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B6D620" w14:textId="77777777" w:rsidR="00AA636D" w:rsidRPr="00AA636D" w:rsidRDefault="00AA636D" w:rsidP="00AA636D">
      <w:pPr>
        <w:spacing w:line="240" w:lineRule="auto"/>
        <w:jc w:val="center"/>
        <w:rPr>
          <w:rFonts w:eastAsia="Times New Roman" w:cs="Times New Roman"/>
          <w:b/>
          <w:smallCaps/>
          <w:szCs w:val="28"/>
          <w:lang w:val="uk-UA" w:eastAsia="ru-RU"/>
        </w:rPr>
      </w:pPr>
      <w:r w:rsidRPr="00AA636D">
        <w:rPr>
          <w:rFonts w:eastAsia="Times New Roman" w:cs="Times New Roman"/>
          <w:b/>
          <w:smallCaps/>
          <w:szCs w:val="28"/>
          <w:lang w:val="uk-UA" w:eastAsia="ru-RU"/>
        </w:rPr>
        <w:t>НАЦІОНАЛЬНИЙ ТЕХНІЧНИЙ УНІВЕРСИТЕТ УКРАЇНИ</w:t>
      </w:r>
    </w:p>
    <w:p w14:paraId="4F4149D7" w14:textId="77777777" w:rsidR="00AA636D" w:rsidRPr="00AA636D" w:rsidRDefault="00AA636D" w:rsidP="00AA636D">
      <w:pPr>
        <w:tabs>
          <w:tab w:val="left" w:pos="720"/>
          <w:tab w:val="left" w:pos="1440"/>
          <w:tab w:val="left" w:pos="1620"/>
        </w:tabs>
        <w:spacing w:line="240" w:lineRule="auto"/>
        <w:ind w:left="539"/>
        <w:jc w:val="center"/>
        <w:rPr>
          <w:rFonts w:eastAsia="Times New Roman" w:cs="Times New Roman"/>
          <w:b/>
          <w:smallCaps/>
          <w:szCs w:val="28"/>
          <w:lang w:val="uk-UA" w:eastAsia="ru-RU"/>
        </w:rPr>
      </w:pPr>
      <w:r w:rsidRPr="00AA636D">
        <w:rPr>
          <w:rFonts w:eastAsia="Times New Roman" w:cs="Times New Roman"/>
          <w:b/>
          <w:smallCaps/>
          <w:szCs w:val="28"/>
          <w:lang w:val="uk-UA" w:eastAsia="ru-RU"/>
        </w:rPr>
        <w:t xml:space="preserve">«КИЇВСЬКИЙ ПОЛІТЕХНІЧНИЙ ІНСТИТУТ </w:t>
      </w:r>
    </w:p>
    <w:p w14:paraId="16BA8A22" w14:textId="77777777" w:rsidR="00AA636D" w:rsidRPr="00AA636D" w:rsidRDefault="00AA636D" w:rsidP="00AA636D">
      <w:pPr>
        <w:tabs>
          <w:tab w:val="left" w:pos="720"/>
          <w:tab w:val="left" w:pos="1440"/>
          <w:tab w:val="left" w:pos="1620"/>
        </w:tabs>
        <w:spacing w:line="240" w:lineRule="auto"/>
        <w:ind w:left="539"/>
        <w:jc w:val="center"/>
        <w:rPr>
          <w:rFonts w:eastAsia="Times New Roman" w:cs="Times New Roman"/>
          <w:b/>
          <w:smallCaps/>
          <w:szCs w:val="28"/>
          <w:lang w:val="uk-UA" w:eastAsia="ru-RU"/>
        </w:rPr>
      </w:pPr>
      <w:r w:rsidRPr="00AA636D">
        <w:rPr>
          <w:rFonts w:eastAsia="Times New Roman" w:cs="Times New Roman"/>
          <w:b/>
          <w:szCs w:val="28"/>
          <w:lang w:val="uk-UA" w:eastAsia="ru-RU"/>
        </w:rPr>
        <w:t>імені</w:t>
      </w:r>
      <w:r w:rsidRPr="00AA636D">
        <w:rPr>
          <w:rFonts w:eastAsia="Times New Roman" w:cs="Times New Roman"/>
          <w:b/>
          <w:smallCaps/>
          <w:szCs w:val="28"/>
          <w:lang w:val="uk-UA" w:eastAsia="ru-RU"/>
        </w:rPr>
        <w:t xml:space="preserve"> ІГОРЯ СІКОРСЬКОГО»</w:t>
      </w:r>
    </w:p>
    <w:p w14:paraId="0D5209B4" w14:textId="77777777" w:rsidR="00AA636D" w:rsidRPr="00AA636D" w:rsidRDefault="00AA636D" w:rsidP="00AA636D">
      <w:pPr>
        <w:tabs>
          <w:tab w:val="left" w:pos="9356"/>
        </w:tabs>
        <w:spacing w:line="240" w:lineRule="auto"/>
        <w:ind w:firstLine="0"/>
        <w:jc w:val="right"/>
        <w:rPr>
          <w:rFonts w:eastAsia="Times New Roman" w:cs="Times New Roman"/>
          <w:szCs w:val="28"/>
          <w:lang w:val="uk-UA" w:eastAsia="ru-RU"/>
        </w:rPr>
      </w:pPr>
      <w:r w:rsidRPr="00AA636D">
        <w:rPr>
          <w:rFonts w:eastAsia="Times New Roman" w:cs="Times New Roman"/>
          <w:szCs w:val="28"/>
          <w:lang w:val="uk-UA" w:eastAsia="ru-RU"/>
        </w:rPr>
        <w:t>________________</w:t>
      </w:r>
      <w:r w:rsidRPr="00AA636D">
        <w:rPr>
          <w:rFonts w:eastAsia="Times New Roman" w:cs="Times New Roman"/>
          <w:szCs w:val="28"/>
          <w:u w:val="single"/>
          <w:lang w:val="uk-UA" w:eastAsia="ru-RU"/>
        </w:rPr>
        <w:t>ФАКУЛЬТЕТ  БІОМЕДИЧНОЇ ІНЖЕНЕРІЇ</w:t>
      </w:r>
      <w:r w:rsidRPr="00AA636D">
        <w:rPr>
          <w:rFonts w:eastAsia="Times New Roman" w:cs="Times New Roman"/>
          <w:szCs w:val="28"/>
          <w:u w:val="single"/>
          <w:lang w:val="uk-UA" w:eastAsia="ru-RU"/>
        </w:rPr>
        <w:tab/>
      </w:r>
    </w:p>
    <w:p w14:paraId="1F4AFF95" w14:textId="77777777" w:rsidR="00AA636D" w:rsidRPr="00AA636D" w:rsidRDefault="00AA636D" w:rsidP="00AA636D">
      <w:pPr>
        <w:tabs>
          <w:tab w:val="left" w:pos="9356"/>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(повна назва інституту/факультету)</w:t>
      </w:r>
    </w:p>
    <w:p w14:paraId="1B3BABA8" w14:textId="77777777" w:rsidR="00AA636D" w:rsidRPr="00AA636D" w:rsidRDefault="00AA636D" w:rsidP="00AA636D">
      <w:pPr>
        <w:tabs>
          <w:tab w:val="left" w:pos="9356"/>
        </w:tabs>
        <w:spacing w:line="240" w:lineRule="auto"/>
        <w:ind w:firstLine="0"/>
        <w:jc w:val="right"/>
        <w:rPr>
          <w:rFonts w:eastAsia="Times New Roman" w:cs="Times New Roman"/>
          <w:szCs w:val="28"/>
          <w:lang w:val="uk-UA" w:eastAsia="ru-RU"/>
        </w:rPr>
      </w:pPr>
      <w:r w:rsidRPr="00AA636D">
        <w:rPr>
          <w:rFonts w:eastAsia="Times New Roman" w:cs="Times New Roman"/>
          <w:szCs w:val="28"/>
          <w:lang w:val="uk-UA" w:eastAsia="ru-RU"/>
        </w:rPr>
        <w:t>________________</w:t>
      </w:r>
      <w:r w:rsidRPr="00AA636D">
        <w:rPr>
          <w:rFonts w:eastAsia="Times New Roman" w:cs="Times New Roman"/>
          <w:szCs w:val="28"/>
          <w:u w:val="single"/>
          <w:lang w:val="uk-UA" w:eastAsia="ru-RU"/>
        </w:rPr>
        <w:t>кафедра   БІОМЕДИЧНОЇ КІБЕРНЕТИКИ</w:t>
      </w:r>
      <w:r w:rsidRPr="00AA636D">
        <w:rPr>
          <w:rFonts w:eastAsia="Times New Roman" w:cs="Times New Roman"/>
          <w:szCs w:val="28"/>
          <w:u w:val="single"/>
          <w:lang w:val="uk-UA" w:eastAsia="ru-RU"/>
        </w:rPr>
        <w:tab/>
      </w:r>
    </w:p>
    <w:p w14:paraId="5B350C2B" w14:textId="77777777" w:rsidR="00AA636D" w:rsidRPr="00AA636D" w:rsidRDefault="00AA636D" w:rsidP="00AA636D">
      <w:pPr>
        <w:tabs>
          <w:tab w:val="left" w:pos="8903"/>
          <w:tab w:val="left" w:pos="9631"/>
        </w:tabs>
        <w:spacing w:line="240" w:lineRule="auto"/>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(повна назва кафедри)</w:t>
      </w:r>
    </w:p>
    <w:p w14:paraId="1D20BA0B" w14:textId="77777777" w:rsidR="00AA636D" w:rsidRPr="00AA636D" w:rsidRDefault="00AA636D" w:rsidP="00AA636D">
      <w:pPr>
        <w:tabs>
          <w:tab w:val="left" w:pos="720"/>
          <w:tab w:val="left" w:pos="1440"/>
          <w:tab w:val="left" w:pos="1620"/>
        </w:tabs>
        <w:spacing w:line="240" w:lineRule="auto"/>
        <w:ind w:left="5672" w:firstLine="707"/>
        <w:rPr>
          <w:rFonts w:eastAsia="Times New Roman" w:cs="Times New Roman"/>
          <w:sz w:val="26"/>
          <w:szCs w:val="26"/>
          <w:lang w:val="uk-UA" w:eastAsia="ru-RU"/>
        </w:rPr>
      </w:pPr>
    </w:p>
    <w:tbl>
      <w:tblPr>
        <w:tblW w:w="9356" w:type="dxa"/>
        <w:tblInd w:w="-6" w:type="dxa"/>
        <w:tblLayout w:type="fixed"/>
        <w:tblLook w:val="0400" w:firstRow="0" w:lastRow="0" w:firstColumn="0" w:lastColumn="0" w:noHBand="0" w:noVBand="1"/>
      </w:tblPr>
      <w:tblGrid>
        <w:gridCol w:w="3544"/>
        <w:gridCol w:w="1608"/>
        <w:gridCol w:w="4204"/>
      </w:tblGrid>
      <w:tr w:rsidR="00AA636D" w:rsidRPr="00AA636D" w14:paraId="30EE238C" w14:textId="77777777" w:rsidTr="00AA636D">
        <w:tc>
          <w:tcPr>
            <w:tcW w:w="3544" w:type="dxa"/>
          </w:tcPr>
          <w:p w14:paraId="0B8E0B78" w14:textId="77777777" w:rsidR="00AA636D" w:rsidRPr="00AA636D" w:rsidRDefault="00AA636D" w:rsidP="00AA636D">
            <w:pPr>
              <w:tabs>
                <w:tab w:val="left" w:pos="9631"/>
              </w:tabs>
              <w:spacing w:line="240" w:lineRule="auto"/>
              <w:ind w:firstLine="0"/>
              <w:rPr>
                <w:rFonts w:eastAsia="Times New Roman" w:cs="Times New Roman"/>
                <w:sz w:val="26"/>
                <w:szCs w:val="26"/>
                <w:lang w:val="uk-UA" w:eastAsia="ru-RU"/>
              </w:rPr>
            </w:pPr>
            <w:r w:rsidRPr="00AA636D">
              <w:rPr>
                <w:rFonts w:eastAsia="Times New Roman" w:cs="Times New Roman"/>
                <w:szCs w:val="28"/>
                <w:lang w:val="uk-UA" w:eastAsia="ru-RU"/>
              </w:rPr>
              <w:t>«На правах рукопису»</w:t>
            </w:r>
          </w:p>
        </w:tc>
        <w:tc>
          <w:tcPr>
            <w:tcW w:w="1608" w:type="dxa"/>
          </w:tcPr>
          <w:p w14:paraId="635ABB68"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4204" w:type="dxa"/>
          </w:tcPr>
          <w:p w14:paraId="2AD46331"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r w:rsidRPr="00AA636D">
              <w:rPr>
                <w:rFonts w:eastAsia="Times New Roman" w:cs="Times New Roman"/>
                <w:szCs w:val="28"/>
                <w:lang w:val="uk-UA" w:eastAsia="ru-RU"/>
              </w:rPr>
              <w:t>«</w:t>
            </w:r>
            <w:r w:rsidRPr="00AA636D">
              <w:rPr>
                <w:rFonts w:eastAsia="Times New Roman" w:cs="Times New Roman"/>
                <w:b/>
                <w:szCs w:val="28"/>
                <w:lang w:val="uk-UA" w:eastAsia="ru-RU"/>
              </w:rPr>
              <w:t>До захисту допущено</w:t>
            </w:r>
            <w:r w:rsidRPr="00AA636D">
              <w:rPr>
                <w:rFonts w:eastAsia="Times New Roman" w:cs="Times New Roman"/>
                <w:szCs w:val="28"/>
                <w:lang w:val="uk-UA" w:eastAsia="ru-RU"/>
              </w:rPr>
              <w:t>»</w:t>
            </w:r>
          </w:p>
        </w:tc>
      </w:tr>
      <w:tr w:rsidR="00AA636D" w:rsidRPr="00AA636D" w14:paraId="68E4437F" w14:textId="77777777" w:rsidTr="00AA636D">
        <w:trPr>
          <w:trHeight w:val="539"/>
        </w:trPr>
        <w:tc>
          <w:tcPr>
            <w:tcW w:w="3544" w:type="dxa"/>
            <w:vAlign w:val="bottom"/>
          </w:tcPr>
          <w:p w14:paraId="3AD6760B" w14:textId="77777777" w:rsidR="00AA636D" w:rsidRPr="00AA636D" w:rsidRDefault="00AA636D" w:rsidP="00AA636D">
            <w:pPr>
              <w:tabs>
                <w:tab w:val="left" w:pos="720"/>
                <w:tab w:val="left" w:pos="1440"/>
                <w:tab w:val="left" w:pos="1620"/>
              </w:tabs>
              <w:spacing w:line="379" w:lineRule="auto"/>
              <w:ind w:firstLine="0"/>
              <w:jc w:val="left"/>
              <w:rPr>
                <w:rFonts w:eastAsia="Times New Roman" w:cs="Times New Roman"/>
                <w:sz w:val="26"/>
                <w:szCs w:val="26"/>
                <w:lang w:val="uk-UA" w:eastAsia="ru-RU"/>
              </w:rPr>
            </w:pPr>
            <w:r w:rsidRPr="00AA636D">
              <w:rPr>
                <w:rFonts w:eastAsia="Times New Roman" w:cs="Times New Roman"/>
                <w:szCs w:val="28"/>
                <w:lang w:val="uk-UA" w:eastAsia="ru-RU"/>
              </w:rPr>
              <w:t xml:space="preserve">УДК </w:t>
            </w:r>
            <w:r w:rsidRPr="00AA636D">
              <w:rPr>
                <w:rFonts w:eastAsia="Times New Roman" w:cs="Times New Roman"/>
                <w:szCs w:val="28"/>
                <w:u w:val="single"/>
                <w:lang w:val="uk-UA" w:eastAsia="ru-RU"/>
              </w:rPr>
              <w:t>612.858.78</w:t>
            </w:r>
          </w:p>
        </w:tc>
        <w:tc>
          <w:tcPr>
            <w:tcW w:w="1608" w:type="dxa"/>
          </w:tcPr>
          <w:p w14:paraId="507B6913"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4204" w:type="dxa"/>
          </w:tcPr>
          <w:p w14:paraId="297AD904"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r w:rsidRPr="00AA636D">
              <w:rPr>
                <w:rFonts w:eastAsia="Times New Roman" w:cs="Times New Roman"/>
                <w:szCs w:val="28"/>
                <w:lang w:val="uk-UA" w:eastAsia="ru-RU"/>
              </w:rPr>
              <w:t>В.о.завідувача кафедри БМК</w:t>
            </w:r>
          </w:p>
        </w:tc>
      </w:tr>
      <w:tr w:rsidR="00AA636D" w:rsidRPr="00AA636D" w14:paraId="2A73A950" w14:textId="77777777" w:rsidTr="00AA636D">
        <w:trPr>
          <w:trHeight w:val="501"/>
        </w:trPr>
        <w:tc>
          <w:tcPr>
            <w:tcW w:w="3544" w:type="dxa"/>
          </w:tcPr>
          <w:p w14:paraId="17FE3F33"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1608" w:type="dxa"/>
          </w:tcPr>
          <w:p w14:paraId="0FCB35C3"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4204" w:type="dxa"/>
            <w:vAlign w:val="bottom"/>
          </w:tcPr>
          <w:p w14:paraId="01DA3018"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u w:val="single"/>
                <w:lang w:val="uk-UA" w:eastAsia="ru-RU"/>
              </w:rPr>
            </w:pPr>
            <w:r w:rsidRPr="00AA636D">
              <w:rPr>
                <w:rFonts w:eastAsia="Times New Roman" w:cs="Times New Roman"/>
                <w:sz w:val="26"/>
                <w:szCs w:val="26"/>
                <w:lang w:val="uk-UA" w:eastAsia="ru-RU"/>
              </w:rPr>
              <w:t xml:space="preserve">__________ </w:t>
            </w:r>
            <w:r w:rsidRPr="00AA636D">
              <w:rPr>
                <w:rFonts w:eastAsia="Times New Roman" w:cs="Times New Roman"/>
                <w:sz w:val="26"/>
                <w:szCs w:val="26"/>
                <w:u w:val="single"/>
                <w:lang w:val="uk-UA" w:eastAsia="ru-RU"/>
              </w:rPr>
              <w:t>Світлана. АЛХІМОВА</w:t>
            </w:r>
          </w:p>
        </w:tc>
      </w:tr>
      <w:tr w:rsidR="00AA636D" w:rsidRPr="00AA636D" w14:paraId="60E60D0A" w14:textId="77777777" w:rsidTr="00AA636D">
        <w:trPr>
          <w:trHeight w:val="291"/>
        </w:trPr>
        <w:tc>
          <w:tcPr>
            <w:tcW w:w="3544" w:type="dxa"/>
          </w:tcPr>
          <w:p w14:paraId="32333C6E"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vertAlign w:val="superscript"/>
                <w:lang w:val="uk-UA" w:eastAsia="ru-RU"/>
              </w:rPr>
            </w:pPr>
          </w:p>
        </w:tc>
        <w:tc>
          <w:tcPr>
            <w:tcW w:w="1608" w:type="dxa"/>
          </w:tcPr>
          <w:p w14:paraId="72A214AF"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vertAlign w:val="superscript"/>
                <w:lang w:val="uk-UA" w:eastAsia="ru-RU"/>
              </w:rPr>
            </w:pPr>
          </w:p>
        </w:tc>
        <w:tc>
          <w:tcPr>
            <w:tcW w:w="4204" w:type="dxa"/>
          </w:tcPr>
          <w:p w14:paraId="4F007DC7"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r w:rsidRPr="00AA636D">
              <w:rPr>
                <w:rFonts w:eastAsia="Times New Roman" w:cs="Times New Roman"/>
                <w:sz w:val="26"/>
                <w:szCs w:val="26"/>
                <w:vertAlign w:val="superscript"/>
                <w:lang w:val="uk-UA" w:eastAsia="ru-RU"/>
              </w:rPr>
              <w:t>(</w:t>
            </w:r>
            <w:r w:rsidRPr="00AA636D">
              <w:rPr>
                <w:rFonts w:eastAsia="Times New Roman" w:cs="Times New Roman"/>
                <w:szCs w:val="28"/>
                <w:vertAlign w:val="superscript"/>
                <w:lang w:val="uk-UA" w:eastAsia="ru-RU"/>
              </w:rPr>
              <w:t>підпис)</w:t>
            </w:r>
            <w:r w:rsidRPr="00AA636D">
              <w:rPr>
                <w:rFonts w:eastAsia="Times New Roman" w:cs="Times New Roman"/>
                <w:sz w:val="26"/>
                <w:szCs w:val="26"/>
                <w:lang w:val="uk-UA" w:eastAsia="ru-RU"/>
              </w:rPr>
              <w:t xml:space="preserve">                    </w:t>
            </w:r>
            <w:r w:rsidRPr="00AA636D">
              <w:rPr>
                <w:rFonts w:eastAsia="Times New Roman" w:cs="Times New Roman"/>
                <w:szCs w:val="28"/>
                <w:vertAlign w:val="superscript"/>
                <w:lang w:val="uk-UA" w:eastAsia="ru-RU"/>
              </w:rPr>
              <w:t xml:space="preserve">(ініціали, </w:t>
            </w:r>
            <w:r w:rsidRPr="00AA636D">
              <w:rPr>
                <w:rFonts w:eastAsia="Times New Roman" w:cs="Times New Roman"/>
                <w:smallCaps/>
                <w:szCs w:val="28"/>
                <w:vertAlign w:val="superscript"/>
                <w:lang w:val="uk-UA" w:eastAsia="ru-RU"/>
              </w:rPr>
              <w:t>ПРІЗВИЩЕ)</w:t>
            </w:r>
          </w:p>
        </w:tc>
      </w:tr>
      <w:tr w:rsidR="00AA636D" w:rsidRPr="00AA636D" w14:paraId="68144179" w14:textId="77777777" w:rsidTr="00AA636D">
        <w:trPr>
          <w:trHeight w:val="385"/>
        </w:trPr>
        <w:tc>
          <w:tcPr>
            <w:tcW w:w="3544" w:type="dxa"/>
          </w:tcPr>
          <w:p w14:paraId="748F18FD"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1608" w:type="dxa"/>
          </w:tcPr>
          <w:p w14:paraId="30BE9261"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p>
        </w:tc>
        <w:tc>
          <w:tcPr>
            <w:tcW w:w="4204" w:type="dxa"/>
          </w:tcPr>
          <w:p w14:paraId="1A025F71" w14:textId="77777777" w:rsidR="00AA636D" w:rsidRPr="00AA636D" w:rsidRDefault="00AA636D" w:rsidP="00AA636D">
            <w:pPr>
              <w:tabs>
                <w:tab w:val="left" w:pos="720"/>
                <w:tab w:val="left" w:pos="1440"/>
                <w:tab w:val="left" w:pos="1620"/>
              </w:tabs>
              <w:spacing w:line="240" w:lineRule="auto"/>
              <w:ind w:firstLine="0"/>
              <w:rPr>
                <w:rFonts w:eastAsia="Times New Roman" w:cs="Times New Roman"/>
                <w:sz w:val="26"/>
                <w:szCs w:val="26"/>
                <w:lang w:val="uk-UA" w:eastAsia="ru-RU"/>
              </w:rPr>
            </w:pPr>
            <w:r w:rsidRPr="00AA636D">
              <w:rPr>
                <w:rFonts w:eastAsia="Times New Roman" w:cs="Times New Roman"/>
                <w:szCs w:val="28"/>
                <w:lang w:val="uk-UA" w:eastAsia="ru-RU"/>
              </w:rPr>
              <w:t>“___”__</w:t>
            </w:r>
            <w:r w:rsidRPr="00AA636D">
              <w:rPr>
                <w:rFonts w:eastAsia="Times New Roman" w:cs="Times New Roman"/>
                <w:i/>
                <w:szCs w:val="28"/>
                <w:u w:val="single"/>
                <w:lang w:val="uk-UA" w:eastAsia="ru-RU"/>
              </w:rPr>
              <w:t>січня</w:t>
            </w:r>
            <w:r w:rsidRPr="00AA636D">
              <w:rPr>
                <w:rFonts w:eastAsia="Times New Roman" w:cs="Times New Roman"/>
                <w:szCs w:val="28"/>
                <w:lang w:val="uk-UA" w:eastAsia="ru-RU"/>
              </w:rPr>
              <w:t>__2024р.</w:t>
            </w:r>
          </w:p>
        </w:tc>
      </w:tr>
    </w:tbl>
    <w:p w14:paraId="6C20AD79" w14:textId="77777777" w:rsidR="00AA636D" w:rsidRPr="00AA636D" w:rsidRDefault="00AA636D" w:rsidP="00AA636D">
      <w:pPr>
        <w:tabs>
          <w:tab w:val="left" w:pos="720"/>
          <w:tab w:val="left" w:pos="1440"/>
          <w:tab w:val="left" w:pos="1620"/>
        </w:tabs>
        <w:spacing w:line="240" w:lineRule="auto"/>
        <w:ind w:left="5672" w:firstLine="0"/>
        <w:rPr>
          <w:rFonts w:eastAsia="Times New Roman" w:cs="Times New Roman"/>
          <w:sz w:val="26"/>
          <w:szCs w:val="26"/>
          <w:lang w:val="uk-UA" w:eastAsia="ru-RU"/>
        </w:rPr>
      </w:pPr>
    </w:p>
    <w:p w14:paraId="3CABF816" w14:textId="77777777" w:rsidR="00AA636D" w:rsidRPr="00AA636D" w:rsidRDefault="00AA636D" w:rsidP="00AA636D">
      <w:pPr>
        <w:tabs>
          <w:tab w:val="right" w:pos="8903"/>
        </w:tabs>
        <w:spacing w:line="240" w:lineRule="auto"/>
        <w:ind w:firstLine="0"/>
        <w:jc w:val="center"/>
        <w:rPr>
          <w:rFonts w:eastAsia="Times New Roman" w:cs="Times New Roman"/>
          <w:b/>
          <w:sz w:val="40"/>
          <w:szCs w:val="40"/>
          <w:lang w:val="uk-UA" w:eastAsia="ru-RU"/>
        </w:rPr>
      </w:pPr>
      <w:r w:rsidRPr="00AA636D">
        <w:rPr>
          <w:rFonts w:eastAsia="Times New Roman" w:cs="Times New Roman"/>
          <w:b/>
          <w:sz w:val="40"/>
          <w:szCs w:val="40"/>
          <w:lang w:val="uk-UA" w:eastAsia="ru-RU"/>
        </w:rPr>
        <w:t>Магістерська дисертація</w:t>
      </w:r>
    </w:p>
    <w:p w14:paraId="2C594B05" w14:textId="77777777" w:rsidR="00AA636D" w:rsidRPr="00AA636D" w:rsidRDefault="00AA636D" w:rsidP="00AA636D">
      <w:pPr>
        <w:spacing w:line="240" w:lineRule="auto"/>
        <w:ind w:firstLine="0"/>
        <w:jc w:val="center"/>
        <w:rPr>
          <w:rFonts w:eastAsia="Times New Roman" w:cs="Times New Roman"/>
          <w:b/>
          <w:sz w:val="26"/>
          <w:szCs w:val="26"/>
          <w:lang w:val="uk-UA" w:eastAsia="ru-RU"/>
        </w:rPr>
      </w:pPr>
      <w:r w:rsidRPr="00AA636D">
        <w:rPr>
          <w:rFonts w:eastAsia="Times New Roman" w:cs="Times New Roman"/>
          <w:b/>
          <w:szCs w:val="28"/>
          <w:lang w:val="uk-UA" w:eastAsia="ru-RU"/>
        </w:rPr>
        <w:t>на здобуття ступеня магістра</w:t>
      </w:r>
    </w:p>
    <w:tbl>
      <w:tblPr>
        <w:tblW w:w="9964" w:type="dxa"/>
        <w:tblInd w:w="-149" w:type="dxa"/>
        <w:tblLayout w:type="fixed"/>
        <w:tblLook w:val="0400" w:firstRow="0" w:lastRow="0" w:firstColumn="0" w:lastColumn="0" w:noHBand="0" w:noVBand="1"/>
      </w:tblPr>
      <w:tblGrid>
        <w:gridCol w:w="1952"/>
        <w:gridCol w:w="8012"/>
      </w:tblGrid>
      <w:tr w:rsidR="00AA636D" w:rsidRPr="00AA636D" w14:paraId="25E026DF" w14:textId="77777777" w:rsidTr="00AA636D">
        <w:trPr>
          <w:trHeight w:val="468"/>
        </w:trPr>
        <w:tc>
          <w:tcPr>
            <w:tcW w:w="9964" w:type="dxa"/>
            <w:gridSpan w:val="2"/>
            <w:vAlign w:val="bottom"/>
          </w:tcPr>
          <w:p w14:paraId="789FCF49" w14:textId="77777777" w:rsidR="00AA636D" w:rsidRPr="00AA636D" w:rsidRDefault="00AA636D" w:rsidP="00AA636D">
            <w:pPr>
              <w:tabs>
                <w:tab w:val="left" w:pos="9356"/>
              </w:tabs>
              <w:spacing w:line="240" w:lineRule="auto"/>
              <w:ind w:right="-117" w:firstLine="0"/>
              <w:jc w:val="center"/>
              <w:rPr>
                <w:rFonts w:eastAsia="Times New Roman" w:cs="Times New Roman"/>
                <w:szCs w:val="28"/>
                <w:lang w:val="uk-UA" w:eastAsia="ru-RU"/>
              </w:rPr>
            </w:pPr>
            <w:r w:rsidRPr="00AA636D">
              <w:rPr>
                <w:rFonts w:eastAsia="Times New Roman" w:cs="Times New Roman"/>
                <w:b/>
                <w:szCs w:val="28"/>
                <w:lang w:val="uk-UA" w:eastAsia="ru-RU"/>
              </w:rPr>
              <w:t xml:space="preserve">за освітньо-професійною програмою </w:t>
            </w:r>
            <w:r w:rsidRPr="00AA636D">
              <w:rPr>
                <w:rFonts w:eastAsia="Times New Roman" w:cs="Times New Roman"/>
                <w:b/>
                <w:i/>
                <w:szCs w:val="28"/>
                <w:u w:val="single"/>
                <w:lang w:val="uk-UA" w:eastAsia="ru-RU"/>
              </w:rPr>
              <w:t xml:space="preserve">«Комп’ютерні технології в біології та </w:t>
            </w:r>
            <w:r w:rsidRPr="00AA636D">
              <w:rPr>
                <w:rFonts w:eastAsia="Times New Roman" w:cs="Times New Roman"/>
                <w:b/>
                <w:i/>
                <w:szCs w:val="28"/>
                <w:lang w:val="uk-UA" w:eastAsia="ru-RU"/>
              </w:rPr>
              <w:t>медицині»</w:t>
            </w:r>
          </w:p>
        </w:tc>
      </w:tr>
      <w:tr w:rsidR="00AA636D" w:rsidRPr="00AA636D" w14:paraId="68C76D67" w14:textId="77777777" w:rsidTr="00AA636D">
        <w:tc>
          <w:tcPr>
            <w:tcW w:w="9964" w:type="dxa"/>
            <w:gridSpan w:val="2"/>
          </w:tcPr>
          <w:p w14:paraId="233FFC86" w14:textId="77777777" w:rsidR="00AA636D" w:rsidRPr="00AA636D" w:rsidRDefault="00AA636D" w:rsidP="00AA636D">
            <w:pPr>
              <w:tabs>
                <w:tab w:val="left" w:pos="8903"/>
              </w:tabs>
              <w:spacing w:line="240" w:lineRule="auto"/>
              <w:ind w:firstLine="0"/>
              <w:jc w:val="center"/>
              <w:rPr>
                <w:rFonts w:eastAsia="Times New Roman" w:cs="Times New Roman"/>
                <w:szCs w:val="28"/>
                <w:lang w:val="uk-UA" w:eastAsia="ru-RU"/>
              </w:rPr>
            </w:pPr>
            <w:r w:rsidRPr="00AA636D">
              <w:rPr>
                <w:rFonts w:eastAsia="Times New Roman" w:cs="Times New Roman"/>
                <w:b/>
                <w:szCs w:val="28"/>
                <w:lang w:val="uk-UA" w:eastAsia="ru-RU"/>
              </w:rPr>
              <w:t xml:space="preserve">зі спеціальності </w:t>
            </w:r>
            <w:r w:rsidRPr="00AA636D">
              <w:rPr>
                <w:rFonts w:eastAsia="Times New Roman" w:cs="Times New Roman"/>
                <w:b/>
                <w:i/>
                <w:szCs w:val="28"/>
                <w:lang w:val="uk-UA" w:eastAsia="ru-RU"/>
              </w:rPr>
              <w:t>122  «Комп’ютерні науки»</w:t>
            </w:r>
          </w:p>
        </w:tc>
      </w:tr>
      <w:tr w:rsidR="00AA636D" w:rsidRPr="00AA636D" w14:paraId="303EB4B7" w14:textId="77777777" w:rsidTr="00AA636D">
        <w:tc>
          <w:tcPr>
            <w:tcW w:w="1952" w:type="dxa"/>
          </w:tcPr>
          <w:p w14:paraId="45BD089F" w14:textId="77777777" w:rsidR="00AA636D" w:rsidRPr="00AA636D" w:rsidRDefault="00AA636D" w:rsidP="00AA636D">
            <w:pPr>
              <w:tabs>
                <w:tab w:val="left" w:pos="8903"/>
              </w:tabs>
              <w:spacing w:line="240" w:lineRule="auto"/>
              <w:ind w:firstLine="0"/>
              <w:rPr>
                <w:rFonts w:eastAsia="Times New Roman" w:cs="Times New Roman"/>
                <w:b/>
                <w:szCs w:val="28"/>
                <w:lang w:val="uk-UA" w:eastAsia="ru-RU"/>
              </w:rPr>
            </w:pPr>
            <w:r w:rsidRPr="00AA636D">
              <w:rPr>
                <w:rFonts w:eastAsia="Times New Roman" w:cs="Times New Roman"/>
                <w:b/>
                <w:szCs w:val="28"/>
                <w:lang w:val="uk-UA" w:eastAsia="ru-RU"/>
              </w:rPr>
              <w:t>на тему:</w:t>
            </w:r>
          </w:p>
        </w:tc>
        <w:tc>
          <w:tcPr>
            <w:tcW w:w="8012" w:type="dxa"/>
            <w:tcBorders>
              <w:top w:val="nil"/>
              <w:left w:val="nil"/>
              <w:bottom w:val="single" w:sz="4" w:space="0" w:color="000000"/>
              <w:right w:val="nil"/>
            </w:tcBorders>
          </w:tcPr>
          <w:p w14:paraId="00008D70" w14:textId="77777777" w:rsidR="00AA636D" w:rsidRPr="00AA636D" w:rsidRDefault="00AA636D" w:rsidP="00AA636D">
            <w:pPr>
              <w:tabs>
                <w:tab w:val="left" w:pos="8903"/>
              </w:tabs>
              <w:spacing w:line="240" w:lineRule="auto"/>
              <w:ind w:firstLine="0"/>
              <w:rPr>
                <w:rFonts w:eastAsia="Times New Roman" w:cs="Times New Roman"/>
                <w:szCs w:val="28"/>
                <w:lang w:val="uk-UA" w:eastAsia="ru-RU"/>
              </w:rPr>
            </w:pPr>
          </w:p>
        </w:tc>
      </w:tr>
      <w:tr w:rsidR="00AA636D" w:rsidRPr="00AA636D" w14:paraId="69805F4A" w14:textId="77777777" w:rsidTr="00AA636D">
        <w:tc>
          <w:tcPr>
            <w:tcW w:w="9964" w:type="dxa"/>
            <w:gridSpan w:val="2"/>
            <w:tcBorders>
              <w:top w:val="nil"/>
              <w:left w:val="nil"/>
              <w:bottom w:val="single" w:sz="4" w:space="0" w:color="000000"/>
              <w:right w:val="nil"/>
            </w:tcBorders>
          </w:tcPr>
          <w:p w14:paraId="70A79EB4" w14:textId="21FE8096" w:rsidR="00AA636D" w:rsidRPr="00AA636D" w:rsidRDefault="00AA636D" w:rsidP="00AA636D">
            <w:pPr>
              <w:tabs>
                <w:tab w:val="left" w:pos="8903"/>
              </w:tabs>
              <w:spacing w:line="240" w:lineRule="auto"/>
              <w:ind w:firstLine="0"/>
              <w:jc w:val="center"/>
              <w:rPr>
                <w:rFonts w:eastAsia="Times New Roman" w:cs="Times New Roman"/>
                <w:b/>
                <w:szCs w:val="28"/>
                <w:lang w:val="uk-UA" w:eastAsia="ru-RU"/>
              </w:rPr>
            </w:pPr>
            <w:r>
              <w:rPr>
                <w:rFonts w:eastAsia="Times New Roman" w:cs="Times New Roman"/>
                <w:b/>
                <w:szCs w:val="28"/>
                <w:lang w:val="uk-UA" w:eastAsia="ru-RU"/>
              </w:rPr>
              <w:t>Кольорове кодування даних перфузійної магнітно-резонансної</w:t>
            </w:r>
          </w:p>
        </w:tc>
      </w:tr>
      <w:tr w:rsidR="00AA636D" w:rsidRPr="00AA636D" w14:paraId="03840B88" w14:textId="77777777" w:rsidTr="00AA636D">
        <w:trPr>
          <w:trHeight w:val="70"/>
        </w:trPr>
        <w:tc>
          <w:tcPr>
            <w:tcW w:w="9964" w:type="dxa"/>
            <w:gridSpan w:val="2"/>
            <w:tcBorders>
              <w:top w:val="single" w:sz="4" w:space="0" w:color="000000"/>
              <w:left w:val="nil"/>
              <w:bottom w:val="single" w:sz="4" w:space="0" w:color="000000"/>
              <w:right w:val="nil"/>
            </w:tcBorders>
          </w:tcPr>
          <w:p w14:paraId="7CD49C7B" w14:textId="66201255" w:rsidR="00AA636D" w:rsidRPr="00AA636D" w:rsidRDefault="00AA636D" w:rsidP="00AA636D">
            <w:pPr>
              <w:tabs>
                <w:tab w:val="left" w:pos="8903"/>
              </w:tabs>
              <w:spacing w:line="240" w:lineRule="auto"/>
              <w:ind w:firstLine="0"/>
              <w:jc w:val="center"/>
              <w:rPr>
                <w:rFonts w:eastAsia="Times New Roman" w:cs="Times New Roman"/>
                <w:szCs w:val="28"/>
                <w:lang w:val="uk-UA" w:eastAsia="ru-RU"/>
              </w:rPr>
            </w:pPr>
            <w:r>
              <w:rPr>
                <w:rFonts w:eastAsia="Times New Roman" w:cs="Times New Roman"/>
                <w:b/>
                <w:szCs w:val="28"/>
                <w:lang w:val="uk-UA" w:eastAsia="ru-RU"/>
              </w:rPr>
              <w:t>томографії</w:t>
            </w:r>
          </w:p>
        </w:tc>
      </w:tr>
    </w:tbl>
    <w:p w14:paraId="7BBB02CC" w14:textId="4A3125FD" w:rsidR="00AA636D" w:rsidRPr="00AA636D" w:rsidRDefault="00AA636D" w:rsidP="00AA636D">
      <w:pPr>
        <w:spacing w:line="240" w:lineRule="auto"/>
        <w:ind w:firstLine="0"/>
        <w:rPr>
          <w:rFonts w:eastAsia="Times New Roman" w:cs="Times New Roman"/>
          <w:szCs w:val="28"/>
          <w:lang w:val="uk-UA" w:eastAsia="ru-RU"/>
        </w:rPr>
      </w:pPr>
      <w:r w:rsidRPr="00AA636D">
        <w:rPr>
          <w:rFonts w:eastAsia="Times New Roman" w:cs="Times New Roman"/>
          <w:szCs w:val="28"/>
          <w:lang w:val="uk-UA" w:eastAsia="ru-RU"/>
        </w:rPr>
        <w:t>Викона</w:t>
      </w:r>
      <w:r w:rsidR="00C72111">
        <w:rPr>
          <w:rFonts w:eastAsia="Times New Roman" w:cs="Times New Roman"/>
          <w:szCs w:val="28"/>
          <w:lang w:val="uk-UA" w:eastAsia="ru-RU"/>
        </w:rPr>
        <w:t>в</w:t>
      </w:r>
      <w:r w:rsidRPr="00AA636D">
        <w:rPr>
          <w:rFonts w:eastAsia="Times New Roman" w:cs="Times New Roman"/>
          <w:szCs w:val="28"/>
          <w:lang w:val="uk-UA" w:eastAsia="ru-RU"/>
        </w:rPr>
        <w:t xml:space="preserve">: студент </w:t>
      </w:r>
      <w:r w:rsidRPr="00AA636D">
        <w:rPr>
          <w:rFonts w:eastAsia="Times New Roman" w:cs="Times New Roman"/>
          <w:b/>
          <w:szCs w:val="28"/>
          <w:lang w:val="uk-UA" w:eastAsia="ru-RU"/>
        </w:rPr>
        <w:t>ІI</w:t>
      </w:r>
      <w:r w:rsidRPr="00AA636D">
        <w:rPr>
          <w:rFonts w:eastAsia="Times New Roman" w:cs="Times New Roman"/>
          <w:szCs w:val="28"/>
          <w:lang w:val="uk-UA" w:eastAsia="ru-RU"/>
        </w:rPr>
        <w:t xml:space="preserve"> курсу, групи __</w:t>
      </w:r>
      <w:r w:rsidRPr="00AA636D">
        <w:rPr>
          <w:rFonts w:eastAsia="Times New Roman" w:cs="Times New Roman"/>
          <w:szCs w:val="28"/>
          <w:u w:val="single"/>
          <w:lang w:val="uk-UA" w:eastAsia="ru-RU"/>
        </w:rPr>
        <w:t>БС-21мп</w:t>
      </w:r>
      <w:r w:rsidRPr="00AA636D">
        <w:rPr>
          <w:rFonts w:eastAsia="Times New Roman" w:cs="Times New Roman"/>
          <w:szCs w:val="28"/>
          <w:lang w:val="uk-UA" w:eastAsia="ru-RU"/>
        </w:rPr>
        <w:t>__</w:t>
      </w:r>
    </w:p>
    <w:tbl>
      <w:tblPr>
        <w:tblW w:w="9889" w:type="dxa"/>
        <w:tblInd w:w="-115" w:type="dxa"/>
        <w:tblLayout w:type="fixed"/>
        <w:tblLook w:val="0400" w:firstRow="0" w:lastRow="0" w:firstColumn="0" w:lastColumn="0" w:noHBand="0" w:noVBand="1"/>
      </w:tblPr>
      <w:tblGrid>
        <w:gridCol w:w="1526"/>
        <w:gridCol w:w="1134"/>
        <w:gridCol w:w="5670"/>
        <w:gridCol w:w="288"/>
        <w:gridCol w:w="1271"/>
      </w:tblGrid>
      <w:tr w:rsidR="00AA636D" w:rsidRPr="00AA636D" w14:paraId="3D485F0B" w14:textId="77777777" w:rsidTr="00AA636D">
        <w:tc>
          <w:tcPr>
            <w:tcW w:w="8330" w:type="dxa"/>
            <w:gridSpan w:val="3"/>
            <w:tcBorders>
              <w:top w:val="nil"/>
              <w:left w:val="nil"/>
              <w:bottom w:val="single" w:sz="4" w:space="0" w:color="000000"/>
              <w:right w:val="nil"/>
            </w:tcBorders>
          </w:tcPr>
          <w:p w14:paraId="50673442" w14:textId="77777777" w:rsidR="00AA636D" w:rsidRPr="00AA636D" w:rsidRDefault="00AA636D" w:rsidP="00AA636D">
            <w:pPr>
              <w:tabs>
                <w:tab w:val="left" w:pos="7371"/>
                <w:tab w:val="left" w:pos="7513"/>
                <w:tab w:val="left" w:pos="8903"/>
              </w:tabs>
              <w:spacing w:line="240" w:lineRule="auto"/>
              <w:ind w:firstLine="0"/>
              <w:rPr>
                <w:rFonts w:eastAsia="Times New Roman" w:cs="Times New Roman"/>
                <w:b/>
                <w:color w:val="FF0000"/>
                <w:sz w:val="16"/>
                <w:szCs w:val="16"/>
                <w:lang w:val="uk-UA" w:eastAsia="ru-RU"/>
              </w:rPr>
            </w:pPr>
          </w:p>
          <w:p w14:paraId="224CB466" w14:textId="209731DD" w:rsidR="00AA636D" w:rsidRPr="00AA636D" w:rsidRDefault="00AA636D" w:rsidP="00AA636D">
            <w:pPr>
              <w:tabs>
                <w:tab w:val="left" w:pos="7371"/>
                <w:tab w:val="left" w:pos="7513"/>
                <w:tab w:val="left" w:pos="8903"/>
              </w:tabs>
              <w:spacing w:line="240" w:lineRule="auto"/>
              <w:ind w:firstLine="0"/>
              <w:rPr>
                <w:rFonts w:eastAsia="Times New Roman" w:cs="Times New Roman"/>
                <w:b/>
                <w:sz w:val="32"/>
                <w:szCs w:val="32"/>
                <w:lang w:val="uk-UA" w:eastAsia="ru-RU"/>
              </w:rPr>
            </w:pPr>
            <w:r>
              <w:rPr>
                <w:rFonts w:eastAsia="Times New Roman" w:cs="Times New Roman"/>
                <w:b/>
                <w:sz w:val="32"/>
                <w:szCs w:val="32"/>
                <w:lang w:val="uk-UA" w:eastAsia="ru-RU"/>
              </w:rPr>
              <w:t>БІЖНЮК</w:t>
            </w:r>
            <w:r w:rsidRPr="00AA636D">
              <w:rPr>
                <w:rFonts w:eastAsia="Times New Roman" w:cs="Times New Roman"/>
                <w:b/>
                <w:sz w:val="32"/>
                <w:szCs w:val="32"/>
                <w:lang w:val="uk-UA" w:eastAsia="ru-RU"/>
              </w:rPr>
              <w:t xml:space="preserve"> </w:t>
            </w:r>
            <w:r>
              <w:rPr>
                <w:rFonts w:eastAsia="Times New Roman" w:cs="Times New Roman"/>
                <w:b/>
                <w:sz w:val="32"/>
                <w:szCs w:val="32"/>
                <w:lang w:val="uk-UA" w:eastAsia="ru-RU"/>
              </w:rPr>
              <w:t>ВІТАЛІЙ</w:t>
            </w:r>
            <w:r w:rsidRPr="00AA636D">
              <w:rPr>
                <w:rFonts w:eastAsia="Times New Roman" w:cs="Times New Roman"/>
                <w:b/>
                <w:sz w:val="32"/>
                <w:szCs w:val="32"/>
                <w:lang w:val="uk-UA" w:eastAsia="ru-RU"/>
              </w:rPr>
              <w:t xml:space="preserve"> </w:t>
            </w:r>
            <w:r>
              <w:rPr>
                <w:rFonts w:eastAsia="Times New Roman" w:cs="Times New Roman"/>
                <w:b/>
                <w:sz w:val="32"/>
                <w:szCs w:val="32"/>
                <w:lang w:val="uk-UA" w:eastAsia="ru-RU"/>
              </w:rPr>
              <w:t>ВІТАЛІЙОВЧ</w:t>
            </w:r>
          </w:p>
        </w:tc>
        <w:tc>
          <w:tcPr>
            <w:tcW w:w="288" w:type="dxa"/>
          </w:tcPr>
          <w:p w14:paraId="73B18086" w14:textId="77777777" w:rsidR="00AA636D" w:rsidRPr="00AA636D" w:rsidRDefault="00AA636D" w:rsidP="00AA636D">
            <w:pPr>
              <w:tabs>
                <w:tab w:val="left" w:pos="7371"/>
                <w:tab w:val="left" w:pos="7513"/>
                <w:tab w:val="left" w:pos="8903"/>
              </w:tabs>
              <w:spacing w:line="240" w:lineRule="auto"/>
              <w:ind w:firstLine="0"/>
              <w:rPr>
                <w:rFonts w:eastAsia="Times New Roman" w:cs="Times New Roman"/>
                <w:szCs w:val="28"/>
                <w:lang w:val="uk-UA" w:eastAsia="ru-RU"/>
              </w:rPr>
            </w:pPr>
          </w:p>
        </w:tc>
        <w:tc>
          <w:tcPr>
            <w:tcW w:w="1271" w:type="dxa"/>
            <w:tcBorders>
              <w:top w:val="nil"/>
              <w:left w:val="nil"/>
              <w:bottom w:val="single" w:sz="4" w:space="0" w:color="000000"/>
              <w:right w:val="nil"/>
            </w:tcBorders>
          </w:tcPr>
          <w:p w14:paraId="7B9C7BDA" w14:textId="77777777" w:rsidR="00AA636D" w:rsidRPr="00AA636D" w:rsidRDefault="00AA636D" w:rsidP="00AA636D">
            <w:pPr>
              <w:tabs>
                <w:tab w:val="left" w:pos="7371"/>
                <w:tab w:val="left" w:pos="7513"/>
                <w:tab w:val="left" w:pos="8903"/>
              </w:tabs>
              <w:spacing w:line="240" w:lineRule="auto"/>
              <w:ind w:firstLine="0"/>
              <w:rPr>
                <w:rFonts w:eastAsia="Times New Roman" w:cs="Times New Roman"/>
                <w:szCs w:val="28"/>
                <w:lang w:val="uk-UA" w:eastAsia="ru-RU"/>
              </w:rPr>
            </w:pPr>
          </w:p>
        </w:tc>
      </w:tr>
      <w:tr w:rsidR="00AA636D" w:rsidRPr="00AA636D" w14:paraId="72C59F0D" w14:textId="77777777" w:rsidTr="00AA636D">
        <w:tc>
          <w:tcPr>
            <w:tcW w:w="8330" w:type="dxa"/>
            <w:gridSpan w:val="3"/>
            <w:tcBorders>
              <w:top w:val="single" w:sz="4" w:space="0" w:color="000000"/>
              <w:left w:val="nil"/>
              <w:bottom w:val="nil"/>
              <w:right w:val="nil"/>
            </w:tcBorders>
          </w:tcPr>
          <w:p w14:paraId="1C7304C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lang w:val="uk-UA" w:eastAsia="ru-RU"/>
              </w:rPr>
            </w:pPr>
            <w:r w:rsidRPr="00AA636D">
              <w:rPr>
                <w:rFonts w:eastAsia="Times New Roman" w:cs="Times New Roman"/>
                <w:szCs w:val="28"/>
                <w:vertAlign w:val="superscript"/>
                <w:lang w:val="uk-UA" w:eastAsia="ru-RU"/>
              </w:rPr>
              <w:t>(прізвище, ім’я, по батькові)</w:t>
            </w:r>
          </w:p>
        </w:tc>
        <w:tc>
          <w:tcPr>
            <w:tcW w:w="288" w:type="dxa"/>
          </w:tcPr>
          <w:p w14:paraId="038B5A0E"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Borders>
              <w:top w:val="single" w:sz="4" w:space="0" w:color="000000"/>
              <w:left w:val="nil"/>
              <w:bottom w:val="nil"/>
              <w:right w:val="nil"/>
            </w:tcBorders>
          </w:tcPr>
          <w:p w14:paraId="140A860F"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lang w:val="uk-UA" w:eastAsia="ru-RU"/>
              </w:rPr>
            </w:pPr>
            <w:r w:rsidRPr="00AA636D">
              <w:rPr>
                <w:rFonts w:eastAsia="Times New Roman" w:cs="Times New Roman"/>
                <w:szCs w:val="28"/>
                <w:vertAlign w:val="superscript"/>
                <w:lang w:val="uk-UA" w:eastAsia="ru-RU"/>
              </w:rPr>
              <w:t>(підпис)</w:t>
            </w:r>
          </w:p>
        </w:tc>
      </w:tr>
      <w:tr w:rsidR="00AA636D" w:rsidRPr="00AA636D" w14:paraId="3FE5C3F5" w14:textId="77777777" w:rsidTr="00AA636D">
        <w:tc>
          <w:tcPr>
            <w:tcW w:w="2660" w:type="dxa"/>
            <w:gridSpan w:val="2"/>
          </w:tcPr>
          <w:p w14:paraId="22739901"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lang w:val="uk-UA" w:eastAsia="ru-RU"/>
              </w:rPr>
              <w:t>Науковий керівник:</w:t>
            </w:r>
          </w:p>
        </w:tc>
        <w:tc>
          <w:tcPr>
            <w:tcW w:w="5670" w:type="dxa"/>
          </w:tcPr>
          <w:p w14:paraId="47C188C4" w14:textId="58CA1BF5" w:rsidR="00AA636D" w:rsidRPr="00AA636D" w:rsidRDefault="00AA636D" w:rsidP="00AA636D">
            <w:pPr>
              <w:tabs>
                <w:tab w:val="left" w:pos="7371"/>
                <w:tab w:val="left" w:pos="7513"/>
                <w:tab w:val="left" w:pos="8903"/>
              </w:tabs>
              <w:spacing w:line="240" w:lineRule="auto"/>
              <w:ind w:firstLine="0"/>
              <w:rPr>
                <w:rFonts w:eastAsia="Times New Roman" w:cs="Times New Roman"/>
                <w:i/>
                <w:szCs w:val="28"/>
                <w:lang w:val="uk-UA" w:eastAsia="ru-RU"/>
              </w:rPr>
            </w:pPr>
            <w:r>
              <w:rPr>
                <w:rFonts w:eastAsia="Times New Roman" w:cs="Times New Roman"/>
                <w:i/>
                <w:szCs w:val="28"/>
                <w:lang w:eastAsia="ru-RU"/>
              </w:rPr>
              <w:t>доц</w:t>
            </w:r>
            <w:r w:rsidRPr="00AA636D">
              <w:rPr>
                <w:rFonts w:eastAsia="Times New Roman" w:cs="Times New Roman"/>
                <w:i/>
                <w:szCs w:val="28"/>
                <w:lang w:val="uk-UA" w:eastAsia="ru-RU"/>
              </w:rPr>
              <w:t xml:space="preserve">. каф. біомедичної кібернетики (БМК) </w:t>
            </w:r>
          </w:p>
        </w:tc>
        <w:tc>
          <w:tcPr>
            <w:tcW w:w="288" w:type="dxa"/>
          </w:tcPr>
          <w:p w14:paraId="66A89307"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Pr>
          <w:p w14:paraId="6C1D6CD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r>
      <w:tr w:rsidR="00AA636D" w:rsidRPr="00AA636D" w14:paraId="4250B595" w14:textId="77777777" w:rsidTr="00AA636D">
        <w:tc>
          <w:tcPr>
            <w:tcW w:w="8330" w:type="dxa"/>
            <w:gridSpan w:val="3"/>
            <w:tcBorders>
              <w:top w:val="nil"/>
              <w:left w:val="nil"/>
              <w:bottom w:val="single" w:sz="4" w:space="0" w:color="000000"/>
              <w:right w:val="nil"/>
            </w:tcBorders>
          </w:tcPr>
          <w:p w14:paraId="6C9B630C" w14:textId="48CD9DBD"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Pr>
                <w:rFonts w:eastAsia="Times New Roman" w:cs="Times New Roman"/>
                <w:i/>
                <w:szCs w:val="28"/>
                <w:lang w:val="uk-UA" w:eastAsia="ru-RU"/>
              </w:rPr>
              <w:t>доц</w:t>
            </w:r>
            <w:r w:rsidRPr="00AA636D">
              <w:rPr>
                <w:rFonts w:eastAsia="Times New Roman" w:cs="Times New Roman"/>
                <w:i/>
                <w:szCs w:val="28"/>
                <w:lang w:val="uk-UA" w:eastAsia="ru-RU"/>
              </w:rPr>
              <w:t xml:space="preserve">., </w:t>
            </w:r>
            <w:r>
              <w:rPr>
                <w:rFonts w:eastAsia="Times New Roman" w:cs="Times New Roman"/>
                <w:i/>
                <w:szCs w:val="28"/>
                <w:lang w:val="uk-UA" w:eastAsia="ru-RU"/>
              </w:rPr>
              <w:t>к</w:t>
            </w:r>
            <w:r w:rsidRPr="00AA636D">
              <w:rPr>
                <w:rFonts w:eastAsia="Times New Roman" w:cs="Times New Roman"/>
                <w:i/>
                <w:szCs w:val="28"/>
                <w:lang w:val="uk-UA" w:eastAsia="ru-RU"/>
              </w:rPr>
              <w:t xml:space="preserve">.т.н., </w:t>
            </w:r>
            <w:r>
              <w:rPr>
                <w:rFonts w:eastAsia="Times New Roman" w:cs="Times New Roman"/>
                <w:i/>
                <w:szCs w:val="28"/>
                <w:lang w:val="uk-UA" w:eastAsia="ru-RU"/>
              </w:rPr>
              <w:t>Алхімова</w:t>
            </w:r>
            <w:r w:rsidRPr="00AA636D">
              <w:rPr>
                <w:rFonts w:eastAsia="Times New Roman" w:cs="Times New Roman"/>
                <w:i/>
                <w:szCs w:val="28"/>
                <w:lang w:val="uk-UA" w:eastAsia="ru-RU"/>
              </w:rPr>
              <w:t xml:space="preserve"> </w:t>
            </w:r>
            <w:r>
              <w:rPr>
                <w:rFonts w:eastAsia="Times New Roman" w:cs="Times New Roman"/>
                <w:i/>
                <w:szCs w:val="28"/>
                <w:lang w:val="uk-UA" w:eastAsia="ru-RU"/>
              </w:rPr>
              <w:t>Світлана</w:t>
            </w:r>
            <w:r w:rsidRPr="00AA636D">
              <w:rPr>
                <w:rFonts w:eastAsia="Times New Roman" w:cs="Times New Roman"/>
                <w:i/>
                <w:szCs w:val="28"/>
                <w:lang w:val="uk-UA" w:eastAsia="ru-RU"/>
              </w:rPr>
              <w:t xml:space="preserve"> </w:t>
            </w:r>
            <w:r>
              <w:rPr>
                <w:rFonts w:eastAsia="Times New Roman" w:cs="Times New Roman"/>
                <w:i/>
                <w:szCs w:val="28"/>
                <w:lang w:val="uk-UA" w:eastAsia="ru-RU"/>
              </w:rPr>
              <w:t>Миколаївна</w:t>
            </w:r>
          </w:p>
        </w:tc>
        <w:tc>
          <w:tcPr>
            <w:tcW w:w="288" w:type="dxa"/>
          </w:tcPr>
          <w:p w14:paraId="2033A36B"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Pr>
          <w:p w14:paraId="7811149D"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r>
      <w:tr w:rsidR="00AA636D" w:rsidRPr="00AA636D" w14:paraId="0F354545" w14:textId="77777777" w:rsidTr="00AA636D">
        <w:tc>
          <w:tcPr>
            <w:tcW w:w="8330" w:type="dxa"/>
            <w:gridSpan w:val="3"/>
            <w:tcBorders>
              <w:top w:val="single" w:sz="4" w:space="0" w:color="000000"/>
              <w:left w:val="nil"/>
              <w:bottom w:val="nil"/>
              <w:right w:val="nil"/>
            </w:tcBorders>
          </w:tcPr>
          <w:p w14:paraId="2D52FA5C"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 xml:space="preserve">                                               (посада, науковий ступінь, вчене звання,  прізвище, ім’я, по ініціали)</w:t>
            </w:r>
          </w:p>
        </w:tc>
        <w:tc>
          <w:tcPr>
            <w:tcW w:w="288" w:type="dxa"/>
          </w:tcPr>
          <w:p w14:paraId="635B5E1B"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Borders>
              <w:top w:val="single" w:sz="4" w:space="0" w:color="000000"/>
              <w:left w:val="nil"/>
              <w:bottom w:val="nil"/>
              <w:right w:val="nil"/>
            </w:tcBorders>
          </w:tcPr>
          <w:p w14:paraId="433624F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(підпис)</w:t>
            </w:r>
          </w:p>
        </w:tc>
      </w:tr>
      <w:tr w:rsidR="00AA636D" w:rsidRPr="00AA636D" w14:paraId="6ECAFC0F" w14:textId="77777777" w:rsidTr="00AA636D">
        <w:tc>
          <w:tcPr>
            <w:tcW w:w="8330" w:type="dxa"/>
            <w:gridSpan w:val="3"/>
          </w:tcPr>
          <w:p w14:paraId="09AF0F42" w14:textId="77777777" w:rsidR="00AA636D" w:rsidRPr="00AA636D" w:rsidRDefault="00AA636D" w:rsidP="00AA636D">
            <w:pPr>
              <w:tabs>
                <w:tab w:val="left" w:pos="7371"/>
                <w:tab w:val="left" w:pos="7513"/>
                <w:tab w:val="left" w:pos="8903"/>
              </w:tabs>
              <w:spacing w:line="240" w:lineRule="auto"/>
              <w:ind w:firstLine="0"/>
              <w:rPr>
                <w:rFonts w:eastAsia="Times New Roman" w:cs="Times New Roman"/>
                <w:i/>
                <w:color w:val="FF0000"/>
                <w:szCs w:val="28"/>
                <w:lang w:val="uk-UA" w:eastAsia="ru-RU"/>
              </w:rPr>
            </w:pPr>
            <w:r w:rsidRPr="00AA636D">
              <w:rPr>
                <w:rFonts w:eastAsia="Times New Roman" w:cs="Times New Roman"/>
                <w:szCs w:val="28"/>
                <w:lang w:val="uk-UA" w:eastAsia="ru-RU"/>
              </w:rPr>
              <w:t>Консультант з розділів магістерської дисертації:</w:t>
            </w:r>
          </w:p>
        </w:tc>
        <w:tc>
          <w:tcPr>
            <w:tcW w:w="288" w:type="dxa"/>
          </w:tcPr>
          <w:p w14:paraId="1BE90A61"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Pr>
          <w:p w14:paraId="563FF5F1"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r>
      <w:tr w:rsidR="00AA636D" w:rsidRPr="00AA636D" w14:paraId="0F8BD72F" w14:textId="77777777" w:rsidTr="00AA636D">
        <w:trPr>
          <w:trHeight w:val="196"/>
        </w:trPr>
        <w:tc>
          <w:tcPr>
            <w:tcW w:w="8330" w:type="dxa"/>
            <w:gridSpan w:val="3"/>
            <w:tcBorders>
              <w:top w:val="nil"/>
              <w:left w:val="nil"/>
              <w:bottom w:val="single" w:sz="4" w:space="0" w:color="000000"/>
              <w:right w:val="nil"/>
            </w:tcBorders>
          </w:tcPr>
          <w:p w14:paraId="7C34BFA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288" w:type="dxa"/>
          </w:tcPr>
          <w:p w14:paraId="0EA9AC1C"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Pr>
          <w:p w14:paraId="1E3C6F70"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r>
      <w:tr w:rsidR="00AA636D" w:rsidRPr="00AA636D" w14:paraId="414C7179" w14:textId="77777777" w:rsidTr="00AA636D">
        <w:tc>
          <w:tcPr>
            <w:tcW w:w="8330" w:type="dxa"/>
            <w:gridSpan w:val="3"/>
            <w:tcBorders>
              <w:top w:val="single" w:sz="4" w:space="0" w:color="000000"/>
              <w:left w:val="nil"/>
              <w:bottom w:val="nil"/>
              <w:right w:val="nil"/>
            </w:tcBorders>
          </w:tcPr>
          <w:p w14:paraId="02CAE21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 xml:space="preserve">                                     (назва розділу)      ( посада, вчене звання, науковий ступінь, прізвище, ініціали)</w:t>
            </w:r>
          </w:p>
        </w:tc>
        <w:tc>
          <w:tcPr>
            <w:tcW w:w="288" w:type="dxa"/>
          </w:tcPr>
          <w:p w14:paraId="3C507927"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Borders>
              <w:top w:val="single" w:sz="4" w:space="0" w:color="000000"/>
              <w:left w:val="nil"/>
              <w:bottom w:val="nil"/>
              <w:right w:val="nil"/>
            </w:tcBorders>
          </w:tcPr>
          <w:p w14:paraId="76449D1E"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(підпис)</w:t>
            </w:r>
          </w:p>
        </w:tc>
      </w:tr>
      <w:tr w:rsidR="00AA636D" w:rsidRPr="001A055A" w14:paraId="3ED2F6B3" w14:textId="77777777" w:rsidTr="00AA636D">
        <w:tc>
          <w:tcPr>
            <w:tcW w:w="1526" w:type="dxa"/>
          </w:tcPr>
          <w:p w14:paraId="2CAA0640" w14:textId="77777777" w:rsidR="00AA636D" w:rsidRPr="00AA636D" w:rsidRDefault="00AA636D" w:rsidP="00AA636D">
            <w:pPr>
              <w:tabs>
                <w:tab w:val="left" w:pos="7371"/>
                <w:tab w:val="left" w:pos="7513"/>
                <w:tab w:val="left" w:pos="8903"/>
              </w:tabs>
              <w:spacing w:line="240" w:lineRule="auto"/>
              <w:ind w:firstLine="0"/>
              <w:rPr>
                <w:rFonts w:eastAsia="Times New Roman" w:cs="Times New Roman"/>
                <w:szCs w:val="28"/>
                <w:vertAlign w:val="superscript"/>
                <w:lang w:val="uk-UA" w:eastAsia="ru-RU"/>
              </w:rPr>
            </w:pPr>
            <w:r w:rsidRPr="00AA636D">
              <w:rPr>
                <w:rFonts w:eastAsia="Times New Roman" w:cs="Times New Roman"/>
                <w:szCs w:val="28"/>
                <w:lang w:val="uk-UA" w:eastAsia="ru-RU"/>
              </w:rPr>
              <w:t>Рецензент:</w:t>
            </w:r>
          </w:p>
        </w:tc>
        <w:tc>
          <w:tcPr>
            <w:tcW w:w="6804" w:type="dxa"/>
            <w:gridSpan w:val="2"/>
            <w:tcBorders>
              <w:top w:val="nil"/>
              <w:left w:val="nil"/>
              <w:bottom w:val="single" w:sz="4" w:space="0" w:color="000000"/>
              <w:right w:val="nil"/>
            </w:tcBorders>
          </w:tcPr>
          <w:p w14:paraId="11BE902E" w14:textId="50359794" w:rsidR="00AA636D" w:rsidRPr="00764617" w:rsidRDefault="00764617" w:rsidP="00AA636D">
            <w:pPr>
              <w:tabs>
                <w:tab w:val="left" w:pos="7371"/>
                <w:tab w:val="left" w:pos="7513"/>
                <w:tab w:val="left" w:pos="8903"/>
              </w:tabs>
              <w:spacing w:line="240" w:lineRule="auto"/>
              <w:ind w:firstLine="0"/>
              <w:jc w:val="center"/>
              <w:rPr>
                <w:rFonts w:eastAsia="Times New Roman" w:cs="Times New Roman"/>
                <w:i/>
                <w:color w:val="FF0000"/>
                <w:szCs w:val="28"/>
                <w:lang w:val="uk-UA" w:eastAsia="ru-RU"/>
              </w:rPr>
            </w:pPr>
            <w:r w:rsidRPr="00764617">
              <w:rPr>
                <w:i/>
                <w:iCs/>
                <w:color w:val="000000"/>
                <w:szCs w:val="28"/>
                <w:lang w:val="uk-UA"/>
              </w:rPr>
              <w:t>доц. каф. біомедичної інженерії (БМІ),</w:t>
            </w:r>
          </w:p>
        </w:tc>
        <w:tc>
          <w:tcPr>
            <w:tcW w:w="288" w:type="dxa"/>
          </w:tcPr>
          <w:p w14:paraId="56AE00C3"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vMerge w:val="restart"/>
          </w:tcPr>
          <w:p w14:paraId="6C6020B0"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r>
      <w:tr w:rsidR="00AA636D" w:rsidRPr="00764617" w14:paraId="064837E0" w14:textId="77777777" w:rsidTr="00AA636D">
        <w:tc>
          <w:tcPr>
            <w:tcW w:w="8330" w:type="dxa"/>
            <w:gridSpan w:val="3"/>
            <w:tcBorders>
              <w:top w:val="nil"/>
              <w:left w:val="nil"/>
              <w:bottom w:val="single" w:sz="4" w:space="0" w:color="000000"/>
              <w:right w:val="nil"/>
            </w:tcBorders>
          </w:tcPr>
          <w:p w14:paraId="3E4F071F" w14:textId="738C2B38" w:rsidR="00AA636D" w:rsidRPr="00AA636D" w:rsidRDefault="00764617" w:rsidP="00AA636D">
            <w:pPr>
              <w:tabs>
                <w:tab w:val="left" w:pos="7371"/>
                <w:tab w:val="left" w:pos="7513"/>
                <w:tab w:val="left" w:pos="8903"/>
              </w:tabs>
              <w:spacing w:line="240" w:lineRule="auto"/>
              <w:ind w:firstLine="0"/>
              <w:jc w:val="center"/>
              <w:rPr>
                <w:rFonts w:eastAsia="Times New Roman" w:cs="Times New Roman"/>
                <w:i/>
                <w:color w:val="FF0000"/>
                <w:szCs w:val="28"/>
                <w:lang w:val="uk-UA" w:eastAsia="ru-RU"/>
              </w:rPr>
            </w:pPr>
            <w:r>
              <w:rPr>
                <w:i/>
                <w:iCs/>
                <w:color w:val="000000"/>
                <w:szCs w:val="28"/>
              </w:rPr>
              <w:t>к.м.н., доц. Козяр Василь Васильович</w:t>
            </w:r>
          </w:p>
        </w:tc>
        <w:tc>
          <w:tcPr>
            <w:tcW w:w="288" w:type="dxa"/>
          </w:tcPr>
          <w:p w14:paraId="78D0FEC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vMerge/>
          </w:tcPr>
          <w:p w14:paraId="04CB4CA6" w14:textId="77777777" w:rsidR="00AA636D" w:rsidRPr="00AA636D" w:rsidRDefault="00AA636D" w:rsidP="00AA636D">
            <w:pPr>
              <w:widowControl w:val="0"/>
              <w:pBdr>
                <w:top w:val="nil"/>
                <w:left w:val="nil"/>
                <w:bottom w:val="nil"/>
                <w:right w:val="nil"/>
                <w:between w:val="nil"/>
              </w:pBdr>
              <w:spacing w:line="276" w:lineRule="auto"/>
              <w:ind w:firstLine="0"/>
              <w:jc w:val="left"/>
              <w:rPr>
                <w:rFonts w:eastAsia="Times New Roman" w:cs="Times New Roman"/>
                <w:szCs w:val="28"/>
                <w:vertAlign w:val="superscript"/>
                <w:lang w:val="uk-UA" w:eastAsia="ru-RU"/>
              </w:rPr>
            </w:pPr>
          </w:p>
        </w:tc>
      </w:tr>
      <w:tr w:rsidR="00AA636D" w:rsidRPr="00AA636D" w14:paraId="3557A4D5" w14:textId="77777777" w:rsidTr="00AA636D">
        <w:tc>
          <w:tcPr>
            <w:tcW w:w="8330" w:type="dxa"/>
            <w:gridSpan w:val="3"/>
            <w:tcBorders>
              <w:top w:val="single" w:sz="4" w:space="0" w:color="000000"/>
              <w:left w:val="nil"/>
              <w:bottom w:val="nil"/>
              <w:right w:val="nil"/>
            </w:tcBorders>
          </w:tcPr>
          <w:p w14:paraId="1B944F5D"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 xml:space="preserve">                        (посада, науковий ступінь, вчене звання, науковий ступінь, прізвище та ініціали)</w:t>
            </w:r>
          </w:p>
        </w:tc>
        <w:tc>
          <w:tcPr>
            <w:tcW w:w="288" w:type="dxa"/>
          </w:tcPr>
          <w:p w14:paraId="23B5651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p>
        </w:tc>
        <w:tc>
          <w:tcPr>
            <w:tcW w:w="1271" w:type="dxa"/>
            <w:tcBorders>
              <w:top w:val="single" w:sz="4" w:space="0" w:color="000000"/>
              <w:left w:val="nil"/>
              <w:bottom w:val="nil"/>
              <w:right w:val="nil"/>
            </w:tcBorders>
          </w:tcPr>
          <w:p w14:paraId="00F44069" w14:textId="77777777" w:rsidR="00AA636D" w:rsidRPr="00AA636D" w:rsidRDefault="00AA636D" w:rsidP="00AA636D">
            <w:pPr>
              <w:tabs>
                <w:tab w:val="left" w:pos="7371"/>
                <w:tab w:val="left" w:pos="7513"/>
                <w:tab w:val="left" w:pos="8903"/>
              </w:tabs>
              <w:spacing w:line="240" w:lineRule="auto"/>
              <w:ind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(підпис)</w:t>
            </w:r>
          </w:p>
        </w:tc>
      </w:tr>
    </w:tbl>
    <w:p w14:paraId="7E5B4B0E" w14:textId="77777777" w:rsidR="00AA636D" w:rsidRPr="00AA636D" w:rsidRDefault="00AA636D" w:rsidP="00AA636D">
      <w:pPr>
        <w:tabs>
          <w:tab w:val="left" w:pos="330"/>
        </w:tabs>
        <w:spacing w:line="240" w:lineRule="auto"/>
        <w:ind w:left="4536" w:firstLine="707"/>
        <w:rPr>
          <w:rFonts w:eastAsia="Times New Roman" w:cs="Times New Roman"/>
          <w:szCs w:val="28"/>
          <w:lang w:val="uk-UA" w:eastAsia="ru-RU"/>
        </w:rPr>
      </w:pPr>
    </w:p>
    <w:p w14:paraId="0F5B4EF7" w14:textId="77777777" w:rsidR="00AA636D" w:rsidRPr="00AA636D" w:rsidRDefault="00AA636D" w:rsidP="00AA636D">
      <w:pPr>
        <w:tabs>
          <w:tab w:val="left" w:pos="330"/>
        </w:tabs>
        <w:spacing w:line="240" w:lineRule="auto"/>
        <w:ind w:left="4536" w:firstLine="0"/>
        <w:rPr>
          <w:rFonts w:eastAsia="Times New Roman" w:cs="Times New Roman"/>
          <w:szCs w:val="28"/>
          <w:lang w:val="uk-UA" w:eastAsia="ru-RU"/>
        </w:rPr>
      </w:pPr>
      <w:r w:rsidRPr="00AA636D">
        <w:rPr>
          <w:rFonts w:eastAsia="Times New Roman" w:cs="Times New Roman"/>
          <w:szCs w:val="28"/>
          <w:lang w:val="uk-UA" w:eastAsia="ru-RU"/>
        </w:rPr>
        <w:t>Засвідчую, що у цій магістерській дисертації немає запозичень з праць інших авторів без відповідних посилань.</w:t>
      </w:r>
    </w:p>
    <w:p w14:paraId="3CF100C5" w14:textId="77777777" w:rsidR="00AA636D" w:rsidRPr="00AA636D" w:rsidRDefault="00AA636D" w:rsidP="00AA636D">
      <w:pPr>
        <w:tabs>
          <w:tab w:val="left" w:pos="330"/>
        </w:tabs>
        <w:spacing w:line="240" w:lineRule="auto"/>
        <w:ind w:left="4536" w:firstLine="0"/>
        <w:rPr>
          <w:rFonts w:eastAsia="Times New Roman" w:cs="Times New Roman"/>
          <w:szCs w:val="28"/>
          <w:lang w:val="uk-UA" w:eastAsia="ru-RU"/>
        </w:rPr>
      </w:pPr>
    </w:p>
    <w:p w14:paraId="04B75166" w14:textId="7D9E328E" w:rsidR="00AA636D" w:rsidRPr="00AA636D" w:rsidRDefault="00AA636D" w:rsidP="00AA636D">
      <w:pPr>
        <w:tabs>
          <w:tab w:val="left" w:pos="330"/>
        </w:tabs>
        <w:ind w:left="4536" w:firstLine="0"/>
        <w:rPr>
          <w:rFonts w:eastAsia="Times New Roman" w:cs="Times New Roman"/>
          <w:szCs w:val="28"/>
          <w:lang w:val="uk-UA" w:eastAsia="ru-RU"/>
        </w:rPr>
      </w:pPr>
      <w:r w:rsidRPr="00AA636D">
        <w:rPr>
          <w:rFonts w:eastAsia="Times New Roman" w:cs="Times New Roman"/>
          <w:szCs w:val="28"/>
          <w:lang w:val="uk-UA" w:eastAsia="ru-RU"/>
        </w:rPr>
        <w:t>Студент ______________________</w:t>
      </w:r>
    </w:p>
    <w:p w14:paraId="07BA62A4" w14:textId="77777777" w:rsidR="00AA636D" w:rsidRPr="00AA636D" w:rsidRDefault="00AA636D" w:rsidP="00AA636D">
      <w:pPr>
        <w:tabs>
          <w:tab w:val="left" w:pos="7938"/>
        </w:tabs>
        <w:spacing w:line="240" w:lineRule="auto"/>
        <w:ind w:left="4536" w:firstLine="0"/>
        <w:jc w:val="center"/>
        <w:rPr>
          <w:rFonts w:eastAsia="Times New Roman" w:cs="Times New Roman"/>
          <w:szCs w:val="28"/>
          <w:vertAlign w:val="superscript"/>
          <w:lang w:val="uk-UA" w:eastAsia="ru-RU"/>
        </w:rPr>
      </w:pPr>
      <w:r w:rsidRPr="00AA636D">
        <w:rPr>
          <w:rFonts w:eastAsia="Times New Roman" w:cs="Times New Roman"/>
          <w:szCs w:val="28"/>
          <w:vertAlign w:val="superscript"/>
          <w:lang w:val="uk-UA" w:eastAsia="ru-RU"/>
        </w:rPr>
        <w:t>(підпис)</w:t>
      </w:r>
    </w:p>
    <w:p w14:paraId="166172BD" w14:textId="77777777" w:rsidR="00AA636D" w:rsidRDefault="00AA636D" w:rsidP="00AA636D">
      <w:pPr>
        <w:ind w:firstLine="0"/>
        <w:jc w:val="center"/>
        <w:rPr>
          <w:rFonts w:eastAsia="Times New Roman" w:cs="Times New Roman"/>
          <w:szCs w:val="28"/>
          <w:lang w:val="uk-UA" w:eastAsia="ru-RU"/>
        </w:rPr>
      </w:pPr>
      <w:r w:rsidRPr="00AA636D">
        <w:rPr>
          <w:rFonts w:eastAsia="Times New Roman" w:cs="Times New Roman"/>
          <w:szCs w:val="28"/>
          <w:lang w:val="uk-UA" w:eastAsia="ru-RU"/>
        </w:rPr>
        <w:t>Київ – 2024 року</w:t>
      </w:r>
    </w:p>
    <w:p w14:paraId="38E1ADAC" w14:textId="77777777" w:rsidR="00EA6555" w:rsidRPr="00EA6555" w:rsidRDefault="00EA6555" w:rsidP="00EA6555">
      <w:pPr>
        <w:spacing w:after="120" w:line="240" w:lineRule="auto"/>
        <w:ind w:firstLine="0"/>
        <w:jc w:val="center"/>
        <w:rPr>
          <w:rFonts w:eastAsia="Times New Roman" w:cs="Times New Roman"/>
          <w:b/>
          <w:szCs w:val="28"/>
          <w:lang w:val="uk-UA" w:eastAsia="ru-RU"/>
        </w:rPr>
      </w:pPr>
      <w:r w:rsidRPr="00EA6555">
        <w:rPr>
          <w:rFonts w:eastAsia="Times New Roman" w:cs="Times New Roman"/>
          <w:b/>
          <w:szCs w:val="28"/>
          <w:lang w:val="uk-UA" w:eastAsia="ru-RU"/>
        </w:rPr>
        <w:lastRenderedPageBreak/>
        <w:t>Національний технічний університет України</w:t>
      </w:r>
    </w:p>
    <w:p w14:paraId="44D07C05" w14:textId="77777777" w:rsidR="00EA6555" w:rsidRPr="00EA6555" w:rsidRDefault="00EA6555" w:rsidP="00EA6555">
      <w:pPr>
        <w:spacing w:after="120" w:line="240" w:lineRule="auto"/>
        <w:ind w:firstLine="0"/>
        <w:jc w:val="center"/>
        <w:rPr>
          <w:rFonts w:eastAsia="Times New Roman" w:cs="Times New Roman"/>
          <w:b/>
          <w:szCs w:val="28"/>
          <w:lang w:val="uk-UA" w:eastAsia="ru-RU"/>
        </w:rPr>
      </w:pPr>
      <w:r w:rsidRPr="00EA6555">
        <w:rPr>
          <w:rFonts w:eastAsia="Times New Roman" w:cs="Times New Roman"/>
          <w:b/>
          <w:szCs w:val="28"/>
          <w:lang w:val="uk-UA" w:eastAsia="ru-RU"/>
        </w:rPr>
        <w:t>«Київський політехнічний інститут імені Ігоря Сікорського»</w:t>
      </w:r>
    </w:p>
    <w:p w14:paraId="0D32B22C" w14:textId="77777777" w:rsidR="00EA6555" w:rsidRPr="00EA6555" w:rsidRDefault="00EA6555" w:rsidP="00EA6555">
      <w:pPr>
        <w:spacing w:after="120" w:line="240" w:lineRule="auto"/>
        <w:ind w:firstLine="0"/>
        <w:jc w:val="center"/>
        <w:rPr>
          <w:rFonts w:eastAsia="Times New Roman" w:cs="Times New Roman"/>
          <w:b/>
          <w:szCs w:val="28"/>
          <w:lang w:val="uk-UA" w:eastAsia="ru-RU"/>
        </w:rPr>
      </w:pPr>
      <w:r w:rsidRPr="00EA6555">
        <w:rPr>
          <w:rFonts w:eastAsia="Times New Roman" w:cs="Times New Roman"/>
          <w:b/>
          <w:szCs w:val="28"/>
          <w:lang w:val="uk-UA" w:eastAsia="ru-RU"/>
        </w:rPr>
        <w:t>Факультет біомедичної інженерії</w:t>
      </w:r>
    </w:p>
    <w:p w14:paraId="6CE9FA1A" w14:textId="77777777" w:rsidR="00EA6555" w:rsidRPr="00EA6555" w:rsidRDefault="00EA6555" w:rsidP="00EA6555">
      <w:pPr>
        <w:spacing w:after="120" w:line="240" w:lineRule="auto"/>
        <w:ind w:firstLine="0"/>
        <w:jc w:val="center"/>
        <w:rPr>
          <w:rFonts w:eastAsia="Times New Roman" w:cs="Times New Roman"/>
          <w:b/>
          <w:szCs w:val="28"/>
          <w:lang w:val="uk-UA" w:eastAsia="ru-RU"/>
        </w:rPr>
      </w:pPr>
      <w:r w:rsidRPr="00EA6555">
        <w:rPr>
          <w:rFonts w:eastAsia="Times New Roman" w:cs="Times New Roman"/>
          <w:b/>
          <w:szCs w:val="28"/>
          <w:lang w:val="uk-UA" w:eastAsia="ru-RU"/>
        </w:rPr>
        <w:t>Кафедра біомедичної кібернетики</w:t>
      </w:r>
    </w:p>
    <w:p w14:paraId="672CB985" w14:textId="77777777" w:rsidR="00EA6555" w:rsidRPr="00EA6555" w:rsidRDefault="00EA6555" w:rsidP="00EA6555">
      <w:pPr>
        <w:spacing w:after="120" w:line="240" w:lineRule="auto"/>
        <w:ind w:firstLine="0"/>
        <w:rPr>
          <w:rFonts w:eastAsia="Times New Roman" w:cs="Times New Roman"/>
          <w:szCs w:val="28"/>
          <w:lang w:val="uk-UA" w:eastAsia="ru-RU"/>
        </w:rPr>
      </w:pPr>
      <w:r w:rsidRPr="00EA6555">
        <w:rPr>
          <w:rFonts w:eastAsia="Times New Roman" w:cs="Times New Roman"/>
          <w:szCs w:val="28"/>
          <w:lang w:val="uk-UA" w:eastAsia="ru-RU"/>
        </w:rPr>
        <w:t>Рівень вищої освіти – другий (магістерський)</w:t>
      </w:r>
    </w:p>
    <w:p w14:paraId="39D609BE" w14:textId="77777777" w:rsidR="00EA6555" w:rsidRPr="00EA6555" w:rsidRDefault="00EA6555" w:rsidP="00EA6555">
      <w:pPr>
        <w:spacing w:after="120" w:line="240" w:lineRule="auto"/>
        <w:ind w:firstLine="0"/>
        <w:rPr>
          <w:rFonts w:eastAsia="Times New Roman" w:cs="Times New Roman"/>
          <w:szCs w:val="28"/>
          <w:lang w:val="uk-UA" w:eastAsia="ru-RU"/>
        </w:rPr>
      </w:pPr>
      <w:r w:rsidRPr="00EA6555">
        <w:rPr>
          <w:rFonts w:eastAsia="Times New Roman" w:cs="Times New Roman"/>
          <w:szCs w:val="28"/>
          <w:lang w:val="uk-UA" w:eastAsia="ru-RU"/>
        </w:rPr>
        <w:t>Спеціальність – 122 «Комп’ютерні науки»</w:t>
      </w:r>
    </w:p>
    <w:p w14:paraId="6340A379" w14:textId="77777777" w:rsidR="00EA6555" w:rsidRPr="00EA6555" w:rsidRDefault="00EA6555" w:rsidP="00EA6555">
      <w:pPr>
        <w:spacing w:after="120" w:line="240" w:lineRule="auto"/>
        <w:ind w:firstLine="0"/>
        <w:jc w:val="left"/>
        <w:rPr>
          <w:rFonts w:eastAsia="Times New Roman" w:cs="Times New Roman"/>
          <w:sz w:val="26"/>
          <w:szCs w:val="26"/>
          <w:lang w:val="uk-UA" w:eastAsia="ru-RU"/>
        </w:rPr>
      </w:pPr>
      <w:r w:rsidRPr="00EA6555">
        <w:rPr>
          <w:rFonts w:eastAsia="Times New Roman" w:cs="Times New Roman"/>
          <w:szCs w:val="28"/>
          <w:lang w:val="uk-UA" w:eastAsia="ru-RU"/>
        </w:rPr>
        <w:t xml:space="preserve">Освітньо-професійна програма </w:t>
      </w:r>
      <w:r w:rsidRPr="00EA6555">
        <w:rPr>
          <w:rFonts w:eastAsia="Times New Roman" w:cs="Times New Roman"/>
          <w:sz w:val="26"/>
          <w:szCs w:val="26"/>
          <w:lang w:val="uk-UA" w:eastAsia="ru-RU"/>
        </w:rPr>
        <w:t>«Комп’ютерні технології в біології та медицині»</w:t>
      </w:r>
    </w:p>
    <w:p w14:paraId="41CC56E9" w14:textId="77777777" w:rsidR="00EA6555" w:rsidRPr="00EA6555" w:rsidRDefault="00EA6555" w:rsidP="00EA6555">
      <w:pPr>
        <w:tabs>
          <w:tab w:val="left" w:pos="8931"/>
        </w:tabs>
        <w:spacing w:before="120" w:line="240" w:lineRule="auto"/>
        <w:ind w:left="539" w:hanging="539"/>
        <w:rPr>
          <w:rFonts w:eastAsia="Times New Roman" w:cs="Times New Roman"/>
          <w:szCs w:val="28"/>
          <w:lang w:val="uk-UA" w:eastAsia="ru-RU"/>
        </w:rPr>
      </w:pPr>
    </w:p>
    <w:p w14:paraId="572F0F72" w14:textId="77777777" w:rsidR="00EA6555" w:rsidRPr="00EA6555" w:rsidRDefault="00EA6555" w:rsidP="00EA6555">
      <w:pPr>
        <w:spacing w:before="120" w:line="240" w:lineRule="auto"/>
        <w:ind w:left="5245" w:firstLine="0"/>
        <w:jc w:val="left"/>
        <w:rPr>
          <w:rFonts w:eastAsia="Times New Roman" w:cs="Times New Roman"/>
          <w:szCs w:val="28"/>
          <w:lang w:val="uk-UA" w:eastAsia="ru-RU"/>
        </w:rPr>
      </w:pPr>
      <w:r w:rsidRPr="00EA6555">
        <w:rPr>
          <w:rFonts w:eastAsia="Times New Roman" w:cs="Times New Roman"/>
          <w:szCs w:val="28"/>
          <w:lang w:val="uk-UA" w:eastAsia="ru-RU"/>
        </w:rPr>
        <w:t>ЗАТВЕРДЖУЮ</w:t>
      </w:r>
    </w:p>
    <w:p w14:paraId="43706A58" w14:textId="77777777" w:rsidR="00EA6555" w:rsidRPr="00EA6555" w:rsidRDefault="00EA6555" w:rsidP="00EA6555">
      <w:pPr>
        <w:spacing w:before="120" w:line="240" w:lineRule="auto"/>
        <w:ind w:left="5245" w:firstLine="0"/>
        <w:jc w:val="left"/>
        <w:rPr>
          <w:rFonts w:eastAsia="Times New Roman" w:cs="Times New Roman"/>
          <w:szCs w:val="28"/>
          <w:lang w:val="uk-UA" w:eastAsia="ru-RU"/>
        </w:rPr>
      </w:pPr>
      <w:r w:rsidRPr="00EA6555">
        <w:rPr>
          <w:rFonts w:eastAsia="Times New Roman" w:cs="Times New Roman"/>
          <w:szCs w:val="28"/>
          <w:lang w:val="uk-UA" w:eastAsia="ru-RU"/>
        </w:rPr>
        <w:t>В.о.завідувача кафедри БМК</w:t>
      </w:r>
    </w:p>
    <w:p w14:paraId="4AAC9B51" w14:textId="77777777" w:rsidR="00EA6555" w:rsidRPr="00EA6555" w:rsidRDefault="00EA6555" w:rsidP="00EA6555">
      <w:pPr>
        <w:spacing w:before="120" w:line="240" w:lineRule="auto"/>
        <w:ind w:left="5245" w:firstLine="0"/>
        <w:jc w:val="left"/>
        <w:rPr>
          <w:rFonts w:eastAsia="Times New Roman" w:cs="Times New Roman"/>
          <w:szCs w:val="28"/>
          <w:lang w:val="uk-UA" w:eastAsia="ru-RU"/>
        </w:rPr>
      </w:pPr>
      <w:r w:rsidRPr="00EA6555">
        <w:rPr>
          <w:rFonts w:eastAsia="Times New Roman" w:cs="Times New Roman"/>
          <w:szCs w:val="28"/>
          <w:lang w:val="uk-UA" w:eastAsia="ru-RU"/>
        </w:rPr>
        <w:t>_______ Світлана АЛХІМОВА</w:t>
      </w:r>
    </w:p>
    <w:p w14:paraId="5ACF5B19" w14:textId="77777777" w:rsidR="00EA6555" w:rsidRPr="00EA6555" w:rsidRDefault="00EA6555" w:rsidP="00EA6555">
      <w:pPr>
        <w:spacing w:before="120" w:line="240" w:lineRule="auto"/>
        <w:ind w:left="5245" w:firstLine="0"/>
        <w:jc w:val="left"/>
        <w:rPr>
          <w:rFonts w:eastAsia="Times New Roman" w:cs="Times New Roman"/>
          <w:szCs w:val="28"/>
          <w:lang w:val="uk-UA" w:eastAsia="ru-RU"/>
        </w:rPr>
      </w:pPr>
      <w:r w:rsidRPr="00EA6555">
        <w:rPr>
          <w:rFonts w:eastAsia="Times New Roman" w:cs="Times New Roman"/>
          <w:szCs w:val="28"/>
          <w:lang w:val="uk-UA" w:eastAsia="ru-RU"/>
        </w:rPr>
        <w:t>«_06_»__</w:t>
      </w:r>
      <w:r w:rsidRPr="00EA6555">
        <w:rPr>
          <w:rFonts w:eastAsia="Times New Roman" w:cs="Times New Roman"/>
          <w:i/>
          <w:szCs w:val="28"/>
          <w:u w:val="single"/>
          <w:lang w:val="uk-UA" w:eastAsia="ru-RU"/>
        </w:rPr>
        <w:t>листопада</w:t>
      </w:r>
      <w:r w:rsidRPr="00EA6555">
        <w:rPr>
          <w:rFonts w:eastAsia="Times New Roman" w:cs="Times New Roman"/>
          <w:szCs w:val="28"/>
          <w:lang w:val="uk-UA" w:eastAsia="ru-RU"/>
        </w:rPr>
        <w:t>__2023 р.</w:t>
      </w:r>
    </w:p>
    <w:p w14:paraId="5FE6C4C4" w14:textId="77777777" w:rsidR="00EA6555" w:rsidRPr="00EA6555" w:rsidRDefault="00EA6555" w:rsidP="00EA6555">
      <w:pPr>
        <w:tabs>
          <w:tab w:val="left" w:pos="720"/>
          <w:tab w:val="left" w:pos="1440"/>
          <w:tab w:val="left" w:pos="1620"/>
        </w:tabs>
        <w:spacing w:before="120" w:line="240" w:lineRule="auto"/>
        <w:ind w:left="540" w:hanging="540"/>
        <w:jc w:val="center"/>
        <w:rPr>
          <w:rFonts w:eastAsia="Times New Roman" w:cs="Times New Roman"/>
          <w:b/>
          <w:szCs w:val="28"/>
          <w:lang w:val="uk-UA" w:eastAsia="ru-RU"/>
        </w:rPr>
      </w:pPr>
    </w:p>
    <w:p w14:paraId="3317889E" w14:textId="77777777" w:rsidR="00EA6555" w:rsidRPr="00EA6555" w:rsidRDefault="00EA6555" w:rsidP="00EA6555">
      <w:pPr>
        <w:tabs>
          <w:tab w:val="left" w:pos="720"/>
          <w:tab w:val="left" w:pos="1440"/>
          <w:tab w:val="left" w:pos="1620"/>
        </w:tabs>
        <w:spacing w:before="120" w:line="240" w:lineRule="auto"/>
        <w:ind w:left="540" w:hanging="540"/>
        <w:jc w:val="center"/>
        <w:rPr>
          <w:rFonts w:eastAsia="Times New Roman" w:cs="Times New Roman"/>
          <w:b/>
          <w:szCs w:val="28"/>
          <w:lang w:val="uk-UA" w:eastAsia="ru-RU"/>
        </w:rPr>
      </w:pPr>
    </w:p>
    <w:p w14:paraId="28E0E114" w14:textId="77777777" w:rsidR="00EA6555" w:rsidRPr="00EA6555" w:rsidRDefault="00EA6555" w:rsidP="00EA6555">
      <w:pPr>
        <w:tabs>
          <w:tab w:val="left" w:pos="720"/>
          <w:tab w:val="left" w:pos="1440"/>
          <w:tab w:val="left" w:pos="1620"/>
        </w:tabs>
        <w:spacing w:before="120" w:line="240" w:lineRule="auto"/>
        <w:ind w:left="540" w:hanging="540"/>
        <w:jc w:val="center"/>
        <w:rPr>
          <w:rFonts w:eastAsia="Times New Roman" w:cs="Times New Roman"/>
          <w:b/>
          <w:szCs w:val="28"/>
          <w:lang w:val="uk-UA" w:eastAsia="ru-RU"/>
        </w:rPr>
      </w:pPr>
      <w:r w:rsidRPr="00EA6555">
        <w:rPr>
          <w:rFonts w:eastAsia="Times New Roman" w:cs="Times New Roman"/>
          <w:b/>
          <w:szCs w:val="28"/>
          <w:lang w:val="uk-UA" w:eastAsia="ru-RU"/>
        </w:rPr>
        <w:t>ЗАВДАННЯ</w:t>
      </w:r>
    </w:p>
    <w:p w14:paraId="56278146" w14:textId="77777777" w:rsidR="00EA6555" w:rsidRPr="00EA6555" w:rsidRDefault="00EA6555" w:rsidP="00EA6555">
      <w:pPr>
        <w:tabs>
          <w:tab w:val="left" w:pos="720"/>
          <w:tab w:val="left" w:pos="1440"/>
          <w:tab w:val="left" w:pos="1620"/>
        </w:tabs>
        <w:spacing w:line="240" w:lineRule="auto"/>
        <w:ind w:left="539" w:hanging="539"/>
        <w:jc w:val="center"/>
        <w:rPr>
          <w:rFonts w:eastAsia="Times New Roman" w:cs="Times New Roman"/>
          <w:b/>
          <w:sz w:val="16"/>
          <w:szCs w:val="16"/>
          <w:lang w:val="uk-UA" w:eastAsia="ru-RU"/>
        </w:rPr>
      </w:pPr>
      <w:r w:rsidRPr="00EA6555">
        <w:rPr>
          <w:rFonts w:eastAsia="Times New Roman" w:cs="Times New Roman"/>
          <w:b/>
          <w:szCs w:val="28"/>
          <w:lang w:val="uk-UA" w:eastAsia="ru-RU"/>
        </w:rPr>
        <w:t>на магістерську дисертацію студентці</w:t>
      </w:r>
    </w:p>
    <w:p w14:paraId="44973F6F" w14:textId="77777777" w:rsidR="00EA6555" w:rsidRPr="00EA6555" w:rsidRDefault="00EA6555" w:rsidP="00EA6555">
      <w:pPr>
        <w:tabs>
          <w:tab w:val="left" w:pos="720"/>
          <w:tab w:val="left" w:pos="1440"/>
          <w:tab w:val="left" w:pos="1620"/>
        </w:tabs>
        <w:spacing w:line="240" w:lineRule="auto"/>
        <w:ind w:left="539" w:hanging="539"/>
        <w:jc w:val="center"/>
        <w:rPr>
          <w:rFonts w:eastAsia="Times New Roman" w:cs="Times New Roman"/>
          <w:b/>
          <w:sz w:val="16"/>
          <w:szCs w:val="16"/>
          <w:lang w:val="uk-UA" w:eastAsia="ru-RU"/>
        </w:rPr>
      </w:pPr>
    </w:p>
    <w:tbl>
      <w:tblPr>
        <w:tblW w:w="9923" w:type="dxa"/>
        <w:tblInd w:w="-149" w:type="dxa"/>
        <w:tblLayout w:type="fixed"/>
        <w:tblLook w:val="0400" w:firstRow="0" w:lastRow="0" w:firstColumn="0" w:lastColumn="0" w:noHBand="0" w:noVBand="1"/>
      </w:tblPr>
      <w:tblGrid>
        <w:gridCol w:w="2836"/>
        <w:gridCol w:w="2551"/>
        <w:gridCol w:w="4500"/>
        <w:gridCol w:w="36"/>
      </w:tblGrid>
      <w:tr w:rsidR="00EA6555" w:rsidRPr="00EA6555" w14:paraId="599A29C2" w14:textId="77777777" w:rsidTr="000F0767">
        <w:tc>
          <w:tcPr>
            <w:tcW w:w="9923" w:type="dxa"/>
            <w:gridSpan w:val="4"/>
            <w:tcBorders>
              <w:top w:val="nil"/>
              <w:left w:val="nil"/>
              <w:bottom w:val="single" w:sz="4" w:space="0" w:color="000000"/>
              <w:right w:val="nil"/>
            </w:tcBorders>
          </w:tcPr>
          <w:p w14:paraId="79695977" w14:textId="4E6C84E1" w:rsidR="00EA6555" w:rsidRPr="00EA6555" w:rsidRDefault="00EA6555" w:rsidP="00EA6555">
            <w:pPr>
              <w:tabs>
                <w:tab w:val="left" w:pos="720"/>
                <w:tab w:val="left" w:pos="1440"/>
                <w:tab w:val="left" w:pos="1620"/>
              </w:tabs>
              <w:spacing w:line="240" w:lineRule="auto"/>
              <w:ind w:firstLine="0"/>
              <w:jc w:val="center"/>
              <w:rPr>
                <w:rFonts w:eastAsia="Times New Roman" w:cs="Times New Roman"/>
                <w:b/>
                <w:szCs w:val="28"/>
                <w:lang w:val="uk-UA" w:eastAsia="ru-RU"/>
              </w:rPr>
            </w:pPr>
            <w:r>
              <w:rPr>
                <w:rFonts w:eastAsia="Times New Roman" w:cs="Times New Roman"/>
                <w:b/>
                <w:sz w:val="32"/>
                <w:szCs w:val="32"/>
                <w:lang w:val="uk-UA" w:eastAsia="ru-RU"/>
              </w:rPr>
              <w:t>БІЖНЮК</w:t>
            </w:r>
            <w:r w:rsidRPr="00EA6555">
              <w:rPr>
                <w:rFonts w:eastAsia="Times New Roman" w:cs="Times New Roman"/>
                <w:b/>
                <w:sz w:val="32"/>
                <w:szCs w:val="32"/>
                <w:lang w:val="uk-UA" w:eastAsia="ru-RU"/>
              </w:rPr>
              <w:t xml:space="preserve"> </w:t>
            </w:r>
            <w:r w:rsidR="00B83F47">
              <w:rPr>
                <w:rFonts w:eastAsia="Times New Roman" w:cs="Times New Roman"/>
                <w:b/>
                <w:sz w:val="32"/>
                <w:szCs w:val="32"/>
                <w:lang w:val="uk-UA" w:eastAsia="ru-RU"/>
              </w:rPr>
              <w:t>ВІТАЛІЮ</w:t>
            </w:r>
            <w:r w:rsidRPr="00EA6555">
              <w:rPr>
                <w:rFonts w:eastAsia="Times New Roman" w:cs="Times New Roman"/>
                <w:b/>
                <w:sz w:val="32"/>
                <w:szCs w:val="32"/>
                <w:lang w:val="uk-UA" w:eastAsia="ru-RU"/>
              </w:rPr>
              <w:t xml:space="preserve"> </w:t>
            </w:r>
            <w:r w:rsidR="00B83F47">
              <w:rPr>
                <w:rFonts w:eastAsia="Times New Roman" w:cs="Times New Roman"/>
                <w:b/>
                <w:sz w:val="32"/>
                <w:szCs w:val="32"/>
                <w:lang w:val="uk-UA" w:eastAsia="ru-RU"/>
              </w:rPr>
              <w:t>ВІТАЛІЙОВИЧУ</w:t>
            </w:r>
          </w:p>
        </w:tc>
      </w:tr>
      <w:tr w:rsidR="00EA6555" w:rsidRPr="00EA6555" w14:paraId="7490D7C0" w14:textId="77777777" w:rsidTr="000F0767">
        <w:tc>
          <w:tcPr>
            <w:tcW w:w="9923" w:type="dxa"/>
            <w:gridSpan w:val="4"/>
            <w:tcBorders>
              <w:top w:val="single" w:sz="4" w:space="0" w:color="000000"/>
              <w:left w:val="nil"/>
              <w:bottom w:val="nil"/>
              <w:right w:val="nil"/>
            </w:tcBorders>
          </w:tcPr>
          <w:p w14:paraId="0A40D750" w14:textId="77777777" w:rsidR="00EA6555" w:rsidRPr="00EA6555" w:rsidRDefault="00EA6555" w:rsidP="00EA6555">
            <w:pPr>
              <w:tabs>
                <w:tab w:val="left" w:pos="8903"/>
              </w:tabs>
              <w:spacing w:line="240" w:lineRule="auto"/>
              <w:ind w:firstLine="0"/>
              <w:jc w:val="center"/>
              <w:rPr>
                <w:rFonts w:eastAsia="Times New Roman" w:cs="Times New Roman"/>
                <w:b/>
                <w:szCs w:val="28"/>
                <w:lang w:val="uk-UA" w:eastAsia="ru-RU"/>
              </w:rPr>
            </w:pPr>
            <w:r w:rsidRPr="00EA6555">
              <w:rPr>
                <w:rFonts w:eastAsia="Times New Roman" w:cs="Times New Roman"/>
                <w:szCs w:val="28"/>
                <w:vertAlign w:val="superscript"/>
                <w:lang w:val="uk-UA" w:eastAsia="ru-RU"/>
              </w:rPr>
              <w:t>(прізвище, ім’я, по батькові)</w:t>
            </w:r>
          </w:p>
        </w:tc>
      </w:tr>
      <w:tr w:rsidR="00EA6555" w:rsidRPr="00EA6555" w14:paraId="105CF64C" w14:textId="77777777" w:rsidTr="000F0767">
        <w:tc>
          <w:tcPr>
            <w:tcW w:w="2836" w:type="dxa"/>
          </w:tcPr>
          <w:p w14:paraId="73B1C9B9" w14:textId="77777777" w:rsidR="00EA6555" w:rsidRPr="00EA6555" w:rsidRDefault="00EA6555" w:rsidP="00EA6555">
            <w:pPr>
              <w:tabs>
                <w:tab w:val="left" w:pos="318"/>
                <w:tab w:val="left" w:pos="1440"/>
                <w:tab w:val="left" w:pos="1620"/>
              </w:tabs>
              <w:spacing w:line="240" w:lineRule="auto"/>
              <w:ind w:firstLine="0"/>
              <w:rPr>
                <w:rFonts w:eastAsia="Times New Roman" w:cs="Times New Roman"/>
                <w:b/>
                <w:szCs w:val="28"/>
                <w:lang w:val="uk-UA" w:eastAsia="ru-RU"/>
              </w:rPr>
            </w:pPr>
            <w:r w:rsidRPr="00EA6555">
              <w:rPr>
                <w:rFonts w:eastAsia="Times New Roman" w:cs="Times New Roman"/>
                <w:szCs w:val="28"/>
                <w:lang w:val="uk-UA" w:eastAsia="ru-RU"/>
              </w:rPr>
              <w:t>1. Тема дисертації</w:t>
            </w:r>
          </w:p>
        </w:tc>
        <w:tc>
          <w:tcPr>
            <w:tcW w:w="7087" w:type="dxa"/>
            <w:gridSpan w:val="3"/>
            <w:tcBorders>
              <w:top w:val="nil"/>
              <w:left w:val="nil"/>
              <w:bottom w:val="single" w:sz="4" w:space="0" w:color="000000"/>
              <w:right w:val="nil"/>
            </w:tcBorders>
          </w:tcPr>
          <w:p w14:paraId="0694AA7B" w14:textId="77777777" w:rsidR="00EA6555" w:rsidRPr="00EA6555" w:rsidRDefault="00EA6555" w:rsidP="00EA6555">
            <w:pPr>
              <w:tabs>
                <w:tab w:val="left" w:pos="720"/>
                <w:tab w:val="left" w:pos="1440"/>
                <w:tab w:val="left" w:pos="1620"/>
              </w:tabs>
              <w:spacing w:line="240" w:lineRule="auto"/>
              <w:ind w:firstLine="0"/>
              <w:jc w:val="center"/>
              <w:rPr>
                <w:rFonts w:eastAsia="Times New Roman" w:cs="Times New Roman"/>
                <w:b/>
                <w:szCs w:val="28"/>
                <w:lang w:val="uk-UA" w:eastAsia="ru-RU"/>
              </w:rPr>
            </w:pPr>
          </w:p>
        </w:tc>
      </w:tr>
      <w:tr w:rsidR="00EA6555" w:rsidRPr="00EA6555" w14:paraId="095D0F9C" w14:textId="77777777" w:rsidTr="000F0767">
        <w:tc>
          <w:tcPr>
            <w:tcW w:w="9923" w:type="dxa"/>
            <w:gridSpan w:val="4"/>
            <w:tcBorders>
              <w:top w:val="nil"/>
              <w:left w:val="nil"/>
              <w:bottom w:val="single" w:sz="4" w:space="0" w:color="000000"/>
              <w:right w:val="nil"/>
            </w:tcBorders>
          </w:tcPr>
          <w:p w14:paraId="59616B45" w14:textId="5C840E27" w:rsidR="00EA6555" w:rsidRPr="00EA6555" w:rsidRDefault="00B83F47" w:rsidP="00EA6555">
            <w:pPr>
              <w:tabs>
                <w:tab w:val="left" w:pos="720"/>
                <w:tab w:val="left" w:pos="1440"/>
                <w:tab w:val="left" w:pos="1620"/>
              </w:tabs>
              <w:spacing w:line="240" w:lineRule="auto"/>
              <w:ind w:firstLine="0"/>
              <w:jc w:val="center"/>
              <w:rPr>
                <w:rFonts w:eastAsia="Times New Roman" w:cs="Times New Roman"/>
                <w:b/>
                <w:szCs w:val="28"/>
                <w:lang w:val="uk-UA" w:eastAsia="ru-RU"/>
              </w:rPr>
            </w:pPr>
            <w:r>
              <w:rPr>
                <w:rFonts w:eastAsia="Times New Roman" w:cs="Times New Roman"/>
                <w:b/>
                <w:szCs w:val="28"/>
                <w:lang w:val="uk-UA" w:eastAsia="ru-RU"/>
              </w:rPr>
              <w:t>Кольорове кодування</w:t>
            </w:r>
            <w:r w:rsidR="00EA6555" w:rsidRPr="00EA6555">
              <w:rPr>
                <w:rFonts w:eastAsia="Times New Roman" w:cs="Times New Roman"/>
                <w:b/>
                <w:szCs w:val="28"/>
                <w:lang w:val="uk-UA" w:eastAsia="ru-RU"/>
              </w:rPr>
              <w:t xml:space="preserve"> </w:t>
            </w:r>
            <w:r>
              <w:rPr>
                <w:rFonts w:eastAsia="Times New Roman" w:cs="Times New Roman"/>
                <w:b/>
                <w:szCs w:val="28"/>
                <w:lang w:val="uk-UA" w:eastAsia="ru-RU"/>
              </w:rPr>
              <w:t>даних перфузійної магнітно-резонансної</w:t>
            </w:r>
          </w:p>
        </w:tc>
      </w:tr>
      <w:tr w:rsidR="00EA6555" w:rsidRPr="00EA6555" w14:paraId="11A2AA78" w14:textId="77777777" w:rsidTr="000F0767">
        <w:tc>
          <w:tcPr>
            <w:tcW w:w="9923" w:type="dxa"/>
            <w:gridSpan w:val="4"/>
            <w:tcBorders>
              <w:top w:val="single" w:sz="4" w:space="0" w:color="000000"/>
              <w:left w:val="nil"/>
              <w:bottom w:val="single" w:sz="4" w:space="0" w:color="000000"/>
              <w:right w:val="nil"/>
            </w:tcBorders>
          </w:tcPr>
          <w:p w14:paraId="522C8978" w14:textId="6301197C" w:rsidR="00EA6555" w:rsidRPr="00EA6555" w:rsidRDefault="00B83F47" w:rsidP="00EA6555">
            <w:pPr>
              <w:tabs>
                <w:tab w:val="left" w:pos="720"/>
                <w:tab w:val="left" w:pos="1440"/>
                <w:tab w:val="left" w:pos="1620"/>
              </w:tabs>
              <w:spacing w:line="240" w:lineRule="auto"/>
              <w:ind w:firstLine="0"/>
              <w:jc w:val="center"/>
              <w:rPr>
                <w:rFonts w:eastAsia="Times New Roman" w:cs="Times New Roman"/>
                <w:b/>
                <w:szCs w:val="28"/>
                <w:lang w:val="uk-UA" w:eastAsia="ru-RU"/>
              </w:rPr>
            </w:pPr>
            <w:r>
              <w:rPr>
                <w:rFonts w:eastAsia="Times New Roman" w:cs="Times New Roman"/>
                <w:b/>
                <w:szCs w:val="28"/>
                <w:lang w:val="uk-UA" w:eastAsia="ru-RU"/>
              </w:rPr>
              <w:t>томографії</w:t>
            </w:r>
          </w:p>
        </w:tc>
      </w:tr>
      <w:tr w:rsidR="00EA6555" w:rsidRPr="00EA6555" w14:paraId="4D3145A1" w14:textId="77777777" w:rsidTr="000F0767">
        <w:tc>
          <w:tcPr>
            <w:tcW w:w="9923" w:type="dxa"/>
            <w:gridSpan w:val="4"/>
            <w:tcBorders>
              <w:top w:val="single" w:sz="4" w:space="0" w:color="000000"/>
              <w:left w:val="nil"/>
              <w:bottom w:val="nil"/>
              <w:right w:val="nil"/>
            </w:tcBorders>
          </w:tcPr>
          <w:p w14:paraId="28728A52" w14:textId="77777777" w:rsidR="00EA6555" w:rsidRPr="00EA6555" w:rsidRDefault="00EA6555" w:rsidP="00EA6555">
            <w:pPr>
              <w:tabs>
                <w:tab w:val="left" w:pos="720"/>
                <w:tab w:val="left" w:pos="1440"/>
                <w:tab w:val="left" w:pos="1620"/>
              </w:tabs>
              <w:spacing w:line="240" w:lineRule="auto"/>
              <w:ind w:firstLine="0"/>
              <w:rPr>
                <w:rFonts w:eastAsia="Times New Roman" w:cs="Times New Roman"/>
                <w:b/>
                <w:szCs w:val="28"/>
                <w:lang w:val="uk-UA" w:eastAsia="ru-RU"/>
              </w:rPr>
            </w:pPr>
            <w:r w:rsidRPr="00EA6555">
              <w:rPr>
                <w:rFonts w:eastAsia="Times New Roman" w:cs="Times New Roman"/>
                <w:szCs w:val="28"/>
                <w:lang w:val="uk-UA" w:eastAsia="ru-RU"/>
              </w:rPr>
              <w:t>науковий керівник дисертації</w:t>
            </w:r>
          </w:p>
        </w:tc>
      </w:tr>
      <w:tr w:rsidR="00EA6555" w:rsidRPr="00EA6555" w14:paraId="6A0B1548" w14:textId="77777777" w:rsidTr="000F0767">
        <w:tc>
          <w:tcPr>
            <w:tcW w:w="9923" w:type="dxa"/>
            <w:gridSpan w:val="4"/>
            <w:tcBorders>
              <w:top w:val="nil"/>
              <w:left w:val="nil"/>
              <w:bottom w:val="single" w:sz="4" w:space="0" w:color="000000"/>
              <w:right w:val="nil"/>
            </w:tcBorders>
          </w:tcPr>
          <w:p w14:paraId="76490328" w14:textId="4B9ACF0F" w:rsidR="00EA6555" w:rsidRPr="00EA6555" w:rsidRDefault="00B83F47" w:rsidP="00EA6555">
            <w:pPr>
              <w:tabs>
                <w:tab w:val="left" w:pos="720"/>
                <w:tab w:val="left" w:pos="1440"/>
                <w:tab w:val="left" w:pos="1620"/>
              </w:tabs>
              <w:spacing w:line="240" w:lineRule="auto"/>
              <w:ind w:firstLine="0"/>
              <w:jc w:val="center"/>
              <w:rPr>
                <w:rFonts w:eastAsia="Times New Roman" w:cs="Times New Roman"/>
                <w:b/>
                <w:i/>
                <w:szCs w:val="28"/>
                <w:lang w:val="uk-UA" w:eastAsia="ru-RU"/>
              </w:rPr>
            </w:pPr>
            <w:r>
              <w:rPr>
                <w:rFonts w:eastAsia="Times New Roman" w:cs="Times New Roman"/>
                <w:b/>
                <w:i/>
                <w:szCs w:val="28"/>
                <w:lang w:val="uk-UA" w:eastAsia="ru-RU"/>
              </w:rPr>
              <w:t>Алхімова Світлана Миколаївна</w:t>
            </w:r>
            <w:r w:rsidR="00EA6555" w:rsidRPr="00EA6555">
              <w:rPr>
                <w:rFonts w:eastAsia="Times New Roman" w:cs="Times New Roman"/>
                <w:b/>
                <w:i/>
                <w:szCs w:val="28"/>
                <w:lang w:val="uk-UA" w:eastAsia="ru-RU"/>
              </w:rPr>
              <w:t xml:space="preserve">, </w:t>
            </w:r>
            <w:r>
              <w:rPr>
                <w:rFonts w:eastAsia="Times New Roman" w:cs="Times New Roman"/>
                <w:b/>
                <w:i/>
                <w:szCs w:val="28"/>
                <w:lang w:val="uk-UA" w:eastAsia="ru-RU"/>
              </w:rPr>
              <w:t>к</w:t>
            </w:r>
            <w:r w:rsidR="00EA6555" w:rsidRPr="00EA6555">
              <w:rPr>
                <w:rFonts w:eastAsia="Times New Roman" w:cs="Times New Roman"/>
                <w:b/>
                <w:i/>
                <w:szCs w:val="28"/>
                <w:lang w:val="uk-UA" w:eastAsia="ru-RU"/>
              </w:rPr>
              <w:t xml:space="preserve">.т.н., </w:t>
            </w:r>
            <w:r>
              <w:rPr>
                <w:rFonts w:eastAsia="Times New Roman" w:cs="Times New Roman"/>
                <w:b/>
                <w:i/>
                <w:szCs w:val="28"/>
                <w:lang w:val="uk-UA" w:eastAsia="ru-RU"/>
              </w:rPr>
              <w:t>доцент</w:t>
            </w:r>
          </w:p>
        </w:tc>
      </w:tr>
      <w:tr w:rsidR="00EA6555" w:rsidRPr="00EA6555" w14:paraId="1534CE03" w14:textId="77777777" w:rsidTr="000F0767">
        <w:tc>
          <w:tcPr>
            <w:tcW w:w="9923" w:type="dxa"/>
            <w:gridSpan w:val="4"/>
            <w:tcBorders>
              <w:top w:val="single" w:sz="4" w:space="0" w:color="000000"/>
              <w:left w:val="nil"/>
              <w:bottom w:val="nil"/>
              <w:right w:val="nil"/>
            </w:tcBorders>
          </w:tcPr>
          <w:p w14:paraId="463C5FD2" w14:textId="77777777" w:rsidR="00EA6555" w:rsidRPr="00EA6555" w:rsidRDefault="00EA6555" w:rsidP="00EA6555">
            <w:pPr>
              <w:tabs>
                <w:tab w:val="left" w:pos="8903"/>
              </w:tabs>
              <w:spacing w:line="240" w:lineRule="auto"/>
              <w:ind w:firstLine="0"/>
              <w:jc w:val="center"/>
              <w:rPr>
                <w:rFonts w:eastAsia="Times New Roman" w:cs="Times New Roman"/>
                <w:b/>
                <w:szCs w:val="28"/>
                <w:lang w:val="uk-UA" w:eastAsia="ru-RU"/>
              </w:rPr>
            </w:pPr>
            <w:r w:rsidRPr="00EA6555">
              <w:rPr>
                <w:rFonts w:eastAsia="Times New Roman" w:cs="Times New Roman"/>
                <w:szCs w:val="28"/>
                <w:vertAlign w:val="superscript"/>
                <w:lang w:val="uk-UA" w:eastAsia="ru-RU"/>
              </w:rPr>
              <w:t>(прізвище, ім’я, по батькові, науковий ступінь, вчене звання)</w:t>
            </w:r>
          </w:p>
        </w:tc>
      </w:tr>
      <w:tr w:rsidR="00EA6555" w:rsidRPr="00EA6555" w14:paraId="3A26F52C" w14:textId="77777777" w:rsidTr="000F0767">
        <w:tc>
          <w:tcPr>
            <w:tcW w:w="9923" w:type="dxa"/>
            <w:gridSpan w:val="4"/>
          </w:tcPr>
          <w:p w14:paraId="25D010F3" w14:textId="77777777" w:rsidR="00EA6555" w:rsidRPr="00EA6555" w:rsidRDefault="00EA6555" w:rsidP="00EA6555">
            <w:pPr>
              <w:tabs>
                <w:tab w:val="right" w:pos="8903"/>
              </w:tabs>
              <w:spacing w:line="240" w:lineRule="auto"/>
              <w:ind w:firstLine="0"/>
              <w:rPr>
                <w:rFonts w:eastAsia="Times New Roman" w:cs="Times New Roman"/>
                <w:b/>
                <w:szCs w:val="28"/>
                <w:lang w:val="uk-UA" w:eastAsia="ru-RU"/>
              </w:rPr>
            </w:pPr>
            <w:r w:rsidRPr="00EA6555">
              <w:rPr>
                <w:rFonts w:eastAsia="Times New Roman" w:cs="Times New Roman"/>
                <w:szCs w:val="28"/>
                <w:lang w:val="uk-UA" w:eastAsia="ru-RU"/>
              </w:rPr>
              <w:t>затверджені наказом по університету від «06»_</w:t>
            </w:r>
            <w:r w:rsidRPr="00EA6555">
              <w:rPr>
                <w:rFonts w:eastAsia="Times New Roman" w:cs="Times New Roman"/>
                <w:i/>
                <w:szCs w:val="28"/>
                <w:u w:val="single"/>
                <w:lang w:val="uk-UA" w:eastAsia="ru-RU"/>
              </w:rPr>
              <w:t>листопада</w:t>
            </w:r>
            <w:r w:rsidRPr="00EA6555">
              <w:rPr>
                <w:rFonts w:eastAsia="Times New Roman" w:cs="Times New Roman"/>
                <w:szCs w:val="28"/>
                <w:lang w:val="uk-UA" w:eastAsia="ru-RU"/>
              </w:rPr>
              <w:t>_ 2023 р. №</w:t>
            </w:r>
            <w:r w:rsidRPr="00EA6555">
              <w:rPr>
                <w:rFonts w:eastAsia="Times New Roman" w:cs="Times New Roman"/>
                <w:b/>
                <w:i/>
                <w:szCs w:val="28"/>
                <w:lang w:val="uk-UA" w:eastAsia="ru-RU"/>
              </w:rPr>
              <w:t>5161-с</w:t>
            </w:r>
            <w:r w:rsidRPr="00EA6555">
              <w:rPr>
                <w:rFonts w:eastAsia="Times New Roman" w:cs="Times New Roman"/>
                <w:szCs w:val="28"/>
                <w:lang w:val="uk-UA" w:eastAsia="ru-RU"/>
              </w:rPr>
              <w:t>_</w:t>
            </w:r>
          </w:p>
        </w:tc>
      </w:tr>
      <w:tr w:rsidR="00EA6555" w:rsidRPr="00EA6555" w14:paraId="0926A997" w14:textId="77777777" w:rsidTr="000F0767">
        <w:tc>
          <w:tcPr>
            <w:tcW w:w="9923" w:type="dxa"/>
            <w:gridSpan w:val="4"/>
          </w:tcPr>
          <w:p w14:paraId="039869FC" w14:textId="77777777" w:rsidR="00EA6555" w:rsidRPr="00EA6555" w:rsidRDefault="00EA6555" w:rsidP="00EA6555">
            <w:pPr>
              <w:tabs>
                <w:tab w:val="right" w:pos="8903"/>
              </w:tabs>
              <w:spacing w:line="240" w:lineRule="auto"/>
              <w:ind w:firstLine="0"/>
              <w:rPr>
                <w:rFonts w:eastAsia="Times New Roman" w:cs="Times New Roman"/>
                <w:sz w:val="16"/>
                <w:szCs w:val="16"/>
                <w:lang w:val="uk-UA" w:eastAsia="ru-RU"/>
              </w:rPr>
            </w:pPr>
          </w:p>
        </w:tc>
      </w:tr>
      <w:tr w:rsidR="00EA6555" w:rsidRPr="00EA6555" w14:paraId="63B9AC6B" w14:textId="77777777" w:rsidTr="000F0767">
        <w:trPr>
          <w:gridAfter w:val="1"/>
          <w:wAfter w:w="36" w:type="dxa"/>
        </w:trPr>
        <w:tc>
          <w:tcPr>
            <w:tcW w:w="5387" w:type="dxa"/>
            <w:gridSpan w:val="2"/>
            <w:vAlign w:val="bottom"/>
          </w:tcPr>
          <w:p w14:paraId="2B44AC72" w14:textId="77777777" w:rsidR="00EA6555" w:rsidRPr="00EA6555" w:rsidRDefault="00EA6555" w:rsidP="00EA6555">
            <w:pPr>
              <w:tabs>
                <w:tab w:val="left" w:pos="720"/>
                <w:tab w:val="left" w:pos="1440"/>
                <w:tab w:val="left" w:pos="1620"/>
              </w:tabs>
              <w:spacing w:line="240" w:lineRule="auto"/>
              <w:ind w:firstLine="0"/>
              <w:jc w:val="left"/>
              <w:rPr>
                <w:rFonts w:eastAsia="Times New Roman" w:cs="Times New Roman"/>
                <w:b/>
                <w:szCs w:val="28"/>
                <w:lang w:val="uk-UA" w:eastAsia="ru-RU"/>
              </w:rPr>
            </w:pPr>
            <w:r w:rsidRPr="00EA6555">
              <w:rPr>
                <w:rFonts w:eastAsia="Times New Roman" w:cs="Times New Roman"/>
                <w:szCs w:val="28"/>
                <w:lang w:val="uk-UA" w:eastAsia="ru-RU"/>
              </w:rPr>
              <w:t>2. Термін подання студентом дисертації</w:t>
            </w:r>
          </w:p>
        </w:tc>
        <w:tc>
          <w:tcPr>
            <w:tcW w:w="4500" w:type="dxa"/>
            <w:tcBorders>
              <w:bottom w:val="single" w:sz="4" w:space="0" w:color="000000"/>
            </w:tcBorders>
            <w:vAlign w:val="bottom"/>
          </w:tcPr>
          <w:p w14:paraId="049859CC" w14:textId="77777777" w:rsidR="00EA6555" w:rsidRPr="00EA6555" w:rsidRDefault="00EA6555" w:rsidP="00EA6555">
            <w:pPr>
              <w:tabs>
                <w:tab w:val="left" w:pos="720"/>
                <w:tab w:val="left" w:pos="1440"/>
                <w:tab w:val="left" w:pos="1620"/>
              </w:tabs>
              <w:spacing w:line="240" w:lineRule="auto"/>
              <w:jc w:val="left"/>
              <w:rPr>
                <w:rFonts w:eastAsia="Times New Roman" w:cs="Times New Roman"/>
                <w:b/>
                <w:i/>
                <w:szCs w:val="28"/>
                <w:lang w:val="uk-UA" w:eastAsia="ru-RU"/>
              </w:rPr>
            </w:pPr>
            <w:r w:rsidRPr="00EA6555">
              <w:rPr>
                <w:rFonts w:eastAsia="Times New Roman" w:cs="Times New Roman"/>
                <w:b/>
                <w:i/>
                <w:szCs w:val="28"/>
                <w:lang w:val="uk-UA" w:eastAsia="ru-RU"/>
              </w:rPr>
              <w:t>20-25 грудня 2023 року</w:t>
            </w:r>
          </w:p>
        </w:tc>
      </w:tr>
    </w:tbl>
    <w:p w14:paraId="65185F62" w14:textId="6D6C3432" w:rsidR="00EA6555" w:rsidRPr="00EA6555" w:rsidRDefault="00EA6555" w:rsidP="00EA6555">
      <w:pPr>
        <w:tabs>
          <w:tab w:val="left" w:pos="9356"/>
        </w:tabs>
        <w:spacing w:before="60" w:line="240" w:lineRule="auto"/>
        <w:ind w:firstLine="0"/>
        <w:rPr>
          <w:rFonts w:eastAsia="Times New Roman" w:cs="Times New Roman"/>
          <w:color w:val="000000"/>
          <w:szCs w:val="28"/>
          <w:lang w:val="uk-UA" w:eastAsia="ru-RU"/>
        </w:rPr>
      </w:pPr>
      <w:r w:rsidRPr="00EA6555">
        <w:rPr>
          <w:rFonts w:eastAsia="Times New Roman" w:cs="Times New Roman"/>
          <w:color w:val="000000"/>
          <w:szCs w:val="28"/>
          <w:lang w:val="uk-UA" w:eastAsia="ru-RU"/>
        </w:rPr>
        <w:t xml:space="preserve">3. Об’єкт дослідження: </w:t>
      </w:r>
      <w:r w:rsidR="00F31AF3">
        <w:rPr>
          <w:rFonts w:eastAsia="Times New Roman" w:cs="Times New Roman"/>
          <w:i/>
          <w:color w:val="000000"/>
          <w:szCs w:val="28"/>
          <w:lang w:val="uk-UA" w:eastAsia="ru-RU"/>
        </w:rPr>
        <w:t>перфузійна мапа</w:t>
      </w:r>
      <w:r w:rsidRPr="00EA6555">
        <w:rPr>
          <w:rFonts w:eastAsia="Times New Roman" w:cs="Times New Roman"/>
          <w:i/>
          <w:color w:val="000000"/>
          <w:szCs w:val="28"/>
          <w:lang w:val="uk-UA" w:eastAsia="ru-RU"/>
        </w:rPr>
        <w:t>.</w:t>
      </w:r>
    </w:p>
    <w:p w14:paraId="73101C9F" w14:textId="57FFDE05" w:rsidR="00EA6555" w:rsidRPr="00EA6555" w:rsidRDefault="00EA6555" w:rsidP="00EA6555">
      <w:pPr>
        <w:tabs>
          <w:tab w:val="left" w:pos="9356"/>
        </w:tabs>
        <w:spacing w:before="60" w:line="240" w:lineRule="auto"/>
        <w:ind w:firstLine="0"/>
        <w:rPr>
          <w:rFonts w:eastAsia="Times New Roman" w:cs="Times New Roman"/>
          <w:color w:val="000000"/>
          <w:szCs w:val="28"/>
          <w:lang w:val="uk-UA" w:eastAsia="ru-RU"/>
        </w:rPr>
      </w:pPr>
      <w:r w:rsidRPr="00EA6555">
        <w:rPr>
          <w:rFonts w:eastAsia="Times New Roman" w:cs="Times New Roman"/>
          <w:color w:val="000000"/>
          <w:szCs w:val="28"/>
          <w:lang w:val="uk-UA" w:eastAsia="ru-RU"/>
        </w:rPr>
        <w:t xml:space="preserve">4. Вихідні дані: </w:t>
      </w:r>
      <w:r w:rsidRPr="00EA6555">
        <w:rPr>
          <w:rFonts w:eastAsia="Times New Roman" w:cs="Times New Roman"/>
          <w:i/>
          <w:szCs w:val="28"/>
          <w:lang w:val="uk-UA" w:eastAsia="ru-RU"/>
        </w:rPr>
        <w:t xml:space="preserve">Дані </w:t>
      </w:r>
      <w:r w:rsidR="0001714D">
        <w:rPr>
          <w:rFonts w:eastAsia="Times New Roman" w:cs="Times New Roman"/>
          <w:i/>
          <w:szCs w:val="28"/>
          <w:lang w:val="uk-UA" w:eastAsia="ru-RU"/>
        </w:rPr>
        <w:t>медичних зображень</w:t>
      </w:r>
      <w:r w:rsidR="00F31AF3">
        <w:rPr>
          <w:rFonts w:eastAsia="Times New Roman" w:cs="Times New Roman"/>
          <w:i/>
          <w:szCs w:val="28"/>
          <w:lang w:val="uk-UA" w:eastAsia="ru-RU"/>
        </w:rPr>
        <w:t>.</w:t>
      </w:r>
    </w:p>
    <w:p w14:paraId="4C2700CA" w14:textId="501A0EA7" w:rsidR="00EA6555" w:rsidRPr="00EA6555" w:rsidRDefault="00EA6555" w:rsidP="00B83F47">
      <w:pPr>
        <w:tabs>
          <w:tab w:val="left" w:pos="9356"/>
        </w:tabs>
        <w:spacing w:before="60"/>
        <w:ind w:firstLine="0"/>
        <w:rPr>
          <w:rFonts w:eastAsia="Times New Roman" w:cs="Times New Roman"/>
          <w:i/>
          <w:szCs w:val="28"/>
          <w:lang w:val="uk-UA" w:eastAsia="ru-RU"/>
        </w:rPr>
      </w:pPr>
      <w:r w:rsidRPr="00EA6555">
        <w:rPr>
          <w:rFonts w:eastAsia="Times New Roman" w:cs="Times New Roman"/>
          <w:color w:val="000000"/>
          <w:szCs w:val="28"/>
          <w:lang w:val="uk-UA" w:eastAsia="ru-RU"/>
        </w:rPr>
        <w:t xml:space="preserve">5. Перелік завдань, які потрібно розробити: </w:t>
      </w:r>
      <w:r w:rsidR="00B83F47">
        <w:rPr>
          <w:rFonts w:eastAsia="Times New Roman" w:cs="Times New Roman"/>
          <w:i/>
          <w:szCs w:val="28"/>
          <w:lang w:val="uk-UA" w:eastAsia="ru-RU"/>
        </w:rPr>
        <w:t>застосування</w:t>
      </w:r>
      <w:r w:rsidR="00B83F47" w:rsidRPr="00B83F47">
        <w:rPr>
          <w:rFonts w:eastAsia="Times New Roman" w:cs="Times New Roman"/>
          <w:i/>
          <w:szCs w:val="28"/>
          <w:lang w:val="uk-UA" w:eastAsia="ru-RU"/>
        </w:rPr>
        <w:t xml:space="preserve"> </w:t>
      </w:r>
      <w:r w:rsidR="00B83F47" w:rsidRPr="00B83F47">
        <w:rPr>
          <w:rFonts w:eastAsia="Times New Roman" w:cs="Times New Roman"/>
          <w:i/>
          <w:szCs w:val="28"/>
          <w:lang w:val="en-US" w:eastAsia="ru-RU"/>
        </w:rPr>
        <w:t>LUT</w:t>
      </w:r>
      <w:r w:rsidR="00B83F47" w:rsidRPr="00B83F47">
        <w:rPr>
          <w:rFonts w:eastAsia="Times New Roman" w:cs="Times New Roman"/>
          <w:i/>
          <w:szCs w:val="28"/>
          <w:lang w:val="uk-UA" w:eastAsia="ru-RU"/>
        </w:rPr>
        <w:t xml:space="preserve">-схем: особливості сірошкальних </w:t>
      </w:r>
      <w:r w:rsidR="00B83F47" w:rsidRPr="00B83F47">
        <w:rPr>
          <w:rFonts w:eastAsia="Times New Roman" w:cs="Times New Roman"/>
          <w:i/>
          <w:szCs w:val="28"/>
          <w:lang w:val="en-US" w:eastAsia="ru-RU"/>
        </w:rPr>
        <w:t>DICOM</w:t>
      </w:r>
      <w:r w:rsidR="00B83F47" w:rsidRPr="00B83F47">
        <w:rPr>
          <w:rFonts w:eastAsia="Times New Roman" w:cs="Times New Roman"/>
          <w:i/>
          <w:szCs w:val="28"/>
          <w:lang w:val="uk-UA" w:eastAsia="ru-RU"/>
        </w:rPr>
        <w:t>-зображень та перетворення їх в кольорові.</w:t>
      </w:r>
      <w:r w:rsidR="00B83F47">
        <w:rPr>
          <w:rFonts w:eastAsia="Times New Roman" w:cs="Times New Roman"/>
          <w:i/>
          <w:szCs w:val="28"/>
          <w:lang w:val="uk-UA" w:eastAsia="ru-RU"/>
        </w:rPr>
        <w:t xml:space="preserve"> </w:t>
      </w:r>
      <w:r w:rsidR="00B83F47" w:rsidRPr="00B83F47">
        <w:rPr>
          <w:rFonts w:eastAsia="Times New Roman" w:cs="Times New Roman"/>
          <w:i/>
          <w:szCs w:val="28"/>
          <w:lang w:eastAsia="ru-RU"/>
        </w:rPr>
        <w:t>Розробити метрики, для оцінки втрати інформативності в кольорових картах після застосування LUT-схем.</w:t>
      </w:r>
      <w:r w:rsidR="00B83F47">
        <w:rPr>
          <w:rFonts w:eastAsia="Times New Roman" w:cs="Times New Roman"/>
          <w:i/>
          <w:szCs w:val="28"/>
          <w:lang w:val="uk-UA" w:eastAsia="ru-RU"/>
        </w:rPr>
        <w:t xml:space="preserve"> </w:t>
      </w:r>
      <w:r w:rsidR="00B83F47" w:rsidRPr="00B83F47">
        <w:rPr>
          <w:rFonts w:eastAsia="Times New Roman" w:cs="Times New Roman"/>
          <w:i/>
          <w:szCs w:val="28"/>
          <w:lang w:val="uk-UA" w:eastAsia="ru-RU"/>
        </w:rPr>
        <w:t xml:space="preserve">На основі отриманих результатів розробити узагальнену схему або алгоритм, який допоможе визначити, яка </w:t>
      </w:r>
      <w:r w:rsidR="00B83F47" w:rsidRPr="00B83F47">
        <w:rPr>
          <w:rFonts w:eastAsia="Times New Roman" w:cs="Times New Roman"/>
          <w:i/>
          <w:szCs w:val="28"/>
          <w:lang w:eastAsia="ru-RU"/>
        </w:rPr>
        <w:t>LUT</w:t>
      </w:r>
      <w:r w:rsidR="00B83F47" w:rsidRPr="00B83F47">
        <w:rPr>
          <w:rFonts w:eastAsia="Times New Roman" w:cs="Times New Roman"/>
          <w:i/>
          <w:szCs w:val="28"/>
          <w:lang w:val="uk-UA" w:eastAsia="ru-RU"/>
        </w:rPr>
        <w:t xml:space="preserve">-схема краще відповідає конкретній сірошкальній перфузійній карті. </w:t>
      </w:r>
    </w:p>
    <w:p w14:paraId="0F561722" w14:textId="0D735400" w:rsidR="00EA6555" w:rsidRPr="00EA6555" w:rsidRDefault="00EA6555" w:rsidP="00EA6555">
      <w:pPr>
        <w:widowControl w:val="0"/>
        <w:tabs>
          <w:tab w:val="left" w:pos="9356"/>
        </w:tabs>
        <w:spacing w:before="60" w:line="240" w:lineRule="auto"/>
        <w:ind w:firstLine="0"/>
        <w:rPr>
          <w:rFonts w:eastAsia="Times New Roman" w:cs="Times New Roman"/>
          <w:color w:val="000000"/>
          <w:szCs w:val="28"/>
          <w:lang w:val="uk-UA" w:eastAsia="ru-RU"/>
        </w:rPr>
      </w:pPr>
      <w:r w:rsidRPr="00EA6555">
        <w:rPr>
          <w:rFonts w:eastAsia="Times New Roman" w:cs="Times New Roman"/>
          <w:color w:val="000000"/>
          <w:szCs w:val="28"/>
          <w:lang w:val="uk-UA" w:eastAsia="ru-RU"/>
        </w:rPr>
        <w:t xml:space="preserve">6. Орієнтовний перелік графічного (ілюстративного) матеріалу: </w:t>
      </w:r>
      <w:r w:rsidR="00ED18A0" w:rsidRPr="00ED18A0">
        <w:rPr>
          <w:rFonts w:eastAsia="Times New Roman" w:cs="Times New Roman"/>
          <w:color w:val="000000"/>
          <w:szCs w:val="28"/>
          <w:lang w:eastAsia="ru-RU"/>
        </w:rPr>
        <w:t>32</w:t>
      </w:r>
      <w:r w:rsidRPr="00EA6555">
        <w:rPr>
          <w:rFonts w:eastAsia="Times New Roman" w:cs="Times New Roman"/>
          <w:i/>
          <w:szCs w:val="28"/>
          <w:lang w:val="uk-UA" w:eastAsia="ru-RU"/>
        </w:rPr>
        <w:t xml:space="preserve"> рисунків, , </w:t>
      </w:r>
      <w:r w:rsidRPr="00EA6555">
        <w:rPr>
          <w:rFonts w:eastAsia="Times New Roman" w:cs="Times New Roman"/>
          <w:i/>
          <w:szCs w:val="28"/>
          <w:lang w:val="uk-UA" w:eastAsia="ru-RU"/>
        </w:rPr>
        <w:lastRenderedPageBreak/>
        <w:t>презентація на 2</w:t>
      </w:r>
      <w:r w:rsidR="00B83F47">
        <w:rPr>
          <w:rFonts w:eastAsia="Times New Roman" w:cs="Times New Roman"/>
          <w:i/>
          <w:szCs w:val="28"/>
          <w:lang w:val="uk-UA" w:eastAsia="ru-RU"/>
        </w:rPr>
        <w:t>2</w:t>
      </w:r>
      <w:r w:rsidRPr="00EA6555">
        <w:rPr>
          <w:rFonts w:eastAsia="Times New Roman" w:cs="Times New Roman"/>
          <w:i/>
          <w:szCs w:val="28"/>
          <w:lang w:val="uk-UA" w:eastAsia="ru-RU"/>
        </w:rPr>
        <w:t xml:space="preserve"> слайди.</w:t>
      </w:r>
    </w:p>
    <w:p w14:paraId="5852796F" w14:textId="77777777" w:rsidR="00EA6555" w:rsidRPr="00EA6555" w:rsidRDefault="00EA6555" w:rsidP="00EA6555">
      <w:pPr>
        <w:tabs>
          <w:tab w:val="left" w:pos="360"/>
          <w:tab w:val="left" w:pos="1440"/>
          <w:tab w:val="left" w:pos="1620"/>
        </w:tabs>
        <w:spacing w:before="60" w:line="240" w:lineRule="auto"/>
        <w:ind w:firstLine="0"/>
        <w:jc w:val="left"/>
        <w:rPr>
          <w:rFonts w:eastAsia="Times New Roman" w:cs="Times New Roman"/>
          <w:color w:val="000000"/>
          <w:szCs w:val="28"/>
          <w:lang w:val="uk-UA" w:eastAsia="ru-RU"/>
        </w:rPr>
      </w:pPr>
      <w:r w:rsidRPr="00EA6555">
        <w:rPr>
          <w:rFonts w:eastAsia="Times New Roman" w:cs="Times New Roman"/>
          <w:color w:val="000000"/>
          <w:szCs w:val="28"/>
          <w:lang w:val="uk-UA" w:eastAsia="ru-RU"/>
        </w:rPr>
        <w:t>8. Консультанти розділів дисертації</w:t>
      </w:r>
    </w:p>
    <w:tbl>
      <w:tblPr>
        <w:tblW w:w="97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27"/>
        <w:gridCol w:w="4110"/>
        <w:gridCol w:w="1396"/>
        <w:gridCol w:w="1753"/>
      </w:tblGrid>
      <w:tr w:rsidR="00EA6555" w:rsidRPr="00EA6555" w14:paraId="5FC2A455" w14:textId="77777777" w:rsidTr="000F0767">
        <w:trPr>
          <w:jc w:val="center"/>
        </w:trPr>
        <w:tc>
          <w:tcPr>
            <w:tcW w:w="2527" w:type="dxa"/>
            <w:vMerge w:val="restart"/>
            <w:tcBorders>
              <w:top w:val="single" w:sz="4" w:space="0" w:color="000000"/>
              <w:left w:val="single" w:sz="4" w:space="0" w:color="000000"/>
              <w:bottom w:val="single" w:sz="4" w:space="0" w:color="000000"/>
              <w:right w:val="single" w:sz="4" w:space="0" w:color="000000"/>
            </w:tcBorders>
            <w:vAlign w:val="center"/>
          </w:tcPr>
          <w:p w14:paraId="6F0989E3" w14:textId="77777777" w:rsidR="00EA6555" w:rsidRPr="00EA6555" w:rsidRDefault="00EA6555" w:rsidP="00EA6555">
            <w:pPr>
              <w:spacing w:line="240" w:lineRule="auto"/>
              <w:ind w:firstLine="22"/>
              <w:jc w:val="center"/>
              <w:rPr>
                <w:rFonts w:eastAsia="Times New Roman" w:cs="Times New Roman"/>
                <w:sz w:val="24"/>
                <w:szCs w:val="24"/>
                <w:lang w:val="uk-UA" w:eastAsia="ru-RU"/>
              </w:rPr>
            </w:pPr>
            <w:r w:rsidRPr="00EA6555">
              <w:rPr>
                <w:rFonts w:eastAsia="Times New Roman" w:cs="Times New Roman"/>
                <w:sz w:val="24"/>
                <w:szCs w:val="24"/>
                <w:lang w:val="uk-UA" w:eastAsia="ru-RU"/>
              </w:rPr>
              <w:t>Розділ</w:t>
            </w:r>
          </w:p>
        </w:tc>
        <w:tc>
          <w:tcPr>
            <w:tcW w:w="4110" w:type="dxa"/>
            <w:vMerge w:val="restart"/>
            <w:tcBorders>
              <w:top w:val="single" w:sz="4" w:space="0" w:color="000000"/>
              <w:left w:val="single" w:sz="4" w:space="0" w:color="000000"/>
              <w:bottom w:val="single" w:sz="4" w:space="0" w:color="000000"/>
              <w:right w:val="single" w:sz="4" w:space="0" w:color="000000"/>
            </w:tcBorders>
            <w:vAlign w:val="center"/>
          </w:tcPr>
          <w:p w14:paraId="5BFBBF40"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Прізвище, ініціали та посада консультанта</w:t>
            </w:r>
          </w:p>
        </w:tc>
        <w:tc>
          <w:tcPr>
            <w:tcW w:w="3149" w:type="dxa"/>
            <w:gridSpan w:val="2"/>
            <w:tcBorders>
              <w:top w:val="single" w:sz="4" w:space="0" w:color="000000"/>
              <w:left w:val="single" w:sz="4" w:space="0" w:color="000000"/>
              <w:bottom w:val="single" w:sz="4" w:space="0" w:color="000000"/>
              <w:right w:val="single" w:sz="4" w:space="0" w:color="000000"/>
            </w:tcBorders>
            <w:vAlign w:val="center"/>
          </w:tcPr>
          <w:p w14:paraId="63E4E8C4"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Підпис, дата</w:t>
            </w:r>
          </w:p>
        </w:tc>
      </w:tr>
      <w:tr w:rsidR="00EA6555" w:rsidRPr="00EA6555" w14:paraId="0FD0A4A0" w14:textId="77777777" w:rsidTr="000F0767">
        <w:trPr>
          <w:jc w:val="center"/>
        </w:trPr>
        <w:tc>
          <w:tcPr>
            <w:tcW w:w="2527" w:type="dxa"/>
            <w:vMerge/>
            <w:tcBorders>
              <w:top w:val="single" w:sz="4" w:space="0" w:color="000000"/>
              <w:left w:val="single" w:sz="4" w:space="0" w:color="000000"/>
              <w:bottom w:val="single" w:sz="4" w:space="0" w:color="000000"/>
              <w:right w:val="single" w:sz="4" w:space="0" w:color="000000"/>
            </w:tcBorders>
            <w:vAlign w:val="center"/>
          </w:tcPr>
          <w:p w14:paraId="492737C1" w14:textId="77777777" w:rsidR="00EA6555" w:rsidRPr="00EA6555" w:rsidRDefault="00EA6555" w:rsidP="00EA6555">
            <w:pPr>
              <w:widowControl w:val="0"/>
              <w:pBdr>
                <w:top w:val="nil"/>
                <w:left w:val="nil"/>
                <w:bottom w:val="nil"/>
                <w:right w:val="nil"/>
                <w:between w:val="nil"/>
              </w:pBdr>
              <w:spacing w:line="276" w:lineRule="auto"/>
              <w:ind w:firstLine="0"/>
              <w:jc w:val="left"/>
              <w:rPr>
                <w:rFonts w:eastAsia="Times New Roman" w:cs="Times New Roman"/>
                <w:sz w:val="24"/>
                <w:szCs w:val="24"/>
                <w:lang w:val="uk-UA" w:eastAsia="ru-RU"/>
              </w:rPr>
            </w:pPr>
          </w:p>
        </w:tc>
        <w:tc>
          <w:tcPr>
            <w:tcW w:w="4110" w:type="dxa"/>
            <w:vMerge/>
            <w:tcBorders>
              <w:top w:val="single" w:sz="4" w:space="0" w:color="000000"/>
              <w:left w:val="single" w:sz="4" w:space="0" w:color="000000"/>
              <w:bottom w:val="single" w:sz="4" w:space="0" w:color="000000"/>
              <w:right w:val="single" w:sz="4" w:space="0" w:color="000000"/>
            </w:tcBorders>
            <w:vAlign w:val="center"/>
          </w:tcPr>
          <w:p w14:paraId="0092D004" w14:textId="77777777" w:rsidR="00EA6555" w:rsidRPr="00EA6555" w:rsidRDefault="00EA6555" w:rsidP="00EA6555">
            <w:pPr>
              <w:widowControl w:val="0"/>
              <w:pBdr>
                <w:top w:val="nil"/>
                <w:left w:val="nil"/>
                <w:bottom w:val="nil"/>
                <w:right w:val="nil"/>
                <w:between w:val="nil"/>
              </w:pBdr>
              <w:spacing w:line="276" w:lineRule="auto"/>
              <w:ind w:firstLine="0"/>
              <w:jc w:val="left"/>
              <w:rPr>
                <w:rFonts w:eastAsia="Times New Roman" w:cs="Times New Roman"/>
                <w:sz w:val="24"/>
                <w:szCs w:val="24"/>
                <w:lang w:val="uk-UA" w:eastAsia="ru-RU"/>
              </w:rPr>
            </w:pPr>
          </w:p>
        </w:tc>
        <w:tc>
          <w:tcPr>
            <w:tcW w:w="1396" w:type="dxa"/>
            <w:tcBorders>
              <w:top w:val="single" w:sz="4" w:space="0" w:color="000000"/>
              <w:left w:val="single" w:sz="4" w:space="0" w:color="000000"/>
              <w:bottom w:val="single" w:sz="4" w:space="0" w:color="000000"/>
              <w:right w:val="single" w:sz="4" w:space="0" w:color="000000"/>
            </w:tcBorders>
            <w:vAlign w:val="center"/>
          </w:tcPr>
          <w:p w14:paraId="1B42E852"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 xml:space="preserve">завдання </w:t>
            </w:r>
            <w:r w:rsidRPr="00EA6555">
              <w:rPr>
                <w:rFonts w:eastAsia="Times New Roman" w:cs="Times New Roman"/>
                <w:sz w:val="24"/>
                <w:szCs w:val="24"/>
                <w:lang w:val="uk-UA" w:eastAsia="ru-RU"/>
              </w:rPr>
              <w:br/>
              <w:t>видав</w:t>
            </w:r>
          </w:p>
        </w:tc>
        <w:tc>
          <w:tcPr>
            <w:tcW w:w="1753" w:type="dxa"/>
            <w:tcBorders>
              <w:top w:val="single" w:sz="4" w:space="0" w:color="000000"/>
              <w:left w:val="single" w:sz="4" w:space="0" w:color="000000"/>
              <w:bottom w:val="single" w:sz="4" w:space="0" w:color="000000"/>
              <w:right w:val="single" w:sz="4" w:space="0" w:color="000000"/>
            </w:tcBorders>
            <w:vAlign w:val="center"/>
          </w:tcPr>
          <w:p w14:paraId="70D75479"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завдання</w:t>
            </w:r>
            <w:r w:rsidRPr="00EA6555">
              <w:rPr>
                <w:rFonts w:eastAsia="Times New Roman" w:cs="Times New Roman"/>
                <w:sz w:val="24"/>
                <w:szCs w:val="24"/>
                <w:lang w:val="uk-UA" w:eastAsia="ru-RU"/>
              </w:rPr>
              <w:br/>
              <w:t>прийняв</w:t>
            </w:r>
          </w:p>
        </w:tc>
      </w:tr>
      <w:tr w:rsidR="00EA6555" w:rsidRPr="00EA6555" w14:paraId="522ACC6F" w14:textId="77777777" w:rsidTr="000F0767">
        <w:trPr>
          <w:jc w:val="center"/>
        </w:trPr>
        <w:tc>
          <w:tcPr>
            <w:tcW w:w="2527" w:type="dxa"/>
            <w:tcBorders>
              <w:top w:val="single" w:sz="4" w:space="0" w:color="000000"/>
              <w:left w:val="single" w:sz="4" w:space="0" w:color="000000"/>
              <w:bottom w:val="single" w:sz="4" w:space="0" w:color="000000"/>
              <w:right w:val="single" w:sz="4" w:space="0" w:color="000000"/>
            </w:tcBorders>
            <w:vAlign w:val="center"/>
          </w:tcPr>
          <w:p w14:paraId="52485754" w14:textId="77777777" w:rsidR="00EA6555" w:rsidRPr="00EA6555" w:rsidRDefault="00EA6555" w:rsidP="00EA6555">
            <w:pPr>
              <w:spacing w:line="240" w:lineRule="auto"/>
              <w:jc w:val="center"/>
              <w:rPr>
                <w:rFonts w:eastAsia="Times New Roman" w:cs="Times New Roman"/>
                <w:sz w:val="24"/>
                <w:szCs w:val="24"/>
                <w:lang w:val="uk-UA" w:eastAsia="ru-RU"/>
              </w:rPr>
            </w:pPr>
          </w:p>
        </w:tc>
        <w:tc>
          <w:tcPr>
            <w:tcW w:w="4110" w:type="dxa"/>
            <w:tcBorders>
              <w:top w:val="single" w:sz="4" w:space="0" w:color="000000"/>
              <w:left w:val="single" w:sz="4" w:space="0" w:color="000000"/>
              <w:bottom w:val="single" w:sz="4" w:space="0" w:color="000000"/>
              <w:right w:val="single" w:sz="4" w:space="0" w:color="000000"/>
            </w:tcBorders>
            <w:vAlign w:val="center"/>
          </w:tcPr>
          <w:p w14:paraId="3C4B1D1D" w14:textId="77777777" w:rsidR="00EA6555" w:rsidRPr="00EA6555" w:rsidRDefault="00EA6555" w:rsidP="00EA6555">
            <w:pPr>
              <w:spacing w:line="240" w:lineRule="auto"/>
              <w:jc w:val="center"/>
              <w:rPr>
                <w:rFonts w:eastAsia="Times New Roman" w:cs="Times New Roman"/>
                <w:sz w:val="24"/>
                <w:szCs w:val="24"/>
                <w:lang w:val="uk-UA" w:eastAsia="ru-RU"/>
              </w:rPr>
            </w:pPr>
          </w:p>
        </w:tc>
        <w:tc>
          <w:tcPr>
            <w:tcW w:w="1396" w:type="dxa"/>
            <w:tcBorders>
              <w:top w:val="single" w:sz="4" w:space="0" w:color="000000"/>
              <w:left w:val="single" w:sz="4" w:space="0" w:color="000000"/>
              <w:bottom w:val="single" w:sz="4" w:space="0" w:color="000000"/>
              <w:right w:val="single" w:sz="4" w:space="0" w:color="000000"/>
            </w:tcBorders>
            <w:vAlign w:val="center"/>
          </w:tcPr>
          <w:p w14:paraId="28A8B515" w14:textId="77777777" w:rsidR="00EA6555" w:rsidRPr="00EA6555" w:rsidRDefault="00EA6555" w:rsidP="00EA6555">
            <w:pPr>
              <w:spacing w:line="240" w:lineRule="auto"/>
              <w:jc w:val="center"/>
              <w:rPr>
                <w:rFonts w:eastAsia="Times New Roman" w:cs="Times New Roman"/>
                <w:sz w:val="24"/>
                <w:szCs w:val="24"/>
                <w:lang w:val="uk-UA" w:eastAsia="ru-RU"/>
              </w:rPr>
            </w:pPr>
          </w:p>
        </w:tc>
        <w:tc>
          <w:tcPr>
            <w:tcW w:w="1753" w:type="dxa"/>
            <w:tcBorders>
              <w:top w:val="single" w:sz="4" w:space="0" w:color="000000"/>
              <w:left w:val="single" w:sz="4" w:space="0" w:color="000000"/>
              <w:bottom w:val="single" w:sz="4" w:space="0" w:color="000000"/>
              <w:right w:val="single" w:sz="4" w:space="0" w:color="000000"/>
            </w:tcBorders>
            <w:vAlign w:val="center"/>
          </w:tcPr>
          <w:p w14:paraId="6B37AE68" w14:textId="77777777" w:rsidR="00EA6555" w:rsidRPr="00EA6555" w:rsidRDefault="00EA6555" w:rsidP="00EA6555">
            <w:pPr>
              <w:spacing w:line="240" w:lineRule="auto"/>
              <w:jc w:val="center"/>
              <w:rPr>
                <w:rFonts w:eastAsia="Times New Roman" w:cs="Times New Roman"/>
                <w:sz w:val="24"/>
                <w:szCs w:val="24"/>
                <w:lang w:val="uk-UA" w:eastAsia="ru-RU"/>
              </w:rPr>
            </w:pPr>
          </w:p>
        </w:tc>
      </w:tr>
    </w:tbl>
    <w:p w14:paraId="4EF19384" w14:textId="77777777" w:rsidR="00EA6555" w:rsidRPr="00EA6555" w:rsidRDefault="00EA6555" w:rsidP="00EA6555">
      <w:pPr>
        <w:tabs>
          <w:tab w:val="left" w:pos="1440"/>
          <w:tab w:val="left" w:pos="1620"/>
          <w:tab w:val="left" w:pos="9356"/>
        </w:tabs>
        <w:spacing w:before="240" w:line="240" w:lineRule="auto"/>
        <w:ind w:firstLine="0"/>
        <w:jc w:val="left"/>
        <w:rPr>
          <w:rFonts w:eastAsia="Times New Roman" w:cs="Times New Roman"/>
          <w:szCs w:val="28"/>
          <w:lang w:val="uk-UA" w:eastAsia="ru-RU"/>
        </w:rPr>
      </w:pPr>
      <w:r w:rsidRPr="00EA6555">
        <w:rPr>
          <w:rFonts w:eastAsia="Times New Roman" w:cs="Times New Roman"/>
          <w:szCs w:val="28"/>
          <w:lang w:val="uk-UA" w:eastAsia="ru-RU"/>
        </w:rPr>
        <w:t xml:space="preserve">9. Дата видачі завдання </w:t>
      </w:r>
      <w:r w:rsidRPr="00EA6555">
        <w:rPr>
          <w:rFonts w:eastAsia="Times New Roman" w:cs="Times New Roman"/>
          <w:b/>
          <w:i/>
          <w:szCs w:val="28"/>
          <w:u w:val="single"/>
          <w:lang w:val="uk-UA" w:eastAsia="ru-RU"/>
        </w:rPr>
        <w:t>06 листопада 2023 р.</w:t>
      </w:r>
    </w:p>
    <w:p w14:paraId="24B51CF3" w14:textId="77777777" w:rsidR="00EA6555" w:rsidRPr="00EA6555" w:rsidRDefault="00EA6555" w:rsidP="00EA6555">
      <w:pPr>
        <w:spacing w:line="240" w:lineRule="auto"/>
        <w:ind w:firstLine="0"/>
        <w:jc w:val="center"/>
        <w:rPr>
          <w:rFonts w:eastAsia="Times New Roman" w:cs="Times New Roman"/>
          <w:b/>
          <w:sz w:val="20"/>
          <w:szCs w:val="20"/>
          <w:lang w:val="uk-UA" w:eastAsia="ru-RU"/>
        </w:rPr>
      </w:pPr>
    </w:p>
    <w:p w14:paraId="532462A1" w14:textId="77777777" w:rsidR="00EA6555" w:rsidRPr="00EA6555" w:rsidRDefault="00EA6555" w:rsidP="00EA6555">
      <w:pPr>
        <w:spacing w:line="240" w:lineRule="auto"/>
        <w:ind w:firstLine="0"/>
        <w:jc w:val="center"/>
        <w:rPr>
          <w:rFonts w:eastAsia="Times New Roman" w:cs="Times New Roman"/>
          <w:b/>
          <w:szCs w:val="28"/>
          <w:lang w:val="uk-UA" w:eastAsia="ru-RU"/>
        </w:rPr>
      </w:pPr>
      <w:r w:rsidRPr="00EA6555">
        <w:rPr>
          <w:rFonts w:eastAsia="Times New Roman" w:cs="Times New Roman"/>
          <w:b/>
          <w:szCs w:val="28"/>
          <w:lang w:val="uk-UA" w:eastAsia="ru-RU"/>
        </w:rPr>
        <w:t>Календарний план</w:t>
      </w:r>
    </w:p>
    <w:tbl>
      <w:tblPr>
        <w:tblW w:w="974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8"/>
        <w:gridCol w:w="5528"/>
        <w:gridCol w:w="2343"/>
        <w:gridCol w:w="1307"/>
      </w:tblGrid>
      <w:tr w:rsidR="00EA6555" w:rsidRPr="00EA6555" w14:paraId="02EABDB3" w14:textId="77777777" w:rsidTr="000F0767">
        <w:tc>
          <w:tcPr>
            <w:tcW w:w="568" w:type="dxa"/>
            <w:tcBorders>
              <w:top w:val="single" w:sz="4" w:space="0" w:color="000000"/>
              <w:left w:val="single" w:sz="4" w:space="0" w:color="000000"/>
              <w:bottom w:val="single" w:sz="4" w:space="0" w:color="000000"/>
              <w:right w:val="single" w:sz="4" w:space="0" w:color="000000"/>
            </w:tcBorders>
            <w:vAlign w:val="center"/>
          </w:tcPr>
          <w:p w14:paraId="35E897DA"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 з/п</w:t>
            </w:r>
          </w:p>
        </w:tc>
        <w:tc>
          <w:tcPr>
            <w:tcW w:w="5528" w:type="dxa"/>
            <w:tcBorders>
              <w:top w:val="single" w:sz="4" w:space="0" w:color="000000"/>
              <w:left w:val="single" w:sz="4" w:space="0" w:color="000000"/>
              <w:bottom w:val="single" w:sz="4" w:space="0" w:color="000000"/>
              <w:right w:val="single" w:sz="4" w:space="0" w:color="000000"/>
            </w:tcBorders>
            <w:vAlign w:val="center"/>
          </w:tcPr>
          <w:p w14:paraId="3716461C"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 xml:space="preserve">Назва етапів виконання </w:t>
            </w:r>
            <w:r w:rsidRPr="00EA6555">
              <w:rPr>
                <w:rFonts w:eastAsia="Times New Roman" w:cs="Times New Roman"/>
                <w:sz w:val="24"/>
                <w:szCs w:val="24"/>
                <w:lang w:val="uk-UA" w:eastAsia="ru-RU"/>
              </w:rPr>
              <w:br/>
              <w:t>магістерської дисертації</w:t>
            </w:r>
          </w:p>
        </w:tc>
        <w:tc>
          <w:tcPr>
            <w:tcW w:w="2343" w:type="dxa"/>
            <w:tcBorders>
              <w:top w:val="single" w:sz="4" w:space="0" w:color="000000"/>
              <w:left w:val="single" w:sz="4" w:space="0" w:color="000000"/>
              <w:bottom w:val="single" w:sz="4" w:space="0" w:color="000000"/>
              <w:right w:val="single" w:sz="4" w:space="0" w:color="000000"/>
            </w:tcBorders>
            <w:vAlign w:val="center"/>
          </w:tcPr>
          <w:p w14:paraId="6C8C77B0"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 xml:space="preserve">Термін виконання </w:t>
            </w:r>
            <w:r w:rsidRPr="00EA6555">
              <w:rPr>
                <w:rFonts w:eastAsia="Times New Roman" w:cs="Times New Roman"/>
                <w:sz w:val="24"/>
                <w:szCs w:val="24"/>
                <w:lang w:val="uk-UA" w:eastAsia="ru-RU"/>
              </w:rPr>
              <w:br/>
              <w:t>етапів магістерської дисертації</w:t>
            </w:r>
          </w:p>
        </w:tc>
        <w:tc>
          <w:tcPr>
            <w:tcW w:w="1307" w:type="dxa"/>
            <w:tcBorders>
              <w:top w:val="single" w:sz="4" w:space="0" w:color="000000"/>
              <w:left w:val="single" w:sz="4" w:space="0" w:color="000000"/>
              <w:bottom w:val="single" w:sz="4" w:space="0" w:color="000000"/>
              <w:right w:val="single" w:sz="4" w:space="0" w:color="000000"/>
            </w:tcBorders>
            <w:vAlign w:val="center"/>
          </w:tcPr>
          <w:p w14:paraId="63D87AC5" w14:textId="77777777" w:rsidR="00EA6555" w:rsidRPr="00EA6555" w:rsidRDefault="00EA6555" w:rsidP="00EA6555">
            <w:pPr>
              <w:spacing w:line="240" w:lineRule="auto"/>
              <w:ind w:firstLine="0"/>
              <w:jc w:val="center"/>
              <w:rPr>
                <w:rFonts w:eastAsia="Times New Roman" w:cs="Times New Roman"/>
                <w:sz w:val="24"/>
                <w:szCs w:val="24"/>
                <w:lang w:val="uk-UA" w:eastAsia="ru-RU"/>
              </w:rPr>
            </w:pPr>
            <w:r w:rsidRPr="00EA6555">
              <w:rPr>
                <w:rFonts w:eastAsia="Times New Roman" w:cs="Times New Roman"/>
                <w:sz w:val="24"/>
                <w:szCs w:val="24"/>
                <w:lang w:val="uk-UA" w:eastAsia="ru-RU"/>
              </w:rPr>
              <w:t>Примітка</w:t>
            </w:r>
          </w:p>
        </w:tc>
      </w:tr>
      <w:tr w:rsidR="00EA6555" w:rsidRPr="00EA6555" w14:paraId="00AC5ABB"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027C1F3F"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1</w:t>
            </w:r>
          </w:p>
        </w:tc>
        <w:tc>
          <w:tcPr>
            <w:tcW w:w="5528" w:type="dxa"/>
            <w:tcBorders>
              <w:top w:val="single" w:sz="4" w:space="0" w:color="000000"/>
              <w:left w:val="single" w:sz="4" w:space="0" w:color="000000"/>
              <w:bottom w:val="single" w:sz="4" w:space="0" w:color="000000"/>
              <w:right w:val="single" w:sz="4" w:space="0" w:color="000000"/>
            </w:tcBorders>
          </w:tcPr>
          <w:p w14:paraId="6EC77599"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Отримати завдання на МД</w:t>
            </w:r>
          </w:p>
        </w:tc>
        <w:tc>
          <w:tcPr>
            <w:tcW w:w="2343" w:type="dxa"/>
            <w:tcBorders>
              <w:top w:val="single" w:sz="4" w:space="0" w:color="000000"/>
              <w:left w:val="single" w:sz="4" w:space="0" w:color="000000"/>
              <w:bottom w:val="single" w:sz="4" w:space="0" w:color="000000"/>
              <w:right w:val="single" w:sz="4" w:space="0" w:color="000000"/>
            </w:tcBorders>
          </w:tcPr>
          <w:p w14:paraId="74F76AE1"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01.11.2023р.</w:t>
            </w:r>
          </w:p>
        </w:tc>
        <w:tc>
          <w:tcPr>
            <w:tcW w:w="1307" w:type="dxa"/>
            <w:tcBorders>
              <w:top w:val="single" w:sz="4" w:space="0" w:color="000000"/>
              <w:left w:val="single" w:sz="4" w:space="0" w:color="000000"/>
              <w:bottom w:val="single" w:sz="4" w:space="0" w:color="000000"/>
              <w:right w:val="single" w:sz="4" w:space="0" w:color="000000"/>
            </w:tcBorders>
          </w:tcPr>
          <w:p w14:paraId="52CC3F7C" w14:textId="77777777" w:rsidR="00EA6555" w:rsidRPr="00EA6555" w:rsidRDefault="00EA6555" w:rsidP="00EA6555">
            <w:pPr>
              <w:spacing w:line="240" w:lineRule="auto"/>
              <w:ind w:firstLine="0"/>
              <w:jc w:val="left"/>
              <w:rPr>
                <w:rFonts w:eastAsia="Times New Roman" w:cs="Times New Roman"/>
                <w:i/>
                <w:szCs w:val="28"/>
                <w:lang w:val="uk-UA" w:eastAsia="ru-RU"/>
              </w:rPr>
            </w:pPr>
            <w:r w:rsidRPr="00EA6555">
              <w:rPr>
                <w:rFonts w:eastAsia="Times New Roman" w:cs="Times New Roman"/>
                <w:i/>
                <w:color w:val="0070C0"/>
                <w:szCs w:val="28"/>
                <w:lang w:val="uk-UA" w:eastAsia="ru-RU"/>
              </w:rPr>
              <w:t>виконано</w:t>
            </w:r>
          </w:p>
        </w:tc>
      </w:tr>
      <w:tr w:rsidR="00EA6555" w:rsidRPr="00EA6555" w14:paraId="78184C0A"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6F2173E0"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2</w:t>
            </w:r>
          </w:p>
        </w:tc>
        <w:tc>
          <w:tcPr>
            <w:tcW w:w="5528" w:type="dxa"/>
            <w:tcBorders>
              <w:top w:val="single" w:sz="4" w:space="0" w:color="000000"/>
              <w:left w:val="single" w:sz="4" w:space="0" w:color="000000"/>
              <w:bottom w:val="single" w:sz="4" w:space="0" w:color="000000"/>
              <w:right w:val="single" w:sz="4" w:space="0" w:color="000000"/>
            </w:tcBorders>
          </w:tcPr>
          <w:p w14:paraId="71673E33"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Завершення оформлення розділів МД (Вступ, теоретична та аналітична частина)</w:t>
            </w:r>
          </w:p>
        </w:tc>
        <w:tc>
          <w:tcPr>
            <w:tcW w:w="2343" w:type="dxa"/>
            <w:tcBorders>
              <w:top w:val="single" w:sz="4" w:space="0" w:color="000000"/>
              <w:left w:val="single" w:sz="4" w:space="0" w:color="000000"/>
              <w:bottom w:val="single" w:sz="4" w:space="0" w:color="000000"/>
              <w:right w:val="single" w:sz="4" w:space="0" w:color="000000"/>
            </w:tcBorders>
          </w:tcPr>
          <w:p w14:paraId="20CA3094"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30.11.2023р.</w:t>
            </w:r>
          </w:p>
        </w:tc>
        <w:tc>
          <w:tcPr>
            <w:tcW w:w="1307" w:type="dxa"/>
            <w:tcBorders>
              <w:top w:val="single" w:sz="4" w:space="0" w:color="000000"/>
              <w:left w:val="single" w:sz="4" w:space="0" w:color="000000"/>
              <w:bottom w:val="single" w:sz="4" w:space="0" w:color="000000"/>
              <w:right w:val="single" w:sz="4" w:space="0" w:color="000000"/>
            </w:tcBorders>
          </w:tcPr>
          <w:p w14:paraId="07B64F99" w14:textId="79A7BD9A"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1B5D3B1C"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572A02F5"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3</w:t>
            </w:r>
          </w:p>
        </w:tc>
        <w:tc>
          <w:tcPr>
            <w:tcW w:w="5528" w:type="dxa"/>
            <w:tcBorders>
              <w:top w:val="single" w:sz="4" w:space="0" w:color="000000"/>
              <w:left w:val="single" w:sz="4" w:space="0" w:color="000000"/>
              <w:bottom w:val="single" w:sz="4" w:space="0" w:color="000000"/>
              <w:right w:val="single" w:sz="4" w:space="0" w:color="000000"/>
            </w:tcBorders>
          </w:tcPr>
          <w:p w14:paraId="01C05D6E"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Завершення виконання практичної частина МД</w:t>
            </w:r>
          </w:p>
        </w:tc>
        <w:tc>
          <w:tcPr>
            <w:tcW w:w="2343" w:type="dxa"/>
            <w:tcBorders>
              <w:top w:val="single" w:sz="4" w:space="0" w:color="000000"/>
              <w:left w:val="single" w:sz="4" w:space="0" w:color="000000"/>
              <w:bottom w:val="single" w:sz="4" w:space="0" w:color="000000"/>
              <w:right w:val="single" w:sz="4" w:space="0" w:color="000000"/>
            </w:tcBorders>
          </w:tcPr>
          <w:p w14:paraId="4BCCF211"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15.12.2023р.</w:t>
            </w:r>
          </w:p>
        </w:tc>
        <w:tc>
          <w:tcPr>
            <w:tcW w:w="1307" w:type="dxa"/>
            <w:tcBorders>
              <w:top w:val="single" w:sz="4" w:space="0" w:color="000000"/>
              <w:left w:val="single" w:sz="4" w:space="0" w:color="000000"/>
              <w:bottom w:val="single" w:sz="4" w:space="0" w:color="000000"/>
              <w:right w:val="single" w:sz="4" w:space="0" w:color="000000"/>
            </w:tcBorders>
          </w:tcPr>
          <w:p w14:paraId="106F5D5C" w14:textId="713F7176"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60D8F068"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62B16CD9"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4</w:t>
            </w:r>
          </w:p>
        </w:tc>
        <w:tc>
          <w:tcPr>
            <w:tcW w:w="5528" w:type="dxa"/>
            <w:tcBorders>
              <w:top w:val="single" w:sz="4" w:space="0" w:color="000000"/>
              <w:left w:val="single" w:sz="4" w:space="0" w:color="000000"/>
              <w:bottom w:val="single" w:sz="4" w:space="0" w:color="000000"/>
              <w:right w:val="single" w:sz="4" w:space="0" w:color="000000"/>
            </w:tcBorders>
          </w:tcPr>
          <w:p w14:paraId="4BA9AC34"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Апробація результатів дослідження (публікації, акти впровадження тощо)</w:t>
            </w:r>
          </w:p>
        </w:tc>
        <w:tc>
          <w:tcPr>
            <w:tcW w:w="2343" w:type="dxa"/>
            <w:tcBorders>
              <w:top w:val="single" w:sz="4" w:space="0" w:color="000000"/>
              <w:left w:val="single" w:sz="4" w:space="0" w:color="000000"/>
              <w:bottom w:val="single" w:sz="4" w:space="0" w:color="000000"/>
              <w:right w:val="single" w:sz="4" w:space="0" w:color="000000"/>
            </w:tcBorders>
          </w:tcPr>
          <w:p w14:paraId="47402BE5"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25.12.2023р.</w:t>
            </w:r>
          </w:p>
        </w:tc>
        <w:tc>
          <w:tcPr>
            <w:tcW w:w="1307" w:type="dxa"/>
            <w:tcBorders>
              <w:top w:val="single" w:sz="4" w:space="0" w:color="000000"/>
              <w:left w:val="single" w:sz="4" w:space="0" w:color="000000"/>
              <w:bottom w:val="single" w:sz="4" w:space="0" w:color="000000"/>
              <w:right w:val="single" w:sz="4" w:space="0" w:color="000000"/>
            </w:tcBorders>
          </w:tcPr>
          <w:p w14:paraId="03E0C457" w14:textId="29F0A91D"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7CEF1728"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7D8BA576"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5</w:t>
            </w:r>
          </w:p>
        </w:tc>
        <w:tc>
          <w:tcPr>
            <w:tcW w:w="5528" w:type="dxa"/>
            <w:tcBorders>
              <w:top w:val="single" w:sz="4" w:space="0" w:color="000000"/>
              <w:left w:val="single" w:sz="4" w:space="0" w:color="000000"/>
              <w:bottom w:val="single" w:sz="4" w:space="0" w:color="000000"/>
              <w:right w:val="single" w:sz="4" w:space="0" w:color="000000"/>
            </w:tcBorders>
          </w:tcPr>
          <w:p w14:paraId="71579E58"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Перевірка МД науковим керівником</w:t>
            </w:r>
          </w:p>
        </w:tc>
        <w:tc>
          <w:tcPr>
            <w:tcW w:w="2343" w:type="dxa"/>
            <w:tcBorders>
              <w:top w:val="single" w:sz="4" w:space="0" w:color="000000"/>
              <w:left w:val="single" w:sz="4" w:space="0" w:color="000000"/>
              <w:bottom w:val="single" w:sz="4" w:space="0" w:color="000000"/>
              <w:right w:val="single" w:sz="4" w:space="0" w:color="000000"/>
            </w:tcBorders>
          </w:tcPr>
          <w:p w14:paraId="4962872F"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18.12.2023р.</w:t>
            </w:r>
          </w:p>
        </w:tc>
        <w:tc>
          <w:tcPr>
            <w:tcW w:w="1307" w:type="dxa"/>
            <w:tcBorders>
              <w:top w:val="single" w:sz="4" w:space="0" w:color="000000"/>
              <w:left w:val="single" w:sz="4" w:space="0" w:color="000000"/>
              <w:bottom w:val="single" w:sz="4" w:space="0" w:color="000000"/>
              <w:right w:val="single" w:sz="4" w:space="0" w:color="000000"/>
            </w:tcBorders>
          </w:tcPr>
          <w:p w14:paraId="63E90198" w14:textId="6BA11E64"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35C674A5"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7B584BCB"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6</w:t>
            </w:r>
          </w:p>
        </w:tc>
        <w:tc>
          <w:tcPr>
            <w:tcW w:w="5528" w:type="dxa"/>
            <w:tcBorders>
              <w:top w:val="single" w:sz="4" w:space="0" w:color="000000"/>
              <w:left w:val="single" w:sz="4" w:space="0" w:color="000000"/>
              <w:bottom w:val="single" w:sz="4" w:space="0" w:color="000000"/>
              <w:right w:val="single" w:sz="4" w:space="0" w:color="000000"/>
            </w:tcBorders>
          </w:tcPr>
          <w:p w14:paraId="0560AB1A"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Подання в електронному вигляді МД та анотації до неї на перевірку номоконтролера та UNICHECK .</w:t>
            </w:r>
          </w:p>
        </w:tc>
        <w:tc>
          <w:tcPr>
            <w:tcW w:w="2343" w:type="dxa"/>
            <w:tcBorders>
              <w:top w:val="single" w:sz="4" w:space="0" w:color="000000"/>
              <w:left w:val="single" w:sz="4" w:space="0" w:color="000000"/>
              <w:bottom w:val="single" w:sz="4" w:space="0" w:color="000000"/>
              <w:right w:val="single" w:sz="4" w:space="0" w:color="000000"/>
            </w:tcBorders>
          </w:tcPr>
          <w:p w14:paraId="6890BDC3"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20.12.2023р.</w:t>
            </w:r>
          </w:p>
        </w:tc>
        <w:tc>
          <w:tcPr>
            <w:tcW w:w="1307" w:type="dxa"/>
            <w:tcBorders>
              <w:top w:val="single" w:sz="4" w:space="0" w:color="000000"/>
              <w:left w:val="single" w:sz="4" w:space="0" w:color="000000"/>
              <w:bottom w:val="single" w:sz="4" w:space="0" w:color="000000"/>
              <w:right w:val="single" w:sz="4" w:space="0" w:color="000000"/>
            </w:tcBorders>
          </w:tcPr>
          <w:p w14:paraId="13CCE052" w14:textId="1F17D502"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3757C7D8"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1975A307"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7</w:t>
            </w:r>
          </w:p>
        </w:tc>
        <w:tc>
          <w:tcPr>
            <w:tcW w:w="5528" w:type="dxa"/>
            <w:tcBorders>
              <w:top w:val="single" w:sz="4" w:space="0" w:color="000000"/>
              <w:left w:val="single" w:sz="4" w:space="0" w:color="000000"/>
              <w:bottom w:val="single" w:sz="4" w:space="0" w:color="000000"/>
              <w:right w:val="single" w:sz="4" w:space="0" w:color="000000"/>
            </w:tcBorders>
          </w:tcPr>
          <w:p w14:paraId="50FC0927"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Отримати відгук наукового керівника</w:t>
            </w:r>
          </w:p>
        </w:tc>
        <w:tc>
          <w:tcPr>
            <w:tcW w:w="2343" w:type="dxa"/>
            <w:tcBorders>
              <w:top w:val="single" w:sz="4" w:space="0" w:color="000000"/>
              <w:left w:val="single" w:sz="4" w:space="0" w:color="000000"/>
              <w:bottom w:val="single" w:sz="4" w:space="0" w:color="000000"/>
              <w:right w:val="single" w:sz="4" w:space="0" w:color="000000"/>
            </w:tcBorders>
          </w:tcPr>
          <w:p w14:paraId="6FF7ED30"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22.12.2023р.</w:t>
            </w:r>
          </w:p>
        </w:tc>
        <w:tc>
          <w:tcPr>
            <w:tcW w:w="1307" w:type="dxa"/>
            <w:tcBorders>
              <w:top w:val="single" w:sz="4" w:space="0" w:color="000000"/>
              <w:left w:val="single" w:sz="4" w:space="0" w:color="000000"/>
              <w:bottom w:val="single" w:sz="4" w:space="0" w:color="000000"/>
              <w:right w:val="single" w:sz="4" w:space="0" w:color="000000"/>
            </w:tcBorders>
          </w:tcPr>
          <w:p w14:paraId="15534A58" w14:textId="7CE49A10"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40E1D4A0"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3D9A73F3"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8</w:t>
            </w:r>
          </w:p>
        </w:tc>
        <w:tc>
          <w:tcPr>
            <w:tcW w:w="5528" w:type="dxa"/>
            <w:tcBorders>
              <w:top w:val="single" w:sz="4" w:space="0" w:color="000000"/>
              <w:left w:val="single" w:sz="4" w:space="0" w:color="000000"/>
              <w:bottom w:val="single" w:sz="4" w:space="0" w:color="000000"/>
              <w:right w:val="single" w:sz="4" w:space="0" w:color="000000"/>
            </w:tcBorders>
          </w:tcPr>
          <w:p w14:paraId="695EF9E1"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Надати на кафедру пакет документів в паперовому та електронному вигляді (МД, відгук керівника, заключення UNICHECK)</w:t>
            </w:r>
          </w:p>
        </w:tc>
        <w:tc>
          <w:tcPr>
            <w:tcW w:w="2343" w:type="dxa"/>
            <w:tcBorders>
              <w:top w:val="single" w:sz="4" w:space="0" w:color="000000"/>
              <w:left w:val="single" w:sz="4" w:space="0" w:color="000000"/>
              <w:bottom w:val="single" w:sz="4" w:space="0" w:color="000000"/>
              <w:right w:val="single" w:sz="4" w:space="0" w:color="000000"/>
            </w:tcBorders>
          </w:tcPr>
          <w:p w14:paraId="7BA52D50"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25.12.2023р.</w:t>
            </w:r>
          </w:p>
        </w:tc>
        <w:tc>
          <w:tcPr>
            <w:tcW w:w="1307" w:type="dxa"/>
            <w:tcBorders>
              <w:top w:val="single" w:sz="4" w:space="0" w:color="000000"/>
              <w:left w:val="single" w:sz="4" w:space="0" w:color="000000"/>
              <w:bottom w:val="single" w:sz="4" w:space="0" w:color="000000"/>
              <w:right w:val="single" w:sz="4" w:space="0" w:color="000000"/>
            </w:tcBorders>
          </w:tcPr>
          <w:p w14:paraId="0AC84A94" w14:textId="50C4387C"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488FDFB2"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32A6D531"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9</w:t>
            </w:r>
          </w:p>
        </w:tc>
        <w:tc>
          <w:tcPr>
            <w:tcW w:w="5528" w:type="dxa"/>
            <w:tcBorders>
              <w:top w:val="single" w:sz="4" w:space="0" w:color="000000"/>
              <w:left w:val="single" w:sz="4" w:space="0" w:color="000000"/>
              <w:bottom w:val="single" w:sz="4" w:space="0" w:color="000000"/>
              <w:right w:val="single" w:sz="4" w:space="0" w:color="000000"/>
            </w:tcBorders>
          </w:tcPr>
          <w:p w14:paraId="454D9530"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Отримати допуск до захисту МД в ЕК та направлення до рецензента</w:t>
            </w:r>
          </w:p>
        </w:tc>
        <w:tc>
          <w:tcPr>
            <w:tcW w:w="2343" w:type="dxa"/>
            <w:tcBorders>
              <w:top w:val="single" w:sz="4" w:space="0" w:color="000000"/>
              <w:left w:val="single" w:sz="4" w:space="0" w:color="000000"/>
              <w:bottom w:val="single" w:sz="4" w:space="0" w:color="000000"/>
              <w:right w:val="single" w:sz="4" w:space="0" w:color="000000"/>
            </w:tcBorders>
          </w:tcPr>
          <w:p w14:paraId="4C612ADA"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27-29 грудня 2023р.</w:t>
            </w:r>
          </w:p>
        </w:tc>
        <w:tc>
          <w:tcPr>
            <w:tcW w:w="1307" w:type="dxa"/>
            <w:tcBorders>
              <w:top w:val="single" w:sz="4" w:space="0" w:color="000000"/>
              <w:left w:val="single" w:sz="4" w:space="0" w:color="000000"/>
              <w:bottom w:val="single" w:sz="4" w:space="0" w:color="000000"/>
              <w:right w:val="single" w:sz="4" w:space="0" w:color="000000"/>
            </w:tcBorders>
          </w:tcPr>
          <w:p w14:paraId="46B5D3EC" w14:textId="352A7DE0"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0AEBC291"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52859D22"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10</w:t>
            </w:r>
          </w:p>
        </w:tc>
        <w:tc>
          <w:tcPr>
            <w:tcW w:w="5528" w:type="dxa"/>
            <w:tcBorders>
              <w:top w:val="single" w:sz="4" w:space="0" w:color="000000"/>
              <w:left w:val="single" w:sz="4" w:space="0" w:color="000000"/>
              <w:bottom w:val="single" w:sz="4" w:space="0" w:color="000000"/>
              <w:right w:val="single" w:sz="4" w:space="0" w:color="000000"/>
            </w:tcBorders>
          </w:tcPr>
          <w:p w14:paraId="6AEA09A6"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Подання МД рецензенту. Отримання рецензії.</w:t>
            </w:r>
          </w:p>
        </w:tc>
        <w:tc>
          <w:tcPr>
            <w:tcW w:w="2343" w:type="dxa"/>
            <w:tcBorders>
              <w:top w:val="single" w:sz="4" w:space="0" w:color="000000"/>
              <w:left w:val="single" w:sz="4" w:space="0" w:color="000000"/>
              <w:bottom w:val="single" w:sz="4" w:space="0" w:color="000000"/>
              <w:right w:val="single" w:sz="4" w:space="0" w:color="000000"/>
            </w:tcBorders>
          </w:tcPr>
          <w:p w14:paraId="2F811F84"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08 січня 2024р.</w:t>
            </w:r>
          </w:p>
        </w:tc>
        <w:tc>
          <w:tcPr>
            <w:tcW w:w="1307" w:type="dxa"/>
            <w:tcBorders>
              <w:top w:val="single" w:sz="4" w:space="0" w:color="000000"/>
              <w:left w:val="single" w:sz="4" w:space="0" w:color="000000"/>
              <w:bottom w:val="single" w:sz="4" w:space="0" w:color="000000"/>
              <w:right w:val="single" w:sz="4" w:space="0" w:color="000000"/>
            </w:tcBorders>
          </w:tcPr>
          <w:p w14:paraId="07A2C853" w14:textId="05AE9137"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334CF53F"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1193E0D0"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11</w:t>
            </w:r>
          </w:p>
        </w:tc>
        <w:tc>
          <w:tcPr>
            <w:tcW w:w="5528" w:type="dxa"/>
            <w:tcBorders>
              <w:top w:val="single" w:sz="4" w:space="0" w:color="000000"/>
              <w:left w:val="single" w:sz="4" w:space="0" w:color="000000"/>
              <w:bottom w:val="single" w:sz="4" w:space="0" w:color="000000"/>
              <w:right w:val="single" w:sz="4" w:space="0" w:color="000000"/>
            </w:tcBorders>
          </w:tcPr>
          <w:p w14:paraId="71243E83"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 xml:space="preserve">Подання супровідного пакету документів по МД до захисту в ЕК  </w:t>
            </w:r>
          </w:p>
        </w:tc>
        <w:tc>
          <w:tcPr>
            <w:tcW w:w="2343" w:type="dxa"/>
            <w:tcBorders>
              <w:top w:val="single" w:sz="4" w:space="0" w:color="000000"/>
              <w:left w:val="single" w:sz="4" w:space="0" w:color="000000"/>
              <w:bottom w:val="single" w:sz="4" w:space="0" w:color="000000"/>
              <w:right w:val="single" w:sz="4" w:space="0" w:color="000000"/>
            </w:tcBorders>
          </w:tcPr>
          <w:p w14:paraId="167F1536"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До 09 січня 2024р.</w:t>
            </w:r>
          </w:p>
        </w:tc>
        <w:tc>
          <w:tcPr>
            <w:tcW w:w="1307" w:type="dxa"/>
            <w:tcBorders>
              <w:top w:val="single" w:sz="4" w:space="0" w:color="000000"/>
              <w:left w:val="single" w:sz="4" w:space="0" w:color="000000"/>
              <w:bottom w:val="single" w:sz="4" w:space="0" w:color="000000"/>
              <w:right w:val="single" w:sz="4" w:space="0" w:color="000000"/>
            </w:tcBorders>
          </w:tcPr>
          <w:p w14:paraId="245D8891" w14:textId="60A4EE75"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r w:rsidR="00EA6555" w:rsidRPr="00EA6555" w14:paraId="1C0B5149" w14:textId="77777777" w:rsidTr="000F0767">
        <w:trPr>
          <w:trHeight w:val="20"/>
        </w:trPr>
        <w:tc>
          <w:tcPr>
            <w:tcW w:w="568" w:type="dxa"/>
            <w:tcBorders>
              <w:top w:val="single" w:sz="4" w:space="0" w:color="000000"/>
              <w:left w:val="single" w:sz="4" w:space="0" w:color="000000"/>
              <w:bottom w:val="single" w:sz="4" w:space="0" w:color="000000"/>
              <w:right w:val="single" w:sz="4" w:space="0" w:color="000000"/>
            </w:tcBorders>
          </w:tcPr>
          <w:p w14:paraId="2A69522C"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12</w:t>
            </w:r>
          </w:p>
        </w:tc>
        <w:tc>
          <w:tcPr>
            <w:tcW w:w="5528" w:type="dxa"/>
            <w:tcBorders>
              <w:top w:val="single" w:sz="4" w:space="0" w:color="000000"/>
              <w:left w:val="single" w:sz="4" w:space="0" w:color="000000"/>
              <w:bottom w:val="single" w:sz="4" w:space="0" w:color="000000"/>
              <w:right w:val="single" w:sz="4" w:space="0" w:color="000000"/>
            </w:tcBorders>
          </w:tcPr>
          <w:p w14:paraId="2582251F"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Захист МД в ЕК</w:t>
            </w:r>
          </w:p>
        </w:tc>
        <w:tc>
          <w:tcPr>
            <w:tcW w:w="2343" w:type="dxa"/>
            <w:tcBorders>
              <w:top w:val="single" w:sz="4" w:space="0" w:color="000000"/>
              <w:left w:val="single" w:sz="4" w:space="0" w:color="000000"/>
              <w:bottom w:val="single" w:sz="4" w:space="0" w:color="000000"/>
              <w:right w:val="single" w:sz="4" w:space="0" w:color="000000"/>
            </w:tcBorders>
          </w:tcPr>
          <w:p w14:paraId="0CD6E683" w14:textId="77777777" w:rsidR="00EA6555" w:rsidRPr="00EA6555" w:rsidRDefault="00EA6555" w:rsidP="00EA6555">
            <w:pPr>
              <w:spacing w:line="240" w:lineRule="auto"/>
              <w:ind w:firstLine="0"/>
              <w:jc w:val="left"/>
              <w:rPr>
                <w:rFonts w:eastAsia="Times New Roman" w:cs="Times New Roman"/>
                <w:sz w:val="26"/>
                <w:szCs w:val="26"/>
                <w:lang w:val="uk-UA" w:eastAsia="ru-RU"/>
              </w:rPr>
            </w:pPr>
            <w:r w:rsidRPr="00EA6555">
              <w:rPr>
                <w:rFonts w:eastAsia="Times New Roman" w:cs="Times New Roman"/>
                <w:sz w:val="26"/>
                <w:szCs w:val="26"/>
                <w:lang w:val="uk-UA" w:eastAsia="ru-RU"/>
              </w:rPr>
              <w:t>15-19 січня 2024р.</w:t>
            </w:r>
          </w:p>
        </w:tc>
        <w:tc>
          <w:tcPr>
            <w:tcW w:w="1307" w:type="dxa"/>
            <w:tcBorders>
              <w:top w:val="single" w:sz="4" w:space="0" w:color="000000"/>
              <w:left w:val="single" w:sz="4" w:space="0" w:color="000000"/>
              <w:bottom w:val="single" w:sz="4" w:space="0" w:color="000000"/>
              <w:right w:val="single" w:sz="4" w:space="0" w:color="000000"/>
            </w:tcBorders>
          </w:tcPr>
          <w:p w14:paraId="2B55F7AC" w14:textId="27DF1717" w:rsidR="00EA6555" w:rsidRPr="00EA6555" w:rsidRDefault="00764617" w:rsidP="00EA6555">
            <w:pPr>
              <w:spacing w:line="240" w:lineRule="auto"/>
              <w:ind w:firstLine="0"/>
              <w:jc w:val="left"/>
              <w:rPr>
                <w:rFonts w:eastAsia="Times New Roman" w:cs="Times New Roman"/>
                <w:sz w:val="22"/>
                <w:lang w:val="uk-UA" w:eastAsia="ru-RU"/>
              </w:rPr>
            </w:pPr>
            <w:r w:rsidRPr="00EA6555">
              <w:rPr>
                <w:rFonts w:eastAsia="Times New Roman" w:cs="Times New Roman"/>
                <w:i/>
                <w:color w:val="0070C0"/>
                <w:szCs w:val="28"/>
                <w:lang w:val="uk-UA" w:eastAsia="ru-RU"/>
              </w:rPr>
              <w:t>виконано</w:t>
            </w:r>
          </w:p>
        </w:tc>
      </w:tr>
    </w:tbl>
    <w:p w14:paraId="793A2227" w14:textId="77777777" w:rsidR="00EA6555" w:rsidRPr="00EA6555" w:rsidRDefault="00EA6555" w:rsidP="00EA6555">
      <w:pPr>
        <w:spacing w:line="240" w:lineRule="auto"/>
        <w:ind w:firstLine="0"/>
        <w:jc w:val="left"/>
        <w:rPr>
          <w:rFonts w:eastAsia="Times New Roman" w:cs="Times New Roman"/>
          <w:sz w:val="20"/>
          <w:szCs w:val="20"/>
          <w:lang w:val="uk-UA" w:eastAsia="ru-RU"/>
        </w:rPr>
      </w:pPr>
    </w:p>
    <w:p w14:paraId="463D1AB1" w14:textId="77777777" w:rsidR="00EA6555" w:rsidRPr="00EA6555" w:rsidRDefault="00EA6555" w:rsidP="00EA6555">
      <w:pPr>
        <w:spacing w:line="240" w:lineRule="auto"/>
        <w:ind w:firstLine="0"/>
        <w:jc w:val="left"/>
        <w:rPr>
          <w:rFonts w:eastAsia="Times New Roman" w:cs="Times New Roman"/>
          <w:sz w:val="20"/>
          <w:szCs w:val="20"/>
          <w:lang w:val="uk-UA" w:eastAsia="ru-RU"/>
        </w:rPr>
      </w:pPr>
    </w:p>
    <w:tbl>
      <w:tblPr>
        <w:tblW w:w="9706" w:type="dxa"/>
        <w:tblLayout w:type="fixed"/>
        <w:tblLook w:val="0400" w:firstRow="0" w:lastRow="0" w:firstColumn="0" w:lastColumn="0" w:noHBand="0" w:noVBand="1"/>
      </w:tblPr>
      <w:tblGrid>
        <w:gridCol w:w="993"/>
        <w:gridCol w:w="1383"/>
        <w:gridCol w:w="993"/>
        <w:gridCol w:w="242"/>
        <w:gridCol w:w="1701"/>
        <w:gridCol w:w="425"/>
        <w:gridCol w:w="3969"/>
      </w:tblGrid>
      <w:tr w:rsidR="00EA6555" w:rsidRPr="00EA6555" w14:paraId="3D083CDB" w14:textId="77777777" w:rsidTr="000F0767">
        <w:tc>
          <w:tcPr>
            <w:tcW w:w="2376" w:type="dxa"/>
            <w:gridSpan w:val="2"/>
          </w:tcPr>
          <w:p w14:paraId="3135E120" w14:textId="77777777" w:rsidR="00EA6555" w:rsidRPr="00EA6555" w:rsidRDefault="00EA6555" w:rsidP="00EA6555">
            <w:pPr>
              <w:spacing w:line="240" w:lineRule="auto"/>
              <w:ind w:firstLine="0"/>
              <w:rPr>
                <w:rFonts w:eastAsia="Times New Roman" w:cs="Times New Roman"/>
                <w:szCs w:val="28"/>
                <w:lang w:val="uk-UA" w:eastAsia="ru-RU"/>
              </w:rPr>
            </w:pPr>
            <w:r w:rsidRPr="00EA6555">
              <w:rPr>
                <w:rFonts w:eastAsia="Times New Roman" w:cs="Times New Roman"/>
                <w:szCs w:val="28"/>
                <w:lang w:val="uk-UA" w:eastAsia="ru-RU"/>
              </w:rPr>
              <w:t>Студент</w:t>
            </w:r>
          </w:p>
        </w:tc>
        <w:tc>
          <w:tcPr>
            <w:tcW w:w="993" w:type="dxa"/>
          </w:tcPr>
          <w:p w14:paraId="7B0A66E2" w14:textId="77777777" w:rsidR="00EA6555" w:rsidRPr="00EA6555" w:rsidRDefault="00EA6555" w:rsidP="00EA6555">
            <w:pPr>
              <w:spacing w:line="240" w:lineRule="auto"/>
              <w:rPr>
                <w:rFonts w:eastAsia="Times New Roman" w:cs="Times New Roman"/>
                <w:szCs w:val="28"/>
                <w:lang w:val="uk-UA" w:eastAsia="ru-RU"/>
              </w:rPr>
            </w:pPr>
          </w:p>
        </w:tc>
        <w:tc>
          <w:tcPr>
            <w:tcW w:w="242" w:type="dxa"/>
          </w:tcPr>
          <w:p w14:paraId="5919D945" w14:textId="77777777" w:rsidR="00EA6555" w:rsidRPr="00EA6555" w:rsidRDefault="00EA6555" w:rsidP="00EA6555">
            <w:pPr>
              <w:spacing w:line="240" w:lineRule="auto"/>
              <w:rPr>
                <w:rFonts w:eastAsia="Times New Roman" w:cs="Times New Roman"/>
                <w:szCs w:val="28"/>
                <w:lang w:val="uk-UA" w:eastAsia="ru-RU"/>
              </w:rPr>
            </w:pPr>
          </w:p>
        </w:tc>
        <w:tc>
          <w:tcPr>
            <w:tcW w:w="1701" w:type="dxa"/>
            <w:tcBorders>
              <w:top w:val="nil"/>
              <w:left w:val="nil"/>
              <w:bottom w:val="single" w:sz="4" w:space="0" w:color="000000"/>
              <w:right w:val="nil"/>
            </w:tcBorders>
            <w:vAlign w:val="bottom"/>
          </w:tcPr>
          <w:p w14:paraId="4FB11EEE" w14:textId="77777777" w:rsidR="00EA6555" w:rsidRPr="00EA6555" w:rsidRDefault="00EA6555" w:rsidP="00EA6555">
            <w:pPr>
              <w:spacing w:line="240" w:lineRule="auto"/>
              <w:ind w:firstLine="0"/>
              <w:jc w:val="center"/>
              <w:rPr>
                <w:rFonts w:eastAsia="Times New Roman" w:cs="Times New Roman"/>
                <w:szCs w:val="28"/>
                <w:lang w:val="uk-UA" w:eastAsia="ru-RU"/>
              </w:rPr>
            </w:pPr>
          </w:p>
        </w:tc>
        <w:tc>
          <w:tcPr>
            <w:tcW w:w="425" w:type="dxa"/>
          </w:tcPr>
          <w:p w14:paraId="58FC7BC2" w14:textId="77777777" w:rsidR="00EA6555" w:rsidRPr="00EA6555" w:rsidRDefault="00EA6555" w:rsidP="00EA6555">
            <w:pPr>
              <w:spacing w:line="240" w:lineRule="auto"/>
              <w:rPr>
                <w:rFonts w:eastAsia="Times New Roman" w:cs="Times New Roman"/>
                <w:szCs w:val="28"/>
                <w:lang w:val="uk-UA" w:eastAsia="ru-RU"/>
              </w:rPr>
            </w:pPr>
          </w:p>
        </w:tc>
        <w:tc>
          <w:tcPr>
            <w:tcW w:w="3969" w:type="dxa"/>
            <w:tcBorders>
              <w:top w:val="nil"/>
              <w:left w:val="nil"/>
              <w:bottom w:val="single" w:sz="4" w:space="0" w:color="000000"/>
              <w:right w:val="nil"/>
            </w:tcBorders>
            <w:vAlign w:val="bottom"/>
          </w:tcPr>
          <w:p w14:paraId="69249F82" w14:textId="540BA8F9" w:rsidR="00EA6555" w:rsidRPr="00EA6555" w:rsidRDefault="00B83F47" w:rsidP="00EA6555">
            <w:pPr>
              <w:spacing w:line="240" w:lineRule="auto"/>
              <w:ind w:firstLine="0"/>
              <w:rPr>
                <w:rFonts w:eastAsia="Times New Roman" w:cs="Times New Roman"/>
                <w:b/>
                <w:color w:val="FF0000"/>
                <w:szCs w:val="28"/>
                <w:lang w:val="uk-UA" w:eastAsia="ru-RU"/>
              </w:rPr>
            </w:pPr>
            <w:r>
              <w:rPr>
                <w:rFonts w:eastAsia="Times New Roman" w:cs="Times New Roman"/>
                <w:b/>
                <w:szCs w:val="28"/>
                <w:lang w:val="uk-UA" w:eastAsia="ru-RU"/>
              </w:rPr>
              <w:t>Віталій</w:t>
            </w:r>
            <w:r w:rsidR="00EA6555" w:rsidRPr="00EA6555">
              <w:rPr>
                <w:rFonts w:eastAsia="Times New Roman" w:cs="Times New Roman"/>
                <w:b/>
                <w:szCs w:val="28"/>
                <w:lang w:val="uk-UA" w:eastAsia="ru-RU"/>
              </w:rPr>
              <w:t xml:space="preserve"> </w:t>
            </w:r>
            <w:r w:rsidRPr="000928A9">
              <w:rPr>
                <w:rFonts w:eastAsia="Times New Roman" w:cs="Times New Roman"/>
                <w:b/>
                <w:caps/>
                <w:szCs w:val="28"/>
                <w:lang w:val="uk-UA" w:eastAsia="ru-RU"/>
              </w:rPr>
              <w:t>Біжнюк</w:t>
            </w:r>
          </w:p>
        </w:tc>
      </w:tr>
      <w:tr w:rsidR="00EA6555" w:rsidRPr="00EA6555" w14:paraId="711A8D86" w14:textId="77777777" w:rsidTr="000F0767">
        <w:tc>
          <w:tcPr>
            <w:tcW w:w="2376" w:type="dxa"/>
            <w:gridSpan w:val="2"/>
          </w:tcPr>
          <w:p w14:paraId="0013765A" w14:textId="77777777" w:rsidR="00EA6555" w:rsidRPr="00EA6555" w:rsidRDefault="00EA6555" w:rsidP="00EA6555">
            <w:pPr>
              <w:spacing w:line="240" w:lineRule="auto"/>
              <w:rPr>
                <w:rFonts w:eastAsia="Times New Roman" w:cs="Times New Roman"/>
                <w:szCs w:val="28"/>
                <w:lang w:val="uk-UA" w:eastAsia="ru-RU"/>
              </w:rPr>
            </w:pPr>
          </w:p>
        </w:tc>
        <w:tc>
          <w:tcPr>
            <w:tcW w:w="993" w:type="dxa"/>
          </w:tcPr>
          <w:p w14:paraId="05B0178A" w14:textId="77777777" w:rsidR="00EA6555" w:rsidRPr="00EA6555" w:rsidRDefault="00EA6555" w:rsidP="00EA6555">
            <w:pPr>
              <w:spacing w:line="240" w:lineRule="auto"/>
              <w:rPr>
                <w:rFonts w:eastAsia="Times New Roman" w:cs="Times New Roman"/>
                <w:szCs w:val="28"/>
                <w:lang w:val="uk-UA" w:eastAsia="ru-RU"/>
              </w:rPr>
            </w:pPr>
          </w:p>
        </w:tc>
        <w:tc>
          <w:tcPr>
            <w:tcW w:w="242" w:type="dxa"/>
          </w:tcPr>
          <w:p w14:paraId="4F83CF7E" w14:textId="77777777" w:rsidR="00EA6555" w:rsidRPr="00EA6555" w:rsidRDefault="00EA6555" w:rsidP="00EA6555">
            <w:pPr>
              <w:spacing w:line="240" w:lineRule="auto"/>
              <w:rPr>
                <w:rFonts w:eastAsia="Times New Roman" w:cs="Times New Roman"/>
                <w:szCs w:val="28"/>
                <w:lang w:val="uk-UA" w:eastAsia="ru-RU"/>
              </w:rPr>
            </w:pPr>
          </w:p>
        </w:tc>
        <w:tc>
          <w:tcPr>
            <w:tcW w:w="1701" w:type="dxa"/>
            <w:tcBorders>
              <w:top w:val="single" w:sz="4" w:space="0" w:color="000000"/>
              <w:left w:val="nil"/>
              <w:bottom w:val="nil"/>
              <w:right w:val="nil"/>
            </w:tcBorders>
          </w:tcPr>
          <w:p w14:paraId="0EBBEB6A" w14:textId="77777777" w:rsidR="00EA6555" w:rsidRPr="00EA6555" w:rsidRDefault="00EA6555" w:rsidP="00EA6555">
            <w:pPr>
              <w:spacing w:line="240" w:lineRule="auto"/>
              <w:ind w:firstLine="0"/>
              <w:jc w:val="center"/>
              <w:rPr>
                <w:rFonts w:eastAsia="Times New Roman" w:cs="Times New Roman"/>
                <w:szCs w:val="28"/>
                <w:lang w:val="uk-UA" w:eastAsia="ru-RU"/>
              </w:rPr>
            </w:pPr>
            <w:r w:rsidRPr="00EA6555">
              <w:rPr>
                <w:rFonts w:eastAsia="Times New Roman" w:cs="Times New Roman"/>
                <w:szCs w:val="28"/>
                <w:vertAlign w:val="superscript"/>
                <w:lang w:val="uk-UA" w:eastAsia="ru-RU"/>
              </w:rPr>
              <w:t>(підпис)</w:t>
            </w:r>
          </w:p>
        </w:tc>
        <w:tc>
          <w:tcPr>
            <w:tcW w:w="425" w:type="dxa"/>
          </w:tcPr>
          <w:p w14:paraId="5A42EC37" w14:textId="77777777" w:rsidR="00EA6555" w:rsidRPr="00EA6555" w:rsidRDefault="00EA6555" w:rsidP="00EA6555">
            <w:pPr>
              <w:spacing w:line="240" w:lineRule="auto"/>
              <w:rPr>
                <w:rFonts w:eastAsia="Times New Roman" w:cs="Times New Roman"/>
                <w:szCs w:val="28"/>
                <w:lang w:val="uk-UA" w:eastAsia="ru-RU"/>
              </w:rPr>
            </w:pPr>
          </w:p>
        </w:tc>
        <w:tc>
          <w:tcPr>
            <w:tcW w:w="3969" w:type="dxa"/>
            <w:tcBorders>
              <w:top w:val="single" w:sz="4" w:space="0" w:color="000000"/>
              <w:left w:val="nil"/>
              <w:bottom w:val="nil"/>
              <w:right w:val="nil"/>
            </w:tcBorders>
          </w:tcPr>
          <w:p w14:paraId="546CE859" w14:textId="77777777" w:rsidR="00EA6555" w:rsidRPr="00EA6555" w:rsidRDefault="00EA6555" w:rsidP="00EA6555">
            <w:pPr>
              <w:tabs>
                <w:tab w:val="left" w:pos="3969"/>
                <w:tab w:val="left" w:pos="6663"/>
                <w:tab w:val="right" w:pos="8931"/>
              </w:tabs>
              <w:spacing w:line="240" w:lineRule="auto"/>
              <w:jc w:val="center"/>
              <w:rPr>
                <w:rFonts w:eastAsia="Times New Roman" w:cs="Times New Roman"/>
                <w:szCs w:val="28"/>
                <w:lang w:val="uk-UA" w:eastAsia="ru-RU"/>
              </w:rPr>
            </w:pPr>
            <w:r w:rsidRPr="00EA6555">
              <w:rPr>
                <w:rFonts w:eastAsia="Times New Roman" w:cs="Times New Roman"/>
                <w:szCs w:val="28"/>
                <w:vertAlign w:val="superscript"/>
                <w:lang w:val="uk-UA" w:eastAsia="ru-RU"/>
              </w:rPr>
              <w:t xml:space="preserve">(ім’я, </w:t>
            </w:r>
            <w:r w:rsidRPr="00EA6555">
              <w:rPr>
                <w:rFonts w:eastAsia="Times New Roman" w:cs="Times New Roman"/>
                <w:smallCaps/>
                <w:szCs w:val="28"/>
                <w:vertAlign w:val="superscript"/>
                <w:lang w:val="uk-UA" w:eastAsia="ru-RU"/>
              </w:rPr>
              <w:t>ПРІЗВИЩЕ</w:t>
            </w:r>
            <w:r w:rsidRPr="00EA6555">
              <w:rPr>
                <w:rFonts w:eastAsia="Times New Roman" w:cs="Times New Roman"/>
                <w:szCs w:val="28"/>
                <w:vertAlign w:val="superscript"/>
                <w:lang w:val="uk-UA" w:eastAsia="ru-RU"/>
              </w:rPr>
              <w:t>)</w:t>
            </w:r>
          </w:p>
        </w:tc>
      </w:tr>
      <w:tr w:rsidR="00EA6555" w:rsidRPr="00EA6555" w14:paraId="7A301205" w14:textId="77777777" w:rsidTr="000F0767">
        <w:tc>
          <w:tcPr>
            <w:tcW w:w="3611" w:type="dxa"/>
            <w:gridSpan w:val="4"/>
          </w:tcPr>
          <w:p w14:paraId="22B43CCD" w14:textId="77777777" w:rsidR="00EA6555" w:rsidRPr="00EA6555" w:rsidRDefault="00EA6555" w:rsidP="00EA6555">
            <w:pPr>
              <w:spacing w:line="240" w:lineRule="auto"/>
              <w:ind w:firstLine="0"/>
              <w:rPr>
                <w:rFonts w:eastAsia="Times New Roman" w:cs="Times New Roman"/>
                <w:szCs w:val="28"/>
                <w:lang w:val="uk-UA" w:eastAsia="ru-RU"/>
              </w:rPr>
            </w:pPr>
            <w:r w:rsidRPr="00EA6555">
              <w:rPr>
                <w:rFonts w:eastAsia="Times New Roman" w:cs="Times New Roman"/>
                <w:szCs w:val="28"/>
                <w:lang w:val="uk-UA" w:eastAsia="ru-RU"/>
              </w:rPr>
              <w:t xml:space="preserve">Науковий керівник МД </w:t>
            </w:r>
          </w:p>
        </w:tc>
        <w:tc>
          <w:tcPr>
            <w:tcW w:w="1701" w:type="dxa"/>
            <w:tcBorders>
              <w:top w:val="nil"/>
              <w:left w:val="nil"/>
              <w:bottom w:val="single" w:sz="4" w:space="0" w:color="000000"/>
              <w:right w:val="nil"/>
            </w:tcBorders>
          </w:tcPr>
          <w:p w14:paraId="778D4655" w14:textId="77777777" w:rsidR="00EA6555" w:rsidRPr="00EA6555" w:rsidRDefault="00EA6555" w:rsidP="00EA6555">
            <w:pPr>
              <w:spacing w:line="240" w:lineRule="auto"/>
              <w:ind w:firstLine="0"/>
              <w:rPr>
                <w:rFonts w:eastAsia="Times New Roman" w:cs="Times New Roman"/>
                <w:szCs w:val="28"/>
                <w:lang w:val="uk-UA" w:eastAsia="ru-RU"/>
              </w:rPr>
            </w:pPr>
          </w:p>
        </w:tc>
        <w:tc>
          <w:tcPr>
            <w:tcW w:w="425" w:type="dxa"/>
          </w:tcPr>
          <w:p w14:paraId="01D01E1F" w14:textId="77777777" w:rsidR="00EA6555" w:rsidRPr="00EA6555" w:rsidRDefault="00EA6555" w:rsidP="00EA6555">
            <w:pPr>
              <w:spacing w:line="240" w:lineRule="auto"/>
              <w:ind w:firstLine="0"/>
              <w:rPr>
                <w:rFonts w:eastAsia="Times New Roman" w:cs="Times New Roman"/>
                <w:szCs w:val="28"/>
                <w:lang w:val="uk-UA" w:eastAsia="ru-RU"/>
              </w:rPr>
            </w:pPr>
          </w:p>
        </w:tc>
        <w:tc>
          <w:tcPr>
            <w:tcW w:w="3969" w:type="dxa"/>
            <w:tcBorders>
              <w:top w:val="nil"/>
              <w:left w:val="nil"/>
              <w:bottom w:val="single" w:sz="4" w:space="0" w:color="000000"/>
              <w:right w:val="nil"/>
            </w:tcBorders>
          </w:tcPr>
          <w:p w14:paraId="28204CD3" w14:textId="05F7D188" w:rsidR="00EA6555" w:rsidRPr="00EA6555" w:rsidRDefault="00B83F47" w:rsidP="00EA6555">
            <w:pPr>
              <w:spacing w:line="240" w:lineRule="auto"/>
              <w:ind w:firstLine="0"/>
              <w:rPr>
                <w:rFonts w:eastAsia="Times New Roman" w:cs="Times New Roman"/>
                <w:b/>
                <w:color w:val="FF0000"/>
                <w:szCs w:val="28"/>
                <w:lang w:val="uk-UA" w:eastAsia="ru-RU"/>
              </w:rPr>
            </w:pPr>
            <w:r>
              <w:rPr>
                <w:rFonts w:eastAsia="Times New Roman" w:cs="Times New Roman"/>
                <w:b/>
                <w:szCs w:val="28"/>
                <w:lang w:val="uk-UA" w:eastAsia="ru-RU"/>
              </w:rPr>
              <w:t>Світлана АЛХІМОВА</w:t>
            </w:r>
          </w:p>
        </w:tc>
      </w:tr>
      <w:tr w:rsidR="00EA6555" w:rsidRPr="00EA6555" w14:paraId="1011E2B3" w14:textId="77777777" w:rsidTr="000F0767">
        <w:tc>
          <w:tcPr>
            <w:tcW w:w="993" w:type="dxa"/>
          </w:tcPr>
          <w:p w14:paraId="213032B8" w14:textId="77777777" w:rsidR="00EA6555" w:rsidRPr="00EA6555" w:rsidRDefault="00EA6555" w:rsidP="00EA6555">
            <w:pPr>
              <w:spacing w:line="240" w:lineRule="auto"/>
              <w:rPr>
                <w:rFonts w:eastAsia="Times New Roman" w:cs="Times New Roman"/>
                <w:szCs w:val="28"/>
                <w:lang w:val="uk-UA" w:eastAsia="ru-RU"/>
              </w:rPr>
            </w:pPr>
          </w:p>
        </w:tc>
        <w:tc>
          <w:tcPr>
            <w:tcW w:w="2618" w:type="dxa"/>
            <w:gridSpan w:val="3"/>
          </w:tcPr>
          <w:p w14:paraId="51167BB5" w14:textId="77777777" w:rsidR="00EA6555" w:rsidRPr="00EA6555" w:rsidRDefault="00EA6555" w:rsidP="00EA6555">
            <w:pPr>
              <w:spacing w:line="240" w:lineRule="auto"/>
              <w:rPr>
                <w:rFonts w:eastAsia="Times New Roman" w:cs="Times New Roman"/>
                <w:szCs w:val="28"/>
                <w:lang w:val="uk-UA" w:eastAsia="ru-RU"/>
              </w:rPr>
            </w:pPr>
          </w:p>
        </w:tc>
        <w:tc>
          <w:tcPr>
            <w:tcW w:w="1701" w:type="dxa"/>
          </w:tcPr>
          <w:p w14:paraId="6694B7CD" w14:textId="77777777" w:rsidR="00EA6555" w:rsidRPr="00EA6555" w:rsidRDefault="00EA6555" w:rsidP="00EA6555">
            <w:pPr>
              <w:spacing w:line="240" w:lineRule="auto"/>
              <w:ind w:firstLine="0"/>
              <w:jc w:val="center"/>
              <w:rPr>
                <w:rFonts w:eastAsia="Times New Roman" w:cs="Times New Roman"/>
                <w:szCs w:val="28"/>
                <w:lang w:val="uk-UA" w:eastAsia="ru-RU"/>
              </w:rPr>
            </w:pPr>
            <w:r w:rsidRPr="00EA6555">
              <w:rPr>
                <w:rFonts w:eastAsia="Times New Roman" w:cs="Times New Roman"/>
                <w:szCs w:val="28"/>
                <w:vertAlign w:val="superscript"/>
                <w:lang w:val="uk-UA" w:eastAsia="ru-RU"/>
              </w:rPr>
              <w:t>(підпис)</w:t>
            </w:r>
          </w:p>
        </w:tc>
        <w:tc>
          <w:tcPr>
            <w:tcW w:w="425" w:type="dxa"/>
          </w:tcPr>
          <w:p w14:paraId="725C26A2" w14:textId="77777777" w:rsidR="00EA6555" w:rsidRPr="00EA6555" w:rsidRDefault="00EA6555" w:rsidP="00EA6555">
            <w:pPr>
              <w:spacing w:line="240" w:lineRule="auto"/>
              <w:ind w:firstLine="0"/>
              <w:rPr>
                <w:rFonts w:eastAsia="Times New Roman" w:cs="Times New Roman"/>
                <w:szCs w:val="28"/>
                <w:lang w:val="uk-UA" w:eastAsia="ru-RU"/>
              </w:rPr>
            </w:pPr>
          </w:p>
        </w:tc>
        <w:tc>
          <w:tcPr>
            <w:tcW w:w="3969" w:type="dxa"/>
            <w:tcBorders>
              <w:top w:val="single" w:sz="4" w:space="0" w:color="000000"/>
              <w:left w:val="nil"/>
              <w:bottom w:val="nil"/>
              <w:right w:val="nil"/>
            </w:tcBorders>
          </w:tcPr>
          <w:p w14:paraId="54431C05" w14:textId="77777777" w:rsidR="00EA6555" w:rsidRPr="00EA6555" w:rsidRDefault="00EA6555" w:rsidP="00EA6555">
            <w:pPr>
              <w:tabs>
                <w:tab w:val="left" w:pos="3969"/>
                <w:tab w:val="left" w:pos="6663"/>
                <w:tab w:val="right" w:pos="8931"/>
              </w:tabs>
              <w:spacing w:line="240" w:lineRule="auto"/>
              <w:ind w:firstLine="0"/>
              <w:jc w:val="center"/>
              <w:rPr>
                <w:rFonts w:eastAsia="Times New Roman" w:cs="Times New Roman"/>
                <w:szCs w:val="28"/>
                <w:vertAlign w:val="superscript"/>
                <w:lang w:val="uk-UA" w:eastAsia="ru-RU"/>
              </w:rPr>
            </w:pPr>
            <w:r w:rsidRPr="00EA6555">
              <w:rPr>
                <w:rFonts w:eastAsia="Times New Roman" w:cs="Times New Roman"/>
                <w:szCs w:val="28"/>
                <w:vertAlign w:val="superscript"/>
                <w:lang w:val="uk-UA" w:eastAsia="ru-RU"/>
              </w:rPr>
              <w:t xml:space="preserve">(ім’я, </w:t>
            </w:r>
            <w:r w:rsidRPr="00EA6555">
              <w:rPr>
                <w:rFonts w:eastAsia="Times New Roman" w:cs="Times New Roman"/>
                <w:smallCaps/>
                <w:szCs w:val="28"/>
                <w:vertAlign w:val="superscript"/>
                <w:lang w:val="uk-UA" w:eastAsia="ru-RU"/>
              </w:rPr>
              <w:t>ПРІЗВИЩЕ</w:t>
            </w:r>
            <w:r w:rsidRPr="00EA6555">
              <w:rPr>
                <w:rFonts w:eastAsia="Times New Roman" w:cs="Times New Roman"/>
                <w:szCs w:val="28"/>
                <w:vertAlign w:val="superscript"/>
                <w:lang w:val="uk-UA" w:eastAsia="ru-RU"/>
              </w:rPr>
              <w:t>)</w:t>
            </w:r>
          </w:p>
          <w:p w14:paraId="2D96DFBB" w14:textId="77777777" w:rsidR="00EA6555" w:rsidRPr="00EA6555" w:rsidRDefault="00EA6555" w:rsidP="00EA6555">
            <w:pPr>
              <w:tabs>
                <w:tab w:val="left" w:pos="3969"/>
                <w:tab w:val="left" w:pos="6663"/>
                <w:tab w:val="right" w:pos="8931"/>
              </w:tabs>
              <w:spacing w:line="240" w:lineRule="auto"/>
              <w:ind w:firstLine="0"/>
              <w:jc w:val="left"/>
              <w:rPr>
                <w:rFonts w:eastAsia="Times New Roman" w:cs="Times New Roman"/>
                <w:szCs w:val="28"/>
                <w:vertAlign w:val="superscript"/>
                <w:lang w:val="uk-UA" w:eastAsia="ru-RU"/>
              </w:rPr>
            </w:pPr>
          </w:p>
        </w:tc>
      </w:tr>
      <w:tr w:rsidR="00EA6555" w:rsidRPr="00EA6555" w14:paraId="00A20B68" w14:textId="77777777" w:rsidTr="000F0767">
        <w:tc>
          <w:tcPr>
            <w:tcW w:w="3611" w:type="dxa"/>
            <w:gridSpan w:val="4"/>
          </w:tcPr>
          <w:p w14:paraId="1932B7BC" w14:textId="77777777" w:rsidR="00EA6555" w:rsidRPr="00EA6555" w:rsidRDefault="00EA6555" w:rsidP="00EA6555">
            <w:pPr>
              <w:spacing w:line="240" w:lineRule="auto"/>
              <w:ind w:firstLine="0"/>
              <w:rPr>
                <w:rFonts w:eastAsia="Times New Roman" w:cs="Times New Roman"/>
                <w:szCs w:val="28"/>
                <w:lang w:val="uk-UA" w:eastAsia="ru-RU"/>
              </w:rPr>
            </w:pPr>
            <w:r w:rsidRPr="00EA6555">
              <w:rPr>
                <w:rFonts w:eastAsia="Times New Roman" w:cs="Times New Roman"/>
                <w:szCs w:val="28"/>
                <w:lang w:val="uk-UA" w:eastAsia="ru-RU"/>
              </w:rPr>
              <w:t xml:space="preserve">Нормоконтролер </w:t>
            </w:r>
          </w:p>
        </w:tc>
        <w:tc>
          <w:tcPr>
            <w:tcW w:w="1701" w:type="dxa"/>
            <w:tcBorders>
              <w:top w:val="nil"/>
              <w:left w:val="nil"/>
              <w:bottom w:val="single" w:sz="4" w:space="0" w:color="000000"/>
              <w:right w:val="nil"/>
            </w:tcBorders>
          </w:tcPr>
          <w:p w14:paraId="49BF5E72" w14:textId="77777777" w:rsidR="00EA6555" w:rsidRPr="00EA6555" w:rsidRDefault="00EA6555" w:rsidP="00EA6555">
            <w:pPr>
              <w:spacing w:line="240" w:lineRule="auto"/>
              <w:ind w:firstLine="0"/>
              <w:rPr>
                <w:rFonts w:eastAsia="Times New Roman" w:cs="Times New Roman"/>
                <w:szCs w:val="28"/>
                <w:lang w:val="uk-UA" w:eastAsia="ru-RU"/>
              </w:rPr>
            </w:pPr>
          </w:p>
        </w:tc>
        <w:tc>
          <w:tcPr>
            <w:tcW w:w="425" w:type="dxa"/>
          </w:tcPr>
          <w:p w14:paraId="4D970944" w14:textId="77777777" w:rsidR="00EA6555" w:rsidRPr="00EA6555" w:rsidRDefault="00EA6555" w:rsidP="00EA6555">
            <w:pPr>
              <w:spacing w:line="240" w:lineRule="auto"/>
              <w:rPr>
                <w:rFonts w:eastAsia="Times New Roman" w:cs="Times New Roman"/>
                <w:szCs w:val="28"/>
                <w:lang w:val="uk-UA" w:eastAsia="ru-RU"/>
              </w:rPr>
            </w:pPr>
          </w:p>
        </w:tc>
        <w:tc>
          <w:tcPr>
            <w:tcW w:w="3969" w:type="dxa"/>
            <w:tcBorders>
              <w:top w:val="nil"/>
              <w:left w:val="nil"/>
              <w:bottom w:val="single" w:sz="4" w:space="0" w:color="000000"/>
              <w:right w:val="nil"/>
            </w:tcBorders>
          </w:tcPr>
          <w:p w14:paraId="364B44FA" w14:textId="77777777" w:rsidR="00EA6555" w:rsidRPr="00EA6555" w:rsidRDefault="00EA6555" w:rsidP="00EA6555">
            <w:pPr>
              <w:spacing w:line="240" w:lineRule="auto"/>
              <w:ind w:firstLine="0"/>
              <w:rPr>
                <w:rFonts w:eastAsia="Times New Roman" w:cs="Times New Roman"/>
                <w:b/>
                <w:color w:val="FF0000"/>
                <w:szCs w:val="28"/>
                <w:lang w:val="uk-UA" w:eastAsia="ru-RU"/>
              </w:rPr>
            </w:pPr>
            <w:r w:rsidRPr="00EA6555">
              <w:rPr>
                <w:rFonts w:eastAsia="Times New Roman" w:cs="Times New Roman"/>
                <w:b/>
                <w:szCs w:val="28"/>
                <w:lang w:val="uk-UA" w:eastAsia="ru-RU"/>
              </w:rPr>
              <w:t>Галина КОРНІЄНКО</w:t>
            </w:r>
            <w:r w:rsidRPr="00EA6555">
              <w:rPr>
                <w:rFonts w:eastAsia="Times New Roman" w:cs="Times New Roman"/>
                <w:b/>
                <w:smallCaps/>
                <w:szCs w:val="28"/>
                <w:lang w:val="uk-UA" w:eastAsia="ru-RU"/>
              </w:rPr>
              <w:t xml:space="preserve"> </w:t>
            </w:r>
          </w:p>
        </w:tc>
      </w:tr>
      <w:tr w:rsidR="00EA6555" w:rsidRPr="00EA6555" w14:paraId="2369B3B7" w14:textId="77777777" w:rsidTr="000F0767">
        <w:tc>
          <w:tcPr>
            <w:tcW w:w="993" w:type="dxa"/>
          </w:tcPr>
          <w:p w14:paraId="639C4D6D" w14:textId="77777777" w:rsidR="00EA6555" w:rsidRPr="00EA6555" w:rsidRDefault="00EA6555" w:rsidP="00EA6555">
            <w:pPr>
              <w:spacing w:line="240" w:lineRule="auto"/>
              <w:rPr>
                <w:rFonts w:eastAsia="Times New Roman" w:cs="Times New Roman"/>
                <w:szCs w:val="28"/>
                <w:lang w:val="uk-UA" w:eastAsia="ru-RU"/>
              </w:rPr>
            </w:pPr>
          </w:p>
        </w:tc>
        <w:tc>
          <w:tcPr>
            <w:tcW w:w="2618" w:type="dxa"/>
            <w:gridSpan w:val="3"/>
          </w:tcPr>
          <w:p w14:paraId="7E5334B9" w14:textId="77777777" w:rsidR="00EA6555" w:rsidRPr="00EA6555" w:rsidRDefault="00EA6555" w:rsidP="00EA6555">
            <w:pPr>
              <w:spacing w:line="240" w:lineRule="auto"/>
              <w:rPr>
                <w:rFonts w:eastAsia="Times New Roman" w:cs="Times New Roman"/>
                <w:szCs w:val="28"/>
                <w:lang w:val="uk-UA" w:eastAsia="ru-RU"/>
              </w:rPr>
            </w:pPr>
          </w:p>
        </w:tc>
        <w:tc>
          <w:tcPr>
            <w:tcW w:w="1701" w:type="dxa"/>
          </w:tcPr>
          <w:p w14:paraId="591A989D" w14:textId="77777777" w:rsidR="00EA6555" w:rsidRPr="00EA6555" w:rsidRDefault="00EA6555" w:rsidP="00EA6555">
            <w:pPr>
              <w:spacing w:line="240" w:lineRule="auto"/>
              <w:ind w:firstLine="0"/>
              <w:jc w:val="center"/>
              <w:rPr>
                <w:rFonts w:eastAsia="Times New Roman" w:cs="Times New Roman"/>
                <w:szCs w:val="28"/>
                <w:lang w:val="uk-UA" w:eastAsia="ru-RU"/>
              </w:rPr>
            </w:pPr>
            <w:r w:rsidRPr="00EA6555">
              <w:rPr>
                <w:rFonts w:eastAsia="Times New Roman" w:cs="Times New Roman"/>
                <w:szCs w:val="28"/>
                <w:vertAlign w:val="superscript"/>
                <w:lang w:val="uk-UA" w:eastAsia="ru-RU"/>
              </w:rPr>
              <w:t>(підпис)</w:t>
            </w:r>
          </w:p>
        </w:tc>
        <w:tc>
          <w:tcPr>
            <w:tcW w:w="425" w:type="dxa"/>
          </w:tcPr>
          <w:p w14:paraId="6C5D9F2A" w14:textId="77777777" w:rsidR="00EA6555" w:rsidRPr="00EA6555" w:rsidRDefault="00EA6555" w:rsidP="00EA6555">
            <w:pPr>
              <w:spacing w:line="240" w:lineRule="auto"/>
              <w:rPr>
                <w:rFonts w:eastAsia="Times New Roman" w:cs="Times New Roman"/>
                <w:szCs w:val="28"/>
                <w:lang w:val="uk-UA" w:eastAsia="ru-RU"/>
              </w:rPr>
            </w:pPr>
          </w:p>
        </w:tc>
        <w:tc>
          <w:tcPr>
            <w:tcW w:w="3969" w:type="dxa"/>
            <w:tcBorders>
              <w:top w:val="single" w:sz="4" w:space="0" w:color="000000"/>
              <w:left w:val="nil"/>
              <w:bottom w:val="nil"/>
              <w:right w:val="nil"/>
            </w:tcBorders>
          </w:tcPr>
          <w:p w14:paraId="5EB0102F" w14:textId="77777777" w:rsidR="00EA6555" w:rsidRPr="00EA6555" w:rsidRDefault="00EA6555" w:rsidP="00EA6555">
            <w:pPr>
              <w:tabs>
                <w:tab w:val="left" w:pos="3969"/>
                <w:tab w:val="left" w:pos="6663"/>
                <w:tab w:val="right" w:pos="8931"/>
              </w:tabs>
              <w:spacing w:line="240" w:lineRule="auto"/>
              <w:jc w:val="center"/>
              <w:rPr>
                <w:rFonts w:eastAsia="Times New Roman" w:cs="Times New Roman"/>
                <w:szCs w:val="28"/>
                <w:lang w:val="uk-UA" w:eastAsia="ru-RU"/>
              </w:rPr>
            </w:pPr>
            <w:r w:rsidRPr="00EA6555">
              <w:rPr>
                <w:rFonts w:eastAsia="Times New Roman" w:cs="Times New Roman"/>
                <w:szCs w:val="28"/>
                <w:vertAlign w:val="superscript"/>
                <w:lang w:val="uk-UA" w:eastAsia="ru-RU"/>
              </w:rPr>
              <w:t xml:space="preserve">(ім’я, </w:t>
            </w:r>
            <w:r w:rsidRPr="00EA6555">
              <w:rPr>
                <w:rFonts w:eastAsia="Times New Roman" w:cs="Times New Roman"/>
                <w:smallCaps/>
                <w:szCs w:val="28"/>
                <w:vertAlign w:val="superscript"/>
                <w:lang w:val="uk-UA" w:eastAsia="ru-RU"/>
              </w:rPr>
              <w:t>ПРІЗВИЩЕ</w:t>
            </w:r>
            <w:r w:rsidRPr="00EA6555">
              <w:rPr>
                <w:rFonts w:eastAsia="Times New Roman" w:cs="Times New Roman"/>
                <w:szCs w:val="28"/>
                <w:vertAlign w:val="superscript"/>
                <w:lang w:val="uk-UA" w:eastAsia="ru-RU"/>
              </w:rPr>
              <w:t>)</w:t>
            </w:r>
          </w:p>
        </w:tc>
      </w:tr>
    </w:tbl>
    <w:p w14:paraId="0C62721A" w14:textId="42F18C57" w:rsidR="00EC13B8" w:rsidRDefault="00EC13B8" w:rsidP="00151A62">
      <w:pPr>
        <w:jc w:val="center"/>
        <w:rPr>
          <w:rFonts w:eastAsia="Times New Roman" w:cs="Times New Roman"/>
          <w:b/>
          <w:szCs w:val="28"/>
          <w:lang w:eastAsia="ru-RU"/>
        </w:rPr>
        <w:sectPr w:rsidR="00EC13B8" w:rsidSect="00764617">
          <w:headerReference w:type="default" r:id="rId8"/>
          <w:headerReference w:type="first" r:id="rId9"/>
          <w:pgSz w:w="11906" w:h="16838" w:code="9"/>
          <w:pgMar w:top="568" w:right="680" w:bottom="907" w:left="1474" w:header="709" w:footer="709" w:gutter="0"/>
          <w:cols w:space="708"/>
          <w:titlePg/>
          <w:docGrid w:linePitch="381"/>
        </w:sectPr>
      </w:pPr>
    </w:p>
    <w:p w14:paraId="651111E9" w14:textId="77777777" w:rsidR="00F31AF3" w:rsidRPr="00F31AF3" w:rsidRDefault="00F31AF3" w:rsidP="00F31AF3">
      <w:pPr>
        <w:jc w:val="center"/>
        <w:rPr>
          <w:rFonts w:eastAsia="Times New Roman" w:cs="Times New Roman"/>
          <w:b/>
          <w:sz w:val="32"/>
          <w:szCs w:val="32"/>
          <w:lang w:val="uk-UA" w:eastAsia="ru-RU"/>
        </w:rPr>
      </w:pPr>
      <w:r w:rsidRPr="00F31AF3">
        <w:rPr>
          <w:rFonts w:eastAsia="Times New Roman" w:cs="Times New Roman"/>
          <w:b/>
          <w:sz w:val="32"/>
          <w:szCs w:val="32"/>
          <w:lang w:val="uk-UA" w:eastAsia="ru-RU"/>
        </w:rPr>
        <w:lastRenderedPageBreak/>
        <w:t>РЕФЕРАТ</w:t>
      </w:r>
    </w:p>
    <w:p w14:paraId="5AE8F9B9" w14:textId="77777777" w:rsidR="00F31AF3" w:rsidRPr="00F31AF3" w:rsidRDefault="00F31AF3" w:rsidP="00F31AF3">
      <w:pPr>
        <w:ind w:firstLine="0"/>
        <w:rPr>
          <w:rFonts w:eastAsia="Times New Roman" w:cs="Times New Roman"/>
          <w:szCs w:val="28"/>
          <w:lang w:val="uk-UA" w:eastAsia="ru-RU"/>
        </w:rPr>
      </w:pPr>
    </w:p>
    <w:p w14:paraId="36C1257E" w14:textId="024248D4" w:rsidR="00F31AF3" w:rsidRPr="00F31AF3" w:rsidRDefault="00F31AF3" w:rsidP="00F31AF3">
      <w:pPr>
        <w:rPr>
          <w:rFonts w:eastAsia="Times New Roman" w:cs="Times New Roman"/>
          <w:szCs w:val="28"/>
          <w:lang w:val="uk-UA" w:eastAsia="ru-RU"/>
        </w:rPr>
      </w:pPr>
      <w:r w:rsidRPr="00F31AF3">
        <w:rPr>
          <w:rFonts w:eastAsia="Times New Roman" w:cs="Times New Roman"/>
          <w:szCs w:val="28"/>
          <w:lang w:val="uk-UA" w:eastAsia="ru-RU"/>
        </w:rPr>
        <w:t>Магістерська дисертація за темою «</w:t>
      </w:r>
      <w:r>
        <w:rPr>
          <w:rFonts w:eastAsia="Times New Roman" w:cs="Times New Roman"/>
          <w:i/>
          <w:szCs w:val="28"/>
          <w:lang w:val="uk-UA" w:eastAsia="ru-RU"/>
        </w:rPr>
        <w:t>Кольорове кодування даних перфузійної магнітно-резонансної томографії</w:t>
      </w:r>
      <w:r w:rsidRPr="00F31AF3">
        <w:rPr>
          <w:rFonts w:eastAsia="Times New Roman" w:cs="Times New Roman"/>
          <w:szCs w:val="28"/>
          <w:lang w:val="uk-UA" w:eastAsia="ru-RU"/>
        </w:rPr>
        <w:t xml:space="preserve">» виконана студентом кафедри біомедичної кібернетики ФБМІ </w:t>
      </w:r>
      <w:r>
        <w:rPr>
          <w:rFonts w:eastAsia="Times New Roman" w:cs="Times New Roman"/>
          <w:i/>
          <w:szCs w:val="28"/>
          <w:lang w:val="uk-UA" w:eastAsia="ru-RU"/>
        </w:rPr>
        <w:t>Біжнюк Віталієм Вітаталійовичем</w:t>
      </w:r>
      <w:r w:rsidRPr="00F31AF3">
        <w:rPr>
          <w:rFonts w:eastAsia="Times New Roman" w:cs="Times New Roman"/>
          <w:i/>
          <w:color w:val="FF0000"/>
          <w:szCs w:val="28"/>
          <w:lang w:val="uk-UA" w:eastAsia="ru-RU"/>
        </w:rPr>
        <w:t xml:space="preserve"> </w:t>
      </w:r>
      <w:r w:rsidRPr="00F31AF3">
        <w:rPr>
          <w:rFonts w:eastAsia="Times New Roman" w:cs="Times New Roman"/>
          <w:i/>
          <w:szCs w:val="28"/>
          <w:lang w:val="uk-UA" w:eastAsia="ru-RU"/>
        </w:rPr>
        <w:t xml:space="preserve">зі спеціальності 122 «Комп’ютерні науки» за освітньо-професійною програмою «Комп’ютерні технології в біології та медицині» та </w:t>
      </w:r>
      <w:r w:rsidRPr="00F31AF3">
        <w:rPr>
          <w:rFonts w:eastAsia="Times New Roman" w:cs="Times New Roman"/>
          <w:szCs w:val="28"/>
          <w:lang w:val="uk-UA" w:eastAsia="ru-RU"/>
        </w:rPr>
        <w:t xml:space="preserve">складається зі: вступу; 4 розділів (аналітичний огляд літератури, теоретична частина, аналітична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w:t>
      </w:r>
      <w:r w:rsidR="00AD6D7A" w:rsidRPr="00AD6D7A">
        <w:rPr>
          <w:rFonts w:eastAsia="Times New Roman" w:cs="Times New Roman"/>
          <w:szCs w:val="28"/>
          <w:lang w:val="uk-UA" w:eastAsia="ru-RU"/>
        </w:rPr>
        <w:t>56</w:t>
      </w:r>
      <w:r w:rsidRPr="00F31AF3">
        <w:rPr>
          <w:rFonts w:eastAsia="Times New Roman" w:cs="Times New Roman"/>
          <w:szCs w:val="28"/>
          <w:lang w:val="uk-UA" w:eastAsia="ru-RU"/>
        </w:rPr>
        <w:t xml:space="preserve"> джерел та додатку. Загальний обсяг роботи </w:t>
      </w:r>
      <w:r w:rsidR="00233890">
        <w:rPr>
          <w:rFonts w:eastAsia="Times New Roman" w:cs="Times New Roman"/>
          <w:szCs w:val="28"/>
          <w:lang w:val="uk-UA" w:eastAsia="ru-RU"/>
        </w:rPr>
        <w:t>9</w:t>
      </w:r>
      <w:r w:rsidR="001A055A">
        <w:rPr>
          <w:rFonts w:eastAsia="Times New Roman" w:cs="Times New Roman"/>
          <w:szCs w:val="28"/>
          <w:lang w:val="en-US" w:eastAsia="ru-RU"/>
        </w:rPr>
        <w:t>5</w:t>
      </w:r>
      <w:r w:rsidRPr="00F31AF3">
        <w:rPr>
          <w:rFonts w:eastAsia="Times New Roman" w:cs="Times New Roman"/>
          <w:szCs w:val="28"/>
          <w:lang w:val="uk-UA" w:eastAsia="ru-RU"/>
        </w:rPr>
        <w:t xml:space="preserve"> сторі</w:t>
      </w:r>
      <w:r w:rsidR="00AD6D7A">
        <w:rPr>
          <w:rFonts w:eastAsia="Times New Roman" w:cs="Times New Roman"/>
          <w:szCs w:val="28"/>
          <w:lang w:val="uk-UA" w:eastAsia="ru-RU"/>
        </w:rPr>
        <w:t>н</w:t>
      </w:r>
      <w:r w:rsidR="001A055A">
        <w:rPr>
          <w:rFonts w:eastAsia="Times New Roman" w:cs="Times New Roman"/>
          <w:szCs w:val="28"/>
          <w:lang w:val="uk-UA" w:eastAsia="ru-RU"/>
        </w:rPr>
        <w:t>о</w:t>
      </w:r>
      <w:r w:rsidR="00AD6D7A">
        <w:rPr>
          <w:rFonts w:eastAsia="Times New Roman" w:cs="Times New Roman"/>
          <w:szCs w:val="28"/>
          <w:lang w:val="uk-UA" w:eastAsia="ru-RU"/>
        </w:rPr>
        <w:t>к</w:t>
      </w:r>
      <w:bookmarkStart w:id="0" w:name="_GoBack"/>
      <w:bookmarkEnd w:id="0"/>
      <w:r w:rsidRPr="00F31AF3">
        <w:rPr>
          <w:rFonts w:eastAsia="Times New Roman" w:cs="Times New Roman"/>
          <w:szCs w:val="28"/>
          <w:lang w:val="uk-UA" w:eastAsia="ru-RU"/>
        </w:rPr>
        <w:t>.</w:t>
      </w:r>
    </w:p>
    <w:p w14:paraId="2AC83335" w14:textId="7C6D3B2F"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Актуальність теми</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Полягає в тому, що кольорове кодування даних ПМРТ відкриває нові можливості для покращення діагностики та моніторингу лікування нейрологічних захворювань. Воно допомагає лікарям отримувати більш детальну та зрозумілу інформацію про функціональний стан мозку пацієнта. </w:t>
      </w:r>
      <w:r w:rsidRPr="00F31AF3">
        <w:rPr>
          <w:rFonts w:eastAsia="Times New Roman" w:cs="Times New Roman"/>
          <w:szCs w:val="28"/>
          <w:lang w:eastAsia="ru-RU"/>
        </w:rPr>
        <w:t>Крім того, кольорове кодування може бути корисним інструментом для вивчення нових даних та дослідження міжзв'язків між різними областями мозку.</w:t>
      </w:r>
    </w:p>
    <w:p w14:paraId="5D614953" w14:textId="79F7DE84"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Мета дослідження</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w:t>
      </w:r>
      <w:r w:rsidR="00764617">
        <w:rPr>
          <w:rFonts w:eastAsia="Times New Roman" w:cs="Times New Roman"/>
          <w:szCs w:val="28"/>
          <w:lang w:val="uk-UA" w:eastAsia="ru-RU"/>
        </w:rPr>
        <w:t>П</w:t>
      </w:r>
      <w:r w:rsidRPr="00F31AF3">
        <w:rPr>
          <w:rFonts w:eastAsia="Times New Roman" w:cs="Times New Roman"/>
          <w:szCs w:val="28"/>
          <w:lang w:val="uk-UA" w:eastAsia="ru-RU"/>
        </w:rPr>
        <w:t>о</w:t>
      </w:r>
      <w:r w:rsidR="00764617">
        <w:rPr>
          <w:rFonts w:eastAsia="Times New Roman" w:cs="Times New Roman"/>
          <w:szCs w:val="28"/>
          <w:lang w:val="uk-UA" w:eastAsia="ru-RU"/>
        </w:rPr>
        <w:t>кращи</w:t>
      </w:r>
      <w:r w:rsidRPr="00F31AF3">
        <w:rPr>
          <w:rFonts w:eastAsia="Times New Roman" w:cs="Times New Roman"/>
          <w:szCs w:val="28"/>
          <w:lang w:val="uk-UA" w:eastAsia="ru-RU"/>
        </w:rPr>
        <w:t>ти візуалізацію та інтерпретацію результатів</w:t>
      </w:r>
      <w:r w:rsidR="00764617">
        <w:rPr>
          <w:rFonts w:eastAsia="Times New Roman" w:cs="Times New Roman"/>
          <w:szCs w:val="28"/>
          <w:lang w:val="uk-UA" w:eastAsia="ru-RU"/>
        </w:rPr>
        <w:t xml:space="preserve"> з використанням кольорового</w:t>
      </w:r>
      <w:r w:rsidR="00764617" w:rsidRPr="00F31AF3">
        <w:rPr>
          <w:rFonts w:eastAsia="Times New Roman" w:cs="Times New Roman"/>
          <w:szCs w:val="28"/>
          <w:lang w:val="uk-UA" w:eastAsia="ru-RU"/>
        </w:rPr>
        <w:t xml:space="preserve"> кодування даних ПМРТ</w:t>
      </w:r>
      <w:r w:rsidRPr="00F31AF3">
        <w:rPr>
          <w:rFonts w:eastAsia="Times New Roman" w:cs="Times New Roman"/>
          <w:szCs w:val="28"/>
          <w:lang w:val="uk-UA" w:eastAsia="ru-RU"/>
        </w:rPr>
        <w:t>, зокрема шляхом легкого розрізнення різних областей мозку, виявлення змін у кровопостачанні та сприяння більш точній діагностиці.</w:t>
      </w:r>
    </w:p>
    <w:p w14:paraId="7846E385" w14:textId="77777777" w:rsidR="00F31AF3" w:rsidRPr="00F31AF3" w:rsidRDefault="00F31AF3" w:rsidP="00F31AF3">
      <w:pPr>
        <w:rPr>
          <w:rFonts w:eastAsia="Times New Roman" w:cs="Times New Roman"/>
          <w:szCs w:val="28"/>
          <w:lang w:val="uk-UA" w:eastAsia="ru-RU"/>
        </w:rPr>
      </w:pPr>
      <w:r w:rsidRPr="00F31AF3">
        <w:rPr>
          <w:rFonts w:eastAsia="Times New Roman" w:cs="Times New Roman"/>
          <w:szCs w:val="28"/>
          <w:lang w:val="uk-UA" w:eastAsia="ru-RU"/>
        </w:rPr>
        <w:t xml:space="preserve">За темою магістерської дисертації поставлені наступні </w:t>
      </w:r>
      <w:r w:rsidRPr="00F31AF3">
        <w:rPr>
          <w:rFonts w:eastAsia="Times New Roman" w:cs="Times New Roman"/>
          <w:b/>
          <w:i/>
          <w:szCs w:val="28"/>
          <w:lang w:val="uk-UA" w:eastAsia="ru-RU"/>
        </w:rPr>
        <w:t>завдання</w:t>
      </w:r>
      <w:r w:rsidRPr="00F31AF3">
        <w:rPr>
          <w:rFonts w:eastAsia="Times New Roman" w:cs="Times New Roman"/>
          <w:szCs w:val="28"/>
          <w:lang w:val="uk-UA" w:eastAsia="ru-RU"/>
        </w:rPr>
        <w:t>:</w:t>
      </w:r>
    </w:p>
    <w:p w14:paraId="35BD870F" w14:textId="77777777" w:rsidR="00F31AF3" w:rsidRPr="00F31AF3" w:rsidRDefault="00F31AF3" w:rsidP="00764617">
      <w:pPr>
        <w:numPr>
          <w:ilvl w:val="0"/>
          <w:numId w:val="28"/>
        </w:numPr>
        <w:tabs>
          <w:tab w:val="clear" w:pos="720"/>
          <w:tab w:val="num" w:pos="709"/>
        </w:tabs>
        <w:ind w:left="0" w:firstLine="709"/>
        <w:rPr>
          <w:rFonts w:eastAsia="Times New Roman" w:cs="Times New Roman"/>
          <w:szCs w:val="28"/>
          <w:lang w:val="uk-UA" w:eastAsia="ru-RU"/>
        </w:rPr>
      </w:pPr>
      <w:r w:rsidRPr="00F31AF3">
        <w:rPr>
          <w:rFonts w:eastAsia="Times New Roman" w:cs="Times New Roman"/>
          <w:szCs w:val="28"/>
          <w:lang w:val="uk-UA" w:eastAsia="ru-RU"/>
        </w:rPr>
        <w:t xml:space="preserve">Проаналізувати проблеми застосування </w:t>
      </w:r>
      <w:r w:rsidRPr="00F31AF3">
        <w:rPr>
          <w:rFonts w:eastAsia="Times New Roman" w:cs="Times New Roman"/>
          <w:szCs w:val="28"/>
          <w:lang w:eastAsia="ru-RU"/>
        </w:rPr>
        <w:t>LUT</w:t>
      </w:r>
      <w:r w:rsidRPr="00F31AF3">
        <w:rPr>
          <w:rFonts w:eastAsia="Times New Roman" w:cs="Times New Roman"/>
          <w:szCs w:val="28"/>
          <w:lang w:val="uk-UA" w:eastAsia="ru-RU"/>
        </w:rPr>
        <w:t xml:space="preserve">-схем: Провести детальний аналіз та систематизацію проблем, пов'язаних із застосуванням </w:t>
      </w:r>
      <w:r w:rsidRPr="00F31AF3">
        <w:rPr>
          <w:rFonts w:eastAsia="Times New Roman" w:cs="Times New Roman"/>
          <w:szCs w:val="28"/>
          <w:lang w:eastAsia="ru-RU"/>
        </w:rPr>
        <w:t>LUT</w:t>
      </w:r>
      <w:r w:rsidRPr="00F31AF3">
        <w:rPr>
          <w:rFonts w:eastAsia="Times New Roman" w:cs="Times New Roman"/>
          <w:szCs w:val="28"/>
          <w:lang w:val="uk-UA" w:eastAsia="ru-RU"/>
        </w:rPr>
        <w:t xml:space="preserve">-схем у медичних зображеннях, враховуючи особливості сірошкальних </w:t>
      </w:r>
      <w:r w:rsidRPr="00F31AF3">
        <w:rPr>
          <w:rFonts w:eastAsia="Times New Roman" w:cs="Times New Roman"/>
          <w:szCs w:val="28"/>
          <w:lang w:eastAsia="ru-RU"/>
        </w:rPr>
        <w:t>DICOM</w:t>
      </w:r>
      <w:r w:rsidRPr="00F31AF3">
        <w:rPr>
          <w:rFonts w:eastAsia="Times New Roman" w:cs="Times New Roman"/>
          <w:szCs w:val="28"/>
          <w:lang w:val="uk-UA" w:eastAsia="ru-RU"/>
        </w:rPr>
        <w:t>-зображень та перетворення їх в кольорові.</w:t>
      </w:r>
    </w:p>
    <w:p w14:paraId="42F323D7" w14:textId="77777777" w:rsidR="00F31AF3" w:rsidRPr="00F31AF3" w:rsidRDefault="00F31AF3" w:rsidP="00764617">
      <w:pPr>
        <w:numPr>
          <w:ilvl w:val="0"/>
          <w:numId w:val="28"/>
        </w:numPr>
        <w:tabs>
          <w:tab w:val="clear" w:pos="720"/>
          <w:tab w:val="num" w:pos="709"/>
        </w:tabs>
        <w:ind w:left="0" w:firstLine="709"/>
        <w:rPr>
          <w:rFonts w:eastAsia="Times New Roman" w:cs="Times New Roman"/>
          <w:szCs w:val="28"/>
          <w:lang w:eastAsia="ru-RU"/>
        </w:rPr>
      </w:pPr>
      <w:r w:rsidRPr="00F31AF3">
        <w:rPr>
          <w:rFonts w:eastAsia="Times New Roman" w:cs="Times New Roman"/>
          <w:szCs w:val="28"/>
          <w:lang w:eastAsia="ru-RU"/>
        </w:rPr>
        <w:t>Розробити метрики, які можна використовувати для оцінки втрати інформативності в кольорових картах після застосування LUT-схем. Ці метрики мають бути чутливими до змін в зображеннях, які можуть виникнути внаслідок обробки.</w:t>
      </w:r>
    </w:p>
    <w:p w14:paraId="04B2BD56" w14:textId="53B24099" w:rsidR="00F31AF3" w:rsidRPr="00F31AF3" w:rsidRDefault="00F31AF3" w:rsidP="00764617">
      <w:pPr>
        <w:numPr>
          <w:ilvl w:val="0"/>
          <w:numId w:val="28"/>
        </w:numPr>
        <w:tabs>
          <w:tab w:val="clear" w:pos="720"/>
          <w:tab w:val="num" w:pos="709"/>
        </w:tabs>
        <w:ind w:left="0" w:firstLine="709"/>
        <w:rPr>
          <w:rFonts w:eastAsia="Times New Roman" w:cs="Times New Roman"/>
          <w:szCs w:val="28"/>
          <w:lang w:eastAsia="ru-RU"/>
        </w:rPr>
      </w:pPr>
      <w:r w:rsidRPr="00F31AF3">
        <w:rPr>
          <w:rFonts w:eastAsia="Times New Roman" w:cs="Times New Roman"/>
          <w:szCs w:val="28"/>
          <w:lang w:eastAsia="ru-RU"/>
        </w:rPr>
        <w:lastRenderedPageBreak/>
        <w:t>Виміряти втрату інформативності за допомогою знайдених метрик для різних оригінальних та кольорових картах, щоб оцінити, наскільки кожна LUT-схема впливає на якість та корисність зображення.</w:t>
      </w:r>
    </w:p>
    <w:p w14:paraId="581631A1" w14:textId="77777777" w:rsidR="00F31AF3" w:rsidRPr="00F31AF3" w:rsidRDefault="00F31AF3" w:rsidP="00764617">
      <w:pPr>
        <w:numPr>
          <w:ilvl w:val="0"/>
          <w:numId w:val="28"/>
        </w:numPr>
        <w:tabs>
          <w:tab w:val="clear" w:pos="720"/>
          <w:tab w:val="num" w:pos="709"/>
        </w:tabs>
        <w:ind w:left="0" w:firstLine="709"/>
        <w:rPr>
          <w:rFonts w:eastAsia="Times New Roman" w:cs="Times New Roman"/>
          <w:szCs w:val="28"/>
          <w:lang w:eastAsia="ru-RU"/>
        </w:rPr>
      </w:pPr>
      <w:r w:rsidRPr="00F31AF3">
        <w:rPr>
          <w:rFonts w:eastAsia="Times New Roman" w:cs="Times New Roman"/>
          <w:szCs w:val="28"/>
          <w:lang w:eastAsia="ru-RU"/>
        </w:rPr>
        <w:t>Порівняти різні види перфузійних карт, щоб дослідити чи існують певні типи карт, які є більш чутливими до впливу LUT-схем та втрати інформативності.</w:t>
      </w:r>
    </w:p>
    <w:p w14:paraId="63097A42" w14:textId="437703ED"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Об’єкт дослідження</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w:t>
      </w:r>
      <w:r w:rsidR="00967182">
        <w:rPr>
          <w:rFonts w:eastAsia="Times New Roman" w:cs="Times New Roman"/>
          <w:szCs w:val="28"/>
          <w:lang w:val="uk-UA" w:eastAsia="ru-RU"/>
        </w:rPr>
        <w:t>Перфузійна карта</w:t>
      </w:r>
      <w:r w:rsidRPr="00F31AF3">
        <w:rPr>
          <w:rFonts w:eastAsia="Times New Roman" w:cs="Times New Roman"/>
          <w:szCs w:val="28"/>
          <w:lang w:val="uk-UA" w:eastAsia="ru-RU"/>
        </w:rPr>
        <w:t>.</w:t>
      </w:r>
    </w:p>
    <w:p w14:paraId="7DA41D26" w14:textId="19B7892F"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Предмет дослідження</w:t>
      </w:r>
      <w:r w:rsidRPr="00F31AF3">
        <w:rPr>
          <w:rFonts w:eastAsia="Times New Roman" w:cs="Times New Roman"/>
          <w:szCs w:val="28"/>
          <w:lang w:val="uk-UA" w:eastAsia="ru-RU"/>
        </w:rPr>
        <w:t>.</w:t>
      </w:r>
      <w:r w:rsidR="00967182">
        <w:rPr>
          <w:rFonts w:eastAsia="Times New Roman" w:cs="Times New Roman"/>
          <w:szCs w:val="28"/>
          <w:lang w:val="uk-UA" w:eastAsia="ru-RU"/>
        </w:rPr>
        <w:t xml:space="preserve"> Медичні зображення та їхні кольорові відображення з використанням </w:t>
      </w:r>
      <w:r w:rsidR="00967182">
        <w:rPr>
          <w:rFonts w:eastAsia="Times New Roman" w:cs="Times New Roman"/>
          <w:szCs w:val="28"/>
          <w:lang w:val="en-US" w:eastAsia="ru-RU"/>
        </w:rPr>
        <w:t>Lut</w:t>
      </w:r>
      <w:r w:rsidR="00967182" w:rsidRPr="00967182">
        <w:rPr>
          <w:rFonts w:eastAsia="Times New Roman" w:cs="Times New Roman"/>
          <w:szCs w:val="28"/>
          <w:lang w:val="uk-UA" w:eastAsia="ru-RU"/>
        </w:rPr>
        <w:t>-</w:t>
      </w:r>
      <w:r w:rsidR="00967182">
        <w:rPr>
          <w:rFonts w:eastAsia="Times New Roman" w:cs="Times New Roman"/>
          <w:szCs w:val="28"/>
          <w:lang w:val="uk-UA" w:eastAsia="ru-RU"/>
        </w:rPr>
        <w:t>схем.</w:t>
      </w:r>
    </w:p>
    <w:p w14:paraId="1BFF3F95" w14:textId="7BF88535"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Методи дослідження</w:t>
      </w:r>
      <w:r w:rsidRPr="00F31AF3">
        <w:rPr>
          <w:rFonts w:eastAsia="Times New Roman" w:cs="Times New Roman"/>
          <w:szCs w:val="28"/>
          <w:lang w:val="uk-UA" w:eastAsia="ru-RU"/>
        </w:rPr>
        <w:t xml:space="preserve">. </w:t>
      </w:r>
      <w:r w:rsidR="00967182">
        <w:rPr>
          <w:rFonts w:eastAsia="Times New Roman" w:cs="Times New Roman"/>
          <w:szCs w:val="28"/>
          <w:lang w:val="uk-UA" w:eastAsia="ru-RU"/>
        </w:rPr>
        <w:t xml:space="preserve">Аналіз </w:t>
      </w:r>
      <w:r w:rsidR="00967182">
        <w:rPr>
          <w:rFonts w:eastAsia="Times New Roman" w:cs="Times New Roman"/>
          <w:szCs w:val="28"/>
          <w:lang w:val="en-US" w:eastAsia="ru-RU"/>
        </w:rPr>
        <w:t>Lut</w:t>
      </w:r>
      <w:r w:rsidR="00967182" w:rsidRPr="00967182">
        <w:rPr>
          <w:rFonts w:eastAsia="Times New Roman" w:cs="Times New Roman"/>
          <w:szCs w:val="28"/>
          <w:lang w:val="uk-UA" w:eastAsia="ru-RU"/>
        </w:rPr>
        <w:t>-</w:t>
      </w:r>
      <w:r w:rsidR="00967182">
        <w:rPr>
          <w:rFonts w:eastAsia="Times New Roman" w:cs="Times New Roman"/>
          <w:szCs w:val="28"/>
          <w:lang w:val="uk-UA" w:eastAsia="ru-RU"/>
        </w:rPr>
        <w:t>схем, розробка метрик втрати інформативності, порівняння типів перфузійних карт.</w:t>
      </w:r>
    </w:p>
    <w:p w14:paraId="170F96C7" w14:textId="685E34DB" w:rsidR="00F31AF3" w:rsidRPr="00F31AF3" w:rsidRDefault="00F31AF3" w:rsidP="00C72A44">
      <w:pPr>
        <w:rPr>
          <w:rFonts w:eastAsia="Times New Roman" w:cs="Times New Roman"/>
          <w:szCs w:val="28"/>
          <w:lang w:val="uk-UA" w:eastAsia="ru-RU"/>
        </w:rPr>
      </w:pPr>
      <w:r w:rsidRPr="00F31AF3">
        <w:rPr>
          <w:rFonts w:eastAsia="Times New Roman" w:cs="Times New Roman"/>
          <w:b/>
          <w:i/>
          <w:szCs w:val="28"/>
          <w:lang w:val="uk-UA" w:eastAsia="ru-RU"/>
        </w:rPr>
        <w:t>Практичне значення одержаних результатів.</w:t>
      </w:r>
      <w:r w:rsidRPr="00F31AF3">
        <w:rPr>
          <w:rFonts w:eastAsia="Times New Roman" w:cs="Times New Roman"/>
          <w:szCs w:val="28"/>
          <w:lang w:val="uk-UA" w:eastAsia="ru-RU"/>
        </w:rPr>
        <w:t xml:space="preserve"> </w:t>
      </w:r>
      <w:r w:rsidR="00967182">
        <w:rPr>
          <w:rFonts w:eastAsia="Times New Roman" w:cs="Times New Roman"/>
          <w:szCs w:val="28"/>
          <w:lang w:val="uk-UA" w:eastAsia="ru-RU"/>
        </w:rPr>
        <w:t xml:space="preserve">Покращення візуального відображення для полегшення інтерпретації та діагностики, а також провадження рекомендацій щодо ефективності використання </w:t>
      </w:r>
      <w:r w:rsidR="00967182">
        <w:rPr>
          <w:rFonts w:eastAsia="Times New Roman" w:cs="Times New Roman"/>
          <w:szCs w:val="28"/>
          <w:lang w:val="en-US" w:eastAsia="ru-RU"/>
        </w:rPr>
        <w:t>Lut</w:t>
      </w:r>
      <w:r w:rsidR="00967182" w:rsidRPr="00967182">
        <w:rPr>
          <w:rFonts w:eastAsia="Times New Roman" w:cs="Times New Roman"/>
          <w:szCs w:val="28"/>
          <w:lang w:eastAsia="ru-RU"/>
        </w:rPr>
        <w:t>-</w:t>
      </w:r>
      <w:r w:rsidR="00967182">
        <w:rPr>
          <w:rFonts w:eastAsia="Times New Roman" w:cs="Times New Roman"/>
          <w:szCs w:val="28"/>
          <w:lang w:val="uk-UA" w:eastAsia="ru-RU"/>
        </w:rPr>
        <w:t>схем.</w:t>
      </w:r>
    </w:p>
    <w:p w14:paraId="15B4FF27" w14:textId="466FD352" w:rsidR="00F31AF3" w:rsidRPr="00F31AF3" w:rsidRDefault="00F31AF3" w:rsidP="00F31AF3">
      <w:pPr>
        <w:ind w:firstLine="708"/>
        <w:rPr>
          <w:rFonts w:eastAsia="Times New Roman" w:cs="Times New Roman"/>
          <w:color w:val="000000"/>
          <w:szCs w:val="28"/>
          <w:highlight w:val="yellow"/>
          <w:lang w:val="uk-UA" w:eastAsia="ru-RU"/>
        </w:rPr>
      </w:pPr>
      <w:r w:rsidRPr="00F31AF3">
        <w:rPr>
          <w:rFonts w:eastAsia="Times New Roman" w:cs="Times New Roman"/>
          <w:b/>
          <w:i/>
          <w:color w:val="000000"/>
          <w:szCs w:val="28"/>
          <w:lang w:val="uk-UA" w:eastAsia="ru-RU"/>
        </w:rPr>
        <w:t>Ключові слова</w:t>
      </w:r>
      <w:r w:rsidRPr="00F31AF3">
        <w:rPr>
          <w:rFonts w:eastAsia="Times New Roman" w:cs="Times New Roman"/>
          <w:b/>
          <w:color w:val="000000"/>
          <w:szCs w:val="28"/>
          <w:lang w:val="uk-UA" w:eastAsia="ru-RU"/>
        </w:rPr>
        <w:t>.</w:t>
      </w:r>
      <w:r w:rsidRPr="00F31AF3">
        <w:rPr>
          <w:rFonts w:eastAsia="Times New Roman" w:cs="Times New Roman"/>
          <w:color w:val="000000"/>
          <w:szCs w:val="28"/>
          <w:lang w:val="uk-UA" w:eastAsia="ru-RU"/>
        </w:rPr>
        <w:t xml:space="preserve"> </w:t>
      </w:r>
      <w:r w:rsidR="00967182">
        <w:rPr>
          <w:rFonts w:eastAsia="Times New Roman" w:cs="Times New Roman"/>
          <w:color w:val="000000"/>
          <w:szCs w:val="28"/>
          <w:lang w:val="en-US" w:eastAsia="ru-RU"/>
        </w:rPr>
        <w:t>Lut</w:t>
      </w:r>
      <w:r w:rsidR="00967182" w:rsidRPr="00967182">
        <w:rPr>
          <w:rFonts w:eastAsia="Times New Roman" w:cs="Times New Roman"/>
          <w:color w:val="000000"/>
          <w:szCs w:val="28"/>
          <w:lang w:val="uk-UA" w:eastAsia="ru-RU"/>
        </w:rPr>
        <w:t>-</w:t>
      </w:r>
      <w:r w:rsidR="00967182">
        <w:rPr>
          <w:rFonts w:eastAsia="Times New Roman" w:cs="Times New Roman"/>
          <w:color w:val="000000"/>
          <w:szCs w:val="28"/>
          <w:lang w:val="uk-UA" w:eastAsia="ru-RU"/>
        </w:rPr>
        <w:t xml:space="preserve">схеми, медичні зображення, </w:t>
      </w:r>
      <w:r w:rsidR="00967182">
        <w:rPr>
          <w:rFonts w:eastAsia="Times New Roman" w:cs="Times New Roman"/>
          <w:color w:val="000000"/>
          <w:szCs w:val="28"/>
          <w:lang w:val="en-US" w:eastAsia="ru-RU"/>
        </w:rPr>
        <w:t>Dicom</w:t>
      </w:r>
      <w:r w:rsidR="00967182" w:rsidRPr="00967182">
        <w:rPr>
          <w:rFonts w:eastAsia="Times New Roman" w:cs="Times New Roman"/>
          <w:color w:val="000000"/>
          <w:szCs w:val="28"/>
          <w:lang w:val="uk-UA" w:eastAsia="ru-RU"/>
        </w:rPr>
        <w:t>-</w:t>
      </w:r>
      <w:r w:rsidR="00967182">
        <w:rPr>
          <w:rFonts w:eastAsia="Times New Roman" w:cs="Times New Roman"/>
          <w:color w:val="000000"/>
          <w:szCs w:val="28"/>
          <w:lang w:val="uk-UA" w:eastAsia="ru-RU"/>
        </w:rPr>
        <w:t>формат, кольорова візуалізація, сірошкальні перфузійні карти, метрики якості зображень.</w:t>
      </w:r>
    </w:p>
    <w:p w14:paraId="5BAD34DD" w14:textId="77777777" w:rsidR="00F31AF3" w:rsidRPr="00F31AF3" w:rsidRDefault="00F31AF3" w:rsidP="00F31AF3">
      <w:pPr>
        <w:rPr>
          <w:rFonts w:eastAsia="Times New Roman" w:cs="Times New Roman"/>
          <w:szCs w:val="28"/>
          <w:lang w:val="uk-UA" w:eastAsia="ru-RU"/>
        </w:rPr>
      </w:pPr>
      <w:r w:rsidRPr="00F31AF3">
        <w:rPr>
          <w:rFonts w:eastAsia="Times New Roman" w:cs="Times New Roman"/>
          <w:b/>
          <w:i/>
          <w:szCs w:val="28"/>
          <w:lang w:val="uk-UA" w:eastAsia="ru-RU"/>
        </w:rPr>
        <w:t>Бібліографічний опис МД</w:t>
      </w:r>
    </w:p>
    <w:p w14:paraId="1ED1D6E2" w14:textId="7BA2FE3C" w:rsidR="00F31AF3" w:rsidRPr="00F31AF3" w:rsidRDefault="00F31AF3" w:rsidP="00F31AF3">
      <w:pPr>
        <w:rPr>
          <w:rFonts w:eastAsia="Times New Roman" w:cs="Times New Roman"/>
          <w:szCs w:val="28"/>
          <w:lang w:val="uk-UA" w:eastAsia="ru-RU"/>
        </w:rPr>
      </w:pPr>
      <w:r>
        <w:rPr>
          <w:rFonts w:eastAsia="Times New Roman" w:cs="Times New Roman"/>
          <w:szCs w:val="28"/>
          <w:lang w:val="uk-UA" w:eastAsia="ru-RU"/>
        </w:rPr>
        <w:t>Біжнюк</w:t>
      </w:r>
      <w:r w:rsidRPr="00F31AF3">
        <w:rPr>
          <w:rFonts w:eastAsia="Times New Roman" w:cs="Times New Roman"/>
          <w:szCs w:val="28"/>
          <w:lang w:val="uk-UA" w:eastAsia="ru-RU"/>
        </w:rPr>
        <w:t xml:space="preserve">, </w:t>
      </w:r>
      <w:r>
        <w:rPr>
          <w:rFonts w:eastAsia="Times New Roman" w:cs="Times New Roman"/>
          <w:szCs w:val="28"/>
          <w:lang w:val="uk-UA" w:eastAsia="ru-RU"/>
        </w:rPr>
        <w:t>В</w:t>
      </w:r>
      <w:r w:rsidRPr="00F31AF3">
        <w:rPr>
          <w:rFonts w:eastAsia="Times New Roman" w:cs="Times New Roman"/>
          <w:szCs w:val="28"/>
          <w:lang w:val="uk-UA" w:eastAsia="ru-RU"/>
        </w:rPr>
        <w:t xml:space="preserve">. </w:t>
      </w:r>
      <w:r>
        <w:rPr>
          <w:rFonts w:eastAsia="Times New Roman" w:cs="Times New Roman"/>
          <w:szCs w:val="28"/>
          <w:lang w:val="uk-UA" w:eastAsia="ru-RU"/>
        </w:rPr>
        <w:t>В</w:t>
      </w:r>
      <w:r w:rsidRPr="00F31AF3">
        <w:rPr>
          <w:rFonts w:eastAsia="Times New Roman" w:cs="Times New Roman"/>
          <w:szCs w:val="28"/>
          <w:lang w:val="uk-UA" w:eastAsia="ru-RU"/>
        </w:rPr>
        <w:t xml:space="preserve">. </w:t>
      </w:r>
      <w:r>
        <w:rPr>
          <w:rFonts w:eastAsia="Times New Roman" w:cs="Times New Roman"/>
          <w:szCs w:val="28"/>
          <w:lang w:val="uk-UA" w:eastAsia="ru-RU"/>
        </w:rPr>
        <w:t>Кольорове кодування даних перфузійної магнітно-резонансної томографії</w:t>
      </w:r>
      <w:r w:rsidRPr="00F31AF3">
        <w:rPr>
          <w:rFonts w:eastAsia="Times New Roman" w:cs="Times New Roman"/>
          <w:szCs w:val="28"/>
          <w:lang w:val="uk-UA" w:eastAsia="ru-RU"/>
        </w:rPr>
        <w:t xml:space="preserve">: магістерська дис. : 122 Комп’ютері науки / </w:t>
      </w:r>
      <w:r>
        <w:rPr>
          <w:rFonts w:eastAsia="Times New Roman" w:cs="Times New Roman"/>
          <w:szCs w:val="28"/>
          <w:lang w:val="uk-UA" w:eastAsia="ru-RU"/>
        </w:rPr>
        <w:t>Біжнюк</w:t>
      </w:r>
      <w:r w:rsidRPr="00F31AF3">
        <w:rPr>
          <w:rFonts w:eastAsia="Times New Roman" w:cs="Times New Roman"/>
          <w:szCs w:val="28"/>
          <w:lang w:val="uk-UA" w:eastAsia="ru-RU"/>
        </w:rPr>
        <w:t xml:space="preserve"> </w:t>
      </w:r>
      <w:r>
        <w:rPr>
          <w:rFonts w:eastAsia="Times New Roman" w:cs="Times New Roman"/>
          <w:szCs w:val="28"/>
          <w:lang w:val="uk-UA" w:eastAsia="ru-RU"/>
        </w:rPr>
        <w:t>Віталій</w:t>
      </w:r>
      <w:r w:rsidRPr="00F31AF3">
        <w:rPr>
          <w:rFonts w:eastAsia="Times New Roman" w:cs="Times New Roman"/>
          <w:szCs w:val="28"/>
          <w:lang w:val="uk-UA" w:eastAsia="ru-RU"/>
        </w:rPr>
        <w:t xml:space="preserve"> </w:t>
      </w:r>
      <w:r>
        <w:rPr>
          <w:rFonts w:eastAsia="Times New Roman" w:cs="Times New Roman"/>
          <w:szCs w:val="28"/>
          <w:lang w:val="uk-UA" w:eastAsia="ru-RU"/>
        </w:rPr>
        <w:t>Віталійович</w:t>
      </w:r>
      <w:r w:rsidRPr="00F31AF3">
        <w:rPr>
          <w:rFonts w:eastAsia="Times New Roman" w:cs="Times New Roman"/>
          <w:szCs w:val="28"/>
          <w:lang w:val="uk-UA" w:eastAsia="ru-RU"/>
        </w:rPr>
        <w:t xml:space="preserve">. – Київ, 2024. – </w:t>
      </w:r>
      <w:r w:rsidR="00233890">
        <w:rPr>
          <w:rFonts w:eastAsia="Times New Roman" w:cs="Times New Roman"/>
          <w:szCs w:val="28"/>
          <w:lang w:val="uk-UA" w:eastAsia="ru-RU"/>
        </w:rPr>
        <w:t>9</w:t>
      </w:r>
      <w:r w:rsidR="001A055A" w:rsidRPr="001A055A">
        <w:rPr>
          <w:rFonts w:eastAsia="Times New Roman" w:cs="Times New Roman"/>
          <w:szCs w:val="28"/>
          <w:lang w:val="uk-UA" w:eastAsia="ru-RU"/>
        </w:rPr>
        <w:t>5</w:t>
      </w:r>
      <w:r w:rsidRPr="00F31AF3">
        <w:rPr>
          <w:rFonts w:eastAsia="Times New Roman" w:cs="Times New Roman"/>
          <w:szCs w:val="28"/>
          <w:lang w:val="uk-UA" w:eastAsia="ru-RU"/>
        </w:rPr>
        <w:t xml:space="preserve"> с</w:t>
      </w:r>
    </w:p>
    <w:p w14:paraId="78E9AA33" w14:textId="44604BEF" w:rsidR="00764617" w:rsidRDefault="00764617">
      <w:pPr>
        <w:spacing w:after="160" w:line="259" w:lineRule="auto"/>
        <w:ind w:firstLine="0"/>
        <w:jc w:val="left"/>
        <w:rPr>
          <w:rFonts w:cs="Times New Roman"/>
          <w:b/>
          <w:sz w:val="32"/>
          <w:szCs w:val="28"/>
          <w:lang w:val="uk-UA"/>
        </w:rPr>
      </w:pPr>
      <w:r>
        <w:rPr>
          <w:rFonts w:cs="Times New Roman"/>
          <w:b/>
          <w:sz w:val="32"/>
          <w:szCs w:val="28"/>
          <w:lang w:val="uk-UA"/>
        </w:rPr>
        <w:br w:type="page"/>
      </w:r>
    </w:p>
    <w:p w14:paraId="39868D7A" w14:textId="525D8099" w:rsidR="00AD6D7A" w:rsidRPr="000F0767" w:rsidRDefault="00AD6D7A" w:rsidP="00AD6D7A">
      <w:pPr>
        <w:jc w:val="center"/>
        <w:rPr>
          <w:rFonts w:eastAsia="Times New Roman" w:cs="Times New Roman"/>
          <w:b/>
          <w:sz w:val="32"/>
          <w:szCs w:val="32"/>
          <w:lang w:val="en-US"/>
        </w:rPr>
      </w:pPr>
      <w:r w:rsidRPr="000F0767">
        <w:rPr>
          <w:rFonts w:eastAsia="Times New Roman" w:cs="Times New Roman"/>
          <w:b/>
          <w:sz w:val="32"/>
          <w:szCs w:val="32"/>
          <w:lang w:val="en-US"/>
        </w:rPr>
        <w:lastRenderedPageBreak/>
        <w:t>ABSTRACT</w:t>
      </w:r>
    </w:p>
    <w:p w14:paraId="681B4EE9" w14:textId="77777777" w:rsidR="00AD6D7A" w:rsidRDefault="00AD6D7A" w:rsidP="00AD6D7A">
      <w:pPr>
        <w:rPr>
          <w:rFonts w:eastAsia="Times New Roman" w:cs="Times New Roman"/>
          <w:szCs w:val="28"/>
          <w:lang w:val="uk-UA" w:eastAsia="ru-RU"/>
        </w:rPr>
      </w:pPr>
    </w:p>
    <w:p w14:paraId="750773B4" w14:textId="5AC8E0D9"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 xml:space="preserve">The master's thesis on the topic "Color coding of perfusion magnetic resonance imaging data" was completed by a student of the Department of Biomedical Cybernetics of the Federal Medical University, Vitaliy Vitataliyovych, from the specialty 122 "Computer Science" under the educational and professional program "Computer Technologies in Biology and Medicine" and consists of : entry; 4 sections (analytical literature review, theoretical part, analytical part, practical part), a section on the startup project, conclusions to each of these sections; general conclusions; of the list of used sources, which includes </w:t>
      </w:r>
      <w:r>
        <w:rPr>
          <w:rFonts w:eastAsia="Times New Roman" w:cs="Times New Roman"/>
          <w:szCs w:val="28"/>
          <w:lang w:val="en-US" w:eastAsia="ru-RU"/>
        </w:rPr>
        <w:t>56</w:t>
      </w:r>
      <w:r w:rsidRPr="00AD6D7A">
        <w:rPr>
          <w:rFonts w:eastAsia="Times New Roman" w:cs="Times New Roman"/>
          <w:szCs w:val="28"/>
          <w:lang w:val="uk-UA" w:eastAsia="ru-RU"/>
        </w:rPr>
        <w:t xml:space="preserve"> sources and an appendix. The total volume of work is </w:t>
      </w:r>
      <w:r w:rsidR="00233890">
        <w:rPr>
          <w:rFonts w:eastAsia="Times New Roman" w:cs="Times New Roman"/>
          <w:szCs w:val="28"/>
          <w:lang w:val="en-US" w:eastAsia="ru-RU"/>
        </w:rPr>
        <w:t>9</w:t>
      </w:r>
      <w:r w:rsidR="001A055A">
        <w:rPr>
          <w:rFonts w:eastAsia="Times New Roman" w:cs="Times New Roman"/>
          <w:szCs w:val="28"/>
          <w:lang w:val="en-US" w:eastAsia="ru-RU"/>
        </w:rPr>
        <w:t>5</w:t>
      </w:r>
      <w:r w:rsidRPr="00AD6D7A">
        <w:rPr>
          <w:rFonts w:eastAsia="Times New Roman" w:cs="Times New Roman"/>
          <w:szCs w:val="28"/>
          <w:lang w:val="uk-UA" w:eastAsia="ru-RU"/>
        </w:rPr>
        <w:t xml:space="preserve"> pages.</w:t>
      </w:r>
    </w:p>
    <w:p w14:paraId="39EEB14F"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b/>
          <w:szCs w:val="28"/>
          <w:lang w:val="uk-UA" w:eastAsia="ru-RU"/>
        </w:rPr>
        <w:t>Actuality of theme.</w:t>
      </w:r>
      <w:r w:rsidRPr="00AD6D7A">
        <w:rPr>
          <w:rFonts w:eastAsia="Times New Roman" w:cs="Times New Roman"/>
          <w:szCs w:val="28"/>
          <w:lang w:val="uk-UA" w:eastAsia="ru-RU"/>
        </w:rPr>
        <w:t xml:space="preserve"> It is that the color coding of MRI data opens up new possibilities for improving the diagnosis and monitoring of the treatment of neurological diseases. It helps doctors get more detailed and understandable information about the functional state of the patient's brain. In addition, color coding can be a useful tool for learning new data and exploring the connections between different areas of the brain.</w:t>
      </w:r>
    </w:p>
    <w:p w14:paraId="1514F35A" w14:textId="3A56C25E" w:rsidR="00AD6D7A" w:rsidRPr="00AD6D7A" w:rsidRDefault="00AD6D7A" w:rsidP="00AD6D7A">
      <w:pPr>
        <w:rPr>
          <w:rFonts w:eastAsia="Times New Roman" w:cs="Times New Roman"/>
          <w:szCs w:val="28"/>
          <w:lang w:val="uk-UA" w:eastAsia="ru-RU"/>
        </w:rPr>
      </w:pPr>
      <w:r w:rsidRPr="00AD6D7A">
        <w:rPr>
          <w:rFonts w:eastAsia="Times New Roman" w:cs="Times New Roman"/>
          <w:b/>
          <w:szCs w:val="28"/>
          <w:lang w:val="uk-UA" w:eastAsia="ru-RU"/>
        </w:rPr>
        <w:t>The aim of the study.</w:t>
      </w:r>
      <w:r w:rsidRPr="00AD6D7A">
        <w:rPr>
          <w:rFonts w:eastAsia="Times New Roman" w:cs="Times New Roman"/>
          <w:szCs w:val="28"/>
          <w:lang w:val="uk-UA" w:eastAsia="ru-RU"/>
        </w:rPr>
        <w:t xml:space="preserve"> </w:t>
      </w:r>
      <w:r w:rsidR="00764617" w:rsidRPr="00764617">
        <w:rPr>
          <w:rFonts w:eastAsia="Times New Roman" w:cs="Times New Roman"/>
          <w:szCs w:val="28"/>
          <w:lang w:val="uk-UA" w:eastAsia="ru-RU"/>
        </w:rPr>
        <w:t>Improve the visualization and interpretation of results using color coding of MRI data, particularly by easily distinguishing between different brain regions, detecting changes in blood supply and facilitating more accurate diagnosis.</w:t>
      </w:r>
    </w:p>
    <w:p w14:paraId="5FC87A64"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 xml:space="preserve">The following </w:t>
      </w:r>
      <w:r w:rsidRPr="00AD6D7A">
        <w:rPr>
          <w:rFonts w:eastAsia="Times New Roman" w:cs="Times New Roman"/>
          <w:b/>
          <w:szCs w:val="28"/>
          <w:lang w:val="uk-UA" w:eastAsia="ru-RU"/>
        </w:rPr>
        <w:t>tasks</w:t>
      </w:r>
      <w:r w:rsidRPr="00AD6D7A">
        <w:rPr>
          <w:rFonts w:eastAsia="Times New Roman" w:cs="Times New Roman"/>
          <w:szCs w:val="28"/>
          <w:lang w:val="uk-UA" w:eastAsia="ru-RU"/>
        </w:rPr>
        <w:t xml:space="preserve"> are set according to the topic of the master's thesis:</w:t>
      </w:r>
    </w:p>
    <w:p w14:paraId="290C3F19"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1. To analyze the problems of using LUT-schemes: To conduct a detailed analysis and systematization of problems related to the use of LUT-schemes in medical images, taking into account the peculiarities of grayscale DICOM-images and their conversion into color.</w:t>
      </w:r>
    </w:p>
    <w:p w14:paraId="55DD63B8"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2. Develop metrics that can be used to assess the loss of informativeness in color maps after applying LUT schemes. These metrics should be sensitive to changes in images that may occur as a result of processing.</w:t>
      </w:r>
    </w:p>
    <w:p w14:paraId="2947682E"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3. Apply metrics to pairs of original and color maps: Measure loss of informativeness using found metrics for different pairs of original and color maps to assess how much each LUT scheme affects image quality and utility.</w:t>
      </w:r>
    </w:p>
    <w:p w14:paraId="168BD5B8" w14:textId="669D3D55" w:rsidR="00AD6D7A" w:rsidRPr="00AD6D7A" w:rsidRDefault="00AD6D7A" w:rsidP="00C72A44">
      <w:pPr>
        <w:rPr>
          <w:rFonts w:eastAsia="Times New Roman" w:cs="Times New Roman"/>
          <w:szCs w:val="28"/>
          <w:lang w:val="uk-UA" w:eastAsia="ru-RU"/>
        </w:rPr>
      </w:pPr>
      <w:r w:rsidRPr="00AD6D7A">
        <w:rPr>
          <w:rFonts w:eastAsia="Times New Roman" w:cs="Times New Roman"/>
          <w:szCs w:val="28"/>
          <w:lang w:val="uk-UA" w:eastAsia="ru-RU"/>
        </w:rPr>
        <w:lastRenderedPageBreak/>
        <w:t>4. Compare different types of perfusion maps to investigate whether there are certain types of maps that are more sensitive to the effects of LUT schemes and loss of informativeness.</w:t>
      </w:r>
    </w:p>
    <w:p w14:paraId="0D92B230"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b/>
          <w:szCs w:val="28"/>
          <w:lang w:val="uk-UA" w:eastAsia="ru-RU"/>
        </w:rPr>
        <w:t>Object of study.</w:t>
      </w:r>
      <w:r w:rsidRPr="00AD6D7A">
        <w:rPr>
          <w:rFonts w:eastAsia="Times New Roman" w:cs="Times New Roman"/>
          <w:szCs w:val="28"/>
          <w:lang w:val="uk-UA" w:eastAsia="ru-RU"/>
        </w:rPr>
        <w:t xml:space="preserve"> Perfusion map.</w:t>
      </w:r>
    </w:p>
    <w:p w14:paraId="4FCA93B5"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b/>
          <w:szCs w:val="28"/>
          <w:lang w:val="uk-UA" w:eastAsia="ru-RU"/>
        </w:rPr>
        <w:t xml:space="preserve">Subject of study. </w:t>
      </w:r>
      <w:r w:rsidRPr="00AD6D7A">
        <w:rPr>
          <w:rFonts w:eastAsia="Times New Roman" w:cs="Times New Roman"/>
          <w:szCs w:val="28"/>
          <w:lang w:val="uk-UA" w:eastAsia="ru-RU"/>
        </w:rPr>
        <w:t>Medical images and their color mapping using Lut schemes.</w:t>
      </w:r>
    </w:p>
    <w:p w14:paraId="29917068"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szCs w:val="28"/>
          <w:lang w:val="uk-UA" w:eastAsia="ru-RU"/>
        </w:rPr>
        <w:t>Research methods. Analysis of Lut schemes, development of loss of information metrics, comparison of types of perfusion maps.</w:t>
      </w:r>
    </w:p>
    <w:p w14:paraId="4B91FD9A" w14:textId="77777777" w:rsidR="00AD6D7A" w:rsidRPr="00AD6D7A" w:rsidRDefault="00AD6D7A" w:rsidP="00AD6D7A">
      <w:pPr>
        <w:rPr>
          <w:rFonts w:eastAsia="Times New Roman" w:cs="Times New Roman"/>
          <w:szCs w:val="28"/>
          <w:lang w:val="uk-UA" w:eastAsia="ru-RU"/>
        </w:rPr>
      </w:pPr>
      <w:r w:rsidRPr="00AD6D7A">
        <w:rPr>
          <w:rFonts w:eastAsia="Times New Roman" w:cs="Times New Roman"/>
          <w:b/>
          <w:szCs w:val="28"/>
          <w:lang w:val="uk-UA" w:eastAsia="ru-RU"/>
        </w:rPr>
        <w:t xml:space="preserve">Practical significance of the obtained results. </w:t>
      </w:r>
      <w:r w:rsidRPr="00AD6D7A">
        <w:rPr>
          <w:rFonts w:eastAsia="Times New Roman" w:cs="Times New Roman"/>
          <w:szCs w:val="28"/>
          <w:lang w:val="uk-UA" w:eastAsia="ru-RU"/>
        </w:rPr>
        <w:t>Improvement of the visual display to facilitate interpretation and diagnosis, as well as the implementation of recommendations on the effectiveness of the use of Lut schemes.</w:t>
      </w:r>
    </w:p>
    <w:p w14:paraId="2EA8F95B" w14:textId="77777777" w:rsidR="00AD6D7A" w:rsidRPr="00AD6D7A" w:rsidRDefault="00AD6D7A" w:rsidP="00AD6D7A">
      <w:pPr>
        <w:rPr>
          <w:rFonts w:eastAsia="Times New Roman" w:cs="Times New Roman"/>
          <w:szCs w:val="28"/>
          <w:lang w:val="uk-UA" w:eastAsia="ru-RU"/>
        </w:rPr>
      </w:pPr>
      <w:r w:rsidRPr="005E5422">
        <w:rPr>
          <w:rFonts w:eastAsia="Times New Roman" w:cs="Times New Roman"/>
          <w:b/>
          <w:szCs w:val="28"/>
          <w:lang w:val="uk-UA" w:eastAsia="ru-RU"/>
        </w:rPr>
        <w:t>Keywords.</w:t>
      </w:r>
      <w:r w:rsidRPr="00AD6D7A">
        <w:rPr>
          <w:rFonts w:eastAsia="Times New Roman" w:cs="Times New Roman"/>
          <w:szCs w:val="28"/>
          <w:lang w:val="uk-UA" w:eastAsia="ru-RU"/>
        </w:rPr>
        <w:t xml:space="preserve"> Lut diagrams, medical images, Dicom format, color visualization, grayscale perfusion maps, image quality metrics.</w:t>
      </w:r>
    </w:p>
    <w:p w14:paraId="2372D5A7" w14:textId="77777777" w:rsidR="00AD6D7A" w:rsidRPr="00AD6D7A" w:rsidRDefault="00AD6D7A" w:rsidP="00AD6D7A">
      <w:pPr>
        <w:rPr>
          <w:rFonts w:eastAsia="Times New Roman" w:cs="Times New Roman"/>
          <w:b/>
          <w:szCs w:val="28"/>
          <w:lang w:val="uk-UA" w:eastAsia="ru-RU"/>
        </w:rPr>
      </w:pPr>
      <w:r w:rsidRPr="00AD6D7A">
        <w:rPr>
          <w:rFonts w:eastAsia="Times New Roman" w:cs="Times New Roman"/>
          <w:b/>
          <w:szCs w:val="28"/>
          <w:lang w:val="uk-UA" w:eastAsia="ru-RU"/>
        </w:rPr>
        <w:t>Bibliographic description of MD</w:t>
      </w:r>
    </w:p>
    <w:p w14:paraId="077B26FC" w14:textId="7EA085A0" w:rsidR="00AD6D7A" w:rsidRDefault="00AD6D7A" w:rsidP="00AD6D7A">
      <w:pPr>
        <w:rPr>
          <w:rFonts w:cs="Times New Roman"/>
          <w:szCs w:val="28"/>
          <w:lang w:val="uk-UA"/>
        </w:rPr>
      </w:pPr>
      <w:r w:rsidRPr="00AD6D7A">
        <w:rPr>
          <w:rFonts w:eastAsia="Times New Roman" w:cs="Times New Roman"/>
          <w:szCs w:val="28"/>
          <w:lang w:val="uk-UA" w:eastAsia="ru-RU"/>
        </w:rPr>
        <w:t xml:space="preserve">Bizhnyuk, V.V. Color coding of perfusion magnetic resonance imaging data: master's thesis. : 122 Computers of science / Bizhniuk Vitaliy Vitaliyovych. - Kyiv, 2024. - </w:t>
      </w:r>
      <w:r w:rsidR="00F528D9">
        <w:rPr>
          <w:rFonts w:eastAsia="Times New Roman" w:cs="Times New Roman"/>
          <w:szCs w:val="28"/>
          <w:lang w:val="uk-UA" w:eastAsia="ru-RU"/>
        </w:rPr>
        <w:t>9</w:t>
      </w:r>
      <w:r w:rsidR="001A055A">
        <w:rPr>
          <w:rFonts w:eastAsia="Times New Roman" w:cs="Times New Roman"/>
          <w:szCs w:val="28"/>
          <w:lang w:val="en-US" w:eastAsia="ru-RU"/>
        </w:rPr>
        <w:t>5</w:t>
      </w:r>
      <w:r w:rsidRPr="00AD6D7A">
        <w:rPr>
          <w:rFonts w:eastAsia="Times New Roman" w:cs="Times New Roman"/>
          <w:szCs w:val="28"/>
          <w:lang w:val="uk-UA" w:eastAsia="ru-RU"/>
        </w:rPr>
        <w:t xml:space="preserve"> p</w:t>
      </w:r>
    </w:p>
    <w:p w14:paraId="441450F8" w14:textId="77777777" w:rsidR="00055DDA" w:rsidRDefault="00055DDA" w:rsidP="00907BA9">
      <w:pPr>
        <w:rPr>
          <w:rFonts w:cs="Times New Roman"/>
          <w:szCs w:val="28"/>
          <w:lang w:val="uk-UA"/>
        </w:rPr>
      </w:pPr>
    </w:p>
    <w:p w14:paraId="5A730B51" w14:textId="77777777" w:rsidR="004B101B" w:rsidRDefault="004B101B" w:rsidP="00907BA9">
      <w:pPr>
        <w:rPr>
          <w:rFonts w:cs="Times New Roman"/>
          <w:szCs w:val="28"/>
          <w:lang w:val="uk-UA"/>
        </w:rPr>
        <w:sectPr w:rsidR="004B101B" w:rsidSect="007C778D">
          <w:headerReference w:type="default" r:id="rId10"/>
          <w:pgSz w:w="11906" w:h="16838" w:code="9"/>
          <w:pgMar w:top="907" w:right="680" w:bottom="907" w:left="1474" w:header="709" w:footer="709" w:gutter="0"/>
          <w:cols w:space="708"/>
          <w:docGrid w:linePitch="360"/>
        </w:sectPr>
      </w:pPr>
    </w:p>
    <w:p w14:paraId="0A85F85F" w14:textId="77777777" w:rsidR="00F7173C" w:rsidRPr="00E612EA" w:rsidRDefault="00F7173C" w:rsidP="00F7173C">
      <w:pPr>
        <w:jc w:val="center"/>
        <w:rPr>
          <w:rFonts w:cs="Times New Roman"/>
          <w:b/>
          <w:sz w:val="32"/>
          <w:szCs w:val="28"/>
          <w:lang w:val="uk-UA"/>
        </w:rPr>
      </w:pPr>
      <w:r w:rsidRPr="00E612EA">
        <w:rPr>
          <w:rFonts w:cs="Times New Roman"/>
          <w:b/>
          <w:sz w:val="32"/>
          <w:szCs w:val="28"/>
          <w:lang w:val="uk-UA"/>
        </w:rPr>
        <w:lastRenderedPageBreak/>
        <w:t>ЗМІСТ</w:t>
      </w:r>
    </w:p>
    <w:sdt>
      <w:sdtPr>
        <w:rPr>
          <w:rFonts w:asciiTheme="minorHAnsi" w:eastAsiaTheme="minorHAnsi" w:hAnsiTheme="minorHAnsi" w:cstheme="minorBidi"/>
          <w:b w:val="0"/>
          <w:sz w:val="22"/>
          <w:szCs w:val="22"/>
          <w:lang w:val="uk-UA" w:eastAsia="en-US"/>
        </w:rPr>
        <w:id w:val="-89550671"/>
        <w:docPartObj>
          <w:docPartGallery w:val="Table of Contents"/>
          <w:docPartUnique/>
        </w:docPartObj>
      </w:sdtPr>
      <w:sdtEndPr>
        <w:rPr>
          <w:rFonts w:ascii="Times New Roman" w:hAnsi="Times New Roman"/>
          <w:bCs/>
          <w:sz w:val="28"/>
          <w:szCs w:val="28"/>
        </w:rPr>
      </w:sdtEndPr>
      <w:sdtContent>
        <w:p w14:paraId="50961519" w14:textId="77777777" w:rsidR="00F7173C" w:rsidRPr="00E612EA" w:rsidRDefault="00F7173C">
          <w:pPr>
            <w:pStyle w:val="a7"/>
            <w:rPr>
              <w:lang w:val="uk-UA"/>
            </w:rPr>
          </w:pPr>
        </w:p>
        <w:p w14:paraId="7B77DE5B" w14:textId="7A8F166B" w:rsidR="00F528D9" w:rsidRDefault="00F7173C">
          <w:pPr>
            <w:pStyle w:val="11"/>
            <w:tabs>
              <w:tab w:val="right" w:leader="dot" w:pos="9746"/>
            </w:tabs>
            <w:rPr>
              <w:rFonts w:asciiTheme="minorHAnsi" w:eastAsiaTheme="minorEastAsia" w:hAnsiTheme="minorHAnsi"/>
              <w:noProof/>
              <w:sz w:val="22"/>
              <w:lang w:eastAsia="ru-RU"/>
            </w:rPr>
          </w:pPr>
          <w:r w:rsidRPr="00743EF2">
            <w:rPr>
              <w:rFonts w:cs="Times New Roman"/>
              <w:szCs w:val="28"/>
              <w:lang w:val="uk-UA"/>
            </w:rPr>
            <w:fldChar w:fldCharType="begin"/>
          </w:r>
          <w:r w:rsidRPr="00743EF2">
            <w:rPr>
              <w:rFonts w:cs="Times New Roman"/>
              <w:szCs w:val="28"/>
              <w:lang w:val="uk-UA"/>
            </w:rPr>
            <w:instrText xml:space="preserve"> TOC \o "1-3" \h \z \u </w:instrText>
          </w:r>
          <w:r w:rsidRPr="00743EF2">
            <w:rPr>
              <w:rFonts w:cs="Times New Roman"/>
              <w:szCs w:val="28"/>
              <w:lang w:val="uk-UA"/>
            </w:rPr>
            <w:fldChar w:fldCharType="separate"/>
          </w:r>
          <w:hyperlink w:anchor="_Toc155717861" w:history="1">
            <w:r w:rsidR="00F528D9" w:rsidRPr="00C85DF8">
              <w:rPr>
                <w:rStyle w:val="a8"/>
                <w:rFonts w:cs="Times New Roman"/>
                <w:noProof/>
                <w:lang w:val="uk-UA"/>
              </w:rPr>
              <w:t>ПЕРЕЛІК УМОВНИХ ПОЗНАЧЕНЬ</w:t>
            </w:r>
            <w:r w:rsidR="00F528D9">
              <w:rPr>
                <w:noProof/>
                <w:webHidden/>
              </w:rPr>
              <w:tab/>
            </w:r>
            <w:r w:rsidR="00F528D9">
              <w:rPr>
                <w:noProof/>
                <w:webHidden/>
              </w:rPr>
              <w:fldChar w:fldCharType="begin"/>
            </w:r>
            <w:r w:rsidR="00F528D9">
              <w:rPr>
                <w:noProof/>
                <w:webHidden/>
              </w:rPr>
              <w:instrText xml:space="preserve"> PAGEREF _Toc155717861 \h </w:instrText>
            </w:r>
            <w:r w:rsidR="00F528D9">
              <w:rPr>
                <w:noProof/>
                <w:webHidden/>
              </w:rPr>
            </w:r>
            <w:r w:rsidR="00F528D9">
              <w:rPr>
                <w:noProof/>
                <w:webHidden/>
              </w:rPr>
              <w:fldChar w:fldCharType="separate"/>
            </w:r>
            <w:r w:rsidR="001F6700">
              <w:rPr>
                <w:noProof/>
                <w:webHidden/>
              </w:rPr>
              <w:t>11</w:t>
            </w:r>
            <w:r w:rsidR="00F528D9">
              <w:rPr>
                <w:noProof/>
                <w:webHidden/>
              </w:rPr>
              <w:fldChar w:fldCharType="end"/>
            </w:r>
          </w:hyperlink>
        </w:p>
        <w:p w14:paraId="409A3E2C" w14:textId="49081F6E" w:rsidR="00F528D9" w:rsidRDefault="00CF7163">
          <w:pPr>
            <w:pStyle w:val="11"/>
            <w:tabs>
              <w:tab w:val="right" w:leader="dot" w:pos="9746"/>
            </w:tabs>
            <w:rPr>
              <w:rFonts w:asciiTheme="minorHAnsi" w:eastAsiaTheme="minorEastAsia" w:hAnsiTheme="minorHAnsi"/>
              <w:noProof/>
              <w:sz w:val="22"/>
              <w:lang w:eastAsia="ru-RU"/>
            </w:rPr>
          </w:pPr>
          <w:hyperlink w:anchor="_Toc155717862" w:history="1">
            <w:r w:rsidR="00F528D9" w:rsidRPr="00C85DF8">
              <w:rPr>
                <w:rStyle w:val="a8"/>
                <w:rFonts w:cs="Times New Roman"/>
                <w:noProof/>
                <w:lang w:val="uk-UA"/>
              </w:rPr>
              <w:t>ВСТУП</w:t>
            </w:r>
            <w:r w:rsidR="00F528D9">
              <w:rPr>
                <w:noProof/>
                <w:webHidden/>
              </w:rPr>
              <w:tab/>
            </w:r>
            <w:r w:rsidR="00F528D9">
              <w:rPr>
                <w:noProof/>
                <w:webHidden/>
              </w:rPr>
              <w:fldChar w:fldCharType="begin"/>
            </w:r>
            <w:r w:rsidR="00F528D9">
              <w:rPr>
                <w:noProof/>
                <w:webHidden/>
              </w:rPr>
              <w:instrText xml:space="preserve"> PAGEREF _Toc155717862 \h </w:instrText>
            </w:r>
            <w:r w:rsidR="00F528D9">
              <w:rPr>
                <w:noProof/>
                <w:webHidden/>
              </w:rPr>
            </w:r>
            <w:r w:rsidR="00F528D9">
              <w:rPr>
                <w:noProof/>
                <w:webHidden/>
              </w:rPr>
              <w:fldChar w:fldCharType="separate"/>
            </w:r>
            <w:r w:rsidR="001F6700">
              <w:rPr>
                <w:noProof/>
                <w:webHidden/>
              </w:rPr>
              <w:t>12</w:t>
            </w:r>
            <w:r w:rsidR="00F528D9">
              <w:rPr>
                <w:noProof/>
                <w:webHidden/>
              </w:rPr>
              <w:fldChar w:fldCharType="end"/>
            </w:r>
          </w:hyperlink>
        </w:p>
        <w:p w14:paraId="784FF439" w14:textId="653AE6F5" w:rsidR="00F528D9" w:rsidRDefault="00CF7163">
          <w:pPr>
            <w:pStyle w:val="11"/>
            <w:tabs>
              <w:tab w:val="right" w:leader="dot" w:pos="9746"/>
            </w:tabs>
            <w:rPr>
              <w:rFonts w:asciiTheme="minorHAnsi" w:eastAsiaTheme="minorEastAsia" w:hAnsiTheme="minorHAnsi"/>
              <w:noProof/>
              <w:sz w:val="22"/>
              <w:lang w:eastAsia="ru-RU"/>
            </w:rPr>
          </w:pPr>
          <w:hyperlink w:anchor="_Toc155717863" w:history="1">
            <w:r w:rsidR="00F528D9" w:rsidRPr="00C85DF8">
              <w:rPr>
                <w:rStyle w:val="a8"/>
                <w:rFonts w:cs="Times New Roman"/>
                <w:noProof/>
                <w:lang w:val="uk-UA"/>
              </w:rPr>
              <w:t>РОЗДІЛ 1 АНАЛІТИЧНИЙ ОГЛЯД ЛІТЕРАТУРНИХ ДЖЕРЕЛ</w:t>
            </w:r>
            <w:r w:rsidR="00F528D9">
              <w:rPr>
                <w:noProof/>
                <w:webHidden/>
              </w:rPr>
              <w:tab/>
            </w:r>
            <w:r w:rsidR="00F528D9">
              <w:rPr>
                <w:noProof/>
                <w:webHidden/>
              </w:rPr>
              <w:fldChar w:fldCharType="begin"/>
            </w:r>
            <w:r w:rsidR="00F528D9">
              <w:rPr>
                <w:noProof/>
                <w:webHidden/>
              </w:rPr>
              <w:instrText xml:space="preserve"> PAGEREF _Toc155717863 \h </w:instrText>
            </w:r>
            <w:r w:rsidR="00F528D9">
              <w:rPr>
                <w:noProof/>
                <w:webHidden/>
              </w:rPr>
            </w:r>
            <w:r w:rsidR="00F528D9">
              <w:rPr>
                <w:noProof/>
                <w:webHidden/>
              </w:rPr>
              <w:fldChar w:fldCharType="separate"/>
            </w:r>
            <w:r w:rsidR="001F6700">
              <w:rPr>
                <w:noProof/>
                <w:webHidden/>
              </w:rPr>
              <w:t>15</w:t>
            </w:r>
            <w:r w:rsidR="00F528D9">
              <w:rPr>
                <w:noProof/>
                <w:webHidden/>
              </w:rPr>
              <w:fldChar w:fldCharType="end"/>
            </w:r>
          </w:hyperlink>
        </w:p>
        <w:p w14:paraId="2E593189" w14:textId="774D6160" w:rsidR="00F528D9" w:rsidRDefault="00CF7163">
          <w:pPr>
            <w:pStyle w:val="21"/>
            <w:tabs>
              <w:tab w:val="left" w:pos="1760"/>
              <w:tab w:val="right" w:leader="dot" w:pos="9746"/>
            </w:tabs>
            <w:rPr>
              <w:rFonts w:asciiTheme="minorHAnsi" w:eastAsiaTheme="minorEastAsia" w:hAnsiTheme="minorHAnsi"/>
              <w:noProof/>
              <w:sz w:val="22"/>
              <w:lang w:eastAsia="ru-RU"/>
            </w:rPr>
          </w:pPr>
          <w:hyperlink w:anchor="_Toc155717864" w:history="1">
            <w:r w:rsidR="00F528D9" w:rsidRPr="00C85DF8">
              <w:rPr>
                <w:rStyle w:val="a8"/>
                <w:noProof/>
              </w:rPr>
              <w:t>1.1.</w:t>
            </w:r>
            <w:r w:rsidR="00F528D9">
              <w:rPr>
                <w:rFonts w:asciiTheme="minorHAnsi" w:eastAsiaTheme="minorEastAsia" w:hAnsiTheme="minorHAnsi"/>
                <w:noProof/>
                <w:sz w:val="22"/>
                <w:lang w:eastAsia="ru-RU"/>
              </w:rPr>
              <w:tab/>
            </w:r>
            <w:r w:rsidR="00F528D9" w:rsidRPr="00C85DF8">
              <w:rPr>
                <w:rStyle w:val="a8"/>
                <w:noProof/>
              </w:rPr>
              <w:t>Перфузійне МРТ-дослідження</w:t>
            </w:r>
            <w:r w:rsidR="00F528D9">
              <w:rPr>
                <w:noProof/>
                <w:webHidden/>
              </w:rPr>
              <w:tab/>
            </w:r>
            <w:r w:rsidR="00F528D9">
              <w:rPr>
                <w:noProof/>
                <w:webHidden/>
              </w:rPr>
              <w:fldChar w:fldCharType="begin"/>
            </w:r>
            <w:r w:rsidR="00F528D9">
              <w:rPr>
                <w:noProof/>
                <w:webHidden/>
              </w:rPr>
              <w:instrText xml:space="preserve"> PAGEREF _Toc155717864 \h </w:instrText>
            </w:r>
            <w:r w:rsidR="00F528D9">
              <w:rPr>
                <w:noProof/>
                <w:webHidden/>
              </w:rPr>
            </w:r>
            <w:r w:rsidR="00F528D9">
              <w:rPr>
                <w:noProof/>
                <w:webHidden/>
              </w:rPr>
              <w:fldChar w:fldCharType="separate"/>
            </w:r>
            <w:r w:rsidR="001F6700">
              <w:rPr>
                <w:noProof/>
                <w:webHidden/>
              </w:rPr>
              <w:t>18</w:t>
            </w:r>
            <w:r w:rsidR="00F528D9">
              <w:rPr>
                <w:noProof/>
                <w:webHidden/>
              </w:rPr>
              <w:fldChar w:fldCharType="end"/>
            </w:r>
          </w:hyperlink>
        </w:p>
        <w:p w14:paraId="2ECE0DF1" w14:textId="0990A9FD" w:rsidR="00F528D9" w:rsidRDefault="00CF7163">
          <w:pPr>
            <w:pStyle w:val="21"/>
            <w:tabs>
              <w:tab w:val="left" w:pos="1760"/>
              <w:tab w:val="right" w:leader="dot" w:pos="9746"/>
            </w:tabs>
            <w:rPr>
              <w:rFonts w:asciiTheme="minorHAnsi" w:eastAsiaTheme="minorEastAsia" w:hAnsiTheme="minorHAnsi"/>
              <w:noProof/>
              <w:sz w:val="22"/>
              <w:lang w:eastAsia="ru-RU"/>
            </w:rPr>
          </w:pPr>
          <w:hyperlink w:anchor="_Toc155717865" w:history="1">
            <w:r w:rsidR="00F528D9" w:rsidRPr="00C85DF8">
              <w:rPr>
                <w:rStyle w:val="a8"/>
                <w:noProof/>
              </w:rPr>
              <w:t>1.2.</w:t>
            </w:r>
            <w:r w:rsidR="00F528D9">
              <w:rPr>
                <w:rFonts w:asciiTheme="minorHAnsi" w:eastAsiaTheme="minorEastAsia" w:hAnsiTheme="minorHAnsi"/>
                <w:noProof/>
                <w:sz w:val="22"/>
                <w:lang w:eastAsia="ru-RU"/>
              </w:rPr>
              <w:tab/>
            </w:r>
            <w:r w:rsidR="00F528D9" w:rsidRPr="00C85DF8">
              <w:rPr>
                <w:rStyle w:val="a8"/>
                <w:noProof/>
              </w:rPr>
              <w:t>Вплив кровотоку на МРТ головного мозку</w:t>
            </w:r>
            <w:r w:rsidR="00F528D9">
              <w:rPr>
                <w:noProof/>
                <w:webHidden/>
              </w:rPr>
              <w:tab/>
            </w:r>
            <w:r w:rsidR="00F528D9">
              <w:rPr>
                <w:noProof/>
                <w:webHidden/>
              </w:rPr>
              <w:fldChar w:fldCharType="begin"/>
            </w:r>
            <w:r w:rsidR="00F528D9">
              <w:rPr>
                <w:noProof/>
                <w:webHidden/>
              </w:rPr>
              <w:instrText xml:space="preserve"> PAGEREF _Toc155717865 \h </w:instrText>
            </w:r>
            <w:r w:rsidR="00F528D9">
              <w:rPr>
                <w:noProof/>
                <w:webHidden/>
              </w:rPr>
            </w:r>
            <w:r w:rsidR="00F528D9">
              <w:rPr>
                <w:noProof/>
                <w:webHidden/>
              </w:rPr>
              <w:fldChar w:fldCharType="separate"/>
            </w:r>
            <w:r w:rsidR="001F6700">
              <w:rPr>
                <w:noProof/>
                <w:webHidden/>
              </w:rPr>
              <w:t>19</w:t>
            </w:r>
            <w:r w:rsidR="00F528D9">
              <w:rPr>
                <w:noProof/>
                <w:webHidden/>
              </w:rPr>
              <w:fldChar w:fldCharType="end"/>
            </w:r>
          </w:hyperlink>
        </w:p>
        <w:p w14:paraId="31F9A0BB" w14:textId="01F3B158" w:rsidR="00F528D9" w:rsidRDefault="00CF7163">
          <w:pPr>
            <w:pStyle w:val="21"/>
            <w:tabs>
              <w:tab w:val="left" w:pos="1760"/>
              <w:tab w:val="right" w:leader="dot" w:pos="9746"/>
            </w:tabs>
            <w:rPr>
              <w:rFonts w:asciiTheme="minorHAnsi" w:eastAsiaTheme="minorEastAsia" w:hAnsiTheme="minorHAnsi"/>
              <w:noProof/>
              <w:sz w:val="22"/>
              <w:lang w:eastAsia="ru-RU"/>
            </w:rPr>
          </w:pPr>
          <w:hyperlink w:anchor="_Toc155717866" w:history="1">
            <w:r w:rsidR="00F528D9" w:rsidRPr="00C85DF8">
              <w:rPr>
                <w:rStyle w:val="a8"/>
                <w:rFonts w:eastAsia="Times New Roman"/>
                <w:noProof/>
                <w:lang w:val="uk-UA"/>
              </w:rPr>
              <w:t>1.3.</w:t>
            </w:r>
            <w:r w:rsidR="00F528D9">
              <w:rPr>
                <w:rFonts w:asciiTheme="minorHAnsi" w:eastAsiaTheme="minorEastAsia" w:hAnsiTheme="minorHAnsi"/>
                <w:noProof/>
                <w:sz w:val="22"/>
                <w:lang w:eastAsia="ru-RU"/>
              </w:rPr>
              <w:tab/>
            </w:r>
            <w:r w:rsidR="00F528D9" w:rsidRPr="00C85DF8">
              <w:rPr>
                <w:rStyle w:val="a8"/>
                <w:rFonts w:eastAsia="Times New Roman"/>
                <w:noProof/>
                <w:lang w:val="uk-UA"/>
              </w:rPr>
              <w:t>Проблеми</w:t>
            </w:r>
            <w:r w:rsidR="00F528D9" w:rsidRPr="00C85DF8">
              <w:rPr>
                <w:rStyle w:val="a8"/>
                <w:rFonts w:eastAsia="Times New Roman"/>
                <w:noProof/>
                <w:spacing w:val="-6"/>
                <w:lang w:val="uk-UA"/>
              </w:rPr>
              <w:t xml:space="preserve"> </w:t>
            </w:r>
            <w:r w:rsidR="00F528D9" w:rsidRPr="00C85DF8">
              <w:rPr>
                <w:rStyle w:val="a8"/>
                <w:rFonts w:eastAsia="Times New Roman"/>
                <w:noProof/>
                <w:lang w:val="uk-UA"/>
              </w:rPr>
              <w:t>обробки</w:t>
            </w:r>
            <w:r w:rsidR="00F528D9" w:rsidRPr="00C85DF8">
              <w:rPr>
                <w:rStyle w:val="a8"/>
                <w:rFonts w:eastAsia="Times New Roman"/>
                <w:noProof/>
                <w:spacing w:val="-2"/>
                <w:lang w:val="uk-UA"/>
              </w:rPr>
              <w:t xml:space="preserve"> </w:t>
            </w:r>
            <w:r w:rsidR="00F528D9" w:rsidRPr="00C85DF8">
              <w:rPr>
                <w:rStyle w:val="a8"/>
                <w:rFonts w:eastAsia="Times New Roman"/>
                <w:noProof/>
                <w:lang w:val="uk-UA"/>
              </w:rPr>
              <w:t>даних</w:t>
            </w:r>
            <w:r w:rsidR="00F528D9" w:rsidRPr="00C85DF8">
              <w:rPr>
                <w:rStyle w:val="a8"/>
                <w:rFonts w:eastAsia="Times New Roman"/>
                <w:noProof/>
                <w:spacing w:val="-5"/>
                <w:lang w:val="uk-UA"/>
              </w:rPr>
              <w:t xml:space="preserve"> </w:t>
            </w:r>
            <w:r w:rsidR="00F528D9" w:rsidRPr="00C85DF8">
              <w:rPr>
                <w:rStyle w:val="a8"/>
                <w:rFonts w:eastAsia="Times New Roman"/>
                <w:noProof/>
                <w:lang w:val="uk-UA"/>
              </w:rPr>
              <w:t>перфузійних</w:t>
            </w:r>
            <w:r w:rsidR="00F528D9" w:rsidRPr="00C85DF8">
              <w:rPr>
                <w:rStyle w:val="a8"/>
                <w:rFonts w:eastAsia="Times New Roman"/>
                <w:noProof/>
                <w:spacing w:val="-6"/>
                <w:lang w:val="uk-UA"/>
              </w:rPr>
              <w:t xml:space="preserve"> </w:t>
            </w:r>
            <w:r w:rsidR="00F528D9" w:rsidRPr="00C85DF8">
              <w:rPr>
                <w:rStyle w:val="a8"/>
                <w:rFonts w:eastAsia="Times New Roman"/>
                <w:noProof/>
                <w:lang w:val="uk-UA"/>
              </w:rPr>
              <w:t>дослідженнь</w:t>
            </w:r>
            <w:r w:rsidR="00F528D9">
              <w:rPr>
                <w:noProof/>
                <w:webHidden/>
              </w:rPr>
              <w:tab/>
            </w:r>
            <w:r w:rsidR="00F528D9">
              <w:rPr>
                <w:noProof/>
                <w:webHidden/>
              </w:rPr>
              <w:fldChar w:fldCharType="begin"/>
            </w:r>
            <w:r w:rsidR="00F528D9">
              <w:rPr>
                <w:noProof/>
                <w:webHidden/>
              </w:rPr>
              <w:instrText xml:space="preserve"> PAGEREF _Toc155717866 \h </w:instrText>
            </w:r>
            <w:r w:rsidR="00F528D9">
              <w:rPr>
                <w:noProof/>
                <w:webHidden/>
              </w:rPr>
            </w:r>
            <w:r w:rsidR="00F528D9">
              <w:rPr>
                <w:noProof/>
                <w:webHidden/>
              </w:rPr>
              <w:fldChar w:fldCharType="separate"/>
            </w:r>
            <w:r w:rsidR="001F6700">
              <w:rPr>
                <w:noProof/>
                <w:webHidden/>
              </w:rPr>
              <w:t>20</w:t>
            </w:r>
            <w:r w:rsidR="00F528D9">
              <w:rPr>
                <w:noProof/>
                <w:webHidden/>
              </w:rPr>
              <w:fldChar w:fldCharType="end"/>
            </w:r>
          </w:hyperlink>
        </w:p>
        <w:p w14:paraId="5097F907" w14:textId="10E6FC15" w:rsidR="00F528D9" w:rsidRDefault="00CF7163">
          <w:pPr>
            <w:pStyle w:val="21"/>
            <w:tabs>
              <w:tab w:val="left" w:pos="1760"/>
              <w:tab w:val="right" w:leader="dot" w:pos="9746"/>
            </w:tabs>
            <w:rPr>
              <w:rFonts w:asciiTheme="minorHAnsi" w:eastAsiaTheme="minorEastAsia" w:hAnsiTheme="minorHAnsi"/>
              <w:noProof/>
              <w:sz w:val="22"/>
              <w:lang w:eastAsia="ru-RU"/>
            </w:rPr>
          </w:pPr>
          <w:hyperlink w:anchor="_Toc155717867" w:history="1">
            <w:r w:rsidR="00F528D9" w:rsidRPr="00C85DF8">
              <w:rPr>
                <w:rStyle w:val="a8"/>
                <w:rFonts w:eastAsia="Times New Roman"/>
                <w:noProof/>
                <w:lang w:val="uk-UA"/>
              </w:rPr>
              <w:t>1.4.</w:t>
            </w:r>
            <w:r w:rsidR="00F528D9">
              <w:rPr>
                <w:rFonts w:asciiTheme="minorHAnsi" w:eastAsiaTheme="minorEastAsia" w:hAnsiTheme="minorHAnsi"/>
                <w:noProof/>
                <w:sz w:val="22"/>
                <w:lang w:eastAsia="ru-RU"/>
              </w:rPr>
              <w:tab/>
            </w:r>
            <w:r w:rsidR="00F528D9" w:rsidRPr="00C85DF8">
              <w:rPr>
                <w:rStyle w:val="a8"/>
                <w:rFonts w:eastAsia="Times New Roman"/>
                <w:noProof/>
                <w:lang w:val="uk-UA"/>
              </w:rPr>
              <w:t>Зони</w:t>
            </w:r>
            <w:r w:rsidR="00F528D9" w:rsidRPr="00C85DF8">
              <w:rPr>
                <w:rStyle w:val="a8"/>
                <w:rFonts w:eastAsia="Times New Roman"/>
                <w:noProof/>
                <w:spacing w:val="-4"/>
                <w:lang w:val="uk-UA"/>
              </w:rPr>
              <w:t xml:space="preserve"> </w:t>
            </w:r>
            <w:r w:rsidR="00F528D9" w:rsidRPr="00C85DF8">
              <w:rPr>
                <w:rStyle w:val="a8"/>
                <w:rFonts w:eastAsia="Times New Roman"/>
                <w:noProof/>
                <w:lang w:val="uk-UA"/>
              </w:rPr>
              <w:t>уваги</w:t>
            </w:r>
            <w:r w:rsidR="00F528D9">
              <w:rPr>
                <w:noProof/>
                <w:webHidden/>
              </w:rPr>
              <w:tab/>
            </w:r>
            <w:r w:rsidR="00F528D9">
              <w:rPr>
                <w:noProof/>
                <w:webHidden/>
              </w:rPr>
              <w:fldChar w:fldCharType="begin"/>
            </w:r>
            <w:r w:rsidR="00F528D9">
              <w:rPr>
                <w:noProof/>
                <w:webHidden/>
              </w:rPr>
              <w:instrText xml:space="preserve"> PAGEREF _Toc155717867 \h </w:instrText>
            </w:r>
            <w:r w:rsidR="00F528D9">
              <w:rPr>
                <w:noProof/>
                <w:webHidden/>
              </w:rPr>
            </w:r>
            <w:r w:rsidR="00F528D9">
              <w:rPr>
                <w:noProof/>
                <w:webHidden/>
              </w:rPr>
              <w:fldChar w:fldCharType="separate"/>
            </w:r>
            <w:r w:rsidR="001F6700">
              <w:rPr>
                <w:noProof/>
                <w:webHidden/>
              </w:rPr>
              <w:t>22</w:t>
            </w:r>
            <w:r w:rsidR="00F528D9">
              <w:rPr>
                <w:noProof/>
                <w:webHidden/>
              </w:rPr>
              <w:fldChar w:fldCharType="end"/>
            </w:r>
          </w:hyperlink>
        </w:p>
        <w:p w14:paraId="71396C3D" w14:textId="52B917A2" w:rsidR="00F528D9" w:rsidRDefault="00CF7163">
          <w:pPr>
            <w:pStyle w:val="21"/>
            <w:tabs>
              <w:tab w:val="right" w:leader="dot" w:pos="9746"/>
            </w:tabs>
            <w:rPr>
              <w:rFonts w:asciiTheme="minorHAnsi" w:eastAsiaTheme="minorEastAsia" w:hAnsiTheme="minorHAnsi"/>
              <w:noProof/>
              <w:sz w:val="22"/>
              <w:lang w:eastAsia="ru-RU"/>
            </w:rPr>
          </w:pPr>
          <w:hyperlink w:anchor="_Toc155717868" w:history="1">
            <w:r w:rsidR="00F528D9" w:rsidRPr="00C85DF8">
              <w:rPr>
                <w:rStyle w:val="a8"/>
                <w:rFonts w:cs="Times New Roman"/>
                <w:noProof/>
                <w:lang w:val="uk-UA"/>
              </w:rPr>
              <w:t>Висновки до розділу 1</w:t>
            </w:r>
            <w:r w:rsidR="00F528D9">
              <w:rPr>
                <w:noProof/>
                <w:webHidden/>
              </w:rPr>
              <w:tab/>
            </w:r>
            <w:r w:rsidR="00F528D9">
              <w:rPr>
                <w:noProof/>
                <w:webHidden/>
              </w:rPr>
              <w:fldChar w:fldCharType="begin"/>
            </w:r>
            <w:r w:rsidR="00F528D9">
              <w:rPr>
                <w:noProof/>
                <w:webHidden/>
              </w:rPr>
              <w:instrText xml:space="preserve"> PAGEREF _Toc155717868 \h </w:instrText>
            </w:r>
            <w:r w:rsidR="00F528D9">
              <w:rPr>
                <w:noProof/>
                <w:webHidden/>
              </w:rPr>
            </w:r>
            <w:r w:rsidR="00F528D9">
              <w:rPr>
                <w:noProof/>
                <w:webHidden/>
              </w:rPr>
              <w:fldChar w:fldCharType="separate"/>
            </w:r>
            <w:r w:rsidR="001F6700">
              <w:rPr>
                <w:noProof/>
                <w:webHidden/>
              </w:rPr>
              <w:t>24</w:t>
            </w:r>
            <w:r w:rsidR="00F528D9">
              <w:rPr>
                <w:noProof/>
                <w:webHidden/>
              </w:rPr>
              <w:fldChar w:fldCharType="end"/>
            </w:r>
          </w:hyperlink>
        </w:p>
        <w:p w14:paraId="42FA532D" w14:textId="642333C5" w:rsidR="00F528D9" w:rsidRDefault="00CF7163">
          <w:pPr>
            <w:pStyle w:val="11"/>
            <w:tabs>
              <w:tab w:val="right" w:leader="dot" w:pos="9746"/>
            </w:tabs>
            <w:rPr>
              <w:rFonts w:asciiTheme="minorHAnsi" w:eastAsiaTheme="minorEastAsia" w:hAnsiTheme="minorHAnsi"/>
              <w:noProof/>
              <w:sz w:val="22"/>
              <w:lang w:eastAsia="ru-RU"/>
            </w:rPr>
          </w:pPr>
          <w:hyperlink w:anchor="_Toc155717869" w:history="1">
            <w:r w:rsidR="00F528D9" w:rsidRPr="00C85DF8">
              <w:rPr>
                <w:rStyle w:val="a8"/>
                <w:rFonts w:cs="Times New Roman"/>
                <w:noProof/>
                <w:lang w:val="uk-UA"/>
              </w:rPr>
              <w:t>РОЗДІЛ 2 ТЕОРЕТИЧНА ЧАСТИНА</w:t>
            </w:r>
            <w:r w:rsidR="00F528D9">
              <w:rPr>
                <w:noProof/>
                <w:webHidden/>
              </w:rPr>
              <w:tab/>
            </w:r>
            <w:r w:rsidR="00F528D9">
              <w:rPr>
                <w:noProof/>
                <w:webHidden/>
              </w:rPr>
              <w:fldChar w:fldCharType="begin"/>
            </w:r>
            <w:r w:rsidR="00F528D9">
              <w:rPr>
                <w:noProof/>
                <w:webHidden/>
              </w:rPr>
              <w:instrText xml:space="preserve"> PAGEREF _Toc155717869 \h </w:instrText>
            </w:r>
            <w:r w:rsidR="00F528D9">
              <w:rPr>
                <w:noProof/>
                <w:webHidden/>
              </w:rPr>
            </w:r>
            <w:r w:rsidR="00F528D9">
              <w:rPr>
                <w:noProof/>
                <w:webHidden/>
              </w:rPr>
              <w:fldChar w:fldCharType="separate"/>
            </w:r>
            <w:r w:rsidR="001F6700">
              <w:rPr>
                <w:noProof/>
                <w:webHidden/>
              </w:rPr>
              <w:t>25</w:t>
            </w:r>
            <w:r w:rsidR="00F528D9">
              <w:rPr>
                <w:noProof/>
                <w:webHidden/>
              </w:rPr>
              <w:fldChar w:fldCharType="end"/>
            </w:r>
          </w:hyperlink>
        </w:p>
        <w:p w14:paraId="1855B84C" w14:textId="74C595B2" w:rsidR="00F528D9" w:rsidRDefault="00CF7163">
          <w:pPr>
            <w:pStyle w:val="21"/>
            <w:tabs>
              <w:tab w:val="right" w:leader="dot" w:pos="9746"/>
            </w:tabs>
            <w:rPr>
              <w:rFonts w:asciiTheme="minorHAnsi" w:eastAsiaTheme="minorEastAsia" w:hAnsiTheme="minorHAnsi"/>
              <w:noProof/>
              <w:sz w:val="22"/>
              <w:lang w:eastAsia="ru-RU"/>
            </w:rPr>
          </w:pPr>
          <w:hyperlink w:anchor="_Toc155717870" w:history="1">
            <w:r w:rsidR="00F528D9" w:rsidRPr="00C85DF8">
              <w:rPr>
                <w:rStyle w:val="a8"/>
                <w:rFonts w:eastAsia="Times New Roman"/>
                <w:noProof/>
                <w:lang w:val="uk-UA" w:eastAsia="ru-RU"/>
              </w:rPr>
              <w:t>2.1. Перфузії головного мозку</w:t>
            </w:r>
            <w:r w:rsidR="00F528D9">
              <w:rPr>
                <w:noProof/>
                <w:webHidden/>
              </w:rPr>
              <w:tab/>
            </w:r>
            <w:r w:rsidR="00F528D9">
              <w:rPr>
                <w:noProof/>
                <w:webHidden/>
              </w:rPr>
              <w:fldChar w:fldCharType="begin"/>
            </w:r>
            <w:r w:rsidR="00F528D9">
              <w:rPr>
                <w:noProof/>
                <w:webHidden/>
              </w:rPr>
              <w:instrText xml:space="preserve"> PAGEREF _Toc155717870 \h </w:instrText>
            </w:r>
            <w:r w:rsidR="00F528D9">
              <w:rPr>
                <w:noProof/>
                <w:webHidden/>
              </w:rPr>
            </w:r>
            <w:r w:rsidR="00F528D9">
              <w:rPr>
                <w:noProof/>
                <w:webHidden/>
              </w:rPr>
              <w:fldChar w:fldCharType="separate"/>
            </w:r>
            <w:r w:rsidR="001F6700">
              <w:rPr>
                <w:noProof/>
                <w:webHidden/>
              </w:rPr>
              <w:t>25</w:t>
            </w:r>
            <w:r w:rsidR="00F528D9">
              <w:rPr>
                <w:noProof/>
                <w:webHidden/>
              </w:rPr>
              <w:fldChar w:fldCharType="end"/>
            </w:r>
          </w:hyperlink>
        </w:p>
        <w:p w14:paraId="2B8BF202" w14:textId="2AB70719" w:rsidR="00F528D9" w:rsidRDefault="00CF7163">
          <w:pPr>
            <w:pStyle w:val="21"/>
            <w:tabs>
              <w:tab w:val="right" w:leader="dot" w:pos="9746"/>
            </w:tabs>
            <w:rPr>
              <w:rFonts w:asciiTheme="minorHAnsi" w:eastAsiaTheme="minorEastAsia" w:hAnsiTheme="minorHAnsi"/>
              <w:noProof/>
              <w:sz w:val="22"/>
              <w:lang w:eastAsia="ru-RU"/>
            </w:rPr>
          </w:pPr>
          <w:hyperlink w:anchor="_Toc155717871" w:history="1">
            <w:r w:rsidR="00F528D9" w:rsidRPr="00C85DF8">
              <w:rPr>
                <w:rStyle w:val="a8"/>
                <w:rFonts w:eastAsia="Times New Roman"/>
                <w:noProof/>
                <w:lang w:val="uk-UA" w:eastAsia="ru-RU"/>
              </w:rPr>
              <w:t>2.2. Перфузійні відображення із гадолінієм</w:t>
            </w:r>
            <w:r w:rsidR="00F528D9">
              <w:rPr>
                <w:noProof/>
                <w:webHidden/>
              </w:rPr>
              <w:tab/>
            </w:r>
            <w:r w:rsidR="00F528D9">
              <w:rPr>
                <w:noProof/>
                <w:webHidden/>
              </w:rPr>
              <w:fldChar w:fldCharType="begin"/>
            </w:r>
            <w:r w:rsidR="00F528D9">
              <w:rPr>
                <w:noProof/>
                <w:webHidden/>
              </w:rPr>
              <w:instrText xml:space="preserve"> PAGEREF _Toc155717871 \h </w:instrText>
            </w:r>
            <w:r w:rsidR="00F528D9">
              <w:rPr>
                <w:noProof/>
                <w:webHidden/>
              </w:rPr>
            </w:r>
            <w:r w:rsidR="00F528D9">
              <w:rPr>
                <w:noProof/>
                <w:webHidden/>
              </w:rPr>
              <w:fldChar w:fldCharType="separate"/>
            </w:r>
            <w:r w:rsidR="001F6700">
              <w:rPr>
                <w:noProof/>
                <w:webHidden/>
              </w:rPr>
              <w:t>25</w:t>
            </w:r>
            <w:r w:rsidR="00F528D9">
              <w:rPr>
                <w:noProof/>
                <w:webHidden/>
              </w:rPr>
              <w:fldChar w:fldCharType="end"/>
            </w:r>
          </w:hyperlink>
        </w:p>
        <w:p w14:paraId="32D00B9F" w14:textId="3FE7173A" w:rsidR="00F528D9" w:rsidRDefault="00CF7163">
          <w:pPr>
            <w:pStyle w:val="21"/>
            <w:tabs>
              <w:tab w:val="right" w:leader="dot" w:pos="9746"/>
            </w:tabs>
            <w:rPr>
              <w:rFonts w:asciiTheme="minorHAnsi" w:eastAsiaTheme="minorEastAsia" w:hAnsiTheme="minorHAnsi"/>
              <w:noProof/>
              <w:sz w:val="22"/>
              <w:lang w:eastAsia="ru-RU"/>
            </w:rPr>
          </w:pPr>
          <w:hyperlink w:anchor="_Toc155717872" w:history="1">
            <w:r w:rsidR="00F528D9" w:rsidRPr="00C85DF8">
              <w:rPr>
                <w:rStyle w:val="a8"/>
                <w:rFonts w:eastAsia="Times New Roman"/>
                <w:noProof/>
                <w:lang w:val="uk-UA" w:eastAsia="ru-RU"/>
              </w:rPr>
              <w:t>2.3. Технічні міркування. ДСК Перфузія</w:t>
            </w:r>
            <w:r w:rsidR="00F528D9">
              <w:rPr>
                <w:noProof/>
                <w:webHidden/>
              </w:rPr>
              <w:tab/>
            </w:r>
            <w:r w:rsidR="00F528D9">
              <w:rPr>
                <w:noProof/>
                <w:webHidden/>
              </w:rPr>
              <w:fldChar w:fldCharType="begin"/>
            </w:r>
            <w:r w:rsidR="00F528D9">
              <w:rPr>
                <w:noProof/>
                <w:webHidden/>
              </w:rPr>
              <w:instrText xml:space="preserve"> PAGEREF _Toc155717872 \h </w:instrText>
            </w:r>
            <w:r w:rsidR="00F528D9">
              <w:rPr>
                <w:noProof/>
                <w:webHidden/>
              </w:rPr>
            </w:r>
            <w:r w:rsidR="00F528D9">
              <w:rPr>
                <w:noProof/>
                <w:webHidden/>
              </w:rPr>
              <w:fldChar w:fldCharType="separate"/>
            </w:r>
            <w:r w:rsidR="001F6700">
              <w:rPr>
                <w:noProof/>
                <w:webHidden/>
              </w:rPr>
              <w:t>26</w:t>
            </w:r>
            <w:r w:rsidR="00F528D9">
              <w:rPr>
                <w:noProof/>
                <w:webHidden/>
              </w:rPr>
              <w:fldChar w:fldCharType="end"/>
            </w:r>
          </w:hyperlink>
        </w:p>
        <w:p w14:paraId="725AA4E1" w14:textId="16C42811" w:rsidR="00F528D9" w:rsidRDefault="00CF7163">
          <w:pPr>
            <w:pStyle w:val="21"/>
            <w:tabs>
              <w:tab w:val="right" w:leader="dot" w:pos="9746"/>
            </w:tabs>
            <w:rPr>
              <w:rFonts w:asciiTheme="minorHAnsi" w:eastAsiaTheme="minorEastAsia" w:hAnsiTheme="minorHAnsi"/>
              <w:noProof/>
              <w:sz w:val="22"/>
              <w:lang w:eastAsia="ru-RU"/>
            </w:rPr>
          </w:pPr>
          <w:hyperlink w:anchor="_Toc155717873" w:history="1">
            <w:r w:rsidR="00F528D9" w:rsidRPr="00C85DF8">
              <w:rPr>
                <w:rStyle w:val="a8"/>
                <w:rFonts w:eastAsia="Times New Roman"/>
                <w:noProof/>
                <w:lang w:val="uk-UA" w:eastAsia="ru-RU"/>
              </w:rPr>
              <w:t>2.4. Перфузія DCE</w:t>
            </w:r>
            <w:r w:rsidR="00F528D9">
              <w:rPr>
                <w:noProof/>
                <w:webHidden/>
              </w:rPr>
              <w:tab/>
            </w:r>
            <w:r w:rsidR="00F528D9">
              <w:rPr>
                <w:noProof/>
                <w:webHidden/>
              </w:rPr>
              <w:fldChar w:fldCharType="begin"/>
            </w:r>
            <w:r w:rsidR="00F528D9">
              <w:rPr>
                <w:noProof/>
                <w:webHidden/>
              </w:rPr>
              <w:instrText xml:space="preserve"> PAGEREF _Toc155717873 \h </w:instrText>
            </w:r>
            <w:r w:rsidR="00F528D9">
              <w:rPr>
                <w:noProof/>
                <w:webHidden/>
              </w:rPr>
            </w:r>
            <w:r w:rsidR="00F528D9">
              <w:rPr>
                <w:noProof/>
                <w:webHidden/>
              </w:rPr>
              <w:fldChar w:fldCharType="separate"/>
            </w:r>
            <w:r w:rsidR="001F6700">
              <w:rPr>
                <w:noProof/>
                <w:webHidden/>
              </w:rPr>
              <w:t>29</w:t>
            </w:r>
            <w:r w:rsidR="00F528D9">
              <w:rPr>
                <w:noProof/>
                <w:webHidden/>
              </w:rPr>
              <w:fldChar w:fldCharType="end"/>
            </w:r>
          </w:hyperlink>
        </w:p>
        <w:p w14:paraId="1A744EF1" w14:textId="4ABE24B3" w:rsidR="00F528D9" w:rsidRDefault="00CF7163">
          <w:pPr>
            <w:pStyle w:val="21"/>
            <w:tabs>
              <w:tab w:val="right" w:leader="dot" w:pos="9746"/>
            </w:tabs>
            <w:rPr>
              <w:rFonts w:asciiTheme="minorHAnsi" w:eastAsiaTheme="minorEastAsia" w:hAnsiTheme="minorHAnsi"/>
              <w:noProof/>
              <w:sz w:val="22"/>
              <w:lang w:eastAsia="ru-RU"/>
            </w:rPr>
          </w:pPr>
          <w:hyperlink w:anchor="_Toc155717874" w:history="1">
            <w:r w:rsidR="00F528D9" w:rsidRPr="00C85DF8">
              <w:rPr>
                <w:rStyle w:val="a8"/>
                <w:rFonts w:eastAsia="Times New Roman"/>
                <w:noProof/>
                <w:lang w:val="uk-UA" w:eastAsia="ru-RU"/>
              </w:rPr>
              <w:t>2.5. Маркування артеріального спіну</w:t>
            </w:r>
            <w:r w:rsidR="00F528D9">
              <w:rPr>
                <w:noProof/>
                <w:webHidden/>
              </w:rPr>
              <w:tab/>
            </w:r>
            <w:r w:rsidR="00F528D9">
              <w:rPr>
                <w:noProof/>
                <w:webHidden/>
              </w:rPr>
              <w:fldChar w:fldCharType="begin"/>
            </w:r>
            <w:r w:rsidR="00F528D9">
              <w:rPr>
                <w:noProof/>
                <w:webHidden/>
              </w:rPr>
              <w:instrText xml:space="preserve"> PAGEREF _Toc155717874 \h </w:instrText>
            </w:r>
            <w:r w:rsidR="00F528D9">
              <w:rPr>
                <w:noProof/>
                <w:webHidden/>
              </w:rPr>
            </w:r>
            <w:r w:rsidR="00F528D9">
              <w:rPr>
                <w:noProof/>
                <w:webHidden/>
              </w:rPr>
              <w:fldChar w:fldCharType="separate"/>
            </w:r>
            <w:r w:rsidR="001F6700">
              <w:rPr>
                <w:noProof/>
                <w:webHidden/>
              </w:rPr>
              <w:t>33</w:t>
            </w:r>
            <w:r w:rsidR="00F528D9">
              <w:rPr>
                <w:noProof/>
                <w:webHidden/>
              </w:rPr>
              <w:fldChar w:fldCharType="end"/>
            </w:r>
          </w:hyperlink>
        </w:p>
        <w:p w14:paraId="7B05291F" w14:textId="5BFD30C8" w:rsidR="00F528D9" w:rsidRDefault="00CF7163">
          <w:pPr>
            <w:pStyle w:val="21"/>
            <w:tabs>
              <w:tab w:val="right" w:leader="dot" w:pos="9746"/>
            </w:tabs>
            <w:rPr>
              <w:rFonts w:asciiTheme="minorHAnsi" w:eastAsiaTheme="minorEastAsia" w:hAnsiTheme="minorHAnsi"/>
              <w:noProof/>
              <w:sz w:val="22"/>
              <w:lang w:eastAsia="ru-RU"/>
            </w:rPr>
          </w:pPr>
          <w:hyperlink w:anchor="_Toc155717875" w:history="1">
            <w:r w:rsidR="00F528D9" w:rsidRPr="00C85DF8">
              <w:rPr>
                <w:rStyle w:val="a8"/>
                <w:noProof/>
                <w:lang w:val="uk-UA"/>
              </w:rPr>
              <w:t xml:space="preserve">2.6. </w:t>
            </w:r>
            <w:r w:rsidR="00F528D9" w:rsidRPr="00C85DF8">
              <w:rPr>
                <w:rStyle w:val="a8"/>
                <w:noProof/>
              </w:rPr>
              <w:t>DICOM</w:t>
            </w:r>
            <w:r w:rsidR="00F528D9">
              <w:rPr>
                <w:noProof/>
                <w:webHidden/>
              </w:rPr>
              <w:tab/>
            </w:r>
            <w:r w:rsidR="00F528D9">
              <w:rPr>
                <w:noProof/>
                <w:webHidden/>
              </w:rPr>
              <w:fldChar w:fldCharType="begin"/>
            </w:r>
            <w:r w:rsidR="00F528D9">
              <w:rPr>
                <w:noProof/>
                <w:webHidden/>
              </w:rPr>
              <w:instrText xml:space="preserve"> PAGEREF _Toc155717875 \h </w:instrText>
            </w:r>
            <w:r w:rsidR="00F528D9">
              <w:rPr>
                <w:noProof/>
                <w:webHidden/>
              </w:rPr>
            </w:r>
            <w:r w:rsidR="00F528D9">
              <w:rPr>
                <w:noProof/>
                <w:webHidden/>
              </w:rPr>
              <w:fldChar w:fldCharType="separate"/>
            </w:r>
            <w:r w:rsidR="001F6700">
              <w:rPr>
                <w:noProof/>
                <w:webHidden/>
              </w:rPr>
              <w:t>36</w:t>
            </w:r>
            <w:r w:rsidR="00F528D9">
              <w:rPr>
                <w:noProof/>
                <w:webHidden/>
              </w:rPr>
              <w:fldChar w:fldCharType="end"/>
            </w:r>
          </w:hyperlink>
        </w:p>
        <w:p w14:paraId="10078599" w14:textId="4369EF29" w:rsidR="00F528D9" w:rsidRDefault="00CF7163">
          <w:pPr>
            <w:pStyle w:val="31"/>
            <w:tabs>
              <w:tab w:val="right" w:leader="dot" w:pos="9746"/>
            </w:tabs>
            <w:rPr>
              <w:rFonts w:asciiTheme="minorHAnsi" w:eastAsiaTheme="minorEastAsia" w:hAnsiTheme="minorHAnsi"/>
              <w:noProof/>
              <w:sz w:val="22"/>
              <w:lang w:eastAsia="ru-RU"/>
            </w:rPr>
          </w:pPr>
          <w:hyperlink w:anchor="_Toc155717876" w:history="1">
            <w:r w:rsidR="00F528D9" w:rsidRPr="00C85DF8">
              <w:rPr>
                <w:rStyle w:val="a8"/>
                <w:noProof/>
                <w:lang w:val="uk-UA"/>
              </w:rPr>
              <w:t xml:space="preserve">2.6.1. </w:t>
            </w:r>
            <w:r w:rsidR="00F528D9" w:rsidRPr="00C85DF8">
              <w:rPr>
                <w:rStyle w:val="a8"/>
                <w:noProof/>
              </w:rPr>
              <w:t>Для</w:t>
            </w:r>
            <w:r w:rsidR="00F528D9" w:rsidRPr="00C85DF8">
              <w:rPr>
                <w:rStyle w:val="a8"/>
                <w:noProof/>
                <w:spacing w:val="-7"/>
              </w:rPr>
              <w:t xml:space="preserve"> </w:t>
            </w:r>
            <w:r w:rsidR="00F528D9" w:rsidRPr="00C85DF8">
              <w:rPr>
                <w:rStyle w:val="a8"/>
                <w:noProof/>
              </w:rPr>
              <w:t>чого</w:t>
            </w:r>
            <w:r w:rsidR="00F528D9" w:rsidRPr="00C85DF8">
              <w:rPr>
                <w:rStyle w:val="a8"/>
                <w:noProof/>
                <w:spacing w:val="-7"/>
              </w:rPr>
              <w:t xml:space="preserve"> </w:t>
            </w:r>
            <w:r w:rsidR="00F528D9" w:rsidRPr="00C85DF8">
              <w:rPr>
                <w:rStyle w:val="a8"/>
                <w:noProof/>
              </w:rPr>
              <w:t>використовується</w:t>
            </w:r>
            <w:r w:rsidR="00F528D9" w:rsidRPr="00C85DF8">
              <w:rPr>
                <w:rStyle w:val="a8"/>
                <w:noProof/>
                <w:spacing w:val="-1"/>
              </w:rPr>
              <w:t xml:space="preserve"> </w:t>
            </w:r>
            <w:r w:rsidR="00F528D9" w:rsidRPr="00C85DF8">
              <w:rPr>
                <w:rStyle w:val="a8"/>
                <w:noProof/>
                <w:spacing w:val="-4"/>
              </w:rPr>
              <w:t>DICOM</w:t>
            </w:r>
            <w:r w:rsidR="00F528D9">
              <w:rPr>
                <w:noProof/>
                <w:webHidden/>
              </w:rPr>
              <w:tab/>
            </w:r>
            <w:r w:rsidR="00F528D9">
              <w:rPr>
                <w:noProof/>
                <w:webHidden/>
              </w:rPr>
              <w:fldChar w:fldCharType="begin"/>
            </w:r>
            <w:r w:rsidR="00F528D9">
              <w:rPr>
                <w:noProof/>
                <w:webHidden/>
              </w:rPr>
              <w:instrText xml:space="preserve"> PAGEREF _Toc155717876 \h </w:instrText>
            </w:r>
            <w:r w:rsidR="00F528D9">
              <w:rPr>
                <w:noProof/>
                <w:webHidden/>
              </w:rPr>
            </w:r>
            <w:r w:rsidR="00F528D9">
              <w:rPr>
                <w:noProof/>
                <w:webHidden/>
              </w:rPr>
              <w:fldChar w:fldCharType="separate"/>
            </w:r>
            <w:r w:rsidR="001F6700">
              <w:rPr>
                <w:noProof/>
                <w:webHidden/>
              </w:rPr>
              <w:t>36</w:t>
            </w:r>
            <w:r w:rsidR="00F528D9">
              <w:rPr>
                <w:noProof/>
                <w:webHidden/>
              </w:rPr>
              <w:fldChar w:fldCharType="end"/>
            </w:r>
          </w:hyperlink>
        </w:p>
        <w:p w14:paraId="0B9CF176" w14:textId="6D1DE33D" w:rsidR="00F528D9" w:rsidRDefault="00CF7163">
          <w:pPr>
            <w:pStyle w:val="31"/>
            <w:tabs>
              <w:tab w:val="right" w:leader="dot" w:pos="9746"/>
            </w:tabs>
            <w:rPr>
              <w:rFonts w:asciiTheme="minorHAnsi" w:eastAsiaTheme="minorEastAsia" w:hAnsiTheme="minorHAnsi"/>
              <w:noProof/>
              <w:sz w:val="22"/>
              <w:lang w:eastAsia="ru-RU"/>
            </w:rPr>
          </w:pPr>
          <w:hyperlink w:anchor="_Toc155717877" w:history="1">
            <w:r w:rsidR="00F528D9" w:rsidRPr="00C85DF8">
              <w:rPr>
                <w:rStyle w:val="a8"/>
                <w:noProof/>
              </w:rPr>
              <w:t>2.6.2</w:t>
            </w:r>
            <w:r w:rsidR="00F528D9" w:rsidRPr="00C85DF8">
              <w:rPr>
                <w:rStyle w:val="a8"/>
                <w:noProof/>
                <w:lang w:val="uk-UA"/>
              </w:rPr>
              <w:t xml:space="preserve">. </w:t>
            </w:r>
            <w:r w:rsidR="00F528D9" w:rsidRPr="00C85DF8">
              <w:rPr>
                <w:rStyle w:val="a8"/>
                <w:noProof/>
              </w:rPr>
              <w:t>Чому</w:t>
            </w:r>
            <w:r w:rsidR="00F528D9" w:rsidRPr="00C85DF8">
              <w:rPr>
                <w:rStyle w:val="a8"/>
                <w:noProof/>
                <w:spacing w:val="-8"/>
              </w:rPr>
              <w:t xml:space="preserve"> </w:t>
            </w:r>
            <w:r w:rsidR="00F528D9" w:rsidRPr="00C85DF8">
              <w:rPr>
                <w:rStyle w:val="a8"/>
                <w:noProof/>
              </w:rPr>
              <w:t>DICOM</w:t>
            </w:r>
            <w:r w:rsidR="00F528D9" w:rsidRPr="00C85DF8">
              <w:rPr>
                <w:rStyle w:val="a8"/>
                <w:noProof/>
                <w:spacing w:val="-3"/>
              </w:rPr>
              <w:t xml:space="preserve"> </w:t>
            </w:r>
            <w:r w:rsidR="00F528D9" w:rsidRPr="00C85DF8">
              <w:rPr>
                <w:rStyle w:val="a8"/>
                <w:noProof/>
              </w:rPr>
              <w:t>настільки</w:t>
            </w:r>
            <w:r w:rsidR="00F528D9" w:rsidRPr="00C85DF8">
              <w:rPr>
                <w:rStyle w:val="a8"/>
                <w:noProof/>
                <w:spacing w:val="-5"/>
              </w:rPr>
              <w:t xml:space="preserve"> </w:t>
            </w:r>
            <w:r w:rsidR="00F528D9" w:rsidRPr="00C85DF8">
              <w:rPr>
                <w:rStyle w:val="a8"/>
                <w:noProof/>
                <w:spacing w:val="-2"/>
              </w:rPr>
              <w:t>важливий</w:t>
            </w:r>
            <w:r w:rsidR="00F528D9">
              <w:rPr>
                <w:noProof/>
                <w:webHidden/>
              </w:rPr>
              <w:tab/>
            </w:r>
            <w:r w:rsidR="00F528D9">
              <w:rPr>
                <w:noProof/>
                <w:webHidden/>
              </w:rPr>
              <w:fldChar w:fldCharType="begin"/>
            </w:r>
            <w:r w:rsidR="00F528D9">
              <w:rPr>
                <w:noProof/>
                <w:webHidden/>
              </w:rPr>
              <w:instrText xml:space="preserve"> PAGEREF _Toc155717877 \h </w:instrText>
            </w:r>
            <w:r w:rsidR="00F528D9">
              <w:rPr>
                <w:noProof/>
                <w:webHidden/>
              </w:rPr>
            </w:r>
            <w:r w:rsidR="00F528D9">
              <w:rPr>
                <w:noProof/>
                <w:webHidden/>
              </w:rPr>
              <w:fldChar w:fldCharType="separate"/>
            </w:r>
            <w:r w:rsidR="001F6700">
              <w:rPr>
                <w:noProof/>
                <w:webHidden/>
              </w:rPr>
              <w:t>37</w:t>
            </w:r>
            <w:r w:rsidR="00F528D9">
              <w:rPr>
                <w:noProof/>
                <w:webHidden/>
              </w:rPr>
              <w:fldChar w:fldCharType="end"/>
            </w:r>
          </w:hyperlink>
        </w:p>
        <w:p w14:paraId="1EE7FC28" w14:textId="1484122E" w:rsidR="00F528D9" w:rsidRDefault="00CF7163">
          <w:pPr>
            <w:pStyle w:val="31"/>
            <w:tabs>
              <w:tab w:val="right" w:leader="dot" w:pos="9746"/>
            </w:tabs>
            <w:rPr>
              <w:rFonts w:asciiTheme="minorHAnsi" w:eastAsiaTheme="minorEastAsia" w:hAnsiTheme="minorHAnsi"/>
              <w:noProof/>
              <w:sz w:val="22"/>
              <w:lang w:eastAsia="ru-RU"/>
            </w:rPr>
          </w:pPr>
          <w:hyperlink w:anchor="_Toc155717878" w:history="1">
            <w:r w:rsidR="00F528D9" w:rsidRPr="00C85DF8">
              <w:rPr>
                <w:rStyle w:val="a8"/>
                <w:noProof/>
                <w:lang w:val="uk-UA"/>
              </w:rPr>
              <w:t xml:space="preserve">2.6.3. </w:t>
            </w:r>
            <w:r w:rsidR="00F528D9" w:rsidRPr="00C85DF8">
              <w:rPr>
                <w:rStyle w:val="a8"/>
                <w:noProof/>
              </w:rPr>
              <w:t>DICOM</w:t>
            </w:r>
            <w:r w:rsidR="00F528D9" w:rsidRPr="00C85DF8">
              <w:rPr>
                <w:rStyle w:val="a8"/>
                <w:noProof/>
                <w:spacing w:val="-4"/>
                <w:lang w:val="uk-UA"/>
              </w:rPr>
              <w:t xml:space="preserve"> теги</w:t>
            </w:r>
            <w:r w:rsidR="00F528D9">
              <w:rPr>
                <w:noProof/>
                <w:webHidden/>
              </w:rPr>
              <w:tab/>
            </w:r>
            <w:r w:rsidR="00F528D9">
              <w:rPr>
                <w:noProof/>
                <w:webHidden/>
              </w:rPr>
              <w:fldChar w:fldCharType="begin"/>
            </w:r>
            <w:r w:rsidR="00F528D9">
              <w:rPr>
                <w:noProof/>
                <w:webHidden/>
              </w:rPr>
              <w:instrText xml:space="preserve"> PAGEREF _Toc155717878 \h </w:instrText>
            </w:r>
            <w:r w:rsidR="00F528D9">
              <w:rPr>
                <w:noProof/>
                <w:webHidden/>
              </w:rPr>
            </w:r>
            <w:r w:rsidR="00F528D9">
              <w:rPr>
                <w:noProof/>
                <w:webHidden/>
              </w:rPr>
              <w:fldChar w:fldCharType="separate"/>
            </w:r>
            <w:r w:rsidR="001F6700">
              <w:rPr>
                <w:noProof/>
                <w:webHidden/>
              </w:rPr>
              <w:t>39</w:t>
            </w:r>
            <w:r w:rsidR="00F528D9">
              <w:rPr>
                <w:noProof/>
                <w:webHidden/>
              </w:rPr>
              <w:fldChar w:fldCharType="end"/>
            </w:r>
          </w:hyperlink>
        </w:p>
        <w:p w14:paraId="44C15E87" w14:textId="344F6907" w:rsidR="00F528D9" w:rsidRDefault="00CF7163">
          <w:pPr>
            <w:pStyle w:val="21"/>
            <w:tabs>
              <w:tab w:val="right" w:leader="dot" w:pos="9746"/>
            </w:tabs>
            <w:rPr>
              <w:rFonts w:asciiTheme="minorHAnsi" w:eastAsiaTheme="minorEastAsia" w:hAnsiTheme="minorHAnsi"/>
              <w:noProof/>
              <w:sz w:val="22"/>
              <w:lang w:eastAsia="ru-RU"/>
            </w:rPr>
          </w:pPr>
          <w:hyperlink w:anchor="_Toc155717879" w:history="1">
            <w:r w:rsidR="00F528D9" w:rsidRPr="00C85DF8">
              <w:rPr>
                <w:rStyle w:val="a8"/>
                <w:noProof/>
                <w:lang w:val="uk-UA"/>
              </w:rPr>
              <w:t xml:space="preserve">2.7 </w:t>
            </w:r>
            <w:r w:rsidR="00F528D9" w:rsidRPr="00C85DF8">
              <w:rPr>
                <w:rStyle w:val="a8"/>
                <w:noProof/>
              </w:rPr>
              <w:t>Динамічно</w:t>
            </w:r>
            <w:r w:rsidR="00F528D9" w:rsidRPr="00C85DF8">
              <w:rPr>
                <w:rStyle w:val="a8"/>
                <w:noProof/>
                <w:spacing w:val="-13"/>
              </w:rPr>
              <w:t xml:space="preserve"> </w:t>
            </w:r>
            <w:r w:rsidR="00F528D9" w:rsidRPr="00C85DF8">
              <w:rPr>
                <w:rStyle w:val="a8"/>
                <w:noProof/>
              </w:rPr>
              <w:t>контрасна</w:t>
            </w:r>
            <w:r w:rsidR="00F528D9" w:rsidRPr="00C85DF8">
              <w:rPr>
                <w:rStyle w:val="a8"/>
                <w:noProof/>
                <w:spacing w:val="-10"/>
              </w:rPr>
              <w:t xml:space="preserve"> </w:t>
            </w:r>
            <w:r w:rsidR="00F528D9" w:rsidRPr="00C85DF8">
              <w:rPr>
                <w:rStyle w:val="a8"/>
                <w:noProof/>
              </w:rPr>
              <w:t>магнітно-резонансна</w:t>
            </w:r>
            <w:r w:rsidR="00F528D9" w:rsidRPr="00C85DF8">
              <w:rPr>
                <w:rStyle w:val="a8"/>
                <w:noProof/>
                <w:spacing w:val="-10"/>
              </w:rPr>
              <w:t xml:space="preserve"> </w:t>
            </w:r>
            <w:r w:rsidR="00F528D9" w:rsidRPr="00C85DF8">
              <w:rPr>
                <w:rStyle w:val="a8"/>
                <w:noProof/>
                <w:spacing w:val="-2"/>
              </w:rPr>
              <w:t>томографія</w:t>
            </w:r>
            <w:r w:rsidR="00F528D9">
              <w:rPr>
                <w:noProof/>
                <w:webHidden/>
              </w:rPr>
              <w:tab/>
            </w:r>
            <w:r w:rsidR="00F528D9">
              <w:rPr>
                <w:noProof/>
                <w:webHidden/>
              </w:rPr>
              <w:fldChar w:fldCharType="begin"/>
            </w:r>
            <w:r w:rsidR="00F528D9">
              <w:rPr>
                <w:noProof/>
                <w:webHidden/>
              </w:rPr>
              <w:instrText xml:space="preserve"> PAGEREF _Toc155717879 \h </w:instrText>
            </w:r>
            <w:r w:rsidR="00F528D9">
              <w:rPr>
                <w:noProof/>
                <w:webHidden/>
              </w:rPr>
            </w:r>
            <w:r w:rsidR="00F528D9">
              <w:rPr>
                <w:noProof/>
                <w:webHidden/>
              </w:rPr>
              <w:fldChar w:fldCharType="separate"/>
            </w:r>
            <w:r w:rsidR="001F6700">
              <w:rPr>
                <w:noProof/>
                <w:webHidden/>
              </w:rPr>
              <w:t>39</w:t>
            </w:r>
            <w:r w:rsidR="00F528D9">
              <w:rPr>
                <w:noProof/>
                <w:webHidden/>
              </w:rPr>
              <w:fldChar w:fldCharType="end"/>
            </w:r>
          </w:hyperlink>
        </w:p>
        <w:p w14:paraId="49542C45" w14:textId="0100FD33" w:rsidR="00F528D9" w:rsidRDefault="00CF7163">
          <w:pPr>
            <w:pStyle w:val="21"/>
            <w:tabs>
              <w:tab w:val="right" w:leader="dot" w:pos="9746"/>
            </w:tabs>
            <w:rPr>
              <w:rFonts w:asciiTheme="minorHAnsi" w:eastAsiaTheme="minorEastAsia" w:hAnsiTheme="minorHAnsi"/>
              <w:noProof/>
              <w:sz w:val="22"/>
              <w:lang w:eastAsia="ru-RU"/>
            </w:rPr>
          </w:pPr>
          <w:hyperlink w:anchor="_Toc155717880" w:history="1">
            <w:r w:rsidR="00F528D9" w:rsidRPr="00C85DF8">
              <w:rPr>
                <w:rStyle w:val="a8"/>
                <w:noProof/>
              </w:rPr>
              <w:t>2.8</w:t>
            </w:r>
            <w:r w:rsidR="00F528D9" w:rsidRPr="00C85DF8">
              <w:rPr>
                <w:rStyle w:val="a8"/>
                <w:noProof/>
                <w:lang w:val="uk-UA"/>
              </w:rPr>
              <w:t xml:space="preserve">. </w:t>
            </w:r>
            <w:r w:rsidR="00F528D9" w:rsidRPr="00C85DF8">
              <w:rPr>
                <w:rStyle w:val="a8"/>
                <w:noProof/>
              </w:rPr>
              <w:t>Бінарізація</w:t>
            </w:r>
            <w:r w:rsidR="00F528D9" w:rsidRPr="00C85DF8">
              <w:rPr>
                <w:rStyle w:val="a8"/>
                <w:noProof/>
                <w:spacing w:val="-12"/>
              </w:rPr>
              <w:t xml:space="preserve"> </w:t>
            </w:r>
            <w:r w:rsidR="00F528D9" w:rsidRPr="00C85DF8">
              <w:rPr>
                <w:rStyle w:val="a8"/>
                <w:noProof/>
                <w:spacing w:val="-2"/>
              </w:rPr>
              <w:t>зображень</w:t>
            </w:r>
            <w:r w:rsidR="00F528D9">
              <w:rPr>
                <w:noProof/>
                <w:webHidden/>
              </w:rPr>
              <w:tab/>
            </w:r>
            <w:r w:rsidR="00F528D9">
              <w:rPr>
                <w:noProof/>
                <w:webHidden/>
              </w:rPr>
              <w:fldChar w:fldCharType="begin"/>
            </w:r>
            <w:r w:rsidR="00F528D9">
              <w:rPr>
                <w:noProof/>
                <w:webHidden/>
              </w:rPr>
              <w:instrText xml:space="preserve"> PAGEREF _Toc155717880 \h </w:instrText>
            </w:r>
            <w:r w:rsidR="00F528D9">
              <w:rPr>
                <w:noProof/>
                <w:webHidden/>
              </w:rPr>
            </w:r>
            <w:r w:rsidR="00F528D9">
              <w:rPr>
                <w:noProof/>
                <w:webHidden/>
              </w:rPr>
              <w:fldChar w:fldCharType="separate"/>
            </w:r>
            <w:r w:rsidR="001F6700">
              <w:rPr>
                <w:noProof/>
                <w:webHidden/>
              </w:rPr>
              <w:t>40</w:t>
            </w:r>
            <w:r w:rsidR="00F528D9">
              <w:rPr>
                <w:noProof/>
                <w:webHidden/>
              </w:rPr>
              <w:fldChar w:fldCharType="end"/>
            </w:r>
          </w:hyperlink>
        </w:p>
        <w:p w14:paraId="3D333AFE" w14:textId="7063E865" w:rsidR="00F528D9" w:rsidRDefault="00CF7163">
          <w:pPr>
            <w:pStyle w:val="21"/>
            <w:tabs>
              <w:tab w:val="right" w:leader="dot" w:pos="9746"/>
            </w:tabs>
            <w:rPr>
              <w:rFonts w:asciiTheme="minorHAnsi" w:eastAsiaTheme="minorEastAsia" w:hAnsiTheme="minorHAnsi"/>
              <w:noProof/>
              <w:sz w:val="22"/>
              <w:lang w:eastAsia="ru-RU"/>
            </w:rPr>
          </w:pPr>
          <w:hyperlink w:anchor="_Toc155717881" w:history="1">
            <w:r w:rsidR="00F528D9" w:rsidRPr="00C85DF8">
              <w:rPr>
                <w:rStyle w:val="a8"/>
                <w:noProof/>
                <w:lang w:val="uk-UA"/>
              </w:rPr>
              <w:t xml:space="preserve">2.9 </w:t>
            </w:r>
            <w:r w:rsidR="00F528D9" w:rsidRPr="00C85DF8">
              <w:rPr>
                <w:rStyle w:val="a8"/>
                <w:noProof/>
              </w:rPr>
              <w:t>Що</w:t>
            </w:r>
            <w:r w:rsidR="00F528D9" w:rsidRPr="00C85DF8">
              <w:rPr>
                <w:rStyle w:val="a8"/>
                <w:noProof/>
                <w:spacing w:val="-3"/>
              </w:rPr>
              <w:t xml:space="preserve"> </w:t>
            </w:r>
            <w:r w:rsidR="00F528D9" w:rsidRPr="00C85DF8">
              <w:rPr>
                <w:rStyle w:val="a8"/>
                <w:noProof/>
              </w:rPr>
              <w:t>можна бінарізувати</w:t>
            </w:r>
            <w:r w:rsidR="00F528D9">
              <w:rPr>
                <w:noProof/>
                <w:webHidden/>
              </w:rPr>
              <w:tab/>
            </w:r>
            <w:r w:rsidR="00F528D9">
              <w:rPr>
                <w:noProof/>
                <w:webHidden/>
              </w:rPr>
              <w:fldChar w:fldCharType="begin"/>
            </w:r>
            <w:r w:rsidR="00F528D9">
              <w:rPr>
                <w:noProof/>
                <w:webHidden/>
              </w:rPr>
              <w:instrText xml:space="preserve"> PAGEREF _Toc155717881 \h </w:instrText>
            </w:r>
            <w:r w:rsidR="00F528D9">
              <w:rPr>
                <w:noProof/>
                <w:webHidden/>
              </w:rPr>
            </w:r>
            <w:r w:rsidR="00F528D9">
              <w:rPr>
                <w:noProof/>
                <w:webHidden/>
              </w:rPr>
              <w:fldChar w:fldCharType="separate"/>
            </w:r>
            <w:r w:rsidR="001F6700">
              <w:rPr>
                <w:noProof/>
                <w:webHidden/>
              </w:rPr>
              <w:t>42</w:t>
            </w:r>
            <w:r w:rsidR="00F528D9">
              <w:rPr>
                <w:noProof/>
                <w:webHidden/>
              </w:rPr>
              <w:fldChar w:fldCharType="end"/>
            </w:r>
          </w:hyperlink>
        </w:p>
        <w:p w14:paraId="716AF9A3" w14:textId="34927360" w:rsidR="00F528D9" w:rsidRDefault="00CF7163">
          <w:pPr>
            <w:pStyle w:val="21"/>
            <w:tabs>
              <w:tab w:val="right" w:leader="dot" w:pos="9746"/>
            </w:tabs>
            <w:rPr>
              <w:rFonts w:asciiTheme="minorHAnsi" w:eastAsiaTheme="minorEastAsia" w:hAnsiTheme="minorHAnsi"/>
              <w:noProof/>
              <w:sz w:val="22"/>
              <w:lang w:eastAsia="ru-RU"/>
            </w:rPr>
          </w:pPr>
          <w:hyperlink w:anchor="_Toc155717882" w:history="1">
            <w:r w:rsidR="00F528D9" w:rsidRPr="00C85DF8">
              <w:rPr>
                <w:rStyle w:val="a8"/>
                <w:rFonts w:cs="Times New Roman"/>
                <w:noProof/>
                <w:lang w:val="uk-UA"/>
              </w:rPr>
              <w:t>Висновки до розділу 2</w:t>
            </w:r>
            <w:r w:rsidR="00F528D9">
              <w:rPr>
                <w:noProof/>
                <w:webHidden/>
              </w:rPr>
              <w:tab/>
            </w:r>
            <w:r w:rsidR="00F528D9">
              <w:rPr>
                <w:noProof/>
                <w:webHidden/>
              </w:rPr>
              <w:fldChar w:fldCharType="begin"/>
            </w:r>
            <w:r w:rsidR="00F528D9">
              <w:rPr>
                <w:noProof/>
                <w:webHidden/>
              </w:rPr>
              <w:instrText xml:space="preserve"> PAGEREF _Toc155717882 \h </w:instrText>
            </w:r>
            <w:r w:rsidR="00F528D9">
              <w:rPr>
                <w:noProof/>
                <w:webHidden/>
              </w:rPr>
            </w:r>
            <w:r w:rsidR="00F528D9">
              <w:rPr>
                <w:noProof/>
                <w:webHidden/>
              </w:rPr>
              <w:fldChar w:fldCharType="separate"/>
            </w:r>
            <w:r w:rsidR="001F6700">
              <w:rPr>
                <w:noProof/>
                <w:webHidden/>
              </w:rPr>
              <w:t>45</w:t>
            </w:r>
            <w:r w:rsidR="00F528D9">
              <w:rPr>
                <w:noProof/>
                <w:webHidden/>
              </w:rPr>
              <w:fldChar w:fldCharType="end"/>
            </w:r>
          </w:hyperlink>
        </w:p>
        <w:p w14:paraId="2FF7DA7A" w14:textId="47D7935F" w:rsidR="00F528D9" w:rsidRDefault="00CF7163">
          <w:pPr>
            <w:pStyle w:val="11"/>
            <w:tabs>
              <w:tab w:val="right" w:leader="dot" w:pos="9746"/>
            </w:tabs>
            <w:rPr>
              <w:rFonts w:asciiTheme="minorHAnsi" w:eastAsiaTheme="minorEastAsia" w:hAnsiTheme="minorHAnsi"/>
              <w:noProof/>
              <w:sz w:val="22"/>
              <w:lang w:eastAsia="ru-RU"/>
            </w:rPr>
          </w:pPr>
          <w:hyperlink w:anchor="_Toc155717883" w:history="1">
            <w:r w:rsidR="00F528D9" w:rsidRPr="00C85DF8">
              <w:rPr>
                <w:rStyle w:val="a8"/>
                <w:rFonts w:cs="Times New Roman"/>
                <w:noProof/>
                <w:lang w:val="uk-UA"/>
              </w:rPr>
              <w:t>РОЗДІЛ 3 АНАЛІТИЧНА ЧАСТИНА</w:t>
            </w:r>
            <w:r w:rsidR="00F528D9">
              <w:rPr>
                <w:noProof/>
                <w:webHidden/>
              </w:rPr>
              <w:tab/>
            </w:r>
            <w:r w:rsidR="00F528D9">
              <w:rPr>
                <w:noProof/>
                <w:webHidden/>
              </w:rPr>
              <w:fldChar w:fldCharType="begin"/>
            </w:r>
            <w:r w:rsidR="00F528D9">
              <w:rPr>
                <w:noProof/>
                <w:webHidden/>
              </w:rPr>
              <w:instrText xml:space="preserve"> PAGEREF _Toc155717883 \h </w:instrText>
            </w:r>
            <w:r w:rsidR="00F528D9">
              <w:rPr>
                <w:noProof/>
                <w:webHidden/>
              </w:rPr>
            </w:r>
            <w:r w:rsidR="00F528D9">
              <w:rPr>
                <w:noProof/>
                <w:webHidden/>
              </w:rPr>
              <w:fldChar w:fldCharType="separate"/>
            </w:r>
            <w:r w:rsidR="001F6700">
              <w:rPr>
                <w:noProof/>
                <w:webHidden/>
              </w:rPr>
              <w:t>47</w:t>
            </w:r>
            <w:r w:rsidR="00F528D9">
              <w:rPr>
                <w:noProof/>
                <w:webHidden/>
              </w:rPr>
              <w:fldChar w:fldCharType="end"/>
            </w:r>
          </w:hyperlink>
        </w:p>
        <w:p w14:paraId="52854253" w14:textId="6678B579" w:rsidR="00F528D9" w:rsidRDefault="00CF7163">
          <w:pPr>
            <w:pStyle w:val="21"/>
            <w:tabs>
              <w:tab w:val="right" w:leader="dot" w:pos="9746"/>
            </w:tabs>
            <w:rPr>
              <w:rFonts w:asciiTheme="minorHAnsi" w:eastAsiaTheme="minorEastAsia" w:hAnsiTheme="minorHAnsi"/>
              <w:noProof/>
              <w:sz w:val="22"/>
              <w:lang w:eastAsia="ru-RU"/>
            </w:rPr>
          </w:pPr>
          <w:hyperlink w:anchor="_Toc155717884" w:history="1">
            <w:r w:rsidR="00F528D9" w:rsidRPr="00C85DF8">
              <w:rPr>
                <w:rStyle w:val="a8"/>
                <w:rFonts w:eastAsia="Times New Roman"/>
                <w:noProof/>
                <w:lang w:val="uk-UA"/>
              </w:rPr>
              <w:t>3.1. Порогова</w:t>
            </w:r>
            <w:r w:rsidR="00F528D9" w:rsidRPr="00C85DF8">
              <w:rPr>
                <w:rStyle w:val="a8"/>
                <w:rFonts w:eastAsia="Times New Roman"/>
                <w:noProof/>
                <w:spacing w:val="-6"/>
                <w:lang w:val="uk-UA"/>
              </w:rPr>
              <w:t xml:space="preserve"> </w:t>
            </w:r>
            <w:r w:rsidR="00F528D9" w:rsidRPr="00C85DF8">
              <w:rPr>
                <w:rStyle w:val="a8"/>
                <w:rFonts w:eastAsia="Times New Roman"/>
                <w:noProof/>
                <w:lang w:val="uk-UA"/>
              </w:rPr>
              <w:t>фільтрації</w:t>
            </w:r>
            <w:r w:rsidR="00F528D9">
              <w:rPr>
                <w:noProof/>
                <w:webHidden/>
              </w:rPr>
              <w:tab/>
            </w:r>
            <w:r w:rsidR="00F528D9">
              <w:rPr>
                <w:noProof/>
                <w:webHidden/>
              </w:rPr>
              <w:fldChar w:fldCharType="begin"/>
            </w:r>
            <w:r w:rsidR="00F528D9">
              <w:rPr>
                <w:noProof/>
                <w:webHidden/>
              </w:rPr>
              <w:instrText xml:space="preserve"> PAGEREF _Toc155717884 \h </w:instrText>
            </w:r>
            <w:r w:rsidR="00F528D9">
              <w:rPr>
                <w:noProof/>
                <w:webHidden/>
              </w:rPr>
            </w:r>
            <w:r w:rsidR="00F528D9">
              <w:rPr>
                <w:noProof/>
                <w:webHidden/>
              </w:rPr>
              <w:fldChar w:fldCharType="separate"/>
            </w:r>
            <w:r w:rsidR="001F6700">
              <w:rPr>
                <w:noProof/>
                <w:webHidden/>
              </w:rPr>
              <w:t>47</w:t>
            </w:r>
            <w:r w:rsidR="00F528D9">
              <w:rPr>
                <w:noProof/>
                <w:webHidden/>
              </w:rPr>
              <w:fldChar w:fldCharType="end"/>
            </w:r>
          </w:hyperlink>
        </w:p>
        <w:p w14:paraId="5D4E5958" w14:textId="20A53D06" w:rsidR="00F528D9" w:rsidRDefault="00CF7163">
          <w:pPr>
            <w:pStyle w:val="21"/>
            <w:tabs>
              <w:tab w:val="right" w:leader="dot" w:pos="9746"/>
            </w:tabs>
            <w:rPr>
              <w:rFonts w:asciiTheme="minorHAnsi" w:eastAsiaTheme="minorEastAsia" w:hAnsiTheme="minorHAnsi"/>
              <w:noProof/>
              <w:sz w:val="22"/>
              <w:lang w:eastAsia="ru-RU"/>
            </w:rPr>
          </w:pPr>
          <w:hyperlink w:anchor="_Toc155717885" w:history="1">
            <w:r w:rsidR="00F528D9" w:rsidRPr="00C85DF8">
              <w:rPr>
                <w:rStyle w:val="a8"/>
                <w:noProof/>
                <w:lang w:val="uk-UA"/>
              </w:rPr>
              <w:t xml:space="preserve">3.2. </w:t>
            </w:r>
            <w:r w:rsidR="00F528D9" w:rsidRPr="00C85DF8">
              <w:rPr>
                <w:rStyle w:val="a8"/>
                <w:noProof/>
              </w:rPr>
              <w:t>I</w:t>
            </w:r>
            <w:r w:rsidR="00F528D9" w:rsidRPr="00C85DF8">
              <w:rPr>
                <w:rStyle w:val="a8"/>
                <w:noProof/>
                <w:lang w:val="en-US"/>
              </w:rPr>
              <w:t>sodata</w:t>
            </w:r>
            <w:r w:rsidR="00F528D9">
              <w:rPr>
                <w:noProof/>
                <w:webHidden/>
              </w:rPr>
              <w:tab/>
            </w:r>
            <w:r w:rsidR="00F528D9">
              <w:rPr>
                <w:noProof/>
                <w:webHidden/>
              </w:rPr>
              <w:fldChar w:fldCharType="begin"/>
            </w:r>
            <w:r w:rsidR="00F528D9">
              <w:rPr>
                <w:noProof/>
                <w:webHidden/>
              </w:rPr>
              <w:instrText xml:space="preserve"> PAGEREF _Toc155717885 \h </w:instrText>
            </w:r>
            <w:r w:rsidR="00F528D9">
              <w:rPr>
                <w:noProof/>
                <w:webHidden/>
              </w:rPr>
            </w:r>
            <w:r w:rsidR="00F528D9">
              <w:rPr>
                <w:noProof/>
                <w:webHidden/>
              </w:rPr>
              <w:fldChar w:fldCharType="separate"/>
            </w:r>
            <w:r w:rsidR="001F6700">
              <w:rPr>
                <w:noProof/>
                <w:webHidden/>
              </w:rPr>
              <w:t>50</w:t>
            </w:r>
            <w:r w:rsidR="00F528D9">
              <w:rPr>
                <w:noProof/>
                <w:webHidden/>
              </w:rPr>
              <w:fldChar w:fldCharType="end"/>
            </w:r>
          </w:hyperlink>
        </w:p>
        <w:p w14:paraId="21C67417" w14:textId="2414B587" w:rsidR="00F528D9" w:rsidRDefault="00CF7163">
          <w:pPr>
            <w:pStyle w:val="21"/>
            <w:tabs>
              <w:tab w:val="right" w:leader="dot" w:pos="9746"/>
            </w:tabs>
            <w:rPr>
              <w:rFonts w:asciiTheme="minorHAnsi" w:eastAsiaTheme="minorEastAsia" w:hAnsiTheme="minorHAnsi"/>
              <w:noProof/>
              <w:sz w:val="22"/>
              <w:lang w:eastAsia="ru-RU"/>
            </w:rPr>
          </w:pPr>
          <w:hyperlink w:anchor="_Toc155717886" w:history="1">
            <w:r w:rsidR="00F528D9" w:rsidRPr="00C85DF8">
              <w:rPr>
                <w:rStyle w:val="a8"/>
                <w:noProof/>
                <w:lang w:val="uk-UA"/>
              </w:rPr>
              <w:t xml:space="preserve">3.3. </w:t>
            </w:r>
            <w:r w:rsidR="00F528D9" w:rsidRPr="00C85DF8">
              <w:rPr>
                <w:rStyle w:val="a8"/>
                <w:noProof/>
              </w:rPr>
              <w:t>Li</w:t>
            </w:r>
            <w:r w:rsidR="00F528D9">
              <w:rPr>
                <w:noProof/>
                <w:webHidden/>
              </w:rPr>
              <w:tab/>
            </w:r>
            <w:r w:rsidR="00F528D9">
              <w:rPr>
                <w:noProof/>
                <w:webHidden/>
              </w:rPr>
              <w:fldChar w:fldCharType="begin"/>
            </w:r>
            <w:r w:rsidR="00F528D9">
              <w:rPr>
                <w:noProof/>
                <w:webHidden/>
              </w:rPr>
              <w:instrText xml:space="preserve"> PAGEREF _Toc155717886 \h </w:instrText>
            </w:r>
            <w:r w:rsidR="00F528D9">
              <w:rPr>
                <w:noProof/>
                <w:webHidden/>
              </w:rPr>
            </w:r>
            <w:r w:rsidR="00F528D9">
              <w:rPr>
                <w:noProof/>
                <w:webHidden/>
              </w:rPr>
              <w:fldChar w:fldCharType="separate"/>
            </w:r>
            <w:r w:rsidR="001F6700">
              <w:rPr>
                <w:noProof/>
                <w:webHidden/>
              </w:rPr>
              <w:t>51</w:t>
            </w:r>
            <w:r w:rsidR="00F528D9">
              <w:rPr>
                <w:noProof/>
                <w:webHidden/>
              </w:rPr>
              <w:fldChar w:fldCharType="end"/>
            </w:r>
          </w:hyperlink>
        </w:p>
        <w:p w14:paraId="55605824" w14:textId="7E01521E" w:rsidR="00F528D9" w:rsidRDefault="00CF7163">
          <w:pPr>
            <w:pStyle w:val="21"/>
            <w:tabs>
              <w:tab w:val="right" w:leader="dot" w:pos="9746"/>
            </w:tabs>
            <w:rPr>
              <w:rFonts w:asciiTheme="minorHAnsi" w:eastAsiaTheme="minorEastAsia" w:hAnsiTheme="minorHAnsi"/>
              <w:noProof/>
              <w:sz w:val="22"/>
              <w:lang w:eastAsia="ru-RU"/>
            </w:rPr>
          </w:pPr>
          <w:hyperlink w:anchor="_Toc155717887" w:history="1">
            <w:r w:rsidR="00F528D9" w:rsidRPr="00C85DF8">
              <w:rPr>
                <w:rStyle w:val="a8"/>
                <w:noProof/>
                <w:lang w:val="uk-UA"/>
              </w:rPr>
              <w:t xml:space="preserve">3.4. </w:t>
            </w:r>
            <w:r w:rsidR="00F528D9" w:rsidRPr="00C85DF8">
              <w:rPr>
                <w:rStyle w:val="a8"/>
                <w:noProof/>
              </w:rPr>
              <w:t>Minimum</w:t>
            </w:r>
            <w:r w:rsidR="00F528D9" w:rsidRPr="00C85DF8">
              <w:rPr>
                <w:rStyle w:val="a8"/>
                <w:noProof/>
                <w:spacing w:val="-8"/>
                <w:lang w:val="uk-UA"/>
              </w:rPr>
              <w:t xml:space="preserve"> </w:t>
            </w:r>
            <w:r w:rsidR="00F528D9" w:rsidRPr="00C85DF8">
              <w:rPr>
                <w:rStyle w:val="a8"/>
                <w:noProof/>
              </w:rPr>
              <w:t>error</w:t>
            </w:r>
            <w:r w:rsidR="00F528D9" w:rsidRPr="00C85DF8">
              <w:rPr>
                <w:rStyle w:val="a8"/>
                <w:noProof/>
                <w:spacing w:val="-2"/>
                <w:lang w:val="uk-UA"/>
              </w:rPr>
              <w:t xml:space="preserve"> </w:t>
            </w:r>
            <w:r w:rsidR="00F528D9" w:rsidRPr="00C85DF8">
              <w:rPr>
                <w:rStyle w:val="a8"/>
                <w:noProof/>
              </w:rPr>
              <w:t>thresholding</w:t>
            </w:r>
            <w:r w:rsidR="00F528D9">
              <w:rPr>
                <w:noProof/>
                <w:webHidden/>
              </w:rPr>
              <w:tab/>
            </w:r>
            <w:r w:rsidR="00F528D9">
              <w:rPr>
                <w:noProof/>
                <w:webHidden/>
              </w:rPr>
              <w:fldChar w:fldCharType="begin"/>
            </w:r>
            <w:r w:rsidR="00F528D9">
              <w:rPr>
                <w:noProof/>
                <w:webHidden/>
              </w:rPr>
              <w:instrText xml:space="preserve"> PAGEREF _Toc155717887 \h </w:instrText>
            </w:r>
            <w:r w:rsidR="00F528D9">
              <w:rPr>
                <w:noProof/>
                <w:webHidden/>
              </w:rPr>
            </w:r>
            <w:r w:rsidR="00F528D9">
              <w:rPr>
                <w:noProof/>
                <w:webHidden/>
              </w:rPr>
              <w:fldChar w:fldCharType="separate"/>
            </w:r>
            <w:r w:rsidR="001F6700">
              <w:rPr>
                <w:noProof/>
                <w:webHidden/>
              </w:rPr>
              <w:t>52</w:t>
            </w:r>
            <w:r w:rsidR="00F528D9">
              <w:rPr>
                <w:noProof/>
                <w:webHidden/>
              </w:rPr>
              <w:fldChar w:fldCharType="end"/>
            </w:r>
          </w:hyperlink>
        </w:p>
        <w:p w14:paraId="6C224959" w14:textId="7FA089DA" w:rsidR="00F528D9" w:rsidRDefault="00CF7163">
          <w:pPr>
            <w:pStyle w:val="21"/>
            <w:tabs>
              <w:tab w:val="right" w:leader="dot" w:pos="9746"/>
            </w:tabs>
            <w:rPr>
              <w:rFonts w:asciiTheme="minorHAnsi" w:eastAsiaTheme="minorEastAsia" w:hAnsiTheme="minorHAnsi"/>
              <w:noProof/>
              <w:sz w:val="22"/>
              <w:lang w:eastAsia="ru-RU"/>
            </w:rPr>
          </w:pPr>
          <w:hyperlink w:anchor="_Toc155717888" w:history="1">
            <w:r w:rsidR="00F528D9" w:rsidRPr="00C85DF8">
              <w:rPr>
                <w:rStyle w:val="a8"/>
                <w:noProof/>
                <w:lang w:val="uk-UA"/>
              </w:rPr>
              <w:t xml:space="preserve">3.5. </w:t>
            </w:r>
            <w:r w:rsidR="00F528D9" w:rsidRPr="00C85DF8">
              <w:rPr>
                <w:rStyle w:val="a8"/>
                <w:noProof/>
              </w:rPr>
              <w:t>Otsu</w:t>
            </w:r>
            <w:r w:rsidR="00F528D9">
              <w:rPr>
                <w:noProof/>
                <w:webHidden/>
              </w:rPr>
              <w:tab/>
            </w:r>
            <w:r w:rsidR="00F528D9">
              <w:rPr>
                <w:noProof/>
                <w:webHidden/>
              </w:rPr>
              <w:fldChar w:fldCharType="begin"/>
            </w:r>
            <w:r w:rsidR="00F528D9">
              <w:rPr>
                <w:noProof/>
                <w:webHidden/>
              </w:rPr>
              <w:instrText xml:space="preserve"> PAGEREF _Toc155717888 \h </w:instrText>
            </w:r>
            <w:r w:rsidR="00F528D9">
              <w:rPr>
                <w:noProof/>
                <w:webHidden/>
              </w:rPr>
            </w:r>
            <w:r w:rsidR="00F528D9">
              <w:rPr>
                <w:noProof/>
                <w:webHidden/>
              </w:rPr>
              <w:fldChar w:fldCharType="separate"/>
            </w:r>
            <w:r w:rsidR="001F6700">
              <w:rPr>
                <w:noProof/>
                <w:webHidden/>
              </w:rPr>
              <w:t>52</w:t>
            </w:r>
            <w:r w:rsidR="00F528D9">
              <w:rPr>
                <w:noProof/>
                <w:webHidden/>
              </w:rPr>
              <w:fldChar w:fldCharType="end"/>
            </w:r>
          </w:hyperlink>
        </w:p>
        <w:p w14:paraId="7A64C73A" w14:textId="59D1968D" w:rsidR="00F528D9" w:rsidRDefault="00CF7163">
          <w:pPr>
            <w:pStyle w:val="21"/>
            <w:tabs>
              <w:tab w:val="right" w:leader="dot" w:pos="9746"/>
            </w:tabs>
            <w:rPr>
              <w:rFonts w:asciiTheme="minorHAnsi" w:eastAsiaTheme="minorEastAsia" w:hAnsiTheme="minorHAnsi"/>
              <w:noProof/>
              <w:sz w:val="22"/>
              <w:lang w:eastAsia="ru-RU"/>
            </w:rPr>
          </w:pPr>
          <w:hyperlink w:anchor="_Toc155717889" w:history="1">
            <w:r w:rsidR="00F528D9" w:rsidRPr="00C85DF8">
              <w:rPr>
                <w:rStyle w:val="a8"/>
                <w:noProof/>
                <w:lang w:val="uk-UA"/>
              </w:rPr>
              <w:t>3.6. Адаптований</w:t>
            </w:r>
            <w:r w:rsidR="00F528D9" w:rsidRPr="00C85DF8">
              <w:rPr>
                <w:rStyle w:val="a8"/>
                <w:noProof/>
                <w:spacing w:val="-6"/>
                <w:lang w:val="uk-UA"/>
              </w:rPr>
              <w:t xml:space="preserve"> </w:t>
            </w:r>
            <w:r w:rsidR="00F528D9" w:rsidRPr="00C85DF8">
              <w:rPr>
                <w:rStyle w:val="a8"/>
                <w:noProof/>
                <w:lang w:val="uk-UA"/>
              </w:rPr>
              <w:t>метод</w:t>
            </w:r>
            <w:r w:rsidR="00F528D9" w:rsidRPr="00C85DF8">
              <w:rPr>
                <w:rStyle w:val="a8"/>
                <w:noProof/>
                <w:spacing w:val="-5"/>
                <w:lang w:val="uk-UA"/>
              </w:rPr>
              <w:t xml:space="preserve"> </w:t>
            </w:r>
            <w:r w:rsidR="00F528D9" w:rsidRPr="00C85DF8">
              <w:rPr>
                <w:rStyle w:val="a8"/>
                <w:noProof/>
                <w:lang w:val="uk-UA"/>
              </w:rPr>
              <w:t>модифікації</w:t>
            </w:r>
            <w:r w:rsidR="00F528D9" w:rsidRPr="00C85DF8">
              <w:rPr>
                <w:rStyle w:val="a8"/>
                <w:noProof/>
                <w:spacing w:val="-7"/>
                <w:lang w:val="uk-UA"/>
              </w:rPr>
              <w:t xml:space="preserve"> </w:t>
            </w:r>
            <w:r w:rsidR="00F528D9" w:rsidRPr="00C85DF8">
              <w:rPr>
                <w:rStyle w:val="a8"/>
                <w:noProof/>
                <w:lang w:val="uk-UA"/>
              </w:rPr>
              <w:t>порогової</w:t>
            </w:r>
            <w:r w:rsidR="00F528D9" w:rsidRPr="00C85DF8">
              <w:rPr>
                <w:rStyle w:val="a8"/>
                <w:noProof/>
                <w:spacing w:val="-5"/>
                <w:lang w:val="uk-UA"/>
              </w:rPr>
              <w:t xml:space="preserve"> </w:t>
            </w:r>
            <w:r w:rsidR="00F528D9" w:rsidRPr="00C85DF8">
              <w:rPr>
                <w:rStyle w:val="a8"/>
                <w:noProof/>
                <w:lang w:val="uk-UA"/>
              </w:rPr>
              <w:t>фільтрації</w:t>
            </w:r>
            <w:r w:rsidR="00F528D9">
              <w:rPr>
                <w:noProof/>
                <w:webHidden/>
              </w:rPr>
              <w:tab/>
            </w:r>
            <w:r w:rsidR="00F528D9">
              <w:rPr>
                <w:noProof/>
                <w:webHidden/>
              </w:rPr>
              <w:fldChar w:fldCharType="begin"/>
            </w:r>
            <w:r w:rsidR="00F528D9">
              <w:rPr>
                <w:noProof/>
                <w:webHidden/>
              </w:rPr>
              <w:instrText xml:space="preserve"> PAGEREF _Toc155717889 \h </w:instrText>
            </w:r>
            <w:r w:rsidR="00F528D9">
              <w:rPr>
                <w:noProof/>
                <w:webHidden/>
              </w:rPr>
            </w:r>
            <w:r w:rsidR="00F528D9">
              <w:rPr>
                <w:noProof/>
                <w:webHidden/>
              </w:rPr>
              <w:fldChar w:fldCharType="separate"/>
            </w:r>
            <w:r w:rsidR="001F6700">
              <w:rPr>
                <w:noProof/>
                <w:webHidden/>
              </w:rPr>
              <w:t>53</w:t>
            </w:r>
            <w:r w:rsidR="00F528D9">
              <w:rPr>
                <w:noProof/>
                <w:webHidden/>
              </w:rPr>
              <w:fldChar w:fldCharType="end"/>
            </w:r>
          </w:hyperlink>
        </w:p>
        <w:p w14:paraId="073BEB7E" w14:textId="72E4D758" w:rsidR="00F528D9" w:rsidRDefault="00CF7163">
          <w:pPr>
            <w:pStyle w:val="21"/>
            <w:tabs>
              <w:tab w:val="right" w:leader="dot" w:pos="9746"/>
            </w:tabs>
            <w:rPr>
              <w:rFonts w:asciiTheme="minorHAnsi" w:eastAsiaTheme="minorEastAsia" w:hAnsiTheme="minorHAnsi"/>
              <w:noProof/>
              <w:sz w:val="22"/>
              <w:lang w:eastAsia="ru-RU"/>
            </w:rPr>
          </w:pPr>
          <w:hyperlink w:anchor="_Toc155717890" w:history="1">
            <w:r w:rsidR="00F528D9" w:rsidRPr="00C85DF8">
              <w:rPr>
                <w:rStyle w:val="a8"/>
                <w:noProof/>
                <w:lang w:val="uk-UA"/>
              </w:rPr>
              <w:t>Висновки до розділу 3</w:t>
            </w:r>
            <w:r w:rsidR="00F528D9">
              <w:rPr>
                <w:noProof/>
                <w:webHidden/>
              </w:rPr>
              <w:tab/>
            </w:r>
            <w:r w:rsidR="00F528D9">
              <w:rPr>
                <w:noProof/>
                <w:webHidden/>
              </w:rPr>
              <w:fldChar w:fldCharType="begin"/>
            </w:r>
            <w:r w:rsidR="00F528D9">
              <w:rPr>
                <w:noProof/>
                <w:webHidden/>
              </w:rPr>
              <w:instrText xml:space="preserve"> PAGEREF _Toc155717890 \h </w:instrText>
            </w:r>
            <w:r w:rsidR="00F528D9">
              <w:rPr>
                <w:noProof/>
                <w:webHidden/>
              </w:rPr>
            </w:r>
            <w:r w:rsidR="00F528D9">
              <w:rPr>
                <w:noProof/>
                <w:webHidden/>
              </w:rPr>
              <w:fldChar w:fldCharType="separate"/>
            </w:r>
            <w:r w:rsidR="001F6700">
              <w:rPr>
                <w:noProof/>
                <w:webHidden/>
              </w:rPr>
              <w:t>54</w:t>
            </w:r>
            <w:r w:rsidR="00F528D9">
              <w:rPr>
                <w:noProof/>
                <w:webHidden/>
              </w:rPr>
              <w:fldChar w:fldCharType="end"/>
            </w:r>
          </w:hyperlink>
        </w:p>
        <w:p w14:paraId="20C5F826" w14:textId="4698BB1C" w:rsidR="00F528D9" w:rsidRDefault="00CF7163">
          <w:pPr>
            <w:pStyle w:val="11"/>
            <w:tabs>
              <w:tab w:val="right" w:leader="dot" w:pos="9746"/>
            </w:tabs>
            <w:rPr>
              <w:rFonts w:asciiTheme="minorHAnsi" w:eastAsiaTheme="minorEastAsia" w:hAnsiTheme="minorHAnsi"/>
              <w:noProof/>
              <w:sz w:val="22"/>
              <w:lang w:eastAsia="ru-RU"/>
            </w:rPr>
          </w:pPr>
          <w:hyperlink w:anchor="_Toc155717891" w:history="1">
            <w:r w:rsidR="00F528D9" w:rsidRPr="00C85DF8">
              <w:rPr>
                <w:rStyle w:val="a8"/>
                <w:rFonts w:cs="Times New Roman"/>
                <w:noProof/>
                <w:lang w:val="uk-UA"/>
              </w:rPr>
              <w:t>РОЗДІЛ 4 ПРАКТИЧНА РЕАЛІЗАЦІЯ ЗАДАЧІ ЗА ТЕМОЮ НАУКОВОГО ДОСЛІДЖЕННЯ</w:t>
            </w:r>
            <w:r w:rsidR="00F528D9">
              <w:rPr>
                <w:noProof/>
                <w:webHidden/>
              </w:rPr>
              <w:tab/>
            </w:r>
            <w:r w:rsidR="00F528D9">
              <w:rPr>
                <w:noProof/>
                <w:webHidden/>
              </w:rPr>
              <w:fldChar w:fldCharType="begin"/>
            </w:r>
            <w:r w:rsidR="00F528D9">
              <w:rPr>
                <w:noProof/>
                <w:webHidden/>
              </w:rPr>
              <w:instrText xml:space="preserve"> PAGEREF _Toc155717891 \h </w:instrText>
            </w:r>
            <w:r w:rsidR="00F528D9">
              <w:rPr>
                <w:noProof/>
                <w:webHidden/>
              </w:rPr>
            </w:r>
            <w:r w:rsidR="00F528D9">
              <w:rPr>
                <w:noProof/>
                <w:webHidden/>
              </w:rPr>
              <w:fldChar w:fldCharType="separate"/>
            </w:r>
            <w:r w:rsidR="001F6700">
              <w:rPr>
                <w:noProof/>
                <w:webHidden/>
              </w:rPr>
              <w:t>55</w:t>
            </w:r>
            <w:r w:rsidR="00F528D9">
              <w:rPr>
                <w:noProof/>
                <w:webHidden/>
              </w:rPr>
              <w:fldChar w:fldCharType="end"/>
            </w:r>
          </w:hyperlink>
        </w:p>
        <w:p w14:paraId="65CD8632" w14:textId="071A6031" w:rsidR="00F528D9" w:rsidRDefault="00CF7163">
          <w:pPr>
            <w:pStyle w:val="21"/>
            <w:tabs>
              <w:tab w:val="right" w:leader="dot" w:pos="9746"/>
            </w:tabs>
            <w:rPr>
              <w:rFonts w:asciiTheme="minorHAnsi" w:eastAsiaTheme="minorEastAsia" w:hAnsiTheme="minorHAnsi"/>
              <w:noProof/>
              <w:sz w:val="22"/>
              <w:lang w:eastAsia="ru-RU"/>
            </w:rPr>
          </w:pPr>
          <w:hyperlink w:anchor="_Toc155717892" w:history="1">
            <w:r w:rsidR="00F528D9" w:rsidRPr="00C85DF8">
              <w:rPr>
                <w:rStyle w:val="a8"/>
                <w:rFonts w:cs="Times New Roman"/>
                <w:b/>
                <w:noProof/>
                <w:lang w:val="uk-UA"/>
              </w:rPr>
              <w:t xml:space="preserve">4.1 </w:t>
            </w:r>
            <w:r w:rsidR="00F528D9" w:rsidRPr="00C85DF8">
              <w:rPr>
                <w:rStyle w:val="a8"/>
                <w:rFonts w:eastAsiaTheme="majorEastAsia" w:cstheme="majorBidi"/>
                <w:b/>
                <w:noProof/>
                <w:lang w:val="uk-UA"/>
              </w:rPr>
              <w:t>Реалізація програмного додатку</w:t>
            </w:r>
            <w:r w:rsidR="00F528D9">
              <w:rPr>
                <w:noProof/>
                <w:webHidden/>
              </w:rPr>
              <w:tab/>
            </w:r>
            <w:r w:rsidR="00F528D9">
              <w:rPr>
                <w:noProof/>
                <w:webHidden/>
              </w:rPr>
              <w:fldChar w:fldCharType="begin"/>
            </w:r>
            <w:r w:rsidR="00F528D9">
              <w:rPr>
                <w:noProof/>
                <w:webHidden/>
              </w:rPr>
              <w:instrText xml:space="preserve"> PAGEREF _Toc155717892 \h </w:instrText>
            </w:r>
            <w:r w:rsidR="00F528D9">
              <w:rPr>
                <w:noProof/>
                <w:webHidden/>
              </w:rPr>
            </w:r>
            <w:r w:rsidR="00F528D9">
              <w:rPr>
                <w:noProof/>
                <w:webHidden/>
              </w:rPr>
              <w:fldChar w:fldCharType="separate"/>
            </w:r>
            <w:r w:rsidR="001F6700">
              <w:rPr>
                <w:noProof/>
                <w:webHidden/>
              </w:rPr>
              <w:t>55</w:t>
            </w:r>
            <w:r w:rsidR="00F528D9">
              <w:rPr>
                <w:noProof/>
                <w:webHidden/>
              </w:rPr>
              <w:fldChar w:fldCharType="end"/>
            </w:r>
          </w:hyperlink>
        </w:p>
        <w:p w14:paraId="18A21571" w14:textId="6CA7817A" w:rsidR="00F528D9" w:rsidRDefault="00CF7163">
          <w:pPr>
            <w:pStyle w:val="21"/>
            <w:tabs>
              <w:tab w:val="right" w:leader="dot" w:pos="9746"/>
            </w:tabs>
            <w:rPr>
              <w:rFonts w:asciiTheme="minorHAnsi" w:eastAsiaTheme="minorEastAsia" w:hAnsiTheme="minorHAnsi"/>
              <w:noProof/>
              <w:sz w:val="22"/>
              <w:lang w:eastAsia="ru-RU"/>
            </w:rPr>
          </w:pPr>
          <w:hyperlink w:anchor="_Toc155717893" w:history="1">
            <w:r w:rsidR="00F528D9" w:rsidRPr="00C85DF8">
              <w:rPr>
                <w:rStyle w:val="a8"/>
                <w:rFonts w:cs="Times New Roman"/>
                <w:noProof/>
              </w:rPr>
              <w:t>4.</w:t>
            </w:r>
            <w:r w:rsidR="00F528D9" w:rsidRPr="00C85DF8">
              <w:rPr>
                <w:rStyle w:val="a8"/>
                <w:rFonts w:cs="Times New Roman"/>
                <w:noProof/>
                <w:lang w:val="uk-UA"/>
              </w:rPr>
              <w:t>2</w:t>
            </w:r>
            <w:r w:rsidR="00F528D9" w:rsidRPr="00C85DF8">
              <w:rPr>
                <w:rStyle w:val="a8"/>
                <w:rFonts w:cs="Times New Roman"/>
                <w:noProof/>
              </w:rPr>
              <w:t xml:space="preserve"> </w:t>
            </w:r>
            <w:r w:rsidR="00F528D9" w:rsidRPr="00C85DF8">
              <w:rPr>
                <w:rStyle w:val="a8"/>
                <w:rFonts w:cs="Times New Roman"/>
                <w:noProof/>
                <w:lang w:val="en-US"/>
              </w:rPr>
              <w:t>Isodata</w:t>
            </w:r>
            <w:r w:rsidR="00F528D9" w:rsidRPr="00C85DF8">
              <w:rPr>
                <w:rStyle w:val="a8"/>
                <w:rFonts w:cs="Times New Roman"/>
                <w:noProof/>
              </w:rPr>
              <w:t xml:space="preserve"> </w:t>
            </w:r>
            <w:r w:rsidR="00F528D9" w:rsidRPr="00C85DF8">
              <w:rPr>
                <w:rStyle w:val="a8"/>
                <w:rFonts w:cs="Times New Roman"/>
                <w:noProof/>
                <w:lang w:val="en-US"/>
              </w:rPr>
              <w:t>method</w:t>
            </w:r>
            <w:r w:rsidR="00F528D9">
              <w:rPr>
                <w:noProof/>
                <w:webHidden/>
              </w:rPr>
              <w:tab/>
            </w:r>
            <w:r w:rsidR="00F528D9">
              <w:rPr>
                <w:noProof/>
                <w:webHidden/>
              </w:rPr>
              <w:fldChar w:fldCharType="begin"/>
            </w:r>
            <w:r w:rsidR="00F528D9">
              <w:rPr>
                <w:noProof/>
                <w:webHidden/>
              </w:rPr>
              <w:instrText xml:space="preserve"> PAGEREF _Toc155717893 \h </w:instrText>
            </w:r>
            <w:r w:rsidR="00F528D9">
              <w:rPr>
                <w:noProof/>
                <w:webHidden/>
              </w:rPr>
            </w:r>
            <w:r w:rsidR="00F528D9">
              <w:rPr>
                <w:noProof/>
                <w:webHidden/>
              </w:rPr>
              <w:fldChar w:fldCharType="separate"/>
            </w:r>
            <w:r w:rsidR="001F6700">
              <w:rPr>
                <w:noProof/>
                <w:webHidden/>
              </w:rPr>
              <w:t>61</w:t>
            </w:r>
            <w:r w:rsidR="00F528D9">
              <w:rPr>
                <w:noProof/>
                <w:webHidden/>
              </w:rPr>
              <w:fldChar w:fldCharType="end"/>
            </w:r>
          </w:hyperlink>
        </w:p>
        <w:p w14:paraId="1D1D4B65" w14:textId="5FED46D7" w:rsidR="00F528D9" w:rsidRDefault="00CF7163">
          <w:pPr>
            <w:pStyle w:val="21"/>
            <w:tabs>
              <w:tab w:val="right" w:leader="dot" w:pos="9746"/>
            </w:tabs>
            <w:rPr>
              <w:rFonts w:asciiTheme="minorHAnsi" w:eastAsiaTheme="minorEastAsia" w:hAnsiTheme="minorHAnsi"/>
              <w:noProof/>
              <w:sz w:val="22"/>
              <w:lang w:eastAsia="ru-RU"/>
            </w:rPr>
          </w:pPr>
          <w:hyperlink w:anchor="_Toc155717894" w:history="1">
            <w:r w:rsidR="00F528D9" w:rsidRPr="00C85DF8">
              <w:rPr>
                <w:rStyle w:val="a8"/>
                <w:noProof/>
                <w:lang w:val="uk-UA"/>
              </w:rPr>
              <w:t>4.3 Алгоритм мінімальної помилки</w:t>
            </w:r>
            <w:r w:rsidR="00F528D9">
              <w:rPr>
                <w:noProof/>
                <w:webHidden/>
              </w:rPr>
              <w:tab/>
            </w:r>
            <w:r w:rsidR="00F528D9">
              <w:rPr>
                <w:noProof/>
                <w:webHidden/>
              </w:rPr>
              <w:fldChar w:fldCharType="begin"/>
            </w:r>
            <w:r w:rsidR="00F528D9">
              <w:rPr>
                <w:noProof/>
                <w:webHidden/>
              </w:rPr>
              <w:instrText xml:space="preserve"> PAGEREF _Toc155717894 \h </w:instrText>
            </w:r>
            <w:r w:rsidR="00F528D9">
              <w:rPr>
                <w:noProof/>
                <w:webHidden/>
              </w:rPr>
            </w:r>
            <w:r w:rsidR="00F528D9">
              <w:rPr>
                <w:noProof/>
                <w:webHidden/>
              </w:rPr>
              <w:fldChar w:fldCharType="separate"/>
            </w:r>
            <w:r w:rsidR="001F6700">
              <w:rPr>
                <w:noProof/>
                <w:webHidden/>
              </w:rPr>
              <w:t>68</w:t>
            </w:r>
            <w:r w:rsidR="00F528D9">
              <w:rPr>
                <w:noProof/>
                <w:webHidden/>
              </w:rPr>
              <w:fldChar w:fldCharType="end"/>
            </w:r>
          </w:hyperlink>
        </w:p>
        <w:p w14:paraId="07E23624" w14:textId="117DD84F" w:rsidR="00F528D9" w:rsidRDefault="00CF7163">
          <w:pPr>
            <w:pStyle w:val="21"/>
            <w:tabs>
              <w:tab w:val="right" w:leader="dot" w:pos="9746"/>
            </w:tabs>
            <w:rPr>
              <w:rFonts w:asciiTheme="minorHAnsi" w:eastAsiaTheme="minorEastAsia" w:hAnsiTheme="minorHAnsi"/>
              <w:noProof/>
              <w:sz w:val="22"/>
              <w:lang w:eastAsia="ru-RU"/>
            </w:rPr>
          </w:pPr>
          <w:hyperlink w:anchor="_Toc155717895" w:history="1">
            <w:r w:rsidR="00F528D9" w:rsidRPr="00C85DF8">
              <w:rPr>
                <w:rStyle w:val="a8"/>
                <w:noProof/>
              </w:rPr>
              <w:t>4.</w:t>
            </w:r>
            <w:r w:rsidR="00F528D9" w:rsidRPr="00C85DF8">
              <w:rPr>
                <w:rStyle w:val="a8"/>
                <w:noProof/>
                <w:lang w:val="uk-UA"/>
              </w:rPr>
              <w:t>4</w:t>
            </w:r>
            <w:r w:rsidR="00F528D9" w:rsidRPr="00C85DF8">
              <w:rPr>
                <w:rStyle w:val="a8"/>
                <w:noProof/>
              </w:rPr>
              <w:t xml:space="preserve"> </w:t>
            </w:r>
            <w:r w:rsidR="00F528D9" w:rsidRPr="00C85DF8">
              <w:rPr>
                <w:rStyle w:val="a8"/>
                <w:noProof/>
                <w:lang w:val="uk-UA"/>
              </w:rPr>
              <w:t xml:space="preserve">Алгоритм </w:t>
            </w:r>
            <w:r w:rsidR="00F528D9" w:rsidRPr="00C85DF8">
              <w:rPr>
                <w:rStyle w:val="a8"/>
                <w:noProof/>
              </w:rPr>
              <w:t>Отцу</w:t>
            </w:r>
            <w:r w:rsidR="00F528D9">
              <w:rPr>
                <w:noProof/>
                <w:webHidden/>
              </w:rPr>
              <w:tab/>
            </w:r>
            <w:r w:rsidR="00F528D9">
              <w:rPr>
                <w:noProof/>
                <w:webHidden/>
              </w:rPr>
              <w:fldChar w:fldCharType="begin"/>
            </w:r>
            <w:r w:rsidR="00F528D9">
              <w:rPr>
                <w:noProof/>
                <w:webHidden/>
              </w:rPr>
              <w:instrText xml:space="preserve"> PAGEREF _Toc155717895 \h </w:instrText>
            </w:r>
            <w:r w:rsidR="00F528D9">
              <w:rPr>
                <w:noProof/>
                <w:webHidden/>
              </w:rPr>
            </w:r>
            <w:r w:rsidR="00F528D9">
              <w:rPr>
                <w:noProof/>
                <w:webHidden/>
              </w:rPr>
              <w:fldChar w:fldCharType="separate"/>
            </w:r>
            <w:r w:rsidR="001F6700">
              <w:rPr>
                <w:noProof/>
                <w:webHidden/>
              </w:rPr>
              <w:t>69</w:t>
            </w:r>
            <w:r w:rsidR="00F528D9">
              <w:rPr>
                <w:noProof/>
                <w:webHidden/>
              </w:rPr>
              <w:fldChar w:fldCharType="end"/>
            </w:r>
          </w:hyperlink>
        </w:p>
        <w:p w14:paraId="0C43AB65" w14:textId="59609556" w:rsidR="00F528D9" w:rsidRDefault="00CF7163">
          <w:pPr>
            <w:pStyle w:val="21"/>
            <w:tabs>
              <w:tab w:val="right" w:leader="dot" w:pos="9746"/>
            </w:tabs>
            <w:rPr>
              <w:rFonts w:asciiTheme="minorHAnsi" w:eastAsiaTheme="minorEastAsia" w:hAnsiTheme="minorHAnsi"/>
              <w:noProof/>
              <w:sz w:val="22"/>
              <w:lang w:eastAsia="ru-RU"/>
            </w:rPr>
          </w:pPr>
          <w:hyperlink w:anchor="_Toc155717896" w:history="1">
            <w:r w:rsidR="00F528D9" w:rsidRPr="00C85DF8">
              <w:rPr>
                <w:rStyle w:val="a8"/>
                <w:noProof/>
              </w:rPr>
              <w:t>4.</w:t>
            </w:r>
            <w:r w:rsidR="00F528D9" w:rsidRPr="00C85DF8">
              <w:rPr>
                <w:rStyle w:val="a8"/>
                <w:noProof/>
                <w:lang w:val="uk-UA"/>
              </w:rPr>
              <w:t>5</w:t>
            </w:r>
            <w:r w:rsidR="00F528D9" w:rsidRPr="00C85DF8">
              <w:rPr>
                <w:rStyle w:val="a8"/>
                <w:noProof/>
              </w:rPr>
              <w:t xml:space="preserve"> </w:t>
            </w:r>
            <w:r w:rsidR="00F528D9" w:rsidRPr="00C85DF8">
              <w:rPr>
                <w:rStyle w:val="a8"/>
                <w:noProof/>
                <w:lang w:val="uk-UA"/>
              </w:rPr>
              <w:t xml:space="preserve">Алгоритм </w:t>
            </w:r>
            <w:r w:rsidR="00F528D9" w:rsidRPr="00C85DF8">
              <w:rPr>
                <w:rStyle w:val="a8"/>
                <w:noProof/>
                <w:lang w:val="en-US"/>
              </w:rPr>
              <w:t>Li</w:t>
            </w:r>
            <w:r w:rsidR="00F528D9">
              <w:rPr>
                <w:noProof/>
                <w:webHidden/>
              </w:rPr>
              <w:tab/>
            </w:r>
            <w:r w:rsidR="00F528D9">
              <w:rPr>
                <w:noProof/>
                <w:webHidden/>
              </w:rPr>
              <w:fldChar w:fldCharType="begin"/>
            </w:r>
            <w:r w:rsidR="00F528D9">
              <w:rPr>
                <w:noProof/>
                <w:webHidden/>
              </w:rPr>
              <w:instrText xml:space="preserve"> PAGEREF _Toc155717896 \h </w:instrText>
            </w:r>
            <w:r w:rsidR="00F528D9">
              <w:rPr>
                <w:noProof/>
                <w:webHidden/>
              </w:rPr>
            </w:r>
            <w:r w:rsidR="00F528D9">
              <w:rPr>
                <w:noProof/>
                <w:webHidden/>
              </w:rPr>
              <w:fldChar w:fldCharType="separate"/>
            </w:r>
            <w:r w:rsidR="001F6700">
              <w:rPr>
                <w:noProof/>
                <w:webHidden/>
              </w:rPr>
              <w:t>71</w:t>
            </w:r>
            <w:r w:rsidR="00F528D9">
              <w:rPr>
                <w:noProof/>
                <w:webHidden/>
              </w:rPr>
              <w:fldChar w:fldCharType="end"/>
            </w:r>
          </w:hyperlink>
        </w:p>
        <w:p w14:paraId="1B12EA88" w14:textId="5BE47BB5" w:rsidR="00F528D9" w:rsidRDefault="00CF7163">
          <w:pPr>
            <w:pStyle w:val="21"/>
            <w:tabs>
              <w:tab w:val="right" w:leader="dot" w:pos="9746"/>
            </w:tabs>
            <w:rPr>
              <w:rFonts w:asciiTheme="minorHAnsi" w:eastAsiaTheme="minorEastAsia" w:hAnsiTheme="minorHAnsi"/>
              <w:noProof/>
              <w:sz w:val="22"/>
              <w:lang w:eastAsia="ru-RU"/>
            </w:rPr>
          </w:pPr>
          <w:hyperlink w:anchor="_Toc155717897" w:history="1">
            <w:r w:rsidR="00F528D9" w:rsidRPr="00C85DF8">
              <w:rPr>
                <w:rStyle w:val="a8"/>
                <w:noProof/>
                <w:lang w:val="uk-UA"/>
              </w:rPr>
              <w:t>4.6 Алгоритм вимірювання якості відновлення сигналу</w:t>
            </w:r>
            <w:r w:rsidR="00F528D9">
              <w:rPr>
                <w:noProof/>
                <w:webHidden/>
              </w:rPr>
              <w:tab/>
            </w:r>
            <w:r w:rsidR="00F528D9">
              <w:rPr>
                <w:noProof/>
                <w:webHidden/>
              </w:rPr>
              <w:fldChar w:fldCharType="begin"/>
            </w:r>
            <w:r w:rsidR="00F528D9">
              <w:rPr>
                <w:noProof/>
                <w:webHidden/>
              </w:rPr>
              <w:instrText xml:space="preserve"> PAGEREF _Toc155717897 \h </w:instrText>
            </w:r>
            <w:r w:rsidR="00F528D9">
              <w:rPr>
                <w:noProof/>
                <w:webHidden/>
              </w:rPr>
            </w:r>
            <w:r w:rsidR="00F528D9">
              <w:rPr>
                <w:noProof/>
                <w:webHidden/>
              </w:rPr>
              <w:fldChar w:fldCharType="separate"/>
            </w:r>
            <w:r w:rsidR="001F6700">
              <w:rPr>
                <w:noProof/>
                <w:webHidden/>
              </w:rPr>
              <w:t>72</w:t>
            </w:r>
            <w:r w:rsidR="00F528D9">
              <w:rPr>
                <w:noProof/>
                <w:webHidden/>
              </w:rPr>
              <w:fldChar w:fldCharType="end"/>
            </w:r>
          </w:hyperlink>
        </w:p>
        <w:p w14:paraId="3FBC16A8" w14:textId="4B7A1EE2" w:rsidR="00F528D9" w:rsidRDefault="00CF7163">
          <w:pPr>
            <w:pStyle w:val="21"/>
            <w:tabs>
              <w:tab w:val="right" w:leader="dot" w:pos="9746"/>
            </w:tabs>
            <w:rPr>
              <w:rFonts w:asciiTheme="minorHAnsi" w:eastAsiaTheme="minorEastAsia" w:hAnsiTheme="minorHAnsi"/>
              <w:noProof/>
              <w:sz w:val="22"/>
              <w:lang w:eastAsia="ru-RU"/>
            </w:rPr>
          </w:pPr>
          <w:hyperlink w:anchor="_Toc155717898" w:history="1">
            <w:r w:rsidR="00F528D9" w:rsidRPr="00C85DF8">
              <w:rPr>
                <w:rStyle w:val="a8"/>
                <w:noProof/>
                <w:lang w:val="uk-UA"/>
              </w:rPr>
              <w:t>4.7 Алгоритм вимірювання структурної схожості</w:t>
            </w:r>
            <w:r w:rsidR="00F528D9">
              <w:rPr>
                <w:noProof/>
                <w:webHidden/>
              </w:rPr>
              <w:tab/>
            </w:r>
            <w:r w:rsidR="00F528D9">
              <w:rPr>
                <w:noProof/>
                <w:webHidden/>
              </w:rPr>
              <w:fldChar w:fldCharType="begin"/>
            </w:r>
            <w:r w:rsidR="00F528D9">
              <w:rPr>
                <w:noProof/>
                <w:webHidden/>
              </w:rPr>
              <w:instrText xml:space="preserve"> PAGEREF _Toc155717898 \h </w:instrText>
            </w:r>
            <w:r w:rsidR="00F528D9">
              <w:rPr>
                <w:noProof/>
                <w:webHidden/>
              </w:rPr>
            </w:r>
            <w:r w:rsidR="00F528D9">
              <w:rPr>
                <w:noProof/>
                <w:webHidden/>
              </w:rPr>
              <w:fldChar w:fldCharType="separate"/>
            </w:r>
            <w:r w:rsidR="001F6700">
              <w:rPr>
                <w:noProof/>
                <w:webHidden/>
              </w:rPr>
              <w:t>74</w:t>
            </w:r>
            <w:r w:rsidR="00F528D9">
              <w:rPr>
                <w:noProof/>
                <w:webHidden/>
              </w:rPr>
              <w:fldChar w:fldCharType="end"/>
            </w:r>
          </w:hyperlink>
        </w:p>
        <w:p w14:paraId="2DBE0E2A" w14:textId="5DBDC9F8" w:rsidR="00F528D9" w:rsidRDefault="00CF7163">
          <w:pPr>
            <w:pStyle w:val="21"/>
            <w:tabs>
              <w:tab w:val="right" w:leader="dot" w:pos="9746"/>
            </w:tabs>
            <w:rPr>
              <w:rFonts w:asciiTheme="minorHAnsi" w:eastAsiaTheme="minorEastAsia" w:hAnsiTheme="minorHAnsi"/>
              <w:noProof/>
              <w:sz w:val="22"/>
              <w:lang w:eastAsia="ru-RU"/>
            </w:rPr>
          </w:pPr>
          <w:hyperlink w:anchor="_Toc155717899" w:history="1">
            <w:r w:rsidR="00F528D9" w:rsidRPr="00C85DF8">
              <w:rPr>
                <w:rStyle w:val="a8"/>
                <w:noProof/>
                <w:lang w:val="uk-UA"/>
              </w:rPr>
              <w:t>4.7 Алгоритм середньоквадратичної різниці</w:t>
            </w:r>
            <w:r w:rsidR="00F528D9">
              <w:rPr>
                <w:noProof/>
                <w:webHidden/>
              </w:rPr>
              <w:tab/>
            </w:r>
            <w:r w:rsidR="00F528D9">
              <w:rPr>
                <w:noProof/>
                <w:webHidden/>
              </w:rPr>
              <w:fldChar w:fldCharType="begin"/>
            </w:r>
            <w:r w:rsidR="00F528D9">
              <w:rPr>
                <w:noProof/>
                <w:webHidden/>
              </w:rPr>
              <w:instrText xml:space="preserve"> PAGEREF _Toc155717899 \h </w:instrText>
            </w:r>
            <w:r w:rsidR="00F528D9">
              <w:rPr>
                <w:noProof/>
                <w:webHidden/>
              </w:rPr>
            </w:r>
            <w:r w:rsidR="00F528D9">
              <w:rPr>
                <w:noProof/>
                <w:webHidden/>
              </w:rPr>
              <w:fldChar w:fldCharType="separate"/>
            </w:r>
            <w:r w:rsidR="001F6700">
              <w:rPr>
                <w:noProof/>
                <w:webHidden/>
              </w:rPr>
              <w:t>75</w:t>
            </w:r>
            <w:r w:rsidR="00F528D9">
              <w:rPr>
                <w:noProof/>
                <w:webHidden/>
              </w:rPr>
              <w:fldChar w:fldCharType="end"/>
            </w:r>
          </w:hyperlink>
        </w:p>
        <w:p w14:paraId="6F3220A5" w14:textId="5ED79EB8" w:rsidR="00F528D9" w:rsidRDefault="00CF7163">
          <w:pPr>
            <w:pStyle w:val="21"/>
            <w:tabs>
              <w:tab w:val="right" w:leader="dot" w:pos="9746"/>
            </w:tabs>
            <w:rPr>
              <w:rFonts w:asciiTheme="minorHAnsi" w:eastAsiaTheme="minorEastAsia" w:hAnsiTheme="minorHAnsi"/>
              <w:noProof/>
              <w:sz w:val="22"/>
              <w:lang w:eastAsia="ru-RU"/>
            </w:rPr>
          </w:pPr>
          <w:hyperlink w:anchor="_Toc155717900" w:history="1">
            <w:r w:rsidR="00F528D9" w:rsidRPr="00C85DF8">
              <w:rPr>
                <w:rStyle w:val="a8"/>
                <w:rFonts w:cs="Times New Roman"/>
                <w:noProof/>
                <w:lang w:val="uk-UA"/>
              </w:rPr>
              <w:t>Висновки до розділу 4</w:t>
            </w:r>
            <w:r w:rsidR="00F528D9">
              <w:rPr>
                <w:noProof/>
                <w:webHidden/>
              </w:rPr>
              <w:tab/>
            </w:r>
            <w:r w:rsidR="00F528D9">
              <w:rPr>
                <w:noProof/>
                <w:webHidden/>
              </w:rPr>
              <w:fldChar w:fldCharType="begin"/>
            </w:r>
            <w:r w:rsidR="00F528D9">
              <w:rPr>
                <w:noProof/>
                <w:webHidden/>
              </w:rPr>
              <w:instrText xml:space="preserve"> PAGEREF _Toc155717900 \h </w:instrText>
            </w:r>
            <w:r w:rsidR="00F528D9">
              <w:rPr>
                <w:noProof/>
                <w:webHidden/>
              </w:rPr>
            </w:r>
            <w:r w:rsidR="00F528D9">
              <w:rPr>
                <w:noProof/>
                <w:webHidden/>
              </w:rPr>
              <w:fldChar w:fldCharType="separate"/>
            </w:r>
            <w:r w:rsidR="001F6700">
              <w:rPr>
                <w:noProof/>
                <w:webHidden/>
              </w:rPr>
              <w:t>76</w:t>
            </w:r>
            <w:r w:rsidR="00F528D9">
              <w:rPr>
                <w:noProof/>
                <w:webHidden/>
              </w:rPr>
              <w:fldChar w:fldCharType="end"/>
            </w:r>
          </w:hyperlink>
        </w:p>
        <w:p w14:paraId="711B4D67" w14:textId="0890B655" w:rsidR="00F528D9" w:rsidRDefault="00CF7163">
          <w:pPr>
            <w:pStyle w:val="11"/>
            <w:tabs>
              <w:tab w:val="right" w:leader="dot" w:pos="9746"/>
            </w:tabs>
            <w:rPr>
              <w:rFonts w:asciiTheme="minorHAnsi" w:eastAsiaTheme="minorEastAsia" w:hAnsiTheme="minorHAnsi"/>
              <w:noProof/>
              <w:sz w:val="22"/>
              <w:lang w:eastAsia="ru-RU"/>
            </w:rPr>
          </w:pPr>
          <w:hyperlink w:anchor="_Toc155717901" w:history="1">
            <w:r w:rsidR="00F528D9" w:rsidRPr="00C85DF8">
              <w:rPr>
                <w:rStyle w:val="a8"/>
                <w:rFonts w:cs="Times New Roman"/>
                <w:noProof/>
                <w:lang w:val="uk-UA"/>
              </w:rPr>
              <w:t>РОЗДІЛ 5. РОЗРАХУНОК СТАРТАП ПРОЄКТУ ЗА ТЕМОЮ МАГІСТЕРСЬКОЇ ДИСЕРТАЦІЇ</w:t>
            </w:r>
            <w:r w:rsidR="00F528D9">
              <w:rPr>
                <w:noProof/>
                <w:webHidden/>
              </w:rPr>
              <w:tab/>
            </w:r>
            <w:r w:rsidR="00F528D9">
              <w:rPr>
                <w:noProof/>
                <w:webHidden/>
              </w:rPr>
              <w:fldChar w:fldCharType="begin"/>
            </w:r>
            <w:r w:rsidR="00F528D9">
              <w:rPr>
                <w:noProof/>
                <w:webHidden/>
              </w:rPr>
              <w:instrText xml:space="preserve"> PAGEREF _Toc155717901 \h </w:instrText>
            </w:r>
            <w:r w:rsidR="00F528D9">
              <w:rPr>
                <w:noProof/>
                <w:webHidden/>
              </w:rPr>
            </w:r>
            <w:r w:rsidR="00F528D9">
              <w:rPr>
                <w:noProof/>
                <w:webHidden/>
              </w:rPr>
              <w:fldChar w:fldCharType="separate"/>
            </w:r>
            <w:r w:rsidR="001F6700">
              <w:rPr>
                <w:noProof/>
                <w:webHidden/>
              </w:rPr>
              <w:t>78</w:t>
            </w:r>
            <w:r w:rsidR="00F528D9">
              <w:rPr>
                <w:noProof/>
                <w:webHidden/>
              </w:rPr>
              <w:fldChar w:fldCharType="end"/>
            </w:r>
          </w:hyperlink>
        </w:p>
        <w:p w14:paraId="3F75652D" w14:textId="6079C09C" w:rsidR="00F528D9" w:rsidRDefault="00CF7163">
          <w:pPr>
            <w:pStyle w:val="21"/>
            <w:tabs>
              <w:tab w:val="right" w:leader="dot" w:pos="9746"/>
            </w:tabs>
            <w:rPr>
              <w:rFonts w:asciiTheme="minorHAnsi" w:eastAsiaTheme="minorEastAsia" w:hAnsiTheme="minorHAnsi"/>
              <w:noProof/>
              <w:sz w:val="22"/>
              <w:lang w:eastAsia="ru-RU"/>
            </w:rPr>
          </w:pPr>
          <w:hyperlink w:anchor="_Toc155717902" w:history="1">
            <w:r w:rsidR="00F528D9" w:rsidRPr="00C85DF8">
              <w:rPr>
                <w:rStyle w:val="a8"/>
                <w:rFonts w:eastAsia="Times New Roman" w:cs="Times New Roman"/>
                <w:b/>
                <w:noProof/>
                <w:lang w:val="uk-UA" w:eastAsia="ru-RU"/>
              </w:rPr>
              <w:t>5.1. ПІБ (команда)</w:t>
            </w:r>
            <w:r w:rsidR="00F528D9">
              <w:rPr>
                <w:noProof/>
                <w:webHidden/>
              </w:rPr>
              <w:tab/>
            </w:r>
            <w:r w:rsidR="00F528D9">
              <w:rPr>
                <w:noProof/>
                <w:webHidden/>
              </w:rPr>
              <w:fldChar w:fldCharType="begin"/>
            </w:r>
            <w:r w:rsidR="00F528D9">
              <w:rPr>
                <w:noProof/>
                <w:webHidden/>
              </w:rPr>
              <w:instrText xml:space="preserve"> PAGEREF _Toc155717902 \h </w:instrText>
            </w:r>
            <w:r w:rsidR="00F528D9">
              <w:rPr>
                <w:noProof/>
                <w:webHidden/>
              </w:rPr>
            </w:r>
            <w:r w:rsidR="00F528D9">
              <w:rPr>
                <w:noProof/>
                <w:webHidden/>
              </w:rPr>
              <w:fldChar w:fldCharType="separate"/>
            </w:r>
            <w:r w:rsidR="001F6700">
              <w:rPr>
                <w:noProof/>
                <w:webHidden/>
              </w:rPr>
              <w:t>78</w:t>
            </w:r>
            <w:r w:rsidR="00F528D9">
              <w:rPr>
                <w:noProof/>
                <w:webHidden/>
              </w:rPr>
              <w:fldChar w:fldCharType="end"/>
            </w:r>
          </w:hyperlink>
        </w:p>
        <w:p w14:paraId="15B73376" w14:textId="3BAFC606" w:rsidR="00F528D9" w:rsidRDefault="00CF7163">
          <w:pPr>
            <w:pStyle w:val="21"/>
            <w:tabs>
              <w:tab w:val="right" w:leader="dot" w:pos="9746"/>
            </w:tabs>
            <w:rPr>
              <w:rFonts w:asciiTheme="minorHAnsi" w:eastAsiaTheme="minorEastAsia" w:hAnsiTheme="minorHAnsi"/>
              <w:noProof/>
              <w:sz w:val="22"/>
              <w:lang w:eastAsia="ru-RU"/>
            </w:rPr>
          </w:pPr>
          <w:hyperlink w:anchor="_Toc155717903" w:history="1">
            <w:r w:rsidR="00F528D9" w:rsidRPr="00C85DF8">
              <w:rPr>
                <w:rStyle w:val="a8"/>
                <w:rFonts w:eastAsia="Times New Roman" w:cs="Times New Roman"/>
                <w:b/>
                <w:noProof/>
                <w:lang w:val="uk-UA" w:eastAsia="ru-RU"/>
              </w:rPr>
              <w:t>5.2. Назва проєкту</w:t>
            </w:r>
            <w:r w:rsidR="00F528D9">
              <w:rPr>
                <w:noProof/>
                <w:webHidden/>
              </w:rPr>
              <w:tab/>
            </w:r>
            <w:r w:rsidR="00F528D9">
              <w:rPr>
                <w:noProof/>
                <w:webHidden/>
              </w:rPr>
              <w:fldChar w:fldCharType="begin"/>
            </w:r>
            <w:r w:rsidR="00F528D9">
              <w:rPr>
                <w:noProof/>
                <w:webHidden/>
              </w:rPr>
              <w:instrText xml:space="preserve"> PAGEREF _Toc155717903 \h </w:instrText>
            </w:r>
            <w:r w:rsidR="00F528D9">
              <w:rPr>
                <w:noProof/>
                <w:webHidden/>
              </w:rPr>
            </w:r>
            <w:r w:rsidR="00F528D9">
              <w:rPr>
                <w:noProof/>
                <w:webHidden/>
              </w:rPr>
              <w:fldChar w:fldCharType="separate"/>
            </w:r>
            <w:r w:rsidR="001F6700">
              <w:rPr>
                <w:noProof/>
                <w:webHidden/>
              </w:rPr>
              <w:t>78</w:t>
            </w:r>
            <w:r w:rsidR="00F528D9">
              <w:rPr>
                <w:noProof/>
                <w:webHidden/>
              </w:rPr>
              <w:fldChar w:fldCharType="end"/>
            </w:r>
          </w:hyperlink>
        </w:p>
        <w:p w14:paraId="303DED9D" w14:textId="3C8C89A0" w:rsidR="00F528D9" w:rsidRDefault="00CF7163">
          <w:pPr>
            <w:pStyle w:val="21"/>
            <w:tabs>
              <w:tab w:val="right" w:leader="dot" w:pos="9746"/>
            </w:tabs>
            <w:rPr>
              <w:rFonts w:asciiTheme="minorHAnsi" w:eastAsiaTheme="minorEastAsia" w:hAnsiTheme="minorHAnsi"/>
              <w:noProof/>
              <w:sz w:val="22"/>
              <w:lang w:eastAsia="ru-RU"/>
            </w:rPr>
          </w:pPr>
          <w:hyperlink w:anchor="_Toc155717904" w:history="1">
            <w:r w:rsidR="00F528D9" w:rsidRPr="00C85DF8">
              <w:rPr>
                <w:rStyle w:val="a8"/>
                <w:rFonts w:eastAsia="Times New Roman" w:cs="Times New Roman"/>
                <w:b/>
                <w:noProof/>
                <w:lang w:val="uk-UA" w:eastAsia="ru-RU"/>
              </w:rPr>
              <w:t>5.3. Короткий опис проєкту</w:t>
            </w:r>
            <w:r w:rsidR="00F528D9">
              <w:rPr>
                <w:noProof/>
                <w:webHidden/>
              </w:rPr>
              <w:tab/>
            </w:r>
            <w:r w:rsidR="00F528D9">
              <w:rPr>
                <w:noProof/>
                <w:webHidden/>
              </w:rPr>
              <w:fldChar w:fldCharType="begin"/>
            </w:r>
            <w:r w:rsidR="00F528D9">
              <w:rPr>
                <w:noProof/>
                <w:webHidden/>
              </w:rPr>
              <w:instrText xml:space="preserve"> PAGEREF _Toc155717904 \h </w:instrText>
            </w:r>
            <w:r w:rsidR="00F528D9">
              <w:rPr>
                <w:noProof/>
                <w:webHidden/>
              </w:rPr>
            </w:r>
            <w:r w:rsidR="00F528D9">
              <w:rPr>
                <w:noProof/>
                <w:webHidden/>
              </w:rPr>
              <w:fldChar w:fldCharType="separate"/>
            </w:r>
            <w:r w:rsidR="001F6700">
              <w:rPr>
                <w:noProof/>
                <w:webHidden/>
              </w:rPr>
              <w:t>78</w:t>
            </w:r>
            <w:r w:rsidR="00F528D9">
              <w:rPr>
                <w:noProof/>
                <w:webHidden/>
              </w:rPr>
              <w:fldChar w:fldCharType="end"/>
            </w:r>
          </w:hyperlink>
        </w:p>
        <w:p w14:paraId="52D17F45" w14:textId="271A4AEF" w:rsidR="00F528D9" w:rsidRDefault="00CF7163">
          <w:pPr>
            <w:pStyle w:val="21"/>
            <w:tabs>
              <w:tab w:val="right" w:leader="dot" w:pos="9746"/>
            </w:tabs>
            <w:rPr>
              <w:rFonts w:asciiTheme="minorHAnsi" w:eastAsiaTheme="minorEastAsia" w:hAnsiTheme="minorHAnsi"/>
              <w:noProof/>
              <w:sz w:val="22"/>
              <w:lang w:eastAsia="ru-RU"/>
            </w:rPr>
          </w:pPr>
          <w:hyperlink w:anchor="_Toc155717905" w:history="1">
            <w:r w:rsidR="00F528D9" w:rsidRPr="00C85DF8">
              <w:rPr>
                <w:rStyle w:val="a8"/>
                <w:rFonts w:eastAsia="Times New Roman"/>
                <w:noProof/>
                <w:lang w:val="uk-UA" w:eastAsia="ru-RU"/>
              </w:rPr>
              <w:t>5.4. Бізнес-модель</w:t>
            </w:r>
            <w:r w:rsidR="00F528D9">
              <w:rPr>
                <w:noProof/>
                <w:webHidden/>
              </w:rPr>
              <w:tab/>
            </w:r>
            <w:r w:rsidR="00F528D9">
              <w:rPr>
                <w:noProof/>
                <w:webHidden/>
              </w:rPr>
              <w:fldChar w:fldCharType="begin"/>
            </w:r>
            <w:r w:rsidR="00F528D9">
              <w:rPr>
                <w:noProof/>
                <w:webHidden/>
              </w:rPr>
              <w:instrText xml:space="preserve"> PAGEREF _Toc155717905 \h </w:instrText>
            </w:r>
            <w:r w:rsidR="00F528D9">
              <w:rPr>
                <w:noProof/>
                <w:webHidden/>
              </w:rPr>
            </w:r>
            <w:r w:rsidR="00F528D9">
              <w:rPr>
                <w:noProof/>
                <w:webHidden/>
              </w:rPr>
              <w:fldChar w:fldCharType="separate"/>
            </w:r>
            <w:r w:rsidR="001F6700">
              <w:rPr>
                <w:noProof/>
                <w:webHidden/>
              </w:rPr>
              <w:t>80</w:t>
            </w:r>
            <w:r w:rsidR="00F528D9">
              <w:rPr>
                <w:noProof/>
                <w:webHidden/>
              </w:rPr>
              <w:fldChar w:fldCharType="end"/>
            </w:r>
          </w:hyperlink>
        </w:p>
        <w:p w14:paraId="4A0C4EBC" w14:textId="6C4E5633" w:rsidR="00F528D9" w:rsidRDefault="00CF7163">
          <w:pPr>
            <w:pStyle w:val="31"/>
            <w:tabs>
              <w:tab w:val="right" w:leader="dot" w:pos="9746"/>
            </w:tabs>
            <w:rPr>
              <w:rFonts w:asciiTheme="minorHAnsi" w:eastAsiaTheme="minorEastAsia" w:hAnsiTheme="minorHAnsi"/>
              <w:noProof/>
              <w:sz w:val="22"/>
              <w:lang w:eastAsia="ru-RU"/>
            </w:rPr>
          </w:pPr>
          <w:hyperlink w:anchor="_Toc155717906" w:history="1">
            <w:r w:rsidR="00F528D9" w:rsidRPr="00C85DF8">
              <w:rPr>
                <w:rStyle w:val="a8"/>
                <w:rFonts w:eastAsia="Times New Roman"/>
                <w:noProof/>
                <w:lang w:val="uk-UA" w:eastAsia="ru-RU"/>
              </w:rPr>
              <w:t>5.4.1. Цінність продукту</w:t>
            </w:r>
            <w:r w:rsidR="00F528D9">
              <w:rPr>
                <w:noProof/>
                <w:webHidden/>
              </w:rPr>
              <w:tab/>
            </w:r>
            <w:r w:rsidR="00F528D9">
              <w:rPr>
                <w:noProof/>
                <w:webHidden/>
              </w:rPr>
              <w:fldChar w:fldCharType="begin"/>
            </w:r>
            <w:r w:rsidR="00F528D9">
              <w:rPr>
                <w:noProof/>
                <w:webHidden/>
              </w:rPr>
              <w:instrText xml:space="preserve"> PAGEREF _Toc155717906 \h </w:instrText>
            </w:r>
            <w:r w:rsidR="00F528D9">
              <w:rPr>
                <w:noProof/>
                <w:webHidden/>
              </w:rPr>
            </w:r>
            <w:r w:rsidR="00F528D9">
              <w:rPr>
                <w:noProof/>
                <w:webHidden/>
              </w:rPr>
              <w:fldChar w:fldCharType="separate"/>
            </w:r>
            <w:r w:rsidR="001F6700">
              <w:rPr>
                <w:noProof/>
                <w:webHidden/>
              </w:rPr>
              <w:t>80</w:t>
            </w:r>
            <w:r w:rsidR="00F528D9">
              <w:rPr>
                <w:noProof/>
                <w:webHidden/>
              </w:rPr>
              <w:fldChar w:fldCharType="end"/>
            </w:r>
          </w:hyperlink>
        </w:p>
        <w:p w14:paraId="553565E0" w14:textId="5AEBF73C" w:rsidR="00F528D9" w:rsidRDefault="00CF7163">
          <w:pPr>
            <w:pStyle w:val="31"/>
            <w:tabs>
              <w:tab w:val="right" w:leader="dot" w:pos="9746"/>
            </w:tabs>
            <w:rPr>
              <w:rFonts w:asciiTheme="minorHAnsi" w:eastAsiaTheme="minorEastAsia" w:hAnsiTheme="minorHAnsi"/>
              <w:noProof/>
              <w:sz w:val="22"/>
              <w:lang w:eastAsia="ru-RU"/>
            </w:rPr>
          </w:pPr>
          <w:hyperlink w:anchor="_Toc155717907" w:history="1">
            <w:r w:rsidR="00F528D9" w:rsidRPr="00C85DF8">
              <w:rPr>
                <w:rStyle w:val="a8"/>
                <w:rFonts w:eastAsia="Times New Roman"/>
                <w:noProof/>
                <w:lang w:val="uk-UA" w:eastAsia="ru-RU"/>
              </w:rPr>
              <w:t>5.4.2. Сегмент споживачів</w:t>
            </w:r>
            <w:r w:rsidR="00F528D9">
              <w:rPr>
                <w:noProof/>
                <w:webHidden/>
              </w:rPr>
              <w:tab/>
            </w:r>
            <w:r w:rsidR="00F528D9">
              <w:rPr>
                <w:noProof/>
                <w:webHidden/>
              </w:rPr>
              <w:fldChar w:fldCharType="begin"/>
            </w:r>
            <w:r w:rsidR="00F528D9">
              <w:rPr>
                <w:noProof/>
                <w:webHidden/>
              </w:rPr>
              <w:instrText xml:space="preserve"> PAGEREF _Toc155717907 \h </w:instrText>
            </w:r>
            <w:r w:rsidR="00F528D9">
              <w:rPr>
                <w:noProof/>
                <w:webHidden/>
              </w:rPr>
            </w:r>
            <w:r w:rsidR="00F528D9">
              <w:rPr>
                <w:noProof/>
                <w:webHidden/>
              </w:rPr>
              <w:fldChar w:fldCharType="separate"/>
            </w:r>
            <w:r w:rsidR="001F6700">
              <w:rPr>
                <w:noProof/>
                <w:webHidden/>
              </w:rPr>
              <w:t>81</w:t>
            </w:r>
            <w:r w:rsidR="00F528D9">
              <w:rPr>
                <w:noProof/>
                <w:webHidden/>
              </w:rPr>
              <w:fldChar w:fldCharType="end"/>
            </w:r>
          </w:hyperlink>
        </w:p>
        <w:p w14:paraId="7C922B92" w14:textId="49334F96" w:rsidR="00F528D9" w:rsidRDefault="00CF7163">
          <w:pPr>
            <w:pStyle w:val="31"/>
            <w:tabs>
              <w:tab w:val="left" w:pos="1929"/>
              <w:tab w:val="right" w:leader="dot" w:pos="9746"/>
            </w:tabs>
            <w:rPr>
              <w:rFonts w:asciiTheme="minorHAnsi" w:eastAsiaTheme="minorEastAsia" w:hAnsiTheme="minorHAnsi"/>
              <w:noProof/>
              <w:sz w:val="22"/>
              <w:lang w:eastAsia="ru-RU"/>
            </w:rPr>
          </w:pPr>
          <w:hyperlink w:anchor="_Toc155717908" w:history="1">
            <w:r w:rsidR="00F528D9" w:rsidRPr="00C85DF8">
              <w:rPr>
                <w:rStyle w:val="a8"/>
                <w:rFonts w:eastAsia="Times New Roman" w:cs="Times New Roman"/>
                <w:b/>
                <w:noProof/>
                <w:lang w:val="uk-UA" w:eastAsia="ru-RU"/>
              </w:rPr>
              <w:t>5.4.1</w:t>
            </w:r>
            <w:r w:rsidR="00F528D9">
              <w:rPr>
                <w:rFonts w:asciiTheme="minorHAnsi" w:eastAsiaTheme="minorEastAsia" w:hAnsiTheme="minorHAnsi"/>
                <w:noProof/>
                <w:sz w:val="22"/>
                <w:lang w:eastAsia="ru-RU"/>
              </w:rPr>
              <w:tab/>
            </w:r>
            <w:r w:rsidR="00F528D9" w:rsidRPr="00C85DF8">
              <w:rPr>
                <w:rStyle w:val="a8"/>
                <w:rFonts w:eastAsia="Times New Roman" w:cs="Times New Roman"/>
                <w:b/>
                <w:noProof/>
                <w:lang w:val="uk-UA" w:eastAsia="ru-RU"/>
              </w:rPr>
              <w:t>Канали збуту</w:t>
            </w:r>
            <w:r w:rsidR="00F528D9">
              <w:rPr>
                <w:noProof/>
                <w:webHidden/>
              </w:rPr>
              <w:tab/>
            </w:r>
            <w:r w:rsidR="00F528D9">
              <w:rPr>
                <w:noProof/>
                <w:webHidden/>
              </w:rPr>
              <w:fldChar w:fldCharType="begin"/>
            </w:r>
            <w:r w:rsidR="00F528D9">
              <w:rPr>
                <w:noProof/>
                <w:webHidden/>
              </w:rPr>
              <w:instrText xml:space="preserve"> PAGEREF _Toc155717908 \h </w:instrText>
            </w:r>
            <w:r w:rsidR="00F528D9">
              <w:rPr>
                <w:noProof/>
                <w:webHidden/>
              </w:rPr>
            </w:r>
            <w:r w:rsidR="00F528D9">
              <w:rPr>
                <w:noProof/>
                <w:webHidden/>
              </w:rPr>
              <w:fldChar w:fldCharType="separate"/>
            </w:r>
            <w:r w:rsidR="001F6700">
              <w:rPr>
                <w:noProof/>
                <w:webHidden/>
              </w:rPr>
              <w:t>81</w:t>
            </w:r>
            <w:r w:rsidR="00F528D9">
              <w:rPr>
                <w:noProof/>
                <w:webHidden/>
              </w:rPr>
              <w:fldChar w:fldCharType="end"/>
            </w:r>
          </w:hyperlink>
        </w:p>
        <w:p w14:paraId="0E9E8125" w14:textId="4D59215E" w:rsidR="00F528D9" w:rsidRDefault="00CF7163">
          <w:pPr>
            <w:pStyle w:val="31"/>
            <w:tabs>
              <w:tab w:val="right" w:leader="dot" w:pos="9746"/>
            </w:tabs>
            <w:rPr>
              <w:rFonts w:asciiTheme="minorHAnsi" w:eastAsiaTheme="minorEastAsia" w:hAnsiTheme="minorHAnsi"/>
              <w:noProof/>
              <w:sz w:val="22"/>
              <w:lang w:eastAsia="ru-RU"/>
            </w:rPr>
          </w:pPr>
          <w:hyperlink w:anchor="_Toc155717909" w:history="1">
            <w:r w:rsidR="00F528D9" w:rsidRPr="00C85DF8">
              <w:rPr>
                <w:rStyle w:val="a8"/>
                <w:rFonts w:eastAsia="Times New Roman"/>
                <w:noProof/>
                <w:lang w:val="uk-UA" w:eastAsia="ru-RU"/>
              </w:rPr>
              <w:t>5.4.3 Взаємодія зі споживачами</w:t>
            </w:r>
            <w:r w:rsidR="00F528D9">
              <w:rPr>
                <w:noProof/>
                <w:webHidden/>
              </w:rPr>
              <w:tab/>
            </w:r>
            <w:r w:rsidR="00F528D9">
              <w:rPr>
                <w:noProof/>
                <w:webHidden/>
              </w:rPr>
              <w:fldChar w:fldCharType="begin"/>
            </w:r>
            <w:r w:rsidR="00F528D9">
              <w:rPr>
                <w:noProof/>
                <w:webHidden/>
              </w:rPr>
              <w:instrText xml:space="preserve"> PAGEREF _Toc155717909 \h </w:instrText>
            </w:r>
            <w:r w:rsidR="00F528D9">
              <w:rPr>
                <w:noProof/>
                <w:webHidden/>
              </w:rPr>
            </w:r>
            <w:r w:rsidR="00F528D9">
              <w:rPr>
                <w:noProof/>
                <w:webHidden/>
              </w:rPr>
              <w:fldChar w:fldCharType="separate"/>
            </w:r>
            <w:r w:rsidR="001F6700">
              <w:rPr>
                <w:noProof/>
                <w:webHidden/>
              </w:rPr>
              <w:t>82</w:t>
            </w:r>
            <w:r w:rsidR="00F528D9">
              <w:rPr>
                <w:noProof/>
                <w:webHidden/>
              </w:rPr>
              <w:fldChar w:fldCharType="end"/>
            </w:r>
          </w:hyperlink>
        </w:p>
        <w:p w14:paraId="71CD1AB7" w14:textId="0DD2D9E4" w:rsidR="00F528D9" w:rsidRDefault="00CF7163">
          <w:pPr>
            <w:pStyle w:val="31"/>
            <w:tabs>
              <w:tab w:val="right" w:leader="dot" w:pos="9746"/>
            </w:tabs>
            <w:rPr>
              <w:rFonts w:asciiTheme="minorHAnsi" w:eastAsiaTheme="minorEastAsia" w:hAnsiTheme="minorHAnsi"/>
              <w:noProof/>
              <w:sz w:val="22"/>
              <w:lang w:eastAsia="ru-RU"/>
            </w:rPr>
          </w:pPr>
          <w:hyperlink w:anchor="_Toc155717910" w:history="1">
            <w:r w:rsidR="00F528D9" w:rsidRPr="00C85DF8">
              <w:rPr>
                <w:rStyle w:val="a8"/>
                <w:rFonts w:eastAsia="Times New Roman"/>
                <w:noProof/>
                <w:lang w:val="uk-UA" w:eastAsia="ru-RU"/>
              </w:rPr>
              <w:t>5.4.4. Дохід (монетизація)</w:t>
            </w:r>
            <w:r w:rsidR="00F528D9">
              <w:rPr>
                <w:noProof/>
                <w:webHidden/>
              </w:rPr>
              <w:tab/>
            </w:r>
            <w:r w:rsidR="00F528D9">
              <w:rPr>
                <w:noProof/>
                <w:webHidden/>
              </w:rPr>
              <w:fldChar w:fldCharType="begin"/>
            </w:r>
            <w:r w:rsidR="00F528D9">
              <w:rPr>
                <w:noProof/>
                <w:webHidden/>
              </w:rPr>
              <w:instrText xml:space="preserve"> PAGEREF _Toc155717910 \h </w:instrText>
            </w:r>
            <w:r w:rsidR="00F528D9">
              <w:rPr>
                <w:noProof/>
                <w:webHidden/>
              </w:rPr>
            </w:r>
            <w:r w:rsidR="00F528D9">
              <w:rPr>
                <w:noProof/>
                <w:webHidden/>
              </w:rPr>
              <w:fldChar w:fldCharType="separate"/>
            </w:r>
            <w:r w:rsidR="001F6700">
              <w:rPr>
                <w:noProof/>
                <w:webHidden/>
              </w:rPr>
              <w:t>82</w:t>
            </w:r>
            <w:r w:rsidR="00F528D9">
              <w:rPr>
                <w:noProof/>
                <w:webHidden/>
              </w:rPr>
              <w:fldChar w:fldCharType="end"/>
            </w:r>
          </w:hyperlink>
        </w:p>
        <w:p w14:paraId="6486DA1C" w14:textId="6BADF0BB" w:rsidR="00F528D9" w:rsidRPr="005801CC" w:rsidRDefault="00CF7163">
          <w:pPr>
            <w:pStyle w:val="31"/>
            <w:tabs>
              <w:tab w:val="right" w:leader="dot" w:pos="9746"/>
            </w:tabs>
            <w:rPr>
              <w:rFonts w:asciiTheme="minorHAnsi" w:eastAsiaTheme="minorEastAsia" w:hAnsiTheme="minorHAnsi"/>
              <w:b/>
              <w:bCs/>
              <w:noProof/>
              <w:sz w:val="22"/>
              <w:lang w:eastAsia="ru-RU"/>
            </w:rPr>
          </w:pPr>
          <w:hyperlink w:anchor="_Toc155717911" w:history="1">
            <w:r w:rsidR="00F528D9" w:rsidRPr="005801CC">
              <w:rPr>
                <w:rStyle w:val="a8"/>
                <w:rFonts w:eastAsia="Times New Roman" w:cs="Times New Roman"/>
                <w:b/>
                <w:bCs/>
                <w:noProof/>
                <w:lang w:val="uk-UA" w:eastAsia="ru-RU"/>
              </w:rPr>
              <w:t xml:space="preserve">5.4.5.  </w:t>
            </w:r>
            <w:r w:rsidR="00F528D9" w:rsidRPr="005801CC">
              <w:rPr>
                <w:rStyle w:val="a8"/>
                <w:rFonts w:eastAsiaTheme="majorEastAsia" w:cstheme="majorBidi"/>
                <w:b/>
                <w:bCs/>
                <w:noProof/>
              </w:rPr>
              <w:t>Ключові види діяльності</w:t>
            </w:r>
            <w:r w:rsidR="00F528D9" w:rsidRPr="005801CC">
              <w:rPr>
                <w:b/>
                <w:bCs/>
                <w:noProof/>
                <w:webHidden/>
              </w:rPr>
              <w:tab/>
            </w:r>
            <w:r w:rsidR="00F528D9" w:rsidRPr="005801CC">
              <w:rPr>
                <w:b/>
                <w:bCs/>
                <w:noProof/>
                <w:webHidden/>
              </w:rPr>
              <w:fldChar w:fldCharType="begin"/>
            </w:r>
            <w:r w:rsidR="00F528D9" w:rsidRPr="005801CC">
              <w:rPr>
                <w:b/>
                <w:bCs/>
                <w:noProof/>
                <w:webHidden/>
              </w:rPr>
              <w:instrText xml:space="preserve"> PAGEREF _Toc155717911 \h </w:instrText>
            </w:r>
            <w:r w:rsidR="00F528D9" w:rsidRPr="005801CC">
              <w:rPr>
                <w:b/>
                <w:bCs/>
                <w:noProof/>
                <w:webHidden/>
              </w:rPr>
            </w:r>
            <w:r w:rsidR="00F528D9" w:rsidRPr="005801CC">
              <w:rPr>
                <w:b/>
                <w:bCs/>
                <w:noProof/>
                <w:webHidden/>
              </w:rPr>
              <w:fldChar w:fldCharType="separate"/>
            </w:r>
            <w:r w:rsidR="001F6700">
              <w:rPr>
                <w:b/>
                <w:bCs/>
                <w:noProof/>
                <w:webHidden/>
              </w:rPr>
              <w:t>82</w:t>
            </w:r>
            <w:r w:rsidR="00F528D9" w:rsidRPr="005801CC">
              <w:rPr>
                <w:b/>
                <w:bCs/>
                <w:noProof/>
                <w:webHidden/>
              </w:rPr>
              <w:fldChar w:fldCharType="end"/>
            </w:r>
          </w:hyperlink>
        </w:p>
        <w:p w14:paraId="246A5949" w14:textId="42A01AAA" w:rsidR="00F528D9" w:rsidRDefault="00CF7163">
          <w:pPr>
            <w:pStyle w:val="31"/>
            <w:tabs>
              <w:tab w:val="right" w:leader="dot" w:pos="9746"/>
            </w:tabs>
            <w:rPr>
              <w:rFonts w:asciiTheme="minorHAnsi" w:eastAsiaTheme="minorEastAsia" w:hAnsiTheme="minorHAnsi"/>
              <w:noProof/>
              <w:sz w:val="22"/>
              <w:lang w:eastAsia="ru-RU"/>
            </w:rPr>
          </w:pPr>
          <w:hyperlink w:anchor="_Toc155717912" w:history="1">
            <w:r w:rsidR="00F528D9" w:rsidRPr="00C85DF8">
              <w:rPr>
                <w:rStyle w:val="a8"/>
                <w:rFonts w:eastAsia="Times New Roman"/>
                <w:noProof/>
                <w:lang w:val="uk-UA" w:eastAsia="ru-RU"/>
              </w:rPr>
              <w:t>5.4.6. Ключові ресурси</w:t>
            </w:r>
            <w:r w:rsidR="00F528D9">
              <w:rPr>
                <w:noProof/>
                <w:webHidden/>
              </w:rPr>
              <w:tab/>
            </w:r>
            <w:r w:rsidR="00F528D9">
              <w:rPr>
                <w:noProof/>
                <w:webHidden/>
              </w:rPr>
              <w:fldChar w:fldCharType="begin"/>
            </w:r>
            <w:r w:rsidR="00F528D9">
              <w:rPr>
                <w:noProof/>
                <w:webHidden/>
              </w:rPr>
              <w:instrText xml:space="preserve"> PAGEREF _Toc155717912 \h </w:instrText>
            </w:r>
            <w:r w:rsidR="00F528D9">
              <w:rPr>
                <w:noProof/>
                <w:webHidden/>
              </w:rPr>
            </w:r>
            <w:r w:rsidR="00F528D9">
              <w:rPr>
                <w:noProof/>
                <w:webHidden/>
              </w:rPr>
              <w:fldChar w:fldCharType="separate"/>
            </w:r>
            <w:r w:rsidR="001F6700">
              <w:rPr>
                <w:noProof/>
                <w:webHidden/>
              </w:rPr>
              <w:t>82</w:t>
            </w:r>
            <w:r w:rsidR="00F528D9">
              <w:rPr>
                <w:noProof/>
                <w:webHidden/>
              </w:rPr>
              <w:fldChar w:fldCharType="end"/>
            </w:r>
          </w:hyperlink>
        </w:p>
        <w:p w14:paraId="1EF01BB0" w14:textId="710DA057" w:rsidR="00F528D9" w:rsidRDefault="00CF7163">
          <w:pPr>
            <w:pStyle w:val="31"/>
            <w:tabs>
              <w:tab w:val="right" w:leader="dot" w:pos="9746"/>
            </w:tabs>
            <w:rPr>
              <w:rFonts w:asciiTheme="minorHAnsi" w:eastAsiaTheme="minorEastAsia" w:hAnsiTheme="minorHAnsi"/>
              <w:noProof/>
              <w:sz w:val="22"/>
              <w:lang w:eastAsia="ru-RU"/>
            </w:rPr>
          </w:pPr>
          <w:hyperlink w:anchor="_Toc155717913" w:history="1">
            <w:r w:rsidR="00F528D9" w:rsidRPr="00C85DF8">
              <w:rPr>
                <w:rStyle w:val="a8"/>
                <w:rFonts w:eastAsia="Times New Roman" w:cs="Times New Roman"/>
                <w:b/>
                <w:noProof/>
                <w:lang w:val="uk-UA" w:eastAsia="ru-RU"/>
              </w:rPr>
              <w:t>5</w:t>
            </w:r>
            <w:r w:rsidR="00F528D9" w:rsidRPr="00C85DF8">
              <w:rPr>
                <w:rStyle w:val="a8"/>
                <w:rFonts w:eastAsiaTheme="majorEastAsia" w:cstheme="majorBidi"/>
                <w:b/>
                <w:noProof/>
              </w:rPr>
              <w:t>.4.</w:t>
            </w:r>
            <w:r w:rsidR="00F528D9" w:rsidRPr="00C85DF8">
              <w:rPr>
                <w:rStyle w:val="a8"/>
                <w:rFonts w:eastAsiaTheme="majorEastAsia" w:cstheme="majorBidi"/>
                <w:b/>
                <w:noProof/>
                <w:lang w:val="uk-UA"/>
              </w:rPr>
              <w:t>7.</w:t>
            </w:r>
            <w:r w:rsidR="00F528D9" w:rsidRPr="00C85DF8">
              <w:rPr>
                <w:rStyle w:val="a8"/>
                <w:rFonts w:eastAsiaTheme="majorEastAsia" w:cstheme="majorBidi"/>
                <w:b/>
                <w:noProof/>
              </w:rPr>
              <w:t xml:space="preserve"> Ключові партнери</w:t>
            </w:r>
            <w:r w:rsidR="00F528D9">
              <w:rPr>
                <w:noProof/>
                <w:webHidden/>
              </w:rPr>
              <w:tab/>
            </w:r>
            <w:r w:rsidR="00F528D9">
              <w:rPr>
                <w:noProof/>
                <w:webHidden/>
              </w:rPr>
              <w:fldChar w:fldCharType="begin"/>
            </w:r>
            <w:r w:rsidR="00F528D9">
              <w:rPr>
                <w:noProof/>
                <w:webHidden/>
              </w:rPr>
              <w:instrText xml:space="preserve"> PAGEREF _Toc155717913 \h </w:instrText>
            </w:r>
            <w:r w:rsidR="00F528D9">
              <w:rPr>
                <w:noProof/>
                <w:webHidden/>
              </w:rPr>
            </w:r>
            <w:r w:rsidR="00F528D9">
              <w:rPr>
                <w:noProof/>
                <w:webHidden/>
              </w:rPr>
              <w:fldChar w:fldCharType="separate"/>
            </w:r>
            <w:r w:rsidR="001F6700">
              <w:rPr>
                <w:noProof/>
                <w:webHidden/>
              </w:rPr>
              <w:t>83</w:t>
            </w:r>
            <w:r w:rsidR="00F528D9">
              <w:rPr>
                <w:noProof/>
                <w:webHidden/>
              </w:rPr>
              <w:fldChar w:fldCharType="end"/>
            </w:r>
          </w:hyperlink>
        </w:p>
        <w:p w14:paraId="7C63046D" w14:textId="474A0AA8" w:rsidR="00F528D9" w:rsidRDefault="00CF7163">
          <w:pPr>
            <w:pStyle w:val="31"/>
            <w:tabs>
              <w:tab w:val="right" w:leader="dot" w:pos="9746"/>
            </w:tabs>
            <w:rPr>
              <w:rFonts w:asciiTheme="minorHAnsi" w:eastAsiaTheme="minorEastAsia" w:hAnsiTheme="minorHAnsi"/>
              <w:noProof/>
              <w:sz w:val="22"/>
              <w:lang w:eastAsia="ru-RU"/>
            </w:rPr>
          </w:pPr>
          <w:hyperlink w:anchor="_Toc155717914" w:history="1">
            <w:r w:rsidR="00F528D9" w:rsidRPr="00C85DF8">
              <w:rPr>
                <w:rStyle w:val="a8"/>
                <w:rFonts w:eastAsia="Times New Roman"/>
                <w:noProof/>
                <w:lang w:val="uk-UA" w:eastAsia="ru-RU"/>
              </w:rPr>
              <w:t>5.4.8. Витрати (підраховуються для конкретного інвестора за таким порядком)</w:t>
            </w:r>
            <w:r w:rsidR="00F528D9">
              <w:rPr>
                <w:noProof/>
                <w:webHidden/>
              </w:rPr>
              <w:tab/>
            </w:r>
            <w:r w:rsidR="00F528D9">
              <w:rPr>
                <w:noProof/>
                <w:webHidden/>
              </w:rPr>
              <w:fldChar w:fldCharType="begin"/>
            </w:r>
            <w:r w:rsidR="00F528D9">
              <w:rPr>
                <w:noProof/>
                <w:webHidden/>
              </w:rPr>
              <w:instrText xml:space="preserve"> PAGEREF _Toc155717914 \h </w:instrText>
            </w:r>
            <w:r w:rsidR="00F528D9">
              <w:rPr>
                <w:noProof/>
                <w:webHidden/>
              </w:rPr>
            </w:r>
            <w:r w:rsidR="00F528D9">
              <w:rPr>
                <w:noProof/>
                <w:webHidden/>
              </w:rPr>
              <w:fldChar w:fldCharType="separate"/>
            </w:r>
            <w:r w:rsidR="001F6700">
              <w:rPr>
                <w:noProof/>
                <w:webHidden/>
              </w:rPr>
              <w:t>83</w:t>
            </w:r>
            <w:r w:rsidR="00F528D9">
              <w:rPr>
                <w:noProof/>
                <w:webHidden/>
              </w:rPr>
              <w:fldChar w:fldCharType="end"/>
            </w:r>
          </w:hyperlink>
        </w:p>
        <w:p w14:paraId="7DADD376" w14:textId="13044AB9" w:rsidR="00F528D9" w:rsidRDefault="00CF7163">
          <w:pPr>
            <w:pStyle w:val="31"/>
            <w:tabs>
              <w:tab w:val="right" w:leader="dot" w:pos="9746"/>
            </w:tabs>
            <w:rPr>
              <w:rFonts w:asciiTheme="minorHAnsi" w:eastAsiaTheme="minorEastAsia" w:hAnsiTheme="minorHAnsi"/>
              <w:noProof/>
              <w:sz w:val="22"/>
              <w:lang w:eastAsia="ru-RU"/>
            </w:rPr>
          </w:pPr>
          <w:hyperlink w:anchor="_Toc155717915" w:history="1">
            <w:r w:rsidR="00F528D9" w:rsidRPr="00C85DF8">
              <w:rPr>
                <w:rStyle w:val="a8"/>
                <w:rFonts w:eastAsia="Times New Roman"/>
                <w:noProof/>
                <w:lang w:val="uk-UA" w:eastAsia="ru-RU"/>
              </w:rPr>
              <w:t>5.4.9. Споживчі властивості товару</w:t>
            </w:r>
            <w:r w:rsidR="00F528D9">
              <w:rPr>
                <w:noProof/>
                <w:webHidden/>
              </w:rPr>
              <w:tab/>
            </w:r>
            <w:r w:rsidR="00F528D9">
              <w:rPr>
                <w:noProof/>
                <w:webHidden/>
              </w:rPr>
              <w:fldChar w:fldCharType="begin"/>
            </w:r>
            <w:r w:rsidR="00F528D9">
              <w:rPr>
                <w:noProof/>
                <w:webHidden/>
              </w:rPr>
              <w:instrText xml:space="preserve"> PAGEREF _Toc155717915 \h </w:instrText>
            </w:r>
            <w:r w:rsidR="00F528D9">
              <w:rPr>
                <w:noProof/>
                <w:webHidden/>
              </w:rPr>
            </w:r>
            <w:r w:rsidR="00F528D9">
              <w:rPr>
                <w:noProof/>
                <w:webHidden/>
              </w:rPr>
              <w:fldChar w:fldCharType="separate"/>
            </w:r>
            <w:r w:rsidR="001F6700">
              <w:rPr>
                <w:noProof/>
                <w:webHidden/>
              </w:rPr>
              <w:t>84</w:t>
            </w:r>
            <w:r w:rsidR="00F528D9">
              <w:rPr>
                <w:noProof/>
                <w:webHidden/>
              </w:rPr>
              <w:fldChar w:fldCharType="end"/>
            </w:r>
          </w:hyperlink>
        </w:p>
        <w:p w14:paraId="10965E77" w14:textId="5EDF7EAD" w:rsidR="00F528D9" w:rsidRPr="005801CC" w:rsidRDefault="00CF7163">
          <w:pPr>
            <w:pStyle w:val="31"/>
            <w:tabs>
              <w:tab w:val="right" w:leader="dot" w:pos="9746"/>
            </w:tabs>
            <w:rPr>
              <w:rFonts w:asciiTheme="minorHAnsi" w:eastAsiaTheme="minorEastAsia" w:hAnsiTheme="minorHAnsi"/>
              <w:noProof/>
              <w:sz w:val="22"/>
              <w:lang w:eastAsia="ru-RU"/>
            </w:rPr>
          </w:pPr>
          <w:hyperlink w:anchor="_Toc155717916" w:history="1">
            <w:r w:rsidR="00F528D9" w:rsidRPr="005801CC">
              <w:rPr>
                <w:rStyle w:val="a8"/>
                <w:rFonts w:eastAsia="Times New Roman" w:cs="Times New Roman"/>
                <w:noProof/>
                <w:lang w:val="uk-UA" w:eastAsia="ru-RU"/>
              </w:rPr>
              <w:t>5.4.10. Дослідження ринку</w:t>
            </w:r>
            <w:r w:rsidR="00F528D9" w:rsidRPr="005801CC">
              <w:rPr>
                <w:noProof/>
                <w:webHidden/>
              </w:rPr>
              <w:tab/>
            </w:r>
            <w:r w:rsidR="00F528D9" w:rsidRPr="005801CC">
              <w:rPr>
                <w:noProof/>
                <w:webHidden/>
              </w:rPr>
              <w:fldChar w:fldCharType="begin"/>
            </w:r>
            <w:r w:rsidR="00F528D9" w:rsidRPr="005801CC">
              <w:rPr>
                <w:noProof/>
                <w:webHidden/>
              </w:rPr>
              <w:instrText xml:space="preserve"> PAGEREF _Toc155717916 \h </w:instrText>
            </w:r>
            <w:r w:rsidR="00F528D9" w:rsidRPr="005801CC">
              <w:rPr>
                <w:noProof/>
                <w:webHidden/>
              </w:rPr>
            </w:r>
            <w:r w:rsidR="00F528D9" w:rsidRPr="005801CC">
              <w:rPr>
                <w:noProof/>
                <w:webHidden/>
              </w:rPr>
              <w:fldChar w:fldCharType="separate"/>
            </w:r>
            <w:r w:rsidR="001F6700">
              <w:rPr>
                <w:noProof/>
                <w:webHidden/>
              </w:rPr>
              <w:t>84</w:t>
            </w:r>
            <w:r w:rsidR="00F528D9" w:rsidRPr="005801CC">
              <w:rPr>
                <w:noProof/>
                <w:webHidden/>
              </w:rPr>
              <w:fldChar w:fldCharType="end"/>
            </w:r>
          </w:hyperlink>
        </w:p>
        <w:p w14:paraId="73B2B3CC" w14:textId="6697C3FF" w:rsidR="00F528D9" w:rsidRPr="005801CC" w:rsidRDefault="00CF7163">
          <w:pPr>
            <w:pStyle w:val="31"/>
            <w:tabs>
              <w:tab w:val="right" w:leader="dot" w:pos="9746"/>
            </w:tabs>
            <w:rPr>
              <w:rFonts w:asciiTheme="minorHAnsi" w:eastAsiaTheme="minorEastAsia" w:hAnsiTheme="minorHAnsi"/>
              <w:noProof/>
              <w:sz w:val="22"/>
              <w:lang w:eastAsia="ru-RU"/>
            </w:rPr>
          </w:pPr>
          <w:hyperlink w:anchor="_Toc155717917" w:history="1">
            <w:r w:rsidR="00F528D9" w:rsidRPr="005801CC">
              <w:rPr>
                <w:rStyle w:val="a8"/>
                <w:rFonts w:eastAsia="Times New Roman" w:cs="Times New Roman"/>
                <w:noProof/>
                <w:lang w:val="uk-UA" w:eastAsia="ru-RU"/>
              </w:rPr>
              <w:t>5.4.11</w:t>
            </w:r>
            <w:r w:rsidR="00F528D9" w:rsidRPr="005801CC">
              <w:rPr>
                <w:rStyle w:val="a8"/>
                <w:rFonts w:eastAsiaTheme="majorEastAsia" w:cstheme="majorBidi"/>
                <w:noProof/>
              </w:rPr>
              <w:t xml:space="preserve"> Конкуренти</w:t>
            </w:r>
            <w:r w:rsidR="00F528D9" w:rsidRPr="005801CC">
              <w:rPr>
                <w:noProof/>
                <w:webHidden/>
              </w:rPr>
              <w:tab/>
            </w:r>
            <w:r w:rsidR="00F528D9" w:rsidRPr="005801CC">
              <w:rPr>
                <w:noProof/>
                <w:webHidden/>
              </w:rPr>
              <w:fldChar w:fldCharType="begin"/>
            </w:r>
            <w:r w:rsidR="00F528D9" w:rsidRPr="005801CC">
              <w:rPr>
                <w:noProof/>
                <w:webHidden/>
              </w:rPr>
              <w:instrText xml:space="preserve"> PAGEREF _Toc155717917 \h </w:instrText>
            </w:r>
            <w:r w:rsidR="00F528D9" w:rsidRPr="005801CC">
              <w:rPr>
                <w:noProof/>
                <w:webHidden/>
              </w:rPr>
            </w:r>
            <w:r w:rsidR="00F528D9" w:rsidRPr="005801CC">
              <w:rPr>
                <w:noProof/>
                <w:webHidden/>
              </w:rPr>
              <w:fldChar w:fldCharType="separate"/>
            </w:r>
            <w:r w:rsidR="001F6700">
              <w:rPr>
                <w:noProof/>
                <w:webHidden/>
              </w:rPr>
              <w:t>85</w:t>
            </w:r>
            <w:r w:rsidR="00F528D9" w:rsidRPr="005801CC">
              <w:rPr>
                <w:noProof/>
                <w:webHidden/>
              </w:rPr>
              <w:fldChar w:fldCharType="end"/>
            </w:r>
          </w:hyperlink>
        </w:p>
        <w:p w14:paraId="29A89EA2" w14:textId="58AB7A4F" w:rsidR="00F528D9" w:rsidRPr="005801CC" w:rsidRDefault="00CF7163">
          <w:pPr>
            <w:pStyle w:val="31"/>
            <w:tabs>
              <w:tab w:val="right" w:leader="dot" w:pos="9746"/>
            </w:tabs>
            <w:rPr>
              <w:rFonts w:asciiTheme="minorHAnsi" w:eastAsiaTheme="minorEastAsia" w:hAnsiTheme="minorHAnsi"/>
              <w:noProof/>
              <w:sz w:val="22"/>
              <w:lang w:eastAsia="ru-RU"/>
            </w:rPr>
          </w:pPr>
          <w:hyperlink w:anchor="_Toc155717918" w:history="1">
            <w:r w:rsidR="00F528D9" w:rsidRPr="005801CC">
              <w:rPr>
                <w:rStyle w:val="a8"/>
                <w:rFonts w:eastAsia="Times New Roman" w:cs="Times New Roman"/>
                <w:noProof/>
                <w:lang w:val="uk-UA" w:eastAsia="ru-RU"/>
              </w:rPr>
              <w:t>5</w:t>
            </w:r>
            <w:r w:rsidR="00F528D9" w:rsidRPr="005801CC">
              <w:rPr>
                <w:rStyle w:val="a8"/>
                <w:rFonts w:eastAsiaTheme="majorEastAsia" w:cstheme="majorBidi"/>
                <w:noProof/>
              </w:rPr>
              <w:t>.4.12 Елементи фінансового плану</w:t>
            </w:r>
            <w:r w:rsidR="00F528D9" w:rsidRPr="005801CC">
              <w:rPr>
                <w:noProof/>
                <w:webHidden/>
              </w:rPr>
              <w:tab/>
            </w:r>
            <w:r w:rsidR="00F528D9" w:rsidRPr="005801CC">
              <w:rPr>
                <w:noProof/>
                <w:webHidden/>
              </w:rPr>
              <w:fldChar w:fldCharType="begin"/>
            </w:r>
            <w:r w:rsidR="00F528D9" w:rsidRPr="005801CC">
              <w:rPr>
                <w:noProof/>
                <w:webHidden/>
              </w:rPr>
              <w:instrText xml:space="preserve"> PAGEREF _Toc155717918 \h </w:instrText>
            </w:r>
            <w:r w:rsidR="00F528D9" w:rsidRPr="005801CC">
              <w:rPr>
                <w:noProof/>
                <w:webHidden/>
              </w:rPr>
            </w:r>
            <w:r w:rsidR="00F528D9" w:rsidRPr="005801CC">
              <w:rPr>
                <w:noProof/>
                <w:webHidden/>
              </w:rPr>
              <w:fldChar w:fldCharType="separate"/>
            </w:r>
            <w:r w:rsidR="001F6700">
              <w:rPr>
                <w:noProof/>
                <w:webHidden/>
              </w:rPr>
              <w:t>85</w:t>
            </w:r>
            <w:r w:rsidR="00F528D9" w:rsidRPr="005801CC">
              <w:rPr>
                <w:noProof/>
                <w:webHidden/>
              </w:rPr>
              <w:fldChar w:fldCharType="end"/>
            </w:r>
          </w:hyperlink>
        </w:p>
        <w:p w14:paraId="44DA7AB4" w14:textId="7800E2E0" w:rsidR="00F528D9" w:rsidRPr="005801CC" w:rsidRDefault="00CF7163">
          <w:pPr>
            <w:pStyle w:val="31"/>
            <w:tabs>
              <w:tab w:val="right" w:leader="dot" w:pos="9746"/>
            </w:tabs>
            <w:rPr>
              <w:rFonts w:asciiTheme="minorHAnsi" w:eastAsiaTheme="minorEastAsia" w:hAnsiTheme="minorHAnsi"/>
              <w:noProof/>
              <w:sz w:val="22"/>
              <w:lang w:eastAsia="ru-RU"/>
            </w:rPr>
          </w:pPr>
          <w:hyperlink w:anchor="_Toc155717919" w:history="1">
            <w:r w:rsidR="00F528D9" w:rsidRPr="005801CC">
              <w:rPr>
                <w:rStyle w:val="a8"/>
                <w:rFonts w:eastAsia="Times New Roman" w:cs="Times New Roman"/>
                <w:noProof/>
                <w:lang w:val="uk-UA" w:eastAsia="ru-RU"/>
              </w:rPr>
              <w:t>5</w:t>
            </w:r>
            <w:r w:rsidR="00F528D9" w:rsidRPr="005801CC">
              <w:rPr>
                <w:rStyle w:val="a8"/>
                <w:rFonts w:eastAsiaTheme="majorEastAsia" w:cstheme="majorBidi"/>
                <w:noProof/>
              </w:rPr>
              <w:t>.4.13 Резюме</w:t>
            </w:r>
            <w:r w:rsidR="00F528D9" w:rsidRPr="005801CC">
              <w:rPr>
                <w:noProof/>
                <w:webHidden/>
              </w:rPr>
              <w:tab/>
            </w:r>
            <w:r w:rsidR="00F528D9" w:rsidRPr="005801CC">
              <w:rPr>
                <w:noProof/>
                <w:webHidden/>
              </w:rPr>
              <w:fldChar w:fldCharType="begin"/>
            </w:r>
            <w:r w:rsidR="00F528D9" w:rsidRPr="005801CC">
              <w:rPr>
                <w:noProof/>
                <w:webHidden/>
              </w:rPr>
              <w:instrText xml:space="preserve"> PAGEREF _Toc155717919 \h </w:instrText>
            </w:r>
            <w:r w:rsidR="00F528D9" w:rsidRPr="005801CC">
              <w:rPr>
                <w:noProof/>
                <w:webHidden/>
              </w:rPr>
            </w:r>
            <w:r w:rsidR="00F528D9" w:rsidRPr="005801CC">
              <w:rPr>
                <w:noProof/>
                <w:webHidden/>
              </w:rPr>
              <w:fldChar w:fldCharType="separate"/>
            </w:r>
            <w:r w:rsidR="001F6700">
              <w:rPr>
                <w:noProof/>
                <w:webHidden/>
              </w:rPr>
              <w:t>86</w:t>
            </w:r>
            <w:r w:rsidR="00F528D9" w:rsidRPr="005801CC">
              <w:rPr>
                <w:noProof/>
                <w:webHidden/>
              </w:rPr>
              <w:fldChar w:fldCharType="end"/>
            </w:r>
          </w:hyperlink>
        </w:p>
        <w:p w14:paraId="0CA21AAB" w14:textId="74F3DCDF" w:rsidR="00F528D9" w:rsidRDefault="00CF7163">
          <w:pPr>
            <w:pStyle w:val="21"/>
            <w:tabs>
              <w:tab w:val="right" w:leader="dot" w:pos="9746"/>
            </w:tabs>
            <w:rPr>
              <w:rFonts w:asciiTheme="minorHAnsi" w:eastAsiaTheme="minorEastAsia" w:hAnsiTheme="minorHAnsi"/>
              <w:noProof/>
              <w:sz w:val="22"/>
              <w:lang w:eastAsia="ru-RU"/>
            </w:rPr>
          </w:pPr>
          <w:hyperlink w:anchor="_Toc155717920" w:history="1">
            <w:r w:rsidR="00F528D9" w:rsidRPr="00C85DF8">
              <w:rPr>
                <w:rStyle w:val="a8"/>
                <w:noProof/>
              </w:rPr>
              <w:t>Висновки до розділу 5</w:t>
            </w:r>
            <w:r w:rsidR="00F528D9">
              <w:rPr>
                <w:noProof/>
                <w:webHidden/>
              </w:rPr>
              <w:tab/>
            </w:r>
            <w:r w:rsidR="00F528D9">
              <w:rPr>
                <w:noProof/>
                <w:webHidden/>
              </w:rPr>
              <w:fldChar w:fldCharType="begin"/>
            </w:r>
            <w:r w:rsidR="00F528D9">
              <w:rPr>
                <w:noProof/>
                <w:webHidden/>
              </w:rPr>
              <w:instrText xml:space="preserve"> PAGEREF _Toc155717920 \h </w:instrText>
            </w:r>
            <w:r w:rsidR="00F528D9">
              <w:rPr>
                <w:noProof/>
                <w:webHidden/>
              </w:rPr>
            </w:r>
            <w:r w:rsidR="00F528D9">
              <w:rPr>
                <w:noProof/>
                <w:webHidden/>
              </w:rPr>
              <w:fldChar w:fldCharType="separate"/>
            </w:r>
            <w:r w:rsidR="001F6700">
              <w:rPr>
                <w:noProof/>
                <w:webHidden/>
              </w:rPr>
              <w:t>87</w:t>
            </w:r>
            <w:r w:rsidR="00F528D9">
              <w:rPr>
                <w:noProof/>
                <w:webHidden/>
              </w:rPr>
              <w:fldChar w:fldCharType="end"/>
            </w:r>
          </w:hyperlink>
        </w:p>
        <w:p w14:paraId="41E5CC57" w14:textId="09EC1DED" w:rsidR="00F528D9" w:rsidRDefault="00CF7163">
          <w:pPr>
            <w:pStyle w:val="11"/>
            <w:tabs>
              <w:tab w:val="right" w:leader="dot" w:pos="9746"/>
            </w:tabs>
            <w:rPr>
              <w:rFonts w:asciiTheme="minorHAnsi" w:eastAsiaTheme="minorEastAsia" w:hAnsiTheme="minorHAnsi"/>
              <w:noProof/>
              <w:sz w:val="22"/>
              <w:lang w:eastAsia="ru-RU"/>
            </w:rPr>
          </w:pPr>
          <w:hyperlink w:anchor="_Toc155717921" w:history="1">
            <w:r w:rsidR="00F528D9" w:rsidRPr="00C85DF8">
              <w:rPr>
                <w:rStyle w:val="a8"/>
                <w:rFonts w:cs="Times New Roman"/>
                <w:noProof/>
                <w:lang w:val="uk-UA"/>
              </w:rPr>
              <w:t>ЗАГАЛЬНІ ВИСНОВКИ</w:t>
            </w:r>
            <w:r w:rsidR="00F528D9">
              <w:rPr>
                <w:noProof/>
                <w:webHidden/>
              </w:rPr>
              <w:tab/>
            </w:r>
            <w:r w:rsidR="00F528D9">
              <w:rPr>
                <w:noProof/>
                <w:webHidden/>
              </w:rPr>
              <w:fldChar w:fldCharType="begin"/>
            </w:r>
            <w:r w:rsidR="00F528D9">
              <w:rPr>
                <w:noProof/>
                <w:webHidden/>
              </w:rPr>
              <w:instrText xml:space="preserve"> PAGEREF _Toc155717921 \h </w:instrText>
            </w:r>
            <w:r w:rsidR="00F528D9">
              <w:rPr>
                <w:noProof/>
                <w:webHidden/>
              </w:rPr>
            </w:r>
            <w:r w:rsidR="00F528D9">
              <w:rPr>
                <w:noProof/>
                <w:webHidden/>
              </w:rPr>
              <w:fldChar w:fldCharType="separate"/>
            </w:r>
            <w:r w:rsidR="001F6700">
              <w:rPr>
                <w:noProof/>
                <w:webHidden/>
              </w:rPr>
              <w:t>88</w:t>
            </w:r>
            <w:r w:rsidR="00F528D9">
              <w:rPr>
                <w:noProof/>
                <w:webHidden/>
              </w:rPr>
              <w:fldChar w:fldCharType="end"/>
            </w:r>
          </w:hyperlink>
        </w:p>
        <w:p w14:paraId="27DD049E" w14:textId="63D7D4E2" w:rsidR="00F528D9" w:rsidRDefault="00CF7163">
          <w:pPr>
            <w:pStyle w:val="11"/>
            <w:tabs>
              <w:tab w:val="right" w:leader="dot" w:pos="9746"/>
            </w:tabs>
            <w:rPr>
              <w:rFonts w:asciiTheme="minorHAnsi" w:eastAsiaTheme="minorEastAsia" w:hAnsiTheme="minorHAnsi"/>
              <w:noProof/>
              <w:sz w:val="22"/>
              <w:lang w:eastAsia="ru-RU"/>
            </w:rPr>
          </w:pPr>
          <w:hyperlink w:anchor="_Toc155717922" w:history="1">
            <w:r w:rsidR="00F528D9" w:rsidRPr="00C85DF8">
              <w:rPr>
                <w:rStyle w:val="a8"/>
                <w:rFonts w:cs="Times New Roman"/>
                <w:noProof/>
                <w:lang w:val="uk-UA"/>
              </w:rPr>
              <w:t>СПИСОК ВИКОРИСТАНИХ ДЖЕРЕЛ</w:t>
            </w:r>
            <w:r w:rsidR="00F528D9">
              <w:rPr>
                <w:noProof/>
                <w:webHidden/>
              </w:rPr>
              <w:tab/>
            </w:r>
            <w:r w:rsidR="00F528D9">
              <w:rPr>
                <w:noProof/>
                <w:webHidden/>
              </w:rPr>
              <w:fldChar w:fldCharType="begin"/>
            </w:r>
            <w:r w:rsidR="00F528D9">
              <w:rPr>
                <w:noProof/>
                <w:webHidden/>
              </w:rPr>
              <w:instrText xml:space="preserve"> PAGEREF _Toc155717922 \h </w:instrText>
            </w:r>
            <w:r w:rsidR="00F528D9">
              <w:rPr>
                <w:noProof/>
                <w:webHidden/>
              </w:rPr>
            </w:r>
            <w:r w:rsidR="00F528D9">
              <w:rPr>
                <w:noProof/>
                <w:webHidden/>
              </w:rPr>
              <w:fldChar w:fldCharType="separate"/>
            </w:r>
            <w:r w:rsidR="001F6700">
              <w:rPr>
                <w:noProof/>
                <w:webHidden/>
              </w:rPr>
              <w:t>89</w:t>
            </w:r>
            <w:r w:rsidR="00F528D9">
              <w:rPr>
                <w:noProof/>
                <w:webHidden/>
              </w:rPr>
              <w:fldChar w:fldCharType="end"/>
            </w:r>
          </w:hyperlink>
        </w:p>
        <w:p w14:paraId="34A0C241" w14:textId="65D36FE0" w:rsidR="00F7173C" w:rsidRPr="00687D45" w:rsidRDefault="00F7173C">
          <w:pPr>
            <w:rPr>
              <w:szCs w:val="28"/>
              <w:lang w:val="uk-UA"/>
            </w:rPr>
          </w:pPr>
          <w:r w:rsidRPr="00743EF2">
            <w:rPr>
              <w:rFonts w:cs="Times New Roman"/>
              <w:b/>
              <w:bCs/>
              <w:szCs w:val="28"/>
              <w:lang w:val="uk-UA"/>
            </w:rPr>
            <w:fldChar w:fldCharType="end"/>
          </w:r>
        </w:p>
      </w:sdtContent>
    </w:sdt>
    <w:p w14:paraId="7664E2B3" w14:textId="77777777" w:rsidR="00A4360F" w:rsidRDefault="00A4360F" w:rsidP="00A4360F">
      <w:pPr>
        <w:rPr>
          <w:lang w:val="uk-UA"/>
        </w:rPr>
      </w:pPr>
    </w:p>
    <w:p w14:paraId="43689177" w14:textId="77777777" w:rsidR="00CA3BD1" w:rsidRDefault="00CA3BD1" w:rsidP="00A4360F">
      <w:pPr>
        <w:rPr>
          <w:lang w:val="uk-UA"/>
        </w:rPr>
        <w:sectPr w:rsidR="00CA3BD1" w:rsidSect="007C778D">
          <w:headerReference w:type="default" r:id="rId11"/>
          <w:pgSz w:w="11910" w:h="16840"/>
          <w:pgMar w:top="907" w:right="680" w:bottom="907" w:left="1474" w:header="720" w:footer="720" w:gutter="0"/>
          <w:cols w:space="720"/>
        </w:sectPr>
      </w:pPr>
    </w:p>
    <w:p w14:paraId="6DACFC3F" w14:textId="77777777" w:rsidR="005F0D51" w:rsidRPr="00E612EA" w:rsidRDefault="005F0D51" w:rsidP="005F0D51">
      <w:pPr>
        <w:pStyle w:val="1"/>
        <w:rPr>
          <w:rFonts w:cs="Times New Roman"/>
          <w:b w:val="0"/>
          <w:lang w:val="uk-UA"/>
        </w:rPr>
      </w:pPr>
      <w:bookmarkStart w:id="1" w:name="_Toc155717861"/>
      <w:r w:rsidRPr="00E612EA">
        <w:rPr>
          <w:rFonts w:cs="Times New Roman"/>
          <w:lang w:val="uk-UA"/>
        </w:rPr>
        <w:lastRenderedPageBreak/>
        <w:t>ПЕРЕЛІК УМОВНИХ ПОЗНАЧЕНЬ</w:t>
      </w:r>
      <w:bookmarkEnd w:id="1"/>
    </w:p>
    <w:p w14:paraId="2055FAEB" w14:textId="77777777" w:rsidR="005F0D51" w:rsidRPr="00500C20" w:rsidRDefault="005F0D51">
      <w:pPr>
        <w:rPr>
          <w:rFonts w:cs="Times New Roman"/>
          <w:szCs w:val="28"/>
          <w:lang w:val="uk-UA"/>
        </w:rPr>
      </w:pPr>
    </w:p>
    <w:p w14:paraId="1D87D0EE" w14:textId="77777777" w:rsidR="00500C20" w:rsidRPr="00500C20" w:rsidRDefault="00500C20" w:rsidP="00500C20">
      <w:pPr>
        <w:rPr>
          <w:rFonts w:cs="Times New Roman"/>
          <w:szCs w:val="28"/>
          <w:lang w:val="uk-UA"/>
        </w:rPr>
      </w:pPr>
      <w:r w:rsidRPr="00500C20">
        <w:rPr>
          <w:rFonts w:cs="Times New Roman"/>
          <w:b/>
          <w:szCs w:val="28"/>
          <w:lang w:val="uk-UA"/>
        </w:rPr>
        <w:t>MRI</w:t>
      </w:r>
      <w:r w:rsidRPr="00500C20">
        <w:rPr>
          <w:rFonts w:cs="Times New Roman"/>
          <w:szCs w:val="28"/>
          <w:lang w:val="uk-UA"/>
        </w:rPr>
        <w:t xml:space="preserve"> - Магнітно-резонансна томографія.</w:t>
      </w:r>
    </w:p>
    <w:p w14:paraId="7E66FFD7" w14:textId="77777777" w:rsidR="00500C20" w:rsidRPr="00500C20" w:rsidRDefault="00500C20" w:rsidP="00500C20">
      <w:pPr>
        <w:rPr>
          <w:rFonts w:cs="Times New Roman"/>
          <w:szCs w:val="28"/>
          <w:lang w:val="uk-UA"/>
        </w:rPr>
      </w:pPr>
      <w:r w:rsidRPr="00500C20">
        <w:rPr>
          <w:rFonts w:cs="Times New Roman"/>
          <w:b/>
          <w:szCs w:val="28"/>
          <w:lang w:val="uk-UA"/>
        </w:rPr>
        <w:t>Perfusion MRI</w:t>
      </w:r>
      <w:r w:rsidRPr="00500C20">
        <w:rPr>
          <w:rFonts w:cs="Times New Roman"/>
          <w:szCs w:val="28"/>
          <w:lang w:val="uk-UA"/>
        </w:rPr>
        <w:t xml:space="preserve"> - Перфузійна магнітно-резонансна томографія.</w:t>
      </w:r>
    </w:p>
    <w:p w14:paraId="5071E2F3" w14:textId="77777777" w:rsidR="00500C20" w:rsidRPr="00500C20" w:rsidRDefault="00500C20" w:rsidP="00500C20">
      <w:pPr>
        <w:rPr>
          <w:rFonts w:cs="Times New Roman"/>
          <w:szCs w:val="28"/>
          <w:lang w:val="uk-UA"/>
        </w:rPr>
      </w:pPr>
      <w:r w:rsidRPr="00500C20">
        <w:rPr>
          <w:rFonts w:cs="Times New Roman"/>
          <w:b/>
          <w:szCs w:val="28"/>
          <w:lang w:val="uk-UA"/>
        </w:rPr>
        <w:t>DICOM</w:t>
      </w:r>
      <w:r w:rsidRPr="00500C20">
        <w:rPr>
          <w:rFonts w:cs="Times New Roman"/>
          <w:szCs w:val="28"/>
          <w:lang w:val="uk-UA"/>
        </w:rPr>
        <w:t xml:space="preserve"> - Digital Imaging and Communications in Medicine (стандарт для обміну медичними зображеннями).</w:t>
      </w:r>
    </w:p>
    <w:p w14:paraId="3C1C6A41" w14:textId="77777777" w:rsidR="00500C20" w:rsidRPr="00500C20" w:rsidRDefault="00500C20" w:rsidP="00500C20">
      <w:pPr>
        <w:rPr>
          <w:rFonts w:cs="Times New Roman"/>
          <w:szCs w:val="28"/>
          <w:lang w:val="uk-UA"/>
        </w:rPr>
      </w:pPr>
      <w:r w:rsidRPr="00500C20">
        <w:rPr>
          <w:rFonts w:cs="Times New Roman"/>
          <w:b/>
          <w:szCs w:val="28"/>
          <w:lang w:val="uk-UA"/>
        </w:rPr>
        <w:t>ROI</w:t>
      </w:r>
      <w:r w:rsidRPr="00500C20">
        <w:rPr>
          <w:rFonts w:cs="Times New Roman"/>
          <w:szCs w:val="28"/>
          <w:lang w:val="uk-UA"/>
        </w:rPr>
        <w:t xml:space="preserve"> - Region of Interest (область інтересу, визначена на зображенні).</w:t>
      </w:r>
    </w:p>
    <w:p w14:paraId="2925219F" w14:textId="77777777" w:rsidR="00500C20" w:rsidRPr="00500C20" w:rsidRDefault="00500C20" w:rsidP="00500C20">
      <w:pPr>
        <w:rPr>
          <w:rFonts w:cs="Times New Roman"/>
          <w:szCs w:val="28"/>
          <w:lang w:val="uk-UA"/>
        </w:rPr>
      </w:pPr>
      <w:r w:rsidRPr="00500C20">
        <w:rPr>
          <w:rFonts w:cs="Times New Roman"/>
          <w:b/>
          <w:szCs w:val="28"/>
          <w:lang w:val="uk-UA"/>
        </w:rPr>
        <w:t>CBF</w:t>
      </w:r>
      <w:r w:rsidRPr="00500C20">
        <w:rPr>
          <w:rFonts w:cs="Times New Roman"/>
          <w:szCs w:val="28"/>
          <w:lang w:val="uk-UA"/>
        </w:rPr>
        <w:t xml:space="preserve"> - Cerebral Blood Flow (кровопостачання головного мозку).</w:t>
      </w:r>
    </w:p>
    <w:p w14:paraId="10879AB8" w14:textId="77777777" w:rsidR="00500C20" w:rsidRPr="00500C20" w:rsidRDefault="00500C20" w:rsidP="00500C20">
      <w:pPr>
        <w:rPr>
          <w:rFonts w:cs="Times New Roman"/>
          <w:szCs w:val="28"/>
          <w:lang w:val="uk-UA"/>
        </w:rPr>
      </w:pPr>
      <w:r w:rsidRPr="00500C20">
        <w:rPr>
          <w:rFonts w:cs="Times New Roman"/>
          <w:b/>
          <w:szCs w:val="28"/>
          <w:lang w:val="uk-UA"/>
        </w:rPr>
        <w:t>CTP</w:t>
      </w:r>
      <w:r w:rsidRPr="00500C20">
        <w:rPr>
          <w:rFonts w:cs="Times New Roman"/>
          <w:szCs w:val="28"/>
          <w:lang w:val="uk-UA"/>
        </w:rPr>
        <w:t xml:space="preserve"> - Computed Tomography Perfusion (обчислювана томографія перфузії).</w:t>
      </w:r>
    </w:p>
    <w:p w14:paraId="3D474309" w14:textId="77777777" w:rsidR="00500C20" w:rsidRPr="00500C20" w:rsidRDefault="00500C20" w:rsidP="00500C20">
      <w:pPr>
        <w:rPr>
          <w:rFonts w:cs="Times New Roman"/>
          <w:szCs w:val="28"/>
          <w:lang w:val="uk-UA"/>
        </w:rPr>
      </w:pPr>
      <w:r w:rsidRPr="00500C20">
        <w:rPr>
          <w:rFonts w:cs="Times New Roman"/>
          <w:b/>
          <w:szCs w:val="28"/>
          <w:lang w:val="uk-UA"/>
        </w:rPr>
        <w:t>GUI</w:t>
      </w:r>
      <w:r w:rsidRPr="00500C20">
        <w:rPr>
          <w:rFonts w:cs="Times New Roman"/>
          <w:szCs w:val="28"/>
          <w:lang w:val="uk-UA"/>
        </w:rPr>
        <w:t xml:space="preserve"> - Graphical User Interface (графічний інтерфейс користувача).</w:t>
      </w:r>
    </w:p>
    <w:p w14:paraId="71E380F7" w14:textId="77777777" w:rsidR="00500C20" w:rsidRPr="00500C20" w:rsidRDefault="00500C20" w:rsidP="00500C20">
      <w:pPr>
        <w:rPr>
          <w:rFonts w:cs="Times New Roman"/>
          <w:szCs w:val="28"/>
          <w:lang w:val="uk-UA"/>
        </w:rPr>
      </w:pPr>
      <w:r w:rsidRPr="00500C20">
        <w:rPr>
          <w:rFonts w:cs="Times New Roman"/>
          <w:b/>
          <w:szCs w:val="28"/>
          <w:lang w:val="uk-UA"/>
        </w:rPr>
        <w:t>API</w:t>
      </w:r>
      <w:r w:rsidRPr="00500C20">
        <w:rPr>
          <w:rFonts w:cs="Times New Roman"/>
          <w:szCs w:val="28"/>
          <w:lang w:val="uk-UA"/>
        </w:rPr>
        <w:t xml:space="preserve"> - Application Programming Interface (інтерфейс програмування додатків).</w:t>
      </w:r>
    </w:p>
    <w:p w14:paraId="3FD7759F" w14:textId="77777777" w:rsidR="005F0D51" w:rsidRPr="00E612EA" w:rsidRDefault="005F0D51">
      <w:pPr>
        <w:rPr>
          <w:rFonts w:cs="Times New Roman"/>
          <w:szCs w:val="28"/>
          <w:lang w:val="uk-UA"/>
        </w:rPr>
      </w:pPr>
      <w:r w:rsidRPr="00E612EA">
        <w:rPr>
          <w:rFonts w:cs="Times New Roman"/>
          <w:szCs w:val="28"/>
          <w:lang w:val="uk-UA"/>
        </w:rPr>
        <w:br w:type="page"/>
      </w:r>
    </w:p>
    <w:p w14:paraId="47C83232" w14:textId="77777777" w:rsidR="00F7173C" w:rsidRPr="00E612EA" w:rsidRDefault="00F7173C" w:rsidP="00F7173C">
      <w:pPr>
        <w:pStyle w:val="1"/>
        <w:rPr>
          <w:rFonts w:cs="Times New Roman"/>
          <w:b w:val="0"/>
          <w:lang w:val="uk-UA"/>
        </w:rPr>
      </w:pPr>
      <w:bookmarkStart w:id="2" w:name="_Toc155717862"/>
      <w:r w:rsidRPr="00E612EA">
        <w:rPr>
          <w:rFonts w:cs="Times New Roman"/>
          <w:lang w:val="uk-UA"/>
        </w:rPr>
        <w:lastRenderedPageBreak/>
        <w:t>ВСТУП</w:t>
      </w:r>
      <w:bookmarkEnd w:id="2"/>
    </w:p>
    <w:p w14:paraId="663A9568" w14:textId="77777777" w:rsidR="00F7173C" w:rsidRPr="00E612EA" w:rsidRDefault="00F7173C" w:rsidP="00F7173C">
      <w:pPr>
        <w:rPr>
          <w:rFonts w:cs="Times New Roman"/>
          <w:szCs w:val="28"/>
          <w:lang w:val="uk-UA"/>
        </w:rPr>
      </w:pPr>
    </w:p>
    <w:p w14:paraId="46CFFF21" w14:textId="48AD090F" w:rsidR="000F0767" w:rsidRPr="000F0767" w:rsidRDefault="000F0767" w:rsidP="000F0767">
      <w:pPr>
        <w:rPr>
          <w:rFonts w:cs="Times New Roman"/>
          <w:szCs w:val="28"/>
          <w:lang w:val="uk-UA"/>
        </w:rPr>
      </w:pPr>
      <w:r w:rsidRPr="000F0767">
        <w:rPr>
          <w:rFonts w:cs="Times New Roman"/>
          <w:szCs w:val="28"/>
          <w:lang w:val="uk-UA"/>
        </w:rPr>
        <w:t xml:space="preserve">Сучасні досягнення в галузі обробки медичних зображень та аналізу даних вимагають не лише високоточної технічної оснащеності, але і ретельного дослідження методів візуалізації, що забезпечують максимальну інформативність та точність. Одним із ключових аспектів цього дослідження є використання </w:t>
      </w:r>
      <w:r w:rsidRPr="000F0767">
        <w:rPr>
          <w:rFonts w:cs="Times New Roman"/>
          <w:szCs w:val="28"/>
          <w:lang w:val="en-US"/>
        </w:rPr>
        <w:t>LUT</w:t>
      </w:r>
      <w:r w:rsidRPr="000F0767">
        <w:rPr>
          <w:rFonts w:cs="Times New Roman"/>
          <w:szCs w:val="28"/>
          <w:lang w:val="uk-UA"/>
        </w:rPr>
        <w:t>-схем (</w:t>
      </w:r>
      <w:r w:rsidRPr="000F0767">
        <w:rPr>
          <w:rFonts w:cs="Times New Roman"/>
          <w:szCs w:val="28"/>
          <w:lang w:val="en-US"/>
        </w:rPr>
        <w:t>Look</w:t>
      </w:r>
      <w:r w:rsidRPr="000F0767">
        <w:rPr>
          <w:rFonts w:cs="Times New Roman"/>
          <w:szCs w:val="28"/>
          <w:lang w:val="uk-UA"/>
        </w:rPr>
        <w:t>-</w:t>
      </w:r>
      <w:r w:rsidRPr="000F0767">
        <w:rPr>
          <w:rFonts w:cs="Times New Roman"/>
          <w:szCs w:val="28"/>
          <w:lang w:val="en-US"/>
        </w:rPr>
        <w:t>Up</w:t>
      </w:r>
      <w:r w:rsidRPr="000F0767">
        <w:rPr>
          <w:rFonts w:cs="Times New Roman"/>
          <w:szCs w:val="28"/>
          <w:lang w:val="uk-UA"/>
        </w:rPr>
        <w:t xml:space="preserve"> </w:t>
      </w:r>
      <w:r w:rsidRPr="000F0767">
        <w:rPr>
          <w:rFonts w:cs="Times New Roman"/>
          <w:szCs w:val="28"/>
          <w:lang w:val="en-US"/>
        </w:rPr>
        <w:t>Table</w:t>
      </w:r>
      <w:r w:rsidRPr="000F0767">
        <w:rPr>
          <w:rFonts w:cs="Times New Roman"/>
          <w:szCs w:val="28"/>
          <w:lang w:val="uk-UA"/>
        </w:rPr>
        <w:t xml:space="preserve">) у контексті обробки медичних </w:t>
      </w:r>
      <w:r w:rsidRPr="000F0767">
        <w:rPr>
          <w:rFonts w:cs="Times New Roman"/>
          <w:szCs w:val="28"/>
          <w:lang w:val="en-US"/>
        </w:rPr>
        <w:t>DICOM</w:t>
      </w:r>
      <w:r w:rsidRPr="000F0767">
        <w:rPr>
          <w:rFonts w:cs="Times New Roman"/>
          <w:szCs w:val="28"/>
          <w:lang w:val="uk-UA"/>
        </w:rPr>
        <w:t>-зображень, які забезпечують відтворення сірошкальних карт у кольоровій гаммі.</w:t>
      </w:r>
    </w:p>
    <w:p w14:paraId="7E858A9D" w14:textId="31416B8D" w:rsidR="000F0767" w:rsidRPr="000F0767" w:rsidRDefault="000F0767" w:rsidP="000F0767">
      <w:pPr>
        <w:rPr>
          <w:rFonts w:cs="Times New Roman"/>
          <w:szCs w:val="28"/>
        </w:rPr>
      </w:pPr>
      <w:r w:rsidRPr="000F0767">
        <w:rPr>
          <w:rFonts w:cs="Times New Roman"/>
          <w:szCs w:val="28"/>
          <w:lang w:val="en-US"/>
        </w:rPr>
        <w:t>LUT</w:t>
      </w:r>
      <w:r w:rsidRPr="000F0767">
        <w:rPr>
          <w:rFonts w:cs="Times New Roman"/>
          <w:szCs w:val="28"/>
        </w:rPr>
        <w:t xml:space="preserve">-схеми виявляють великий потенціал у полі покращення візуалізації та аналізу медичних даних. Однак, їх використання може призвести до втрати інформативності та точності оригінального </w:t>
      </w:r>
      <w:r w:rsidRPr="000F0767">
        <w:rPr>
          <w:rFonts w:cs="Times New Roman"/>
          <w:szCs w:val="28"/>
          <w:lang w:val="en-US"/>
        </w:rPr>
        <w:t>DICOM</w:t>
      </w:r>
      <w:r w:rsidRPr="000F0767">
        <w:rPr>
          <w:rFonts w:cs="Times New Roman"/>
          <w:szCs w:val="28"/>
        </w:rPr>
        <w:t xml:space="preserve">-зображення. Саме тому виникає необхідність в ретельному аналізі проблем, пов'язаних із застосуванням </w:t>
      </w:r>
      <w:r w:rsidRPr="000F0767">
        <w:rPr>
          <w:rFonts w:cs="Times New Roman"/>
          <w:szCs w:val="28"/>
          <w:lang w:val="en-US"/>
        </w:rPr>
        <w:t>LUT</w:t>
      </w:r>
      <w:r w:rsidRPr="000F0767">
        <w:rPr>
          <w:rFonts w:cs="Times New Roman"/>
          <w:szCs w:val="28"/>
        </w:rPr>
        <w:t>-схем, та розробці метрик для об'єктивної оцінки втрати інформації внаслідок цього процесу.</w:t>
      </w:r>
    </w:p>
    <w:p w14:paraId="4C650955" w14:textId="7F653956" w:rsidR="000F0767" w:rsidRDefault="000F0767" w:rsidP="000F0767">
      <w:pPr>
        <w:rPr>
          <w:rFonts w:cs="Times New Roman"/>
          <w:szCs w:val="28"/>
        </w:rPr>
      </w:pPr>
      <w:r w:rsidRPr="000F0767">
        <w:rPr>
          <w:rFonts w:cs="Times New Roman"/>
          <w:szCs w:val="28"/>
        </w:rPr>
        <w:t xml:space="preserve">Ця дослідницька робота має на меті провести систематичний аналіз проблем використання </w:t>
      </w:r>
      <w:r w:rsidRPr="000F0767">
        <w:rPr>
          <w:rFonts w:cs="Times New Roman"/>
          <w:szCs w:val="28"/>
          <w:lang w:val="en-US"/>
        </w:rPr>
        <w:t>LUT</w:t>
      </w:r>
      <w:r w:rsidRPr="000F0767">
        <w:rPr>
          <w:rFonts w:cs="Times New Roman"/>
          <w:szCs w:val="28"/>
        </w:rPr>
        <w:t xml:space="preserve">-схем у контексті медичних зображень, розробити чутливі метрики для вимірювання втрати інформативності та провести порівняльний аналіз різних </w:t>
      </w:r>
      <w:r w:rsidRPr="000F0767">
        <w:rPr>
          <w:rFonts w:cs="Times New Roman"/>
          <w:szCs w:val="28"/>
          <w:lang w:val="en-US"/>
        </w:rPr>
        <w:t>LUT</w:t>
      </w:r>
      <w:r w:rsidRPr="000F0767">
        <w:rPr>
          <w:rFonts w:cs="Times New Roman"/>
          <w:szCs w:val="28"/>
        </w:rPr>
        <w:t xml:space="preserve">-схем з метою визначення їх впливу на якість та корисність оброблених зображень. Отримані результати мають на меті слугувати основою для узагальненої схеми вибору </w:t>
      </w:r>
      <w:r w:rsidRPr="000F0767">
        <w:rPr>
          <w:rFonts w:cs="Times New Roman"/>
          <w:szCs w:val="28"/>
          <w:lang w:val="en-US"/>
        </w:rPr>
        <w:t>LUT</w:t>
      </w:r>
      <w:r w:rsidRPr="000F0767">
        <w:rPr>
          <w:rFonts w:cs="Times New Roman"/>
          <w:szCs w:val="28"/>
        </w:rPr>
        <w:t>-схеми, яка оптимально відповідає конкретним умовам сірошкальної медичної графіки.</w:t>
      </w:r>
    </w:p>
    <w:p w14:paraId="133953D0" w14:textId="77777777" w:rsidR="000F0767" w:rsidRPr="00F31AF3" w:rsidRDefault="000F0767" w:rsidP="000F0767">
      <w:pPr>
        <w:rPr>
          <w:rFonts w:eastAsia="Times New Roman" w:cs="Times New Roman"/>
          <w:szCs w:val="28"/>
          <w:lang w:val="uk-UA" w:eastAsia="ru-RU"/>
        </w:rPr>
      </w:pPr>
      <w:r w:rsidRPr="00F31AF3">
        <w:rPr>
          <w:rFonts w:eastAsia="Times New Roman" w:cs="Times New Roman"/>
          <w:b/>
          <w:i/>
          <w:szCs w:val="28"/>
          <w:lang w:val="uk-UA" w:eastAsia="ru-RU"/>
        </w:rPr>
        <w:t>Актуальність теми</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Полягає в тому, що кольорове кодування даних ПМРТ відкриває нові можливості для покращення діагностики та моніторингу лікування нейрологічних захворювань. Воно допомагає лікарям отримувати більш детальну та зрозумілу інформацію про функціональний стан мозку пацієнта. </w:t>
      </w:r>
      <w:r w:rsidRPr="00F31AF3">
        <w:rPr>
          <w:rFonts w:eastAsia="Times New Roman" w:cs="Times New Roman"/>
          <w:szCs w:val="28"/>
          <w:lang w:eastAsia="ru-RU"/>
        </w:rPr>
        <w:t>Крім того, кольорове кодування може бути корисним інструментом для вивчення нових даних та дослідження міжзв'язків між різними областями мозку.</w:t>
      </w:r>
    </w:p>
    <w:p w14:paraId="19510AE9" w14:textId="00FDD77F" w:rsidR="000F0767" w:rsidRPr="00F31AF3" w:rsidRDefault="000F0767" w:rsidP="000F0767">
      <w:pPr>
        <w:rPr>
          <w:rFonts w:eastAsia="Times New Roman" w:cs="Times New Roman"/>
          <w:szCs w:val="28"/>
          <w:lang w:val="uk-UA" w:eastAsia="ru-RU"/>
        </w:rPr>
      </w:pPr>
      <w:r w:rsidRPr="00F31AF3">
        <w:rPr>
          <w:rFonts w:eastAsia="Times New Roman" w:cs="Times New Roman"/>
          <w:b/>
          <w:i/>
          <w:szCs w:val="28"/>
          <w:lang w:val="uk-UA" w:eastAsia="ru-RU"/>
        </w:rPr>
        <w:t>Мета дослідження</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w:t>
      </w:r>
      <w:r w:rsidR="0042639E" w:rsidRPr="0042639E">
        <w:rPr>
          <w:rFonts w:eastAsia="Times New Roman" w:cs="Times New Roman"/>
          <w:szCs w:val="28"/>
          <w:lang w:val="uk-UA" w:eastAsia="ru-RU"/>
        </w:rPr>
        <w:t>Покращити візуалізацію та інтерпретацію результатів з використанням кольорового кодування даних ПМРТ, зокрема шляхом легкого розрізнення різних областей мозку, виявлення змін у кровопостачанні та сприяння більш точній діагностиці.</w:t>
      </w:r>
    </w:p>
    <w:p w14:paraId="551C56E6" w14:textId="77777777" w:rsidR="000F0767" w:rsidRPr="00F31AF3" w:rsidRDefault="000F0767" w:rsidP="000F0767">
      <w:pPr>
        <w:rPr>
          <w:rFonts w:eastAsia="Times New Roman" w:cs="Times New Roman"/>
          <w:szCs w:val="28"/>
          <w:lang w:val="uk-UA" w:eastAsia="ru-RU"/>
        </w:rPr>
      </w:pPr>
      <w:r w:rsidRPr="00F31AF3">
        <w:rPr>
          <w:rFonts w:eastAsia="Times New Roman" w:cs="Times New Roman"/>
          <w:szCs w:val="28"/>
          <w:lang w:val="uk-UA" w:eastAsia="ru-RU"/>
        </w:rPr>
        <w:lastRenderedPageBreak/>
        <w:t xml:space="preserve">За темою магістерської дисертації поставлені наступні </w:t>
      </w:r>
      <w:r w:rsidRPr="00F31AF3">
        <w:rPr>
          <w:rFonts w:eastAsia="Times New Roman" w:cs="Times New Roman"/>
          <w:b/>
          <w:i/>
          <w:szCs w:val="28"/>
          <w:lang w:val="uk-UA" w:eastAsia="ru-RU"/>
        </w:rPr>
        <w:t>завдання</w:t>
      </w:r>
      <w:r w:rsidRPr="00F31AF3">
        <w:rPr>
          <w:rFonts w:eastAsia="Times New Roman" w:cs="Times New Roman"/>
          <w:szCs w:val="28"/>
          <w:lang w:val="uk-UA" w:eastAsia="ru-RU"/>
        </w:rPr>
        <w:t>:</w:t>
      </w:r>
    </w:p>
    <w:p w14:paraId="3B3E8F9E" w14:textId="3E5EEA2D" w:rsidR="000F0767" w:rsidRPr="000F0767" w:rsidRDefault="000F0767" w:rsidP="000F0767">
      <w:pPr>
        <w:rPr>
          <w:rFonts w:eastAsia="Times New Roman" w:cs="Times New Roman"/>
          <w:szCs w:val="28"/>
          <w:lang w:val="uk-UA" w:eastAsia="ru-RU"/>
        </w:rPr>
      </w:pPr>
      <w:r w:rsidRPr="000F0767">
        <w:rPr>
          <w:rFonts w:eastAsia="Times New Roman" w:cs="Times New Roman"/>
          <w:szCs w:val="28"/>
          <w:lang w:val="uk-UA" w:eastAsia="ru-RU"/>
        </w:rPr>
        <w:t xml:space="preserve">1. Проаналізувати проблеми застосування </w:t>
      </w:r>
      <w:r w:rsidRPr="000F0767">
        <w:rPr>
          <w:rFonts w:eastAsia="Times New Roman" w:cs="Times New Roman"/>
          <w:szCs w:val="28"/>
          <w:lang w:eastAsia="ru-RU"/>
        </w:rPr>
        <w:t>LUT</w:t>
      </w:r>
      <w:r w:rsidRPr="000F0767">
        <w:rPr>
          <w:rFonts w:eastAsia="Times New Roman" w:cs="Times New Roman"/>
          <w:szCs w:val="28"/>
          <w:lang w:val="uk-UA" w:eastAsia="ru-RU"/>
        </w:rPr>
        <w:t xml:space="preserve">-схем: Провести детальний аналіз та систематизацію проблем, пов'язаних із застосуванням </w:t>
      </w:r>
      <w:r w:rsidRPr="000F0767">
        <w:rPr>
          <w:rFonts w:eastAsia="Times New Roman" w:cs="Times New Roman"/>
          <w:szCs w:val="28"/>
          <w:lang w:eastAsia="ru-RU"/>
        </w:rPr>
        <w:t>LUT</w:t>
      </w:r>
      <w:r w:rsidRPr="000F0767">
        <w:rPr>
          <w:rFonts w:eastAsia="Times New Roman" w:cs="Times New Roman"/>
          <w:szCs w:val="28"/>
          <w:lang w:val="uk-UA" w:eastAsia="ru-RU"/>
        </w:rPr>
        <w:t xml:space="preserve">-схем у медичних зображеннях, враховуючи особливості сірошкальних </w:t>
      </w:r>
      <w:r w:rsidRPr="000F0767">
        <w:rPr>
          <w:rFonts w:eastAsia="Times New Roman" w:cs="Times New Roman"/>
          <w:szCs w:val="28"/>
          <w:lang w:eastAsia="ru-RU"/>
        </w:rPr>
        <w:t>DICOM</w:t>
      </w:r>
      <w:r w:rsidRPr="000F0767">
        <w:rPr>
          <w:rFonts w:eastAsia="Times New Roman" w:cs="Times New Roman"/>
          <w:szCs w:val="28"/>
          <w:lang w:val="uk-UA" w:eastAsia="ru-RU"/>
        </w:rPr>
        <w:t>-зображень та перетворення їх в кольорові.</w:t>
      </w:r>
    </w:p>
    <w:p w14:paraId="6A1886F9" w14:textId="2E17728A" w:rsidR="000F0767" w:rsidRPr="000F0767" w:rsidRDefault="000F0767" w:rsidP="000F0767">
      <w:pPr>
        <w:rPr>
          <w:rFonts w:eastAsia="Times New Roman" w:cs="Times New Roman"/>
          <w:szCs w:val="28"/>
          <w:lang w:eastAsia="ru-RU"/>
        </w:rPr>
      </w:pPr>
      <w:r w:rsidRPr="000F0767">
        <w:rPr>
          <w:rFonts w:eastAsia="Times New Roman" w:cs="Times New Roman"/>
          <w:szCs w:val="28"/>
          <w:lang w:eastAsia="ru-RU"/>
        </w:rPr>
        <w:t>2. Розробити метрики, які можна використовувати для оцінки втрати інформативності в кольорових картах після застосування LUT-схем. Ці метрики мають бути чутливими до змін в зображеннях, які можуть виникнути внаслідок обробки.</w:t>
      </w:r>
    </w:p>
    <w:p w14:paraId="49FEF1D9" w14:textId="02DF3515" w:rsidR="000F0767" w:rsidRPr="000F0767" w:rsidRDefault="000F0767" w:rsidP="000F0767">
      <w:pPr>
        <w:rPr>
          <w:rFonts w:eastAsia="Times New Roman" w:cs="Times New Roman"/>
          <w:szCs w:val="28"/>
          <w:lang w:eastAsia="ru-RU"/>
        </w:rPr>
      </w:pPr>
      <w:r w:rsidRPr="000F0767">
        <w:rPr>
          <w:rFonts w:eastAsia="Times New Roman" w:cs="Times New Roman"/>
          <w:szCs w:val="28"/>
          <w:lang w:eastAsia="ru-RU"/>
        </w:rPr>
        <w:t>3. Застосувати метрики до</w:t>
      </w:r>
      <w:r w:rsidR="00614599">
        <w:rPr>
          <w:rFonts w:eastAsia="Times New Roman" w:cs="Times New Roman"/>
          <w:szCs w:val="28"/>
          <w:lang w:val="uk-UA" w:eastAsia="ru-RU"/>
        </w:rPr>
        <w:t xml:space="preserve"> </w:t>
      </w:r>
      <w:r w:rsidRPr="000F0767">
        <w:rPr>
          <w:rFonts w:eastAsia="Times New Roman" w:cs="Times New Roman"/>
          <w:szCs w:val="28"/>
          <w:lang w:eastAsia="ru-RU"/>
        </w:rPr>
        <w:t>оригінальних та кольорових карт: Виміряти втрату інформативності за допомогою знайдених метрик для різних  оригінальних та кольорових картах, щоб оцінити, наскільки кожна LUT-схема впливає на якість та корисність зображення.</w:t>
      </w:r>
    </w:p>
    <w:p w14:paraId="5490E12E" w14:textId="6E4EEFC8" w:rsidR="000F0767" w:rsidRPr="000F0767" w:rsidRDefault="000F0767" w:rsidP="000F0767">
      <w:pPr>
        <w:rPr>
          <w:rFonts w:eastAsia="Times New Roman" w:cs="Times New Roman"/>
          <w:szCs w:val="28"/>
          <w:lang w:eastAsia="ru-RU"/>
        </w:rPr>
      </w:pPr>
      <w:r w:rsidRPr="000F0767">
        <w:rPr>
          <w:rFonts w:eastAsia="Times New Roman" w:cs="Times New Roman"/>
          <w:szCs w:val="28"/>
          <w:lang w:eastAsia="ru-RU"/>
        </w:rPr>
        <w:t>4. Порівняти різні види перфузійних карт, щоб дослідити чи існують певні типи карт, які є більш чутливими до впливу LUT-схем та втрати інформативності.</w:t>
      </w:r>
    </w:p>
    <w:p w14:paraId="1C6DAA3B" w14:textId="77777777" w:rsidR="000F0767" w:rsidRPr="00F31AF3" w:rsidRDefault="000F0767" w:rsidP="000F0767">
      <w:pPr>
        <w:rPr>
          <w:rFonts w:eastAsia="Times New Roman" w:cs="Times New Roman"/>
          <w:szCs w:val="28"/>
          <w:lang w:val="uk-UA" w:eastAsia="ru-RU"/>
        </w:rPr>
      </w:pPr>
      <w:r w:rsidRPr="00F31AF3">
        <w:rPr>
          <w:rFonts w:eastAsia="Times New Roman" w:cs="Times New Roman"/>
          <w:b/>
          <w:i/>
          <w:szCs w:val="28"/>
          <w:lang w:val="uk-UA" w:eastAsia="ru-RU"/>
        </w:rPr>
        <w:t>Об’єкт дослідження</w:t>
      </w:r>
      <w:r w:rsidRPr="00F31AF3">
        <w:rPr>
          <w:rFonts w:eastAsia="Times New Roman" w:cs="Times New Roman"/>
          <w:b/>
          <w:szCs w:val="28"/>
          <w:lang w:val="uk-UA" w:eastAsia="ru-RU"/>
        </w:rPr>
        <w:t>.</w:t>
      </w:r>
      <w:r w:rsidRPr="00F31AF3">
        <w:rPr>
          <w:rFonts w:eastAsia="Times New Roman" w:cs="Times New Roman"/>
          <w:szCs w:val="28"/>
          <w:lang w:val="uk-UA" w:eastAsia="ru-RU"/>
        </w:rPr>
        <w:t xml:space="preserve"> </w:t>
      </w:r>
      <w:r>
        <w:rPr>
          <w:rFonts w:eastAsia="Times New Roman" w:cs="Times New Roman"/>
          <w:szCs w:val="28"/>
          <w:lang w:val="uk-UA" w:eastAsia="ru-RU"/>
        </w:rPr>
        <w:t>Перфузійна карта</w:t>
      </w:r>
      <w:r w:rsidRPr="00F31AF3">
        <w:rPr>
          <w:rFonts w:eastAsia="Times New Roman" w:cs="Times New Roman"/>
          <w:szCs w:val="28"/>
          <w:lang w:val="uk-UA" w:eastAsia="ru-RU"/>
        </w:rPr>
        <w:t>.</w:t>
      </w:r>
    </w:p>
    <w:p w14:paraId="36285993" w14:textId="77777777" w:rsidR="000F0767" w:rsidRPr="00F31AF3" w:rsidRDefault="000F0767" w:rsidP="000F0767">
      <w:pPr>
        <w:rPr>
          <w:rFonts w:eastAsia="Times New Roman" w:cs="Times New Roman"/>
          <w:szCs w:val="28"/>
          <w:lang w:val="uk-UA" w:eastAsia="ru-RU"/>
        </w:rPr>
      </w:pPr>
      <w:r w:rsidRPr="00F31AF3">
        <w:rPr>
          <w:rFonts w:eastAsia="Times New Roman" w:cs="Times New Roman"/>
          <w:b/>
          <w:i/>
          <w:szCs w:val="28"/>
          <w:lang w:val="uk-UA" w:eastAsia="ru-RU"/>
        </w:rPr>
        <w:t>Предмет дослідження</w:t>
      </w:r>
      <w:r w:rsidRPr="00F31AF3">
        <w:rPr>
          <w:rFonts w:eastAsia="Times New Roman" w:cs="Times New Roman"/>
          <w:szCs w:val="28"/>
          <w:lang w:val="uk-UA" w:eastAsia="ru-RU"/>
        </w:rPr>
        <w:t>.</w:t>
      </w:r>
      <w:r>
        <w:rPr>
          <w:rFonts w:eastAsia="Times New Roman" w:cs="Times New Roman"/>
          <w:szCs w:val="28"/>
          <w:lang w:val="uk-UA" w:eastAsia="ru-RU"/>
        </w:rPr>
        <w:t xml:space="preserve"> Медичні зображення та їхні кольорові відображення з використанням </w:t>
      </w:r>
      <w:r>
        <w:rPr>
          <w:rFonts w:eastAsia="Times New Roman" w:cs="Times New Roman"/>
          <w:szCs w:val="28"/>
          <w:lang w:val="en-US" w:eastAsia="ru-RU"/>
        </w:rPr>
        <w:t>Lut</w:t>
      </w:r>
      <w:r w:rsidRPr="00967182">
        <w:rPr>
          <w:rFonts w:eastAsia="Times New Roman" w:cs="Times New Roman"/>
          <w:szCs w:val="28"/>
          <w:lang w:val="uk-UA" w:eastAsia="ru-RU"/>
        </w:rPr>
        <w:t>-</w:t>
      </w:r>
      <w:r>
        <w:rPr>
          <w:rFonts w:eastAsia="Times New Roman" w:cs="Times New Roman"/>
          <w:szCs w:val="28"/>
          <w:lang w:val="uk-UA" w:eastAsia="ru-RU"/>
        </w:rPr>
        <w:t>схем.</w:t>
      </w:r>
    </w:p>
    <w:p w14:paraId="45012276" w14:textId="77777777" w:rsidR="000F0767" w:rsidRPr="00F31AF3" w:rsidRDefault="000F0767" w:rsidP="000F0767">
      <w:pPr>
        <w:rPr>
          <w:rFonts w:eastAsia="Times New Roman" w:cs="Times New Roman"/>
          <w:szCs w:val="28"/>
          <w:lang w:val="uk-UA" w:eastAsia="ru-RU"/>
        </w:rPr>
      </w:pPr>
      <w:r w:rsidRPr="00F31AF3">
        <w:rPr>
          <w:rFonts w:eastAsia="Times New Roman" w:cs="Times New Roman"/>
          <w:b/>
          <w:i/>
          <w:szCs w:val="28"/>
          <w:lang w:val="uk-UA" w:eastAsia="ru-RU"/>
        </w:rPr>
        <w:t>Методи дослідження</w:t>
      </w:r>
      <w:r w:rsidRPr="00F31AF3">
        <w:rPr>
          <w:rFonts w:eastAsia="Times New Roman" w:cs="Times New Roman"/>
          <w:szCs w:val="28"/>
          <w:lang w:val="uk-UA" w:eastAsia="ru-RU"/>
        </w:rPr>
        <w:t xml:space="preserve">. </w:t>
      </w:r>
      <w:r>
        <w:rPr>
          <w:rFonts w:eastAsia="Times New Roman" w:cs="Times New Roman"/>
          <w:szCs w:val="28"/>
          <w:lang w:val="uk-UA" w:eastAsia="ru-RU"/>
        </w:rPr>
        <w:t xml:space="preserve">Аналіз </w:t>
      </w:r>
      <w:r>
        <w:rPr>
          <w:rFonts w:eastAsia="Times New Roman" w:cs="Times New Roman"/>
          <w:szCs w:val="28"/>
          <w:lang w:val="en-US" w:eastAsia="ru-RU"/>
        </w:rPr>
        <w:t>Lut</w:t>
      </w:r>
      <w:r w:rsidRPr="00967182">
        <w:rPr>
          <w:rFonts w:eastAsia="Times New Roman" w:cs="Times New Roman"/>
          <w:szCs w:val="28"/>
          <w:lang w:val="uk-UA" w:eastAsia="ru-RU"/>
        </w:rPr>
        <w:t>-</w:t>
      </w:r>
      <w:r>
        <w:rPr>
          <w:rFonts w:eastAsia="Times New Roman" w:cs="Times New Roman"/>
          <w:szCs w:val="28"/>
          <w:lang w:val="uk-UA" w:eastAsia="ru-RU"/>
        </w:rPr>
        <w:t>схем, розробка метрик втрати інформативності, порівняння типів перфузійних карт.</w:t>
      </w:r>
    </w:p>
    <w:p w14:paraId="2A01CA93" w14:textId="77777777" w:rsidR="000F0767" w:rsidRDefault="000F0767" w:rsidP="000928A9">
      <w:pPr>
        <w:ind w:firstLine="708"/>
        <w:rPr>
          <w:rFonts w:eastAsia="Times New Roman" w:cs="Times New Roman"/>
          <w:i/>
          <w:szCs w:val="28"/>
        </w:rPr>
      </w:pPr>
      <w:r>
        <w:rPr>
          <w:rFonts w:eastAsia="Times New Roman" w:cs="Times New Roman"/>
          <w:b/>
          <w:i/>
          <w:szCs w:val="28"/>
        </w:rPr>
        <w:t>Інструменти дослідження.</w:t>
      </w:r>
      <w:r>
        <w:rPr>
          <w:rFonts w:eastAsia="Times New Roman" w:cs="Times New Roman"/>
          <w:i/>
          <w:szCs w:val="28"/>
        </w:rPr>
        <w:t xml:space="preserve"> </w:t>
      </w:r>
    </w:p>
    <w:p w14:paraId="764B0ABF" w14:textId="46971670" w:rsidR="0046140B" w:rsidRPr="000F0767" w:rsidRDefault="000F0767" w:rsidP="0042639E">
      <w:pPr>
        <w:pStyle w:val="a9"/>
        <w:numPr>
          <w:ilvl w:val="0"/>
          <w:numId w:val="29"/>
        </w:numPr>
        <w:ind w:left="0" w:firstLine="709"/>
        <w:rPr>
          <w:rFonts w:cs="Times New Roman"/>
          <w:szCs w:val="28"/>
          <w:lang w:val="uk-UA"/>
        </w:rPr>
      </w:pPr>
      <w:r>
        <w:rPr>
          <w:rFonts w:cs="Times New Roman"/>
          <w:szCs w:val="28"/>
          <w:lang w:val="uk-UA"/>
        </w:rPr>
        <w:t>М</w:t>
      </w:r>
      <w:r w:rsidR="00BB0E26" w:rsidRPr="000F0767">
        <w:rPr>
          <w:rFonts w:cs="Times New Roman"/>
          <w:szCs w:val="28"/>
          <w:lang w:val="uk-UA"/>
        </w:rPr>
        <w:t xml:space="preserve">ова програмування </w:t>
      </w:r>
      <w:r w:rsidR="0042639E">
        <w:rPr>
          <w:rFonts w:cs="Times New Roman"/>
          <w:szCs w:val="28"/>
          <w:lang w:val="en-US"/>
        </w:rPr>
        <w:t>Pyth</w:t>
      </w:r>
      <w:r w:rsidR="00FB4476" w:rsidRPr="000F0767">
        <w:rPr>
          <w:rFonts w:cs="Times New Roman"/>
          <w:szCs w:val="28"/>
          <w:lang w:val="en-US"/>
        </w:rPr>
        <w:t>on</w:t>
      </w:r>
      <w:r w:rsidR="0042639E">
        <w:rPr>
          <w:rFonts w:cs="Times New Roman"/>
          <w:szCs w:val="28"/>
          <w:lang w:val="uk-UA"/>
        </w:rPr>
        <w:t>.</w:t>
      </w:r>
    </w:p>
    <w:p w14:paraId="37E83BF8" w14:textId="77777777" w:rsidR="00FB4476" w:rsidRPr="000F0767" w:rsidRDefault="00FB4476" w:rsidP="0042639E">
      <w:pPr>
        <w:pStyle w:val="a9"/>
        <w:numPr>
          <w:ilvl w:val="0"/>
          <w:numId w:val="29"/>
        </w:numPr>
        <w:ind w:left="0" w:firstLine="709"/>
        <w:rPr>
          <w:rFonts w:cs="Times New Roman"/>
          <w:szCs w:val="28"/>
          <w:lang w:val="uk-UA"/>
        </w:rPr>
      </w:pPr>
      <w:r w:rsidRPr="000F0767">
        <w:rPr>
          <w:rFonts w:cs="Times New Roman"/>
          <w:szCs w:val="28"/>
          <w:lang w:val="uk-UA"/>
        </w:rPr>
        <w:t>Комп'ютерне програмне забезпечення для обробки та аналізу медичних даних.</w:t>
      </w:r>
    </w:p>
    <w:p w14:paraId="6351793A" w14:textId="77777777" w:rsidR="00FB4476" w:rsidRPr="000F0767" w:rsidRDefault="00FB4476" w:rsidP="0042639E">
      <w:pPr>
        <w:pStyle w:val="a9"/>
        <w:numPr>
          <w:ilvl w:val="0"/>
          <w:numId w:val="29"/>
        </w:numPr>
        <w:ind w:left="0" w:firstLine="709"/>
        <w:rPr>
          <w:rFonts w:cs="Times New Roman"/>
          <w:szCs w:val="28"/>
          <w:lang w:val="uk-UA"/>
        </w:rPr>
      </w:pPr>
      <w:r w:rsidRPr="000F0767">
        <w:rPr>
          <w:rFonts w:cs="Times New Roman"/>
          <w:szCs w:val="28"/>
          <w:lang w:val="uk-UA"/>
        </w:rPr>
        <w:t>Програми для розробки та реалізації алгоритмів кольорового кодування.</w:t>
      </w:r>
    </w:p>
    <w:p w14:paraId="5C6E824F" w14:textId="77777777" w:rsidR="000F0767" w:rsidRPr="000F0767" w:rsidRDefault="000F0767" w:rsidP="000F0767">
      <w:pPr>
        <w:rPr>
          <w:rFonts w:eastAsia="Times New Roman" w:cs="Times New Roman"/>
          <w:b/>
          <w:i/>
          <w:szCs w:val="28"/>
          <w:lang w:val="uk-UA"/>
        </w:rPr>
      </w:pPr>
      <w:r w:rsidRPr="000F0767">
        <w:rPr>
          <w:rFonts w:eastAsia="Times New Roman" w:cs="Times New Roman"/>
          <w:b/>
          <w:i/>
          <w:szCs w:val="28"/>
          <w:lang w:val="uk-UA"/>
        </w:rPr>
        <w:t>Наукова новизна одержаних результатів</w:t>
      </w:r>
    </w:p>
    <w:p w14:paraId="32BFBF2A" w14:textId="77777777" w:rsidR="00C157FC" w:rsidRDefault="000F0767" w:rsidP="000F0767">
      <w:pPr>
        <w:rPr>
          <w:rFonts w:eastAsia="Times New Roman" w:cs="Times New Roman"/>
          <w:szCs w:val="28"/>
          <w:lang w:val="uk-UA"/>
        </w:rPr>
      </w:pPr>
      <w:r w:rsidRPr="000F0767">
        <w:rPr>
          <w:rFonts w:eastAsia="Times New Roman" w:cs="Times New Roman"/>
          <w:szCs w:val="28"/>
          <w:lang w:val="uk-UA"/>
        </w:rPr>
        <w:t>Науковою новизною даного дослідження є використанн</w:t>
      </w:r>
      <w:r>
        <w:rPr>
          <w:rFonts w:eastAsia="Times New Roman" w:cs="Times New Roman"/>
          <w:szCs w:val="28"/>
          <w:lang w:val="uk-UA"/>
        </w:rPr>
        <w:t>я</w:t>
      </w:r>
      <w:r w:rsidRPr="000F0767">
        <w:rPr>
          <w:rFonts w:eastAsia="Times New Roman" w:cs="Times New Roman"/>
          <w:szCs w:val="28"/>
          <w:lang w:val="uk-UA"/>
        </w:rPr>
        <w:t xml:space="preserve"> LUT-схем у медичних зображеннях. </w:t>
      </w:r>
      <w:r>
        <w:rPr>
          <w:rFonts w:eastAsia="Times New Roman" w:cs="Times New Roman"/>
          <w:szCs w:val="28"/>
          <w:lang w:val="uk-UA"/>
        </w:rPr>
        <w:t>Аналіз</w:t>
      </w:r>
      <w:r w:rsidRPr="000F0767">
        <w:rPr>
          <w:rFonts w:eastAsia="Times New Roman" w:cs="Times New Roman"/>
          <w:szCs w:val="28"/>
          <w:lang w:val="uk-UA"/>
        </w:rPr>
        <w:t xml:space="preserve"> проблеми цього підходу та розроб</w:t>
      </w:r>
      <w:r>
        <w:rPr>
          <w:rFonts w:eastAsia="Times New Roman" w:cs="Times New Roman"/>
          <w:szCs w:val="28"/>
          <w:lang w:val="uk-UA"/>
        </w:rPr>
        <w:t>ка</w:t>
      </w:r>
      <w:r w:rsidRPr="000F0767">
        <w:rPr>
          <w:rFonts w:eastAsia="Times New Roman" w:cs="Times New Roman"/>
          <w:szCs w:val="28"/>
          <w:lang w:val="uk-UA"/>
        </w:rPr>
        <w:t xml:space="preserve"> об'єктивн</w:t>
      </w:r>
      <w:r>
        <w:rPr>
          <w:rFonts w:eastAsia="Times New Roman" w:cs="Times New Roman"/>
          <w:szCs w:val="28"/>
          <w:lang w:val="uk-UA"/>
        </w:rPr>
        <w:t>их</w:t>
      </w:r>
      <w:r w:rsidRPr="000F0767">
        <w:rPr>
          <w:rFonts w:eastAsia="Times New Roman" w:cs="Times New Roman"/>
          <w:szCs w:val="28"/>
          <w:lang w:val="uk-UA"/>
        </w:rPr>
        <w:t xml:space="preserve"> метрики для вимірювання втрати інформації при використанні таких схем. Порівнюючи різні LUT-схеми, ми визначаємо їхні впливи на медичні зображення </w:t>
      </w:r>
      <w:r w:rsidRPr="000F0767">
        <w:rPr>
          <w:rFonts w:eastAsia="Times New Roman" w:cs="Times New Roman"/>
          <w:szCs w:val="28"/>
          <w:lang w:val="uk-UA"/>
        </w:rPr>
        <w:lastRenderedPageBreak/>
        <w:t>та пропонуємо оптимальні варіанти. Результати дослідження можуть бути корисні для медичних фахівців та розробників програмного забезпечення, сприяючи покращенню візуалізації та аналізу медичних зображень.</w:t>
      </w:r>
    </w:p>
    <w:p w14:paraId="48A62BE0" w14:textId="24C4F38A" w:rsidR="000F0767" w:rsidRDefault="000F0767" w:rsidP="00C157FC">
      <w:pPr>
        <w:ind w:firstLine="708"/>
        <w:rPr>
          <w:rFonts w:eastAsia="Times New Roman" w:cs="Times New Roman"/>
          <w:b/>
          <w:i/>
          <w:szCs w:val="28"/>
        </w:rPr>
      </w:pPr>
      <w:r>
        <w:rPr>
          <w:rFonts w:eastAsia="Times New Roman" w:cs="Times New Roman"/>
          <w:b/>
          <w:i/>
          <w:szCs w:val="28"/>
        </w:rPr>
        <w:t>Практичне значення одержаних результатів</w:t>
      </w:r>
    </w:p>
    <w:p w14:paraId="29EE11A2" w14:textId="55AEA1DD" w:rsidR="000F0767" w:rsidRDefault="000F0767" w:rsidP="000F0767">
      <w:pPr>
        <w:rPr>
          <w:rFonts w:eastAsia="Times New Roman" w:cs="Times New Roman"/>
          <w:szCs w:val="28"/>
        </w:rPr>
      </w:pPr>
      <w:r>
        <w:rPr>
          <w:rFonts w:eastAsia="Times New Roman" w:cs="Times New Roman"/>
          <w:szCs w:val="28"/>
        </w:rPr>
        <w:t xml:space="preserve">Розроблену систему можливо впровадити в профільні медичні заклади, які займаються </w:t>
      </w:r>
      <w:r w:rsidR="00C157FC">
        <w:rPr>
          <w:rFonts w:eastAsia="Times New Roman" w:cs="Times New Roman"/>
          <w:szCs w:val="28"/>
          <w:lang w:val="uk-UA"/>
        </w:rPr>
        <w:t>розробкою та аналізом візуалізації медичних зображень</w:t>
      </w:r>
      <w:r>
        <w:rPr>
          <w:rFonts w:eastAsia="Times New Roman" w:cs="Times New Roman"/>
          <w:szCs w:val="28"/>
        </w:rPr>
        <w:t>.</w:t>
      </w:r>
    </w:p>
    <w:p w14:paraId="6629ADA9" w14:textId="77777777" w:rsidR="000F0767" w:rsidRDefault="000F0767" w:rsidP="000F0767">
      <w:pPr>
        <w:rPr>
          <w:rFonts w:eastAsia="Times New Roman" w:cs="Times New Roman"/>
          <w:b/>
          <w:i/>
          <w:szCs w:val="28"/>
        </w:rPr>
      </w:pPr>
      <w:r>
        <w:rPr>
          <w:rFonts w:eastAsia="Times New Roman" w:cs="Times New Roman"/>
          <w:b/>
          <w:i/>
          <w:szCs w:val="28"/>
        </w:rPr>
        <w:t>Структура дисертації</w:t>
      </w:r>
    </w:p>
    <w:p w14:paraId="67F806E8" w14:textId="1C4D5E34" w:rsidR="000F0767" w:rsidRDefault="000F0767" w:rsidP="000F0767">
      <w:pPr>
        <w:rPr>
          <w:rFonts w:eastAsia="Times New Roman" w:cs="Times New Roman"/>
          <w:szCs w:val="28"/>
        </w:rPr>
      </w:pPr>
      <w:r>
        <w:rPr>
          <w:rFonts w:eastAsia="Times New Roman" w:cs="Times New Roman"/>
          <w:szCs w:val="28"/>
        </w:rPr>
        <w:t>Магістерська дисертація за темою «</w:t>
      </w:r>
      <w:r w:rsidR="00C157FC">
        <w:rPr>
          <w:rFonts w:eastAsia="Times New Roman" w:cs="Times New Roman"/>
          <w:i/>
          <w:szCs w:val="28"/>
          <w:lang w:val="uk-UA"/>
        </w:rPr>
        <w:t>Кольорове кодування даних перфузійної магнітно-резонансної томографії</w:t>
      </w:r>
      <w:r>
        <w:rPr>
          <w:rFonts w:eastAsia="Times New Roman" w:cs="Times New Roman"/>
          <w:szCs w:val="28"/>
        </w:rPr>
        <w:t xml:space="preserve">» виконана студентом кафедри біомедичної кібернетики ФБМІ </w:t>
      </w:r>
      <w:r w:rsidR="00C157FC">
        <w:rPr>
          <w:rFonts w:eastAsia="Times New Roman" w:cs="Times New Roman"/>
          <w:i/>
          <w:szCs w:val="28"/>
          <w:lang w:val="uk-UA"/>
        </w:rPr>
        <w:t>Біжнюк Віталієм Віталійовичем</w:t>
      </w:r>
      <w:r>
        <w:rPr>
          <w:rFonts w:eastAsia="Times New Roman" w:cs="Times New Roman"/>
          <w:i/>
          <w:color w:val="FF0000"/>
          <w:szCs w:val="28"/>
        </w:rPr>
        <w:t xml:space="preserve"> </w:t>
      </w:r>
      <w:r>
        <w:rPr>
          <w:rFonts w:eastAsia="Times New Roman" w:cs="Times New Roman"/>
          <w:i/>
          <w:szCs w:val="28"/>
        </w:rPr>
        <w:t xml:space="preserve">зі спеціальності 122 «Комп’ютерні науки» за освітньо-професійною програмою «Комп’ютерні технології в біології та медицині» </w:t>
      </w:r>
      <w:r>
        <w:rPr>
          <w:rFonts w:eastAsia="Times New Roman" w:cs="Times New Roman"/>
          <w:szCs w:val="28"/>
        </w:rPr>
        <w:t xml:space="preserve">побудована за класичним типом та викладена на </w:t>
      </w:r>
      <w:r w:rsidR="00F528D9">
        <w:rPr>
          <w:rFonts w:eastAsia="Times New Roman" w:cs="Times New Roman"/>
          <w:szCs w:val="28"/>
          <w:lang w:val="uk-UA"/>
        </w:rPr>
        <w:t>9</w:t>
      </w:r>
      <w:r w:rsidR="001A055A" w:rsidRPr="001A055A">
        <w:rPr>
          <w:rFonts w:eastAsia="Times New Roman" w:cs="Times New Roman"/>
          <w:szCs w:val="28"/>
        </w:rPr>
        <w:t>5</w:t>
      </w:r>
      <w:r>
        <w:rPr>
          <w:rFonts w:eastAsia="Times New Roman" w:cs="Times New Roman"/>
          <w:szCs w:val="28"/>
        </w:rPr>
        <w:t xml:space="preserve"> сторінках машинописного тексту. Вона складається зі: вступу; 4 розділів (аналітичний огляд літератури, теоретична частина, аналітична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w:t>
      </w:r>
      <w:r w:rsidR="00C157FC">
        <w:rPr>
          <w:rFonts w:eastAsia="Times New Roman" w:cs="Times New Roman"/>
          <w:szCs w:val="28"/>
          <w:lang w:val="uk-UA"/>
        </w:rPr>
        <w:t>56</w:t>
      </w:r>
      <w:r>
        <w:rPr>
          <w:rFonts w:eastAsia="Times New Roman" w:cs="Times New Roman"/>
          <w:szCs w:val="28"/>
        </w:rPr>
        <w:t xml:space="preserve"> джерел. В дисертації представлено </w:t>
      </w:r>
      <w:r w:rsidR="00C157FC">
        <w:rPr>
          <w:rFonts w:eastAsia="Times New Roman" w:cs="Times New Roman"/>
          <w:szCs w:val="28"/>
          <w:lang w:val="uk-UA"/>
        </w:rPr>
        <w:t>28</w:t>
      </w:r>
      <w:r>
        <w:rPr>
          <w:rFonts w:eastAsia="Times New Roman" w:cs="Times New Roman"/>
          <w:szCs w:val="28"/>
        </w:rPr>
        <w:t xml:space="preserve"> рисунків.</w:t>
      </w:r>
    </w:p>
    <w:p w14:paraId="47A481A2" w14:textId="77777777" w:rsidR="00F7173C" w:rsidRPr="00E612EA" w:rsidRDefault="00F7173C">
      <w:pPr>
        <w:rPr>
          <w:rFonts w:eastAsiaTheme="majorEastAsia" w:cs="Times New Roman"/>
          <w:b/>
          <w:sz w:val="32"/>
          <w:szCs w:val="32"/>
          <w:lang w:val="uk-UA"/>
        </w:rPr>
      </w:pPr>
      <w:r w:rsidRPr="00E612EA">
        <w:rPr>
          <w:rFonts w:cs="Times New Roman"/>
          <w:b/>
          <w:lang w:val="uk-UA"/>
        </w:rPr>
        <w:br w:type="page"/>
      </w:r>
    </w:p>
    <w:p w14:paraId="0D0DFC58" w14:textId="470F4A43" w:rsidR="00503402" w:rsidRPr="00E612EA" w:rsidRDefault="00503402" w:rsidP="00503402">
      <w:pPr>
        <w:pStyle w:val="1"/>
        <w:rPr>
          <w:rFonts w:cs="Times New Roman"/>
          <w:b w:val="0"/>
          <w:lang w:val="uk-UA"/>
        </w:rPr>
      </w:pPr>
      <w:bookmarkStart w:id="3" w:name="_Toc155717863"/>
      <w:r w:rsidRPr="00E612EA">
        <w:rPr>
          <w:rFonts w:cs="Times New Roman"/>
          <w:lang w:val="uk-UA"/>
        </w:rPr>
        <w:lastRenderedPageBreak/>
        <w:t>РОЗДІЛ 1</w:t>
      </w:r>
      <w:r w:rsidRPr="00E612EA">
        <w:rPr>
          <w:rFonts w:cs="Times New Roman"/>
          <w:lang w:val="uk-UA"/>
        </w:rPr>
        <w:br/>
        <w:t>АНАЛІТИЧНИЙ ОГЛЯД ЛІТЕРАТУРНИХ ДЖЕРЕЛ</w:t>
      </w:r>
      <w:bookmarkEnd w:id="3"/>
    </w:p>
    <w:p w14:paraId="6C96834C" w14:textId="77777777" w:rsidR="00503402" w:rsidRPr="00E612EA" w:rsidRDefault="00503402" w:rsidP="00503402">
      <w:pPr>
        <w:rPr>
          <w:rFonts w:cs="Times New Roman"/>
          <w:szCs w:val="28"/>
          <w:lang w:val="uk-UA"/>
        </w:rPr>
      </w:pPr>
    </w:p>
    <w:p w14:paraId="1DCE66C0" w14:textId="1CFDBC06" w:rsidR="0093157C" w:rsidRPr="0093157C" w:rsidRDefault="0093157C" w:rsidP="0093157C">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93157C">
        <w:rPr>
          <w:rFonts w:eastAsia="Times New Roman" w:cs="Times New Roman"/>
          <w:szCs w:val="28"/>
          <w:lang w:val="uk-UA"/>
        </w:rPr>
        <w:t>Магнітно-резонансна томографія, або МРТ (англ. Magnetic Resonance Tomography, MRT, або англ. Magnetic Resonance Imaging, MRI), представляє собою томографічний метод для вивчення внутрішніх органів та тканин, використовуючи явище ядерного магнітного резонансу [1]. Заснована на вимірюванні електромагнітного відгуку атомних ядер, головним чином ядер водню, за їхнім збудженням за допомогою конкретних електромагнітних хвиль у сталому магнітному полі високої напруги.</w:t>
      </w:r>
    </w:p>
    <w:p w14:paraId="0711D44C" w14:textId="1ACF47AF" w:rsidR="0093157C" w:rsidRPr="0093157C" w:rsidRDefault="0093157C" w:rsidP="0093157C">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93157C">
        <w:rPr>
          <w:rFonts w:eastAsia="Times New Roman" w:cs="Times New Roman"/>
          <w:szCs w:val="28"/>
          <w:lang w:val="uk-UA"/>
        </w:rPr>
        <w:t>Цей метод надає можливість отримання висококонтрастних зображень тканин організму та широко застосовується для візуалізації тканин мозку, серця, м'язів, а також для виявлення новоутворень, порівняно з іншими методами медичної візуалізації, такими як комп'ютерна томографія чи рентгенографія.</w:t>
      </w:r>
    </w:p>
    <w:p w14:paraId="3C3F735A" w14:textId="6DCD2483"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Магнітно-резонансна томографія (МРТ) представляє собою неінвазивний метод медичного обстеження, який широко використовується для медичної діагностики та лікування. У порівнянні з комп'ютерною томографією та рентгеном, МРТ не використовує іонізуючого випромінювання, забезпечуючи безпечність для організму[3]. Зображення формується за допомогою потужного магнітного поля та електромагнітних хвиль, а комп'ютерна обробка використовується для отримання чіткої деталізації м'яких тканин, кісток та інших внутрішніх структур організму. Використання контрастних речовин може поліпшити чіткість отриманих зображень. Магнітно-резонансна томографія дозволяє виявити патології, які не доступні для виявлення іншими методами медичної візуалізації[1].</w:t>
      </w:r>
      <w:r>
        <w:rPr>
          <w:rFonts w:eastAsia="Times New Roman" w:cs="Times New Roman"/>
          <w:szCs w:val="28"/>
          <w:lang w:val="uk-UA"/>
        </w:rPr>
        <w:t xml:space="preserve"> </w:t>
      </w:r>
      <w:r w:rsidR="0093157C" w:rsidRPr="0093157C">
        <w:rPr>
          <w:rFonts w:eastAsia="Times New Roman" w:cs="Times New Roman"/>
          <w:szCs w:val="28"/>
          <w:lang w:val="uk-UA"/>
        </w:rPr>
        <w:t>Побічні ефекти МРТ залишаються невідомими, але існують певні протипоказання.</w:t>
      </w:r>
    </w:p>
    <w:p w14:paraId="414CDEA8" w14:textId="4BD39F5D"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 xml:space="preserve">Постійно вдосконалюються техніки МРТ. Для візуалізації різних структур організму випробовують нові послідовності електромагнітних імпульсів і застосовують нові методи обробки даних з метою досягнення високої деталізації, включаючи отримання зображень ділянок мозку товщиною менше 1 </w:t>
      </w:r>
      <w:r w:rsidRPr="00774CF7">
        <w:rPr>
          <w:rFonts w:eastAsia="Times New Roman" w:cs="Times New Roman"/>
          <w:szCs w:val="28"/>
          <w:lang w:val="uk-UA"/>
        </w:rPr>
        <w:lastRenderedPageBreak/>
        <w:t>мм. Метод ядерного магнітного резонансу (МРТ) базується на вивченні насиченості тканин воднем та їхніх магнітних властивостей, пов'язаних із їхнім розташуванням навколо різних атомів і молекул. Ядро водню складається з протону, який має магнітний момент (спін) і змінює свою просторову орієнтацію в потужному магнітному полі під впливом градієнтних полів та зовнішніх радіочастотних імпульсів. Параметри цього протону вказують, в яких тканинах</w:t>
      </w:r>
      <w:r>
        <w:rPr>
          <w:rFonts w:eastAsia="Times New Roman" w:cs="Times New Roman"/>
          <w:szCs w:val="28"/>
          <w:lang w:val="uk-UA"/>
        </w:rPr>
        <w:t xml:space="preserve"> точно розташовані атоми водню.</w:t>
      </w:r>
    </w:p>
    <w:p w14:paraId="431D2474" w14:textId="466B1137"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При розміщенні протону в зовнішньому магнітному полі його магнітний момент може бути спрямованим або протилежним до магнітного поля, і в другому випадку його енергія буде вищою. Під впливом електромагнітного випромінювання певної частоти, спрямованого на вивчувану область, деякі протони змінять свій магнітний момент, а потім повернуться до початкового стану. Система збору даних томографа реєструє видалення енергії під час</w:t>
      </w:r>
      <w:r>
        <w:rPr>
          <w:rFonts w:eastAsia="Times New Roman" w:cs="Times New Roman"/>
          <w:szCs w:val="28"/>
          <w:lang w:val="uk-UA"/>
        </w:rPr>
        <w:t xml:space="preserve"> релаксації збуджених протонів.</w:t>
      </w:r>
    </w:p>
    <w:p w14:paraId="02095182" w14:textId="3BB4DE7B"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Перфузія, що походить від латинського perfusio (обливання, вливання), є методом постачання та проходження крові, кровозамінників, розчинів та біологічно активних речовин через судинну систему органів і тканин організму. Розрі</w:t>
      </w:r>
      <w:r>
        <w:rPr>
          <w:rFonts w:eastAsia="Times New Roman" w:cs="Times New Roman"/>
          <w:szCs w:val="28"/>
          <w:lang w:val="uk-UA"/>
        </w:rPr>
        <w:t>зняють декілька видів перфузії:</w:t>
      </w:r>
    </w:p>
    <w:p w14:paraId="25B5FAF9" w14:textId="393AD22F"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Повна перфузія - тимчасова заміна насосної функції серця і газообмінної функції легень з використанням екстракорпорального кровообігу для доставки поживн</w:t>
      </w:r>
      <w:r>
        <w:rPr>
          <w:rFonts w:eastAsia="Times New Roman" w:cs="Times New Roman"/>
          <w:szCs w:val="28"/>
          <w:lang w:val="uk-UA"/>
        </w:rPr>
        <w:t>их речовин до органів і тканин.</w:t>
      </w:r>
    </w:p>
    <w:p w14:paraId="66352CFE" w14:textId="2A1F32D3"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 xml:space="preserve">Часткова перфузія - допоміжний кровообіг для підтримки оксигенації та </w:t>
      </w:r>
      <w:r>
        <w:rPr>
          <w:rFonts w:eastAsia="Times New Roman" w:cs="Times New Roman"/>
          <w:szCs w:val="28"/>
          <w:lang w:val="uk-UA"/>
        </w:rPr>
        <w:t>часткової заміни функції серця.</w:t>
      </w:r>
    </w:p>
    <w:p w14:paraId="623CA48C" w14:textId="0A2F5295"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Регіональна перфузія - направлена на постачання лікарських речовин до органів і тканин, ізольованих від загального кровообігу, для високих концентр</w:t>
      </w:r>
      <w:r>
        <w:rPr>
          <w:rFonts w:eastAsia="Times New Roman" w:cs="Times New Roman"/>
          <w:szCs w:val="28"/>
          <w:lang w:val="uk-UA"/>
        </w:rPr>
        <w:t>ацій ліків в осередку ураження.</w:t>
      </w:r>
    </w:p>
    <w:p w14:paraId="426600FD" w14:textId="49F7DB32"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Перфузійні методи, такі як гемодіаліз, лімфосорбція, гемосорбція, спрямовані на підтримку та корекц</w:t>
      </w:r>
      <w:r>
        <w:rPr>
          <w:rFonts w:eastAsia="Times New Roman" w:cs="Times New Roman"/>
          <w:szCs w:val="28"/>
          <w:lang w:val="uk-UA"/>
        </w:rPr>
        <w:t>ію метаболізму та детоксикацію.</w:t>
      </w:r>
    </w:p>
    <w:p w14:paraId="73CB03A1" w14:textId="6CF828CF" w:rsidR="00774CF7" w:rsidRPr="00774CF7"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 xml:space="preserve">Перфузія ізольованих органів і тканин - прогін через судинну систему ізольованого органу перфузійної рідини з метою </w:t>
      </w:r>
      <w:r>
        <w:rPr>
          <w:rFonts w:eastAsia="Times New Roman" w:cs="Times New Roman"/>
          <w:szCs w:val="28"/>
          <w:lang w:val="uk-UA"/>
        </w:rPr>
        <w:t>консервації в трансплантології.</w:t>
      </w:r>
    </w:p>
    <w:p w14:paraId="39AD2033" w14:textId="4E57288E" w:rsidR="0093157C" w:rsidRPr="0093157C" w:rsidRDefault="00774CF7" w:rsidP="00774CF7">
      <w:pPr>
        <w:widowControl w:val="0"/>
        <w:tabs>
          <w:tab w:val="left" w:pos="963"/>
          <w:tab w:val="left" w:pos="1965"/>
          <w:tab w:val="left" w:pos="3085"/>
          <w:tab w:val="left" w:pos="4408"/>
          <w:tab w:val="left" w:pos="4691"/>
          <w:tab w:val="left" w:pos="5462"/>
          <w:tab w:val="left" w:pos="5724"/>
          <w:tab w:val="left" w:pos="7170"/>
          <w:tab w:val="left" w:pos="7851"/>
          <w:tab w:val="left" w:pos="7959"/>
          <w:tab w:val="left" w:pos="8748"/>
          <w:tab w:val="left" w:pos="8829"/>
        </w:tabs>
        <w:autoSpaceDE w:val="0"/>
        <w:autoSpaceDN w:val="0"/>
        <w:ind w:right="109" w:firstLine="851"/>
        <w:rPr>
          <w:rFonts w:eastAsia="Times New Roman" w:cs="Times New Roman"/>
          <w:szCs w:val="28"/>
          <w:lang w:val="uk-UA"/>
        </w:rPr>
      </w:pPr>
      <w:r w:rsidRPr="00774CF7">
        <w:rPr>
          <w:rFonts w:eastAsia="Times New Roman" w:cs="Times New Roman"/>
          <w:szCs w:val="28"/>
          <w:lang w:val="uk-UA"/>
        </w:rPr>
        <w:t xml:space="preserve">Перфузія органів в організмі - з метою хіміотерапії при пухлинних </w:t>
      </w:r>
      <w:r w:rsidRPr="00774CF7">
        <w:rPr>
          <w:rFonts w:eastAsia="Times New Roman" w:cs="Times New Roman"/>
          <w:szCs w:val="28"/>
          <w:lang w:val="uk-UA"/>
        </w:rPr>
        <w:lastRenderedPageBreak/>
        <w:t>процесах.</w:t>
      </w:r>
      <w:r w:rsidR="0093157C" w:rsidRPr="0093157C">
        <w:rPr>
          <w:rFonts w:eastAsia="Times New Roman" w:cs="Times New Roman"/>
          <w:szCs w:val="28"/>
          <w:lang w:val="uk-UA"/>
        </w:rPr>
        <w:t>Існують різні технології МРТ, серед яких розглядаємо метод МР-перфузії, спрямований на оцінку проходження крові крізь тканини організму.</w:t>
      </w:r>
    </w:p>
    <w:p w14:paraId="77139F34" w14:textId="25DB6C46" w:rsidR="0093157C" w:rsidRPr="0093157C" w:rsidRDefault="0093157C" w:rsidP="0093157C">
      <w:pPr>
        <w:widowControl w:val="0"/>
        <w:autoSpaceDE w:val="0"/>
        <w:autoSpaceDN w:val="0"/>
        <w:ind w:right="105"/>
        <w:rPr>
          <w:rFonts w:eastAsia="Times New Roman" w:cs="Times New Roman"/>
          <w:szCs w:val="28"/>
          <w:lang w:val="uk-UA"/>
        </w:rPr>
      </w:pPr>
      <w:r w:rsidRPr="0093157C">
        <w:rPr>
          <w:rFonts w:eastAsia="Times New Roman" w:cs="Times New Roman"/>
          <w:szCs w:val="28"/>
          <w:lang w:val="uk-UA"/>
        </w:rPr>
        <w:t>Методи дослідження перфузії в МРТ включають в себе кількісну оцінку руху крові. Існують методи дослідження гемодинамічних перфузійних процесів за допомогою екзогенних та ендогенних маркерів, таких як контрастні речовини чи зображення, що залежать від рівня оксигенації крові.</w:t>
      </w:r>
    </w:p>
    <w:p w14:paraId="22ADAA80" w14:textId="6DD574B2" w:rsidR="0093157C" w:rsidRPr="0093157C" w:rsidRDefault="0093157C" w:rsidP="0093157C">
      <w:pPr>
        <w:widowControl w:val="0"/>
        <w:autoSpaceDE w:val="0"/>
        <w:autoSpaceDN w:val="0"/>
        <w:ind w:right="105"/>
        <w:rPr>
          <w:rFonts w:eastAsia="Times New Roman" w:cs="Times New Roman"/>
          <w:szCs w:val="28"/>
          <w:lang w:val="uk-UA"/>
        </w:rPr>
      </w:pPr>
      <w:r w:rsidRPr="0093157C">
        <w:rPr>
          <w:rFonts w:eastAsia="Times New Roman" w:cs="Times New Roman"/>
          <w:szCs w:val="28"/>
          <w:lang w:val="uk-UA"/>
        </w:rPr>
        <w:t>МР-перфузія визначається як метод оцінки перфузії при проходженні болюсу контрастної речовини. Ці дослідження мозкової перфузії широко використовуються в МР-діагностиці, особливо в поєднанні з дифузійними дослідженнями, МР-ангіографією та МР-спектроскопією.</w:t>
      </w:r>
    </w:p>
    <w:p w14:paraId="7B9E763C" w14:textId="30EAC481" w:rsidR="0093157C" w:rsidRPr="0093157C" w:rsidRDefault="0093157C" w:rsidP="0093157C">
      <w:pPr>
        <w:widowControl w:val="0"/>
        <w:autoSpaceDE w:val="0"/>
        <w:autoSpaceDN w:val="0"/>
        <w:ind w:right="105"/>
        <w:rPr>
          <w:rFonts w:eastAsia="Times New Roman" w:cs="Times New Roman"/>
          <w:szCs w:val="28"/>
          <w:lang w:val="uk-UA"/>
        </w:rPr>
      </w:pPr>
      <w:r w:rsidRPr="0093157C">
        <w:rPr>
          <w:rFonts w:eastAsia="Times New Roman" w:cs="Times New Roman"/>
          <w:szCs w:val="28"/>
          <w:lang w:val="uk-UA"/>
        </w:rPr>
        <w:t>Під час сканування багаторазово реєструють зображення одного зрізу, аналізуючи зміни інтенсивності МР-сигналу протягом часу проходження контрастної речовини. Це дозволяє визначити артеріальну і венозну функції, що використовуються для розрахунку гемодинамічних параметрів тканин.</w:t>
      </w:r>
    </w:p>
    <w:p w14:paraId="4F369C12" w14:textId="77777777" w:rsidR="00774CF7" w:rsidRDefault="0093157C" w:rsidP="00774CF7">
      <w:pPr>
        <w:widowControl w:val="0"/>
        <w:autoSpaceDE w:val="0"/>
        <w:autoSpaceDN w:val="0"/>
        <w:ind w:right="105"/>
        <w:rPr>
          <w:rFonts w:eastAsia="Times New Roman" w:cs="Times New Roman"/>
          <w:szCs w:val="28"/>
          <w:lang w:val="uk-UA"/>
        </w:rPr>
      </w:pPr>
      <w:r w:rsidRPr="0093157C">
        <w:rPr>
          <w:rFonts w:eastAsia="Times New Roman" w:cs="Times New Roman"/>
          <w:szCs w:val="28"/>
          <w:lang w:val="uk-UA"/>
        </w:rPr>
        <w:t>На сьогодні перфузійні дослідження використовуються для оцінки гемодинаміки пухлин головного мозку, моніторингу стану пухлини після променевої терапії та хіміотерапії, діагностики рецидивів пухлин, а також для визначення захворювань і пошкоджень центральної нервової системи, таких як ішемія/гіпоксія, окклюзивні захворювання артерій голови, васкуліти, хвороба Мойя-Мойя та інші.</w:t>
      </w:r>
      <w:r w:rsidR="00774CF7">
        <w:rPr>
          <w:rFonts w:eastAsia="Times New Roman" w:cs="Times New Roman"/>
          <w:szCs w:val="28"/>
          <w:lang w:val="uk-UA"/>
        </w:rPr>
        <w:t xml:space="preserve"> </w:t>
      </w:r>
      <w:r w:rsidR="00774CF7" w:rsidRPr="00774CF7">
        <w:rPr>
          <w:rFonts w:eastAsia="Times New Roman" w:cs="Times New Roman"/>
          <w:szCs w:val="28"/>
          <w:lang w:val="uk-UA"/>
        </w:rPr>
        <w:t xml:space="preserve">До перспективних напрямків входить використання перфузійних методів у лікуванні епілепсії, мігрені, вазоспазму та різних психічних розладів. Карти перфузії при МР дозволяють кількісно оцінювати області гіперперфузії та гіпоперфузії, що є особливо важливим для виявлення пухлин та цереброваскулярних захворювань. Ішемічні ураження мозку займають перше місце за частотою використання перфузійних методів. На сьогоднішній день перфузійно-зважені зображення є необхідною складовою частиною діагностичного протоколу для пацієнтів з підозрою на церебральну ішемію. Першим клінічним застосуванням цього методу у людей була діагностика інсульту. На сучасному етапі перфузійна МРТ, ймовірно, є єдиним методом для ранньої верифікації ішемії мозку, який може виявити зниження кровотоку в області ураження вже в перші хвилини після виникнення неврологічних </w:t>
      </w:r>
      <w:r w:rsidR="00774CF7" w:rsidRPr="00774CF7">
        <w:rPr>
          <w:rFonts w:eastAsia="Times New Roman" w:cs="Times New Roman"/>
          <w:szCs w:val="28"/>
          <w:lang w:val="uk-UA"/>
        </w:rPr>
        <w:lastRenderedPageBreak/>
        <w:t>симптомів.</w:t>
      </w:r>
    </w:p>
    <w:p w14:paraId="4C653ABE" w14:textId="13055911" w:rsidR="0093157C" w:rsidRPr="0093157C" w:rsidRDefault="0093157C" w:rsidP="00774CF7">
      <w:pPr>
        <w:widowControl w:val="0"/>
        <w:autoSpaceDE w:val="0"/>
        <w:autoSpaceDN w:val="0"/>
        <w:ind w:right="105"/>
        <w:rPr>
          <w:rFonts w:eastAsia="Times New Roman" w:cs="Times New Roman"/>
          <w:szCs w:val="28"/>
          <w:lang w:val="uk-UA"/>
        </w:rPr>
      </w:pPr>
      <w:r w:rsidRPr="0093157C">
        <w:rPr>
          <w:rFonts w:eastAsia="Times New Roman" w:cs="Times New Roman"/>
          <w:szCs w:val="28"/>
          <w:lang w:val="uk-UA"/>
        </w:rPr>
        <w:t>В нейрохірургії перфузійно-зважені зображення використовуються для проведення первинної диференційної діагностики ступеня злоякісності внутрішньомозкових новоутворень головного мозку, зокрема гліом. Важливо враховувати, що цей метод не дозволяє диференціювати пухлини за їх гістологічною приналежністю або оцінювати поширеність пухлини в мозковій речовині. Наявність вогнищ гіперперфузії в структурі астроцитоми може передбачати підвищення ступеня злоякісності пухлини, що базується на аномальній судинній мережі (ангіонеогенезі) пухлини та її життєздатності.</w:t>
      </w:r>
    </w:p>
    <w:p w14:paraId="7FC3E47A" w14:textId="77777777" w:rsidR="00774CF7" w:rsidRDefault="0093157C" w:rsidP="00774CF7">
      <w:pPr>
        <w:widowControl w:val="0"/>
        <w:autoSpaceDE w:val="0"/>
        <w:autoSpaceDN w:val="0"/>
        <w:spacing w:before="11"/>
        <w:rPr>
          <w:rFonts w:eastAsia="Times New Roman" w:cs="Times New Roman"/>
          <w:szCs w:val="28"/>
          <w:lang w:val="uk-UA"/>
        </w:rPr>
      </w:pPr>
      <w:r w:rsidRPr="0093157C">
        <w:rPr>
          <w:rFonts w:eastAsia="Times New Roman" w:cs="Times New Roman"/>
          <w:szCs w:val="28"/>
          <w:lang w:val="uk-UA"/>
        </w:rPr>
        <w:t>Подальше використання перфузійно-зважених зображень для визначення мети при стереотаксичній пункції надало значну допомогу, особливо для гліом, які не проявляють контрастного підсилення при стандартному МРТ. У нейрохірургії важливо враховувати, що перфузійна МРТ може бути корисною для диференціації типів новоутворень та визначення їхнього ступеня агресії.</w:t>
      </w:r>
    </w:p>
    <w:p w14:paraId="46A4BA0F" w14:textId="3DC66956" w:rsidR="0093157C" w:rsidRPr="0093157C" w:rsidRDefault="0093157C" w:rsidP="00774CF7">
      <w:pPr>
        <w:widowControl w:val="0"/>
        <w:autoSpaceDE w:val="0"/>
        <w:autoSpaceDN w:val="0"/>
        <w:spacing w:before="11"/>
        <w:rPr>
          <w:rFonts w:eastAsia="Times New Roman" w:cs="Times New Roman"/>
          <w:szCs w:val="28"/>
          <w:lang w:val="uk-UA"/>
        </w:rPr>
      </w:pPr>
      <w:r w:rsidRPr="0093157C">
        <w:rPr>
          <w:rFonts w:eastAsia="Times New Roman" w:cs="Times New Roman"/>
          <w:szCs w:val="28"/>
          <w:lang w:val="uk-UA"/>
        </w:rPr>
        <w:t>Цей метод дозволяє успішно диференціювати між менінгіомами та невриномами мостомозжечкового кута, спираючись на їхні характерно високі показники гемодинаміки. Кореляція між локальним кровообігом та прямою церебральною ангіографією виявляється особливо корисною для групи пацієнтів із менінгіомами. Пухлини з щільною рентгеноконтрастною тінню на ангіографії демонструють високі показники перфузії та асоціюються із значним ризиком інтраопераційного кровотечі в момент видалення.</w:t>
      </w:r>
    </w:p>
    <w:p w14:paraId="73125484" w14:textId="7FE4B553" w:rsidR="00DB2C2D" w:rsidRDefault="0093157C" w:rsidP="0093157C">
      <w:pPr>
        <w:widowControl w:val="0"/>
        <w:autoSpaceDE w:val="0"/>
        <w:autoSpaceDN w:val="0"/>
        <w:spacing w:before="11"/>
        <w:ind w:firstLine="708"/>
        <w:rPr>
          <w:rFonts w:eastAsia="Times New Roman" w:cs="Times New Roman"/>
          <w:szCs w:val="28"/>
          <w:lang w:val="uk-UA"/>
        </w:rPr>
      </w:pPr>
      <w:r w:rsidRPr="0093157C">
        <w:rPr>
          <w:rFonts w:eastAsia="Times New Roman" w:cs="Times New Roman"/>
          <w:szCs w:val="28"/>
          <w:lang w:val="uk-UA"/>
        </w:rPr>
        <w:t>Отже, МР-перфузія є актуальним методом в магнітно-резонансних дослідженнях, проте вона також має свої виклики та обмеження.</w:t>
      </w:r>
    </w:p>
    <w:p w14:paraId="040D33AE" w14:textId="77777777" w:rsidR="0093157C" w:rsidRPr="00DB2C2D" w:rsidRDefault="0093157C" w:rsidP="0093157C">
      <w:pPr>
        <w:widowControl w:val="0"/>
        <w:autoSpaceDE w:val="0"/>
        <w:autoSpaceDN w:val="0"/>
        <w:spacing w:before="11"/>
        <w:ind w:firstLine="708"/>
        <w:rPr>
          <w:rFonts w:eastAsia="Times New Roman" w:cs="Times New Roman"/>
          <w:sz w:val="24"/>
          <w:szCs w:val="28"/>
          <w:lang w:val="uk-UA"/>
        </w:rPr>
      </w:pPr>
    </w:p>
    <w:p w14:paraId="21414EA1" w14:textId="113A65C3" w:rsidR="00DB2C2D" w:rsidRPr="008E0392" w:rsidRDefault="00DB2C2D" w:rsidP="005801CC">
      <w:pPr>
        <w:pStyle w:val="2"/>
        <w:numPr>
          <w:ilvl w:val="1"/>
          <w:numId w:val="33"/>
        </w:numPr>
      </w:pPr>
      <w:bookmarkStart w:id="4" w:name="_Toc155717864"/>
      <w:r w:rsidRPr="008E0392">
        <w:t>П</w:t>
      </w:r>
      <w:r w:rsidRPr="008E0392">
        <w:rPr>
          <w:rStyle w:val="20"/>
          <w:b/>
        </w:rPr>
        <w:t>ерфузі</w:t>
      </w:r>
      <w:r w:rsidRPr="008E0392">
        <w:t>йне МРТ-дослідження</w:t>
      </w:r>
      <w:bookmarkEnd w:id="4"/>
    </w:p>
    <w:p w14:paraId="617247EF" w14:textId="77777777" w:rsidR="00DB2C2D" w:rsidRPr="00DB2C2D" w:rsidRDefault="00DB2C2D" w:rsidP="00DB2C2D">
      <w:pPr>
        <w:widowControl w:val="0"/>
        <w:autoSpaceDE w:val="0"/>
        <w:autoSpaceDN w:val="0"/>
        <w:spacing w:line="240" w:lineRule="auto"/>
        <w:rPr>
          <w:rFonts w:eastAsia="Times New Roman" w:cs="Times New Roman"/>
          <w:sz w:val="30"/>
          <w:szCs w:val="28"/>
          <w:lang w:val="uk-UA"/>
        </w:rPr>
      </w:pPr>
    </w:p>
    <w:p w14:paraId="6F0C34B2" w14:textId="7FCC774B" w:rsidR="00774CF7" w:rsidRPr="00774CF7" w:rsidRDefault="00774CF7" w:rsidP="00774CF7">
      <w:pPr>
        <w:widowControl w:val="0"/>
        <w:autoSpaceDE w:val="0"/>
        <w:autoSpaceDN w:val="0"/>
        <w:rPr>
          <w:rFonts w:eastAsia="Times New Roman" w:cs="Times New Roman"/>
          <w:szCs w:val="28"/>
          <w:lang w:val="uk-UA"/>
        </w:rPr>
      </w:pPr>
      <w:r w:rsidRPr="00774CF7">
        <w:rPr>
          <w:rFonts w:eastAsia="Times New Roman" w:cs="Times New Roman"/>
          <w:szCs w:val="28"/>
          <w:lang w:val="uk-UA"/>
        </w:rPr>
        <w:t xml:space="preserve">Один із перспективних шляхів у вивченні перфузії полягає в застосуванні методу динамічної контрастної магнітно-резонансної томографії (МРТ) з автоматичним введенням контрастної речовини. Цей метод дозволяє лікарям не тільки оцінювати накопичення контрастної речовини в тканинах, але й вивчати динаміку цього процесу, а також визначати кількісні параметри накопичення </w:t>
      </w:r>
      <w:r w:rsidRPr="00774CF7">
        <w:rPr>
          <w:rFonts w:eastAsia="Times New Roman" w:cs="Times New Roman"/>
          <w:szCs w:val="28"/>
          <w:lang w:val="uk-UA"/>
        </w:rPr>
        <w:lastRenderedPageBreak/>
        <w:t>контрасту. Динамічна контрастна МРТ застосовується для візуалізації та аналізу кровотоку в мозку, що полегшує діагностику пацієнтів із інсультам</w:t>
      </w:r>
      <w:r>
        <w:rPr>
          <w:rFonts w:eastAsia="Times New Roman" w:cs="Times New Roman"/>
          <w:szCs w:val="28"/>
          <w:lang w:val="uk-UA"/>
        </w:rPr>
        <w:t>и та пухлинами головного мозку.</w:t>
      </w:r>
    </w:p>
    <w:p w14:paraId="671D5F5A" w14:textId="424E74FE" w:rsidR="00DB2C2D" w:rsidRDefault="00774CF7" w:rsidP="00774CF7">
      <w:pPr>
        <w:widowControl w:val="0"/>
        <w:autoSpaceDE w:val="0"/>
        <w:autoSpaceDN w:val="0"/>
        <w:rPr>
          <w:rFonts w:eastAsia="Times New Roman" w:cs="Times New Roman"/>
          <w:szCs w:val="28"/>
          <w:lang w:val="uk-UA"/>
        </w:rPr>
      </w:pPr>
      <w:r w:rsidRPr="00774CF7">
        <w:rPr>
          <w:rFonts w:eastAsia="Times New Roman" w:cs="Times New Roman"/>
          <w:szCs w:val="28"/>
          <w:lang w:val="uk-UA"/>
        </w:rPr>
        <w:t>Під час проведення перфузійного МРТ-дослідження отримують послідовні зображення в аксіальній площині до, під час та після введення болюса контрастної речовини в кровоносну систему пацієнта. Зміна інтенсивності сигналу в дослідженні дозволяє отримати інформацію про перфузійні характеристики вивчуваних тканин. Проходження та накопичення частинок контрастної речовини в тканинах призводять до локальних неоднорідностей, що впливають на інтенсивність сигналу з плином часу.</w:t>
      </w:r>
      <w:r w:rsidR="0093157C" w:rsidRPr="0093157C">
        <w:rPr>
          <w:rFonts w:eastAsia="Times New Roman" w:cs="Times New Roman"/>
          <w:szCs w:val="28"/>
          <w:lang w:val="uk-UA"/>
        </w:rPr>
        <w:t>Серія отриманих зображень з фіксацією змін сигналу в часі надає дані для побудови моделі кровопостачання на основі теорії розподілу індикатора в різних тканинах мозку. За допомогою обробки даних перфузійного МРТ отримують кількісні показники перфузійних характеристик тканин на томографічних зрізах та візуальні, так звані перфузійні карти, які ілюструють кровопостачання тканин у вигляді зображень. Основними перфузійними характеристиками є об’єм крові (rCBV, відносний об'єм крові), кровотік (rCBF, відносний кровоплин) та середній час проходження контрасту (rMTT, відносний середній час транзиту). За результатами динамічної контрастної МРТ також обчислюють значення часу до початку накопичення контрасту (TTA, час до приходу) та часу до досягнення максимального підсилення (TTP, час до піку).</w:t>
      </w:r>
    </w:p>
    <w:p w14:paraId="56A3619D" w14:textId="77777777" w:rsidR="000D1866" w:rsidRPr="00DB2C2D" w:rsidRDefault="000D1866" w:rsidP="0093157C">
      <w:pPr>
        <w:widowControl w:val="0"/>
        <w:autoSpaceDE w:val="0"/>
        <w:autoSpaceDN w:val="0"/>
        <w:spacing w:line="240" w:lineRule="auto"/>
        <w:rPr>
          <w:rFonts w:eastAsia="Times New Roman" w:cs="Times New Roman"/>
          <w:sz w:val="42"/>
          <w:szCs w:val="28"/>
          <w:lang w:val="uk-UA"/>
        </w:rPr>
      </w:pPr>
    </w:p>
    <w:p w14:paraId="6CDFE047" w14:textId="71FB1191" w:rsidR="00DB2C2D" w:rsidRPr="008E0392" w:rsidRDefault="00DB2C2D" w:rsidP="005801CC">
      <w:pPr>
        <w:pStyle w:val="2"/>
        <w:numPr>
          <w:ilvl w:val="1"/>
          <w:numId w:val="33"/>
        </w:numPr>
      </w:pPr>
      <w:bookmarkStart w:id="5" w:name="_Toc155717865"/>
      <w:r w:rsidRPr="008E0392">
        <w:t>Вплив кровотоку на МРТ головного мозку</w:t>
      </w:r>
      <w:bookmarkEnd w:id="5"/>
    </w:p>
    <w:p w14:paraId="63ABE2CD" w14:textId="77777777" w:rsidR="00DB2C2D" w:rsidRPr="00DB2C2D" w:rsidRDefault="00DB2C2D" w:rsidP="00DB2C2D">
      <w:pPr>
        <w:widowControl w:val="0"/>
        <w:autoSpaceDE w:val="0"/>
        <w:autoSpaceDN w:val="0"/>
        <w:spacing w:line="240" w:lineRule="auto"/>
        <w:rPr>
          <w:rFonts w:eastAsia="Times New Roman" w:cs="Times New Roman"/>
          <w:sz w:val="30"/>
          <w:szCs w:val="28"/>
          <w:lang w:val="uk-UA"/>
        </w:rPr>
      </w:pPr>
    </w:p>
    <w:p w14:paraId="72262BA8" w14:textId="05A0C83D" w:rsidR="000D1866" w:rsidRPr="000D1866" w:rsidRDefault="000D1866" w:rsidP="000D1866">
      <w:pPr>
        <w:rPr>
          <w:rFonts w:eastAsia="Times New Roman" w:cs="Times New Roman"/>
          <w:szCs w:val="28"/>
          <w:lang w:val="uk-UA"/>
        </w:rPr>
      </w:pPr>
      <w:r w:rsidRPr="000D1866">
        <w:rPr>
          <w:rFonts w:eastAsia="Times New Roman" w:cs="Times New Roman"/>
          <w:szCs w:val="28"/>
          <w:lang w:val="uk-UA"/>
        </w:rPr>
        <w:t xml:space="preserve">Кровотік впливає на інтенсивність сигналу у стандартній послідовності спін-ехо, яка використовується для отримання зображень. Під час цієї послідовності для стимуляції тканини потрібно подавати два імпульси радіохвиль. Якщо кров швидко протікає через зображувану тканину і встигає зазнати впливу лише одного імпульсу, сигнал не виникає, і кровоносна судина виглядає темно (flow void). У випадку повільного кровотоку обидва імпульси проймають через кров, що призводить до виникнення сильного сигналу, і судина </w:t>
      </w:r>
      <w:r w:rsidRPr="000D1866">
        <w:rPr>
          <w:rFonts w:eastAsia="Times New Roman" w:cs="Times New Roman"/>
          <w:szCs w:val="28"/>
          <w:lang w:val="uk-UA"/>
        </w:rPr>
        <w:lastRenderedPageBreak/>
        <w:t>виглядає світлою (flow-related enhancement). Поточна кров завжди виглядає світліше, ніж нерухомі тканини, які генерують менший сигнал. Таким чином, судини з рухомою кров'ю виглядають так, ніби вони заповнені контрастною речовиною.</w:t>
      </w:r>
    </w:p>
    <w:p w14:paraId="757117B8" w14:textId="042E8B41" w:rsidR="00DB2C2D" w:rsidRDefault="000D1866" w:rsidP="000D1866">
      <w:pPr>
        <w:rPr>
          <w:rFonts w:eastAsia="Times New Roman" w:cs="Times New Roman"/>
          <w:szCs w:val="28"/>
          <w:lang w:val="uk-UA"/>
        </w:rPr>
      </w:pPr>
      <w:r w:rsidRPr="000D1866">
        <w:rPr>
          <w:rFonts w:eastAsia="Times New Roman" w:cs="Times New Roman"/>
          <w:szCs w:val="28"/>
          <w:lang w:val="uk-UA"/>
        </w:rPr>
        <w:t>Введення гадолінію та інших контрастних речовин скорочує час Т1 і створює локальну гетерогенність магнітного поля. Це призводить до зменшення інтенсивності сигналу, особливо помітного на градієнтних ехо-зображеннях, зокрема при дуже тривалому часі ехо. Кілька секунд після введення болюса контрастної речовини в вену руки він візуалізується в судинах головного мозку. Зменшення сигналу відбувається пропорційно обсягу крові, в якій розчинена контрастна речовина. З використанням показників зменшення інтенсивності сигналу і МТТ можна напівкількісно оцінити обсяг кровотоку через паренхіму головного мозку (перфузію) та візуалізувати його за допомогою МР-зображень.</w:t>
      </w:r>
    </w:p>
    <w:p w14:paraId="08A0EDD8" w14:textId="77777777" w:rsidR="000D1866" w:rsidRPr="00DB2C2D" w:rsidRDefault="000D1866" w:rsidP="000D1866">
      <w:pPr>
        <w:rPr>
          <w:lang w:val="uk-UA"/>
        </w:rPr>
      </w:pPr>
    </w:p>
    <w:p w14:paraId="0EA7F564" w14:textId="1CAFC427" w:rsidR="00DB2C2D" w:rsidRPr="00890AC7" w:rsidRDefault="00DB2C2D" w:rsidP="005801CC">
      <w:pPr>
        <w:pStyle w:val="2"/>
        <w:numPr>
          <w:ilvl w:val="1"/>
          <w:numId w:val="33"/>
        </w:numPr>
        <w:rPr>
          <w:rFonts w:eastAsia="Times New Roman"/>
          <w:lang w:val="uk-UA"/>
        </w:rPr>
      </w:pPr>
      <w:bookmarkStart w:id="6" w:name="_Toc155717866"/>
      <w:r w:rsidRPr="00890AC7">
        <w:rPr>
          <w:rFonts w:eastAsia="Times New Roman"/>
          <w:lang w:val="uk-UA"/>
        </w:rPr>
        <w:t>Проблеми</w:t>
      </w:r>
      <w:r w:rsidRPr="00890AC7">
        <w:rPr>
          <w:rFonts w:eastAsia="Times New Roman"/>
          <w:spacing w:val="-6"/>
          <w:lang w:val="uk-UA"/>
        </w:rPr>
        <w:t xml:space="preserve"> </w:t>
      </w:r>
      <w:r w:rsidRPr="00890AC7">
        <w:rPr>
          <w:rFonts w:eastAsia="Times New Roman"/>
          <w:lang w:val="uk-UA"/>
        </w:rPr>
        <w:t>обробки</w:t>
      </w:r>
      <w:r w:rsidRPr="00890AC7">
        <w:rPr>
          <w:rFonts w:eastAsia="Times New Roman"/>
          <w:spacing w:val="-2"/>
          <w:lang w:val="uk-UA"/>
        </w:rPr>
        <w:t xml:space="preserve"> </w:t>
      </w:r>
      <w:r w:rsidRPr="00890AC7">
        <w:rPr>
          <w:rFonts w:eastAsia="Times New Roman"/>
          <w:lang w:val="uk-UA"/>
        </w:rPr>
        <w:t>даних</w:t>
      </w:r>
      <w:r w:rsidRPr="00890AC7">
        <w:rPr>
          <w:rFonts w:eastAsia="Times New Roman"/>
          <w:spacing w:val="-5"/>
          <w:lang w:val="uk-UA"/>
        </w:rPr>
        <w:t xml:space="preserve"> </w:t>
      </w:r>
      <w:r w:rsidRPr="00890AC7">
        <w:rPr>
          <w:rFonts w:eastAsia="Times New Roman"/>
          <w:lang w:val="uk-UA"/>
        </w:rPr>
        <w:t>перфузійних</w:t>
      </w:r>
      <w:r w:rsidRPr="00890AC7">
        <w:rPr>
          <w:rFonts w:eastAsia="Times New Roman"/>
          <w:spacing w:val="-6"/>
          <w:lang w:val="uk-UA"/>
        </w:rPr>
        <w:t xml:space="preserve"> </w:t>
      </w:r>
      <w:r w:rsidRPr="00890AC7">
        <w:rPr>
          <w:rFonts w:eastAsia="Times New Roman"/>
          <w:lang w:val="uk-UA"/>
        </w:rPr>
        <w:t>дослідженнь</w:t>
      </w:r>
      <w:bookmarkEnd w:id="6"/>
    </w:p>
    <w:p w14:paraId="5C7DC76E" w14:textId="77777777" w:rsidR="00DB2C2D" w:rsidRPr="00DB2C2D" w:rsidRDefault="00DB2C2D" w:rsidP="00682379">
      <w:pPr>
        <w:rPr>
          <w:lang w:val="uk-UA"/>
        </w:rPr>
      </w:pPr>
    </w:p>
    <w:p w14:paraId="28773247" w14:textId="117BDF03" w:rsidR="000D1866" w:rsidRPr="000D186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Обробка даних динамічної контрастної МРТ та інших методів дослідження перфузії стикається з кількома проблемами, основні з яких пов'язані із відсутністю стандартизації підходів до кількісних розрахунків та візуалізації отриманих даних.</w:t>
      </w:r>
    </w:p>
    <w:p w14:paraId="00715DE9" w14:textId="5827249F" w:rsidR="000D1866" w:rsidRPr="000D186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Сучасні програмно-апаратні комплекси для проведення МРТ-досліджень дозволяють отримувати серії зображень з великою просторово-часовою роздільною здатністю та проводити швидкі розрахунки для складних обчислювальних задач визначення перфузійних характеристик тканин.</w:t>
      </w:r>
    </w:p>
    <w:p w14:paraId="79F2E824" w14:textId="70B4B9E1" w:rsidR="000D1866" w:rsidRPr="000D186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Одним із способів вирішення завдань обробки даних є метод деконволюції. Деконволюція використовується для розрахунку основних перфузійних характеристик тканин, зокрема об'єму крові (rCBV), кровотоку (rCBF) та середнього часу проходження контрасту (rMTT).</w:t>
      </w:r>
    </w:p>
    <w:p w14:paraId="5592A9BC" w14:textId="604BEFF0" w:rsidR="000D1866" w:rsidRPr="000D186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 xml:space="preserve">Рішення задачі деконволюції полягає у використанні двовимірної згортки. Вибір методу залежить від ряду факторів, таких як форма і довжина функції поширення точки, характер вихідного зображення та ступінь усічення кадрового </w:t>
      </w:r>
      <w:r w:rsidRPr="000D1866">
        <w:rPr>
          <w:rFonts w:eastAsia="Times New Roman" w:cs="Times New Roman"/>
          <w:szCs w:val="28"/>
          <w:lang w:val="uk-UA"/>
        </w:rPr>
        <w:lastRenderedPageBreak/>
        <w:t>вікна записуючого пристрою.</w:t>
      </w:r>
    </w:p>
    <w:p w14:paraId="1CC63B07" w14:textId="5C40A620" w:rsidR="000D1866" w:rsidRPr="000D186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Попередню обробку даних можна розділити на кілька категорій: згладжування для зменшення рівня шуму, розбиття на фрагменти для поділу зображення на частини з наближено однаковими функціями поширення точки, аподизації для зменшення впливу кадрового вікна та розширення меж для поліпшення ефективності методу.</w:t>
      </w:r>
    </w:p>
    <w:p w14:paraId="119B1650" w14:textId="77777777" w:rsidR="00571086" w:rsidRDefault="000D1866" w:rsidP="00571086">
      <w:pPr>
        <w:widowControl w:val="0"/>
        <w:autoSpaceDE w:val="0"/>
        <w:autoSpaceDN w:val="0"/>
        <w:spacing w:before="1"/>
        <w:ind w:right="106"/>
        <w:rPr>
          <w:rFonts w:eastAsia="Times New Roman" w:cs="Times New Roman"/>
          <w:szCs w:val="28"/>
          <w:lang w:val="uk-UA"/>
        </w:rPr>
      </w:pPr>
      <w:r w:rsidRPr="000D1866">
        <w:rPr>
          <w:rFonts w:eastAsia="Times New Roman" w:cs="Times New Roman"/>
          <w:szCs w:val="28"/>
          <w:lang w:val="uk-UA"/>
        </w:rPr>
        <w:t>Сучасні можливості обчислювальної техніки і чисельні методи дозволяють ефективно вирішувати завдання обробки даних перфузійних досліджень, але важливо продовжувати розвивати стандартизовані методи кількісного аналізу та візуалізації.</w:t>
      </w:r>
    </w:p>
    <w:p w14:paraId="2C92F32E" w14:textId="375B3558" w:rsidR="00571086" w:rsidRPr="00571086" w:rsidRDefault="00571086" w:rsidP="00571086">
      <w:pPr>
        <w:widowControl w:val="0"/>
        <w:autoSpaceDE w:val="0"/>
        <w:autoSpaceDN w:val="0"/>
        <w:spacing w:before="1"/>
        <w:ind w:right="105"/>
        <w:rPr>
          <w:rFonts w:eastAsia="Times New Roman" w:cs="Times New Roman"/>
          <w:szCs w:val="28"/>
          <w:lang w:val="uk-UA"/>
        </w:rPr>
      </w:pPr>
      <w:r w:rsidRPr="00571086">
        <w:rPr>
          <w:rFonts w:eastAsia="Times New Roman" w:cs="Times New Roman"/>
          <w:szCs w:val="28"/>
          <w:lang w:val="uk-UA"/>
        </w:rPr>
        <w:t>Метод деконволюції в сучасному програмному забезпеченні для обробки даних динамічної контрастної МРТ використовує різні підходи сингулярного розкладу, такі як зрізаний, блочно-циркулянтний, з обмеженими осциляціями та з регуляризацією Тихонова. Сингулярне розкладання (Singular Value Decomposition, SVD) є потужним методом, який дозволяє декомпозувати речові матриці та застосовується для чисельних обчислень.</w:t>
      </w:r>
    </w:p>
    <w:p w14:paraId="27165D3F" w14:textId="7E2A49B9" w:rsidR="00571086" w:rsidRPr="00571086" w:rsidRDefault="00571086" w:rsidP="00571086">
      <w:pPr>
        <w:widowControl w:val="0"/>
        <w:autoSpaceDE w:val="0"/>
        <w:autoSpaceDN w:val="0"/>
        <w:spacing w:before="1"/>
        <w:ind w:right="105"/>
        <w:rPr>
          <w:rFonts w:eastAsia="Times New Roman" w:cs="Times New Roman"/>
          <w:szCs w:val="28"/>
          <w:lang w:val="uk-UA"/>
        </w:rPr>
      </w:pPr>
      <w:r w:rsidRPr="00571086">
        <w:rPr>
          <w:rFonts w:eastAsia="Times New Roman" w:cs="Times New Roman"/>
          <w:szCs w:val="28"/>
          <w:lang w:val="uk-UA"/>
        </w:rPr>
        <w:t>SVD використовується для різних завдань, від наближення методом найменших квадратів і рішення систем рівнянь до стиснення зображень і регресійного аналізу. Його зручність полягає в тому, що воно дозволяє обчислювати зворотні та псевдообернені матриці великого розміру.</w:t>
      </w:r>
    </w:p>
    <w:p w14:paraId="51F5179C" w14:textId="0E4EC00C" w:rsidR="00571086" w:rsidRPr="00571086" w:rsidRDefault="00571086" w:rsidP="00571086">
      <w:pPr>
        <w:widowControl w:val="0"/>
        <w:autoSpaceDE w:val="0"/>
        <w:autoSpaceDN w:val="0"/>
        <w:spacing w:before="1"/>
        <w:ind w:right="105"/>
        <w:rPr>
          <w:rFonts w:eastAsia="Times New Roman" w:cs="Times New Roman"/>
          <w:szCs w:val="28"/>
          <w:lang w:val="uk-UA"/>
        </w:rPr>
      </w:pPr>
      <w:r w:rsidRPr="00571086">
        <w:rPr>
          <w:rFonts w:eastAsia="Times New Roman" w:cs="Times New Roman"/>
          <w:szCs w:val="28"/>
          <w:lang w:val="uk-UA"/>
        </w:rPr>
        <w:t>Однак, існує велика різноманітність схем візуалізації перфузійних карт, і багато програм використовують свої підходи до кольорового представлення даних. Це може ускладнювати інтерпретацію результатів для лікарів, оскільки відсутні стандартизовані схеми.</w:t>
      </w:r>
    </w:p>
    <w:p w14:paraId="7BFC04BD" w14:textId="77777777" w:rsidR="00571086" w:rsidRDefault="00571086" w:rsidP="00571086">
      <w:pPr>
        <w:widowControl w:val="0"/>
        <w:autoSpaceDE w:val="0"/>
        <w:autoSpaceDN w:val="0"/>
        <w:spacing w:before="1"/>
        <w:ind w:right="105"/>
        <w:rPr>
          <w:rFonts w:eastAsia="Times New Roman" w:cs="Times New Roman"/>
          <w:szCs w:val="28"/>
          <w:lang w:val="uk-UA"/>
        </w:rPr>
      </w:pPr>
      <w:r w:rsidRPr="00571086">
        <w:rPr>
          <w:rFonts w:eastAsia="Times New Roman" w:cs="Times New Roman"/>
          <w:szCs w:val="28"/>
          <w:lang w:val="uk-UA"/>
        </w:rPr>
        <w:t>Додатково, існують труднощі в обробці даних, оскільки придатні для аналізу дані займають лише частину томографічного зображення, і самі дані можуть бути спотворені шумом різної природи. Це може призводити до отримання неточних чи непридатних результатів при проведенні розрахунків і візуалізації.</w:t>
      </w:r>
    </w:p>
    <w:p w14:paraId="0116764D" w14:textId="4260FD50" w:rsidR="00571086" w:rsidRPr="00571086" w:rsidRDefault="00571086" w:rsidP="00571086">
      <w:pPr>
        <w:rPr>
          <w:rFonts w:eastAsia="Times New Roman" w:cs="Times New Roman"/>
          <w:szCs w:val="28"/>
          <w:lang w:val="uk-UA"/>
        </w:rPr>
      </w:pPr>
      <w:r w:rsidRPr="00571086">
        <w:rPr>
          <w:rFonts w:eastAsia="Times New Roman" w:cs="Times New Roman"/>
          <w:szCs w:val="28"/>
          <w:lang w:val="uk-UA"/>
        </w:rPr>
        <w:t xml:space="preserve">Так, визначення зони, яка відповідає великій артерії на зображеннях динамічної контрастної МРТ, є критичним етапом при кількісній оцінці </w:t>
      </w:r>
      <w:r w:rsidRPr="00571086">
        <w:rPr>
          <w:rFonts w:eastAsia="Times New Roman" w:cs="Times New Roman"/>
          <w:szCs w:val="28"/>
          <w:lang w:val="uk-UA"/>
        </w:rPr>
        <w:lastRenderedPageBreak/>
        <w:t>перфузійних характеристик методом деконволюції. Крива артеріального посилення в часі значно впливає на кінцеві результати розрахунків. Однак, сучасні алгоритми автоматичного пошуку артерій на зображеннях можуть бути чутливими до шуму, що може призводити до хибних результатів. Помилки у пошуку потребують додаткових зусиль для коригування результатів, що може вимагати втрати часу від лікаря.</w:t>
      </w:r>
    </w:p>
    <w:p w14:paraId="0772A8AB" w14:textId="7E955814" w:rsidR="00571086" w:rsidRPr="00571086" w:rsidRDefault="00571086" w:rsidP="00571086">
      <w:pPr>
        <w:rPr>
          <w:rFonts w:eastAsia="Times New Roman" w:cs="Times New Roman"/>
          <w:szCs w:val="28"/>
          <w:lang w:val="uk-UA"/>
        </w:rPr>
      </w:pPr>
      <w:r w:rsidRPr="00571086">
        <w:rPr>
          <w:rFonts w:eastAsia="Times New Roman" w:cs="Times New Roman"/>
          <w:szCs w:val="28"/>
          <w:lang w:val="uk-UA"/>
        </w:rPr>
        <w:t>Щодо візуалізації перфузійних характеристик, переход від широкого діапазону градацій сірого до кольорових даних може вплинути на діагностичну цінність отриманої перфузійної карти. Зокрема, це може призводити до потрапляння даних в зони низького контрасту, що ускладнює їх інтерпретацію. Це може вимагати від лікаря додаткових зусиль для налаштування контрасту та правильного розпізнавання характеристик тканин.</w:t>
      </w:r>
    </w:p>
    <w:p w14:paraId="37A50501" w14:textId="1DE2BE41" w:rsidR="00DB2C2D" w:rsidRDefault="00571086" w:rsidP="00571086">
      <w:pPr>
        <w:rPr>
          <w:rFonts w:eastAsia="Times New Roman" w:cs="Times New Roman"/>
          <w:szCs w:val="28"/>
          <w:lang w:val="uk-UA"/>
        </w:rPr>
      </w:pPr>
      <w:r w:rsidRPr="00571086">
        <w:rPr>
          <w:rFonts w:eastAsia="Times New Roman" w:cs="Times New Roman"/>
          <w:szCs w:val="28"/>
          <w:lang w:val="uk-UA"/>
        </w:rPr>
        <w:t>Загальною проблемою використання динамічної контрастної МРТ є необхідність уважного контролю та коригування отриманих даних, щоб забезпечити точні та достовірні результати, що може вимагати додаткового затрат часу та експертної експертизи.</w:t>
      </w:r>
    </w:p>
    <w:p w14:paraId="1EA99570" w14:textId="77777777" w:rsidR="00571086" w:rsidRPr="00DB2C2D" w:rsidRDefault="00571086" w:rsidP="00571086">
      <w:pPr>
        <w:rPr>
          <w:lang w:val="uk-UA"/>
        </w:rPr>
      </w:pPr>
    </w:p>
    <w:p w14:paraId="50BDCDD4" w14:textId="1163FCD1" w:rsidR="00DB2C2D" w:rsidRPr="00890AC7" w:rsidRDefault="00DB2C2D" w:rsidP="005801CC">
      <w:pPr>
        <w:pStyle w:val="2"/>
        <w:numPr>
          <w:ilvl w:val="1"/>
          <w:numId w:val="33"/>
        </w:numPr>
        <w:rPr>
          <w:rFonts w:eastAsia="Times New Roman"/>
          <w:lang w:val="uk-UA"/>
        </w:rPr>
      </w:pPr>
      <w:bookmarkStart w:id="7" w:name="_Toc155717867"/>
      <w:r w:rsidRPr="00890AC7">
        <w:rPr>
          <w:rFonts w:eastAsia="Times New Roman"/>
          <w:lang w:val="uk-UA"/>
        </w:rPr>
        <w:t>Зони</w:t>
      </w:r>
      <w:r w:rsidRPr="00890AC7">
        <w:rPr>
          <w:rFonts w:eastAsia="Times New Roman"/>
          <w:spacing w:val="-4"/>
          <w:lang w:val="uk-UA"/>
        </w:rPr>
        <w:t xml:space="preserve"> </w:t>
      </w:r>
      <w:r w:rsidRPr="00890AC7">
        <w:rPr>
          <w:rFonts w:eastAsia="Times New Roman"/>
          <w:lang w:val="uk-UA"/>
        </w:rPr>
        <w:t>уваги</w:t>
      </w:r>
      <w:bookmarkEnd w:id="7"/>
    </w:p>
    <w:p w14:paraId="1C8E2F62" w14:textId="77777777" w:rsidR="00DB2C2D" w:rsidRPr="00DB2C2D" w:rsidRDefault="00DB2C2D" w:rsidP="009830EF">
      <w:pPr>
        <w:rPr>
          <w:lang w:val="uk-UA"/>
        </w:rPr>
      </w:pPr>
    </w:p>
    <w:p w14:paraId="387419B6" w14:textId="04CEE0C3" w:rsidR="00571086" w:rsidRPr="00571086" w:rsidRDefault="00571086" w:rsidP="00DD09A3">
      <w:pPr>
        <w:rPr>
          <w:rFonts w:eastAsia="Times New Roman" w:cs="Times New Roman"/>
          <w:szCs w:val="28"/>
          <w:lang w:val="uk-UA"/>
        </w:rPr>
      </w:pPr>
      <w:r w:rsidRPr="00571086">
        <w:rPr>
          <w:rFonts w:eastAsia="Times New Roman" w:cs="Times New Roman"/>
          <w:szCs w:val="28"/>
          <w:lang w:val="uk-UA"/>
        </w:rPr>
        <w:t>Так, область інтересів (ROI) є важливим поняттям в різних наукових та технічних галузях. Вона визначає конкретну підмножину даних, яку обирають для дослідження або аналізу з метою досягнення конкретної задачі. Ось деякі приклади застосування області інтересів:</w:t>
      </w:r>
    </w:p>
    <w:p w14:paraId="1EB64446" w14:textId="3E19F4BE"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Медичне зображення (рентгенологія): Визначення меж пухлини або ендокардіальної межі на медичних зображеннях для вимірювання розмірів та оцінки функціонування органів.</w:t>
      </w:r>
    </w:p>
    <w:p w14:paraId="4D140991" w14:textId="59521C71"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Географічні інформаційні системи (ГІС): Використання ОІ у вигляді багатокутної вибірки на мапі для обмеження областей інтересів на земельній поверхні.</w:t>
      </w:r>
    </w:p>
    <w:p w14:paraId="1D1CE4BE" w14:textId="0CA96346"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Комп'ютерне зорове розпізнавання: Визначення меж об'єктів на зображеннях для подальшого аналізу та обробки даних.</w:t>
      </w:r>
    </w:p>
    <w:p w14:paraId="63AE0881" w14:textId="45EC1333"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lastRenderedPageBreak/>
        <w:t>Символічне розпізнавання (текст): Додавання текстових позначок до ОІ для зручності опису та інтерпретації змісту.</w:t>
      </w:r>
    </w:p>
    <w:p w14:paraId="76217313" w14:textId="771D9BBA"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Багатокутні вибірки в геометрії та математиці: Використання ОІ для вибірки конкретних областей в просторі для проведення різноманітних обчислень.</w:t>
      </w:r>
    </w:p>
    <w:p w14:paraId="07A08FAA" w14:textId="5560A16C"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Комп'ютерне зорове розпізнавання символів: Використання ОІ для визначення меж символів на зображеннях.</w:t>
      </w:r>
    </w:p>
    <w:p w14:paraId="5B7BE180" w14:textId="44C989A9" w:rsidR="00571086" w:rsidRPr="00DD09A3" w:rsidRDefault="00571086" w:rsidP="0042639E">
      <w:pPr>
        <w:pStyle w:val="a9"/>
        <w:numPr>
          <w:ilvl w:val="0"/>
          <w:numId w:val="30"/>
        </w:numPr>
        <w:tabs>
          <w:tab w:val="left" w:pos="709"/>
        </w:tabs>
        <w:ind w:left="0" w:firstLine="709"/>
        <w:rPr>
          <w:rFonts w:eastAsia="Times New Roman" w:cs="Times New Roman"/>
          <w:szCs w:val="28"/>
          <w:lang w:val="uk-UA"/>
        </w:rPr>
      </w:pPr>
      <w:r w:rsidRPr="00DD09A3">
        <w:rPr>
          <w:rFonts w:eastAsia="Times New Roman" w:cs="Times New Roman"/>
          <w:szCs w:val="28"/>
          <w:lang w:val="uk-UA"/>
        </w:rPr>
        <w:t>Медична діагностика серця: Визначення меж серцевих структур на зображеннях різних фаз серцевого циклу.</w:t>
      </w:r>
    </w:p>
    <w:p w14:paraId="1DAAF378" w14:textId="679ACCEC" w:rsidR="00774CF7" w:rsidRPr="00774CF7" w:rsidRDefault="00774CF7" w:rsidP="00774CF7">
      <w:pPr>
        <w:rPr>
          <w:rFonts w:eastAsia="Times New Roman" w:cs="Times New Roman"/>
          <w:szCs w:val="28"/>
          <w:lang w:val="uk-UA"/>
        </w:rPr>
      </w:pPr>
      <w:r w:rsidRPr="00774CF7">
        <w:rPr>
          <w:rFonts w:eastAsia="Times New Roman" w:cs="Times New Roman"/>
          <w:szCs w:val="28"/>
          <w:lang w:val="uk-UA"/>
        </w:rPr>
        <w:t>Ця концепція дозволяє зосередитися на конкретних аспектах дослідження або аналізу, спрощуючи обробку даних та забезпечуючи точні та репрезентативні результати. Декілька прикладів областей інтересу включають:</w:t>
      </w:r>
    </w:p>
    <w:p w14:paraId="0243DB48" w14:textId="03DD2645" w:rsidR="00774CF7" w:rsidRPr="005E3B51" w:rsidRDefault="00774CF7" w:rsidP="0042639E">
      <w:pPr>
        <w:pStyle w:val="a9"/>
        <w:numPr>
          <w:ilvl w:val="0"/>
          <w:numId w:val="32"/>
        </w:numPr>
        <w:ind w:left="0" w:firstLine="709"/>
        <w:rPr>
          <w:rFonts w:eastAsia="Times New Roman" w:cs="Times New Roman"/>
          <w:szCs w:val="28"/>
          <w:lang w:val="uk-UA"/>
        </w:rPr>
      </w:pPr>
      <w:r w:rsidRPr="005E3B51">
        <w:rPr>
          <w:rFonts w:eastAsia="Times New Roman" w:cs="Times New Roman"/>
          <w:szCs w:val="28"/>
          <w:lang w:val="uk-UA"/>
        </w:rPr>
        <w:t>1D набір даних: часовий аб</w:t>
      </w:r>
      <w:r w:rsidR="005E3B51" w:rsidRPr="005E3B51">
        <w:rPr>
          <w:rFonts w:eastAsia="Times New Roman" w:cs="Times New Roman"/>
          <w:szCs w:val="28"/>
          <w:lang w:val="uk-UA"/>
        </w:rPr>
        <w:t>о частотний інтервал чи сигнал;</w:t>
      </w:r>
    </w:p>
    <w:p w14:paraId="31B3513D" w14:textId="4FA7CFDB" w:rsidR="00774CF7" w:rsidRPr="005E3B51" w:rsidRDefault="00774CF7" w:rsidP="0042639E">
      <w:pPr>
        <w:pStyle w:val="a9"/>
        <w:numPr>
          <w:ilvl w:val="0"/>
          <w:numId w:val="32"/>
        </w:numPr>
        <w:ind w:left="0" w:firstLine="709"/>
        <w:rPr>
          <w:rFonts w:eastAsia="Times New Roman" w:cs="Times New Roman"/>
          <w:szCs w:val="28"/>
          <w:lang w:val="uk-UA"/>
        </w:rPr>
      </w:pPr>
      <w:r w:rsidRPr="005E3B51">
        <w:rPr>
          <w:rFonts w:eastAsia="Times New Roman" w:cs="Times New Roman"/>
          <w:szCs w:val="28"/>
          <w:lang w:val="uk-UA"/>
        </w:rPr>
        <w:t>2D набір дан</w:t>
      </w:r>
      <w:r w:rsidR="005E3B51" w:rsidRPr="005E3B51">
        <w:rPr>
          <w:rFonts w:eastAsia="Times New Roman" w:cs="Times New Roman"/>
          <w:szCs w:val="28"/>
          <w:lang w:val="uk-UA"/>
        </w:rPr>
        <w:t>их: межі об'єкту на зображенні;</w:t>
      </w:r>
    </w:p>
    <w:p w14:paraId="0A16BF6E" w14:textId="55B8C0C0" w:rsidR="00774CF7" w:rsidRPr="005E3B51" w:rsidRDefault="00774CF7" w:rsidP="0042639E">
      <w:pPr>
        <w:pStyle w:val="a9"/>
        <w:numPr>
          <w:ilvl w:val="0"/>
          <w:numId w:val="32"/>
        </w:numPr>
        <w:ind w:left="0" w:firstLine="709"/>
        <w:rPr>
          <w:rFonts w:eastAsia="Times New Roman" w:cs="Times New Roman"/>
          <w:szCs w:val="28"/>
          <w:lang w:val="uk-UA"/>
        </w:rPr>
      </w:pPr>
      <w:r w:rsidRPr="005E3B51">
        <w:rPr>
          <w:rFonts w:eastAsia="Times New Roman" w:cs="Times New Roman"/>
          <w:szCs w:val="28"/>
          <w:lang w:val="uk-UA"/>
        </w:rPr>
        <w:t xml:space="preserve">3D набір даних: контури або </w:t>
      </w:r>
      <w:r w:rsidR="005E3B51" w:rsidRPr="005E3B51">
        <w:rPr>
          <w:rFonts w:eastAsia="Times New Roman" w:cs="Times New Roman"/>
          <w:szCs w:val="28"/>
          <w:lang w:val="uk-UA"/>
        </w:rPr>
        <w:t>поверхні, що окреслюють об'єкт;</w:t>
      </w:r>
    </w:p>
    <w:p w14:paraId="7F5D3DB4" w14:textId="009859BB" w:rsidR="00774CF7" w:rsidRPr="005E3B51" w:rsidRDefault="00774CF7" w:rsidP="0042639E">
      <w:pPr>
        <w:pStyle w:val="a9"/>
        <w:numPr>
          <w:ilvl w:val="0"/>
          <w:numId w:val="32"/>
        </w:numPr>
        <w:ind w:left="0" w:firstLine="709"/>
        <w:rPr>
          <w:rFonts w:eastAsia="Times New Roman" w:cs="Times New Roman"/>
          <w:szCs w:val="28"/>
          <w:lang w:val="uk-UA"/>
        </w:rPr>
      </w:pPr>
      <w:r w:rsidRPr="005E3B51">
        <w:rPr>
          <w:rFonts w:eastAsia="Times New Roman" w:cs="Times New Roman"/>
          <w:szCs w:val="28"/>
          <w:lang w:val="uk-UA"/>
        </w:rPr>
        <w:t>4D набір даних: контури об'єкту в просторо</w:t>
      </w:r>
      <w:r w:rsidR="005E3B51" w:rsidRPr="005E3B51">
        <w:rPr>
          <w:rFonts w:eastAsia="Times New Roman" w:cs="Times New Roman"/>
          <w:szCs w:val="28"/>
          <w:lang w:val="uk-UA"/>
        </w:rPr>
        <w:t>вому та/або часовому інтервалі.</w:t>
      </w:r>
    </w:p>
    <w:p w14:paraId="411C301F" w14:textId="7997F8D4" w:rsidR="00774CF7" w:rsidRPr="00774CF7" w:rsidRDefault="00774CF7" w:rsidP="005E3B51">
      <w:pPr>
        <w:rPr>
          <w:rFonts w:eastAsia="Times New Roman" w:cs="Times New Roman"/>
          <w:szCs w:val="28"/>
          <w:lang w:val="uk-UA"/>
        </w:rPr>
      </w:pPr>
      <w:r w:rsidRPr="00774CF7">
        <w:rPr>
          <w:rFonts w:eastAsia="Times New Roman" w:cs="Times New Roman"/>
          <w:szCs w:val="28"/>
          <w:lang w:val="uk-UA"/>
        </w:rPr>
        <w:t>Оперативна інформація (OI) є формою коментаря, часто пов'язаною з категоріальною або кількісною інформацією, вираженою у вигляді тексту або у с</w:t>
      </w:r>
      <w:r w:rsidR="005E3B51">
        <w:rPr>
          <w:rFonts w:eastAsia="Times New Roman" w:cs="Times New Roman"/>
          <w:szCs w:val="28"/>
          <w:lang w:val="uk-UA"/>
        </w:rPr>
        <w:t>труктурованій формі.</w:t>
      </w:r>
    </w:p>
    <w:p w14:paraId="46BAF6EC" w14:textId="6D4582CA" w:rsidR="00774CF7" w:rsidRPr="00774CF7" w:rsidRDefault="00774CF7" w:rsidP="00774CF7">
      <w:pPr>
        <w:rPr>
          <w:rFonts w:eastAsia="Times New Roman" w:cs="Times New Roman"/>
          <w:szCs w:val="28"/>
          <w:lang w:val="uk-UA"/>
        </w:rPr>
      </w:pPr>
      <w:r w:rsidRPr="00774CF7">
        <w:rPr>
          <w:rFonts w:eastAsia="Times New Roman" w:cs="Times New Roman"/>
          <w:szCs w:val="28"/>
          <w:lang w:val="uk-UA"/>
        </w:rPr>
        <w:t>Мета коду</w:t>
      </w:r>
      <w:r>
        <w:rPr>
          <w:rFonts w:eastAsia="Times New Roman" w:cs="Times New Roman"/>
          <w:szCs w:val="28"/>
          <w:lang w:val="uk-UA"/>
        </w:rPr>
        <w:t>вання OI може бути трьох типів:</w:t>
      </w:r>
    </w:p>
    <w:p w14:paraId="3C1212E8" w14:textId="1CAB6FD3" w:rsidR="00774CF7" w:rsidRPr="005E3B51" w:rsidRDefault="00774CF7" w:rsidP="0042639E">
      <w:pPr>
        <w:pStyle w:val="a9"/>
        <w:numPr>
          <w:ilvl w:val="0"/>
          <w:numId w:val="31"/>
        </w:numPr>
        <w:ind w:left="0" w:firstLine="709"/>
        <w:rPr>
          <w:rFonts w:eastAsia="Times New Roman" w:cs="Times New Roman"/>
          <w:szCs w:val="28"/>
          <w:lang w:val="uk-UA"/>
        </w:rPr>
      </w:pPr>
      <w:r w:rsidRPr="005E3B51">
        <w:rPr>
          <w:rFonts w:eastAsia="Times New Roman" w:cs="Times New Roman"/>
          <w:szCs w:val="28"/>
          <w:lang w:val="uk-UA"/>
        </w:rPr>
        <w:t>Як частини зразка набору даних, яка може мати унікальне або виняткове значення, поза нормальним діапазоном.</w:t>
      </w:r>
    </w:p>
    <w:p w14:paraId="7A12D889" w14:textId="41A2EDCC" w:rsidR="00774CF7" w:rsidRPr="005E3B51" w:rsidRDefault="00774CF7" w:rsidP="0042639E">
      <w:pPr>
        <w:pStyle w:val="a9"/>
        <w:numPr>
          <w:ilvl w:val="0"/>
          <w:numId w:val="31"/>
        </w:numPr>
        <w:ind w:left="0" w:firstLine="709"/>
        <w:rPr>
          <w:rFonts w:eastAsia="Times New Roman" w:cs="Times New Roman"/>
          <w:szCs w:val="28"/>
          <w:lang w:val="uk-UA"/>
        </w:rPr>
      </w:pPr>
      <w:r w:rsidRPr="005E3B51">
        <w:rPr>
          <w:rFonts w:eastAsia="Times New Roman" w:cs="Times New Roman"/>
          <w:szCs w:val="28"/>
          <w:lang w:val="uk-UA"/>
        </w:rPr>
        <w:t>Як окремої графічної інформації, такої як векторні або растрові зображення, із відповідним пояснювальним текстом.</w:t>
      </w:r>
    </w:p>
    <w:p w14:paraId="5C293422" w14:textId="0ACAEF12" w:rsidR="00774CF7" w:rsidRPr="005E3B51" w:rsidRDefault="00774CF7" w:rsidP="0042639E">
      <w:pPr>
        <w:pStyle w:val="a9"/>
        <w:numPr>
          <w:ilvl w:val="0"/>
          <w:numId w:val="31"/>
        </w:numPr>
        <w:ind w:left="0" w:firstLine="709"/>
        <w:rPr>
          <w:rFonts w:eastAsia="Times New Roman" w:cs="Times New Roman"/>
          <w:szCs w:val="28"/>
          <w:lang w:val="uk-UA"/>
        </w:rPr>
      </w:pPr>
      <w:r w:rsidRPr="005E3B51">
        <w:rPr>
          <w:rFonts w:eastAsia="Times New Roman" w:cs="Times New Roman"/>
          <w:szCs w:val="28"/>
          <w:lang w:val="uk-UA"/>
        </w:rPr>
        <w:t>Як відокремленої структурованої семантичної інформації (такої як закодовані типи значень) з просторовими та/або часовими координатами.</w:t>
      </w:r>
    </w:p>
    <w:p w14:paraId="2E34881F" w14:textId="51D840E6" w:rsidR="00774CF7" w:rsidRPr="00774CF7" w:rsidRDefault="00774CF7" w:rsidP="00774CF7">
      <w:pPr>
        <w:rPr>
          <w:rFonts w:eastAsia="Times New Roman" w:cs="Times New Roman"/>
          <w:szCs w:val="28"/>
          <w:lang w:val="uk-UA"/>
        </w:rPr>
      </w:pPr>
      <w:r w:rsidRPr="00774CF7">
        <w:rPr>
          <w:rFonts w:eastAsia="Times New Roman" w:cs="Times New Roman"/>
          <w:szCs w:val="28"/>
          <w:lang w:val="uk-UA"/>
        </w:rPr>
        <w:t xml:space="preserve">У медичній візуалізації використовуються стандарти, такі як DICOM, які містять загальні та специфічні механізми для різних сценаріїв використання. Для DICOM-зображень застосовуються різні підходи до кодування, такі як </w:t>
      </w:r>
      <w:r w:rsidRPr="00774CF7">
        <w:rPr>
          <w:rFonts w:eastAsia="Times New Roman" w:cs="Times New Roman"/>
          <w:szCs w:val="28"/>
          <w:lang w:val="uk-UA"/>
        </w:rPr>
        <w:lastRenderedPageBreak/>
        <w:t>використання піксельних значень, векторної графіки</w:t>
      </w:r>
      <w:r>
        <w:rPr>
          <w:rFonts w:eastAsia="Times New Roman" w:cs="Times New Roman"/>
          <w:szCs w:val="28"/>
          <w:lang w:val="uk-UA"/>
        </w:rPr>
        <w:t>, структурованих даних та інші.</w:t>
      </w:r>
    </w:p>
    <w:p w14:paraId="1C2BA115" w14:textId="3056D4E5" w:rsidR="000928A9" w:rsidRDefault="00774CF7" w:rsidP="00774CF7">
      <w:pPr>
        <w:rPr>
          <w:rFonts w:eastAsia="Times New Roman" w:cs="Times New Roman"/>
          <w:szCs w:val="28"/>
          <w:lang w:val="uk-UA"/>
        </w:rPr>
      </w:pPr>
      <w:r w:rsidRPr="00774CF7">
        <w:rPr>
          <w:rFonts w:eastAsia="Times New Roman" w:cs="Times New Roman"/>
          <w:szCs w:val="28"/>
          <w:lang w:val="uk-UA"/>
        </w:rPr>
        <w:t>Також визначено різні методи кодування для DICOM променевої терапії, включаючи визначення контурів об'єктів, використання часових сигналів та різноманітні підходи до структурованих даних.</w:t>
      </w:r>
    </w:p>
    <w:p w14:paraId="21265D1E" w14:textId="6786099C" w:rsidR="00DD09A3" w:rsidRPr="00DD09A3" w:rsidRDefault="00DD09A3" w:rsidP="00DD09A3">
      <w:pPr>
        <w:rPr>
          <w:rFonts w:eastAsia="Times New Roman" w:cs="Times New Roman"/>
          <w:szCs w:val="28"/>
          <w:lang w:val="uk-UA"/>
        </w:rPr>
      </w:pPr>
      <w:r w:rsidRPr="00DD09A3">
        <w:rPr>
          <w:rFonts w:eastAsia="Times New Roman" w:cs="Times New Roman"/>
          <w:szCs w:val="28"/>
          <w:lang w:val="uk-UA"/>
        </w:rPr>
        <w:t>Здається, ви продовжили обговорення обробки медичних зображень та визначення областей інтересів (ROI) в клінічних архітектурних документах. Зазначена інформація вказує на те, що в сучасному програмному забезпеченні часто використовується можливість мануальної порогової фільтрації для поліпшення результатів обробки медичних зображень.</w:t>
      </w:r>
    </w:p>
    <w:p w14:paraId="3E59F7D6" w14:textId="73CF82CA" w:rsidR="00DD09A3" w:rsidRPr="00DD09A3" w:rsidRDefault="00DD09A3" w:rsidP="00DD09A3">
      <w:pPr>
        <w:rPr>
          <w:rFonts w:eastAsia="Times New Roman" w:cs="Times New Roman"/>
          <w:szCs w:val="28"/>
          <w:lang w:val="uk-UA"/>
        </w:rPr>
      </w:pPr>
      <w:r w:rsidRPr="00DD09A3">
        <w:rPr>
          <w:rFonts w:eastAsia="Times New Roman" w:cs="Times New Roman"/>
          <w:szCs w:val="28"/>
          <w:lang w:val="uk-UA"/>
        </w:rPr>
        <w:t>Мануальна порогова фільтрація може допомогти виділити або відкинути певні області на зображеннях залежно від заданого порогу інтенсивності. Це важливий етап у визначенні ROI та підготовці даних для подальшого аналізу. Проте, як ви зазначаєте, цей підхід може вимагати часу та уваги від лікаря, оскільки результати фільтрації потрібно перевіряти та коригувати.</w:t>
      </w:r>
    </w:p>
    <w:p w14:paraId="41731901" w14:textId="7AD98341" w:rsidR="0026798A" w:rsidRDefault="00DD09A3" w:rsidP="00DD09A3">
      <w:pPr>
        <w:rPr>
          <w:rFonts w:eastAsia="Times New Roman" w:cs="Times New Roman"/>
          <w:szCs w:val="28"/>
          <w:lang w:val="uk-UA"/>
        </w:rPr>
      </w:pPr>
      <w:r w:rsidRPr="00DD09A3">
        <w:rPr>
          <w:rFonts w:eastAsia="Times New Roman" w:cs="Times New Roman"/>
          <w:szCs w:val="28"/>
          <w:lang w:val="uk-UA"/>
        </w:rPr>
        <w:t>Якщо у вас є конкретні питання або які-небудь інші аспекти, які ви хочете обговорити, будь ласка, повідомте мене.</w:t>
      </w:r>
    </w:p>
    <w:p w14:paraId="058D48D5" w14:textId="77777777" w:rsidR="00DD09A3" w:rsidRPr="00E612EA" w:rsidRDefault="00DD09A3" w:rsidP="00DD09A3">
      <w:pPr>
        <w:rPr>
          <w:rFonts w:cs="Times New Roman"/>
          <w:szCs w:val="28"/>
          <w:lang w:val="uk-UA"/>
        </w:rPr>
      </w:pPr>
    </w:p>
    <w:p w14:paraId="77930803" w14:textId="77777777" w:rsidR="00230AF8" w:rsidRPr="00E612EA" w:rsidRDefault="00230AF8" w:rsidP="005801CC">
      <w:pPr>
        <w:pStyle w:val="2"/>
        <w:ind w:left="709" w:hanging="142"/>
        <w:rPr>
          <w:rFonts w:cs="Times New Roman"/>
          <w:b w:val="0"/>
          <w:color w:val="auto"/>
          <w:lang w:val="uk-UA"/>
        </w:rPr>
      </w:pPr>
      <w:bookmarkStart w:id="8" w:name="_Toc155717868"/>
      <w:r w:rsidRPr="00E612EA">
        <w:rPr>
          <w:rFonts w:cs="Times New Roman"/>
          <w:color w:val="auto"/>
          <w:lang w:val="uk-UA"/>
        </w:rPr>
        <w:t>Висновки до розділу 1</w:t>
      </w:r>
      <w:bookmarkEnd w:id="8"/>
    </w:p>
    <w:p w14:paraId="5EA75453" w14:textId="77777777" w:rsidR="00503402" w:rsidRPr="00E612EA" w:rsidRDefault="00503402" w:rsidP="00500E22">
      <w:pPr>
        <w:rPr>
          <w:rFonts w:cs="Times New Roman"/>
          <w:szCs w:val="28"/>
          <w:lang w:val="uk-UA"/>
        </w:rPr>
      </w:pPr>
    </w:p>
    <w:p w14:paraId="545ACA18" w14:textId="77777777" w:rsidR="00230AF8" w:rsidRPr="00E612EA" w:rsidRDefault="00743F4A" w:rsidP="00500E22">
      <w:pPr>
        <w:rPr>
          <w:rFonts w:cs="Times New Roman"/>
          <w:szCs w:val="28"/>
          <w:lang w:val="uk-UA"/>
        </w:rPr>
      </w:pPr>
      <w:r w:rsidRPr="00E612EA">
        <w:rPr>
          <w:rFonts w:cs="Times New Roman"/>
          <w:szCs w:val="28"/>
          <w:lang w:val="uk-UA"/>
        </w:rPr>
        <w:t xml:space="preserve">В результаті виконання аналітичного огляду літературних джерел було </w:t>
      </w:r>
      <w:r w:rsidR="00500E22">
        <w:rPr>
          <w:rFonts w:cs="Times New Roman"/>
          <w:szCs w:val="28"/>
          <w:lang w:val="uk-UA"/>
        </w:rPr>
        <w:t>перфузії магнітно-резонансної томографії</w:t>
      </w:r>
      <w:r w:rsidRPr="00E612EA">
        <w:rPr>
          <w:rFonts w:cs="Times New Roman"/>
          <w:szCs w:val="28"/>
          <w:lang w:val="uk-UA"/>
        </w:rPr>
        <w:t>. Визначено ціль дослідження та його види</w:t>
      </w:r>
      <w:r w:rsidR="00500E22">
        <w:rPr>
          <w:rFonts w:cs="Times New Roman"/>
          <w:szCs w:val="28"/>
          <w:lang w:val="uk-UA"/>
        </w:rPr>
        <w:t>.</w:t>
      </w:r>
      <w:r w:rsidR="00500E22" w:rsidRPr="00500E22">
        <w:t xml:space="preserve"> </w:t>
      </w:r>
      <w:r w:rsidR="00500E22">
        <w:rPr>
          <w:rFonts w:cs="Times New Roman"/>
          <w:lang w:val="uk-UA"/>
        </w:rPr>
        <w:t>Б</w:t>
      </w:r>
      <w:r w:rsidR="00500E22" w:rsidRPr="00500E22">
        <w:rPr>
          <w:rFonts w:cs="Times New Roman"/>
        </w:rPr>
        <w:t>уло оглянуто засоби та методи, які дадуть змогу просто, але в той самий час якісно виконати завдання. Знайдена платформа для пошуку реальних даних, на яких можна провести дослідження. Обрана програма для швидкого та точного моделювання, а також підібрані алгоритми для проведення роботи</w:t>
      </w:r>
      <w:r w:rsidR="00500E22">
        <w:rPr>
          <w:rFonts w:cs="Times New Roman"/>
          <w:lang w:val="uk-UA"/>
        </w:rPr>
        <w:t xml:space="preserve"> з кольорового кодування МРТ-мозку</w:t>
      </w:r>
      <w:r w:rsidR="00500E22" w:rsidRPr="00500E22">
        <w:rPr>
          <w:rFonts w:cs="Times New Roman"/>
        </w:rPr>
        <w:t>.</w:t>
      </w:r>
    </w:p>
    <w:p w14:paraId="3A07E1AC" w14:textId="77777777" w:rsidR="002921C5" w:rsidRPr="00E612EA" w:rsidRDefault="002921C5">
      <w:pPr>
        <w:rPr>
          <w:rFonts w:cs="Times New Roman"/>
          <w:szCs w:val="28"/>
          <w:lang w:val="uk-UA"/>
        </w:rPr>
      </w:pPr>
      <w:r w:rsidRPr="00E612EA">
        <w:rPr>
          <w:rFonts w:cs="Times New Roman"/>
          <w:szCs w:val="28"/>
          <w:lang w:val="uk-UA"/>
        </w:rPr>
        <w:br w:type="page"/>
      </w:r>
    </w:p>
    <w:p w14:paraId="5B694CFD" w14:textId="6A7D6242" w:rsidR="002921C5" w:rsidRDefault="002921C5" w:rsidP="00080449">
      <w:pPr>
        <w:pStyle w:val="1"/>
        <w:ind w:firstLine="0"/>
        <w:rPr>
          <w:rFonts w:cs="Times New Roman"/>
          <w:lang w:val="uk-UA"/>
        </w:rPr>
      </w:pPr>
      <w:bookmarkStart w:id="9" w:name="_Toc155717869"/>
      <w:r w:rsidRPr="00E612EA">
        <w:rPr>
          <w:rFonts w:cs="Times New Roman"/>
          <w:lang w:val="uk-UA"/>
        </w:rPr>
        <w:lastRenderedPageBreak/>
        <w:t>РОЗДІЛ 2</w:t>
      </w:r>
      <w:r w:rsidRPr="00E612EA">
        <w:rPr>
          <w:rFonts w:cs="Times New Roman"/>
          <w:lang w:val="uk-UA"/>
        </w:rPr>
        <w:br/>
        <w:t>ТЕОРЕТИЧНА ЧАСТИНА</w:t>
      </w:r>
      <w:bookmarkEnd w:id="9"/>
    </w:p>
    <w:p w14:paraId="41C9F7E6" w14:textId="77777777" w:rsidR="00080449" w:rsidRPr="00080449" w:rsidRDefault="00080449" w:rsidP="00080449">
      <w:pPr>
        <w:rPr>
          <w:lang w:val="uk-UA"/>
        </w:rPr>
      </w:pPr>
    </w:p>
    <w:p w14:paraId="71BB6704" w14:textId="77777777" w:rsidR="00500E22" w:rsidRPr="00500E22" w:rsidRDefault="00500E22" w:rsidP="008E0392">
      <w:pPr>
        <w:pStyle w:val="2"/>
        <w:rPr>
          <w:rFonts w:eastAsia="Times New Roman"/>
          <w:lang w:val="uk-UA" w:eastAsia="ru-RU"/>
        </w:rPr>
      </w:pPr>
      <w:bookmarkStart w:id="10" w:name="_Toc137299613"/>
      <w:bookmarkStart w:id="11" w:name="_Toc155717870"/>
      <w:r w:rsidRPr="00500E22">
        <w:rPr>
          <w:rFonts w:eastAsia="Times New Roman"/>
          <w:lang w:val="uk-UA" w:eastAsia="ru-RU"/>
        </w:rPr>
        <w:t>2.1. Перфузії головного мозку</w:t>
      </w:r>
      <w:bookmarkEnd w:id="10"/>
      <w:bookmarkEnd w:id="11"/>
    </w:p>
    <w:p w14:paraId="3D6BEDE1" w14:textId="77777777" w:rsidR="00500E22" w:rsidRPr="00500E22" w:rsidRDefault="00500E22" w:rsidP="00500E22">
      <w:pPr>
        <w:rPr>
          <w:rFonts w:eastAsia="Times New Roman" w:cs="Times New Roman"/>
          <w:szCs w:val="28"/>
          <w:lang w:val="uk-UA" w:eastAsia="ru-RU"/>
        </w:rPr>
      </w:pPr>
    </w:p>
    <w:p w14:paraId="4CCAC4AB" w14:textId="6C8C5CFC" w:rsidR="00DD09A3" w:rsidRPr="00DD09A3" w:rsidRDefault="00DD09A3" w:rsidP="00DD09A3">
      <w:pPr>
        <w:rPr>
          <w:lang w:val="uk-UA" w:eastAsia="ru-RU"/>
        </w:rPr>
      </w:pPr>
      <w:r w:rsidRPr="00DD09A3">
        <w:rPr>
          <w:lang w:val="uk-UA" w:eastAsia="ru-RU"/>
        </w:rPr>
        <w:t>Клінічні протоколи неперервно зазнають змін. Вибір тих послідовностей, які включити, і не менш важливо, як їх виконувати, є завданням, що вимагає відповідальності. Введення рутинної функціональної візуалізації, зокрема перфузійної магнітно-резонансної томографії (МРТ), в клінічну практику часто породжує питання практичності. У цій статті розглядаються найбільш використовувані методи МРТ перфузії головного мозку, визначаються сценарії використання кожного методу, а також наводяться клінічні приклади впровадження протоколу. Незважаючи на те, що стаття час від часу вказує на фізичні моделі, деталі послідовності та інші наукові аспекти візуалізації перфузії, її основна мета - забезпечити практичне розуміння найбільш розповсюджених методів МРТ перфузії та їх застосування в клінічній практиці.</w:t>
      </w:r>
    </w:p>
    <w:p w14:paraId="1CD15DE4" w14:textId="6665DAEB" w:rsidR="00500E22" w:rsidRPr="00500E22" w:rsidRDefault="00DD09A3" w:rsidP="00DD09A3">
      <w:pPr>
        <w:rPr>
          <w:lang w:val="uk-UA" w:eastAsia="ru-RU"/>
        </w:rPr>
      </w:pPr>
      <w:r w:rsidRPr="00DD09A3">
        <w:rPr>
          <w:lang w:val="uk-UA" w:eastAsia="ru-RU"/>
        </w:rPr>
        <w:t>У всіх видах візуалізації перфузії використовується внутрішньосудинний індикатор, який можна виявити в зоні інтересу. Ці індикатори можна розділити на дифузійні та недифузійні в залежності від їх взаємодії з гематоенцефалічним бар'єром (ГЕБ). Сполуки на основі гадолінію вважаються недифузійними для МРТ перфузійної візуалізації, тоді як методи, такі як артеріальне спінове маркування (ASL), що використовують нативні протони у воді крові, розглядаються як дифузійні</w:t>
      </w:r>
      <w:r w:rsidR="00500E22" w:rsidRPr="00500E22">
        <w:rPr>
          <w:lang w:val="uk-UA" w:eastAsia="ru-RU"/>
        </w:rPr>
        <w:t>.</w:t>
      </w:r>
    </w:p>
    <w:p w14:paraId="270BBF48" w14:textId="77777777" w:rsidR="00500E22" w:rsidRPr="00500E22" w:rsidRDefault="00500E22" w:rsidP="00500E22">
      <w:pPr>
        <w:rPr>
          <w:rFonts w:eastAsia="Times New Roman" w:cs="Times New Roman"/>
          <w:b/>
          <w:szCs w:val="28"/>
          <w:highlight w:val="yellow"/>
          <w:lang w:val="uk-UA" w:eastAsia="ru-RU"/>
        </w:rPr>
      </w:pPr>
    </w:p>
    <w:p w14:paraId="08B603A1" w14:textId="77777777" w:rsidR="00500E22" w:rsidRPr="00500E22" w:rsidRDefault="00500E22" w:rsidP="0008034D">
      <w:pPr>
        <w:pStyle w:val="2"/>
        <w:rPr>
          <w:rFonts w:eastAsia="Times New Roman"/>
          <w:lang w:val="uk-UA" w:eastAsia="ru-RU"/>
        </w:rPr>
      </w:pPr>
      <w:bookmarkStart w:id="12" w:name="_Toc137299614"/>
      <w:bookmarkStart w:id="13" w:name="_Toc155717871"/>
      <w:r w:rsidRPr="00500E22">
        <w:rPr>
          <w:rFonts w:eastAsia="Times New Roman"/>
          <w:lang w:val="uk-UA" w:eastAsia="ru-RU"/>
        </w:rPr>
        <w:t>2.2. Перфузійні відображення із гадолінієм</w:t>
      </w:r>
      <w:bookmarkEnd w:id="12"/>
      <w:bookmarkEnd w:id="13"/>
    </w:p>
    <w:p w14:paraId="49B5DC21" w14:textId="77777777" w:rsidR="00500E22" w:rsidRPr="00500E22" w:rsidRDefault="00500E22" w:rsidP="00500E22">
      <w:pPr>
        <w:rPr>
          <w:rFonts w:eastAsia="Times New Roman" w:cs="Times New Roman"/>
          <w:szCs w:val="28"/>
          <w:lang w:val="uk-UA" w:eastAsia="ru-RU"/>
        </w:rPr>
      </w:pPr>
    </w:p>
    <w:p w14:paraId="5AF57D74" w14:textId="78B25E72" w:rsidR="00890AC7" w:rsidRDefault="00461E73" w:rsidP="00080449">
      <w:pPr>
        <w:rPr>
          <w:rFonts w:eastAsia="Times New Roman" w:cs="Times New Roman"/>
          <w:szCs w:val="28"/>
          <w:shd w:val="clear" w:color="auto" w:fill="FFFFFF"/>
          <w:lang w:val="uk-UA" w:eastAsia="ru-RU"/>
        </w:rPr>
      </w:pPr>
      <w:r w:rsidRPr="00461E73">
        <w:rPr>
          <w:rFonts w:eastAsia="Times New Roman" w:cs="Times New Roman"/>
          <w:szCs w:val="28"/>
          <w:shd w:val="clear" w:color="auto" w:fill="FFFFFF"/>
          <w:lang w:val="uk-UA" w:eastAsia="ru-RU"/>
        </w:rPr>
        <w:t xml:space="preserve">Візуалізація перфузії головного мозку, що виконується після введення контрастної речовини із хелатом гадолінію, розподіляється на дві основні категорії: динамічне контрастування, зважене за чутливістю (DSC) і динамічне посилення контрасту (DCE). Обидва методи DSC і DCE базуються на </w:t>
      </w:r>
      <w:r w:rsidRPr="00461E73">
        <w:rPr>
          <w:rFonts w:eastAsia="Times New Roman" w:cs="Times New Roman"/>
          <w:szCs w:val="28"/>
          <w:shd w:val="clear" w:color="auto" w:fill="FFFFFF"/>
          <w:lang w:val="uk-UA" w:eastAsia="ru-RU"/>
        </w:rPr>
        <w:lastRenderedPageBreak/>
        <w:t xml:space="preserve">"кінетичних" моделях тканинної перфузії, які використовують індикатор із хелатом гадолінію, щоб відстежувати його рух через тканину та аналізувати його вхід/вихід </w:t>
      </w:r>
      <w:r w:rsidR="004D4ABA" w:rsidRPr="004D4ABA">
        <w:rPr>
          <w:rFonts w:eastAsia="Times New Roman" w:cs="Times New Roman"/>
          <w:szCs w:val="28"/>
          <w:shd w:val="clear" w:color="auto" w:fill="FFFFFF"/>
          <w:lang w:val="uk-UA" w:eastAsia="ru-RU"/>
        </w:rPr>
        <w:t>[1]</w:t>
      </w:r>
      <w:r w:rsidRPr="00461E73">
        <w:rPr>
          <w:rFonts w:eastAsia="Times New Roman" w:cs="Times New Roman"/>
          <w:szCs w:val="28"/>
          <w:shd w:val="clear" w:color="auto" w:fill="FFFFFF"/>
          <w:lang w:val="uk-UA" w:eastAsia="ru-RU"/>
        </w:rPr>
        <w:t xml:space="preserve">. ДСК використовує ефект Т2* болюсного введення хелату гадолінію — фундаментальне спостереження, згідно з яким агент викликає тимчасове зниження інтенсивності сигналу під час початкового проходження через судинну систему </w:t>
      </w:r>
      <w:r w:rsidR="004D4ABA" w:rsidRPr="004D4ABA">
        <w:rPr>
          <w:rFonts w:eastAsia="Times New Roman" w:cs="Times New Roman"/>
          <w:szCs w:val="28"/>
          <w:shd w:val="clear" w:color="auto" w:fill="FFFFFF"/>
          <w:lang w:val="uk-UA" w:eastAsia="ru-RU"/>
        </w:rPr>
        <w:t>[4]</w:t>
      </w:r>
      <w:r w:rsidRPr="00461E73">
        <w:rPr>
          <w:rFonts w:eastAsia="Times New Roman" w:cs="Times New Roman"/>
          <w:szCs w:val="28"/>
          <w:shd w:val="clear" w:color="auto" w:fill="FFFFFF"/>
          <w:lang w:val="uk-UA" w:eastAsia="ru-RU"/>
        </w:rPr>
        <w:t>. З іншого боку, DCE базується на спостереженні, що хелатні контрастні агенти з гадолінієм викликають відносне скорочення T1 в басейні крові та в позасудинному просторі, де хелат гадолінію накопичується через витік через гематоенцефалічний бар'єр або гемато-пухлинний бар'єр. Ці зміни можна виміряти, кваліфікувати, кількісно визначити та відобразити як показники регіональної перфузії мозку. З усіх методів на основі гадолінію стаття зосереджена переважно на методиці DSC, яка на даний момент має більш широке клінічне застосування, ніж DCE.</w:t>
      </w:r>
    </w:p>
    <w:p w14:paraId="65F63D89" w14:textId="77777777" w:rsidR="00461E73" w:rsidRPr="00500E22" w:rsidRDefault="00461E73" w:rsidP="00080449">
      <w:pPr>
        <w:rPr>
          <w:lang w:val="uk-UA" w:eastAsia="ru-RU"/>
        </w:rPr>
      </w:pPr>
    </w:p>
    <w:p w14:paraId="16DAC248" w14:textId="77777777" w:rsidR="00500E22" w:rsidRDefault="00500E22" w:rsidP="0008034D">
      <w:pPr>
        <w:pStyle w:val="2"/>
        <w:rPr>
          <w:rFonts w:eastAsia="Times New Roman"/>
          <w:lang w:val="uk-UA" w:eastAsia="ru-RU"/>
        </w:rPr>
      </w:pPr>
      <w:bookmarkStart w:id="14" w:name="_Toc137299615"/>
      <w:bookmarkStart w:id="15" w:name="_Toc155717872"/>
      <w:r w:rsidRPr="00500E22">
        <w:rPr>
          <w:rFonts w:eastAsia="Times New Roman"/>
          <w:lang w:val="uk-UA" w:eastAsia="ru-RU"/>
        </w:rPr>
        <w:t>2.3. Технічні міркування</w:t>
      </w:r>
      <w:bookmarkEnd w:id="14"/>
      <w:r w:rsidR="00890AC7">
        <w:rPr>
          <w:rFonts w:eastAsia="Times New Roman"/>
          <w:lang w:val="uk-UA" w:eastAsia="ru-RU"/>
        </w:rPr>
        <w:t>.</w:t>
      </w:r>
      <w:r w:rsidR="00890AC7" w:rsidRPr="00890AC7">
        <w:rPr>
          <w:rFonts w:eastAsia="Times New Roman"/>
          <w:lang w:val="uk-UA" w:eastAsia="ru-RU"/>
        </w:rPr>
        <w:t xml:space="preserve"> </w:t>
      </w:r>
      <w:r w:rsidR="00890AC7" w:rsidRPr="00500E22">
        <w:rPr>
          <w:rFonts w:eastAsia="Times New Roman"/>
          <w:lang w:val="uk-UA" w:eastAsia="ru-RU"/>
        </w:rPr>
        <w:t>ДСК Перфузія</w:t>
      </w:r>
      <w:bookmarkEnd w:id="15"/>
    </w:p>
    <w:p w14:paraId="615BF04A" w14:textId="77777777" w:rsidR="00890AC7" w:rsidRPr="00890AC7" w:rsidRDefault="00890AC7" w:rsidP="00080449">
      <w:pPr>
        <w:rPr>
          <w:lang w:val="uk-UA" w:eastAsia="ru-RU"/>
        </w:rPr>
      </w:pPr>
    </w:p>
    <w:p w14:paraId="70819389" w14:textId="02881838" w:rsidR="00461E73" w:rsidRPr="00461E73" w:rsidRDefault="00461E73" w:rsidP="00461E73">
      <w:pPr>
        <w:rPr>
          <w:lang w:val="uk-UA" w:eastAsia="ru-RU"/>
        </w:rPr>
      </w:pPr>
      <w:r w:rsidRPr="00461E73">
        <w:rPr>
          <w:lang w:val="uk-UA" w:eastAsia="ru-RU"/>
        </w:rPr>
        <w:t xml:space="preserve">Стандартні параметри, які використовуються в контексті індикаторно-кінетичних моделей візуалізації перфузії DSC, включають час до піку (TTP), час прибуття (AT), церебральний об’єм крові (CBV), церебральний кровотік (CBF) і середній час проходження (MTT). CBV визначається як об'єм крові у мілілітрах на 100 грамів мозкової тканини (мл крові/100 г). CBF — це об'єм крові, який проходить через масу тканини мозку за певний період часу (виражається як мл/100 г/хв). Згідно з основним принципом теорії індикаторного розведення, CBV, CBF і MTT пов'язані простим рівнянням MTT = CBV/CBF </w:t>
      </w:r>
      <w:r w:rsidR="004D4ABA" w:rsidRPr="004D4ABA">
        <w:rPr>
          <w:lang w:val="uk-UA" w:eastAsia="ru-RU"/>
        </w:rPr>
        <w:t>[6]</w:t>
      </w:r>
      <w:r w:rsidRPr="00461E73">
        <w:rPr>
          <w:lang w:val="uk-UA" w:eastAsia="ru-RU"/>
        </w:rPr>
        <w:t>.</w:t>
      </w:r>
    </w:p>
    <w:p w14:paraId="61C60BC8" w14:textId="7D6366A6" w:rsidR="00500E22" w:rsidRPr="00500E22" w:rsidRDefault="00461E73" w:rsidP="00461E73">
      <w:pPr>
        <w:rPr>
          <w:lang w:val="uk-UA" w:eastAsia="ru-RU"/>
        </w:rPr>
      </w:pPr>
      <w:r w:rsidRPr="00461E73">
        <w:rPr>
          <w:lang w:val="uk-UA" w:eastAsia="ru-RU"/>
        </w:rPr>
        <w:t xml:space="preserve">Незважаючи на те, що ефект сприйнятливості хелату гадолінію обмежується судинною системою, він поширюється за межі просвіту до прилеглої паренхіми (4). У межах даного вокселя інтенсивність сигналу буде падати, коли надходить болюс хелату гадолінію, що пов'язано з ефектами T2* і залежить від сили магнітного поля </w:t>
      </w:r>
      <w:r w:rsidR="004D4ABA" w:rsidRPr="004D4ABA">
        <w:rPr>
          <w:lang w:eastAsia="ru-RU"/>
        </w:rPr>
        <w:t>[2]</w:t>
      </w:r>
      <w:r w:rsidRPr="00461E73">
        <w:rPr>
          <w:lang w:val="uk-UA" w:eastAsia="ru-RU"/>
        </w:rPr>
        <w:t>.</w:t>
      </w:r>
      <w:r w:rsidR="00500E22" w:rsidRPr="00500E22">
        <w:rPr>
          <w:lang w:val="uk-UA" w:eastAsia="ru-RU"/>
        </w:rPr>
        <w:t>Інтенсивність сигналу перетворюється на концентрацію в тканині за формулою. </w:t>
      </w:r>
      <w:hyperlink r:id="rId12" w:anchor="eqn1" w:history="1">
        <w:r w:rsidR="00500E22" w:rsidRPr="00500E22">
          <w:rPr>
            <w:u w:val="single"/>
            <w:lang w:val="uk-UA" w:eastAsia="ru-RU"/>
          </w:rPr>
          <w:t>[1]</w:t>
        </w:r>
      </w:hyperlink>
      <w:r w:rsidR="00500E22" w:rsidRPr="00500E22">
        <w:rPr>
          <w:lang w:val="uk-UA" w:eastAsia="ru-RU"/>
        </w:rPr>
        <w:t> :</w:t>
      </w:r>
    </w:p>
    <w:p w14:paraId="3EB6886C" w14:textId="77777777" w:rsidR="007041C1" w:rsidRPr="00500E22" w:rsidRDefault="00500E22" w:rsidP="00500E22">
      <w:pPr>
        <w:shd w:val="clear" w:color="auto" w:fill="FFFFFF"/>
        <w:rPr>
          <w:rFonts w:eastAsia="Times New Roman" w:cs="Times New Roman"/>
          <w:szCs w:val="28"/>
          <w:lang w:val="uk-UA" w:eastAsia="ru-RU"/>
        </w:rPr>
      </w:pPr>
      <w:r w:rsidRPr="00500E22">
        <w:rPr>
          <w:rFonts w:eastAsia="Times New Roman" w:cs="Times New Roman"/>
          <w:noProof/>
          <w:szCs w:val="28"/>
          <w:lang w:eastAsia="ru-RU"/>
        </w:rPr>
        <w:lastRenderedPageBreak/>
        <mc:AlternateContent>
          <mc:Choice Requires="wps">
            <w:drawing>
              <wp:inline distT="0" distB="0" distL="0" distR="0" wp14:anchorId="53DE187C" wp14:editId="0A5E4097">
                <wp:extent cx="304800" cy="304800"/>
                <wp:effectExtent l="0" t="0" r="0" b="0"/>
                <wp:docPr id="6" name="Прямоугольник 6" descr="зображення рівнянн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B1AB3BB" id="Прямоугольник 6" o:spid="_x0000_s1026" alt="зображення рівнянн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" filled="f" stroked="f">
                <o:lock v:ext="edit" aspectratio="t"/>
                <w10:anchorlock/>
              </v:rect>
            </w:pict>
          </mc:Fallback>
        </mc:AlternateConten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246"/>
      </w:tblGrid>
      <w:tr w:rsidR="007041C1" w14:paraId="7E8380BD" w14:textId="77777777" w:rsidTr="00537FB0">
        <w:tc>
          <w:tcPr>
            <w:tcW w:w="8500" w:type="dxa"/>
            <w:shd w:val="clear" w:color="auto" w:fill="auto"/>
          </w:tcPr>
          <w:p w14:paraId="52D57458" w14:textId="74DF2AA8" w:rsidR="007041C1" w:rsidRDefault="003D5AC8" w:rsidP="00537FB0">
            <w:pPr>
              <w:tabs>
                <w:tab w:val="right" w:pos="8284"/>
              </w:tabs>
              <w:ind w:firstLine="0"/>
              <w:jc w:val="center"/>
              <w:rPr>
                <w:rFonts w:eastAsia="Times New Roman" w:cs="Times New Roman"/>
                <w:szCs w:val="28"/>
                <w:lang w:val="uk-UA" w:eastAsia="ru-RU"/>
              </w:rPr>
            </w:pPr>
            <w:r w:rsidRPr="003D5AC8">
              <w:rPr>
                <w:rFonts w:eastAsia="Times New Roman" w:cs="Times New Roman"/>
                <w:szCs w:val="28"/>
                <w:lang w:val="uk-UA" w:eastAsia="ru-RU"/>
              </w:rPr>
              <w:t>C(t) = k * S(t) / S(0) * (1 - exp(-TE / T1))</w:t>
            </w:r>
          </w:p>
        </w:tc>
        <w:tc>
          <w:tcPr>
            <w:tcW w:w="1246" w:type="dxa"/>
            <w:shd w:val="clear" w:color="auto" w:fill="auto"/>
          </w:tcPr>
          <w:p w14:paraId="61DD3693" w14:textId="1FFF4CC9" w:rsidR="007041C1" w:rsidRDefault="007041C1" w:rsidP="00500E22">
            <w:pPr>
              <w:ind w:firstLine="0"/>
              <w:rPr>
                <w:rFonts w:eastAsia="Times New Roman" w:cs="Times New Roman"/>
                <w:szCs w:val="28"/>
                <w:lang w:val="uk-UA" w:eastAsia="ru-RU"/>
              </w:rPr>
            </w:pPr>
            <w:r>
              <w:rPr>
                <w:rFonts w:eastAsia="Times New Roman" w:cs="Times New Roman"/>
                <w:szCs w:val="28"/>
                <w:lang w:val="uk-UA" w:eastAsia="ru-RU"/>
              </w:rPr>
              <w:t>(2.1.)</w:t>
            </w:r>
          </w:p>
        </w:tc>
      </w:tr>
    </w:tbl>
    <w:p w14:paraId="6DEEEB69" w14:textId="77777777" w:rsidR="007041C1" w:rsidRDefault="007041C1" w:rsidP="007041C1">
      <w:pPr>
        <w:rPr>
          <w:lang w:val="uk-UA" w:eastAsia="ru-RU"/>
        </w:rPr>
      </w:pPr>
    </w:p>
    <w:p w14:paraId="08B935CC" w14:textId="3B9C156E" w:rsidR="00500E22" w:rsidRPr="00500E22" w:rsidRDefault="00500E22" w:rsidP="007041C1">
      <w:pPr>
        <w:rPr>
          <w:lang w:val="uk-UA" w:eastAsia="ru-RU"/>
        </w:rPr>
      </w:pPr>
      <w:r w:rsidRPr="00500E22">
        <w:rPr>
          <w:lang w:val="uk-UA" w:eastAsia="ru-RU"/>
        </w:rPr>
        <w:t>Тут k вважається постійним, S(t) – інтенсивність сигналу в момент часу (t), S(0) – інтенсивність сигналу в момент нуля, а TE – час відлуння послідовності імпульсів.</w:t>
      </w:r>
    </w:p>
    <w:p w14:paraId="44519126" w14:textId="23BCFB52" w:rsidR="00500E22" w:rsidRDefault="00500E22" w:rsidP="007041C1">
      <w:pPr>
        <w:rPr>
          <w:lang w:val="uk-UA" w:eastAsia="ru-RU"/>
        </w:rPr>
      </w:pPr>
      <w:r w:rsidRPr="00500E22">
        <w:rPr>
          <w:lang w:val="uk-UA" w:eastAsia="ru-RU"/>
        </w:rPr>
        <w:t>Час надходження визначається як час від введення болюсу до моменту, коли крива концентрації в тканинах починає підніматися. Час до піку — це час від введення болюсу до піку інтенсивності сигналу. Простий метод визначення відносного MTT (rMTT) — це повна ширина на половині максимуму кривої залежності концентрації в тканині від часу (або просто «крива концентрації в тканині»). Площа під цією кривою концентрації в тканинах пропорційна CBV (рис</w:t>
      </w:r>
      <w:r w:rsidR="007F3F70">
        <w:rPr>
          <w:lang w:val="uk-UA" w:eastAsia="ru-RU"/>
        </w:rPr>
        <w:t>. 2.1.</w:t>
      </w:r>
      <w:r w:rsidR="0042639E">
        <w:rPr>
          <w:lang w:val="uk-UA" w:eastAsia="ru-RU"/>
        </w:rPr>
        <w:t>).</w:t>
      </w:r>
    </w:p>
    <w:p w14:paraId="24023110" w14:textId="77777777" w:rsidR="0042639E" w:rsidRPr="00500E22" w:rsidRDefault="0042639E" w:rsidP="007041C1">
      <w:pPr>
        <w:rPr>
          <w:lang w:val="uk-UA" w:eastAsia="ru-RU"/>
        </w:rPr>
      </w:pPr>
    </w:p>
    <w:p w14:paraId="083A47EF" w14:textId="77777777" w:rsidR="00500E22" w:rsidRPr="00500E22" w:rsidRDefault="00500E22" w:rsidP="000928A9">
      <w:pPr>
        <w:ind w:firstLine="0"/>
        <w:jc w:val="center"/>
        <w:rPr>
          <w:rFonts w:eastAsia="Times New Roman" w:cs="Times New Roman"/>
          <w:szCs w:val="28"/>
          <w:lang w:val="uk-UA" w:eastAsia="ru-RU"/>
        </w:rPr>
      </w:pPr>
      <w:r w:rsidRPr="00500E22">
        <w:rPr>
          <w:rFonts w:eastAsia="Times New Roman" w:cs="Times New Roman"/>
          <w:noProof/>
          <w:szCs w:val="28"/>
          <w:lang w:eastAsia="ru-RU"/>
        </w:rPr>
        <mc:AlternateContent>
          <mc:Choice Requires="wps">
            <w:drawing>
              <wp:inline distT="0" distB="0" distL="0" distR="0" wp14:anchorId="5CE097C7" wp14:editId="2F2B8C9A">
                <wp:extent cx="304800" cy="304800"/>
                <wp:effectExtent l="0" t="0" r="0" b="0"/>
                <wp:docPr id="5" name="Прямоугольник 5" descr="Деталі в підписі до зображення">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92FA945" id="Прямоугольник 5" o:spid="_x0000_s1026" alt="Деталі в підписі до зображення" href="https://onlinelibrary.wiley.com/cms/asset/234fd16d-515d-47b4-b90b-16d02ee8f395/mfig001.jpg" target="&quot;_blank&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" o:button="t" filled="f" stroked="f">
                <v:fill o:detectmouseclick="t"/>
                <o:lock v:ext="edit" aspectratio="t"/>
                <w10:anchorlock/>
              </v:rect>
            </w:pict>
          </mc:Fallback>
        </mc:AlternateContent>
      </w:r>
      <w:r w:rsidRPr="00500E22">
        <w:rPr>
          <w:rFonts w:eastAsia="Times New Roman" w:cs="Times New Roman"/>
          <w:noProof/>
          <w:szCs w:val="28"/>
          <w:lang w:eastAsia="ru-RU"/>
        </w:rPr>
        <w:drawing>
          <wp:inline distT="0" distB="0" distL="0" distR="0" wp14:anchorId="34BDCB95" wp14:editId="7037F296">
            <wp:extent cx="5615940" cy="3324636"/>
            <wp:effectExtent l="0" t="0" r="381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20598" cy="3327393"/>
                    </a:xfrm>
                    <a:prstGeom prst="rect">
                      <a:avLst/>
                    </a:prstGeom>
                  </pic:spPr>
                </pic:pic>
              </a:graphicData>
            </a:graphic>
          </wp:inline>
        </w:drawing>
      </w:r>
    </w:p>
    <w:p w14:paraId="706321BB" w14:textId="5E188641" w:rsidR="007F3F70" w:rsidRDefault="00500E22" w:rsidP="000928A9">
      <w:pPr>
        <w:jc w:val="center"/>
        <w:rPr>
          <w:rFonts w:eastAsia="Times New Roman" w:cs="Times New Roman"/>
          <w:szCs w:val="28"/>
          <w:shd w:val="clear" w:color="auto" w:fill="FFFFFF"/>
          <w:lang w:val="uk-UA" w:eastAsia="ru-RU"/>
        </w:rPr>
      </w:pPr>
      <w:r w:rsidRPr="00500E22">
        <w:rPr>
          <w:rFonts w:eastAsia="Times New Roman" w:cs="Times New Roman"/>
          <w:szCs w:val="28"/>
          <w:lang w:val="uk-UA" w:eastAsia="ru-RU"/>
        </w:rPr>
        <w:t>Ри</w:t>
      </w:r>
      <w:r w:rsidR="007F3F70">
        <w:rPr>
          <w:rFonts w:eastAsia="Times New Roman" w:cs="Times New Roman"/>
          <w:szCs w:val="28"/>
          <w:lang w:val="uk-UA" w:eastAsia="ru-RU"/>
        </w:rPr>
        <w:t xml:space="preserve">сунок </w:t>
      </w:r>
      <w:r w:rsidR="00A4360F" w:rsidRPr="00A4360F">
        <w:rPr>
          <w:rFonts w:eastAsia="Times New Roman" w:cs="Times New Roman"/>
          <w:szCs w:val="28"/>
          <w:lang w:eastAsia="ru-RU"/>
        </w:rPr>
        <w:t>2.1</w:t>
      </w:r>
      <w:r w:rsidR="007F3F70">
        <w:rPr>
          <w:rFonts w:eastAsia="Times New Roman" w:cs="Times New Roman"/>
          <w:szCs w:val="28"/>
          <w:lang w:val="uk-UA" w:eastAsia="ru-RU"/>
        </w:rPr>
        <w:t xml:space="preserve"> -</w:t>
      </w:r>
      <w:r w:rsidRPr="00500E22">
        <w:rPr>
          <w:rFonts w:eastAsia="Times New Roman" w:cs="Times New Roman"/>
          <w:szCs w:val="28"/>
          <w:lang w:val="uk-UA" w:eastAsia="ru-RU"/>
        </w:rPr>
        <w:t xml:space="preserve"> </w:t>
      </w:r>
      <w:r w:rsidRPr="00500E22">
        <w:rPr>
          <w:rFonts w:eastAsia="Times New Roman" w:cs="Times New Roman"/>
          <w:szCs w:val="28"/>
          <w:shd w:val="clear" w:color="auto" w:fill="FFFFFF"/>
          <w:lang w:val="uk-UA" w:eastAsia="ru-RU"/>
        </w:rPr>
        <w:t>Схематичне зображення кривої час–інтенсивність при ДСК-МРТ перфузії.</w:t>
      </w:r>
    </w:p>
    <w:p w14:paraId="6DE35509" w14:textId="73CB48E9" w:rsidR="00461E73" w:rsidRDefault="00461E73" w:rsidP="00461E73">
      <w:pPr>
        <w:rPr>
          <w:rFonts w:eastAsia="Times New Roman" w:cs="Times New Roman"/>
          <w:szCs w:val="28"/>
          <w:shd w:val="clear" w:color="auto" w:fill="FFFFFF"/>
          <w:lang w:val="uk-UA" w:eastAsia="ru-RU"/>
        </w:rPr>
      </w:pPr>
    </w:p>
    <w:p w14:paraId="58B8FD91" w14:textId="42061377" w:rsidR="0042639E" w:rsidRPr="00461E73" w:rsidRDefault="0042639E" w:rsidP="00461E73">
      <w:pPr>
        <w:rPr>
          <w:rFonts w:eastAsia="Times New Roman" w:cs="Times New Roman"/>
          <w:szCs w:val="28"/>
          <w:shd w:val="clear" w:color="auto" w:fill="FFFFFF"/>
          <w:lang w:val="uk-UA" w:eastAsia="ru-RU"/>
        </w:rPr>
      </w:pPr>
      <w:r w:rsidRPr="00500E22">
        <w:rPr>
          <w:lang w:val="uk-UA" w:eastAsia="ru-RU"/>
        </w:rPr>
        <w:t xml:space="preserve">Шляхом інтегрування площі під кривою тканинної концентрації визначається показник відносного церебрального об’єму крові (rCBV). Це </w:t>
      </w:r>
      <w:r w:rsidRPr="00500E22">
        <w:rPr>
          <w:lang w:val="uk-UA" w:eastAsia="ru-RU"/>
        </w:rPr>
        <w:lastRenderedPageBreak/>
        <w:t xml:space="preserve">значення припускає, що ефекти T1 є незначними, що можна побачити у затримці підвищення базової лінії кривої. Для врахування ефектів T1 під час розрахунку показників DSC було використано кілька методів, у тому числі віднімання базової лінії, методи без моделі та підгонку гамма-змінних. Обраний метод може мати значний вплив на кінцеві вимірювання перфузії </w:t>
      </w:r>
      <w:r w:rsidRPr="004D4ABA">
        <w:rPr>
          <w:lang w:eastAsia="ru-RU"/>
        </w:rPr>
        <w:t>[7]</w:t>
      </w:r>
      <w:r w:rsidRPr="00500E22">
        <w:rPr>
          <w:lang w:val="uk-UA" w:eastAsia="ru-RU"/>
        </w:rPr>
        <w:t>. Три параметри AT, TTP і rCBV є найлегшими для розрахунку та найбільш часто використовуваними клінічними показниками перфузії, отриманими з візуалізації перфузії DSC </w:t>
      </w:r>
      <w:r w:rsidRPr="004D4ABA">
        <w:rPr>
          <w:lang w:val="uk-UA" w:eastAsia="ru-RU"/>
        </w:rPr>
        <w:t>[5, 8-10]</w:t>
      </w:r>
      <w:r w:rsidRPr="00500E22">
        <w:rPr>
          <w:lang w:val="uk-UA" w:eastAsia="ru-RU"/>
        </w:rPr>
        <w:t>.</w:t>
      </w:r>
    </w:p>
    <w:p w14:paraId="38AC8681" w14:textId="77777777" w:rsidR="00461E73" w:rsidRPr="00461E73" w:rsidRDefault="00461E73" w:rsidP="00461E73">
      <w:pPr>
        <w:rPr>
          <w:rFonts w:eastAsia="Times New Roman" w:cs="Times New Roman"/>
          <w:szCs w:val="28"/>
          <w:lang w:val="uk-UA" w:eastAsia="ru-RU"/>
        </w:rPr>
      </w:pPr>
      <w:r w:rsidRPr="00461E73">
        <w:rPr>
          <w:rFonts w:eastAsia="Times New Roman" w:cs="Times New Roman"/>
          <w:szCs w:val="28"/>
          <w:lang w:val="uk-UA" w:eastAsia="ru-RU"/>
        </w:rPr>
        <w:t>Абсолютна кількісна оцінка даних перфузії ДСК передбачає необхідність знаходження концентрації контрастної речовини в крові. Це значення, відоме як артеріальна вхідна функція (AIF), отримується через вимірювання кривої концентрації артерії, що живить область інтересу. На відміну від даних щодо відносної перфузії, кількісно визначена крива концентрації в тканинах технічно виводиться за допомогою AIF, CBF і функції тканинних залишків, R(t), яка визначає кількість контрасту, що залишається в тканинах в даний момент часу (t). Математичний процес, відомий як деконволюція, може виділити CBF і R(t) з кривої концентрації в тканинах, якщо відомий AIF. Потім розраховується CBV, який дорівнює інтегралу кривої концентрації в тканинах, поділеному на інтеграл кривої AIF. MTT легко отримати після вимірювання CBV і CBF, як MTT = CBV/CBF (MTT також дорівнює площі під кривою R(t)).</w:t>
      </w:r>
    </w:p>
    <w:p w14:paraId="6BF28FAD" w14:textId="5074DB73" w:rsidR="00500E22" w:rsidRDefault="00461E73" w:rsidP="00461E73">
      <w:pPr>
        <w:rPr>
          <w:rFonts w:eastAsia="Times New Roman" w:cs="Times New Roman"/>
          <w:szCs w:val="28"/>
          <w:lang w:val="uk-UA" w:eastAsia="ru-RU"/>
        </w:rPr>
      </w:pPr>
      <w:r w:rsidRPr="00461E73">
        <w:rPr>
          <w:rFonts w:eastAsia="Times New Roman" w:cs="Times New Roman"/>
          <w:szCs w:val="28"/>
          <w:lang w:val="uk-UA" w:eastAsia="ru-RU"/>
        </w:rPr>
        <w:t xml:space="preserve">Проте абсолютне кількісне визначення показників перфузії за допомогою DSC перфузійної візуалізації має численні проблеми. Остаточні значення сильно залежать від вимірювання AIF, що призводить до труднощів у вимірюванні його параметрів, таких як серцевий викид, судинний тонус та інші. Ефекти часткового об’єму також можуть спричинити неточності, погіршуючи кількісну оцінку перфузії, особливо при тривалому часі відлуння, який зазвичай використовується для клінічної візуалізації. Застосування різних моделей деконволюції додатково ускладнює ситуацію, а багато із них не отримали повного наукового підтвердження. У зв'язку з цим складність отримання точних та відтворюваних результатів абсолютної кількісної оцінки перфузії за допомогою методів ДСК є важливим питанням і має серйозні клінічні наслідки. У звичайній клінічній </w:t>
      </w:r>
      <w:r w:rsidRPr="00461E73">
        <w:rPr>
          <w:rFonts w:eastAsia="Times New Roman" w:cs="Times New Roman"/>
          <w:szCs w:val="28"/>
          <w:lang w:val="uk-UA" w:eastAsia="ru-RU"/>
        </w:rPr>
        <w:lastRenderedPageBreak/>
        <w:t>практиці використання параметрів, таких як AT, TTP і rCBV, може представляти собою просте рішення, що надає достовірні дані про оцінку патологічного процесу. Однак, важливо враховувати можливість впливу несправностей бар'єрів крово-мозкового, якщо такі відхилення виникають.</w:t>
      </w:r>
    </w:p>
    <w:p w14:paraId="2E139C00" w14:textId="77777777" w:rsidR="00461E73" w:rsidRPr="00500E22" w:rsidRDefault="00461E73" w:rsidP="00461E73">
      <w:pPr>
        <w:rPr>
          <w:lang w:val="uk-UA" w:eastAsia="ru-RU"/>
        </w:rPr>
      </w:pPr>
    </w:p>
    <w:p w14:paraId="537EE2AC" w14:textId="77777777" w:rsidR="00500E22" w:rsidRPr="00500E22" w:rsidRDefault="00500E22" w:rsidP="00996343">
      <w:pPr>
        <w:pStyle w:val="2"/>
        <w:rPr>
          <w:rFonts w:eastAsia="Times New Roman"/>
          <w:lang w:val="uk-UA" w:eastAsia="ru-RU"/>
        </w:rPr>
      </w:pPr>
      <w:bookmarkStart w:id="16" w:name="_Toc137299616"/>
      <w:bookmarkStart w:id="17" w:name="_Toc155717873"/>
      <w:r w:rsidRPr="00500E22">
        <w:rPr>
          <w:rFonts w:eastAsia="Times New Roman"/>
          <w:lang w:val="uk-UA" w:eastAsia="ru-RU"/>
        </w:rPr>
        <w:t>2.4. Перфузія DCE</w:t>
      </w:r>
      <w:bookmarkEnd w:id="16"/>
      <w:bookmarkEnd w:id="17"/>
    </w:p>
    <w:p w14:paraId="45CAC005" w14:textId="57BFDB76" w:rsidR="00500E22" w:rsidRPr="00500E22" w:rsidRDefault="00500E22" w:rsidP="00996343">
      <w:pPr>
        <w:rPr>
          <w:lang w:val="uk-UA" w:eastAsia="ru-RU"/>
        </w:rPr>
      </w:pPr>
    </w:p>
    <w:p w14:paraId="32ED4FB7" w14:textId="486A73B6" w:rsidR="00461E73" w:rsidRPr="00461E73" w:rsidRDefault="00461E73" w:rsidP="00461E73">
      <w:pPr>
        <w:rPr>
          <w:lang w:val="uk-UA" w:eastAsia="ru-RU"/>
        </w:rPr>
      </w:pPr>
      <w:r w:rsidRPr="00461E73">
        <w:rPr>
          <w:lang w:val="uk-UA" w:eastAsia="ru-RU"/>
        </w:rPr>
        <w:t xml:space="preserve">ДСК МРТ залишається клінічним стандартом серед методів перфузії з використанням хелату гадолінію, але в обробку даних вносяться помилки з різних причин, включаючи різницю в релаксації між тканиною та пулом крові </w:t>
      </w:r>
      <w:r w:rsidR="004D4ABA" w:rsidRPr="004D4ABA">
        <w:rPr>
          <w:lang w:val="uk-UA" w:eastAsia="ru-RU"/>
        </w:rPr>
        <w:t>[17]</w:t>
      </w:r>
      <w:r w:rsidRPr="00461E73">
        <w:rPr>
          <w:lang w:val="uk-UA" w:eastAsia="ru-RU"/>
        </w:rPr>
        <w:t xml:space="preserve"> і проблеми, пов’язані з руйнуванням BBB, як обговорювалося вище.</w:t>
      </w:r>
    </w:p>
    <w:p w14:paraId="12FE3963" w14:textId="5B8FEA37" w:rsidR="00461E73" w:rsidRPr="00461E73" w:rsidRDefault="00461E73" w:rsidP="00461E73">
      <w:pPr>
        <w:rPr>
          <w:lang w:val="uk-UA" w:eastAsia="ru-RU"/>
        </w:rPr>
      </w:pPr>
      <w:r w:rsidRPr="00461E73">
        <w:rPr>
          <w:lang w:val="uk-UA" w:eastAsia="ru-RU"/>
        </w:rPr>
        <w:t>З цих та інших причин були розроблені альтернативні методи візуалізації гадоліній-хелатної перфузії, головним чином DCE-MRI. Перфузія DCE-MRI використовує показники для опису проникності ГЕБ і зв’язку з позаклітинним екстраваскулярним простором (EES). Тривалість збору даних зазвичай становить кілька хвилин для DCE, тоді як DSC становить приблизно 60 секунд. Цей час дозволяє вимірювати вимивання та вимивання контрастної речовини в EES.</w:t>
      </w:r>
    </w:p>
    <w:p w14:paraId="2D718C36" w14:textId="219B3D6B" w:rsidR="00461E73" w:rsidRPr="00461E73" w:rsidRDefault="00461E73" w:rsidP="00461E73">
      <w:pPr>
        <w:rPr>
          <w:lang w:val="uk-UA" w:eastAsia="ru-RU"/>
        </w:rPr>
      </w:pPr>
      <w:r w:rsidRPr="00461E73">
        <w:rPr>
          <w:lang w:val="uk-UA" w:eastAsia="ru-RU"/>
        </w:rPr>
        <w:t>Є кілька методів інтерпретації зображення. Найпростіший метод полягає в дослідженні кривих інтенсивності сигналу в часі для області інтересу. Швидкість або нахил кривої вмивання та вимивання для кількох областей інтересу можна оцінити візуально. Цей тип оцінки є цінним для відмінності пухлин (швидкий підйом кривої) від радіаційного некрозу (повільний підйом кривої). Можна також використовувати напівкількісні методи та легко створювати параметричні карти, що показують нахил кривих вимивання та вимивання, максимальне посилення та час прибуття.</w:t>
      </w:r>
    </w:p>
    <w:p w14:paraId="03D1F561" w14:textId="7D95851B" w:rsidR="00461E73" w:rsidRPr="00461E73" w:rsidRDefault="00461E73" w:rsidP="00461E73">
      <w:pPr>
        <w:rPr>
          <w:lang w:val="uk-UA" w:eastAsia="ru-RU"/>
        </w:rPr>
      </w:pPr>
      <w:r w:rsidRPr="00461E73">
        <w:rPr>
          <w:lang w:val="uk-UA" w:eastAsia="ru-RU"/>
        </w:rPr>
        <w:t xml:space="preserve">Додаткові кількісні методи також можуть бути виконані шляхом інтегрування початкової площі під кривою тканинної концентрації DCE (IAUCC). Було показано, що цей показник подібний до більш просунутих параметрів DCE; однак він також відображає численні фізіологічні процеси, включаючи проникність, об’єм EES і кровотік </w:t>
      </w:r>
      <w:r w:rsidR="004D4ABA" w:rsidRPr="004D4ABA">
        <w:rPr>
          <w:lang w:val="uk-UA" w:eastAsia="ru-RU"/>
        </w:rPr>
        <w:t>[18]</w:t>
      </w:r>
      <w:r w:rsidRPr="00461E73">
        <w:rPr>
          <w:lang w:val="uk-UA" w:eastAsia="ru-RU"/>
        </w:rPr>
        <w:t>.</w:t>
      </w:r>
    </w:p>
    <w:p w14:paraId="0E354A00" w14:textId="64DD75AE" w:rsidR="00500E22" w:rsidRPr="00500E22" w:rsidRDefault="00461E73" w:rsidP="00461E73">
      <w:pPr>
        <w:rPr>
          <w:lang w:val="uk-UA" w:eastAsia="ru-RU"/>
        </w:rPr>
      </w:pPr>
      <w:r w:rsidRPr="00461E73">
        <w:rPr>
          <w:lang w:val="uk-UA" w:eastAsia="ru-RU"/>
        </w:rPr>
        <w:lastRenderedPageBreak/>
        <w:t xml:space="preserve">Досконаліша обробка передбачає використання карт T1, функції судинного введення (подібно до AIF у DSC-MRI) і складних фармакокінетичних моделей. Цей пізніший метод постобробки забезпечує метрику k trans (коефіцієнт передачі між плазмою та EES, який відображає проникність BBB), v p або частковий об’єм плазми та v e або частковий об’єм EES </w:t>
      </w:r>
      <w:r w:rsidR="004D4ABA" w:rsidRPr="004D4ABA">
        <w:rPr>
          <w:lang w:val="uk-UA" w:eastAsia="ru-RU"/>
        </w:rPr>
        <w:t>[</w:t>
      </w:r>
      <w:r w:rsidRPr="00461E73">
        <w:rPr>
          <w:lang w:val="uk-UA" w:eastAsia="ru-RU"/>
        </w:rPr>
        <w:t>11</w:t>
      </w:r>
      <w:r w:rsidR="004D4ABA" w:rsidRPr="004D4ABA">
        <w:rPr>
          <w:lang w:val="uk-UA" w:eastAsia="ru-RU"/>
        </w:rPr>
        <w:t>]</w:t>
      </w:r>
      <w:r w:rsidRPr="00461E73">
        <w:rPr>
          <w:lang w:val="uk-UA" w:eastAsia="ru-RU"/>
        </w:rPr>
        <w:t>. Ці змінні пов'язані рівнянням [2]</w:t>
      </w:r>
      <w:r w:rsidR="00500E22" w:rsidRPr="00500E22">
        <w:rPr>
          <w:lang w:val="uk-UA" w:eastAsia="ru-RU"/>
        </w:rPr>
        <w:t>:</w:t>
      </w:r>
    </w:p>
    <w:p w14:paraId="01D7C84E" w14:textId="77777777" w:rsidR="00996343" w:rsidRPr="00500E22" w:rsidRDefault="00500E22" w:rsidP="00D9706E">
      <w:pPr>
        <w:rPr>
          <w:rFonts w:eastAsia="Times New Roman" w:cs="Times New Roman"/>
          <w:szCs w:val="28"/>
          <w:lang w:val="uk-UA" w:eastAsia="ru-RU"/>
        </w:rPr>
      </w:pPr>
      <w:r w:rsidRPr="00500E22">
        <w:rPr>
          <w:rFonts w:eastAsia="Times New Roman" w:cs="Times New Roman"/>
          <w:noProof/>
          <w:szCs w:val="28"/>
          <w:lang w:eastAsia="ru-RU"/>
        </w:rPr>
        <mc:AlternateContent>
          <mc:Choice Requires="wps">
            <w:drawing>
              <wp:inline distT="0" distB="0" distL="0" distR="0" wp14:anchorId="2D624E11" wp14:editId="2F59B978">
                <wp:extent cx="304800" cy="304800"/>
                <wp:effectExtent l="0" t="0" r="0" b="0"/>
                <wp:docPr id="68" name="Прямоугольник 68" descr="зображення рівнянн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DF2D922" id="Прямоугольник 68" o:spid="_x0000_s1026" alt="зображення рівнянн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" filled="f" stroked="f">
                <o:lock v:ext="edit" aspectratio="t"/>
                <w10:anchorlock/>
              </v:rect>
            </w:pict>
          </mc:Fallback>
        </mc:AlternateConten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246"/>
      </w:tblGrid>
      <w:tr w:rsidR="00996343" w14:paraId="4ED692AB" w14:textId="77777777" w:rsidTr="00537FB0">
        <w:tc>
          <w:tcPr>
            <w:tcW w:w="8500" w:type="dxa"/>
            <w:shd w:val="clear" w:color="auto" w:fill="auto"/>
          </w:tcPr>
          <w:p w14:paraId="4E2BFF26" w14:textId="7199F8C0" w:rsidR="00996343" w:rsidRPr="00D9706E" w:rsidRDefault="00D9706E" w:rsidP="00537FB0">
            <w:pPr>
              <w:ind w:firstLine="0"/>
              <w:jc w:val="center"/>
              <w:rPr>
                <w:rFonts w:eastAsia="Times New Roman" w:cs="Times New Roman"/>
                <w:szCs w:val="28"/>
                <w:lang w:val="en-US" w:eastAsia="ru-RU"/>
              </w:rPr>
            </w:pPr>
            <w:r w:rsidRPr="00D9706E">
              <w:rPr>
                <w:rFonts w:eastAsia="Times New Roman" w:cs="Times New Roman"/>
                <w:szCs w:val="28"/>
                <w:lang w:val="en-US" w:eastAsia="ru-RU"/>
              </w:rPr>
              <w:t>ktrans = - (1 / t) * ln((C1 / Cp))</w:t>
            </w:r>
          </w:p>
        </w:tc>
        <w:tc>
          <w:tcPr>
            <w:tcW w:w="1246" w:type="dxa"/>
          </w:tcPr>
          <w:p w14:paraId="08E83219" w14:textId="1531A7A2" w:rsidR="00996343" w:rsidRDefault="00996343" w:rsidP="00D9706E">
            <w:pPr>
              <w:ind w:firstLine="0"/>
              <w:rPr>
                <w:rFonts w:eastAsia="Times New Roman" w:cs="Times New Roman"/>
                <w:szCs w:val="28"/>
                <w:lang w:val="uk-UA" w:eastAsia="ru-RU"/>
              </w:rPr>
            </w:pPr>
            <w:r>
              <w:rPr>
                <w:rFonts w:eastAsia="Times New Roman" w:cs="Times New Roman"/>
                <w:szCs w:val="28"/>
                <w:lang w:val="uk-UA" w:eastAsia="ru-RU"/>
              </w:rPr>
              <w:t>(2.2.)</w:t>
            </w:r>
          </w:p>
        </w:tc>
      </w:tr>
    </w:tbl>
    <w:p w14:paraId="2D648EBC" w14:textId="74033955" w:rsidR="00500E22" w:rsidRPr="00500E22" w:rsidRDefault="00500E22" w:rsidP="00500E22">
      <w:pPr>
        <w:shd w:val="clear" w:color="auto" w:fill="FFFFFF"/>
        <w:rPr>
          <w:rFonts w:eastAsia="Times New Roman" w:cs="Times New Roman"/>
          <w:szCs w:val="28"/>
          <w:lang w:val="uk-UA" w:eastAsia="ru-RU"/>
        </w:rPr>
      </w:pPr>
    </w:p>
    <w:p w14:paraId="05C486A3" w14:textId="77777777" w:rsidR="00500E22" w:rsidRPr="00500E22" w:rsidRDefault="00500E22" w:rsidP="00500E22">
      <w:pPr>
        <w:shd w:val="clear" w:color="auto" w:fill="FFFFFF"/>
        <w:rPr>
          <w:rFonts w:eastAsia="Times New Roman" w:cs="Times New Roman"/>
          <w:szCs w:val="28"/>
          <w:lang w:val="uk-UA" w:eastAsia="ru-RU"/>
        </w:rPr>
      </w:pPr>
      <w:r w:rsidRPr="00500E22">
        <w:rPr>
          <w:rFonts w:eastAsia="Times New Roman" w:cs="Times New Roman"/>
          <w:szCs w:val="28"/>
          <w:lang w:val="uk-UA" w:eastAsia="ru-RU"/>
        </w:rPr>
        <w:t>C </w:t>
      </w:r>
      <w:r w:rsidRPr="00500E22">
        <w:rPr>
          <w:rFonts w:eastAsia="Times New Roman" w:cs="Times New Roman"/>
          <w:szCs w:val="28"/>
          <w:vertAlign w:val="subscript"/>
          <w:lang w:val="uk-UA" w:eastAsia="ru-RU"/>
        </w:rPr>
        <w:t>1</w:t>
      </w:r>
      <w:r w:rsidRPr="00500E22">
        <w:rPr>
          <w:rFonts w:eastAsia="Times New Roman" w:cs="Times New Roman"/>
          <w:szCs w:val="28"/>
          <w:lang w:val="uk-UA" w:eastAsia="ru-RU"/>
        </w:rPr>
        <w:t> - виміряна концентрація в тканині, а C </w:t>
      </w:r>
      <w:r w:rsidRPr="00500E22">
        <w:rPr>
          <w:rFonts w:eastAsia="Times New Roman" w:cs="Times New Roman"/>
          <w:szCs w:val="28"/>
          <w:vertAlign w:val="subscript"/>
          <w:lang w:val="uk-UA" w:eastAsia="ru-RU"/>
        </w:rPr>
        <w:t>p</w:t>
      </w:r>
      <w:r w:rsidRPr="00500E22">
        <w:rPr>
          <w:rFonts w:eastAsia="Times New Roman" w:cs="Times New Roman"/>
          <w:szCs w:val="28"/>
          <w:lang w:val="uk-UA" w:eastAsia="ru-RU"/>
        </w:rPr>
        <w:t> - концентрація в плазмі, отримана з AIF.</w:t>
      </w:r>
    </w:p>
    <w:p w14:paraId="5F6DC180" w14:textId="7093D317" w:rsidR="00500E22" w:rsidRDefault="00500E22" w:rsidP="0042639E">
      <w:pPr>
        <w:shd w:val="clear" w:color="auto" w:fill="FFFFFF"/>
        <w:rPr>
          <w:rFonts w:eastAsia="Times New Roman" w:cs="Times New Roman"/>
          <w:szCs w:val="28"/>
          <w:lang w:val="uk-UA" w:eastAsia="ru-RU"/>
        </w:rPr>
      </w:pPr>
      <w:r w:rsidRPr="00500E22">
        <w:rPr>
          <w:rFonts w:eastAsia="Times New Roman" w:cs="Times New Roman"/>
          <w:szCs w:val="28"/>
          <w:lang w:val="uk-UA" w:eastAsia="ru-RU"/>
        </w:rPr>
        <w:t xml:space="preserve">Кількісна перфузія DCE страждає від тих самих потреб і обмежень AIF, що й перфузія DSC. Однією з труднощів цієї методики є те, що зміни T1 на порядок менші, ніж ефекти T2*, виміряні за допомогою ДСК </w:t>
      </w:r>
      <w:r w:rsidR="004D4ABA" w:rsidRPr="00774CF7">
        <w:rPr>
          <w:rFonts w:eastAsia="Times New Roman" w:cs="Times New Roman"/>
          <w:szCs w:val="28"/>
          <w:lang w:eastAsia="ru-RU"/>
        </w:rPr>
        <w:t>[19]</w:t>
      </w:r>
      <w:r w:rsidRPr="00500E22">
        <w:rPr>
          <w:rFonts w:eastAsia="Times New Roman" w:cs="Times New Roman"/>
          <w:szCs w:val="28"/>
          <w:lang w:val="uk-UA" w:eastAsia="ru-RU"/>
        </w:rPr>
        <w:t>. Але одним із головних обмежень цієї методики та, можливо, причиною того, що вона ще не отримала широкого клінічного використання, є складність кінетичної моделі DCE. У ранній роботі з DCE-MRI використовувалася модель «одного відсіку», яка не дозволяє кількісно визначити CBV</w:t>
      </w:r>
      <w:r w:rsidR="004D4ABA" w:rsidRPr="004D4ABA">
        <w:rPr>
          <w:rFonts w:eastAsia="Times New Roman" w:cs="Times New Roman"/>
          <w:szCs w:val="28"/>
          <w:lang w:eastAsia="ru-RU"/>
        </w:rPr>
        <w:t xml:space="preserve"> [20]</w:t>
      </w:r>
      <w:r w:rsidRPr="00500E22">
        <w:rPr>
          <w:rFonts w:eastAsia="Times New Roman" w:cs="Times New Roman"/>
          <w:szCs w:val="28"/>
          <w:lang w:val="uk-UA" w:eastAsia="ru-RU"/>
        </w:rPr>
        <w:t xml:space="preserve">. Крім того, ця модель втрачає валідність за умови витоку BBB. Недавні дослідження оцінювали кількісну оцінку CBV та CBF за допомогою DCE-MRI з використанням моделей «двох відділень» </w:t>
      </w:r>
      <w:r w:rsidR="004D4ABA" w:rsidRPr="004D4ABA">
        <w:rPr>
          <w:rFonts w:eastAsia="Times New Roman" w:cs="Times New Roman"/>
          <w:szCs w:val="28"/>
          <w:lang w:val="uk-UA" w:eastAsia="ru-RU"/>
        </w:rPr>
        <w:t>[22].</w:t>
      </w:r>
      <w:r w:rsidRPr="00500E22">
        <w:rPr>
          <w:rFonts w:eastAsia="Times New Roman" w:cs="Times New Roman"/>
          <w:szCs w:val="28"/>
          <w:lang w:val="uk-UA" w:eastAsia="ru-RU"/>
        </w:rPr>
        <w:t> Незважаючи на це, обрана модель DCE може мати значний вплив на кінцеві значення k </w:t>
      </w:r>
      <w:r w:rsidRPr="00500E22">
        <w:rPr>
          <w:rFonts w:eastAsia="Times New Roman" w:cs="Times New Roman"/>
          <w:szCs w:val="28"/>
          <w:vertAlign w:val="superscript"/>
          <w:lang w:val="uk-UA" w:eastAsia="ru-RU"/>
        </w:rPr>
        <w:t>trans</w:t>
      </w:r>
      <w:r w:rsidRPr="00500E22">
        <w:rPr>
          <w:rFonts w:eastAsia="Times New Roman" w:cs="Times New Roman"/>
          <w:szCs w:val="28"/>
          <w:lang w:val="uk-UA" w:eastAsia="ru-RU"/>
        </w:rPr>
        <w:t> і v </w:t>
      </w:r>
      <w:r w:rsidRPr="00500E22">
        <w:rPr>
          <w:rFonts w:eastAsia="Times New Roman" w:cs="Times New Roman"/>
          <w:szCs w:val="28"/>
          <w:vertAlign w:val="subscript"/>
          <w:lang w:val="uk-UA" w:eastAsia="ru-RU"/>
        </w:rPr>
        <w:t>e</w:t>
      </w:r>
      <w:r w:rsidRPr="00500E22">
        <w:rPr>
          <w:rFonts w:eastAsia="Times New Roman" w:cs="Times New Roman"/>
          <w:szCs w:val="28"/>
          <w:lang w:val="uk-UA" w:eastAsia="ru-RU"/>
        </w:rPr>
        <w:t> . Крім того, обраний AIF також може мати значний вплив на кінцевий показник. Ці властиві проблеми ускладнюють, а то й унеможливлюють порівняння значень k </w:t>
      </w:r>
      <w:r w:rsidRPr="00500E22">
        <w:rPr>
          <w:rFonts w:eastAsia="Times New Roman" w:cs="Times New Roman"/>
          <w:szCs w:val="28"/>
          <w:vertAlign w:val="superscript"/>
          <w:lang w:val="uk-UA" w:eastAsia="ru-RU"/>
        </w:rPr>
        <w:t>trans</w:t>
      </w:r>
      <w:r w:rsidRPr="00500E22">
        <w:rPr>
          <w:rFonts w:eastAsia="Times New Roman" w:cs="Times New Roman"/>
          <w:szCs w:val="28"/>
          <w:lang w:val="uk-UA" w:eastAsia="ru-RU"/>
        </w:rPr>
        <w:t> між різними моделями, публікаціями та пацієнтами. Оскільки оптимальне моделювання даних DCE-MRI все ще є «рухомою ціллю», основні постачальники МРТ не поспішають пропонувати програмне забезпечення, необхідне для аналізу клінічних кількісних даних. Ймовірно, з цієї причини більше, ніж з будь-якої іншої, він залишається вторинним по відношенню до DSC-MRI та візуалізації артеріальних спінових міток (що детально обговорюється нижче). Дійсно, сучасна клінічна роль DCE в основному обмежується характеристикою пухлин (рис.</w:t>
      </w:r>
      <w:r w:rsidR="00F12D26">
        <w:rPr>
          <w:rFonts w:eastAsia="Times New Roman" w:cs="Times New Roman"/>
          <w:szCs w:val="28"/>
          <w:lang w:val="uk-UA" w:eastAsia="ru-RU"/>
        </w:rPr>
        <w:t>2.</w:t>
      </w:r>
      <w:r w:rsidR="005801CC">
        <w:rPr>
          <w:rFonts w:eastAsia="Times New Roman" w:cs="Times New Roman"/>
          <w:szCs w:val="28"/>
          <w:lang w:val="uk-UA" w:eastAsia="ru-RU"/>
        </w:rPr>
        <w:t>2 – рис. 2.3</w:t>
      </w:r>
      <w:r w:rsidRPr="00500E22">
        <w:rPr>
          <w:rFonts w:eastAsia="Times New Roman" w:cs="Times New Roman"/>
          <w:szCs w:val="28"/>
          <w:lang w:val="uk-UA" w:eastAsia="ru-RU"/>
        </w:rPr>
        <w:t xml:space="preserve"> ), оцінка </w:t>
      </w:r>
      <w:r w:rsidRPr="00500E22">
        <w:rPr>
          <w:rFonts w:eastAsia="Times New Roman" w:cs="Times New Roman"/>
          <w:szCs w:val="28"/>
          <w:lang w:val="uk-UA" w:eastAsia="ru-RU"/>
        </w:rPr>
        <w:lastRenderedPageBreak/>
        <w:t>рецидиву пухлини проти радіаційного некрозу та зміни мікроциркуляторного русла пухлини у відповідь на терапію. Багатоінституційні зусилля, такі як Альянс біомаркерів кількісної візуалізації (QIBA), спонсорований Радіологічним товариством Північної Америки, наразі здійснюються для встановлення еталонних заходів і найкращих практик, які могли б стати основою для більш широкого клінічного впровадження.</w:t>
      </w:r>
    </w:p>
    <w:p w14:paraId="0C5C5023" w14:textId="77777777" w:rsidR="00F12D26" w:rsidRPr="00500E22" w:rsidRDefault="00F12D26" w:rsidP="002518E1">
      <w:pPr>
        <w:rPr>
          <w:lang w:val="uk-UA" w:eastAsia="ru-RU"/>
        </w:rPr>
      </w:pPr>
    </w:p>
    <w:p w14:paraId="10A544BD" w14:textId="77777777" w:rsidR="00500E22" w:rsidRPr="00500E22" w:rsidRDefault="00500E22" w:rsidP="0042639E">
      <w:pPr>
        <w:shd w:val="clear" w:color="auto" w:fill="FFFFFF"/>
        <w:ind w:firstLine="0"/>
        <w:jc w:val="center"/>
        <w:rPr>
          <w:rFonts w:eastAsia="Times New Roman" w:cs="Times New Roman"/>
          <w:szCs w:val="28"/>
          <w:lang w:val="uk-UA" w:eastAsia="ru-RU"/>
        </w:rPr>
      </w:pPr>
      <w:r w:rsidRPr="00500E22">
        <w:rPr>
          <w:rFonts w:eastAsia="Times New Roman" w:cs="Times New Roman"/>
          <w:noProof/>
          <w:szCs w:val="28"/>
          <w:lang w:eastAsia="ru-RU"/>
        </w:rPr>
        <w:drawing>
          <wp:inline distT="0" distB="0" distL="0" distR="0" wp14:anchorId="202CFB86" wp14:editId="7D58FEB9">
            <wp:extent cx="5760221" cy="27908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a:stretch/>
                  </pic:blipFill>
                  <pic:spPr bwMode="auto">
                    <a:xfrm>
                      <a:off x="0" y="0"/>
                      <a:ext cx="5817688" cy="2818668"/>
                    </a:xfrm>
                    <a:prstGeom prst="rect">
                      <a:avLst/>
                    </a:prstGeom>
                    <a:noFill/>
                    <a:ln>
                      <a:noFill/>
                    </a:ln>
                    <a:extLst>
                      <a:ext uri="{53640926-AAD7-44D8-BBD7-CCE9431645EC}">
                        <a14:shadowObscured xmlns:a14="http://schemas.microsoft.com/office/drawing/2010/main"/>
                      </a:ext>
                    </a:extLst>
                  </pic:spPr>
                </pic:pic>
              </a:graphicData>
            </a:graphic>
          </wp:inline>
        </w:drawing>
      </w:r>
    </w:p>
    <w:p w14:paraId="3DDD2C83" w14:textId="0EB3D76E" w:rsidR="000C64C1" w:rsidRPr="00C264DC" w:rsidRDefault="00500E22" w:rsidP="00762C4F">
      <w:pPr>
        <w:shd w:val="clear" w:color="auto" w:fill="FFFFFF"/>
        <w:spacing w:after="240"/>
        <w:ind w:firstLine="0"/>
        <w:jc w:val="center"/>
        <w:rPr>
          <w:rFonts w:eastAsia="Times New Roman" w:cs="Times New Roman"/>
          <w:szCs w:val="28"/>
          <w:shd w:val="clear" w:color="auto" w:fill="FFFFFF"/>
          <w:lang w:val="uk-UA" w:eastAsia="ru-RU"/>
        </w:rPr>
      </w:pPr>
      <w:r w:rsidRPr="00C264DC">
        <w:rPr>
          <w:rFonts w:eastAsia="Times New Roman" w:cs="Times New Roman"/>
          <w:szCs w:val="28"/>
          <w:lang w:val="uk-UA" w:eastAsia="ru-RU"/>
        </w:rPr>
        <w:t>Рис</w:t>
      </w:r>
      <w:r w:rsidR="00F12D26" w:rsidRPr="00C264DC">
        <w:rPr>
          <w:rFonts w:eastAsia="Times New Roman" w:cs="Times New Roman"/>
          <w:szCs w:val="28"/>
          <w:lang w:val="uk-UA" w:eastAsia="ru-RU"/>
        </w:rPr>
        <w:t>унок</w:t>
      </w:r>
      <w:r w:rsidR="00537FB0" w:rsidRPr="00C264DC">
        <w:rPr>
          <w:rFonts w:eastAsia="Times New Roman" w:cs="Times New Roman"/>
          <w:szCs w:val="28"/>
          <w:lang w:val="uk-UA" w:eastAsia="ru-RU"/>
        </w:rPr>
        <w:t xml:space="preserve"> </w:t>
      </w:r>
      <w:r w:rsidRPr="00C264DC">
        <w:rPr>
          <w:rFonts w:eastAsia="Times New Roman" w:cs="Times New Roman"/>
          <w:szCs w:val="28"/>
          <w:lang w:val="uk-UA" w:eastAsia="ru-RU"/>
        </w:rPr>
        <w:t>2.</w:t>
      </w:r>
      <w:r w:rsidR="00A4360F" w:rsidRPr="00C264DC">
        <w:rPr>
          <w:rFonts w:eastAsia="Times New Roman" w:cs="Times New Roman"/>
          <w:szCs w:val="28"/>
          <w:lang w:val="uk-UA" w:eastAsia="ru-RU"/>
        </w:rPr>
        <w:t>2</w:t>
      </w:r>
      <w:r w:rsidR="00F12D26" w:rsidRPr="00C264DC">
        <w:rPr>
          <w:rFonts w:eastAsia="Times New Roman" w:cs="Times New Roman"/>
          <w:szCs w:val="28"/>
          <w:lang w:val="uk-UA" w:eastAsia="ru-RU"/>
        </w:rPr>
        <w:t xml:space="preserve"> -</w:t>
      </w:r>
      <w:r w:rsidRPr="00C264DC">
        <w:rPr>
          <w:rFonts w:eastAsia="Times New Roman" w:cs="Times New Roman"/>
          <w:szCs w:val="28"/>
          <w:lang w:val="uk-UA" w:eastAsia="ru-RU"/>
        </w:rPr>
        <w:t xml:space="preserve"> </w:t>
      </w:r>
      <w:r w:rsidRPr="00C264DC">
        <w:rPr>
          <w:rFonts w:eastAsia="Times New Roman" w:cs="Times New Roman"/>
          <w:szCs w:val="28"/>
          <w:shd w:val="clear" w:color="auto" w:fill="FFFFFF"/>
          <w:lang w:val="uk-UA" w:eastAsia="ru-RU"/>
        </w:rPr>
        <w:t>Мультиформна гліобластома (GBM)</w:t>
      </w:r>
      <w:r w:rsidR="00E734BF" w:rsidRPr="00C264DC">
        <w:rPr>
          <w:rFonts w:eastAsia="Times New Roman" w:cs="Times New Roman"/>
          <w:szCs w:val="28"/>
          <w:shd w:val="clear" w:color="auto" w:fill="FFFFFF"/>
          <w:lang w:val="uk-UA" w:eastAsia="ru-RU"/>
        </w:rPr>
        <w:t>:</w:t>
      </w:r>
      <w:r w:rsidRPr="00C264DC">
        <w:rPr>
          <w:rFonts w:eastAsia="Times New Roman" w:cs="Times New Roman"/>
          <w:szCs w:val="28"/>
          <w:shd w:val="clear" w:color="auto" w:fill="FFFFFF"/>
          <w:lang w:val="uk-UA" w:eastAsia="ru-RU"/>
        </w:rPr>
        <w:t> </w:t>
      </w:r>
      <w:r w:rsidRPr="00C264DC">
        <w:rPr>
          <w:rFonts w:eastAsia="Times New Roman" w:cs="Times New Roman"/>
          <w:b/>
          <w:bCs/>
          <w:szCs w:val="28"/>
          <w:shd w:val="clear" w:color="auto" w:fill="FFFFFF"/>
          <w:lang w:val="uk-UA" w:eastAsia="ru-RU"/>
        </w:rPr>
        <w:t>a</w:t>
      </w:r>
      <w:r w:rsidR="00E734BF" w:rsidRPr="00C264DC">
        <w:rPr>
          <w:rFonts w:eastAsia="Times New Roman" w:cs="Times New Roman"/>
          <w:b/>
          <w:bCs/>
          <w:szCs w:val="28"/>
          <w:shd w:val="clear" w:color="auto" w:fill="FFFFFF"/>
          <w:lang w:val="uk-UA" w:eastAsia="ru-RU"/>
        </w:rPr>
        <w:t>)</w:t>
      </w:r>
      <w:r w:rsidRPr="00C264DC">
        <w:rPr>
          <w:rFonts w:eastAsia="Times New Roman" w:cs="Times New Roman"/>
          <w:szCs w:val="28"/>
          <w:shd w:val="clear" w:color="auto" w:fill="FFFFFF"/>
          <w:lang w:val="uk-UA" w:eastAsia="ru-RU"/>
        </w:rPr>
        <w:t xml:space="preserve">  </w:t>
      </w:r>
      <w:r w:rsidR="00C264DC" w:rsidRPr="00C264DC">
        <w:rPr>
          <w:rFonts w:eastAsia="Times New Roman" w:cs="Times New Roman"/>
          <w:szCs w:val="28"/>
          <w:shd w:val="clear" w:color="auto" w:fill="FFFFFF"/>
          <w:lang w:val="uk-UA" w:eastAsia="ru-RU"/>
        </w:rPr>
        <w:t>сірошкальне зображення утворення</w:t>
      </w:r>
      <w:r w:rsidR="00E734BF" w:rsidRPr="00C264DC">
        <w:rPr>
          <w:rFonts w:eastAsia="Times New Roman" w:cs="Times New Roman"/>
          <w:szCs w:val="28"/>
          <w:shd w:val="clear" w:color="auto" w:fill="FFFFFF"/>
          <w:lang w:val="uk-UA" w:eastAsia="ru-RU"/>
        </w:rPr>
        <w:t>:</w:t>
      </w:r>
      <w:r w:rsidRPr="00C264DC">
        <w:rPr>
          <w:rFonts w:eastAsia="Times New Roman" w:cs="Times New Roman"/>
          <w:szCs w:val="28"/>
          <w:shd w:val="clear" w:color="auto" w:fill="FFFFFF"/>
          <w:lang w:val="uk-UA" w:eastAsia="ru-RU"/>
        </w:rPr>
        <w:t> </w:t>
      </w:r>
      <w:r w:rsidRPr="00C264DC">
        <w:rPr>
          <w:rFonts w:eastAsia="Times New Roman" w:cs="Times New Roman"/>
          <w:b/>
          <w:bCs/>
          <w:szCs w:val="28"/>
          <w:shd w:val="clear" w:color="auto" w:fill="FFFFFF"/>
          <w:lang w:val="uk-UA" w:eastAsia="ru-RU"/>
        </w:rPr>
        <w:t>b</w:t>
      </w:r>
      <w:r w:rsidR="00E734BF" w:rsidRPr="00C264DC">
        <w:rPr>
          <w:rFonts w:eastAsia="Times New Roman" w:cs="Times New Roman"/>
          <w:b/>
          <w:bCs/>
          <w:szCs w:val="28"/>
          <w:shd w:val="clear" w:color="auto" w:fill="FFFFFF"/>
          <w:lang w:val="uk-UA" w:eastAsia="ru-RU"/>
        </w:rPr>
        <w:t>)</w:t>
      </w:r>
      <w:r w:rsidRPr="00C264DC">
        <w:rPr>
          <w:rFonts w:eastAsia="Times New Roman" w:cs="Times New Roman"/>
          <w:szCs w:val="28"/>
          <w:shd w:val="clear" w:color="auto" w:fill="FFFFFF"/>
          <w:lang w:val="uk-UA" w:eastAsia="ru-RU"/>
        </w:rPr>
        <w:t> Перфузія DSC</w:t>
      </w:r>
      <w:r w:rsidR="002518E1" w:rsidRPr="00C264DC">
        <w:rPr>
          <w:rFonts w:eastAsia="Times New Roman" w:cs="Times New Roman"/>
          <w:szCs w:val="28"/>
          <w:shd w:val="clear" w:color="auto" w:fill="FFFFFF"/>
          <w:lang w:val="uk-UA" w:eastAsia="ru-RU"/>
        </w:rPr>
        <w:t xml:space="preserve"> (показники </w:t>
      </w:r>
      <w:r w:rsidRPr="00C264DC">
        <w:rPr>
          <w:rFonts w:eastAsia="Times New Roman" w:cs="Times New Roman"/>
          <w:szCs w:val="28"/>
          <w:shd w:val="clear" w:color="auto" w:fill="FFFFFF"/>
          <w:lang w:val="uk-UA" w:eastAsia="ru-RU"/>
        </w:rPr>
        <w:t>rCBV</w:t>
      </w:r>
      <w:r w:rsidR="002518E1" w:rsidRPr="00C264DC">
        <w:rPr>
          <w:rFonts w:eastAsia="Times New Roman" w:cs="Times New Roman"/>
          <w:szCs w:val="28"/>
          <w:shd w:val="clear" w:color="auto" w:fill="FFFFFF"/>
          <w:lang w:val="uk-UA" w:eastAsia="ru-RU"/>
        </w:rPr>
        <w:t xml:space="preserve"> в порівнянні з </w:t>
      </w:r>
      <w:r w:rsidRPr="00C264DC">
        <w:rPr>
          <w:rFonts w:eastAsia="Times New Roman" w:cs="Times New Roman"/>
          <w:szCs w:val="28"/>
          <w:shd w:val="clear" w:color="auto" w:fill="FFFFFF"/>
          <w:lang w:val="uk-UA" w:eastAsia="ru-RU"/>
        </w:rPr>
        <w:t>контралатеральною білою речовиною</w:t>
      </w:r>
      <w:r w:rsidR="002518E1" w:rsidRPr="00C264DC">
        <w:rPr>
          <w:rFonts w:eastAsia="Times New Roman" w:cs="Times New Roman"/>
          <w:szCs w:val="28"/>
          <w:shd w:val="clear" w:color="auto" w:fill="FFFFFF"/>
          <w:lang w:val="uk-UA" w:eastAsia="ru-RU"/>
        </w:rPr>
        <w:t>)</w:t>
      </w:r>
      <w:r w:rsidR="00C264DC" w:rsidRPr="00C264DC">
        <w:rPr>
          <w:rFonts w:eastAsia="Times New Roman" w:cs="Times New Roman"/>
          <w:szCs w:val="28"/>
          <w:shd w:val="clear" w:color="auto" w:fill="FFFFFF"/>
          <w:lang w:val="uk-UA" w:eastAsia="ru-RU"/>
        </w:rPr>
        <w:t>.</w:t>
      </w:r>
    </w:p>
    <w:p w14:paraId="577870B9" w14:textId="428958B3" w:rsidR="000C64C1" w:rsidRDefault="000C64C1" w:rsidP="0042639E">
      <w:pPr>
        <w:shd w:val="clear" w:color="auto" w:fill="FFFFFF"/>
        <w:ind w:firstLine="0"/>
        <w:jc w:val="center"/>
        <w:rPr>
          <w:rFonts w:eastAsia="Times New Roman" w:cs="Times New Roman"/>
          <w:szCs w:val="28"/>
          <w:highlight w:val="yellow"/>
          <w:shd w:val="clear" w:color="auto" w:fill="FFFFFF"/>
          <w:lang w:val="uk-UA" w:eastAsia="ru-RU"/>
        </w:rPr>
      </w:pPr>
      <w:r w:rsidRPr="00500E22">
        <w:rPr>
          <w:rFonts w:eastAsia="Times New Roman" w:cs="Times New Roman"/>
          <w:noProof/>
          <w:szCs w:val="28"/>
          <w:lang w:eastAsia="ru-RU"/>
        </w:rPr>
        <w:drawing>
          <wp:inline distT="0" distB="0" distL="0" distR="0" wp14:anchorId="2A1CAFA8" wp14:editId="2537724F">
            <wp:extent cx="5932718" cy="2676525"/>
            <wp:effectExtent l="0" t="0" r="0" b="0"/>
            <wp:docPr id="40317135" name="Рисунок 40317135" descr="Зображення, що містить карт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17135" name="Рисунок 40317135" descr="Зображення, що містить карта&#10;&#10;Автоматично згенерований опис"/>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a:stretch/>
                  </pic:blipFill>
                  <pic:spPr bwMode="auto">
                    <a:xfrm>
                      <a:off x="0" y="0"/>
                      <a:ext cx="5998851" cy="2706361"/>
                    </a:xfrm>
                    <a:prstGeom prst="rect">
                      <a:avLst/>
                    </a:prstGeom>
                    <a:noFill/>
                    <a:ln>
                      <a:noFill/>
                    </a:ln>
                    <a:extLst>
                      <a:ext uri="{53640926-AAD7-44D8-BBD7-CCE9431645EC}">
                        <a14:shadowObscured xmlns:a14="http://schemas.microsoft.com/office/drawing/2010/main"/>
                      </a:ext>
                    </a:extLst>
                  </pic:spPr>
                </pic:pic>
              </a:graphicData>
            </a:graphic>
          </wp:inline>
        </w:drawing>
      </w:r>
    </w:p>
    <w:p w14:paraId="2F4AB617" w14:textId="09201611" w:rsidR="00500E22" w:rsidRPr="00C264DC" w:rsidRDefault="000C64C1" w:rsidP="00762C4F">
      <w:pPr>
        <w:shd w:val="clear" w:color="auto" w:fill="FFFFFF"/>
        <w:spacing w:after="240"/>
        <w:ind w:firstLine="0"/>
        <w:jc w:val="center"/>
        <w:rPr>
          <w:rFonts w:eastAsia="Times New Roman" w:cs="Times New Roman"/>
          <w:color w:val="000000" w:themeColor="text1"/>
          <w:szCs w:val="28"/>
          <w:lang w:val="uk-UA" w:eastAsia="ru-RU"/>
        </w:rPr>
      </w:pPr>
      <w:r w:rsidRPr="00C264DC">
        <w:rPr>
          <w:rFonts w:eastAsia="Times New Roman" w:cs="Times New Roman"/>
          <w:color w:val="000000" w:themeColor="text1"/>
          <w:szCs w:val="28"/>
          <w:lang w:val="uk-UA" w:eastAsia="ru-RU"/>
        </w:rPr>
        <w:t>Рисунок 2.</w:t>
      </w:r>
      <w:r w:rsidR="005A4ADF" w:rsidRPr="00C264DC">
        <w:rPr>
          <w:rFonts w:eastAsia="Times New Roman" w:cs="Times New Roman"/>
          <w:color w:val="000000" w:themeColor="text1"/>
          <w:szCs w:val="28"/>
          <w:lang w:eastAsia="ru-RU"/>
        </w:rPr>
        <w:t>3</w:t>
      </w:r>
      <w:r w:rsidRPr="00C264DC">
        <w:rPr>
          <w:rFonts w:eastAsia="Times New Roman" w:cs="Times New Roman"/>
          <w:color w:val="000000" w:themeColor="text1"/>
          <w:szCs w:val="28"/>
          <w:lang w:val="uk-UA" w:eastAsia="ru-RU"/>
        </w:rPr>
        <w:t xml:space="preserve"> - </w:t>
      </w:r>
      <w:r w:rsidRPr="00C264DC">
        <w:rPr>
          <w:rFonts w:eastAsia="Times New Roman" w:cs="Times New Roman"/>
          <w:color w:val="000000" w:themeColor="text1"/>
          <w:szCs w:val="28"/>
          <w:shd w:val="clear" w:color="auto" w:fill="FFFFFF"/>
          <w:lang w:val="uk-UA" w:eastAsia="ru-RU"/>
        </w:rPr>
        <w:t>Мультиформна гліобластома (GBM): </w:t>
      </w:r>
      <w:r w:rsidR="00500E22" w:rsidRPr="00C264DC">
        <w:rPr>
          <w:rFonts w:eastAsia="Times New Roman" w:cs="Times New Roman"/>
          <w:color w:val="000000" w:themeColor="text1"/>
          <w:szCs w:val="28"/>
          <w:shd w:val="clear" w:color="auto" w:fill="FFFFFF"/>
          <w:lang w:val="uk-UA" w:eastAsia="ru-RU"/>
        </w:rPr>
        <w:t> </w:t>
      </w:r>
      <w:r w:rsidR="005A4ADF" w:rsidRPr="00C264DC">
        <w:rPr>
          <w:rFonts w:eastAsia="Times New Roman" w:cs="Times New Roman"/>
          <w:b/>
          <w:bCs/>
          <w:color w:val="000000" w:themeColor="text1"/>
          <w:szCs w:val="28"/>
          <w:shd w:val="clear" w:color="auto" w:fill="FFFFFF"/>
          <w:lang w:val="uk-UA" w:eastAsia="ru-RU"/>
        </w:rPr>
        <w:t>с</w:t>
      </w:r>
      <w:r w:rsidR="00E734BF" w:rsidRPr="00C264DC">
        <w:rPr>
          <w:rFonts w:eastAsia="Times New Roman" w:cs="Times New Roman"/>
          <w:b/>
          <w:bCs/>
          <w:color w:val="000000" w:themeColor="text1"/>
          <w:szCs w:val="28"/>
          <w:shd w:val="clear" w:color="auto" w:fill="FFFFFF"/>
          <w:lang w:val="uk-UA" w:eastAsia="ru-RU"/>
        </w:rPr>
        <w:t>)</w:t>
      </w:r>
      <w:r w:rsidR="00500E22" w:rsidRPr="00C264DC">
        <w:rPr>
          <w:rFonts w:eastAsia="Times New Roman" w:cs="Times New Roman"/>
          <w:color w:val="000000" w:themeColor="text1"/>
          <w:szCs w:val="28"/>
          <w:shd w:val="clear" w:color="auto" w:fill="FFFFFF"/>
          <w:lang w:val="uk-UA" w:eastAsia="ru-RU"/>
        </w:rPr>
        <w:t> </w:t>
      </w:r>
      <w:r w:rsidR="00C264DC" w:rsidRPr="00C264DC">
        <w:rPr>
          <w:rFonts w:eastAsia="Times New Roman" w:cs="Times New Roman"/>
          <w:color w:val="000000" w:themeColor="text1"/>
          <w:szCs w:val="28"/>
          <w:shd w:val="clear" w:color="auto" w:fill="FFFFFF"/>
          <w:lang w:val="uk-UA" w:eastAsia="ru-RU"/>
        </w:rPr>
        <w:t>Перфузійна карта</w:t>
      </w:r>
      <w:r w:rsidR="00500E22" w:rsidRPr="00C264DC">
        <w:rPr>
          <w:rFonts w:eastAsia="Times New Roman" w:cs="Times New Roman"/>
          <w:color w:val="000000" w:themeColor="text1"/>
          <w:szCs w:val="28"/>
          <w:shd w:val="clear" w:color="auto" w:fill="FFFFFF"/>
          <w:lang w:val="uk-UA" w:eastAsia="ru-RU"/>
        </w:rPr>
        <w:t xml:space="preserve"> вимивання перфузії</w:t>
      </w:r>
      <w:r w:rsidR="00E734BF" w:rsidRPr="00C264DC">
        <w:rPr>
          <w:rFonts w:eastAsia="Times New Roman" w:cs="Times New Roman"/>
          <w:color w:val="000000" w:themeColor="text1"/>
          <w:szCs w:val="28"/>
          <w:shd w:val="clear" w:color="auto" w:fill="FFFFFF"/>
          <w:lang w:val="uk-UA" w:eastAsia="ru-RU"/>
        </w:rPr>
        <w:t>:</w:t>
      </w:r>
      <w:r w:rsidR="00500E22" w:rsidRPr="00C264DC">
        <w:rPr>
          <w:rFonts w:eastAsia="Times New Roman" w:cs="Times New Roman"/>
          <w:color w:val="000000" w:themeColor="text1"/>
          <w:szCs w:val="28"/>
          <w:shd w:val="clear" w:color="auto" w:fill="FFFFFF"/>
          <w:lang w:val="uk-UA" w:eastAsia="ru-RU"/>
        </w:rPr>
        <w:t> </w:t>
      </w:r>
      <w:r w:rsidR="005A4ADF" w:rsidRPr="00C264DC">
        <w:rPr>
          <w:rFonts w:eastAsia="Times New Roman" w:cs="Times New Roman"/>
          <w:b/>
          <w:bCs/>
          <w:color w:val="000000" w:themeColor="text1"/>
          <w:szCs w:val="28"/>
          <w:shd w:val="clear" w:color="auto" w:fill="FFFFFF"/>
          <w:lang w:val="en-US" w:eastAsia="ru-RU"/>
        </w:rPr>
        <w:t>d</w:t>
      </w:r>
      <w:r w:rsidR="00E734BF" w:rsidRPr="00C264DC">
        <w:rPr>
          <w:rFonts w:eastAsia="Times New Roman" w:cs="Times New Roman"/>
          <w:b/>
          <w:bCs/>
          <w:color w:val="000000" w:themeColor="text1"/>
          <w:szCs w:val="28"/>
          <w:shd w:val="clear" w:color="auto" w:fill="FFFFFF"/>
          <w:lang w:val="uk-UA" w:eastAsia="ru-RU"/>
        </w:rPr>
        <w:t>)</w:t>
      </w:r>
      <w:r w:rsidR="00500E22" w:rsidRPr="00C264DC">
        <w:rPr>
          <w:rFonts w:eastAsia="Times New Roman" w:cs="Times New Roman"/>
          <w:color w:val="000000" w:themeColor="text1"/>
          <w:szCs w:val="28"/>
          <w:shd w:val="clear" w:color="auto" w:fill="FFFFFF"/>
          <w:lang w:val="uk-UA" w:eastAsia="ru-RU"/>
        </w:rPr>
        <w:t> Початкова площа під кривою концентрації в тканинах</w:t>
      </w:r>
      <w:r w:rsidR="002518E1" w:rsidRPr="00C264DC">
        <w:rPr>
          <w:rFonts w:eastAsia="Times New Roman" w:cs="Times New Roman"/>
          <w:color w:val="000000" w:themeColor="text1"/>
          <w:szCs w:val="28"/>
          <w:shd w:val="clear" w:color="auto" w:fill="FFFFFF"/>
          <w:lang w:val="uk-UA" w:eastAsia="ru-RU"/>
        </w:rPr>
        <w:t>.</w:t>
      </w:r>
    </w:p>
    <w:p w14:paraId="78108865" w14:textId="77777777" w:rsidR="00C264DC" w:rsidRPr="00C264DC" w:rsidRDefault="00C264DC" w:rsidP="00C264DC">
      <w:pPr>
        <w:ind w:firstLine="0"/>
        <w:rPr>
          <w:rFonts w:eastAsia="Times New Roman" w:cs="Times New Roman"/>
          <w:szCs w:val="28"/>
          <w:shd w:val="clear" w:color="auto" w:fill="FFFFFF"/>
          <w:lang w:val="uk-UA" w:eastAsia="ru-RU"/>
        </w:rPr>
      </w:pPr>
    </w:p>
    <w:p w14:paraId="13A25BD6" w14:textId="77E29A73" w:rsidR="00C264DC" w:rsidRPr="00C264DC" w:rsidRDefault="00C264DC" w:rsidP="00C264DC">
      <w:pPr>
        <w:rPr>
          <w:rFonts w:eastAsia="Times New Roman" w:cs="Times New Roman"/>
          <w:szCs w:val="28"/>
          <w:shd w:val="clear" w:color="auto" w:fill="FFFFFF"/>
          <w:lang w:val="uk-UA" w:eastAsia="ru-RU"/>
        </w:rPr>
      </w:pPr>
      <w:r>
        <w:rPr>
          <w:rFonts w:eastAsia="Times New Roman" w:cs="Times New Roman"/>
          <w:szCs w:val="28"/>
          <w:shd w:val="clear" w:color="auto" w:fill="FFFFFF"/>
          <w:lang w:val="uk-UA" w:eastAsia="ru-RU"/>
        </w:rPr>
        <w:t>Стрілкою</w:t>
      </w:r>
      <w:r w:rsidRPr="00C264DC">
        <w:rPr>
          <w:rFonts w:eastAsia="Times New Roman" w:cs="Times New Roman"/>
          <w:szCs w:val="28"/>
          <w:shd w:val="clear" w:color="auto" w:fill="FFFFFF"/>
          <w:lang w:val="uk-UA" w:eastAsia="ru-RU"/>
        </w:rPr>
        <w:t xml:space="preserve"> </w:t>
      </w:r>
      <w:r>
        <w:rPr>
          <w:rFonts w:eastAsia="Times New Roman" w:cs="Times New Roman"/>
          <w:szCs w:val="28"/>
          <w:shd w:val="clear" w:color="auto" w:fill="FFFFFF"/>
          <w:lang w:val="uk-UA" w:eastAsia="ru-RU"/>
        </w:rPr>
        <w:t xml:space="preserve">рис. </w:t>
      </w:r>
      <w:r w:rsidRPr="00C264DC">
        <w:rPr>
          <w:rFonts w:eastAsia="Times New Roman" w:cs="Times New Roman"/>
          <w:szCs w:val="28"/>
          <w:shd w:val="clear" w:color="auto" w:fill="FFFFFF"/>
          <w:lang w:val="uk-UA" w:eastAsia="ru-RU"/>
        </w:rPr>
        <w:t>2.2.а в нижній лівій частині лобової області виявлено значуще утворення, яке відзначається різким збільшенням об'єму чи інтенсивності. Зауваження до рис</w:t>
      </w:r>
      <w:r>
        <w:rPr>
          <w:rFonts w:eastAsia="Times New Roman" w:cs="Times New Roman"/>
          <w:szCs w:val="28"/>
          <w:shd w:val="clear" w:color="auto" w:fill="FFFFFF"/>
          <w:lang w:val="uk-UA" w:eastAsia="ru-RU"/>
        </w:rPr>
        <w:t>.</w:t>
      </w:r>
      <w:r w:rsidRPr="00C264DC">
        <w:rPr>
          <w:rFonts w:eastAsia="Times New Roman" w:cs="Times New Roman"/>
          <w:szCs w:val="28"/>
          <w:shd w:val="clear" w:color="auto" w:fill="FFFFFF"/>
          <w:lang w:val="uk-UA" w:eastAsia="ru-RU"/>
        </w:rPr>
        <w:t xml:space="preserve"> 2.2. b вказує на високий рівень rCBV (відносний коефіцієнт об'єму крові), що становить 2,23 порівняно з контралатеральною білою речовиною.</w:t>
      </w:r>
    </w:p>
    <w:p w14:paraId="4AA9EC40" w14:textId="5485391A" w:rsidR="00C264DC" w:rsidRPr="00C264DC" w:rsidRDefault="00C264DC" w:rsidP="00C264DC">
      <w:pPr>
        <w:rPr>
          <w:rFonts w:eastAsia="Times New Roman" w:cs="Times New Roman"/>
          <w:szCs w:val="28"/>
          <w:shd w:val="clear" w:color="auto" w:fill="FFFFFF"/>
          <w:lang w:val="uk-UA" w:eastAsia="ru-RU"/>
        </w:rPr>
      </w:pPr>
      <w:r w:rsidRPr="00C264DC">
        <w:rPr>
          <w:rFonts w:eastAsia="Times New Roman" w:cs="Times New Roman"/>
          <w:szCs w:val="28"/>
          <w:shd w:val="clear" w:color="auto" w:fill="FFFFFF"/>
          <w:lang w:val="uk-UA" w:eastAsia="ru-RU"/>
        </w:rPr>
        <w:t>У рис</w:t>
      </w:r>
      <w:r>
        <w:rPr>
          <w:rFonts w:eastAsia="Times New Roman" w:cs="Times New Roman"/>
          <w:szCs w:val="28"/>
          <w:shd w:val="clear" w:color="auto" w:fill="FFFFFF"/>
          <w:lang w:val="uk-UA" w:eastAsia="ru-RU"/>
        </w:rPr>
        <w:t>.</w:t>
      </w:r>
      <w:r w:rsidRPr="00C264DC">
        <w:rPr>
          <w:rFonts w:eastAsia="Times New Roman" w:cs="Times New Roman"/>
          <w:szCs w:val="28"/>
          <w:shd w:val="clear" w:color="auto" w:fill="FFFFFF"/>
          <w:lang w:val="uk-UA" w:eastAsia="ru-RU"/>
        </w:rPr>
        <w:t xml:space="preserve"> 2.3.c представлено карту вимірювання перфузії, отриману з динамічного контрастування (DCE), та стрілкою вказано на швидку швидкість вимивання маси. Далі, на ри</w:t>
      </w:r>
      <w:r>
        <w:rPr>
          <w:rFonts w:eastAsia="Times New Roman" w:cs="Times New Roman"/>
          <w:szCs w:val="28"/>
          <w:shd w:val="clear" w:color="auto" w:fill="FFFFFF"/>
          <w:lang w:val="uk-UA" w:eastAsia="ru-RU"/>
        </w:rPr>
        <w:t>с.</w:t>
      </w:r>
      <w:r w:rsidRPr="00C264DC">
        <w:rPr>
          <w:rFonts w:eastAsia="Times New Roman" w:cs="Times New Roman"/>
          <w:szCs w:val="28"/>
          <w:shd w:val="clear" w:color="auto" w:fill="FFFFFF"/>
          <w:lang w:val="uk-UA" w:eastAsia="ru-RU"/>
        </w:rPr>
        <w:t xml:space="preserve"> 2.3.d, стрілкою вказано на дуже високе значення початкової площі під кривою концентрації (IAUGC), отримане з даних DCE. Цей параметр відображає проникність судин, об'єм ефективного обміну речовини та кровообіг.</w:t>
      </w:r>
    </w:p>
    <w:p w14:paraId="76CC8919" w14:textId="15EC7BDB" w:rsidR="00C264DC" w:rsidRDefault="00C264DC" w:rsidP="00C264DC">
      <w:pPr>
        <w:rPr>
          <w:rFonts w:eastAsia="Times New Roman" w:cs="Times New Roman"/>
          <w:szCs w:val="28"/>
          <w:shd w:val="clear" w:color="auto" w:fill="FFFFFF"/>
          <w:lang w:val="uk-UA" w:eastAsia="ru-RU"/>
        </w:rPr>
      </w:pPr>
      <w:r w:rsidRPr="00C264DC">
        <w:rPr>
          <w:rFonts w:eastAsia="Times New Roman" w:cs="Times New Roman"/>
          <w:szCs w:val="28"/>
          <w:shd w:val="clear" w:color="auto" w:fill="FFFFFF"/>
          <w:lang w:val="uk-UA" w:eastAsia="ru-RU"/>
        </w:rPr>
        <w:t>Зазначені величини та показники важливі при аналізі зображень в області медичної діагностики, де вони допомагають ідентифікувати та оцінювати певні патологічні процеси або аномалії в тканинах.</w:t>
      </w:r>
    </w:p>
    <w:p w14:paraId="6F2F3342" w14:textId="328090D4" w:rsidR="00500E22" w:rsidRPr="002518E1" w:rsidRDefault="00500E22" w:rsidP="002518E1">
      <w:pPr>
        <w:rPr>
          <w:b/>
          <w:bCs/>
          <w:lang w:val="uk-UA" w:eastAsia="ru-RU"/>
        </w:rPr>
      </w:pPr>
      <w:bookmarkStart w:id="18" w:name="_Toc137299617"/>
      <w:r w:rsidRPr="002518E1">
        <w:rPr>
          <w:b/>
          <w:bCs/>
          <w:lang w:val="uk-UA" w:eastAsia="ru-RU"/>
        </w:rPr>
        <w:t>Перфузійне відображення без гадолінію</w:t>
      </w:r>
      <w:bookmarkEnd w:id="18"/>
    </w:p>
    <w:p w14:paraId="6DCF92E0" w14:textId="67D1D2D0" w:rsidR="00461E73" w:rsidRPr="00461E73" w:rsidRDefault="00461E73" w:rsidP="002518E1">
      <w:pPr>
        <w:rPr>
          <w:lang w:val="uk-UA" w:eastAsia="ru-RU"/>
        </w:rPr>
      </w:pPr>
      <w:r w:rsidRPr="00461E73">
        <w:rPr>
          <w:lang w:val="uk-UA" w:eastAsia="ru-RU"/>
        </w:rPr>
        <w:t>МРТ перфузійна візуалізація без використання гадолінієвих хелатних контрастних речовин виконується за допомогою «спінового мічення», яке частіше називають артеріальним спіновим маркуванням (ASL). У цьому методі дифузійні та магнітно мічені протони у воді крові надходять у мозок, де вони відображаються. Ця методика була розроблена та концептуалізована майже 20 років тому, але лише нещодавно отримала клінічну здійсненність.</w:t>
      </w:r>
    </w:p>
    <w:p w14:paraId="498B0C2F" w14:textId="2BE4D585" w:rsidR="00461E73" w:rsidRPr="00461E73" w:rsidRDefault="00461E73" w:rsidP="002518E1">
      <w:pPr>
        <w:rPr>
          <w:lang w:val="uk-UA" w:eastAsia="ru-RU"/>
        </w:rPr>
      </w:pPr>
      <w:r w:rsidRPr="00461E73">
        <w:rPr>
          <w:lang w:val="uk-UA" w:eastAsia="ru-RU"/>
        </w:rPr>
        <w:t>ASL має деякі внутрішні переваги перед DSC та DCE перфузійною візуалізацією. ASL не потребує внутрішньовенного контрастування, що дозволяє уникнути ризику нефрогенного системного фіброзу. Крім того, внутрішньовенний доступ не є необхідним, що часто може бути джерелом клінічних затримок, особливо в педіатричних умовах.</w:t>
      </w:r>
    </w:p>
    <w:p w14:paraId="27799E34" w14:textId="40A5F308" w:rsidR="00890AC7" w:rsidRDefault="00461E73" w:rsidP="002518E1">
      <w:pPr>
        <w:rPr>
          <w:lang w:val="uk-UA" w:eastAsia="ru-RU"/>
        </w:rPr>
      </w:pPr>
      <w:r w:rsidRPr="00461E73">
        <w:rPr>
          <w:lang w:val="uk-UA" w:eastAsia="ru-RU"/>
        </w:rPr>
        <w:t xml:space="preserve">Кількісно визначений CBF можна отримати методами ASL. Крім того, абсолютний CBF, отриманий за допомогою ASL, вигідно відрізняється від методики «золотого стандарту» позитронно-емісійної томографії (ПЕТ). Проте ASL забезпечує низьке відношення сигнал/шум зображення (SNR), оскільки </w:t>
      </w:r>
      <w:r w:rsidRPr="00461E73">
        <w:rPr>
          <w:lang w:val="uk-UA" w:eastAsia="ru-RU"/>
        </w:rPr>
        <w:lastRenderedPageBreak/>
        <w:t>сигнал походить від ендогенного контрасту (крові), який містить невелику частку в тканині (≈1%). Більшість реалізацій ASL наразі забезпечують лише CBF і чутливість затримка транзиту, час доставки від місця мічення до цільової тканини часто перешкоджає точному кількісному визначенню CBF, особливо в клінічних застосуваннях.</w:t>
      </w:r>
    </w:p>
    <w:p w14:paraId="39695372" w14:textId="77777777" w:rsidR="00461E73" w:rsidRPr="00500E22" w:rsidRDefault="00461E73" w:rsidP="002518E1">
      <w:pPr>
        <w:rPr>
          <w:lang w:val="uk-UA" w:eastAsia="ru-RU"/>
        </w:rPr>
      </w:pPr>
    </w:p>
    <w:p w14:paraId="7FB6FC99" w14:textId="77777777" w:rsidR="00500E22" w:rsidRDefault="00500E22" w:rsidP="006F0A59">
      <w:pPr>
        <w:pStyle w:val="2"/>
        <w:rPr>
          <w:rFonts w:eastAsia="Times New Roman"/>
          <w:lang w:val="uk-UA" w:eastAsia="ru-RU"/>
        </w:rPr>
      </w:pPr>
      <w:bookmarkStart w:id="19" w:name="_Toc155717874"/>
      <w:r w:rsidRPr="00500E22">
        <w:rPr>
          <w:rFonts w:eastAsia="Times New Roman"/>
          <w:lang w:val="uk-UA" w:eastAsia="ru-RU"/>
        </w:rPr>
        <w:t>2.5. Маркування артеріального спіну</w:t>
      </w:r>
      <w:bookmarkEnd w:id="19"/>
    </w:p>
    <w:p w14:paraId="2A0573FB" w14:textId="77777777" w:rsidR="00890AC7" w:rsidRPr="00500E22" w:rsidRDefault="00890AC7" w:rsidP="00A412DC">
      <w:pPr>
        <w:rPr>
          <w:b/>
          <w:bCs/>
          <w:lang w:val="uk-UA" w:eastAsia="ru-RU"/>
        </w:rPr>
      </w:pPr>
    </w:p>
    <w:p w14:paraId="2A6EF886" w14:textId="6A5EEAFE" w:rsidR="00461E73" w:rsidRPr="00461E73" w:rsidRDefault="00461E73" w:rsidP="00135CF8">
      <w:pPr>
        <w:rPr>
          <w:lang w:val="uk-UA" w:eastAsia="ru-RU"/>
        </w:rPr>
      </w:pPr>
      <w:r w:rsidRPr="00461E73">
        <w:rPr>
          <w:lang w:val="uk-UA" w:eastAsia="ru-RU"/>
        </w:rPr>
        <w:t>ASL (артеріальне спінове маркування) виконується у два етапи: підготовчий і отримання. На підготовчому етапі кров, що тече до головного мозку, маркується радіочастотним імпульсом в "площині тегування". Потім мічена кров потрапляє в мозок, і настає фаза отримання, під час якої зображення серії зрізів у мозку відображаються як з міткою, так і без неї в "площині зображення".</w:t>
      </w:r>
    </w:p>
    <w:p w14:paraId="1B7C5DD7" w14:textId="28D0B93C" w:rsidR="00461E73" w:rsidRPr="00461E73" w:rsidRDefault="00461E73" w:rsidP="00135CF8">
      <w:pPr>
        <w:rPr>
          <w:lang w:val="uk-UA" w:eastAsia="ru-RU"/>
        </w:rPr>
      </w:pPr>
      <w:r w:rsidRPr="00461E73">
        <w:rPr>
          <w:lang w:val="uk-UA" w:eastAsia="ru-RU"/>
        </w:rPr>
        <w:t>Існують чотири основні види ASL: PASL (пульсуюча артеріальна спінова візуалізація), CASL (безперервна артеріальна спінова візуалізація), PCASL (псевдонеперервна артеріальна спінова візуалізація) і VS-ASL (швидкісно-селективна артеріальна спінова візуалізація). Кожен з них використовує різні техніки для маркування крові.</w:t>
      </w:r>
    </w:p>
    <w:p w14:paraId="71DD592C" w14:textId="275FFF45" w:rsidR="00461E73" w:rsidRPr="00461E73" w:rsidRDefault="00461E73" w:rsidP="00135CF8">
      <w:pPr>
        <w:rPr>
          <w:lang w:val="uk-UA" w:eastAsia="ru-RU"/>
        </w:rPr>
      </w:pPr>
      <w:r w:rsidRPr="00461E73">
        <w:rPr>
          <w:lang w:val="uk-UA" w:eastAsia="ru-RU"/>
        </w:rPr>
        <w:t>PASL використовує короткі імпульси для інвертування товстої пластини обертів, CASL використовує довгі і безперервні імпульси для інвертування вузької частини обертів, PCASL імітує механізм тегування CASL, а VS-ASL насичує кров в межах заданого діапазону швидкостей.</w:t>
      </w:r>
    </w:p>
    <w:p w14:paraId="6EC56FD4" w14:textId="77777777" w:rsidR="00135CF8" w:rsidRDefault="00461E73" w:rsidP="00461E73">
      <w:pPr>
        <w:rPr>
          <w:lang w:val="uk-UA" w:eastAsia="ru-RU"/>
        </w:rPr>
      </w:pPr>
      <w:r w:rsidRPr="00461E73">
        <w:rPr>
          <w:lang w:val="uk-UA" w:eastAsia="ru-RU"/>
        </w:rPr>
        <w:t>Наявність градієнта дробарки в PASL може впливати на точність визначення перфузії, а його відсутність може призводити до неточних даних у ситуаціях повільного потоку. Застосування градієнта дробарки може полегшити видалення внутрішньосудинної мітки, але це може ускладнити кількісне визначення. Важливо враховувати ці фактори при використанні ASL для візуалізації перфузії у клінічних дослідженнях.</w:t>
      </w:r>
      <w:r w:rsidR="00135CF8">
        <w:rPr>
          <w:lang w:val="uk-UA" w:eastAsia="ru-RU"/>
        </w:rPr>
        <w:t xml:space="preserve"> </w:t>
      </w:r>
    </w:p>
    <w:p w14:paraId="58618FCC" w14:textId="4020C1A6" w:rsidR="00500E22" w:rsidRPr="00500E22" w:rsidRDefault="00500E22" w:rsidP="00135CF8">
      <w:pPr>
        <w:ind w:firstLine="708"/>
        <w:rPr>
          <w:lang w:val="uk-UA" w:eastAsia="ru-RU"/>
        </w:rPr>
      </w:pPr>
      <w:r w:rsidRPr="00500E22">
        <w:rPr>
          <w:lang w:val="uk-UA" w:eastAsia="ru-RU"/>
        </w:rPr>
        <w:t xml:space="preserve">Між підготовчим етапом і етапом отримання ASL є затримка після мічення (PLD), відома як час інверсії в PASL-зображенні. Це надзвичайно важливий </w:t>
      </w:r>
      <w:r w:rsidRPr="00500E22">
        <w:rPr>
          <w:lang w:val="uk-UA" w:eastAsia="ru-RU"/>
        </w:rPr>
        <w:lastRenderedPageBreak/>
        <w:t xml:space="preserve">параметр у продуктивності ASL. Переваги короткого PLD включають коротший час сканування та відносно велику кількість незатухаючого сигналу. Однак при короткому PLD помічена кров може не встигнути досягти паренхіми площини зображення, і перфузійний сигнал є штучно низьким. Крім того, у мітки є менше часу, щоб дифундувати в тканину, що вимагає більших градієнтів дроблення, які, якщо їх використовувати, призводять до зображення, яке недооцінює перфузію </w:t>
      </w:r>
      <w:r w:rsidR="004D4ABA" w:rsidRPr="004D4ABA">
        <w:rPr>
          <w:lang w:eastAsia="ru-RU"/>
        </w:rPr>
        <w:t>[33</w:t>
      </w:r>
      <w:r w:rsidR="004D4ABA" w:rsidRPr="00774CF7">
        <w:rPr>
          <w:lang w:eastAsia="ru-RU"/>
        </w:rPr>
        <w:t>]</w:t>
      </w:r>
      <w:r w:rsidRPr="00500E22">
        <w:rPr>
          <w:lang w:val="uk-UA" w:eastAsia="ru-RU"/>
        </w:rPr>
        <w:t xml:space="preserve">. Переваги довгого PLD включають більший потенціал сигналу в площині зображення та точніше зображення церебральної перфузії. Недоліки включають відносно невелику кількість сигналу, що залишається після розпаду T1, і збільшену загальну довжину сканування, що також збільшує ймовірність артефакту руху. Як і для більшості параметрів МРТ, не існує ідеального значення для PLD, яке в кінцевому підсумку залежить від популяції пацієнтів, які знімаються. Знайомство з нормальними віковими змінами в даних перфузії ASL може бути корисним у виборі відповідного PLD та інтерпретації сканування </w:t>
      </w:r>
      <w:r w:rsidR="004D4ABA" w:rsidRPr="004D4ABA">
        <w:rPr>
          <w:lang w:val="uk-UA" w:eastAsia="ru-RU"/>
        </w:rPr>
        <w:t>[19,33,34]</w:t>
      </w:r>
      <w:r w:rsidRPr="00500E22">
        <w:rPr>
          <w:lang w:val="uk-UA" w:eastAsia="ru-RU"/>
        </w:rPr>
        <w:t>.</w:t>
      </w:r>
    </w:p>
    <w:p w14:paraId="31D67A86" w14:textId="60C4BC39" w:rsidR="00500E22" w:rsidRDefault="00500E22" w:rsidP="00500E22">
      <w:pPr>
        <w:rPr>
          <w:rFonts w:eastAsia="Times New Roman" w:cs="Times New Roman"/>
          <w:szCs w:val="28"/>
          <w:lang w:val="uk-UA" w:eastAsia="ru-RU"/>
        </w:rPr>
      </w:pPr>
      <w:r w:rsidRPr="00500E22">
        <w:rPr>
          <w:rFonts w:eastAsia="Times New Roman" w:cs="Times New Roman"/>
          <w:szCs w:val="28"/>
          <w:lang w:val="uk-UA" w:eastAsia="ru-RU"/>
        </w:rPr>
        <w:t xml:space="preserve">Після затримки дані збираються, як правило, за допомогою послідовностей ехопопланарних зображень (EPI), завдяки швидкому отриманню та простому реконструюванню. Під час отримання даних придушення статичного сигналу нормальних тканин у площині зображення є важливим для покращення SNR </w:t>
      </w:r>
      <w:r w:rsidR="004D4ABA" w:rsidRPr="004D4ABA">
        <w:rPr>
          <w:rFonts w:eastAsia="Times New Roman" w:cs="Times New Roman"/>
          <w:szCs w:val="28"/>
          <w:lang w:eastAsia="ru-RU"/>
        </w:rPr>
        <w:t>[35]</w:t>
      </w:r>
      <w:r w:rsidRPr="00500E22">
        <w:rPr>
          <w:rFonts w:eastAsia="Times New Roman" w:cs="Times New Roman"/>
          <w:szCs w:val="28"/>
          <w:lang w:val="uk-UA" w:eastAsia="ru-RU"/>
        </w:rPr>
        <w:t>. Крім того, під час збору зазвичай збираються численні пари міток/контроль (наприклад, 60 пар для техніки PASL). При застосуванні відповідного градієнта дробарки зміна сигналу між парами мітка/контроль представляє перфузію, але зміна сигналу невелика (1%–2%). Збільшення кількості пар міток/контроль покращує SNR, але додає час для тривалості сканування. На різницю сигналу впливає безліч факторів, у тому числі T1 крові та паренхіми головного мозку, а також час, необхідний для проходження крові від площини мічення до площини зображення, протягом якого відбувається згасання сигналу. Після отримання дані обробляються, що складається з корекції руху, віднімання змінних пар мітки/контролю, сегментації тканини та кількісного визначення CBF. CBF обчислюється в PASL за допомогою рівняння. </w:t>
      </w:r>
      <w:r w:rsidR="004D4ABA" w:rsidRPr="004D4ABA">
        <w:rPr>
          <w:rFonts w:eastAsia="Times New Roman" w:cs="Times New Roman"/>
          <w:szCs w:val="28"/>
          <w:lang w:val="en-US" w:eastAsia="ru-RU"/>
        </w:rPr>
        <w:t>[3</w:t>
      </w:r>
      <w:r w:rsidR="004D4ABA">
        <w:rPr>
          <w:rFonts w:eastAsia="Times New Roman" w:cs="Times New Roman"/>
          <w:szCs w:val="28"/>
          <w:lang w:val="en-US" w:eastAsia="ru-RU"/>
        </w:rPr>
        <w:t>1</w:t>
      </w:r>
      <w:r w:rsidR="004D4ABA" w:rsidRPr="004D4ABA">
        <w:rPr>
          <w:rFonts w:eastAsia="Times New Roman" w:cs="Times New Roman"/>
          <w:szCs w:val="28"/>
          <w:lang w:val="en-US" w:eastAsia="ru-RU"/>
        </w:rPr>
        <w:t>]</w:t>
      </w:r>
      <w:r w:rsidRPr="004D4ABA">
        <w:rPr>
          <w:rFonts w:eastAsia="Times New Roman" w:cs="Times New Roman"/>
          <w:szCs w:val="28"/>
          <w:lang w:val="uk-UA" w:eastAsia="ru-RU"/>
        </w:rPr>
        <w:t>:</w:t>
      </w:r>
    </w:p>
    <w:p w14:paraId="132E7F31" w14:textId="77777777" w:rsidR="006F0A59" w:rsidRDefault="006F0A59" w:rsidP="00500E22">
      <w:pPr>
        <w:rPr>
          <w:rFonts w:eastAsia="Times New Roman" w:cs="Times New Roman"/>
          <w:szCs w:val="28"/>
          <w:lang w:val="uk-UA" w:eastAsia="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246"/>
      </w:tblGrid>
      <w:tr w:rsidR="006F0A59" w14:paraId="02AC8497" w14:textId="77777777" w:rsidTr="00537FB0">
        <w:tc>
          <w:tcPr>
            <w:tcW w:w="8500" w:type="dxa"/>
            <w:shd w:val="clear" w:color="auto" w:fill="auto"/>
          </w:tcPr>
          <w:p w14:paraId="3596B550" w14:textId="7E55674F" w:rsidR="006F0A59" w:rsidRDefault="00D9706E" w:rsidP="00537FB0">
            <w:pPr>
              <w:ind w:firstLine="0"/>
              <w:jc w:val="center"/>
              <w:rPr>
                <w:rFonts w:eastAsia="Times New Roman" w:cs="Times New Roman"/>
                <w:szCs w:val="28"/>
                <w:lang w:val="uk-UA" w:eastAsia="ru-RU"/>
              </w:rPr>
            </w:pPr>
            <w:r w:rsidRPr="00D9706E">
              <w:rPr>
                <w:rFonts w:eastAsia="Times New Roman" w:cs="Times New Roman"/>
                <w:szCs w:val="28"/>
                <w:lang w:val="uk-UA" w:eastAsia="ru-RU"/>
              </w:rPr>
              <w:lastRenderedPageBreak/>
              <w:t>f = (1 / λ) * ((TI1 * TI2) / (TI2 - TI1)) * (1 / α) * (1 / q) * ln((M0,кров - ΔM(TI2)) / (M0,кров - ΔM(TI1)))</w:t>
            </w:r>
          </w:p>
        </w:tc>
        <w:tc>
          <w:tcPr>
            <w:tcW w:w="1246" w:type="dxa"/>
          </w:tcPr>
          <w:p w14:paraId="71B688D7" w14:textId="08AB4A30" w:rsidR="006F0A59" w:rsidRDefault="006F0A59" w:rsidP="003D5AC8">
            <w:pPr>
              <w:ind w:firstLine="0"/>
              <w:rPr>
                <w:rFonts w:eastAsia="Times New Roman" w:cs="Times New Roman"/>
                <w:szCs w:val="28"/>
                <w:lang w:val="uk-UA" w:eastAsia="ru-RU"/>
              </w:rPr>
            </w:pPr>
            <w:r>
              <w:rPr>
                <w:rFonts w:eastAsia="Times New Roman" w:cs="Times New Roman"/>
                <w:szCs w:val="28"/>
                <w:lang w:val="uk-UA" w:eastAsia="ru-RU"/>
              </w:rPr>
              <w:t>(2.3.)</w:t>
            </w:r>
          </w:p>
        </w:tc>
      </w:tr>
    </w:tbl>
    <w:p w14:paraId="12C4233F" w14:textId="77777777" w:rsidR="006F0A59" w:rsidRDefault="006F0A59" w:rsidP="00500E22">
      <w:pPr>
        <w:rPr>
          <w:rFonts w:eastAsia="Times New Roman" w:cs="Times New Roman"/>
          <w:szCs w:val="28"/>
          <w:lang w:val="uk-UA" w:eastAsia="ru-RU"/>
        </w:rPr>
      </w:pPr>
    </w:p>
    <w:p w14:paraId="0C27325C" w14:textId="4FF0B7B7" w:rsidR="00500E22" w:rsidRPr="00500E22" w:rsidRDefault="00500E22" w:rsidP="00537FB0">
      <w:pPr>
        <w:rPr>
          <w:rFonts w:eastAsia="Times New Roman" w:cs="Times New Roman"/>
          <w:szCs w:val="28"/>
          <w:lang w:val="uk-UA" w:eastAsia="ru-RU"/>
        </w:rPr>
      </w:pPr>
      <w:r w:rsidRPr="00500E22">
        <w:rPr>
          <w:rFonts w:eastAsia="Times New Roman" w:cs="Times New Roman"/>
          <w:szCs w:val="28"/>
          <w:lang w:val="uk-UA" w:eastAsia="ru-RU"/>
        </w:rPr>
        <w:t>Тут </w:t>
      </w:r>
      <w:r w:rsidRPr="00500E22">
        <w:rPr>
          <w:rFonts w:eastAsia="Times New Roman" w:cs="Times New Roman"/>
          <w:i/>
          <w:iCs/>
          <w:szCs w:val="28"/>
          <w:lang w:val="uk-UA" w:eastAsia="ru-RU"/>
        </w:rPr>
        <w:t>f</w:t>
      </w:r>
      <w:r w:rsidRPr="00500E22">
        <w:rPr>
          <w:rFonts w:eastAsia="Times New Roman" w:cs="Times New Roman"/>
          <w:szCs w:val="28"/>
          <w:lang w:val="uk-UA" w:eastAsia="ru-RU"/>
        </w:rPr>
        <w:t> — церебральний кровотік, ΔM(TI </w:t>
      </w:r>
      <w:r w:rsidRPr="00500E22">
        <w:rPr>
          <w:rFonts w:eastAsia="Times New Roman" w:cs="Times New Roman"/>
          <w:szCs w:val="28"/>
          <w:vertAlign w:val="subscript"/>
          <w:lang w:val="uk-UA" w:eastAsia="ru-RU"/>
        </w:rPr>
        <w:t>2</w:t>
      </w:r>
      <w:r w:rsidRPr="00500E22">
        <w:rPr>
          <w:rFonts w:eastAsia="Times New Roman" w:cs="Times New Roman"/>
          <w:szCs w:val="28"/>
          <w:lang w:val="uk-UA" w:eastAsia="ru-RU"/>
        </w:rPr>
        <w:t> ) — різниця інтенсивності сигналу між зображеннями контролю та мітки, M </w:t>
      </w:r>
      <w:r w:rsidRPr="00500E22">
        <w:rPr>
          <w:rFonts w:eastAsia="Times New Roman" w:cs="Times New Roman"/>
          <w:szCs w:val="28"/>
          <w:vertAlign w:val="subscript"/>
          <w:lang w:val="uk-UA" w:eastAsia="ru-RU"/>
        </w:rPr>
        <w:t>0,кров</w:t>
      </w:r>
      <w:r w:rsidRPr="00500E22">
        <w:rPr>
          <w:rFonts w:eastAsia="Times New Roman" w:cs="Times New Roman"/>
          <w:szCs w:val="28"/>
          <w:lang w:val="uk-UA" w:eastAsia="ru-RU"/>
        </w:rPr>
        <w:t> — рівноважна намагніченість крові, α — ефективність мічення, TI </w:t>
      </w:r>
      <w:r w:rsidRPr="00500E22">
        <w:rPr>
          <w:rFonts w:eastAsia="Times New Roman" w:cs="Times New Roman"/>
          <w:szCs w:val="28"/>
          <w:vertAlign w:val="subscript"/>
          <w:lang w:val="uk-UA" w:eastAsia="ru-RU"/>
        </w:rPr>
        <w:t>1</w:t>
      </w:r>
      <w:r w:rsidRPr="00500E22">
        <w:rPr>
          <w:rFonts w:eastAsia="Times New Roman" w:cs="Times New Roman"/>
          <w:szCs w:val="28"/>
          <w:lang w:val="uk-UA" w:eastAsia="ru-RU"/>
        </w:rPr>
        <w:t> — час тривалість міченого болюсу, λ – гематоенцефалічний коефіцієнт, TI </w:t>
      </w:r>
      <w:r w:rsidRPr="00500E22">
        <w:rPr>
          <w:rFonts w:eastAsia="Times New Roman" w:cs="Times New Roman"/>
          <w:szCs w:val="28"/>
          <w:vertAlign w:val="subscript"/>
          <w:lang w:val="uk-UA" w:eastAsia="ru-RU"/>
        </w:rPr>
        <w:t>2</w:t>
      </w:r>
      <w:r w:rsidRPr="00500E22">
        <w:rPr>
          <w:rFonts w:eastAsia="Times New Roman" w:cs="Times New Roman"/>
          <w:szCs w:val="28"/>
          <w:lang w:val="uk-UA" w:eastAsia="ru-RU"/>
        </w:rPr>
        <w:t> – час інверсії кожного зрізу, а T </w:t>
      </w:r>
      <w:r w:rsidRPr="00500E22">
        <w:rPr>
          <w:rFonts w:eastAsia="Times New Roman" w:cs="Times New Roman"/>
          <w:szCs w:val="28"/>
          <w:vertAlign w:val="subscript"/>
          <w:lang w:val="uk-UA" w:eastAsia="ru-RU"/>
        </w:rPr>
        <w:t>1,blood</w:t>
      </w:r>
      <w:r w:rsidRPr="00500E22">
        <w:rPr>
          <w:rFonts w:eastAsia="Times New Roman" w:cs="Times New Roman"/>
          <w:szCs w:val="28"/>
          <w:lang w:val="uk-UA" w:eastAsia="ru-RU"/>
        </w:rPr>
        <w:t xml:space="preserve"> – час поздовжньої релаксації крові; q — поправочний коефіцієнт, який враховує різницю між T1 крові та тканини мозку </w:t>
      </w:r>
      <w:r w:rsidR="004D4ABA" w:rsidRPr="004D4ABA">
        <w:rPr>
          <w:rFonts w:eastAsia="Times New Roman" w:cs="Times New Roman"/>
          <w:szCs w:val="28"/>
          <w:lang w:val="uk-UA" w:eastAsia="ru-RU"/>
        </w:rPr>
        <w:t>[36]</w:t>
      </w:r>
      <w:r w:rsidRPr="00500E22">
        <w:rPr>
          <w:rFonts w:eastAsia="Times New Roman" w:cs="Times New Roman"/>
          <w:szCs w:val="28"/>
          <w:lang w:val="uk-UA" w:eastAsia="ru-RU"/>
        </w:rPr>
        <w:t>.</w:t>
      </w:r>
    </w:p>
    <w:p w14:paraId="3D724C5E" w14:textId="05BBC3F7" w:rsidR="00135CF8" w:rsidRPr="00135CF8" w:rsidRDefault="00135CF8" w:rsidP="00135CF8">
      <w:pPr>
        <w:rPr>
          <w:rFonts w:eastAsia="Times New Roman" w:cs="Times New Roman"/>
          <w:szCs w:val="28"/>
          <w:lang w:val="uk-UA" w:eastAsia="ru-RU"/>
        </w:rPr>
      </w:pPr>
      <w:r w:rsidRPr="00135CF8">
        <w:rPr>
          <w:rFonts w:eastAsia="Times New Roman" w:cs="Times New Roman"/>
          <w:szCs w:val="28"/>
          <w:lang w:val="uk-UA" w:eastAsia="ru-RU"/>
        </w:rPr>
        <w:t>У вашій установі дані перфузії ASL конвертуються з градацій сірого в кольорові зображення у форматі JPEG за допомогою стандартизованої шкали кольорів. Це дозволяє швидко тлумачити та порівнювати зображення між різними часовими моментами та пацієнтами. Кольорові карти CBF стандартизуються для полегшення клінічного аналізу.</w:t>
      </w:r>
    </w:p>
    <w:p w14:paraId="458EFA44" w14:textId="11B91DE0" w:rsidR="00135CF8" w:rsidRPr="00135CF8" w:rsidRDefault="00135CF8" w:rsidP="00135CF8">
      <w:pPr>
        <w:rPr>
          <w:rFonts w:eastAsia="Times New Roman" w:cs="Times New Roman"/>
          <w:szCs w:val="28"/>
          <w:lang w:val="uk-UA" w:eastAsia="ru-RU"/>
        </w:rPr>
      </w:pPr>
      <w:r w:rsidRPr="00135CF8">
        <w:rPr>
          <w:rFonts w:eastAsia="Times New Roman" w:cs="Times New Roman"/>
          <w:szCs w:val="28"/>
          <w:lang w:val="uk-UA" w:eastAsia="ru-RU"/>
        </w:rPr>
        <w:t>Щодо реалізацій продуктів, стандартизація кольорів наразі не є єдиною прийнятою. Інформацію про покращення зображень PASL за допомогою фільтрації даних та клінічного впровадження можна знайти у нещодавніх публікаціях.</w:t>
      </w:r>
    </w:p>
    <w:p w14:paraId="1193DDDE" w14:textId="03DB5E31" w:rsidR="00135CF8" w:rsidRPr="00135CF8" w:rsidRDefault="00135CF8" w:rsidP="00135CF8">
      <w:pPr>
        <w:rPr>
          <w:rFonts w:eastAsia="Times New Roman" w:cs="Times New Roman"/>
          <w:szCs w:val="28"/>
          <w:lang w:val="uk-UA" w:eastAsia="ru-RU"/>
        </w:rPr>
      </w:pPr>
      <w:r w:rsidRPr="00135CF8">
        <w:rPr>
          <w:rFonts w:eastAsia="Times New Roman" w:cs="Times New Roman"/>
          <w:szCs w:val="28"/>
          <w:lang w:val="uk-UA" w:eastAsia="ru-RU"/>
        </w:rPr>
        <w:t>Більшість основних постачальників МРТ використовують техніку PASL, але PCASL може швидко замінити її в майбутньому. У вашій установі використовується PASL з кількісною візуалізацією перфузії та одноразовим відніманням, що дозволяє кількісно визначити перфузію. Ваша техніка включає послідовність Q2TIPS-FAIR, яка використовує імпульси насичення для перетворення болюсу просторової теги в болюс у часі. Градієнти подрібнювача використовуються для придушення внутрішньоартеріальних обертів від попереднього маркування.</w:t>
      </w:r>
    </w:p>
    <w:p w14:paraId="2D8738F7" w14:textId="2D9572BE" w:rsidR="00500E22" w:rsidRDefault="00135CF8" w:rsidP="00135CF8">
      <w:pPr>
        <w:rPr>
          <w:lang w:val="uk-UA" w:eastAsia="ru-RU"/>
        </w:rPr>
      </w:pPr>
      <w:r w:rsidRPr="00135CF8">
        <w:rPr>
          <w:rFonts w:eastAsia="Times New Roman" w:cs="Times New Roman"/>
          <w:szCs w:val="28"/>
          <w:lang w:val="uk-UA" w:eastAsia="ru-RU"/>
        </w:rPr>
        <w:t xml:space="preserve">Цей підхід дозволяє отримати якісні та кількісні дані про перфузію, а різні режими подрібнювача можуть впливати на результати в залежності від умов потоку крові. </w:t>
      </w:r>
      <w:r w:rsidR="004D4ABA" w:rsidRPr="00774CF7">
        <w:rPr>
          <w:lang w:val="uk-UA" w:eastAsia="ru-RU"/>
        </w:rPr>
        <w:t>[32]</w:t>
      </w:r>
      <w:r w:rsidR="00500E22" w:rsidRPr="00500E22">
        <w:rPr>
          <w:lang w:val="uk-UA" w:eastAsia="ru-RU"/>
        </w:rPr>
        <w:t>.</w:t>
      </w:r>
    </w:p>
    <w:p w14:paraId="44F36CC2" w14:textId="77777777" w:rsidR="001923D9" w:rsidRPr="00500E22" w:rsidRDefault="001923D9" w:rsidP="001923D9">
      <w:pPr>
        <w:rPr>
          <w:lang w:val="uk-UA" w:eastAsia="ru-RU"/>
        </w:rPr>
      </w:pPr>
    </w:p>
    <w:p w14:paraId="37A12FE0" w14:textId="57FEC78E" w:rsidR="00500E22" w:rsidRPr="00AC7EE2" w:rsidRDefault="00AC7EE2" w:rsidP="00AC7EE2">
      <w:pPr>
        <w:pStyle w:val="2"/>
        <w:rPr>
          <w:lang w:val="uk-UA"/>
        </w:rPr>
      </w:pPr>
      <w:bookmarkStart w:id="20" w:name="_Toc155717875"/>
      <w:r>
        <w:rPr>
          <w:lang w:val="uk-UA"/>
        </w:rPr>
        <w:lastRenderedPageBreak/>
        <w:t xml:space="preserve">2.6. </w:t>
      </w:r>
      <w:r w:rsidR="00500E22" w:rsidRPr="00890AC7">
        <w:t>DICOM</w:t>
      </w:r>
      <w:bookmarkEnd w:id="20"/>
    </w:p>
    <w:p w14:paraId="1CFAF6D2" w14:textId="77777777" w:rsidR="00500E22" w:rsidRPr="00AC7EE2" w:rsidRDefault="00500E22" w:rsidP="001923D9">
      <w:pPr>
        <w:rPr>
          <w:b/>
          <w:sz w:val="26"/>
          <w:lang w:val="uk-UA"/>
        </w:rPr>
      </w:pPr>
    </w:p>
    <w:p w14:paraId="0DB0415F" w14:textId="128587E8" w:rsidR="00135CF8" w:rsidRPr="00135CF8" w:rsidRDefault="00135CF8" w:rsidP="00135CF8">
      <w:pPr>
        <w:rPr>
          <w:spacing w:val="-2"/>
          <w:lang w:val="uk-UA"/>
        </w:rPr>
      </w:pPr>
      <w:r w:rsidRPr="00135CF8">
        <w:rPr>
          <w:spacing w:val="-2"/>
        </w:rPr>
        <w:t>DICOM</w:t>
      </w:r>
      <w:r w:rsidRPr="00135CF8">
        <w:rPr>
          <w:spacing w:val="-2"/>
          <w:lang w:val="uk-UA"/>
        </w:rPr>
        <w:t xml:space="preserve"> (</w:t>
      </w:r>
      <w:r w:rsidRPr="00135CF8">
        <w:rPr>
          <w:spacing w:val="-2"/>
        </w:rPr>
        <w:t>Digital</w:t>
      </w:r>
      <w:r w:rsidRPr="00135CF8">
        <w:rPr>
          <w:spacing w:val="-2"/>
          <w:lang w:val="uk-UA"/>
        </w:rPr>
        <w:t xml:space="preserve"> </w:t>
      </w:r>
      <w:r w:rsidRPr="00135CF8">
        <w:rPr>
          <w:spacing w:val="-2"/>
        </w:rPr>
        <w:t>Imaging</w:t>
      </w:r>
      <w:r w:rsidRPr="00135CF8">
        <w:rPr>
          <w:spacing w:val="-2"/>
          <w:lang w:val="uk-UA"/>
        </w:rPr>
        <w:t xml:space="preserve"> </w:t>
      </w:r>
      <w:r w:rsidRPr="00135CF8">
        <w:rPr>
          <w:spacing w:val="-2"/>
        </w:rPr>
        <w:t>and</w:t>
      </w:r>
      <w:r w:rsidRPr="00135CF8">
        <w:rPr>
          <w:spacing w:val="-2"/>
          <w:lang w:val="uk-UA"/>
        </w:rPr>
        <w:t xml:space="preserve"> </w:t>
      </w:r>
      <w:r w:rsidRPr="00135CF8">
        <w:rPr>
          <w:spacing w:val="-2"/>
        </w:rPr>
        <w:t>Communications</w:t>
      </w:r>
      <w:r w:rsidRPr="00135CF8">
        <w:rPr>
          <w:spacing w:val="-2"/>
          <w:lang w:val="uk-UA"/>
        </w:rPr>
        <w:t xml:space="preserve"> </w:t>
      </w:r>
      <w:r w:rsidRPr="00135CF8">
        <w:rPr>
          <w:spacing w:val="-2"/>
        </w:rPr>
        <w:t>in</w:t>
      </w:r>
      <w:r w:rsidRPr="00135CF8">
        <w:rPr>
          <w:spacing w:val="-2"/>
          <w:lang w:val="uk-UA"/>
        </w:rPr>
        <w:t xml:space="preserve"> </w:t>
      </w:r>
      <w:r w:rsidRPr="00135CF8">
        <w:rPr>
          <w:spacing w:val="-2"/>
        </w:rPr>
        <w:t>Medicine</w:t>
      </w:r>
      <w:r w:rsidRPr="00135CF8">
        <w:rPr>
          <w:spacing w:val="-2"/>
          <w:lang w:val="uk-UA"/>
        </w:rPr>
        <w:t>) є стандартним протоколом для керування та передачі медичних зображень та пов'язаних з ними даних. Цей стандарт був розроблений спільно Національною асоціацією виробників електротехніки (</w:t>
      </w:r>
      <w:r w:rsidRPr="00135CF8">
        <w:rPr>
          <w:spacing w:val="-2"/>
        </w:rPr>
        <w:t>NEMA</w:t>
      </w:r>
      <w:r w:rsidRPr="00135CF8">
        <w:rPr>
          <w:spacing w:val="-2"/>
          <w:lang w:val="uk-UA"/>
        </w:rPr>
        <w:t>) і Американським коледжем радіології (</w:t>
      </w:r>
      <w:r w:rsidRPr="00135CF8">
        <w:rPr>
          <w:spacing w:val="-2"/>
        </w:rPr>
        <w:t>ACR</w:t>
      </w:r>
      <w:r w:rsidRPr="00135CF8">
        <w:rPr>
          <w:spacing w:val="-2"/>
          <w:lang w:val="uk-UA"/>
        </w:rPr>
        <w:t xml:space="preserve">). </w:t>
      </w:r>
      <w:r w:rsidRPr="00135CF8">
        <w:rPr>
          <w:spacing w:val="-2"/>
        </w:rPr>
        <w:t>DICOM</w:t>
      </w:r>
      <w:r w:rsidRPr="00135CF8">
        <w:rPr>
          <w:spacing w:val="-2"/>
          <w:lang w:val="uk-UA"/>
        </w:rPr>
        <w:t xml:space="preserve"> визначає формати зображень, обмін пов'язаних зображеннями та клінічними інформаційними даними між обладнанням різних виробників та в різних закладах охорони здоров'я.</w:t>
      </w:r>
    </w:p>
    <w:p w14:paraId="52FDAA43" w14:textId="31CFF8B8" w:rsidR="00135CF8" w:rsidRPr="00135CF8" w:rsidRDefault="00135CF8" w:rsidP="00135CF8">
      <w:pPr>
        <w:rPr>
          <w:spacing w:val="-2"/>
        </w:rPr>
      </w:pPr>
      <w:r w:rsidRPr="00135CF8">
        <w:rPr>
          <w:spacing w:val="-2"/>
        </w:rPr>
        <w:t>DICOM</w:t>
      </w:r>
      <w:r w:rsidRPr="00135CF8">
        <w:rPr>
          <w:spacing w:val="-2"/>
          <w:lang w:val="uk-UA"/>
        </w:rPr>
        <w:t xml:space="preserve"> включає в себе стандарти для роботи з різними типами зображень, такими як рентгенівські знімки, комп'ютерна томографія (</w:t>
      </w:r>
      <w:r w:rsidRPr="00135CF8">
        <w:rPr>
          <w:spacing w:val="-2"/>
        </w:rPr>
        <w:t>CT</w:t>
      </w:r>
      <w:r w:rsidRPr="00135CF8">
        <w:rPr>
          <w:spacing w:val="-2"/>
          <w:lang w:val="uk-UA"/>
        </w:rPr>
        <w:t>), магнітно-резонансна томографія (</w:t>
      </w:r>
      <w:r w:rsidRPr="00135CF8">
        <w:rPr>
          <w:spacing w:val="-2"/>
        </w:rPr>
        <w:t>MRI</w:t>
      </w:r>
      <w:r w:rsidRPr="00135CF8">
        <w:rPr>
          <w:spacing w:val="-2"/>
          <w:lang w:val="uk-UA"/>
        </w:rPr>
        <w:t xml:space="preserve">), ультразвукові зображення та інші. </w:t>
      </w:r>
      <w:r w:rsidRPr="00135CF8">
        <w:rPr>
          <w:spacing w:val="-2"/>
        </w:rPr>
        <w:t>Цей стандарт забезпечує єдність обміну інформацією між різними системами обробки зображень та ІТ-системами в медичних установах.</w:t>
      </w:r>
    </w:p>
    <w:p w14:paraId="1AFED8DA" w14:textId="07C0ACDE" w:rsidR="00500E22" w:rsidRDefault="00135CF8" w:rsidP="00135CF8">
      <w:pPr>
        <w:rPr>
          <w:spacing w:val="-2"/>
          <w:lang w:val="uk-UA"/>
        </w:rPr>
      </w:pPr>
      <w:r w:rsidRPr="00135CF8">
        <w:rPr>
          <w:spacing w:val="-2"/>
        </w:rPr>
        <w:t>Комітет стандартів DICOM виступає в ролі регулюючого органу, об'єднуючи зацікавлених користувачів з різних галузей медичної візуалізації з метою стандартизації обміну медичною інформацією та забезпечення взаємодії між різними системами та пристроями.</w:t>
      </w:r>
    </w:p>
    <w:p w14:paraId="38C8D7C4" w14:textId="60B371C6" w:rsidR="00500E22" w:rsidRDefault="007D0F48" w:rsidP="00F15A00">
      <w:pPr>
        <w:pStyle w:val="3"/>
        <w:ind w:firstLine="709"/>
        <w:rPr>
          <w:b w:val="0"/>
          <w:spacing w:val="-4"/>
        </w:rPr>
      </w:pPr>
      <w:bookmarkStart w:id="21" w:name="_bookmark8"/>
      <w:bookmarkStart w:id="22" w:name="_Toc155717876"/>
      <w:bookmarkEnd w:id="21"/>
      <w:r>
        <w:rPr>
          <w:lang w:val="uk-UA"/>
        </w:rPr>
        <w:t xml:space="preserve">2.6.1. </w:t>
      </w:r>
      <w:r w:rsidR="00500E22" w:rsidRPr="00890AC7">
        <w:t>Для</w:t>
      </w:r>
      <w:r w:rsidR="00500E22" w:rsidRPr="00890AC7">
        <w:rPr>
          <w:spacing w:val="-7"/>
        </w:rPr>
        <w:t xml:space="preserve"> </w:t>
      </w:r>
      <w:r w:rsidR="00500E22" w:rsidRPr="00890AC7">
        <w:t>чого</w:t>
      </w:r>
      <w:r w:rsidR="00500E22" w:rsidRPr="00890AC7">
        <w:rPr>
          <w:spacing w:val="-7"/>
        </w:rPr>
        <w:t xml:space="preserve"> </w:t>
      </w:r>
      <w:r w:rsidR="00500E22" w:rsidRPr="00890AC7">
        <w:t>використовується</w:t>
      </w:r>
      <w:r w:rsidR="00500E22" w:rsidRPr="00890AC7">
        <w:rPr>
          <w:spacing w:val="-1"/>
        </w:rPr>
        <w:t xml:space="preserve"> </w:t>
      </w:r>
      <w:r w:rsidR="00500E22" w:rsidRPr="00890AC7">
        <w:rPr>
          <w:spacing w:val="-4"/>
        </w:rPr>
        <w:t>DICOM</w:t>
      </w:r>
      <w:bookmarkEnd w:id="22"/>
    </w:p>
    <w:p w14:paraId="01877E6A" w14:textId="38E6598F" w:rsidR="000C144C" w:rsidRDefault="000C144C" w:rsidP="000C144C">
      <w:r>
        <w:t>DICOM є міжнародним стандартом для передачі та управління медичними зображеннями та даними. Його завданням є забезпечення взаємодії між системами, які використовуються для створення, зберігання, обміну, відображення, передачі, обробки, отримання та друку медичних зображень, а також управління відповідними робочими процесами [12]. Виробники обладнання для обробки зображень, такого як МРТ, і інформаційні системи обробки зображень, наприклад PACS, часто дотримуються стандартів DICOM, визначених NEMA.</w:t>
      </w:r>
    </w:p>
    <w:p w14:paraId="46095C35" w14:textId="5A995583" w:rsidR="000C144C" w:rsidRDefault="000C144C" w:rsidP="000C144C">
      <w:r>
        <w:t>Ці стандарти можуть бути застосовані в</w:t>
      </w:r>
      <w:r w:rsidR="001818F7" w:rsidRPr="001818F7">
        <w:t xml:space="preserve"> </w:t>
      </w:r>
      <w:r>
        <w:t xml:space="preserve">будь-якій галузі медицини, де використовуються технології медичної візуалізації, такі як радіологія, кардіологія, онкологія, акушерство та стоматологія. Медична візуалізація, як правило, є неінвазивним процесом, що створює візуальне представлення </w:t>
      </w:r>
      <w:r>
        <w:lastRenderedPageBreak/>
        <w:t>внутрішньої частини пацієнта, прихованої під шкірою, м'язами та навколишніми системами органів для діагностичних цілей. У цьому контексті термін "неінвазивний" означає, що інструменти не вводяться в тіло пацієнта, в більшості випадків, під час сканування.</w:t>
      </w:r>
    </w:p>
    <w:p w14:paraId="523A7649" w14:textId="3089A46B" w:rsidR="00135CF8" w:rsidRDefault="000C144C" w:rsidP="000C144C">
      <w:r>
        <w:t>Медичні зображення використовуються для клінічного аналізу, діагностики та лікування як частина плану догляду за пацієнтом. Зібрана інформація може бути використана для виявлення будь-яких анатомічних і фізіологічних аномалій, планування прогресу лікування та надання клініцистам бази даних нормальних сканувань пацієнтів для подальшого використання. Інформаційні системи обробки зображень, що відповідають стандарту DICOM, значно відмовилися від потреби в плівкових зображеннях і фізичному зберіганні цих елементів, оскільки сучасні медичні зображення та пов'язані дані безпечно зберігаються в цифровому вигляді, будь то на місці чи в хмарі.</w:t>
      </w:r>
    </w:p>
    <w:p w14:paraId="3FA1760E" w14:textId="27D8B27A" w:rsidR="002B00DE" w:rsidRDefault="002B00DE" w:rsidP="00F15A00">
      <w:pPr>
        <w:pStyle w:val="3"/>
        <w:ind w:firstLine="709"/>
        <w:rPr>
          <w:spacing w:val="-2"/>
        </w:rPr>
      </w:pPr>
      <w:bookmarkStart w:id="23" w:name="_Toc155717877"/>
      <w:r>
        <w:t>2.6.</w:t>
      </w:r>
      <w:r w:rsidR="00A4360F" w:rsidRPr="00A4360F">
        <w:t>2</w:t>
      </w:r>
      <w:r w:rsidR="00BE51D4">
        <w:rPr>
          <w:lang w:val="uk-UA"/>
        </w:rPr>
        <w:t xml:space="preserve">. </w:t>
      </w:r>
      <w:r w:rsidRPr="00890AC7">
        <w:t>Чому</w:t>
      </w:r>
      <w:r w:rsidRPr="00890AC7">
        <w:rPr>
          <w:spacing w:val="-8"/>
        </w:rPr>
        <w:t xml:space="preserve"> </w:t>
      </w:r>
      <w:r w:rsidRPr="00890AC7">
        <w:t>DICOM</w:t>
      </w:r>
      <w:r w:rsidRPr="00890AC7">
        <w:rPr>
          <w:spacing w:val="-3"/>
        </w:rPr>
        <w:t xml:space="preserve"> </w:t>
      </w:r>
      <w:r w:rsidRPr="00890AC7">
        <w:t>настільки</w:t>
      </w:r>
      <w:r w:rsidRPr="00890AC7">
        <w:rPr>
          <w:spacing w:val="-5"/>
        </w:rPr>
        <w:t xml:space="preserve"> </w:t>
      </w:r>
      <w:r w:rsidRPr="00890AC7">
        <w:rPr>
          <w:spacing w:val="-2"/>
        </w:rPr>
        <w:t>важливий</w:t>
      </w:r>
      <w:bookmarkEnd w:id="23"/>
    </w:p>
    <w:p w14:paraId="3571DBF6" w14:textId="45F80139" w:rsidR="000C144C" w:rsidRDefault="000C144C" w:rsidP="000C144C">
      <w:bookmarkStart w:id="24" w:name="_bookmark9"/>
      <w:bookmarkEnd w:id="24"/>
      <w:r>
        <w:t>З інтеграцією передових технологій візуалізації, таких як комп’ютерна томографія, та зростаючим використанням обчислювальної техніки в клінічній практиці, Американська радіологічна асоціація (ACR) і Національна асоціація виробників електротехніки (NEMA) визнали необхідність створення стандартного методу передачі зображень та пов’язаної інформації між різними пристроями від різних виробників, відповідно до стандартів Міжнародної організації зі стандартизації. У 1983 році вони утворили спільний комітет із метою розробки стандартів для полегшення обміну інформацією цифрових зображень та сприяння розвитку та поширенню систем обробки медичних зображень (PACS).</w:t>
      </w:r>
    </w:p>
    <w:p w14:paraId="37B8131C" w14:textId="1A213D62" w:rsidR="00D67BC9" w:rsidRDefault="000C144C" w:rsidP="000C144C">
      <w:r>
        <w:t>На сьогоднішній день DICOM використовується у всьому світі для зберігання, обміну та передачі медичних зображень, що дозволяє інтегрувати медичні візуалізаційні пристрої від різних виробників. Дані пацієнтів та відповідні зображення обмінюються та зберігаються в стандартизованому форматі (рис. 2.</w:t>
      </w:r>
      <w:r w:rsidR="002518E1">
        <w:rPr>
          <w:lang w:val="uk-UA"/>
        </w:rPr>
        <w:t>4</w:t>
      </w:r>
      <w:r>
        <w:t>). Без стандартного підходу було б важко здійснювати обмін даними між різними пристроями для обробки зображень, оскільки вони мусили б інтерпретувати різні формати зображень.</w:t>
      </w:r>
    </w:p>
    <w:p w14:paraId="4E2C8DEC" w14:textId="77777777" w:rsidR="002518E1" w:rsidRDefault="002518E1" w:rsidP="000C144C"/>
    <w:p w14:paraId="05EB53A7" w14:textId="77777777" w:rsidR="00500E22" w:rsidRDefault="00500E22" w:rsidP="00AA5B34">
      <w:pPr>
        <w:pStyle w:val="af2"/>
        <w:ind w:left="361" w:hanging="219"/>
        <w:rPr>
          <w:sz w:val="20"/>
        </w:rPr>
      </w:pPr>
      <w:r>
        <w:rPr>
          <w:noProof/>
          <w:sz w:val="20"/>
          <w:lang w:val="ru-RU" w:eastAsia="ru-RU"/>
        </w:rPr>
        <w:lastRenderedPageBreak/>
        <w:drawing>
          <wp:inline distT="0" distB="0" distL="0" distR="0" wp14:anchorId="1DA15268" wp14:editId="06EB4DC0">
            <wp:extent cx="6124575" cy="4410075"/>
            <wp:effectExtent l="0" t="0" r="9525" b="9525"/>
            <wp:docPr id="69" name="Рисунок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6"/>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4575" cy="4410075"/>
                    </a:xfrm>
                    <a:prstGeom prst="rect">
                      <a:avLst/>
                    </a:prstGeom>
                    <a:noFill/>
                    <a:ln>
                      <a:noFill/>
                    </a:ln>
                  </pic:spPr>
                </pic:pic>
              </a:graphicData>
            </a:graphic>
          </wp:inline>
        </w:drawing>
      </w:r>
    </w:p>
    <w:p w14:paraId="2FF4E8DD" w14:textId="14FF16A4" w:rsidR="00500E22" w:rsidRDefault="00500E22" w:rsidP="00D67BC9">
      <w:pPr>
        <w:pStyle w:val="af2"/>
        <w:spacing w:before="155"/>
        <w:ind w:left="2581" w:hanging="2439"/>
        <w:jc w:val="center"/>
      </w:pPr>
      <w:r>
        <w:t>Рисунок</w:t>
      </w:r>
      <w:r>
        <w:rPr>
          <w:spacing w:val="-7"/>
        </w:rPr>
        <w:t xml:space="preserve"> </w:t>
      </w:r>
      <w:r>
        <w:t>2.</w:t>
      </w:r>
      <w:r w:rsidR="002518E1">
        <w:t>4</w:t>
      </w:r>
      <w:r w:rsidR="00D67BC9">
        <w:t xml:space="preserve"> -</w:t>
      </w:r>
      <w:r>
        <w:rPr>
          <w:spacing w:val="-3"/>
        </w:rPr>
        <w:t xml:space="preserve"> </w:t>
      </w:r>
      <w:r>
        <w:t>Огляд</w:t>
      </w:r>
      <w:r>
        <w:rPr>
          <w:spacing w:val="-3"/>
        </w:rPr>
        <w:t xml:space="preserve"> </w:t>
      </w:r>
      <w:r>
        <w:t>медичної</w:t>
      </w:r>
      <w:r>
        <w:rPr>
          <w:spacing w:val="-7"/>
        </w:rPr>
        <w:t xml:space="preserve"> </w:t>
      </w:r>
      <w:r>
        <w:t>системи</w:t>
      </w:r>
      <w:r>
        <w:rPr>
          <w:spacing w:val="2"/>
        </w:rPr>
        <w:t xml:space="preserve"> </w:t>
      </w:r>
      <w:r>
        <w:rPr>
          <w:spacing w:val="-2"/>
        </w:rPr>
        <w:t>візуалізації</w:t>
      </w:r>
    </w:p>
    <w:p w14:paraId="59413EA9" w14:textId="77777777" w:rsidR="00500E22" w:rsidRDefault="00500E22" w:rsidP="00500E22">
      <w:pPr>
        <w:pStyle w:val="af2"/>
        <w:spacing w:before="10"/>
        <w:rPr>
          <w:sz w:val="25"/>
        </w:rPr>
      </w:pPr>
    </w:p>
    <w:p w14:paraId="5DF66A1F" w14:textId="0C0A43CD" w:rsidR="000C144C" w:rsidRDefault="000C144C" w:rsidP="000C144C">
      <w:pPr>
        <w:pStyle w:val="af2"/>
        <w:spacing w:before="1"/>
        <w:ind w:left="360" w:right="241" w:firstLine="708"/>
      </w:pPr>
      <w:r>
        <w:t>Завдяки DICOM лікарі мають зручний доступ до зображень та звітів, що дозволяє їм встановлювати діагнози, навіть з будь-якої точки світу. Це полегшує процес надання ефективної медичної допомоги пацієнтам. Однак не всі медичні зображення підтримують формат DICOM, що призвело до розробки крос-документного обміну, відомого як XDS. Розширення XDS-I спрямоване на обробку зображень та дозволяє зберігати їх у кількох форматах. Багато постачальників систем медичної візуалізації надають функції, які інтерпретують як формати DICOM, так і не-DICOM.</w:t>
      </w:r>
    </w:p>
    <w:p w14:paraId="0D4FA386" w14:textId="1F94CE36" w:rsidR="00500E22" w:rsidRDefault="000C144C" w:rsidP="000C144C">
      <w:pPr>
        <w:pStyle w:val="af2"/>
        <w:spacing w:before="1"/>
        <w:ind w:left="360" w:right="241" w:firstLine="708"/>
      </w:pPr>
      <w:r>
        <w:t>Стандарт DICOM представляє собою постійно розвиваючийся набір стандартів для керування цифровими зображеннями. DICOM надає багатокомпонентний документ з докладною інформацією про історію, застосування, цілі та структуру стандарту. Ця інформація доступна в Інтернеті у різних форматах файлів і регулярно оновлюється та переглядається для загального використання</w:t>
      </w:r>
      <w:r w:rsidR="00500E22">
        <w:t>.</w:t>
      </w:r>
    </w:p>
    <w:p w14:paraId="312480B6" w14:textId="4D907087" w:rsidR="00500E22" w:rsidRDefault="00A4360F" w:rsidP="00F15A00">
      <w:pPr>
        <w:pStyle w:val="3"/>
        <w:ind w:firstLine="709"/>
        <w:rPr>
          <w:spacing w:val="-4"/>
          <w:lang w:val="uk-UA"/>
        </w:rPr>
      </w:pPr>
      <w:bookmarkStart w:id="25" w:name="_bookmark10"/>
      <w:bookmarkStart w:id="26" w:name="_Toc155717878"/>
      <w:bookmarkEnd w:id="25"/>
      <w:r w:rsidRPr="00AA6585">
        <w:rPr>
          <w:lang w:val="uk-UA"/>
        </w:rPr>
        <w:lastRenderedPageBreak/>
        <w:t>2.6.3</w:t>
      </w:r>
      <w:r w:rsidR="00AA6585">
        <w:rPr>
          <w:lang w:val="uk-UA"/>
        </w:rPr>
        <w:t xml:space="preserve">. </w:t>
      </w:r>
      <w:r w:rsidR="00500E22" w:rsidRPr="00890AC7">
        <w:t>DICOM</w:t>
      </w:r>
      <w:r w:rsidR="00500E22" w:rsidRPr="00AA6585">
        <w:rPr>
          <w:spacing w:val="-4"/>
          <w:lang w:val="uk-UA"/>
        </w:rPr>
        <w:t xml:space="preserve"> теги</w:t>
      </w:r>
      <w:bookmarkEnd w:id="26"/>
    </w:p>
    <w:p w14:paraId="324D7E57" w14:textId="40A9B16D" w:rsidR="005E3B51" w:rsidRPr="005E3B51" w:rsidRDefault="005E3B51" w:rsidP="005E3B51">
      <w:pPr>
        <w:rPr>
          <w:lang w:val="uk-UA"/>
        </w:rPr>
      </w:pPr>
      <w:r w:rsidRPr="005E3B51">
        <w:rPr>
          <w:lang w:val="uk-UA"/>
        </w:rPr>
        <w:t>Атрибут DICOM, який є елементом даних, складається з ключових складових: тегу, що ідентифікує атрибут у форматі (XXXX, XXXX) із шістнадцятковими числами, розділеного на номер групи та номер елемента DICOM; та представлення значення DICOM (VR), яке визначає тип дан</w:t>
      </w:r>
      <w:r>
        <w:rPr>
          <w:lang w:val="uk-UA"/>
        </w:rPr>
        <w:t>их та формат значення атрибута.</w:t>
      </w:r>
    </w:p>
    <w:p w14:paraId="35D388DF" w14:textId="478ED42F" w:rsidR="002518E1" w:rsidRDefault="005E3B51" w:rsidP="005E3B51">
      <w:pPr>
        <w:rPr>
          <w:noProof/>
          <w:lang w:val="uk-UA" w:eastAsia="uk-UA"/>
        </w:rPr>
      </w:pPr>
      <w:r w:rsidRPr="005E3B51">
        <w:rPr>
          <w:lang w:val="uk-UA"/>
        </w:rPr>
        <w:t>Існує спеціальний словник даних для DICOM (рис. 2.5), де можна знаходити відповідний тег за фрагментом групи [41], елементом (включаючи комбінацію групи та елемента), VR або назвою. Наприклад, «,0010» вказує лише на номер елемента 0010, тоді як «0010» також вказує на номер групи 0010.</w:t>
      </w:r>
    </w:p>
    <w:p w14:paraId="4D6EE46B" w14:textId="1725915B" w:rsidR="005E3B51" w:rsidRPr="00AA6585" w:rsidRDefault="005E3B51" w:rsidP="005E3B51">
      <w:r>
        <w:rPr>
          <w:noProof/>
          <w:lang w:eastAsia="ru-RU"/>
        </w:rPr>
        <w:drawing>
          <wp:anchor distT="0" distB="0" distL="0" distR="0" simplePos="0" relativeHeight="251667456" behindDoc="0" locked="0" layoutInCell="1" allowOverlap="1" wp14:anchorId="17462016" wp14:editId="483A40ED">
            <wp:simplePos x="0" y="0"/>
            <wp:positionH relativeFrom="margin">
              <wp:posOffset>875763</wp:posOffset>
            </wp:positionH>
            <wp:positionV relativeFrom="paragraph">
              <wp:posOffset>212653</wp:posOffset>
            </wp:positionV>
            <wp:extent cx="4549775" cy="2740660"/>
            <wp:effectExtent l="0" t="0" r="3175" b="2540"/>
            <wp:wrapTopAndBottom/>
            <wp:docPr id="70" name="Рисунок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
                    <pic:cNvPicPr>
                      <a:picLocks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49775" cy="2740660"/>
                    </a:xfrm>
                    <a:prstGeom prst="rect">
                      <a:avLst/>
                    </a:prstGeom>
                    <a:noFill/>
                  </pic:spPr>
                </pic:pic>
              </a:graphicData>
            </a:graphic>
            <wp14:sizeRelH relativeFrom="page">
              <wp14:pctWidth>0</wp14:pctWidth>
            </wp14:sizeRelH>
            <wp14:sizeRelV relativeFrom="page">
              <wp14:pctHeight>0</wp14:pctHeight>
            </wp14:sizeRelV>
          </wp:anchor>
        </w:drawing>
      </w:r>
    </w:p>
    <w:p w14:paraId="3350DF79" w14:textId="785A7E96" w:rsidR="00500E22" w:rsidRDefault="00500E22" w:rsidP="00236922">
      <w:pPr>
        <w:pStyle w:val="af2"/>
        <w:spacing w:before="101"/>
        <w:ind w:left="2717" w:hanging="2717"/>
        <w:jc w:val="center"/>
        <w:rPr>
          <w:spacing w:val="-2"/>
        </w:rPr>
      </w:pPr>
      <w:r>
        <w:t>Рисунок</w:t>
      </w:r>
      <w:r>
        <w:rPr>
          <w:spacing w:val="-6"/>
        </w:rPr>
        <w:t xml:space="preserve"> </w:t>
      </w:r>
      <w:r>
        <w:t>2.</w:t>
      </w:r>
      <w:r w:rsidR="002518E1">
        <w:t>5</w:t>
      </w:r>
      <w:r w:rsidR="003B4E3F">
        <w:rPr>
          <w:lang w:val="ru-RU"/>
        </w:rPr>
        <w:t xml:space="preserve"> -</w:t>
      </w:r>
      <w:r>
        <w:rPr>
          <w:spacing w:val="3"/>
        </w:rPr>
        <w:t xml:space="preserve"> </w:t>
      </w:r>
      <w:r>
        <w:t>Вигляд</w:t>
      </w:r>
      <w:r>
        <w:rPr>
          <w:spacing w:val="-4"/>
        </w:rPr>
        <w:t xml:space="preserve"> </w:t>
      </w:r>
      <w:r>
        <w:t>системи</w:t>
      </w:r>
      <w:r>
        <w:rPr>
          <w:spacing w:val="-3"/>
        </w:rPr>
        <w:t xml:space="preserve"> </w:t>
      </w:r>
      <w:r>
        <w:t>пошуку</w:t>
      </w:r>
      <w:r>
        <w:rPr>
          <w:spacing w:val="-1"/>
        </w:rPr>
        <w:t xml:space="preserve"> </w:t>
      </w:r>
      <w:r>
        <w:t>за</w:t>
      </w:r>
      <w:r>
        <w:rPr>
          <w:spacing w:val="-5"/>
        </w:rPr>
        <w:t xml:space="preserve"> </w:t>
      </w:r>
      <w:r>
        <w:rPr>
          <w:spacing w:val="-2"/>
        </w:rPr>
        <w:t>тегами</w:t>
      </w:r>
    </w:p>
    <w:p w14:paraId="2F1D5C79" w14:textId="26D64124" w:rsidR="003B4E3F" w:rsidRDefault="003B4E3F" w:rsidP="00500E22">
      <w:pPr>
        <w:pStyle w:val="af2"/>
        <w:spacing w:before="101"/>
        <w:ind w:left="2717"/>
      </w:pPr>
    </w:p>
    <w:p w14:paraId="6E1B91ED" w14:textId="42B7426B" w:rsidR="00500E22" w:rsidRPr="002B00DE" w:rsidRDefault="002B00DE" w:rsidP="00236922">
      <w:pPr>
        <w:pStyle w:val="2"/>
      </w:pPr>
      <w:bookmarkStart w:id="27" w:name="_bookmark11"/>
      <w:bookmarkStart w:id="28" w:name="_Toc155717879"/>
      <w:bookmarkEnd w:id="27"/>
      <w:r w:rsidRPr="002B00DE">
        <w:rPr>
          <w:lang w:val="uk-UA"/>
        </w:rPr>
        <w:t xml:space="preserve">2.7 </w:t>
      </w:r>
      <w:r w:rsidR="00500E22" w:rsidRPr="002B00DE">
        <w:t>Динамічно</w:t>
      </w:r>
      <w:r w:rsidR="00500E22" w:rsidRPr="002B00DE">
        <w:rPr>
          <w:spacing w:val="-13"/>
        </w:rPr>
        <w:t xml:space="preserve"> </w:t>
      </w:r>
      <w:r w:rsidR="00500E22" w:rsidRPr="002B00DE">
        <w:t>контрасна</w:t>
      </w:r>
      <w:r w:rsidR="00500E22" w:rsidRPr="002B00DE">
        <w:rPr>
          <w:spacing w:val="-10"/>
        </w:rPr>
        <w:t xml:space="preserve"> </w:t>
      </w:r>
      <w:r w:rsidR="00500E22" w:rsidRPr="002B00DE">
        <w:t>магнітно-резонансна</w:t>
      </w:r>
      <w:r w:rsidR="00500E22" w:rsidRPr="002B00DE">
        <w:rPr>
          <w:spacing w:val="-10"/>
        </w:rPr>
        <w:t xml:space="preserve"> </w:t>
      </w:r>
      <w:r w:rsidR="00500E22" w:rsidRPr="002B00DE">
        <w:rPr>
          <w:spacing w:val="-2"/>
        </w:rPr>
        <w:t>томографія</w:t>
      </w:r>
      <w:bookmarkEnd w:id="28"/>
    </w:p>
    <w:p w14:paraId="2A9AD8F6" w14:textId="06655D82" w:rsidR="00500E22" w:rsidRDefault="00500E22" w:rsidP="00500E22">
      <w:pPr>
        <w:pStyle w:val="af2"/>
        <w:spacing w:before="2"/>
        <w:rPr>
          <w:b/>
          <w:sz w:val="26"/>
        </w:rPr>
      </w:pPr>
    </w:p>
    <w:p w14:paraId="170F6C4E" w14:textId="227DCCA7" w:rsidR="000C144C" w:rsidRDefault="000C144C" w:rsidP="000C144C">
      <w:pPr>
        <w:pStyle w:val="af2"/>
      </w:pPr>
      <w:r>
        <w:t xml:space="preserve">Мета проведення МРТ перфузії полягає у невторгнутій оцінці функціональних гемодинамічних параметрів. Існує кілька різних методів, таких як артеріальна спін-мічена (ASL), контрастна динамічна сприйнятливість (DSC) і динамічна контрастна (DCE) T1-зважена візуалізація перфузії. У кожного з них є свої переваги та недоліки. Наприклад, ASL не потребує внутрішньовенного введення контрастного матеріалу, що робить його менш токсичним для нирок, але DSC і DCE вимагають контрастного матеріалу та забезпечують більше високі </w:t>
      </w:r>
      <w:r>
        <w:lastRenderedPageBreak/>
        <w:t>співвідношення сигнал/шум.</w:t>
      </w:r>
    </w:p>
    <w:p w14:paraId="44DA9085" w14:textId="45BA989E" w:rsidR="00480D00" w:rsidRDefault="000C144C" w:rsidP="000C144C">
      <w:pPr>
        <w:pStyle w:val="af2"/>
      </w:pPr>
      <w:r>
        <w:t>Візуалізація перфузії застосовується для дослідження різних патологічних станів, що порушують перфузію тканин. Окрім новоутворень, які є предметом цього огляду, МРТ перфузії використовується для вивчення запальних захворювань, інфекцій, епілепсії та інсультів. Параметри гемодинаміки виявляються корисними для діагностики первинних пухлин головного мозку, визначення агресивних компонентів уражень та оцінки ефективності терапії, включаючи антиангіогенні хіміотерапевтичні засоби.</w:t>
      </w:r>
    </w:p>
    <w:p w14:paraId="4F1CE0FD" w14:textId="77777777" w:rsidR="00480D00" w:rsidRDefault="00480D00" w:rsidP="00236922">
      <w:pPr>
        <w:pStyle w:val="af2"/>
      </w:pPr>
    </w:p>
    <w:p w14:paraId="465C00D8" w14:textId="19E16479" w:rsidR="002B00DE" w:rsidRPr="002B00DE" w:rsidRDefault="002B00DE" w:rsidP="00480D00">
      <w:pPr>
        <w:pStyle w:val="2"/>
      </w:pPr>
      <w:bookmarkStart w:id="29" w:name="_Toc155717880"/>
      <w:r>
        <w:t>2.8</w:t>
      </w:r>
      <w:r w:rsidR="00480D00">
        <w:rPr>
          <w:lang w:val="uk-UA"/>
        </w:rPr>
        <w:t xml:space="preserve">. </w:t>
      </w:r>
      <w:r w:rsidRPr="002B00DE">
        <w:t>Бінарізація</w:t>
      </w:r>
      <w:r w:rsidRPr="002B00DE">
        <w:rPr>
          <w:spacing w:val="-12"/>
        </w:rPr>
        <w:t xml:space="preserve"> </w:t>
      </w:r>
      <w:r w:rsidRPr="002B00DE">
        <w:rPr>
          <w:spacing w:val="-2"/>
        </w:rPr>
        <w:t>зображень</w:t>
      </w:r>
      <w:bookmarkEnd w:id="29"/>
    </w:p>
    <w:p w14:paraId="529928B9" w14:textId="77777777" w:rsidR="00141EFF" w:rsidRDefault="00141EFF" w:rsidP="002B00DE">
      <w:pPr>
        <w:rPr>
          <w:rFonts w:cs="Times New Roman"/>
          <w:szCs w:val="28"/>
          <w:lang w:val="uk-UA"/>
        </w:rPr>
      </w:pPr>
    </w:p>
    <w:p w14:paraId="20190371" w14:textId="454DA701" w:rsidR="00F0657F" w:rsidRDefault="00F0657F" w:rsidP="00F0657F">
      <w:pPr>
        <w:rPr>
          <w:rFonts w:cs="Times New Roman"/>
          <w:szCs w:val="28"/>
          <w:lang w:val="uk-UA"/>
        </w:rPr>
      </w:pPr>
      <w:r w:rsidRPr="00F0657F">
        <w:rPr>
          <w:rFonts w:cs="Times New Roman"/>
          <w:szCs w:val="28"/>
          <w:lang w:val="uk-UA"/>
        </w:rPr>
        <w:t>Для уникнення шумів на зображеннях, які часто визначаються як "обробка зображень", автоматичні кодери використовують метод бінаризації, популярний у сфері штучного інтелекту. Бінаризація зображення — це процес перетворення градацій сірого у чорно-біле, зменшуючи кількість інформації від 256 відтінків сірого до двох: чорно-білого, бінарного зображення. Іноді це називають пороговим визначенням, хоча порогове визначення може створювати зображення з більш ніж двома рівнями сірого. Це є формою сегментації, яка розділяє зображення на окремі об'єкти. Це завдання намагається виділити об'єкт із зображення та часто є складним, залежно від вмісту зображення</w:t>
      </w:r>
      <w:r w:rsidR="00AA5B34" w:rsidRPr="00AA5B34">
        <w:rPr>
          <w:rFonts w:cs="Times New Roman"/>
          <w:szCs w:val="28"/>
        </w:rPr>
        <w:t xml:space="preserve"> (</w:t>
      </w:r>
      <w:r w:rsidR="00AA5B34">
        <w:rPr>
          <w:rFonts w:cs="Times New Roman"/>
          <w:szCs w:val="28"/>
          <w:lang w:val="uk-UA"/>
        </w:rPr>
        <w:t>рис. 2.6.)</w:t>
      </w:r>
      <w:r w:rsidRPr="00F0657F">
        <w:rPr>
          <w:rFonts w:cs="Times New Roman"/>
          <w:szCs w:val="28"/>
          <w:lang w:val="uk-UA"/>
        </w:rPr>
        <w:t>.</w:t>
      </w:r>
    </w:p>
    <w:p w14:paraId="75A03707" w14:textId="77777777" w:rsidR="00F15A00" w:rsidRPr="00F0657F" w:rsidRDefault="00F15A00" w:rsidP="00F15A00">
      <w:pPr>
        <w:rPr>
          <w:rFonts w:cs="Times New Roman"/>
          <w:szCs w:val="28"/>
          <w:lang w:val="uk-UA"/>
        </w:rPr>
      </w:pPr>
      <w:r w:rsidRPr="00F0657F">
        <w:rPr>
          <w:rFonts w:cs="Times New Roman"/>
          <w:szCs w:val="28"/>
          <w:lang w:val="uk-UA"/>
        </w:rPr>
        <w:t>Успішна бінаризація вимагає визначення порогового значення на гістограмі, яке розділить гістограму на дві частини, представляючи об'єкт і фон. Це відоме як глобальне порогове визначення. Багато алгоритмів порогового визначення використовують різні типи інформації, такі як середнє значення, медіана, ентропія або характеристики форми гістограми.</w:t>
      </w:r>
    </w:p>
    <w:p w14:paraId="4F0CAAD4" w14:textId="3D78ECF6" w:rsidR="00F15A00" w:rsidRDefault="00F15A00" w:rsidP="00F15A00">
      <w:pPr>
        <w:rPr>
          <w:rFonts w:cs="Times New Roman"/>
          <w:szCs w:val="28"/>
          <w:lang w:val="uk-UA"/>
        </w:rPr>
      </w:pPr>
      <w:r w:rsidRPr="00F0657F">
        <w:rPr>
          <w:rFonts w:cs="Times New Roman"/>
          <w:szCs w:val="28"/>
          <w:lang w:val="uk-UA"/>
        </w:rPr>
        <w:t>Алгоритм Оцу, запропонований Нобуюкі Оцу, є класичним методом порогового визначення, який шукає порогове значення для мінімізації внутрішньої зваженої дисперсії в межах класу або, іншими словами, для максимізації дисперсії між класами.</w:t>
      </w:r>
    </w:p>
    <w:p w14:paraId="63277860" w14:textId="77777777" w:rsidR="00F15A00" w:rsidRDefault="00F15A00" w:rsidP="00F15A00">
      <w:pPr>
        <w:rPr>
          <w:rFonts w:cs="Times New Roman"/>
          <w:szCs w:val="28"/>
          <w:lang w:val="uk-UA"/>
        </w:rPr>
      </w:pPr>
    </w:p>
    <w:p w14:paraId="25EC917C" w14:textId="063CC644" w:rsidR="00141EFF" w:rsidRDefault="00141EFF" w:rsidP="00F15A00">
      <w:pPr>
        <w:pStyle w:val="af2"/>
      </w:pPr>
      <w:r>
        <w:rPr>
          <w:noProof/>
          <w:lang w:val="ru-RU" w:eastAsia="ru-RU"/>
        </w:rPr>
        <w:lastRenderedPageBreak/>
        <w:drawing>
          <wp:anchor distT="0" distB="0" distL="0" distR="0" simplePos="0" relativeHeight="251663360" behindDoc="1" locked="0" layoutInCell="1" allowOverlap="1" wp14:anchorId="214F30CB" wp14:editId="61C9A83F">
            <wp:simplePos x="0" y="0"/>
            <wp:positionH relativeFrom="margin">
              <wp:posOffset>-78740</wp:posOffset>
            </wp:positionH>
            <wp:positionV relativeFrom="paragraph">
              <wp:posOffset>187960</wp:posOffset>
            </wp:positionV>
            <wp:extent cx="6225540" cy="4514850"/>
            <wp:effectExtent l="0" t="0" r="3810" b="0"/>
            <wp:wrapTopAndBottom/>
            <wp:docPr id="72" name="Рисунок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2"/>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25540" cy="4514850"/>
                    </a:xfrm>
                    <a:prstGeom prst="rect">
                      <a:avLst/>
                    </a:prstGeom>
                    <a:noFill/>
                  </pic:spPr>
                </pic:pic>
              </a:graphicData>
            </a:graphic>
            <wp14:sizeRelH relativeFrom="page">
              <wp14:pctWidth>0</wp14:pctWidth>
            </wp14:sizeRelH>
            <wp14:sizeRelV relativeFrom="page">
              <wp14:pctHeight>0</wp14:pctHeight>
            </wp14:sizeRelV>
          </wp:anchor>
        </w:drawing>
      </w:r>
      <w:r>
        <w:t>Рисунок</w:t>
      </w:r>
      <w:r>
        <w:rPr>
          <w:spacing w:val="-8"/>
        </w:rPr>
        <w:t xml:space="preserve"> </w:t>
      </w:r>
      <w:r>
        <w:t>2.</w:t>
      </w:r>
      <w:r w:rsidR="002518E1">
        <w:rPr>
          <w:lang w:val="ru-RU"/>
        </w:rPr>
        <w:t>6</w:t>
      </w:r>
      <w:r w:rsidR="00480D00">
        <w:rPr>
          <w:lang w:val="ru-RU"/>
        </w:rPr>
        <w:t xml:space="preserve"> -</w:t>
      </w:r>
      <w:r>
        <w:t xml:space="preserve"> Картки</w:t>
      </w:r>
      <w:r>
        <w:rPr>
          <w:spacing w:val="-6"/>
        </w:rPr>
        <w:t xml:space="preserve"> </w:t>
      </w:r>
      <w:r>
        <w:t>споттерів</w:t>
      </w:r>
      <w:r>
        <w:rPr>
          <w:spacing w:val="-4"/>
        </w:rPr>
        <w:t xml:space="preserve"> </w:t>
      </w:r>
      <w:r>
        <w:t>літаків</w:t>
      </w:r>
      <w:r>
        <w:rPr>
          <w:spacing w:val="-4"/>
        </w:rPr>
        <w:t xml:space="preserve"> </w:t>
      </w:r>
      <w:r>
        <w:t>часів</w:t>
      </w:r>
      <w:r>
        <w:rPr>
          <w:spacing w:val="-4"/>
        </w:rPr>
        <w:t xml:space="preserve"> </w:t>
      </w:r>
      <w:r>
        <w:t>Другої</w:t>
      </w:r>
      <w:r>
        <w:rPr>
          <w:spacing w:val="-6"/>
        </w:rPr>
        <w:t xml:space="preserve"> </w:t>
      </w:r>
      <w:r>
        <w:t>світової</w:t>
      </w:r>
      <w:r>
        <w:rPr>
          <w:spacing w:val="-6"/>
        </w:rPr>
        <w:t xml:space="preserve"> </w:t>
      </w:r>
      <w:r>
        <w:t>війни</w:t>
      </w:r>
      <w:r>
        <w:rPr>
          <w:spacing w:val="-6"/>
        </w:rPr>
        <w:t xml:space="preserve"> </w:t>
      </w:r>
      <w:r>
        <w:t>(ліворуч), порогове значення за допомогою алгоритму Оцу (праворуч).</w:t>
      </w:r>
    </w:p>
    <w:p w14:paraId="43D02C57" w14:textId="6965808D" w:rsidR="00AA5B34" w:rsidRPr="00F0657F" w:rsidRDefault="00AA5B34" w:rsidP="00AA5B34">
      <w:pPr>
        <w:rPr>
          <w:rFonts w:cs="Times New Roman"/>
          <w:szCs w:val="28"/>
          <w:lang w:val="uk-UA"/>
        </w:rPr>
      </w:pPr>
    </w:p>
    <w:p w14:paraId="7A9E399F" w14:textId="0B2BC961" w:rsidR="00F0657F" w:rsidRPr="00F0657F" w:rsidRDefault="00F0657F" w:rsidP="00F0657F">
      <w:pPr>
        <w:rPr>
          <w:rFonts w:cs="Times New Roman"/>
          <w:szCs w:val="28"/>
        </w:rPr>
      </w:pPr>
      <w:r w:rsidRPr="00F0657F">
        <w:rPr>
          <w:rFonts w:cs="Times New Roman"/>
          <w:szCs w:val="28"/>
        </w:rPr>
        <w:t>Обчислене порогове значення становить 126, як вказано на гістограмі. Для конвертації зображення в бінарне, пікселям із значенням менше 126 присвоюється значення 0, тоді як пікселям із значенням більше або рівним 126 присвоюється значення 1 (або 255, якщо ви хочете його відображати). Важливо відзначити, що об'єкт зазвичай відображається чорним кольором, а фон - білим. Хоча це може здатися нелогічним, об'єкти часто виглядають як темні сутності на світлому тлі, тому такий підхід є правильним.</w:t>
      </w:r>
    </w:p>
    <w:p w14:paraId="466D38C4" w14:textId="29D943BD" w:rsidR="002B00DE" w:rsidRDefault="00F0657F" w:rsidP="00F0657F">
      <w:pPr>
        <w:rPr>
          <w:rFonts w:cs="Times New Roman"/>
          <w:szCs w:val="28"/>
        </w:rPr>
      </w:pPr>
      <w:r w:rsidRPr="00F0657F">
        <w:rPr>
          <w:rFonts w:cs="Times New Roman"/>
          <w:szCs w:val="28"/>
        </w:rPr>
        <w:t>У науковій літературі існує безліч порогових алгоритмів, які можуть бути використані залежно від конкретної ситуації та складності зображення. Важливо зауважити, що немає універсального алгоритму, який ідеально підходить для всіх зображень. Результати порогового визначення завжди залежать від конкретного вхідного зображення та поставленої задачі.</w:t>
      </w:r>
    </w:p>
    <w:p w14:paraId="0F0877AA" w14:textId="77777777" w:rsidR="00F0657F" w:rsidRDefault="00F0657F" w:rsidP="00F0657F">
      <w:pPr>
        <w:rPr>
          <w:rFonts w:cs="Times New Roman"/>
          <w:szCs w:val="28"/>
        </w:rPr>
      </w:pPr>
    </w:p>
    <w:p w14:paraId="67279D2E" w14:textId="77777777" w:rsidR="00141EFF" w:rsidRDefault="002B00DE" w:rsidP="00480D00">
      <w:pPr>
        <w:pStyle w:val="2"/>
      </w:pPr>
      <w:bookmarkStart w:id="30" w:name="_Toc155717881"/>
      <w:r w:rsidRPr="002B00DE">
        <w:rPr>
          <w:lang w:val="uk-UA"/>
        </w:rPr>
        <w:t xml:space="preserve">2.9 </w:t>
      </w:r>
      <w:r w:rsidR="001C43AB" w:rsidRPr="002B00DE">
        <w:t>Що</w:t>
      </w:r>
      <w:r w:rsidR="001C43AB" w:rsidRPr="002B00DE">
        <w:rPr>
          <w:spacing w:val="-3"/>
        </w:rPr>
        <w:t xml:space="preserve"> </w:t>
      </w:r>
      <w:r w:rsidR="001C43AB" w:rsidRPr="002B00DE">
        <w:t>можна бінарізувати</w:t>
      </w:r>
      <w:bookmarkEnd w:id="30"/>
    </w:p>
    <w:p w14:paraId="75C5CFB7" w14:textId="77777777" w:rsidR="002B00DE" w:rsidRPr="002B00DE" w:rsidRDefault="002B00DE" w:rsidP="00E22D41"/>
    <w:p w14:paraId="4F977D47" w14:textId="50FA194A" w:rsidR="00F0657F" w:rsidRPr="00F0657F" w:rsidRDefault="00F0657F" w:rsidP="00F0657F">
      <w:pPr>
        <w:rPr>
          <w:lang w:val="uk-UA"/>
        </w:rPr>
      </w:pPr>
      <w:r w:rsidRPr="00F0657F">
        <w:rPr>
          <w:lang w:val="uk-UA"/>
        </w:rPr>
        <w:t>Наявність шуму на зображенні може створити додаткові варіанти яскравості, ускладнюючи вибір порогового значення. Деякі алгоритми порогового визначення можуть бути більш чутливими до шуму, що може призвести до некоректної сегментації.</w:t>
      </w:r>
    </w:p>
    <w:p w14:paraId="0A6C8463" w14:textId="25A8FCB0" w:rsidR="00F0657F" w:rsidRPr="00F0657F" w:rsidRDefault="00F0657F" w:rsidP="00F0657F">
      <w:pPr>
        <w:rPr>
          <w:lang w:val="uk-UA"/>
        </w:rPr>
      </w:pPr>
      <w:r w:rsidRPr="00F0657F">
        <w:rPr>
          <w:lang w:val="uk-UA"/>
        </w:rPr>
        <w:t>Освітлення та наявність тіней також можуть впливати на результати порогового визначення. Наприклад, нерівномірне освітлення може створити труднощі у визначенні порогового значення для ефективної сегментації.</w:t>
      </w:r>
    </w:p>
    <w:p w14:paraId="699F69BC" w14:textId="001F6F36" w:rsidR="001C43AB" w:rsidRPr="002B00DE" w:rsidRDefault="00F0657F" w:rsidP="00F0657F">
      <w:pPr>
        <w:rPr>
          <w:lang w:val="uk-UA"/>
        </w:rPr>
      </w:pPr>
      <w:r w:rsidRPr="00F0657F">
        <w:rPr>
          <w:lang w:val="uk-UA"/>
        </w:rPr>
        <w:t>Таким чином, перед використанням порогового визначення важливо враховувати і оцінювати якість та характеристики вихідного зображення для досягнення найкращих результатів сегментації.</w:t>
      </w:r>
      <w:r w:rsidR="001C43AB" w:rsidRPr="002B00DE">
        <w:rPr>
          <w:lang w:val="uk-UA"/>
        </w:rPr>
        <w:t>Хороші кандидати на успішне порогове визначення включають:</w:t>
      </w:r>
    </w:p>
    <w:p w14:paraId="23A84F54" w14:textId="77777777" w:rsidR="001C43AB" w:rsidRPr="002B00DE" w:rsidRDefault="001C43AB" w:rsidP="0054237E">
      <w:pPr>
        <w:pStyle w:val="a9"/>
        <w:numPr>
          <w:ilvl w:val="0"/>
          <w:numId w:val="3"/>
        </w:numPr>
        <w:ind w:left="1418" w:hanging="425"/>
        <w:rPr>
          <w:rFonts w:cs="Times New Roman"/>
          <w:szCs w:val="28"/>
          <w:lang w:val="uk-UA"/>
        </w:rPr>
      </w:pPr>
      <w:r w:rsidRPr="002B00DE">
        <w:rPr>
          <w:rFonts w:cs="Times New Roman"/>
          <w:szCs w:val="28"/>
          <w:lang w:val="uk-UA"/>
        </w:rPr>
        <w:t>Текстові зображення: Зображення з текстом, які мають чітко визначені контури літер і фону, зазвичай піддаються успішному пороговому визначенню.</w:t>
      </w:r>
    </w:p>
    <w:p w14:paraId="0AF810ED" w14:textId="77777777" w:rsidR="001C43AB" w:rsidRPr="002B00DE" w:rsidRDefault="001C43AB" w:rsidP="0054237E">
      <w:pPr>
        <w:pStyle w:val="a9"/>
        <w:numPr>
          <w:ilvl w:val="0"/>
          <w:numId w:val="3"/>
        </w:numPr>
        <w:ind w:left="1418" w:hanging="425"/>
        <w:rPr>
          <w:rFonts w:cs="Times New Roman"/>
          <w:szCs w:val="28"/>
          <w:lang w:val="uk-UA"/>
        </w:rPr>
      </w:pPr>
      <w:r w:rsidRPr="002B00DE">
        <w:rPr>
          <w:rFonts w:cs="Times New Roman"/>
          <w:szCs w:val="28"/>
          <w:lang w:val="uk-UA"/>
        </w:rPr>
        <w:t>Чорно-білі малюнки: Зображення з об'єктами, які відокремлені від фону, і вже в чорно-білому форматі, часто добре піддаються сегментації за допомогою порогового визначення.</w:t>
      </w:r>
    </w:p>
    <w:p w14:paraId="69AE0B8B" w14:textId="77777777" w:rsidR="001C43AB" w:rsidRPr="002B00DE" w:rsidRDefault="001C43AB" w:rsidP="0054237E">
      <w:pPr>
        <w:pStyle w:val="a9"/>
        <w:numPr>
          <w:ilvl w:val="0"/>
          <w:numId w:val="3"/>
        </w:numPr>
        <w:ind w:left="1418" w:hanging="425"/>
        <w:rPr>
          <w:rFonts w:cs="Times New Roman"/>
          <w:szCs w:val="28"/>
          <w:lang w:val="uk-UA"/>
        </w:rPr>
      </w:pPr>
      <w:r w:rsidRPr="002B00DE">
        <w:rPr>
          <w:rFonts w:cs="Times New Roman"/>
          <w:szCs w:val="28"/>
          <w:lang w:val="uk-UA"/>
        </w:rPr>
        <w:t>Зображення, де об'єкти легко розрізнити: Якщо об'єкти на зображенні мають чіткі контури і відокремлені один від одного, такі зображення також підходять для порогового визначення.</w:t>
      </w:r>
    </w:p>
    <w:p w14:paraId="21AA9B82" w14:textId="489EB13C" w:rsidR="00F0657F" w:rsidRPr="00F0657F" w:rsidRDefault="00F0657F" w:rsidP="00F0657F">
      <w:pPr>
        <w:rPr>
          <w:lang w:val="uk-UA"/>
        </w:rPr>
      </w:pPr>
      <w:r w:rsidRPr="00F0657F">
        <w:rPr>
          <w:lang w:val="uk-UA"/>
        </w:rPr>
        <w:t>Так, колірні зображення можуть представляти виклик для порогового визначення через свою складність та багатство кольорів. Для ефективного застосування порогового визначення може знадобитися передпопроцесінг, який включає перетворення кольорових зображень в чорно-білий або інший формат.</w:t>
      </w:r>
    </w:p>
    <w:p w14:paraId="47793842" w14:textId="2E79B117" w:rsidR="00F0657F" w:rsidRPr="00F0657F" w:rsidRDefault="00F0657F" w:rsidP="00F0657F">
      <w:pPr>
        <w:rPr>
          <w:lang w:val="uk-UA"/>
        </w:rPr>
      </w:pPr>
      <w:r w:rsidRPr="00F0657F">
        <w:rPr>
          <w:lang w:val="uk-UA"/>
        </w:rPr>
        <w:t xml:space="preserve">Важливо враховувати природу вихідного зображення та специфіку завдання сегментації при виборі методу. Бінаризація може бути складним завданням, особливо на зображеннях, де об'єкти та фон не відокремлені чітко. </w:t>
      </w:r>
      <w:r w:rsidRPr="00F0657F">
        <w:rPr>
          <w:lang w:val="uk-UA"/>
        </w:rPr>
        <w:lastRenderedPageBreak/>
        <w:t>Прості алгоритми, які працюють добре на бімодальних зображеннях з високою контрастністю, не завжди ефективні для складніших сценаріїв</w:t>
      </w:r>
      <w:r w:rsidR="00A83A69">
        <w:rPr>
          <w:lang w:val="uk-UA"/>
        </w:rPr>
        <w:t xml:space="preserve"> (рис. 2.7)</w:t>
      </w:r>
      <w:r w:rsidRPr="00F0657F">
        <w:rPr>
          <w:lang w:val="uk-UA"/>
        </w:rPr>
        <w:t>.</w:t>
      </w:r>
    </w:p>
    <w:p w14:paraId="54ED766B" w14:textId="77777777" w:rsidR="001D1661" w:rsidRPr="001D1661" w:rsidRDefault="001D1661" w:rsidP="00480D00">
      <w:pPr>
        <w:rPr>
          <w:lang w:val="uk-UA"/>
        </w:rPr>
      </w:pPr>
    </w:p>
    <w:p w14:paraId="72A3FDC9" w14:textId="77777777" w:rsidR="001C43AB" w:rsidRDefault="001C43AB" w:rsidP="00A83A69">
      <w:pPr>
        <w:pStyle w:val="af2"/>
        <w:spacing w:before="143"/>
        <w:ind w:firstLine="0"/>
        <w:jc w:val="center"/>
      </w:pPr>
      <w:r>
        <w:rPr>
          <w:noProof/>
          <w:lang w:val="ru-RU" w:eastAsia="ru-RU"/>
        </w:rPr>
        <w:drawing>
          <wp:inline distT="0" distB="0" distL="0" distR="0" wp14:anchorId="1A854A1C" wp14:editId="5DC2AEB5">
            <wp:extent cx="6239105" cy="4162425"/>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251965" cy="4171005"/>
                    </a:xfrm>
                    <a:prstGeom prst="rect">
                      <a:avLst/>
                    </a:prstGeom>
                  </pic:spPr>
                </pic:pic>
              </a:graphicData>
            </a:graphic>
          </wp:inline>
        </w:drawing>
      </w:r>
    </w:p>
    <w:p w14:paraId="184BF68B" w14:textId="03D38B07" w:rsidR="001C43AB" w:rsidRDefault="001C43AB" w:rsidP="001C43AB">
      <w:pPr>
        <w:pStyle w:val="af2"/>
        <w:spacing w:before="143"/>
        <w:jc w:val="center"/>
      </w:pPr>
      <w:r>
        <w:t>Рисунок</w:t>
      </w:r>
      <w:r>
        <w:rPr>
          <w:spacing w:val="-8"/>
        </w:rPr>
        <w:t xml:space="preserve"> </w:t>
      </w:r>
      <w:r>
        <w:t>2.</w:t>
      </w:r>
      <w:r w:rsidR="002518E1">
        <w:t>7 -</w:t>
      </w:r>
      <w:r>
        <w:rPr>
          <w:spacing w:val="4"/>
        </w:rPr>
        <w:t xml:space="preserve"> </w:t>
      </w:r>
      <w:r>
        <w:t>Складне</w:t>
      </w:r>
      <w:r>
        <w:rPr>
          <w:spacing w:val="-5"/>
        </w:rPr>
        <w:t xml:space="preserve"> </w:t>
      </w:r>
      <w:r>
        <w:t>зображення</w:t>
      </w:r>
      <w:r>
        <w:rPr>
          <w:spacing w:val="-2"/>
        </w:rPr>
        <w:t xml:space="preserve"> </w:t>
      </w:r>
      <w:r>
        <w:t>для</w:t>
      </w:r>
      <w:r>
        <w:rPr>
          <w:spacing w:val="-1"/>
        </w:rPr>
        <w:t xml:space="preserve"> </w:t>
      </w:r>
      <w:r>
        <w:rPr>
          <w:spacing w:val="-2"/>
        </w:rPr>
        <w:t>бінарізації</w:t>
      </w:r>
    </w:p>
    <w:p w14:paraId="5FCA3763" w14:textId="77777777" w:rsidR="002518E1" w:rsidRDefault="002518E1" w:rsidP="0057314B">
      <w:pPr>
        <w:rPr>
          <w:sz w:val="30"/>
          <w:lang w:val="uk-UA"/>
        </w:rPr>
      </w:pPr>
    </w:p>
    <w:p w14:paraId="35803DBD" w14:textId="77777777" w:rsidR="00A83A69" w:rsidRPr="00F0657F" w:rsidRDefault="00A83A69" w:rsidP="00A83A69">
      <w:pPr>
        <w:rPr>
          <w:lang w:val="uk-UA"/>
        </w:rPr>
      </w:pPr>
      <w:r w:rsidRPr="00F0657F">
        <w:rPr>
          <w:lang w:val="uk-UA"/>
        </w:rPr>
        <w:t>В разі, коли об'єкти та фон погано відокремлені або мають схожі відтінки сірого, може знадобитися використання більш складних методів, таких як адаптивна бінаризація, яка дозволяє встановлювати поріг для кожного регіону на зображенні окремо залежно від характеристик цього регіону. Також існують методи бінаризації на основі машинного навчання, які використовують класифікатори для визначення, які пікселі відносяться до об'єкта, а які - до фону.</w:t>
      </w:r>
    </w:p>
    <w:p w14:paraId="6586FBC9" w14:textId="02EBBAA9" w:rsidR="00A83A69" w:rsidRDefault="00A83A69" w:rsidP="00A83A69">
      <w:pPr>
        <w:rPr>
          <w:sz w:val="30"/>
          <w:lang w:val="uk-UA"/>
        </w:rPr>
      </w:pPr>
      <w:r w:rsidRPr="00F0657F">
        <w:rPr>
          <w:lang w:val="uk-UA"/>
        </w:rPr>
        <w:t>Важливо враховувати, що вибір методу бінаризації повинен базуватися на конкретних вимогах завдання та властивостях зображення. У деяких випадках експерименти з різними методами можуть бути необхідними для досягнення найкращих результатів</w:t>
      </w:r>
      <w:r w:rsidRPr="001C43AB">
        <w:rPr>
          <w:sz w:val="30"/>
        </w:rPr>
        <w:t xml:space="preserve">. </w:t>
      </w:r>
    </w:p>
    <w:p w14:paraId="499991F9" w14:textId="65894FE0" w:rsidR="0057314B" w:rsidRDefault="0057314B" w:rsidP="0057314B">
      <w:pPr>
        <w:rPr>
          <w:sz w:val="30"/>
          <w:lang w:val="uk-UA"/>
        </w:rPr>
      </w:pPr>
      <w:r w:rsidRPr="009F5C5B">
        <w:rPr>
          <w:sz w:val="30"/>
          <w:lang w:val="uk-UA"/>
        </w:rPr>
        <w:lastRenderedPageBreak/>
        <w:t xml:space="preserve">Один з підходів до вирішення цієї проблеми - використання методів, які враховують статистичну інформацію про гістограму пікселів. </w:t>
      </w:r>
      <w:r w:rsidRPr="001C43AB">
        <w:rPr>
          <w:sz w:val="30"/>
        </w:rPr>
        <w:t>Алгоритм Оцу - це один із таких методів, який намагається знайти порогове значення, що максимізує дисперсію між класами об'єкта та фону</w:t>
      </w:r>
      <w:r>
        <w:rPr>
          <w:sz w:val="30"/>
          <w:lang w:val="uk-UA"/>
        </w:rPr>
        <w:t>.</w:t>
      </w:r>
    </w:p>
    <w:p w14:paraId="730E4778" w14:textId="127AB135" w:rsidR="0057314B" w:rsidRDefault="001C43AB" w:rsidP="0057314B">
      <w:pPr>
        <w:rPr>
          <w:sz w:val="30"/>
        </w:rPr>
      </w:pPr>
      <w:r w:rsidRPr="0057314B">
        <w:rPr>
          <w:sz w:val="30"/>
        </w:rPr>
        <w:t>На прикладі, якщо бінаризувати зображення за допомогою Оцу, і отримати порогове значення 117, то це може допомогти виділити деякі об'єкти або деталі на зображенні, особливо там, де відсутні чіткі риси</w:t>
      </w:r>
      <w:r w:rsidR="001D1661" w:rsidRPr="0057314B">
        <w:rPr>
          <w:sz w:val="30"/>
        </w:rPr>
        <w:t xml:space="preserve"> (рис.</w:t>
      </w:r>
      <w:r w:rsidR="002518E1">
        <w:rPr>
          <w:sz w:val="30"/>
          <w:lang w:val="uk-UA"/>
        </w:rPr>
        <w:t> </w:t>
      </w:r>
      <w:r w:rsidR="001D1661" w:rsidRPr="0057314B">
        <w:rPr>
          <w:sz w:val="30"/>
        </w:rPr>
        <w:t>2.</w:t>
      </w:r>
      <w:r w:rsidR="002518E1">
        <w:rPr>
          <w:sz w:val="30"/>
          <w:lang w:val="uk-UA"/>
        </w:rPr>
        <w:t>8</w:t>
      </w:r>
      <w:r w:rsidR="00D37B96">
        <w:rPr>
          <w:sz w:val="30"/>
          <w:lang w:val="uk-UA"/>
        </w:rPr>
        <w:t>– рис. 2.</w:t>
      </w:r>
      <w:r w:rsidR="002518E1">
        <w:rPr>
          <w:sz w:val="30"/>
          <w:lang w:val="uk-UA"/>
        </w:rPr>
        <w:t>9</w:t>
      </w:r>
      <w:r w:rsidR="001D1661" w:rsidRPr="0057314B">
        <w:rPr>
          <w:sz w:val="30"/>
        </w:rPr>
        <w:t>)</w:t>
      </w:r>
      <w:r w:rsidRPr="0057314B">
        <w:rPr>
          <w:sz w:val="30"/>
        </w:rPr>
        <w:t>. Проте результат може залежати від конкретного завдання і вимог щодо відображення</w:t>
      </w:r>
      <w:r w:rsidR="0057314B" w:rsidRPr="0057314B">
        <w:rPr>
          <w:sz w:val="30"/>
        </w:rPr>
        <w:t>.</w:t>
      </w:r>
      <w:r w:rsidRPr="0057314B">
        <w:rPr>
          <w:sz w:val="30"/>
        </w:rPr>
        <w:t xml:space="preserve"> інформації.</w:t>
      </w:r>
    </w:p>
    <w:p w14:paraId="6072E455" w14:textId="77777777" w:rsidR="0057314B" w:rsidRPr="0057314B" w:rsidRDefault="0057314B" w:rsidP="0057314B">
      <w:pPr>
        <w:rPr>
          <w:sz w:val="30"/>
        </w:rPr>
      </w:pPr>
    </w:p>
    <w:p w14:paraId="09E2973A" w14:textId="46C0F1EF" w:rsidR="001C43AB" w:rsidRDefault="001C43AB" w:rsidP="00D37B96">
      <w:pPr>
        <w:ind w:firstLine="0"/>
        <w:rPr>
          <w:sz w:val="30"/>
        </w:rPr>
      </w:pPr>
      <w:r w:rsidRPr="001C43AB">
        <w:rPr>
          <w:noProof/>
        </w:rPr>
        <w:t xml:space="preserve"> </w:t>
      </w:r>
      <w:r>
        <w:rPr>
          <w:noProof/>
          <w:lang w:eastAsia="ru-RU"/>
        </w:rPr>
        <w:drawing>
          <wp:inline distT="0" distB="0" distL="0" distR="0" wp14:anchorId="0B1C1E01" wp14:editId="7752D7A5">
            <wp:extent cx="6170966" cy="4162425"/>
            <wp:effectExtent l="0" t="0" r="127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88553" cy="4174288"/>
                    </a:xfrm>
                    <a:prstGeom prst="rect">
                      <a:avLst/>
                    </a:prstGeom>
                  </pic:spPr>
                </pic:pic>
              </a:graphicData>
            </a:graphic>
          </wp:inline>
        </w:drawing>
      </w:r>
    </w:p>
    <w:p w14:paraId="54D04457" w14:textId="77777777" w:rsidR="001C43AB" w:rsidRDefault="001C43AB" w:rsidP="001C43AB">
      <w:pPr>
        <w:pStyle w:val="af2"/>
        <w:rPr>
          <w:sz w:val="30"/>
        </w:rPr>
      </w:pPr>
    </w:p>
    <w:p w14:paraId="54DAA741" w14:textId="4852A54B" w:rsidR="001C43AB" w:rsidRDefault="001C43AB" w:rsidP="00D37B96">
      <w:pPr>
        <w:pStyle w:val="af2"/>
        <w:spacing w:before="119"/>
        <w:ind w:left="2373" w:hanging="2373"/>
        <w:jc w:val="center"/>
        <w:rPr>
          <w:sz w:val="30"/>
        </w:rPr>
      </w:pPr>
      <w:r>
        <w:t>Рисунок</w:t>
      </w:r>
      <w:r>
        <w:rPr>
          <w:spacing w:val="-6"/>
        </w:rPr>
        <w:t xml:space="preserve"> </w:t>
      </w:r>
      <w:r>
        <w:t>2.</w:t>
      </w:r>
      <w:r w:rsidR="002518E1">
        <w:t>8 -</w:t>
      </w:r>
      <w:r>
        <w:rPr>
          <w:spacing w:val="2"/>
        </w:rPr>
        <w:t xml:space="preserve"> </w:t>
      </w:r>
      <w:r>
        <w:t>Бінарізоване</w:t>
      </w:r>
      <w:r>
        <w:rPr>
          <w:spacing w:val="-5"/>
        </w:rPr>
        <w:t xml:space="preserve"> </w:t>
      </w:r>
      <w:r>
        <w:t>зображення</w:t>
      </w:r>
      <w:r>
        <w:rPr>
          <w:spacing w:val="-3"/>
        </w:rPr>
        <w:t xml:space="preserve"> </w:t>
      </w:r>
      <w:r>
        <w:t>методом</w:t>
      </w:r>
      <w:r>
        <w:rPr>
          <w:spacing w:val="-6"/>
        </w:rPr>
        <w:t xml:space="preserve"> </w:t>
      </w:r>
      <w:r>
        <w:rPr>
          <w:spacing w:val="-5"/>
        </w:rPr>
        <w:t>Оцу</w:t>
      </w:r>
    </w:p>
    <w:p w14:paraId="279F5B9D" w14:textId="77777777" w:rsidR="001C43AB" w:rsidRDefault="001C43AB" w:rsidP="001C43AB">
      <w:pPr>
        <w:pStyle w:val="af2"/>
        <w:rPr>
          <w:sz w:val="30"/>
        </w:rPr>
      </w:pPr>
    </w:p>
    <w:p w14:paraId="278A53B4" w14:textId="77777777" w:rsidR="001C43AB" w:rsidRDefault="001C43AB" w:rsidP="00D37B96">
      <w:pPr>
        <w:pStyle w:val="af2"/>
        <w:ind w:firstLine="0"/>
        <w:jc w:val="center"/>
        <w:rPr>
          <w:sz w:val="30"/>
        </w:rPr>
      </w:pPr>
      <w:r>
        <w:rPr>
          <w:noProof/>
          <w:lang w:val="ru-RU" w:eastAsia="ru-RU"/>
        </w:rPr>
        <w:lastRenderedPageBreak/>
        <w:drawing>
          <wp:inline distT="0" distB="0" distL="0" distR="0" wp14:anchorId="3A00F970" wp14:editId="2F281D75">
            <wp:extent cx="6244055" cy="4136572"/>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60470" cy="4147446"/>
                    </a:xfrm>
                    <a:prstGeom prst="rect">
                      <a:avLst/>
                    </a:prstGeom>
                  </pic:spPr>
                </pic:pic>
              </a:graphicData>
            </a:graphic>
          </wp:inline>
        </w:drawing>
      </w:r>
    </w:p>
    <w:p w14:paraId="76D33CDB" w14:textId="508EC36E" w:rsidR="001C43AB" w:rsidRDefault="001C43AB" w:rsidP="001C43AB">
      <w:pPr>
        <w:rPr>
          <w:rFonts w:cs="Times New Roman"/>
        </w:rPr>
      </w:pPr>
      <w:r w:rsidRPr="001C43AB">
        <w:rPr>
          <w:rFonts w:cs="Times New Roman"/>
        </w:rPr>
        <w:t>Рисунок 2.</w:t>
      </w:r>
      <w:r w:rsidR="002518E1">
        <w:rPr>
          <w:rFonts w:cs="Times New Roman"/>
          <w:lang w:val="uk-UA"/>
        </w:rPr>
        <w:t>9 -</w:t>
      </w:r>
      <w:r w:rsidRPr="001C43AB">
        <w:rPr>
          <w:rFonts w:cs="Times New Roman"/>
        </w:rPr>
        <w:t xml:space="preserve"> Зображення, на яких об’єкти, що легко розпізнаються</w:t>
      </w:r>
    </w:p>
    <w:p w14:paraId="38766EA4" w14:textId="77777777" w:rsidR="002B00DE" w:rsidRPr="001C43AB" w:rsidRDefault="002B00DE" w:rsidP="00D37B96">
      <w:pPr>
        <w:rPr>
          <w:lang w:val="uk-UA"/>
        </w:rPr>
      </w:pPr>
    </w:p>
    <w:p w14:paraId="327F6E35" w14:textId="77777777" w:rsidR="00B945A6" w:rsidRPr="00E612EA" w:rsidRDefault="00B945A6" w:rsidP="00B945A6">
      <w:pPr>
        <w:pStyle w:val="2"/>
        <w:rPr>
          <w:rFonts w:cs="Times New Roman"/>
          <w:b w:val="0"/>
          <w:color w:val="auto"/>
          <w:szCs w:val="28"/>
          <w:lang w:val="uk-UA"/>
        </w:rPr>
      </w:pPr>
      <w:bookmarkStart w:id="31" w:name="_Toc155717882"/>
      <w:r>
        <w:rPr>
          <w:rFonts w:cs="Times New Roman"/>
          <w:color w:val="auto"/>
          <w:szCs w:val="28"/>
          <w:lang w:val="uk-UA"/>
        </w:rPr>
        <w:t>Висновки до розділу 2</w:t>
      </w:r>
      <w:bookmarkEnd w:id="31"/>
    </w:p>
    <w:p w14:paraId="5DB3BEEB" w14:textId="77777777" w:rsidR="008103EB" w:rsidRDefault="008103EB" w:rsidP="00503402">
      <w:pPr>
        <w:rPr>
          <w:rFonts w:cs="Times New Roman"/>
          <w:szCs w:val="28"/>
          <w:lang w:val="uk-UA"/>
        </w:rPr>
      </w:pPr>
    </w:p>
    <w:p w14:paraId="53B02B24" w14:textId="77777777" w:rsidR="001C43AB" w:rsidRPr="001C43AB" w:rsidRDefault="001C43AB" w:rsidP="001C43AB">
      <w:pPr>
        <w:rPr>
          <w:rFonts w:cs="Times New Roman"/>
          <w:szCs w:val="28"/>
          <w:lang w:val="uk-UA"/>
        </w:rPr>
      </w:pPr>
      <w:r w:rsidRPr="001C43AB">
        <w:rPr>
          <w:rFonts w:cs="Times New Roman"/>
          <w:szCs w:val="28"/>
          <w:lang w:val="uk-UA"/>
        </w:rPr>
        <w:t>було представлено теоретичні основи, які допомагають зрозуміти динамічну контрастну магнітно-резонансну томографію, функцію артеріального притоку та важливість стандарту DICOM для обробки та обміну медичними зображеннями. Крім того, було розглянуто методи бінарізації та їх використання для обробки зображень.</w:t>
      </w:r>
    </w:p>
    <w:p w14:paraId="2873E1E4" w14:textId="77777777" w:rsidR="001C43AB" w:rsidRPr="001C43AB" w:rsidRDefault="001C43AB" w:rsidP="001C43AB">
      <w:pPr>
        <w:rPr>
          <w:rFonts w:cs="Times New Roman"/>
          <w:szCs w:val="28"/>
          <w:lang w:val="uk-UA"/>
        </w:rPr>
      </w:pPr>
      <w:r w:rsidRPr="001C43AB">
        <w:rPr>
          <w:rFonts w:cs="Times New Roman"/>
          <w:szCs w:val="28"/>
          <w:lang w:val="uk-UA"/>
        </w:rPr>
        <w:t>В цьому розділі було визначено, що DICOM є ключовим стандартом для зберігання, обміну та керування медичними зображеннями і пов'язаною інформацією. Він дозволяє інтегрувати медичні пристрої візуалізації від різних виробників і спрощує доступ до цих зображень для лікарів та діагностики. DICOM зробив можливим стандартизоване зберігання та обмін медичних даних у цифровому форматі, що сприяє ефективній медичній практиці.</w:t>
      </w:r>
    </w:p>
    <w:p w14:paraId="00ADAB31" w14:textId="77777777" w:rsidR="001C43AB" w:rsidRPr="001C43AB" w:rsidRDefault="001C43AB" w:rsidP="001C43AB">
      <w:pPr>
        <w:rPr>
          <w:rFonts w:cs="Times New Roman"/>
          <w:szCs w:val="28"/>
          <w:lang w:val="uk-UA"/>
        </w:rPr>
      </w:pPr>
      <w:r w:rsidRPr="001C43AB">
        <w:rPr>
          <w:rFonts w:cs="Times New Roman"/>
          <w:szCs w:val="28"/>
          <w:lang w:val="uk-UA"/>
        </w:rPr>
        <w:t xml:space="preserve">Також було розглянуто питання бінарізації, яка є важливою операцією в обробці зображень, особливо в контексті автоматизованого аналізу зображень. </w:t>
      </w:r>
      <w:r w:rsidRPr="001C43AB">
        <w:rPr>
          <w:rFonts w:cs="Times New Roman"/>
          <w:szCs w:val="28"/>
          <w:lang w:val="uk-UA"/>
        </w:rPr>
        <w:lastRenderedPageBreak/>
        <w:t>Різні методи бінарізації були проаналізовані, і показано, що вибір методу може залежати від конкретного завдання та характеристик зображення.</w:t>
      </w:r>
    </w:p>
    <w:p w14:paraId="218D3598" w14:textId="77777777" w:rsidR="002921C5" w:rsidRPr="00E612EA" w:rsidRDefault="001C43AB" w:rsidP="001C43AB">
      <w:pPr>
        <w:rPr>
          <w:rFonts w:cs="Times New Roman"/>
          <w:szCs w:val="28"/>
          <w:lang w:val="uk-UA"/>
        </w:rPr>
      </w:pPr>
      <w:r w:rsidRPr="001C43AB">
        <w:rPr>
          <w:rFonts w:cs="Times New Roman"/>
          <w:szCs w:val="28"/>
          <w:lang w:val="uk-UA"/>
        </w:rPr>
        <w:t>У розділі було відзначено важливість розуміння та вибору відповідних методів обробки для покращення аналізу та інтерпретації медичних зображень, що є важливим кроком у підвищенні ефективності та точності діагностики та лікування в медичній сфері.</w:t>
      </w:r>
      <w:r w:rsidR="002921C5" w:rsidRPr="00E612EA">
        <w:rPr>
          <w:rFonts w:cs="Times New Roman"/>
          <w:szCs w:val="28"/>
          <w:lang w:val="uk-UA"/>
        </w:rPr>
        <w:br w:type="page"/>
      </w:r>
    </w:p>
    <w:p w14:paraId="414DC3F0" w14:textId="015B5676" w:rsidR="002921C5" w:rsidRDefault="002921C5" w:rsidP="00E22D41">
      <w:pPr>
        <w:pStyle w:val="1"/>
        <w:ind w:firstLine="0"/>
        <w:rPr>
          <w:rFonts w:cs="Times New Roman"/>
          <w:b w:val="0"/>
          <w:lang w:val="uk-UA"/>
        </w:rPr>
      </w:pPr>
      <w:bookmarkStart w:id="32" w:name="_Toc155717883"/>
      <w:r w:rsidRPr="00E612EA">
        <w:rPr>
          <w:rFonts w:cs="Times New Roman"/>
          <w:lang w:val="uk-UA"/>
        </w:rPr>
        <w:lastRenderedPageBreak/>
        <w:t>РОЗДІЛ 3</w:t>
      </w:r>
      <w:r w:rsidRPr="00E612EA">
        <w:rPr>
          <w:rFonts w:cs="Times New Roman"/>
          <w:lang w:val="uk-UA"/>
        </w:rPr>
        <w:br/>
        <w:t>АНАЛІТИЧНА ЧАСТИНА</w:t>
      </w:r>
      <w:bookmarkEnd w:id="32"/>
    </w:p>
    <w:p w14:paraId="5F62AA9C" w14:textId="77777777" w:rsidR="002B00DE" w:rsidRPr="002B00DE" w:rsidRDefault="002B00DE" w:rsidP="002B00DE">
      <w:pPr>
        <w:rPr>
          <w:lang w:val="uk-UA"/>
        </w:rPr>
      </w:pPr>
    </w:p>
    <w:p w14:paraId="673811B7" w14:textId="6ECBB79B" w:rsidR="001C43AB" w:rsidRPr="002B00DE" w:rsidRDefault="00E22D41" w:rsidP="00E22D41">
      <w:pPr>
        <w:pStyle w:val="2"/>
        <w:rPr>
          <w:rFonts w:eastAsia="Times New Roman"/>
          <w:lang w:val="uk-UA"/>
        </w:rPr>
      </w:pPr>
      <w:bookmarkStart w:id="33" w:name="_Toc155717884"/>
      <w:r>
        <w:rPr>
          <w:rFonts w:eastAsia="Times New Roman"/>
          <w:lang w:val="uk-UA"/>
        </w:rPr>
        <w:t xml:space="preserve">3.1. </w:t>
      </w:r>
      <w:r w:rsidR="001C43AB" w:rsidRPr="002B00DE">
        <w:rPr>
          <w:rFonts w:eastAsia="Times New Roman"/>
          <w:lang w:val="uk-UA"/>
        </w:rPr>
        <w:t>Порогова</w:t>
      </w:r>
      <w:r w:rsidR="001C43AB" w:rsidRPr="002B00DE">
        <w:rPr>
          <w:rFonts w:eastAsia="Times New Roman"/>
          <w:spacing w:val="-6"/>
          <w:lang w:val="uk-UA"/>
        </w:rPr>
        <w:t xml:space="preserve"> </w:t>
      </w:r>
      <w:r w:rsidR="001C43AB" w:rsidRPr="002B00DE">
        <w:rPr>
          <w:rFonts w:eastAsia="Times New Roman"/>
          <w:lang w:val="uk-UA"/>
        </w:rPr>
        <w:t>фільтрації</w:t>
      </w:r>
      <w:bookmarkEnd w:id="33"/>
    </w:p>
    <w:p w14:paraId="6D0C7AA9" w14:textId="77777777" w:rsidR="001C43AB" w:rsidRPr="001641F8" w:rsidRDefault="001C43AB" w:rsidP="001641F8">
      <w:pPr>
        <w:widowControl w:val="0"/>
        <w:autoSpaceDE w:val="0"/>
        <w:autoSpaceDN w:val="0"/>
        <w:rPr>
          <w:rFonts w:eastAsia="Times New Roman" w:cs="Times New Roman"/>
          <w:szCs w:val="28"/>
          <w:lang w:val="uk-UA"/>
        </w:rPr>
      </w:pPr>
    </w:p>
    <w:p w14:paraId="6B8036C9" w14:textId="3A4AB421" w:rsidR="00D9706E" w:rsidRDefault="001C43AB" w:rsidP="008D50EF">
      <w:pPr>
        <w:widowControl w:val="0"/>
        <w:autoSpaceDE w:val="0"/>
        <w:autoSpaceDN w:val="0"/>
        <w:ind w:firstLine="720"/>
        <w:rPr>
          <w:rFonts w:eastAsia="Times New Roman" w:cs="Times New Roman"/>
          <w:szCs w:val="28"/>
          <w:lang w:val="uk-UA"/>
        </w:rPr>
      </w:pPr>
      <w:r w:rsidRPr="001641F8">
        <w:rPr>
          <w:rFonts w:eastAsia="Times New Roman" w:cs="Times New Roman"/>
          <w:szCs w:val="28"/>
          <w:lang w:val="uk-UA"/>
        </w:rPr>
        <w:t>Порогова</w:t>
      </w:r>
      <w:r w:rsidRPr="001641F8">
        <w:rPr>
          <w:rFonts w:eastAsia="Times New Roman" w:cs="Times New Roman"/>
          <w:spacing w:val="1"/>
          <w:szCs w:val="28"/>
          <w:lang w:val="uk-UA"/>
        </w:rPr>
        <w:t xml:space="preserve"> </w:t>
      </w:r>
      <w:r w:rsidRPr="001641F8">
        <w:rPr>
          <w:rFonts w:eastAsia="Times New Roman" w:cs="Times New Roman"/>
          <w:szCs w:val="28"/>
          <w:lang w:val="uk-UA"/>
        </w:rPr>
        <w:t>обробка</w:t>
      </w:r>
      <w:r w:rsidRPr="001641F8">
        <w:rPr>
          <w:rFonts w:eastAsia="Times New Roman" w:cs="Times New Roman"/>
          <w:spacing w:val="1"/>
          <w:szCs w:val="28"/>
          <w:lang w:val="uk-UA"/>
        </w:rPr>
        <w:t xml:space="preserve"> </w:t>
      </w:r>
      <w:r w:rsidRPr="001641F8">
        <w:rPr>
          <w:rFonts w:eastAsia="Times New Roman" w:cs="Times New Roman"/>
          <w:szCs w:val="28"/>
          <w:lang w:val="uk-UA"/>
        </w:rPr>
        <w:t>є</w:t>
      </w:r>
      <w:r w:rsidRPr="001641F8">
        <w:rPr>
          <w:rFonts w:eastAsia="Times New Roman" w:cs="Times New Roman"/>
          <w:spacing w:val="1"/>
          <w:szCs w:val="28"/>
          <w:lang w:val="uk-UA"/>
        </w:rPr>
        <w:t xml:space="preserve"> </w:t>
      </w:r>
      <w:r w:rsidRPr="001641F8">
        <w:rPr>
          <w:rFonts w:eastAsia="Times New Roman" w:cs="Times New Roman"/>
          <w:szCs w:val="28"/>
          <w:lang w:val="uk-UA"/>
        </w:rPr>
        <w:t>одним</w:t>
      </w:r>
      <w:r w:rsidRPr="001641F8">
        <w:rPr>
          <w:rFonts w:eastAsia="Times New Roman" w:cs="Times New Roman"/>
          <w:spacing w:val="1"/>
          <w:szCs w:val="28"/>
          <w:lang w:val="uk-UA"/>
        </w:rPr>
        <w:t xml:space="preserve"> </w:t>
      </w:r>
      <w:r w:rsidRPr="001641F8">
        <w:rPr>
          <w:rFonts w:eastAsia="Times New Roman" w:cs="Times New Roman"/>
          <w:szCs w:val="28"/>
          <w:lang w:val="uk-UA"/>
        </w:rPr>
        <w:t>з</w:t>
      </w:r>
      <w:r w:rsidRPr="001641F8">
        <w:rPr>
          <w:rFonts w:eastAsia="Times New Roman" w:cs="Times New Roman"/>
          <w:spacing w:val="1"/>
          <w:szCs w:val="28"/>
          <w:lang w:val="uk-UA"/>
        </w:rPr>
        <w:t xml:space="preserve"> </w:t>
      </w:r>
      <w:r w:rsidRPr="001641F8">
        <w:rPr>
          <w:rFonts w:eastAsia="Times New Roman" w:cs="Times New Roman"/>
          <w:szCs w:val="28"/>
          <w:lang w:val="uk-UA"/>
        </w:rPr>
        <w:t>основних</w:t>
      </w:r>
      <w:r w:rsidRPr="001641F8">
        <w:rPr>
          <w:rFonts w:eastAsia="Times New Roman" w:cs="Times New Roman"/>
          <w:spacing w:val="1"/>
          <w:szCs w:val="28"/>
          <w:lang w:val="uk-UA"/>
        </w:rPr>
        <w:t xml:space="preserve"> </w:t>
      </w:r>
      <w:r w:rsidRPr="001641F8">
        <w:rPr>
          <w:rFonts w:eastAsia="Times New Roman" w:cs="Times New Roman"/>
          <w:szCs w:val="28"/>
          <w:lang w:val="uk-UA"/>
        </w:rPr>
        <w:t>методів</w:t>
      </w:r>
      <w:r w:rsidRPr="001641F8">
        <w:rPr>
          <w:rFonts w:eastAsia="Times New Roman" w:cs="Times New Roman"/>
          <w:spacing w:val="1"/>
          <w:szCs w:val="28"/>
          <w:lang w:val="uk-UA"/>
        </w:rPr>
        <w:t xml:space="preserve"> </w:t>
      </w:r>
      <w:r w:rsidRPr="001641F8">
        <w:rPr>
          <w:rFonts w:eastAsia="Times New Roman" w:cs="Times New Roman"/>
          <w:szCs w:val="28"/>
          <w:lang w:val="uk-UA"/>
        </w:rPr>
        <w:t>сегментації</w:t>
      </w:r>
      <w:r w:rsidRPr="001641F8">
        <w:rPr>
          <w:rFonts w:eastAsia="Times New Roman" w:cs="Times New Roman"/>
          <w:spacing w:val="1"/>
          <w:szCs w:val="28"/>
          <w:lang w:val="uk-UA"/>
        </w:rPr>
        <w:t xml:space="preserve"> </w:t>
      </w:r>
      <w:r w:rsidRPr="001641F8">
        <w:rPr>
          <w:rFonts w:eastAsia="Times New Roman" w:cs="Times New Roman"/>
          <w:szCs w:val="28"/>
          <w:lang w:val="uk-UA"/>
        </w:rPr>
        <w:t>зображень,</w:t>
      </w:r>
      <w:r w:rsidRPr="001641F8">
        <w:rPr>
          <w:rFonts w:eastAsia="Times New Roman" w:cs="Times New Roman"/>
          <w:spacing w:val="1"/>
          <w:szCs w:val="28"/>
          <w:lang w:val="uk-UA"/>
        </w:rPr>
        <w:t xml:space="preserve"> </w:t>
      </w:r>
      <w:r w:rsidRPr="001641F8">
        <w:rPr>
          <w:rFonts w:eastAsia="Times New Roman" w:cs="Times New Roman"/>
          <w:szCs w:val="28"/>
          <w:lang w:val="uk-UA"/>
        </w:rPr>
        <w:t>завдяки</w:t>
      </w:r>
      <w:r w:rsidRPr="001641F8">
        <w:rPr>
          <w:rFonts w:eastAsia="Times New Roman" w:cs="Times New Roman"/>
          <w:spacing w:val="1"/>
          <w:szCs w:val="28"/>
          <w:lang w:val="uk-UA"/>
        </w:rPr>
        <w:t xml:space="preserve"> </w:t>
      </w:r>
      <w:r w:rsidRPr="001641F8">
        <w:rPr>
          <w:rFonts w:eastAsia="Times New Roman" w:cs="Times New Roman"/>
          <w:szCs w:val="28"/>
          <w:lang w:val="uk-UA"/>
        </w:rPr>
        <w:t>інтуїтивно</w:t>
      </w:r>
      <w:r w:rsidRPr="001641F8">
        <w:rPr>
          <w:rFonts w:eastAsia="Times New Roman" w:cs="Times New Roman"/>
          <w:spacing w:val="1"/>
          <w:szCs w:val="28"/>
          <w:lang w:val="uk-UA"/>
        </w:rPr>
        <w:t xml:space="preserve"> </w:t>
      </w:r>
      <w:r w:rsidRPr="001641F8">
        <w:rPr>
          <w:rFonts w:eastAsia="Times New Roman" w:cs="Times New Roman"/>
          <w:szCs w:val="28"/>
          <w:lang w:val="uk-UA"/>
        </w:rPr>
        <w:t>зрозумілим</w:t>
      </w:r>
      <w:r w:rsidRPr="001641F8">
        <w:rPr>
          <w:rFonts w:eastAsia="Times New Roman" w:cs="Times New Roman"/>
          <w:spacing w:val="1"/>
          <w:szCs w:val="28"/>
          <w:lang w:val="uk-UA"/>
        </w:rPr>
        <w:t xml:space="preserve"> </w:t>
      </w:r>
      <w:r w:rsidRPr="001641F8">
        <w:rPr>
          <w:rFonts w:eastAsia="Times New Roman" w:cs="Times New Roman"/>
          <w:szCs w:val="28"/>
          <w:lang w:val="uk-UA"/>
        </w:rPr>
        <w:t>властивостям.</w:t>
      </w:r>
      <w:r w:rsidRPr="001641F8">
        <w:rPr>
          <w:rFonts w:eastAsia="Times New Roman" w:cs="Times New Roman"/>
          <w:spacing w:val="1"/>
          <w:szCs w:val="28"/>
          <w:lang w:val="uk-UA"/>
        </w:rPr>
        <w:t xml:space="preserve"> </w:t>
      </w:r>
      <w:r w:rsidRPr="001641F8">
        <w:rPr>
          <w:rFonts w:eastAsia="Times New Roman" w:cs="Times New Roman"/>
          <w:szCs w:val="28"/>
          <w:lang w:val="uk-UA"/>
        </w:rPr>
        <w:t>Цей</w:t>
      </w:r>
      <w:r w:rsidRPr="001641F8">
        <w:rPr>
          <w:rFonts w:eastAsia="Times New Roman" w:cs="Times New Roman"/>
          <w:spacing w:val="1"/>
          <w:szCs w:val="28"/>
          <w:lang w:val="uk-UA"/>
        </w:rPr>
        <w:t xml:space="preserve"> </w:t>
      </w:r>
      <w:r w:rsidRPr="001641F8">
        <w:rPr>
          <w:rFonts w:eastAsia="Times New Roman" w:cs="Times New Roman"/>
          <w:szCs w:val="28"/>
          <w:lang w:val="uk-UA"/>
        </w:rPr>
        <w:t>метод</w:t>
      </w:r>
      <w:r w:rsidRPr="001641F8">
        <w:rPr>
          <w:rFonts w:eastAsia="Times New Roman" w:cs="Times New Roman"/>
          <w:spacing w:val="1"/>
          <w:szCs w:val="28"/>
          <w:lang w:val="uk-UA"/>
        </w:rPr>
        <w:t xml:space="preserve"> </w:t>
      </w:r>
      <w:r w:rsidRPr="001641F8">
        <w:rPr>
          <w:rFonts w:eastAsia="Times New Roman" w:cs="Times New Roman"/>
          <w:szCs w:val="28"/>
          <w:lang w:val="uk-UA"/>
        </w:rPr>
        <w:t>орієнтований</w:t>
      </w:r>
      <w:r w:rsidRPr="001641F8">
        <w:rPr>
          <w:rFonts w:eastAsia="Times New Roman" w:cs="Times New Roman"/>
          <w:spacing w:val="1"/>
          <w:szCs w:val="28"/>
          <w:lang w:val="uk-UA"/>
        </w:rPr>
        <w:t xml:space="preserve"> </w:t>
      </w:r>
      <w:r w:rsidRPr="001641F8">
        <w:rPr>
          <w:rFonts w:eastAsia="Times New Roman" w:cs="Times New Roman"/>
          <w:szCs w:val="28"/>
          <w:lang w:val="uk-UA"/>
        </w:rPr>
        <w:t>на</w:t>
      </w:r>
      <w:r w:rsidRPr="001641F8">
        <w:rPr>
          <w:rFonts w:eastAsia="Times New Roman" w:cs="Times New Roman"/>
          <w:spacing w:val="1"/>
          <w:szCs w:val="28"/>
          <w:lang w:val="uk-UA"/>
        </w:rPr>
        <w:t xml:space="preserve"> </w:t>
      </w:r>
      <w:r w:rsidRPr="001641F8">
        <w:rPr>
          <w:rFonts w:eastAsia="Times New Roman" w:cs="Times New Roman"/>
          <w:szCs w:val="28"/>
          <w:lang w:val="uk-UA"/>
        </w:rPr>
        <w:t>обробку</w:t>
      </w:r>
      <w:r w:rsidRPr="001641F8">
        <w:rPr>
          <w:rFonts w:eastAsia="Times New Roman" w:cs="Times New Roman"/>
          <w:spacing w:val="1"/>
          <w:szCs w:val="28"/>
          <w:lang w:val="uk-UA"/>
        </w:rPr>
        <w:t xml:space="preserve"> </w:t>
      </w:r>
      <w:r w:rsidRPr="001641F8">
        <w:rPr>
          <w:rFonts w:eastAsia="Times New Roman" w:cs="Times New Roman"/>
          <w:szCs w:val="28"/>
          <w:lang w:val="uk-UA"/>
        </w:rPr>
        <w:t>зображень,</w:t>
      </w:r>
      <w:r w:rsidRPr="001641F8">
        <w:rPr>
          <w:rFonts w:eastAsia="Times New Roman" w:cs="Times New Roman"/>
          <w:spacing w:val="1"/>
          <w:szCs w:val="28"/>
          <w:lang w:val="uk-UA"/>
        </w:rPr>
        <w:t xml:space="preserve"> </w:t>
      </w:r>
      <w:r w:rsidRPr="001641F8">
        <w:rPr>
          <w:rFonts w:eastAsia="Times New Roman" w:cs="Times New Roman"/>
          <w:szCs w:val="28"/>
          <w:lang w:val="uk-UA"/>
        </w:rPr>
        <w:t>окремі</w:t>
      </w:r>
      <w:r w:rsidRPr="001641F8">
        <w:rPr>
          <w:rFonts w:eastAsia="Times New Roman" w:cs="Times New Roman"/>
          <w:spacing w:val="1"/>
          <w:szCs w:val="28"/>
          <w:lang w:val="uk-UA"/>
        </w:rPr>
        <w:t xml:space="preserve"> </w:t>
      </w:r>
      <w:r w:rsidRPr="001641F8">
        <w:rPr>
          <w:rFonts w:eastAsia="Times New Roman" w:cs="Times New Roman"/>
          <w:szCs w:val="28"/>
          <w:lang w:val="uk-UA"/>
        </w:rPr>
        <w:t>однорідні</w:t>
      </w:r>
      <w:r w:rsidRPr="001641F8">
        <w:rPr>
          <w:rFonts w:eastAsia="Times New Roman" w:cs="Times New Roman"/>
          <w:spacing w:val="1"/>
          <w:szCs w:val="28"/>
          <w:lang w:val="uk-UA"/>
        </w:rPr>
        <w:t xml:space="preserve"> </w:t>
      </w:r>
      <w:r w:rsidRPr="001641F8">
        <w:rPr>
          <w:rFonts w:eastAsia="Times New Roman" w:cs="Times New Roman"/>
          <w:szCs w:val="28"/>
          <w:lang w:val="uk-UA"/>
        </w:rPr>
        <w:t>області</w:t>
      </w:r>
      <w:r w:rsidRPr="001641F8">
        <w:rPr>
          <w:rFonts w:eastAsia="Times New Roman" w:cs="Times New Roman"/>
          <w:spacing w:val="1"/>
          <w:szCs w:val="28"/>
          <w:lang w:val="uk-UA"/>
        </w:rPr>
        <w:t xml:space="preserve"> </w:t>
      </w:r>
      <w:r w:rsidRPr="001641F8">
        <w:rPr>
          <w:rFonts w:eastAsia="Times New Roman" w:cs="Times New Roman"/>
          <w:szCs w:val="28"/>
          <w:lang w:val="uk-UA"/>
        </w:rPr>
        <w:t>яких</w:t>
      </w:r>
      <w:r w:rsidRPr="001641F8">
        <w:rPr>
          <w:rFonts w:eastAsia="Times New Roman" w:cs="Times New Roman"/>
          <w:spacing w:val="1"/>
          <w:szCs w:val="28"/>
          <w:lang w:val="uk-UA"/>
        </w:rPr>
        <w:t xml:space="preserve"> </w:t>
      </w:r>
      <w:r w:rsidRPr="001641F8">
        <w:rPr>
          <w:rFonts w:eastAsia="Times New Roman" w:cs="Times New Roman"/>
          <w:szCs w:val="28"/>
          <w:lang w:val="uk-UA"/>
        </w:rPr>
        <w:t>відрізняються</w:t>
      </w:r>
      <w:r w:rsidRPr="001641F8">
        <w:rPr>
          <w:rFonts w:eastAsia="Times New Roman" w:cs="Times New Roman"/>
          <w:spacing w:val="1"/>
          <w:szCs w:val="28"/>
          <w:lang w:val="uk-UA"/>
        </w:rPr>
        <w:t xml:space="preserve"> </w:t>
      </w:r>
      <w:r w:rsidRPr="001641F8">
        <w:rPr>
          <w:rFonts w:eastAsia="Times New Roman" w:cs="Times New Roman"/>
          <w:szCs w:val="28"/>
          <w:lang w:val="uk-UA"/>
        </w:rPr>
        <w:t>середньою</w:t>
      </w:r>
      <w:r w:rsidRPr="001641F8">
        <w:rPr>
          <w:rFonts w:eastAsia="Times New Roman" w:cs="Times New Roman"/>
          <w:spacing w:val="-67"/>
          <w:szCs w:val="28"/>
          <w:lang w:val="uk-UA"/>
        </w:rPr>
        <w:t xml:space="preserve"> </w:t>
      </w:r>
      <w:r w:rsidRPr="001641F8">
        <w:rPr>
          <w:rFonts w:eastAsia="Times New Roman" w:cs="Times New Roman"/>
          <w:szCs w:val="28"/>
          <w:lang w:val="uk-UA"/>
        </w:rPr>
        <w:t>яскравістю.</w:t>
      </w:r>
      <w:r w:rsidRPr="001641F8">
        <w:rPr>
          <w:rFonts w:eastAsia="Times New Roman" w:cs="Times New Roman"/>
          <w:spacing w:val="22"/>
          <w:szCs w:val="28"/>
          <w:lang w:val="uk-UA"/>
        </w:rPr>
        <w:t xml:space="preserve"> </w:t>
      </w:r>
      <w:r w:rsidRPr="001641F8">
        <w:rPr>
          <w:rFonts w:eastAsia="Times New Roman" w:cs="Times New Roman"/>
          <w:szCs w:val="28"/>
          <w:lang w:val="uk-UA"/>
        </w:rPr>
        <w:t>Найпоширенішим</w:t>
      </w:r>
      <w:r w:rsidRPr="001641F8">
        <w:rPr>
          <w:rFonts w:eastAsia="Times New Roman" w:cs="Times New Roman"/>
          <w:spacing w:val="22"/>
          <w:szCs w:val="28"/>
          <w:lang w:val="uk-UA"/>
        </w:rPr>
        <w:t xml:space="preserve"> </w:t>
      </w:r>
      <w:r w:rsidRPr="001641F8">
        <w:rPr>
          <w:rFonts w:eastAsia="Times New Roman" w:cs="Times New Roman"/>
          <w:szCs w:val="28"/>
          <w:lang w:val="uk-UA"/>
        </w:rPr>
        <w:t>методом</w:t>
      </w:r>
      <w:r w:rsidRPr="001641F8">
        <w:rPr>
          <w:rFonts w:eastAsia="Times New Roman" w:cs="Times New Roman"/>
          <w:spacing w:val="22"/>
          <w:szCs w:val="28"/>
          <w:lang w:val="uk-UA"/>
        </w:rPr>
        <w:t xml:space="preserve"> </w:t>
      </w:r>
      <w:r w:rsidRPr="001641F8">
        <w:rPr>
          <w:rFonts w:eastAsia="Times New Roman" w:cs="Times New Roman"/>
          <w:szCs w:val="28"/>
          <w:lang w:val="uk-UA"/>
        </w:rPr>
        <w:t>сегментації</w:t>
      </w:r>
      <w:r w:rsidRPr="001641F8">
        <w:rPr>
          <w:rFonts w:eastAsia="Times New Roman" w:cs="Times New Roman"/>
          <w:spacing w:val="23"/>
          <w:szCs w:val="28"/>
          <w:lang w:val="uk-UA"/>
        </w:rPr>
        <w:t xml:space="preserve"> </w:t>
      </w:r>
      <w:r w:rsidRPr="001641F8">
        <w:rPr>
          <w:rFonts w:eastAsia="Times New Roman" w:cs="Times New Roman"/>
          <w:szCs w:val="28"/>
          <w:lang w:val="uk-UA"/>
        </w:rPr>
        <w:t>шляхом</w:t>
      </w:r>
      <w:r w:rsidRPr="001641F8">
        <w:rPr>
          <w:rFonts w:eastAsia="Times New Roman" w:cs="Times New Roman"/>
          <w:spacing w:val="23"/>
          <w:szCs w:val="28"/>
          <w:lang w:val="uk-UA"/>
        </w:rPr>
        <w:t xml:space="preserve"> </w:t>
      </w:r>
      <w:r w:rsidRPr="001641F8">
        <w:rPr>
          <w:rFonts w:eastAsia="Times New Roman" w:cs="Times New Roman"/>
          <w:szCs w:val="28"/>
          <w:lang w:val="uk-UA"/>
        </w:rPr>
        <w:t>порогової</w:t>
      </w:r>
      <w:r w:rsidRPr="001641F8">
        <w:rPr>
          <w:rFonts w:eastAsia="Times New Roman" w:cs="Times New Roman"/>
          <w:spacing w:val="23"/>
          <w:szCs w:val="28"/>
          <w:lang w:val="uk-UA"/>
        </w:rPr>
        <w:t xml:space="preserve"> </w:t>
      </w:r>
      <w:r w:rsidRPr="001641F8">
        <w:rPr>
          <w:rFonts w:eastAsia="Times New Roman" w:cs="Times New Roman"/>
          <w:szCs w:val="28"/>
          <w:lang w:val="uk-UA"/>
        </w:rPr>
        <w:t>обробки</w:t>
      </w:r>
      <w:r w:rsidRPr="001641F8">
        <w:rPr>
          <w:rFonts w:eastAsia="Times New Roman" w:cs="Times New Roman"/>
          <w:spacing w:val="-67"/>
          <w:szCs w:val="28"/>
          <w:lang w:val="uk-UA"/>
        </w:rPr>
        <w:t xml:space="preserve"> </w:t>
      </w:r>
      <w:r w:rsidRPr="001641F8">
        <w:rPr>
          <w:rFonts w:eastAsia="Times New Roman" w:cs="Times New Roman"/>
          <w:szCs w:val="28"/>
          <w:lang w:val="uk-UA"/>
        </w:rPr>
        <w:t>є</w:t>
      </w:r>
      <w:r w:rsidRPr="001641F8">
        <w:rPr>
          <w:rFonts w:eastAsia="Times New Roman" w:cs="Times New Roman"/>
          <w:spacing w:val="50"/>
          <w:szCs w:val="28"/>
          <w:lang w:val="uk-UA"/>
        </w:rPr>
        <w:t xml:space="preserve"> </w:t>
      </w:r>
      <w:r w:rsidRPr="001641F8">
        <w:rPr>
          <w:rFonts w:eastAsia="Times New Roman" w:cs="Times New Roman"/>
          <w:szCs w:val="28"/>
          <w:lang w:val="uk-UA"/>
        </w:rPr>
        <w:t>бінарна</w:t>
      </w:r>
      <w:r w:rsidRPr="001641F8">
        <w:rPr>
          <w:rFonts w:eastAsia="Times New Roman" w:cs="Times New Roman"/>
          <w:spacing w:val="50"/>
          <w:szCs w:val="28"/>
          <w:lang w:val="uk-UA"/>
        </w:rPr>
        <w:t xml:space="preserve"> </w:t>
      </w:r>
      <w:r w:rsidRPr="001641F8">
        <w:rPr>
          <w:rFonts w:eastAsia="Times New Roman" w:cs="Times New Roman"/>
          <w:szCs w:val="28"/>
          <w:lang w:val="uk-UA"/>
        </w:rPr>
        <w:t>сегментація,</w:t>
      </w:r>
      <w:r w:rsidRPr="001641F8">
        <w:rPr>
          <w:rFonts w:eastAsia="Times New Roman" w:cs="Times New Roman"/>
          <w:spacing w:val="50"/>
          <w:szCs w:val="28"/>
          <w:lang w:val="uk-UA"/>
        </w:rPr>
        <w:t xml:space="preserve"> </w:t>
      </w:r>
      <w:r w:rsidRPr="001641F8">
        <w:rPr>
          <w:rFonts w:eastAsia="Times New Roman" w:cs="Times New Roman"/>
          <w:szCs w:val="28"/>
          <w:lang w:val="uk-UA"/>
        </w:rPr>
        <w:t>тобто</w:t>
      </w:r>
      <w:r w:rsidRPr="001641F8">
        <w:rPr>
          <w:rFonts w:eastAsia="Times New Roman" w:cs="Times New Roman"/>
          <w:spacing w:val="51"/>
          <w:szCs w:val="28"/>
          <w:lang w:val="uk-UA"/>
        </w:rPr>
        <w:t xml:space="preserve"> </w:t>
      </w:r>
      <w:r w:rsidRPr="001641F8">
        <w:rPr>
          <w:rFonts w:eastAsia="Times New Roman" w:cs="Times New Roman"/>
          <w:szCs w:val="28"/>
          <w:lang w:val="uk-UA"/>
        </w:rPr>
        <w:t>коли</w:t>
      </w:r>
      <w:r w:rsidRPr="001641F8">
        <w:rPr>
          <w:rFonts w:eastAsia="Times New Roman" w:cs="Times New Roman"/>
          <w:spacing w:val="51"/>
          <w:szCs w:val="28"/>
          <w:lang w:val="uk-UA"/>
        </w:rPr>
        <w:t xml:space="preserve"> </w:t>
      </w:r>
      <w:r w:rsidRPr="001641F8">
        <w:rPr>
          <w:rFonts w:eastAsia="Times New Roman" w:cs="Times New Roman"/>
          <w:szCs w:val="28"/>
          <w:lang w:val="uk-UA"/>
        </w:rPr>
        <w:t>в</w:t>
      </w:r>
      <w:r w:rsidRPr="001641F8">
        <w:rPr>
          <w:rFonts w:eastAsia="Times New Roman" w:cs="Times New Roman"/>
          <w:spacing w:val="50"/>
          <w:szCs w:val="28"/>
          <w:lang w:val="uk-UA"/>
        </w:rPr>
        <w:t xml:space="preserve"> </w:t>
      </w:r>
      <w:r w:rsidRPr="001641F8">
        <w:rPr>
          <w:rFonts w:eastAsia="Times New Roman" w:cs="Times New Roman"/>
          <w:szCs w:val="28"/>
          <w:lang w:val="uk-UA"/>
        </w:rPr>
        <w:t>нашому</w:t>
      </w:r>
      <w:r w:rsidRPr="001641F8">
        <w:rPr>
          <w:rFonts w:eastAsia="Times New Roman" w:cs="Times New Roman"/>
          <w:spacing w:val="47"/>
          <w:szCs w:val="28"/>
          <w:lang w:val="uk-UA"/>
        </w:rPr>
        <w:t xml:space="preserve"> </w:t>
      </w:r>
      <w:r w:rsidRPr="001641F8">
        <w:rPr>
          <w:rFonts w:eastAsia="Times New Roman" w:cs="Times New Roman"/>
          <w:szCs w:val="28"/>
          <w:lang w:val="uk-UA"/>
        </w:rPr>
        <w:t>розпорядженні</w:t>
      </w:r>
      <w:r w:rsidRPr="001641F8">
        <w:rPr>
          <w:rFonts w:eastAsia="Times New Roman" w:cs="Times New Roman"/>
          <w:spacing w:val="51"/>
          <w:szCs w:val="28"/>
          <w:lang w:val="uk-UA"/>
        </w:rPr>
        <w:t xml:space="preserve"> </w:t>
      </w:r>
      <w:r w:rsidRPr="001641F8">
        <w:rPr>
          <w:rFonts w:eastAsia="Times New Roman" w:cs="Times New Roman"/>
          <w:szCs w:val="28"/>
          <w:lang w:val="uk-UA"/>
        </w:rPr>
        <w:t>є</w:t>
      </w:r>
      <w:r w:rsidRPr="001641F8">
        <w:rPr>
          <w:rFonts w:eastAsia="Times New Roman" w:cs="Times New Roman"/>
          <w:spacing w:val="50"/>
          <w:szCs w:val="28"/>
          <w:lang w:val="uk-UA"/>
        </w:rPr>
        <w:t xml:space="preserve"> </w:t>
      </w:r>
      <w:r w:rsidRPr="001641F8">
        <w:rPr>
          <w:rFonts w:eastAsia="Times New Roman" w:cs="Times New Roman"/>
          <w:szCs w:val="28"/>
          <w:lang w:val="uk-UA"/>
        </w:rPr>
        <w:t>два</w:t>
      </w:r>
      <w:r w:rsidRPr="001641F8">
        <w:rPr>
          <w:rFonts w:eastAsia="Times New Roman" w:cs="Times New Roman"/>
          <w:spacing w:val="50"/>
          <w:szCs w:val="28"/>
          <w:lang w:val="uk-UA"/>
        </w:rPr>
        <w:t xml:space="preserve"> </w:t>
      </w:r>
      <w:r w:rsidRPr="001641F8">
        <w:rPr>
          <w:rFonts w:eastAsia="Times New Roman" w:cs="Times New Roman"/>
          <w:szCs w:val="28"/>
          <w:lang w:val="uk-UA"/>
        </w:rPr>
        <w:t>типи</w:t>
      </w:r>
      <w:r w:rsidR="008D50EF">
        <w:rPr>
          <w:rFonts w:eastAsia="Times New Roman" w:cs="Times New Roman"/>
          <w:szCs w:val="28"/>
          <w:lang w:val="uk-UA"/>
        </w:rPr>
        <w:t xml:space="preserve"> </w:t>
      </w:r>
      <w:r w:rsidRPr="001641F8">
        <w:rPr>
          <w:rFonts w:eastAsia="Times New Roman" w:cs="Times New Roman"/>
          <w:szCs w:val="28"/>
          <w:lang w:val="uk-UA"/>
        </w:rPr>
        <w:t>однорідних</w:t>
      </w:r>
      <w:r w:rsidRPr="001641F8">
        <w:rPr>
          <w:rFonts w:eastAsia="Times New Roman" w:cs="Times New Roman"/>
          <w:spacing w:val="-7"/>
          <w:szCs w:val="28"/>
          <w:lang w:val="uk-UA"/>
        </w:rPr>
        <w:t xml:space="preserve"> </w:t>
      </w:r>
      <w:r w:rsidRPr="001641F8">
        <w:rPr>
          <w:rFonts w:eastAsia="Times New Roman" w:cs="Times New Roman"/>
          <w:szCs w:val="28"/>
          <w:lang w:val="uk-UA"/>
        </w:rPr>
        <w:t>ділянок.</w:t>
      </w:r>
    </w:p>
    <w:p w14:paraId="2239A08C" w14:textId="1940EEBE" w:rsidR="00D9706E" w:rsidRDefault="00D9706E" w:rsidP="008D50EF">
      <w:pPr>
        <w:widowControl w:val="0"/>
        <w:autoSpaceDE w:val="0"/>
        <w:autoSpaceDN w:val="0"/>
        <w:ind w:firstLine="720"/>
        <w:rPr>
          <w:rFonts w:eastAsia="Times New Roman" w:cs="Times New Roman"/>
          <w:szCs w:val="28"/>
          <w:lang w:val="uk-UA"/>
        </w:rPr>
      </w:pPr>
      <w:r w:rsidRPr="00D9706E">
        <w:rPr>
          <w:rFonts w:eastAsia="Times New Roman" w:cs="Times New Roman"/>
          <w:szCs w:val="28"/>
          <w:lang w:val="uk-UA"/>
        </w:rPr>
        <w:t>У цьому випадку зображення обробляється по пікселям і перетворення кожного пікселя вхідного зображення співвідношення:</w:t>
      </w:r>
    </w:p>
    <w:p w14:paraId="50345174" w14:textId="77777777" w:rsidR="008D50EF" w:rsidRDefault="008D50EF" w:rsidP="008D50EF">
      <w:pPr>
        <w:widowControl w:val="0"/>
        <w:autoSpaceDE w:val="0"/>
        <w:autoSpaceDN w:val="0"/>
        <w:ind w:firstLine="720"/>
        <w:rPr>
          <w:rFonts w:eastAsia="Times New Roman" w:cs="Times New Roman"/>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246"/>
      </w:tblGrid>
      <w:tr w:rsidR="00D9706E" w14:paraId="2D454ED9" w14:textId="77777777" w:rsidTr="008D50EF">
        <w:tc>
          <w:tcPr>
            <w:tcW w:w="8500" w:type="dxa"/>
            <w:shd w:val="clear" w:color="auto" w:fill="auto"/>
          </w:tcPr>
          <w:p w14:paraId="593C1352" w14:textId="77777777" w:rsidR="00D9706E" w:rsidRPr="00D9706E" w:rsidRDefault="00D9706E" w:rsidP="008D50EF">
            <w:pPr>
              <w:widowControl w:val="0"/>
              <w:autoSpaceDE w:val="0"/>
              <w:autoSpaceDN w:val="0"/>
              <w:spacing w:before="163"/>
              <w:ind w:left="118" w:right="105" w:firstLine="566"/>
              <w:jc w:val="center"/>
              <w:rPr>
                <w:rFonts w:eastAsia="Times New Roman" w:cs="Times New Roman"/>
                <w:szCs w:val="28"/>
                <w:lang w:val="uk-UA"/>
              </w:rPr>
            </w:pPr>
            <w:r w:rsidRPr="00D9706E">
              <w:rPr>
                <w:rFonts w:eastAsia="Times New Roman" w:cs="Times New Roman"/>
                <w:szCs w:val="28"/>
                <w:lang w:val="uk-UA"/>
              </w:rPr>
              <w:t>f0(x, y) в вихідну f1(x, y) визначається</w:t>
            </w:r>
          </w:p>
          <w:p w14:paraId="70BE2274" w14:textId="77777777" w:rsidR="00D9706E" w:rsidRPr="00D9706E" w:rsidRDefault="00D9706E" w:rsidP="008D50EF">
            <w:pPr>
              <w:widowControl w:val="0"/>
              <w:autoSpaceDE w:val="0"/>
              <w:autoSpaceDN w:val="0"/>
              <w:spacing w:before="163"/>
              <w:ind w:left="118" w:right="105" w:firstLine="566"/>
              <w:jc w:val="center"/>
              <w:rPr>
                <w:rFonts w:eastAsia="Times New Roman" w:cs="Times New Roman"/>
                <w:szCs w:val="28"/>
                <w:lang w:val="uk-UA"/>
              </w:rPr>
            </w:pPr>
            <w:r w:rsidRPr="00D9706E">
              <w:rPr>
                <w:rFonts w:eastAsia="Times New Roman" w:cs="Times New Roman"/>
                <w:szCs w:val="28"/>
                <w:lang w:val="uk-UA"/>
              </w:rPr>
              <w:t>f(x, y) = { z0, якщо f0(x, y) ≤ T,</w:t>
            </w:r>
          </w:p>
          <w:p w14:paraId="6D75C157" w14:textId="377A4B84" w:rsidR="00D9706E" w:rsidRDefault="00D9706E" w:rsidP="008D50EF">
            <w:pPr>
              <w:widowControl w:val="0"/>
              <w:autoSpaceDE w:val="0"/>
              <w:autoSpaceDN w:val="0"/>
              <w:spacing w:before="163"/>
              <w:ind w:left="118" w:right="105" w:firstLine="566"/>
              <w:jc w:val="center"/>
              <w:rPr>
                <w:rFonts w:eastAsia="Times New Roman" w:cs="Times New Roman"/>
                <w:szCs w:val="28"/>
                <w:lang w:val="uk-UA"/>
              </w:rPr>
            </w:pPr>
            <w:r w:rsidRPr="00D9706E">
              <w:rPr>
                <w:rFonts w:eastAsia="Times New Roman" w:cs="Times New Roman"/>
                <w:szCs w:val="28"/>
                <w:lang w:val="uk-UA"/>
              </w:rPr>
              <w:t>z1, якщо f0(x, y) &gt; T</w:t>
            </w:r>
          </w:p>
        </w:tc>
        <w:tc>
          <w:tcPr>
            <w:tcW w:w="1246" w:type="dxa"/>
          </w:tcPr>
          <w:p w14:paraId="59870E88" w14:textId="22E5BF64" w:rsidR="00D9706E" w:rsidRDefault="00D9706E" w:rsidP="008D50EF">
            <w:pPr>
              <w:ind w:firstLine="0"/>
              <w:jc w:val="center"/>
              <w:rPr>
                <w:rFonts w:eastAsia="Times New Roman" w:cs="Times New Roman"/>
                <w:szCs w:val="28"/>
                <w:lang w:val="uk-UA" w:eastAsia="ru-RU"/>
              </w:rPr>
            </w:pPr>
            <w:r>
              <w:rPr>
                <w:rFonts w:eastAsia="Times New Roman" w:cs="Times New Roman"/>
                <w:szCs w:val="28"/>
                <w:lang w:val="uk-UA" w:eastAsia="ru-RU"/>
              </w:rPr>
              <w:t>(3.1.)</w:t>
            </w:r>
          </w:p>
        </w:tc>
      </w:tr>
    </w:tbl>
    <w:p w14:paraId="2DD88E4F" w14:textId="5A153083" w:rsidR="00D9706E" w:rsidRDefault="00D9706E" w:rsidP="008D50EF">
      <w:pPr>
        <w:widowControl w:val="0"/>
        <w:autoSpaceDE w:val="0"/>
        <w:autoSpaceDN w:val="0"/>
        <w:ind w:firstLine="720"/>
        <w:rPr>
          <w:rFonts w:eastAsia="Times New Roman" w:cs="Times New Roman"/>
          <w:szCs w:val="28"/>
          <w:lang w:val="uk-UA"/>
        </w:rPr>
      </w:pPr>
      <w:r w:rsidRPr="00D9706E">
        <w:rPr>
          <w:rFonts w:eastAsia="Times New Roman" w:cs="Times New Roman"/>
          <w:szCs w:val="28"/>
          <w:lang w:val="uk-UA"/>
        </w:rPr>
        <w:t>Де T – параметр обробки, названий порогом, z0 і z1 – рівні вихідної яскравості. Обробка по пікселям, положення яких на зображенні не грає ніякої ролі, називається точковою [5]. Рівні z0 і z1 грають роль міток. За їх визначають, до якого типу віднести дану точку: до H0 або до H1. Або кажуть, що H0 складається з фонових точок, а H1 з точок інтересу [6]. Як правило, рівні z0 і z1 відповідають рівням білого і чорного. Для простоти викладу далі, де це буде зустрічатися, будемо називати класи H1 (він же клас інтересу) класом об'єкта</w:t>
      </w:r>
      <w:r w:rsidR="006A1CEC">
        <w:rPr>
          <w:rFonts w:eastAsia="Times New Roman" w:cs="Times New Roman"/>
          <w:szCs w:val="28"/>
          <w:lang w:val="uk-UA"/>
        </w:rPr>
        <w:t>,</w:t>
      </w:r>
      <w:r w:rsidR="008D50EF">
        <w:rPr>
          <w:rFonts w:eastAsia="Times New Roman" w:cs="Times New Roman"/>
          <w:szCs w:val="28"/>
          <w:lang w:val="uk-UA"/>
        </w:rPr>
        <w:t xml:space="preserve"> </w:t>
      </w:r>
      <w:r w:rsidRPr="006A1CEC">
        <w:rPr>
          <w:rFonts w:eastAsia="Times New Roman" w:cs="Times New Roman"/>
          <w:szCs w:val="28"/>
          <w:lang w:val="uk-UA"/>
        </w:rPr>
        <w:t>а клас</w:t>
      </w:r>
      <w:r w:rsidR="006A1CEC" w:rsidRPr="006A1CEC">
        <w:rPr>
          <w:rFonts w:eastAsia="Times New Roman" w:cs="Times New Roman"/>
          <w:szCs w:val="28"/>
          <w:lang w:val="uk-UA"/>
        </w:rPr>
        <w:t xml:space="preserve"> </w:t>
      </w:r>
      <w:r w:rsidR="006A1CEC" w:rsidRPr="00D9706E">
        <w:rPr>
          <w:rFonts w:eastAsia="Times New Roman" w:cs="Times New Roman"/>
          <w:szCs w:val="28"/>
          <w:lang w:val="uk-UA"/>
        </w:rPr>
        <w:t>H</w:t>
      </w:r>
      <w:r w:rsidR="006A1CEC">
        <w:rPr>
          <w:rFonts w:eastAsia="Times New Roman" w:cs="Times New Roman"/>
          <w:szCs w:val="28"/>
          <w:lang w:val="uk-UA"/>
        </w:rPr>
        <w:t>0</w:t>
      </w:r>
      <w:r w:rsidR="006A1CEC" w:rsidRPr="006A1CEC">
        <w:rPr>
          <w:rFonts w:eastAsia="Times New Roman" w:cs="Times New Roman"/>
          <w:szCs w:val="28"/>
          <w:lang w:val="uk-UA"/>
        </w:rPr>
        <w:t xml:space="preserve"> </w:t>
      </w:r>
      <w:r w:rsidR="006A1CEC" w:rsidRPr="001641F8">
        <w:rPr>
          <w:rFonts w:eastAsia="Times New Roman" w:cs="Times New Roman"/>
          <w:szCs w:val="28"/>
          <w:lang w:val="uk-UA"/>
        </w:rPr>
        <w:t>класом</w:t>
      </w:r>
      <w:r w:rsidR="006A1CEC" w:rsidRPr="001641F8">
        <w:rPr>
          <w:rFonts w:eastAsia="Times New Roman" w:cs="Times New Roman"/>
          <w:spacing w:val="6"/>
          <w:szCs w:val="28"/>
          <w:lang w:val="uk-UA"/>
        </w:rPr>
        <w:t xml:space="preserve"> </w:t>
      </w:r>
      <w:r w:rsidR="006A1CEC" w:rsidRPr="001641F8">
        <w:rPr>
          <w:rFonts w:eastAsia="Times New Roman" w:cs="Times New Roman"/>
          <w:szCs w:val="28"/>
          <w:lang w:val="uk-UA"/>
        </w:rPr>
        <w:t>фону.</w:t>
      </w:r>
    </w:p>
    <w:p w14:paraId="7DD02781" w14:textId="644FF21C" w:rsidR="00D9706E" w:rsidRDefault="00D9706E" w:rsidP="008D50EF">
      <w:pPr>
        <w:widowControl w:val="0"/>
        <w:autoSpaceDE w:val="0"/>
        <w:autoSpaceDN w:val="0"/>
        <w:ind w:firstLine="720"/>
        <w:rPr>
          <w:rFonts w:eastAsia="Times New Roman" w:cs="Times New Roman"/>
          <w:szCs w:val="28"/>
          <w:lang w:val="uk-UA"/>
        </w:rPr>
      </w:pPr>
      <w:r w:rsidRPr="00D9706E">
        <w:rPr>
          <w:rFonts w:eastAsia="Times New Roman" w:cs="Times New Roman"/>
          <w:szCs w:val="28"/>
          <w:lang w:val="uk-UA"/>
        </w:rPr>
        <w:t xml:space="preserve">Природна сегментація може бути не тільки бінарною і в такому випадку існуючих класів більше, ніж два. Такий вид сегментації називається багаторівневим. Результуюче зображення не є бінарним, але воно складається з сегментів різної яскравості. Формально дану операцію можна записати наступним </w:t>
      </w:r>
      <w:r w:rsidRPr="00D9706E">
        <w:rPr>
          <w:rFonts w:eastAsia="Times New Roman" w:cs="Times New Roman"/>
          <w:szCs w:val="28"/>
          <w:lang w:val="uk-UA"/>
        </w:rPr>
        <w:lastRenderedPageBreak/>
        <w:t>чином:</w:t>
      </w:r>
    </w:p>
    <w:p w14:paraId="2CA5C3B0" w14:textId="77777777" w:rsidR="008D50EF" w:rsidRDefault="008D50EF" w:rsidP="008D50EF">
      <w:pPr>
        <w:widowControl w:val="0"/>
        <w:autoSpaceDE w:val="0"/>
        <w:autoSpaceDN w:val="0"/>
        <w:ind w:firstLine="720"/>
        <w:rPr>
          <w:rFonts w:eastAsia="Times New Roman" w:cs="Times New Roman"/>
          <w:szCs w:val="28"/>
          <w:lang w:val="uk-UA"/>
        </w:rPr>
      </w:pPr>
    </w:p>
    <w:tbl>
      <w:tblPr>
        <w:tblStyle w:val="aa"/>
        <w:tblW w:w="9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5"/>
        <w:gridCol w:w="1278"/>
      </w:tblGrid>
      <w:tr w:rsidR="00D9706E" w14:paraId="088FD9EA" w14:textId="77777777" w:rsidTr="008D50EF">
        <w:trPr>
          <w:trHeight w:val="2677"/>
        </w:trPr>
        <w:tc>
          <w:tcPr>
            <w:tcW w:w="8715" w:type="dxa"/>
            <w:shd w:val="clear" w:color="auto" w:fill="auto"/>
          </w:tcPr>
          <w:p w14:paraId="7D59573E" w14:textId="1E9E522A" w:rsidR="00D9706E" w:rsidRDefault="00D9706E" w:rsidP="008D50EF">
            <w:pPr>
              <w:widowControl w:val="0"/>
              <w:autoSpaceDE w:val="0"/>
              <w:autoSpaceDN w:val="0"/>
              <w:spacing w:before="163"/>
              <w:ind w:right="105" w:firstLine="0"/>
              <w:jc w:val="center"/>
              <w:rPr>
                <w:rFonts w:eastAsia="Times New Roman" w:cs="Times New Roman"/>
                <w:szCs w:val="28"/>
                <w:lang w:val="uk-UA"/>
              </w:rPr>
            </w:pPr>
            <w:r w:rsidRPr="00D9706E">
              <w:rPr>
                <w:rFonts w:eastAsia="Times New Roman" w:cs="Times New Roman"/>
                <w:szCs w:val="28"/>
                <w:lang w:val="uk-UA"/>
              </w:rPr>
              <w:t>f(x, y) = {</w:t>
            </w:r>
            <w:r>
              <w:rPr>
                <w:rFonts w:eastAsia="Times New Roman" w:cs="Times New Roman"/>
                <w:szCs w:val="28"/>
                <w:lang w:val="uk-UA"/>
              </w:rPr>
              <w:br/>
            </w:r>
            <w:r w:rsidRPr="00D9706E">
              <w:rPr>
                <w:rFonts w:eastAsia="Times New Roman" w:cs="Times New Roman"/>
                <w:szCs w:val="28"/>
                <w:lang w:val="uk-UA"/>
              </w:rPr>
              <w:t>1, якщо f0(x, y) належить D1,</w:t>
            </w:r>
            <w:r>
              <w:rPr>
                <w:rFonts w:eastAsia="Times New Roman" w:cs="Times New Roman"/>
                <w:szCs w:val="28"/>
                <w:lang w:val="uk-UA"/>
              </w:rPr>
              <w:br/>
            </w:r>
            <w:r w:rsidRPr="00D9706E">
              <w:rPr>
                <w:rFonts w:eastAsia="Times New Roman" w:cs="Times New Roman"/>
                <w:szCs w:val="28"/>
                <w:lang w:val="uk-UA"/>
              </w:rPr>
              <w:t>2, якщо f0(x, y) належить D2,</w:t>
            </w:r>
            <w:r>
              <w:rPr>
                <w:rFonts w:eastAsia="Times New Roman" w:cs="Times New Roman"/>
                <w:szCs w:val="28"/>
                <w:lang w:val="uk-UA"/>
              </w:rPr>
              <w:br/>
            </w:r>
            <w:r w:rsidRPr="00D9706E">
              <w:rPr>
                <w:rFonts w:eastAsia="Times New Roman" w:cs="Times New Roman"/>
                <w:szCs w:val="28"/>
                <w:lang w:val="uk-UA"/>
              </w:rPr>
              <w:t>...</w:t>
            </w:r>
            <w:r>
              <w:rPr>
                <w:rFonts w:eastAsia="Times New Roman" w:cs="Times New Roman"/>
                <w:szCs w:val="28"/>
                <w:lang w:val="uk-UA"/>
              </w:rPr>
              <w:br/>
            </w:r>
            <w:r w:rsidRPr="00D9706E">
              <w:rPr>
                <w:rFonts w:eastAsia="Times New Roman" w:cs="Times New Roman"/>
                <w:szCs w:val="28"/>
                <w:lang w:val="uk-UA"/>
              </w:rPr>
              <w:t>n, якщо f0(x, y) належить Dn,0, в інших випадках</w:t>
            </w:r>
            <w:r>
              <w:rPr>
                <w:rFonts w:eastAsia="Times New Roman" w:cs="Times New Roman"/>
                <w:szCs w:val="28"/>
                <w:lang w:val="uk-UA"/>
              </w:rPr>
              <w:br/>
            </w:r>
            <w:r w:rsidRPr="00D9706E">
              <w:rPr>
                <w:rFonts w:eastAsia="Times New Roman" w:cs="Times New Roman"/>
                <w:szCs w:val="28"/>
                <w:lang w:val="uk-UA"/>
              </w:rPr>
              <w:t>}</w:t>
            </w:r>
          </w:p>
        </w:tc>
        <w:tc>
          <w:tcPr>
            <w:tcW w:w="1278" w:type="dxa"/>
          </w:tcPr>
          <w:p w14:paraId="6774D803" w14:textId="768798F7" w:rsidR="00D9706E" w:rsidRDefault="00D9706E" w:rsidP="00AA636D">
            <w:pPr>
              <w:ind w:firstLine="0"/>
              <w:rPr>
                <w:rFonts w:eastAsia="Times New Roman" w:cs="Times New Roman"/>
                <w:szCs w:val="28"/>
                <w:lang w:val="uk-UA" w:eastAsia="ru-RU"/>
              </w:rPr>
            </w:pPr>
            <w:r>
              <w:rPr>
                <w:rFonts w:eastAsia="Times New Roman" w:cs="Times New Roman"/>
                <w:szCs w:val="28"/>
                <w:lang w:val="uk-UA" w:eastAsia="ru-RU"/>
              </w:rPr>
              <w:t>(3.</w:t>
            </w:r>
            <w:r w:rsidR="0072428B">
              <w:rPr>
                <w:rFonts w:eastAsia="Times New Roman" w:cs="Times New Roman"/>
                <w:szCs w:val="28"/>
                <w:lang w:val="uk-UA" w:eastAsia="ru-RU"/>
              </w:rPr>
              <w:t>2</w:t>
            </w:r>
            <w:r>
              <w:rPr>
                <w:rFonts w:eastAsia="Times New Roman" w:cs="Times New Roman"/>
                <w:szCs w:val="28"/>
                <w:lang w:val="uk-UA" w:eastAsia="ru-RU"/>
              </w:rPr>
              <w:t>.)</w:t>
            </w:r>
          </w:p>
        </w:tc>
      </w:tr>
    </w:tbl>
    <w:p w14:paraId="721DECF1" w14:textId="100676A6" w:rsidR="00D9706E" w:rsidRPr="006A1CEC" w:rsidRDefault="00D9706E" w:rsidP="00D9706E">
      <w:pPr>
        <w:widowControl w:val="0"/>
        <w:autoSpaceDE w:val="0"/>
        <w:autoSpaceDN w:val="0"/>
        <w:spacing w:before="163"/>
        <w:ind w:right="105" w:firstLine="684"/>
        <w:rPr>
          <w:rFonts w:eastAsia="Times New Roman" w:cs="Times New Roman"/>
          <w:szCs w:val="28"/>
          <w:lang w:val="uk-UA"/>
        </w:rPr>
      </w:pPr>
      <w:r w:rsidRPr="00D9706E">
        <w:rPr>
          <w:rFonts w:eastAsia="Times New Roman" w:cs="Times New Roman"/>
          <w:szCs w:val="28"/>
          <w:lang w:val="uk-UA"/>
        </w:rPr>
        <w:t xml:space="preserve">де n – кількість рівнів, а Di, i = 1, n – класи зображення. </w:t>
      </w:r>
      <w:r w:rsidRPr="006A1CEC">
        <w:rPr>
          <w:rFonts w:eastAsia="Times New Roman" w:cs="Times New Roman"/>
          <w:szCs w:val="28"/>
          <w:lang w:val="uk-UA"/>
        </w:rPr>
        <w:t>У такому випадку</w:t>
      </w:r>
      <w:r w:rsidR="006A1CEC">
        <w:rPr>
          <w:rFonts w:eastAsia="Times New Roman" w:cs="Times New Roman"/>
          <w:szCs w:val="28"/>
          <w:lang w:val="uk-UA"/>
        </w:rPr>
        <w:t xml:space="preserve"> </w:t>
      </w:r>
      <w:r w:rsidR="006A1CEC" w:rsidRPr="001641F8">
        <w:t>для кожного з класів повинен бути заданий відповідний поріг, який би відділяв</w:t>
      </w:r>
      <w:r w:rsidR="006A1CEC" w:rsidRPr="001641F8">
        <w:rPr>
          <w:spacing w:val="1"/>
        </w:rPr>
        <w:t xml:space="preserve"> </w:t>
      </w:r>
      <w:r w:rsidR="006A1CEC" w:rsidRPr="001641F8">
        <w:t>ці класи між собою</w:t>
      </w:r>
      <w:r w:rsidR="006A1CEC">
        <w:rPr>
          <w:lang w:val="uk-UA"/>
        </w:rPr>
        <w:t>.</w:t>
      </w:r>
    </w:p>
    <w:p w14:paraId="784129AE" w14:textId="701E93F7" w:rsidR="001C43AB" w:rsidRPr="0072428B" w:rsidRDefault="001C43AB" w:rsidP="0072428B">
      <w:pPr>
        <w:widowControl w:val="0"/>
        <w:autoSpaceDE w:val="0"/>
        <w:autoSpaceDN w:val="0"/>
        <w:spacing w:before="163"/>
        <w:ind w:left="118" w:right="105" w:firstLine="566"/>
        <w:rPr>
          <w:rFonts w:cs="Times New Roman"/>
          <w:szCs w:val="28"/>
          <w:lang w:val="uk-UA"/>
        </w:rPr>
      </w:pPr>
      <w:r w:rsidRPr="001641F8">
        <w:rPr>
          <w:rFonts w:eastAsia="Times New Roman" w:cs="Times New Roman"/>
          <w:szCs w:val="28"/>
          <w:lang w:val="uk-UA"/>
        </w:rPr>
        <w:t>Природно сегментація може бути не тільки бінарною і в такому випадку</w:t>
      </w:r>
      <w:r w:rsidRPr="001641F8">
        <w:rPr>
          <w:rFonts w:eastAsia="Times New Roman" w:cs="Times New Roman"/>
          <w:spacing w:val="1"/>
          <w:szCs w:val="28"/>
          <w:lang w:val="uk-UA"/>
        </w:rPr>
        <w:t xml:space="preserve"> </w:t>
      </w:r>
      <w:r w:rsidRPr="001641F8">
        <w:rPr>
          <w:rFonts w:eastAsia="Times New Roman" w:cs="Times New Roman"/>
          <w:szCs w:val="28"/>
          <w:lang w:val="uk-UA"/>
        </w:rPr>
        <w:t>існуючих</w:t>
      </w:r>
      <w:r w:rsidR="006A1CEC">
        <w:rPr>
          <w:rFonts w:eastAsia="Times New Roman" w:cs="Times New Roman"/>
          <w:spacing w:val="1"/>
          <w:szCs w:val="28"/>
          <w:lang w:val="uk-UA"/>
        </w:rPr>
        <w:t xml:space="preserve"> </w:t>
      </w:r>
      <w:r w:rsidRPr="001641F8">
        <w:rPr>
          <w:rFonts w:eastAsia="Times New Roman" w:cs="Times New Roman"/>
          <w:szCs w:val="28"/>
          <w:lang w:val="uk-UA"/>
        </w:rPr>
        <w:t>класів</w:t>
      </w:r>
      <w:r w:rsidRPr="001641F8">
        <w:rPr>
          <w:rFonts w:eastAsia="Times New Roman" w:cs="Times New Roman"/>
          <w:spacing w:val="1"/>
          <w:szCs w:val="28"/>
          <w:lang w:val="uk-UA"/>
        </w:rPr>
        <w:t xml:space="preserve"> </w:t>
      </w:r>
      <w:r w:rsidRPr="001641F8">
        <w:rPr>
          <w:rFonts w:eastAsia="Times New Roman" w:cs="Times New Roman"/>
          <w:szCs w:val="28"/>
          <w:lang w:val="uk-UA"/>
        </w:rPr>
        <w:t>більше,</w:t>
      </w:r>
      <w:r w:rsidRPr="001641F8">
        <w:rPr>
          <w:rFonts w:eastAsia="Times New Roman" w:cs="Times New Roman"/>
          <w:spacing w:val="1"/>
          <w:szCs w:val="28"/>
          <w:lang w:val="uk-UA"/>
        </w:rPr>
        <w:t xml:space="preserve"> </w:t>
      </w:r>
      <w:r w:rsidRPr="001641F8">
        <w:rPr>
          <w:rFonts w:eastAsia="Times New Roman" w:cs="Times New Roman"/>
          <w:szCs w:val="28"/>
          <w:lang w:val="uk-UA"/>
        </w:rPr>
        <w:t>ніж</w:t>
      </w:r>
      <w:r w:rsidRPr="001641F8">
        <w:rPr>
          <w:rFonts w:eastAsia="Times New Roman" w:cs="Times New Roman"/>
          <w:spacing w:val="1"/>
          <w:szCs w:val="28"/>
          <w:lang w:val="uk-UA"/>
        </w:rPr>
        <w:t xml:space="preserve"> </w:t>
      </w:r>
      <w:r w:rsidRPr="001641F8">
        <w:rPr>
          <w:rFonts w:eastAsia="Times New Roman" w:cs="Times New Roman"/>
          <w:szCs w:val="28"/>
          <w:lang w:val="uk-UA"/>
        </w:rPr>
        <w:t>два.</w:t>
      </w:r>
      <w:r w:rsidRPr="001641F8">
        <w:rPr>
          <w:rFonts w:eastAsia="Times New Roman" w:cs="Times New Roman"/>
          <w:spacing w:val="1"/>
          <w:szCs w:val="28"/>
          <w:lang w:val="uk-UA"/>
        </w:rPr>
        <w:t xml:space="preserve"> </w:t>
      </w:r>
      <w:r w:rsidRPr="001641F8">
        <w:rPr>
          <w:rFonts w:eastAsia="Times New Roman" w:cs="Times New Roman"/>
          <w:szCs w:val="28"/>
          <w:lang w:val="uk-UA"/>
        </w:rPr>
        <w:t>Такий</w:t>
      </w:r>
      <w:r w:rsidRPr="001641F8">
        <w:rPr>
          <w:rFonts w:eastAsia="Times New Roman" w:cs="Times New Roman"/>
          <w:spacing w:val="1"/>
          <w:szCs w:val="28"/>
          <w:lang w:val="uk-UA"/>
        </w:rPr>
        <w:t xml:space="preserve"> </w:t>
      </w:r>
      <w:r w:rsidRPr="001641F8">
        <w:rPr>
          <w:rFonts w:eastAsia="Times New Roman" w:cs="Times New Roman"/>
          <w:szCs w:val="28"/>
          <w:lang w:val="uk-UA"/>
        </w:rPr>
        <w:t>вид</w:t>
      </w:r>
      <w:r w:rsidRPr="001641F8">
        <w:rPr>
          <w:rFonts w:eastAsia="Times New Roman" w:cs="Times New Roman"/>
          <w:spacing w:val="1"/>
          <w:szCs w:val="28"/>
          <w:lang w:val="uk-UA"/>
        </w:rPr>
        <w:t xml:space="preserve"> </w:t>
      </w:r>
      <w:r w:rsidRPr="001641F8">
        <w:rPr>
          <w:rFonts w:eastAsia="Times New Roman" w:cs="Times New Roman"/>
          <w:szCs w:val="28"/>
          <w:lang w:val="uk-UA"/>
        </w:rPr>
        <w:t>сегментації</w:t>
      </w:r>
      <w:r w:rsidRPr="001641F8">
        <w:rPr>
          <w:rFonts w:eastAsia="Times New Roman" w:cs="Times New Roman"/>
          <w:spacing w:val="1"/>
          <w:szCs w:val="28"/>
          <w:lang w:val="uk-UA"/>
        </w:rPr>
        <w:t xml:space="preserve"> </w:t>
      </w:r>
      <w:r w:rsidRPr="001641F8">
        <w:rPr>
          <w:rFonts w:eastAsia="Times New Roman" w:cs="Times New Roman"/>
          <w:szCs w:val="28"/>
          <w:lang w:val="uk-UA"/>
        </w:rPr>
        <w:t>називається</w:t>
      </w:r>
      <w:r w:rsidRPr="001641F8">
        <w:rPr>
          <w:rFonts w:eastAsia="Times New Roman" w:cs="Times New Roman"/>
          <w:spacing w:val="1"/>
          <w:szCs w:val="28"/>
          <w:lang w:val="uk-UA"/>
        </w:rPr>
        <w:t xml:space="preserve"> </w:t>
      </w:r>
      <w:r w:rsidRPr="001641F8">
        <w:rPr>
          <w:rFonts w:eastAsia="Times New Roman" w:cs="Times New Roman"/>
          <w:szCs w:val="28"/>
          <w:lang w:val="uk-UA"/>
        </w:rPr>
        <w:t>багаторівневим. Результуюче зображення не є бінарним, але воно складається з</w:t>
      </w:r>
      <w:r w:rsidRPr="001641F8">
        <w:rPr>
          <w:rFonts w:eastAsia="Times New Roman" w:cs="Times New Roman"/>
          <w:spacing w:val="1"/>
          <w:szCs w:val="28"/>
          <w:lang w:val="uk-UA"/>
        </w:rPr>
        <w:t xml:space="preserve"> </w:t>
      </w:r>
      <w:r w:rsidRPr="001641F8">
        <w:rPr>
          <w:rFonts w:eastAsia="Times New Roman" w:cs="Times New Roman"/>
          <w:szCs w:val="28"/>
          <w:lang w:val="uk-UA"/>
        </w:rPr>
        <w:t>сегментів</w:t>
      </w:r>
      <w:r w:rsidRPr="001641F8">
        <w:rPr>
          <w:rFonts w:eastAsia="Times New Roman" w:cs="Times New Roman"/>
          <w:spacing w:val="1"/>
          <w:szCs w:val="28"/>
          <w:lang w:val="uk-UA"/>
        </w:rPr>
        <w:t xml:space="preserve"> </w:t>
      </w:r>
      <w:r w:rsidRPr="001641F8">
        <w:rPr>
          <w:rFonts w:eastAsia="Times New Roman" w:cs="Times New Roman"/>
          <w:szCs w:val="28"/>
          <w:lang w:val="uk-UA"/>
        </w:rPr>
        <w:t>різної</w:t>
      </w:r>
      <w:r w:rsidRPr="001641F8">
        <w:rPr>
          <w:rFonts w:eastAsia="Times New Roman" w:cs="Times New Roman"/>
          <w:spacing w:val="1"/>
          <w:szCs w:val="28"/>
          <w:lang w:val="uk-UA"/>
        </w:rPr>
        <w:t xml:space="preserve"> </w:t>
      </w:r>
      <w:r w:rsidRPr="001641F8">
        <w:rPr>
          <w:rFonts w:eastAsia="Times New Roman" w:cs="Times New Roman"/>
          <w:szCs w:val="28"/>
          <w:lang w:val="uk-UA"/>
        </w:rPr>
        <w:t>яскравості.</w:t>
      </w:r>
      <w:r w:rsidRPr="001641F8">
        <w:rPr>
          <w:rFonts w:eastAsia="Times New Roman" w:cs="Times New Roman"/>
          <w:spacing w:val="1"/>
          <w:szCs w:val="28"/>
          <w:lang w:val="uk-UA"/>
        </w:rPr>
        <w:t xml:space="preserve"> </w:t>
      </w:r>
      <w:r w:rsidRPr="001641F8">
        <w:rPr>
          <w:rFonts w:eastAsia="Times New Roman" w:cs="Times New Roman"/>
          <w:szCs w:val="28"/>
          <w:lang w:val="uk-UA"/>
        </w:rPr>
        <w:t>Формально</w:t>
      </w:r>
      <w:r w:rsidRPr="001641F8">
        <w:rPr>
          <w:rFonts w:eastAsia="Times New Roman" w:cs="Times New Roman"/>
          <w:spacing w:val="1"/>
          <w:szCs w:val="28"/>
          <w:lang w:val="uk-UA"/>
        </w:rPr>
        <w:t xml:space="preserve"> </w:t>
      </w:r>
      <w:r w:rsidRPr="001641F8">
        <w:rPr>
          <w:rFonts w:eastAsia="Times New Roman" w:cs="Times New Roman"/>
          <w:szCs w:val="28"/>
          <w:lang w:val="uk-UA"/>
        </w:rPr>
        <w:t>дану</w:t>
      </w:r>
      <w:r w:rsidRPr="001641F8">
        <w:rPr>
          <w:rFonts w:eastAsia="Times New Roman" w:cs="Times New Roman"/>
          <w:spacing w:val="1"/>
          <w:szCs w:val="28"/>
          <w:lang w:val="uk-UA"/>
        </w:rPr>
        <w:t xml:space="preserve"> </w:t>
      </w:r>
      <w:r w:rsidRPr="001641F8">
        <w:rPr>
          <w:rFonts w:eastAsia="Times New Roman" w:cs="Times New Roman"/>
          <w:szCs w:val="28"/>
          <w:lang w:val="uk-UA"/>
        </w:rPr>
        <w:t>операцію</w:t>
      </w:r>
      <w:r w:rsidRPr="001641F8">
        <w:rPr>
          <w:rFonts w:eastAsia="Times New Roman" w:cs="Times New Roman"/>
          <w:spacing w:val="1"/>
          <w:szCs w:val="28"/>
          <w:lang w:val="uk-UA"/>
        </w:rPr>
        <w:t xml:space="preserve"> </w:t>
      </w:r>
      <w:r w:rsidRPr="001641F8">
        <w:rPr>
          <w:rFonts w:eastAsia="Times New Roman" w:cs="Times New Roman"/>
          <w:szCs w:val="28"/>
          <w:lang w:val="uk-UA"/>
        </w:rPr>
        <w:t>можна</w:t>
      </w:r>
      <w:r w:rsidRPr="001641F8">
        <w:rPr>
          <w:rFonts w:eastAsia="Times New Roman" w:cs="Times New Roman"/>
          <w:spacing w:val="1"/>
          <w:szCs w:val="28"/>
          <w:lang w:val="uk-UA"/>
        </w:rPr>
        <w:t xml:space="preserve"> </w:t>
      </w:r>
      <w:r w:rsidRPr="001641F8">
        <w:rPr>
          <w:rFonts w:eastAsia="Times New Roman" w:cs="Times New Roman"/>
          <w:szCs w:val="28"/>
          <w:lang w:val="uk-UA"/>
        </w:rPr>
        <w:t>записати</w:t>
      </w:r>
      <w:r w:rsidRPr="001641F8">
        <w:rPr>
          <w:rFonts w:eastAsia="Times New Roman" w:cs="Times New Roman"/>
          <w:spacing w:val="1"/>
          <w:szCs w:val="28"/>
          <w:lang w:val="uk-UA"/>
        </w:rPr>
        <w:t xml:space="preserve"> </w:t>
      </w:r>
      <w:r w:rsidRPr="001641F8">
        <w:rPr>
          <w:rFonts w:cs="Times New Roman"/>
          <w:noProof/>
          <w:szCs w:val="28"/>
          <w:lang w:eastAsia="ru-RU"/>
        </w:rPr>
        <mc:AlternateContent>
          <mc:Choice Requires="wps">
            <w:drawing>
              <wp:anchor distT="0" distB="0" distL="114300" distR="114300" simplePos="0" relativeHeight="251665408" behindDoc="1" locked="0" layoutInCell="1" allowOverlap="1" wp14:anchorId="0B4531ED" wp14:editId="7898F728">
                <wp:simplePos x="0" y="0"/>
                <wp:positionH relativeFrom="page">
                  <wp:posOffset>1363980</wp:posOffset>
                </wp:positionH>
                <wp:positionV relativeFrom="paragraph">
                  <wp:posOffset>381635</wp:posOffset>
                </wp:positionV>
                <wp:extent cx="829945" cy="229235"/>
                <wp:effectExtent l="0" t="0" r="0" b="0"/>
                <wp:wrapNone/>
                <wp:docPr id="51" name="Надпись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945"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6910E" w14:textId="77777777" w:rsidR="0042639E" w:rsidRDefault="0042639E" w:rsidP="001C43AB">
                            <w:pPr>
                              <w:pStyle w:val="af2"/>
                              <w:spacing w:line="361" w:lineRule="exact"/>
                              <w:rPr>
                                <w:sz w:val="16"/>
                              </w:rPr>
                            </w:pPr>
                            <w:r>
                              <w:rPr>
                                <w:rFonts w:ascii="Symbol" w:hAnsi="Symbol"/>
                                <w:spacing w:val="-12"/>
                                <w:position w:val="-4"/>
                              </w:rPr>
                              <w:t></w:t>
                            </w:r>
                            <w:r>
                              <w:t>..</w:t>
                            </w:r>
                            <w:r>
                              <w:rPr>
                                <w:spacing w:val="-1307"/>
                              </w:rPr>
                              <w:t>.</w:t>
                            </w:r>
                            <w:r>
                              <w:rPr>
                                <w:w w:val="101"/>
                                <w:position w:val="-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4531ED" id="_x0000_t202" coordsize="21600,21600" o:spt="202" path="m,l,21600r21600,l21600,xe">
                <v:stroke joinstyle="miter"/>
                <v:path gradientshapeok="t" o:connecttype="rect"/>
              </v:shapetype>
              <v:shape id="Надпись 51" o:spid="_x0000_s1026" type="#_x0000_t202" style="position:absolute;left:0;text-align:left;margin-left:107.4pt;margin-top:30.05pt;width:65.35pt;height:18.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" filled="f" stroked="f">
                <v:textbox inset="0,0,0,0">
                  <w:txbxContent>
                    <w:p w14:paraId="79B6910E" w14:textId="77777777" w:rsidR="0042639E" w:rsidRDefault="0042639E" w:rsidP="001C43AB">
                      <w:pPr>
                        <w:pStyle w:val="af2"/>
                        <w:spacing w:line="361" w:lineRule="exact"/>
                        <w:rPr>
                          <w:sz w:val="16"/>
                        </w:rPr>
                      </w:pPr>
                      <w:r>
                        <w:rPr>
                          <w:rFonts w:ascii="Symbol" w:hAnsi="Symbol"/>
                          <w:spacing w:val="-12"/>
                          <w:position w:val="-4"/>
                        </w:rPr>
                        <w:t></w:t>
                      </w:r>
                      <w:r>
                        <w:t>..</w:t>
                      </w:r>
                      <w:r>
                        <w:rPr>
                          <w:spacing w:val="-1307"/>
                        </w:rPr>
                        <w:t>.</w:t>
                      </w:r>
                      <w:r>
                        <w:rPr>
                          <w:w w:val="101"/>
                          <w:position w:val="-6"/>
                          <w:sz w:val="16"/>
                        </w:rPr>
                        <w:t>1</w:t>
                      </w:r>
                    </w:p>
                  </w:txbxContent>
                </v:textbox>
                <w10:wrap anchorx="page"/>
              </v:shape>
            </w:pict>
          </mc:Fallback>
        </mc:AlternateContent>
      </w:r>
      <w:r w:rsidRPr="001641F8">
        <w:rPr>
          <w:rFonts w:cs="Times New Roman"/>
          <w:spacing w:val="-3"/>
          <w:position w:val="1"/>
          <w:szCs w:val="28"/>
          <w:lang w:val="uk-UA"/>
        </w:rPr>
        <w:t>в</w:t>
      </w:r>
      <w:r w:rsidRPr="001641F8">
        <w:rPr>
          <w:rFonts w:cs="Times New Roman"/>
          <w:spacing w:val="-2"/>
          <w:position w:val="1"/>
          <w:szCs w:val="28"/>
          <w:lang w:val="uk-UA"/>
        </w:rPr>
        <w:t>ип</w:t>
      </w:r>
      <w:r w:rsidRPr="001641F8">
        <w:rPr>
          <w:rFonts w:cs="Times New Roman"/>
          <w:spacing w:val="-3"/>
          <w:position w:val="1"/>
          <w:szCs w:val="28"/>
          <w:lang w:val="uk-UA"/>
        </w:rPr>
        <w:t>а</w:t>
      </w:r>
      <w:r w:rsidRPr="001641F8">
        <w:rPr>
          <w:rFonts w:cs="Times New Roman"/>
          <w:position w:val="1"/>
          <w:szCs w:val="28"/>
          <w:lang w:val="uk-UA"/>
        </w:rPr>
        <w:t>д</w:t>
      </w:r>
      <w:r w:rsidRPr="001641F8">
        <w:rPr>
          <w:rFonts w:cs="Times New Roman"/>
          <w:spacing w:val="-2"/>
          <w:position w:val="1"/>
          <w:szCs w:val="28"/>
          <w:lang w:val="uk-UA"/>
        </w:rPr>
        <w:t>к</w:t>
      </w:r>
      <w:r w:rsidRPr="001641F8">
        <w:rPr>
          <w:rFonts w:cs="Times New Roman"/>
          <w:spacing w:val="-3"/>
          <w:position w:val="1"/>
          <w:szCs w:val="28"/>
          <w:lang w:val="uk-UA"/>
        </w:rPr>
        <w:t>а</w:t>
      </w:r>
      <w:r w:rsidRPr="001641F8">
        <w:rPr>
          <w:rFonts w:cs="Times New Roman"/>
          <w:position w:val="1"/>
          <w:szCs w:val="28"/>
          <w:lang w:val="uk-UA"/>
        </w:rPr>
        <w:t>х.</w:t>
      </w:r>
      <w:r w:rsidR="0072428B">
        <w:rPr>
          <w:rFonts w:cs="Times New Roman"/>
          <w:position w:val="1"/>
          <w:szCs w:val="28"/>
          <w:lang w:val="uk-UA"/>
        </w:rPr>
        <w:t xml:space="preserve"> </w:t>
      </w:r>
      <w:r w:rsidR="0072428B">
        <w:t>Д</w:t>
      </w:r>
      <w:r w:rsidRPr="001641F8">
        <w:t>ля кожного з класів повинен бути заданий відповідний поріг, який би відділяв</w:t>
      </w:r>
      <w:r w:rsidRPr="001641F8">
        <w:rPr>
          <w:spacing w:val="1"/>
        </w:rPr>
        <w:t xml:space="preserve"> </w:t>
      </w:r>
      <w:r w:rsidRPr="001641F8">
        <w:t>ці класи між собою.</w:t>
      </w:r>
    </w:p>
    <w:p w14:paraId="76E8F351" w14:textId="601F4C10" w:rsidR="001C43AB" w:rsidRPr="001641F8" w:rsidRDefault="001C43AB" w:rsidP="001641F8">
      <w:pPr>
        <w:pStyle w:val="af2"/>
        <w:ind w:left="118" w:right="111" w:firstLine="566"/>
      </w:pPr>
      <w:r w:rsidRPr="001641F8">
        <w:t>Бінарні зображення легше зберігати і обробляти, ніж зображення, в яких є</w:t>
      </w:r>
      <w:r w:rsidRPr="001641F8">
        <w:rPr>
          <w:spacing w:val="1"/>
        </w:rPr>
        <w:t xml:space="preserve"> </w:t>
      </w:r>
      <w:r w:rsidRPr="001641F8">
        <w:t>багато рівнів яскравості [7]. У даній роботі буде розглядатися саме</w:t>
      </w:r>
      <w:r w:rsidRPr="001641F8">
        <w:rPr>
          <w:spacing w:val="1"/>
        </w:rPr>
        <w:t xml:space="preserve"> </w:t>
      </w:r>
      <w:r w:rsidRPr="001641F8">
        <w:t>сегментація,</w:t>
      </w:r>
      <w:r w:rsidRPr="001641F8">
        <w:rPr>
          <w:spacing w:val="-1"/>
        </w:rPr>
        <w:t xml:space="preserve"> </w:t>
      </w:r>
      <w:r w:rsidRPr="001641F8">
        <w:t>що</w:t>
      </w:r>
      <w:r w:rsidRPr="001641F8">
        <w:rPr>
          <w:spacing w:val="1"/>
        </w:rPr>
        <w:t xml:space="preserve"> </w:t>
      </w:r>
      <w:r w:rsidRPr="001641F8">
        <w:t>призводить</w:t>
      </w:r>
      <w:r w:rsidRPr="001641F8">
        <w:rPr>
          <w:spacing w:val="-1"/>
        </w:rPr>
        <w:t xml:space="preserve"> </w:t>
      </w:r>
      <w:r w:rsidRPr="001641F8">
        <w:t>до бінарним результату.</w:t>
      </w:r>
    </w:p>
    <w:p w14:paraId="61CB550C" w14:textId="77777777" w:rsidR="001C43AB" w:rsidRPr="001641F8" w:rsidRDefault="001C43AB" w:rsidP="001641F8">
      <w:pPr>
        <w:pStyle w:val="af2"/>
        <w:ind w:left="685"/>
      </w:pPr>
      <w:r w:rsidRPr="001641F8">
        <w:t>Найскладнішим</w:t>
      </w:r>
      <w:r w:rsidRPr="001641F8">
        <w:rPr>
          <w:spacing w:val="35"/>
        </w:rPr>
        <w:t xml:space="preserve"> </w:t>
      </w:r>
      <w:r w:rsidRPr="001641F8">
        <w:t>у</w:t>
      </w:r>
      <w:r w:rsidRPr="001641F8">
        <w:rPr>
          <w:spacing w:val="33"/>
        </w:rPr>
        <w:t xml:space="preserve"> </w:t>
      </w:r>
      <w:r w:rsidRPr="001641F8">
        <w:t>порогової</w:t>
      </w:r>
      <w:r w:rsidRPr="001641F8">
        <w:rPr>
          <w:spacing w:val="36"/>
        </w:rPr>
        <w:t xml:space="preserve"> </w:t>
      </w:r>
      <w:r w:rsidRPr="001641F8">
        <w:t>обробки</w:t>
      </w:r>
      <w:r w:rsidRPr="001641F8">
        <w:rPr>
          <w:spacing w:val="36"/>
        </w:rPr>
        <w:t xml:space="preserve"> </w:t>
      </w:r>
      <w:r w:rsidRPr="001641F8">
        <w:t>є</w:t>
      </w:r>
      <w:r w:rsidRPr="001641F8">
        <w:rPr>
          <w:spacing w:val="33"/>
        </w:rPr>
        <w:t xml:space="preserve"> </w:t>
      </w:r>
      <w:r w:rsidRPr="001641F8">
        <w:t>сам</w:t>
      </w:r>
      <w:r w:rsidRPr="001641F8">
        <w:rPr>
          <w:spacing w:val="35"/>
        </w:rPr>
        <w:t xml:space="preserve"> </w:t>
      </w:r>
      <w:r w:rsidRPr="001641F8">
        <w:t>процес</w:t>
      </w:r>
      <w:r w:rsidRPr="001641F8">
        <w:rPr>
          <w:spacing w:val="37"/>
        </w:rPr>
        <w:t xml:space="preserve"> </w:t>
      </w:r>
      <w:r w:rsidRPr="001641F8">
        <w:t>визначення</w:t>
      </w:r>
      <w:r w:rsidRPr="001641F8">
        <w:rPr>
          <w:spacing w:val="36"/>
        </w:rPr>
        <w:t xml:space="preserve"> </w:t>
      </w:r>
      <w:r w:rsidRPr="001641F8">
        <w:t>порогу</w:t>
      </w:r>
      <w:r w:rsidRPr="001641F8">
        <w:rPr>
          <w:spacing w:val="59"/>
        </w:rPr>
        <w:t xml:space="preserve"> </w:t>
      </w:r>
      <w:r w:rsidRPr="001641F8">
        <w:rPr>
          <w:i/>
          <w:position w:val="3"/>
        </w:rPr>
        <w:t>T</w:t>
      </w:r>
      <w:r w:rsidRPr="001641F8">
        <w:rPr>
          <w:i/>
          <w:spacing w:val="-11"/>
          <w:position w:val="3"/>
        </w:rPr>
        <w:t xml:space="preserve"> </w:t>
      </w:r>
      <w:r w:rsidRPr="001641F8">
        <w:t>.</w:t>
      </w:r>
    </w:p>
    <w:p w14:paraId="508A997B" w14:textId="77777777" w:rsidR="001C43AB" w:rsidRPr="001641F8" w:rsidRDefault="001C43AB" w:rsidP="002B00DE">
      <w:pPr>
        <w:pStyle w:val="af2"/>
        <w:spacing w:before="135"/>
        <w:ind w:left="118"/>
      </w:pPr>
      <w:r w:rsidRPr="001641F8">
        <w:t>Поріг</w:t>
      </w:r>
      <w:r w:rsidRPr="001641F8">
        <w:rPr>
          <w:spacing w:val="15"/>
        </w:rPr>
        <w:t xml:space="preserve"> </w:t>
      </w:r>
      <w:r w:rsidRPr="001641F8">
        <w:rPr>
          <w:i/>
          <w:position w:val="4"/>
        </w:rPr>
        <w:t>T</w:t>
      </w:r>
      <w:r w:rsidRPr="001641F8">
        <w:rPr>
          <w:i/>
          <w:spacing w:val="59"/>
          <w:position w:val="4"/>
        </w:rPr>
        <w:t xml:space="preserve"> </w:t>
      </w:r>
      <w:r w:rsidRPr="001641F8">
        <w:t>часто записують</w:t>
      </w:r>
      <w:r w:rsidRPr="001641F8">
        <w:rPr>
          <w:spacing w:val="-1"/>
        </w:rPr>
        <w:t xml:space="preserve"> </w:t>
      </w:r>
      <w:r w:rsidRPr="001641F8">
        <w:t>як функцію,</w:t>
      </w:r>
      <w:r w:rsidRPr="001641F8">
        <w:rPr>
          <w:spacing w:val="-1"/>
        </w:rPr>
        <w:t xml:space="preserve"> </w:t>
      </w:r>
      <w:r w:rsidRPr="001641F8">
        <w:t>що</w:t>
      </w:r>
      <w:r w:rsidRPr="001641F8">
        <w:rPr>
          <w:spacing w:val="-2"/>
        </w:rPr>
        <w:t xml:space="preserve"> </w:t>
      </w:r>
      <w:r w:rsidRPr="001641F8">
        <w:t>має</w:t>
      </w:r>
      <w:r w:rsidRPr="001641F8">
        <w:rPr>
          <w:spacing w:val="-1"/>
        </w:rPr>
        <w:t xml:space="preserve"> </w:t>
      </w:r>
      <w:r w:rsidRPr="001641F8">
        <w:t>вигляд:</w:t>
      </w:r>
    </w:p>
    <w:p w14:paraId="702EE1A4" w14:textId="77777777" w:rsidR="001C43AB" w:rsidRPr="001641F8" w:rsidRDefault="001C43AB" w:rsidP="002B00DE">
      <w:pPr>
        <w:pStyle w:val="af2"/>
        <w:spacing w:before="146"/>
        <w:ind w:left="118" w:right="107" w:firstLine="566"/>
      </w:pPr>
      <w:r w:rsidRPr="001641F8">
        <w:t xml:space="preserve">Якщо значення порога </w:t>
      </w:r>
      <w:r w:rsidRPr="001641F8">
        <w:rPr>
          <w:i/>
          <w:position w:val="4"/>
        </w:rPr>
        <w:t>T</w:t>
      </w:r>
      <w:r w:rsidRPr="001641F8">
        <w:rPr>
          <w:i/>
          <w:spacing w:val="1"/>
          <w:position w:val="4"/>
        </w:rPr>
        <w:t xml:space="preserve"> </w:t>
      </w:r>
      <w:r w:rsidRPr="001641F8">
        <w:t>залежить тільки від</w:t>
      </w:r>
      <w:r w:rsidRPr="001641F8">
        <w:rPr>
          <w:spacing w:val="1"/>
        </w:rPr>
        <w:t xml:space="preserve"> </w:t>
      </w:r>
      <w:r w:rsidRPr="001641F8">
        <w:rPr>
          <w:i/>
          <w:position w:val="12"/>
        </w:rPr>
        <w:t xml:space="preserve">f </w:t>
      </w:r>
      <w:r w:rsidRPr="001641F8">
        <w:t>, тобто однаково для всіх</w:t>
      </w:r>
      <w:r w:rsidRPr="001641F8">
        <w:rPr>
          <w:spacing w:val="1"/>
        </w:rPr>
        <w:t xml:space="preserve"> </w:t>
      </w:r>
      <w:r w:rsidRPr="001641F8">
        <w:t>точок</w:t>
      </w:r>
      <w:r w:rsidRPr="001641F8">
        <w:rPr>
          <w:spacing w:val="1"/>
        </w:rPr>
        <w:t xml:space="preserve"> </w:t>
      </w:r>
      <w:r w:rsidRPr="001641F8">
        <w:t>зображення,</w:t>
      </w:r>
      <w:r w:rsidRPr="001641F8">
        <w:rPr>
          <w:spacing w:val="1"/>
        </w:rPr>
        <w:t xml:space="preserve"> </w:t>
      </w:r>
      <w:r w:rsidRPr="001641F8">
        <w:t>то</w:t>
      </w:r>
      <w:r w:rsidRPr="001641F8">
        <w:rPr>
          <w:spacing w:val="1"/>
        </w:rPr>
        <w:t xml:space="preserve"> </w:t>
      </w:r>
      <w:r w:rsidRPr="001641F8">
        <w:t>такий</w:t>
      </w:r>
      <w:r w:rsidRPr="001641F8">
        <w:rPr>
          <w:spacing w:val="1"/>
        </w:rPr>
        <w:t xml:space="preserve"> </w:t>
      </w:r>
      <w:r w:rsidRPr="001641F8">
        <w:t>поріг</w:t>
      </w:r>
      <w:r w:rsidRPr="001641F8">
        <w:rPr>
          <w:spacing w:val="1"/>
        </w:rPr>
        <w:t xml:space="preserve"> </w:t>
      </w:r>
      <w:r w:rsidRPr="001641F8">
        <w:t>називають</w:t>
      </w:r>
      <w:r w:rsidRPr="001641F8">
        <w:rPr>
          <w:spacing w:val="1"/>
        </w:rPr>
        <w:t xml:space="preserve"> </w:t>
      </w:r>
      <w:r w:rsidRPr="001641F8">
        <w:t>глобальним.</w:t>
      </w:r>
      <w:r w:rsidRPr="001641F8">
        <w:rPr>
          <w:spacing w:val="1"/>
        </w:rPr>
        <w:t xml:space="preserve"> </w:t>
      </w:r>
      <w:r w:rsidRPr="001641F8">
        <w:t>Якщо</w:t>
      </w:r>
      <w:r w:rsidRPr="001641F8">
        <w:rPr>
          <w:spacing w:val="1"/>
        </w:rPr>
        <w:t xml:space="preserve"> </w:t>
      </w:r>
      <w:r w:rsidRPr="001641F8">
        <w:t>поріг</w:t>
      </w:r>
      <w:r w:rsidRPr="001641F8">
        <w:rPr>
          <w:spacing w:val="70"/>
        </w:rPr>
        <w:t xml:space="preserve"> </w:t>
      </w:r>
      <w:r w:rsidRPr="001641F8">
        <w:rPr>
          <w:i/>
          <w:position w:val="4"/>
        </w:rPr>
        <w:t>T</w:t>
      </w:r>
      <w:r w:rsidRPr="001641F8">
        <w:rPr>
          <w:i/>
          <w:spacing w:val="1"/>
          <w:position w:val="4"/>
        </w:rPr>
        <w:t xml:space="preserve"> </w:t>
      </w:r>
      <w:r w:rsidRPr="001641F8">
        <w:t>залежить</w:t>
      </w:r>
      <w:r w:rsidRPr="001641F8">
        <w:rPr>
          <w:spacing w:val="5"/>
        </w:rPr>
        <w:t xml:space="preserve"> </w:t>
      </w:r>
      <w:r w:rsidRPr="001641F8">
        <w:t>від</w:t>
      </w:r>
      <w:r w:rsidRPr="001641F8">
        <w:rPr>
          <w:spacing w:val="7"/>
        </w:rPr>
        <w:t xml:space="preserve"> </w:t>
      </w:r>
      <w:r w:rsidRPr="001641F8">
        <w:t>просторових</w:t>
      </w:r>
      <w:r w:rsidRPr="001641F8">
        <w:rPr>
          <w:spacing w:val="7"/>
        </w:rPr>
        <w:t xml:space="preserve"> </w:t>
      </w:r>
      <w:r w:rsidRPr="001641F8">
        <w:t>координат</w:t>
      </w:r>
      <w:r w:rsidRPr="001641F8">
        <w:rPr>
          <w:spacing w:val="39"/>
        </w:rPr>
        <w:t xml:space="preserve"> </w:t>
      </w:r>
      <w:r w:rsidRPr="001641F8">
        <w:rPr>
          <w:position w:val="12"/>
        </w:rPr>
        <w:t>(</w:t>
      </w:r>
      <w:r w:rsidRPr="001641F8">
        <w:rPr>
          <w:i/>
          <w:position w:val="12"/>
        </w:rPr>
        <w:t>x</w:t>
      </w:r>
      <w:r w:rsidRPr="001641F8">
        <w:rPr>
          <w:position w:val="12"/>
        </w:rPr>
        <w:t>,</w:t>
      </w:r>
      <w:r w:rsidRPr="001641F8">
        <w:rPr>
          <w:spacing w:val="-17"/>
          <w:position w:val="12"/>
        </w:rPr>
        <w:t xml:space="preserve"> </w:t>
      </w:r>
      <w:r w:rsidRPr="001641F8">
        <w:rPr>
          <w:i/>
          <w:position w:val="12"/>
        </w:rPr>
        <w:t>y</w:t>
      </w:r>
      <w:r w:rsidRPr="001641F8">
        <w:rPr>
          <w:position w:val="12"/>
        </w:rPr>
        <w:t>)</w:t>
      </w:r>
      <w:r w:rsidRPr="001641F8">
        <w:rPr>
          <w:spacing w:val="-34"/>
          <w:position w:val="12"/>
        </w:rPr>
        <w:t xml:space="preserve"> </w:t>
      </w:r>
      <w:r w:rsidRPr="001641F8">
        <w:t>,</w:t>
      </w:r>
      <w:r w:rsidRPr="001641F8">
        <w:rPr>
          <w:spacing w:val="6"/>
        </w:rPr>
        <w:t xml:space="preserve"> </w:t>
      </w:r>
      <w:r w:rsidRPr="001641F8">
        <w:t>то</w:t>
      </w:r>
      <w:r w:rsidRPr="001641F8">
        <w:rPr>
          <w:spacing w:val="6"/>
        </w:rPr>
        <w:t xml:space="preserve"> </w:t>
      </w:r>
      <w:r w:rsidRPr="001641F8">
        <w:t>такий</w:t>
      </w:r>
      <w:r w:rsidRPr="001641F8">
        <w:rPr>
          <w:spacing w:val="6"/>
        </w:rPr>
        <w:t xml:space="preserve"> </w:t>
      </w:r>
      <w:r w:rsidRPr="001641F8">
        <w:t>поріг</w:t>
      </w:r>
      <w:r w:rsidRPr="001641F8">
        <w:rPr>
          <w:spacing w:val="6"/>
        </w:rPr>
        <w:t xml:space="preserve"> </w:t>
      </w:r>
      <w:r w:rsidRPr="001641F8">
        <w:t>називається</w:t>
      </w:r>
      <w:r w:rsidR="002B00DE">
        <w:t xml:space="preserve"> </w:t>
      </w:r>
      <w:r w:rsidRPr="001641F8">
        <w:t>локальним.</w:t>
      </w:r>
      <w:r w:rsidRPr="001641F8">
        <w:rPr>
          <w:spacing w:val="43"/>
        </w:rPr>
        <w:t xml:space="preserve"> </w:t>
      </w:r>
      <w:r w:rsidRPr="001641F8">
        <w:t>Якщо</w:t>
      </w:r>
      <w:r w:rsidRPr="001641F8">
        <w:rPr>
          <w:spacing w:val="62"/>
        </w:rPr>
        <w:t xml:space="preserve"> </w:t>
      </w:r>
      <w:r w:rsidRPr="001641F8">
        <w:rPr>
          <w:i/>
          <w:position w:val="4"/>
        </w:rPr>
        <w:t>T</w:t>
      </w:r>
      <w:r w:rsidRPr="001641F8">
        <w:rPr>
          <w:i/>
          <w:spacing w:val="103"/>
          <w:position w:val="4"/>
        </w:rPr>
        <w:t xml:space="preserve"> </w:t>
      </w:r>
      <w:r w:rsidRPr="001641F8">
        <w:t>залежить</w:t>
      </w:r>
      <w:r w:rsidRPr="001641F8">
        <w:rPr>
          <w:spacing w:val="42"/>
        </w:rPr>
        <w:t xml:space="preserve"> </w:t>
      </w:r>
      <w:r w:rsidRPr="001641F8">
        <w:t>від</w:t>
      </w:r>
      <w:r w:rsidRPr="001641F8">
        <w:rPr>
          <w:spacing w:val="42"/>
        </w:rPr>
        <w:t xml:space="preserve"> </w:t>
      </w:r>
      <w:r w:rsidRPr="001641F8">
        <w:t>характеристик</w:t>
      </w:r>
      <w:r w:rsidR="002B00DE">
        <w:t xml:space="preserve"> </w:t>
      </w:r>
      <w:r w:rsidRPr="001641F8">
        <w:rPr>
          <w:i/>
          <w:spacing w:val="9"/>
          <w:position w:val="12"/>
        </w:rPr>
        <w:t>l</w:t>
      </w:r>
      <w:r w:rsidRPr="001641F8">
        <w:rPr>
          <w:spacing w:val="9"/>
          <w:position w:val="12"/>
        </w:rPr>
        <w:t>(</w:t>
      </w:r>
      <w:r w:rsidRPr="001641F8">
        <w:rPr>
          <w:i/>
          <w:spacing w:val="9"/>
          <w:position w:val="12"/>
        </w:rPr>
        <w:t>x</w:t>
      </w:r>
      <w:r w:rsidRPr="001641F8">
        <w:rPr>
          <w:spacing w:val="9"/>
          <w:position w:val="12"/>
        </w:rPr>
        <w:t>,</w:t>
      </w:r>
      <w:r w:rsidRPr="001641F8">
        <w:rPr>
          <w:spacing w:val="-17"/>
          <w:position w:val="12"/>
        </w:rPr>
        <w:t xml:space="preserve"> </w:t>
      </w:r>
      <w:r w:rsidRPr="001641F8">
        <w:rPr>
          <w:i/>
          <w:position w:val="12"/>
        </w:rPr>
        <w:t>y</w:t>
      </w:r>
      <w:r w:rsidRPr="001641F8">
        <w:rPr>
          <w:position w:val="12"/>
        </w:rPr>
        <w:t>)</w:t>
      </w:r>
      <w:r w:rsidRPr="001641F8">
        <w:rPr>
          <w:spacing w:val="-31"/>
          <w:position w:val="12"/>
        </w:rPr>
        <w:t xml:space="preserve"> </w:t>
      </w:r>
      <w:r w:rsidRPr="001641F8">
        <w:t>,</w:t>
      </w:r>
      <w:r w:rsidRPr="001641F8">
        <w:rPr>
          <w:spacing w:val="48"/>
        </w:rPr>
        <w:t xml:space="preserve"> </w:t>
      </w:r>
      <w:r w:rsidRPr="001641F8">
        <w:t>то</w:t>
      </w:r>
      <w:r w:rsidRPr="001641F8">
        <w:rPr>
          <w:spacing w:val="48"/>
        </w:rPr>
        <w:t xml:space="preserve"> </w:t>
      </w:r>
      <w:r w:rsidRPr="001641F8">
        <w:t>тоді</w:t>
      </w:r>
      <w:r w:rsidRPr="001641F8">
        <w:rPr>
          <w:spacing w:val="47"/>
        </w:rPr>
        <w:t xml:space="preserve"> </w:t>
      </w:r>
      <w:r w:rsidRPr="001641F8">
        <w:t>такий</w:t>
      </w:r>
      <w:r w:rsidRPr="001641F8">
        <w:rPr>
          <w:spacing w:val="48"/>
        </w:rPr>
        <w:t xml:space="preserve"> </w:t>
      </w:r>
      <w:r w:rsidRPr="001641F8">
        <w:t>поріг</w:t>
      </w:r>
    </w:p>
    <w:p w14:paraId="5193483D" w14:textId="77777777" w:rsidR="001C43AB" w:rsidRPr="001641F8" w:rsidRDefault="001C43AB" w:rsidP="001641F8">
      <w:pPr>
        <w:rPr>
          <w:rFonts w:cs="Times New Roman"/>
          <w:szCs w:val="28"/>
          <w:lang w:val="uk-UA"/>
        </w:rPr>
      </w:pPr>
      <w:r w:rsidRPr="001641F8">
        <w:rPr>
          <w:rFonts w:cs="Times New Roman"/>
          <w:szCs w:val="28"/>
        </w:rPr>
        <w:lastRenderedPageBreak/>
        <w:t>називається адаптивним. Таким чином, обробка вважається глобальною, якщо</w:t>
      </w:r>
      <w:r w:rsidRPr="001641F8">
        <w:rPr>
          <w:rFonts w:cs="Times New Roman"/>
          <w:spacing w:val="1"/>
          <w:szCs w:val="28"/>
        </w:rPr>
        <w:t xml:space="preserve"> </w:t>
      </w:r>
      <w:r w:rsidRPr="001641F8">
        <w:rPr>
          <w:rFonts w:cs="Times New Roman"/>
          <w:szCs w:val="28"/>
        </w:rPr>
        <w:t>вона</w:t>
      </w:r>
      <w:r w:rsidRPr="001641F8">
        <w:rPr>
          <w:rFonts w:cs="Times New Roman"/>
          <w:spacing w:val="1"/>
          <w:szCs w:val="28"/>
        </w:rPr>
        <w:t xml:space="preserve"> </w:t>
      </w:r>
      <w:r w:rsidRPr="001641F8">
        <w:rPr>
          <w:rFonts w:cs="Times New Roman"/>
          <w:szCs w:val="28"/>
        </w:rPr>
        <w:t>відноситься</w:t>
      </w:r>
      <w:r w:rsidRPr="001641F8">
        <w:rPr>
          <w:rFonts w:cs="Times New Roman"/>
          <w:spacing w:val="1"/>
          <w:szCs w:val="28"/>
        </w:rPr>
        <w:t xml:space="preserve"> </w:t>
      </w:r>
      <w:r w:rsidRPr="001641F8">
        <w:rPr>
          <w:rFonts w:cs="Times New Roman"/>
          <w:szCs w:val="28"/>
        </w:rPr>
        <w:t>до</w:t>
      </w:r>
      <w:r w:rsidRPr="001641F8">
        <w:rPr>
          <w:rFonts w:cs="Times New Roman"/>
          <w:spacing w:val="1"/>
          <w:szCs w:val="28"/>
        </w:rPr>
        <w:t xml:space="preserve"> </w:t>
      </w:r>
      <w:r w:rsidRPr="001641F8">
        <w:rPr>
          <w:rFonts w:cs="Times New Roman"/>
          <w:szCs w:val="28"/>
        </w:rPr>
        <w:t>всього</w:t>
      </w:r>
      <w:r w:rsidRPr="001641F8">
        <w:rPr>
          <w:rFonts w:cs="Times New Roman"/>
          <w:spacing w:val="1"/>
          <w:szCs w:val="28"/>
        </w:rPr>
        <w:t xml:space="preserve"> </w:t>
      </w:r>
      <w:r w:rsidRPr="001641F8">
        <w:rPr>
          <w:rFonts w:cs="Times New Roman"/>
          <w:szCs w:val="28"/>
        </w:rPr>
        <w:t>зображення</w:t>
      </w:r>
      <w:r w:rsidRPr="001641F8">
        <w:rPr>
          <w:rFonts w:cs="Times New Roman"/>
          <w:spacing w:val="1"/>
          <w:szCs w:val="28"/>
        </w:rPr>
        <w:t xml:space="preserve"> </w:t>
      </w:r>
      <w:r w:rsidRPr="001641F8">
        <w:rPr>
          <w:rFonts w:cs="Times New Roman"/>
          <w:szCs w:val="28"/>
        </w:rPr>
        <w:t>в</w:t>
      </w:r>
      <w:r w:rsidRPr="001641F8">
        <w:rPr>
          <w:rFonts w:cs="Times New Roman"/>
          <w:spacing w:val="1"/>
          <w:szCs w:val="28"/>
        </w:rPr>
        <w:t xml:space="preserve"> </w:t>
      </w:r>
      <w:r w:rsidRPr="001641F8">
        <w:rPr>
          <w:rFonts w:cs="Times New Roman"/>
          <w:szCs w:val="28"/>
        </w:rPr>
        <w:t>цілому,</w:t>
      </w:r>
      <w:r w:rsidRPr="001641F8">
        <w:rPr>
          <w:rFonts w:cs="Times New Roman"/>
          <w:spacing w:val="1"/>
          <w:szCs w:val="28"/>
        </w:rPr>
        <w:t xml:space="preserve"> </w:t>
      </w:r>
      <w:r w:rsidRPr="001641F8">
        <w:rPr>
          <w:rFonts w:cs="Times New Roman"/>
          <w:szCs w:val="28"/>
        </w:rPr>
        <w:t>а</w:t>
      </w:r>
      <w:r w:rsidRPr="001641F8">
        <w:rPr>
          <w:rFonts w:cs="Times New Roman"/>
          <w:spacing w:val="1"/>
          <w:szCs w:val="28"/>
        </w:rPr>
        <w:t xml:space="preserve"> </w:t>
      </w:r>
      <w:r w:rsidRPr="001641F8">
        <w:rPr>
          <w:rFonts w:cs="Times New Roman"/>
          <w:szCs w:val="28"/>
        </w:rPr>
        <w:t>локальної,</w:t>
      </w:r>
      <w:r w:rsidRPr="001641F8">
        <w:rPr>
          <w:rFonts w:cs="Times New Roman"/>
          <w:spacing w:val="1"/>
          <w:szCs w:val="28"/>
        </w:rPr>
        <w:t xml:space="preserve"> </w:t>
      </w:r>
      <w:r w:rsidRPr="001641F8">
        <w:rPr>
          <w:rFonts w:cs="Times New Roman"/>
          <w:szCs w:val="28"/>
        </w:rPr>
        <w:t>якщо</w:t>
      </w:r>
      <w:r w:rsidRPr="001641F8">
        <w:rPr>
          <w:rFonts w:cs="Times New Roman"/>
          <w:spacing w:val="1"/>
          <w:szCs w:val="28"/>
        </w:rPr>
        <w:t xml:space="preserve"> </w:t>
      </w:r>
      <w:r w:rsidRPr="001641F8">
        <w:rPr>
          <w:rFonts w:cs="Times New Roman"/>
          <w:szCs w:val="28"/>
        </w:rPr>
        <w:t>вона</w:t>
      </w:r>
      <w:r w:rsidRPr="001641F8">
        <w:rPr>
          <w:rFonts w:cs="Times New Roman"/>
          <w:spacing w:val="1"/>
          <w:szCs w:val="28"/>
        </w:rPr>
        <w:t xml:space="preserve"> </w:t>
      </w:r>
      <w:r w:rsidRPr="001641F8">
        <w:rPr>
          <w:rFonts w:cs="Times New Roman"/>
          <w:szCs w:val="28"/>
        </w:rPr>
        <w:t>відноситься</w:t>
      </w:r>
      <w:r w:rsidRPr="001641F8">
        <w:rPr>
          <w:rFonts w:cs="Times New Roman"/>
          <w:spacing w:val="-4"/>
          <w:szCs w:val="28"/>
        </w:rPr>
        <w:t xml:space="preserve"> </w:t>
      </w:r>
      <w:r w:rsidRPr="001641F8">
        <w:rPr>
          <w:rFonts w:cs="Times New Roman"/>
          <w:szCs w:val="28"/>
        </w:rPr>
        <w:t>до</w:t>
      </w:r>
      <w:r w:rsidRPr="001641F8">
        <w:rPr>
          <w:rFonts w:cs="Times New Roman"/>
          <w:spacing w:val="1"/>
          <w:szCs w:val="28"/>
        </w:rPr>
        <w:t xml:space="preserve"> </w:t>
      </w:r>
      <w:r w:rsidRPr="001641F8">
        <w:rPr>
          <w:rFonts w:cs="Times New Roman"/>
          <w:szCs w:val="28"/>
        </w:rPr>
        <w:t>деякої виділеної</w:t>
      </w:r>
      <w:r w:rsidRPr="001641F8">
        <w:rPr>
          <w:rFonts w:cs="Times New Roman"/>
          <w:spacing w:val="1"/>
          <w:szCs w:val="28"/>
        </w:rPr>
        <w:t xml:space="preserve"> </w:t>
      </w:r>
      <w:r w:rsidRPr="001641F8">
        <w:rPr>
          <w:rFonts w:cs="Times New Roman"/>
          <w:szCs w:val="28"/>
        </w:rPr>
        <w:t>області</w:t>
      </w:r>
      <w:r w:rsidRPr="001641F8">
        <w:rPr>
          <w:rFonts w:cs="Times New Roman"/>
          <w:szCs w:val="28"/>
          <w:lang w:val="uk-UA"/>
        </w:rPr>
        <w:t>.</w:t>
      </w:r>
    </w:p>
    <w:p w14:paraId="1A472926" w14:textId="77777777" w:rsidR="001C43AB" w:rsidRPr="001641F8" w:rsidRDefault="001C43AB" w:rsidP="001641F8">
      <w:pPr>
        <w:ind w:firstLine="708"/>
        <w:rPr>
          <w:rFonts w:cs="Times New Roman"/>
          <w:szCs w:val="28"/>
        </w:rPr>
      </w:pPr>
      <w:r w:rsidRPr="001641F8">
        <w:rPr>
          <w:rFonts w:cs="Times New Roman"/>
          <w:szCs w:val="28"/>
          <w:lang w:val="uk-UA"/>
        </w:rPr>
        <w:t>Визначення зони уваги (</w:t>
      </w:r>
      <w:r w:rsidRPr="001641F8">
        <w:rPr>
          <w:rFonts w:cs="Times New Roman"/>
          <w:szCs w:val="28"/>
        </w:rPr>
        <w:t>ROI</w:t>
      </w:r>
      <w:r w:rsidRPr="001641F8">
        <w:rPr>
          <w:rFonts w:cs="Times New Roman"/>
          <w:szCs w:val="28"/>
          <w:lang w:val="uk-UA"/>
        </w:rPr>
        <w:t xml:space="preserve">, </w:t>
      </w:r>
      <w:r w:rsidRPr="001641F8">
        <w:rPr>
          <w:rFonts w:cs="Times New Roman"/>
          <w:szCs w:val="28"/>
        </w:rPr>
        <w:t>Region</w:t>
      </w:r>
      <w:r w:rsidRPr="001641F8">
        <w:rPr>
          <w:rFonts w:cs="Times New Roman"/>
          <w:szCs w:val="28"/>
          <w:lang w:val="uk-UA"/>
        </w:rPr>
        <w:t xml:space="preserve"> </w:t>
      </w:r>
      <w:r w:rsidRPr="001641F8">
        <w:rPr>
          <w:rFonts w:cs="Times New Roman"/>
          <w:szCs w:val="28"/>
        </w:rPr>
        <w:t>Of</w:t>
      </w:r>
      <w:r w:rsidRPr="001641F8">
        <w:rPr>
          <w:rFonts w:cs="Times New Roman"/>
          <w:szCs w:val="28"/>
          <w:lang w:val="uk-UA"/>
        </w:rPr>
        <w:t xml:space="preserve"> </w:t>
      </w:r>
      <w:r w:rsidRPr="001641F8">
        <w:rPr>
          <w:rFonts w:cs="Times New Roman"/>
          <w:szCs w:val="28"/>
        </w:rPr>
        <w:t>Interest</w:t>
      </w:r>
      <w:r w:rsidRPr="001641F8">
        <w:rPr>
          <w:rFonts w:cs="Times New Roman"/>
          <w:szCs w:val="28"/>
          <w:lang w:val="uk-UA"/>
        </w:rPr>
        <w:t xml:space="preserve">) до проведення кількісних розрахунків та візуалізації отриманих результатів дозволяє позбутися існуючих проблем. </w:t>
      </w:r>
      <w:r w:rsidRPr="001641F8">
        <w:rPr>
          <w:rFonts w:cs="Times New Roman"/>
          <w:szCs w:val="28"/>
        </w:rPr>
        <w:t>Для цього використовують сегментацію, поділ зображення на області, для яких виконується певний критерій однорідності. Поняття області зображення використовується для визначення звʼязкової групи елементів зображення, що мають певну загальну ознаку (властивість). Такою характеристикою може бути яскравість. Одним з найбільш простих і природних способів внявлення обʼєкта (або обʼєктів) є вибір порогу за яскравістю пікселів або порогова фільтрація (thresholding). Поріг - це ознака (властивість), яка допомагає розділити пікселі на два класи («корисні» і «фонові»). Сенс алгоритмів знаходження порогу полягає в тому, щоб розділити зображення на обʼєкт (foreground) і фон (background). Тобто обʼект - це сукупність тих пікселів, яскравість яких перевищує поріг (І &gt; Т), а фон - сукупність інших пікселів, яскравість яких нижче порога (І &lt; Т).</w:t>
      </w:r>
    </w:p>
    <w:p w14:paraId="37025A3E" w14:textId="77777777" w:rsidR="001C43AB" w:rsidRPr="001641F8" w:rsidRDefault="001C43AB" w:rsidP="001641F8">
      <w:pPr>
        <w:rPr>
          <w:rFonts w:cs="Times New Roman"/>
          <w:szCs w:val="28"/>
        </w:rPr>
      </w:pPr>
      <w:r w:rsidRPr="001641F8">
        <w:rPr>
          <w:rFonts w:cs="Times New Roman"/>
          <w:szCs w:val="28"/>
        </w:rPr>
        <w:t>Існує багато різних алгоритмів порогової фільтрації.</w:t>
      </w:r>
    </w:p>
    <w:p w14:paraId="704CC247" w14:textId="77777777" w:rsidR="001C43AB" w:rsidRPr="001641F8" w:rsidRDefault="001C43AB" w:rsidP="001641F8">
      <w:pPr>
        <w:rPr>
          <w:rFonts w:cs="Times New Roman"/>
          <w:szCs w:val="28"/>
          <w:lang w:val="uk-UA"/>
        </w:rPr>
      </w:pPr>
      <w:r w:rsidRPr="001641F8">
        <w:rPr>
          <w:rFonts w:cs="Times New Roman"/>
          <w:szCs w:val="28"/>
        </w:rPr>
        <w:t>Ці методи</w:t>
      </w:r>
      <w:r w:rsidRPr="001641F8">
        <w:rPr>
          <w:rFonts w:cs="Times New Roman"/>
          <w:szCs w:val="28"/>
          <w:lang w:val="uk-UA"/>
        </w:rPr>
        <w:t xml:space="preserve"> </w:t>
      </w:r>
      <w:r w:rsidRPr="001641F8">
        <w:rPr>
          <w:rFonts w:cs="Times New Roman"/>
          <w:szCs w:val="28"/>
        </w:rPr>
        <w:t>класифікуються на шість груп, відповідно до інформації,</w:t>
      </w:r>
      <w:r w:rsidRPr="001641F8">
        <w:rPr>
          <w:rFonts w:cs="Times New Roman"/>
          <w:szCs w:val="28"/>
          <w:lang w:val="uk-UA"/>
        </w:rPr>
        <w:t xml:space="preserve"> яку вони </w:t>
      </w:r>
      <w:r w:rsidRPr="001641F8">
        <w:rPr>
          <w:rFonts w:cs="Times New Roman"/>
          <w:szCs w:val="28"/>
        </w:rPr>
        <w:t>використовують:</w:t>
      </w:r>
    </w:p>
    <w:p w14:paraId="4BC6221E" w14:textId="77777777" w:rsidR="001C43AB" w:rsidRPr="001641F8" w:rsidRDefault="001C43AB" w:rsidP="0054237E">
      <w:pPr>
        <w:pStyle w:val="a9"/>
        <w:numPr>
          <w:ilvl w:val="0"/>
          <w:numId w:val="1"/>
        </w:numPr>
        <w:rPr>
          <w:rFonts w:cs="Times New Roman"/>
          <w:szCs w:val="28"/>
          <w:lang w:val="uk-UA"/>
        </w:rPr>
      </w:pPr>
      <w:r w:rsidRPr="001641F8">
        <w:rPr>
          <w:rFonts w:cs="Times New Roman"/>
          <w:szCs w:val="28"/>
          <w:lang w:val="uk-UA"/>
        </w:rPr>
        <w:t xml:space="preserve">методи засновані на ентропії: </w:t>
      </w:r>
      <w:r w:rsidRPr="001641F8">
        <w:rPr>
          <w:rFonts w:cs="Times New Roman"/>
          <w:szCs w:val="28"/>
        </w:rPr>
        <w:t>Pun</w:t>
      </w:r>
      <w:r w:rsidRPr="001641F8">
        <w:rPr>
          <w:rFonts w:cs="Times New Roman"/>
          <w:szCs w:val="28"/>
          <w:lang w:val="uk-UA"/>
        </w:rPr>
        <w:t xml:space="preserve">, </w:t>
      </w:r>
      <w:r w:rsidRPr="001641F8">
        <w:rPr>
          <w:rFonts w:cs="Times New Roman"/>
          <w:szCs w:val="28"/>
        </w:rPr>
        <w:t>Kapur</w:t>
      </w:r>
      <w:r w:rsidRPr="001641F8">
        <w:rPr>
          <w:rFonts w:cs="Times New Roman"/>
          <w:szCs w:val="28"/>
          <w:lang w:val="uk-UA"/>
        </w:rPr>
        <w:t xml:space="preserve">, </w:t>
      </w:r>
      <w:r w:rsidRPr="001641F8">
        <w:rPr>
          <w:rFonts w:cs="Times New Roman"/>
          <w:szCs w:val="28"/>
        </w:rPr>
        <w:t>Li</w:t>
      </w:r>
      <w:r w:rsidRPr="001641F8">
        <w:rPr>
          <w:rFonts w:cs="Times New Roman"/>
          <w:szCs w:val="28"/>
          <w:lang w:val="uk-UA"/>
        </w:rPr>
        <w:t xml:space="preserve">, </w:t>
      </w:r>
      <w:r w:rsidRPr="001641F8">
        <w:rPr>
          <w:rFonts w:cs="Times New Roman"/>
          <w:szCs w:val="28"/>
        </w:rPr>
        <w:t>Yen</w:t>
      </w:r>
      <w:r w:rsidRPr="001641F8">
        <w:rPr>
          <w:rFonts w:cs="Times New Roman"/>
          <w:szCs w:val="28"/>
          <w:lang w:val="uk-UA"/>
        </w:rPr>
        <w:t xml:space="preserve">, </w:t>
      </w:r>
      <w:r w:rsidRPr="001641F8">
        <w:rPr>
          <w:rFonts w:cs="Times New Roman"/>
          <w:szCs w:val="28"/>
        </w:rPr>
        <w:t>Brink</w:t>
      </w:r>
      <w:r w:rsidRPr="001641F8">
        <w:rPr>
          <w:rFonts w:cs="Times New Roman"/>
          <w:szCs w:val="28"/>
          <w:lang w:val="uk-UA"/>
        </w:rPr>
        <w:t xml:space="preserve">, </w:t>
      </w:r>
      <w:r w:rsidRPr="001641F8">
        <w:rPr>
          <w:rFonts w:cs="Times New Roman"/>
          <w:szCs w:val="28"/>
        </w:rPr>
        <w:t>Sahoo</w:t>
      </w:r>
      <w:r w:rsidRPr="001641F8">
        <w:rPr>
          <w:rFonts w:cs="Times New Roman"/>
          <w:szCs w:val="28"/>
          <w:lang w:val="uk-UA"/>
        </w:rPr>
        <w:t xml:space="preserve">, </w:t>
      </w:r>
      <w:r w:rsidRPr="001641F8">
        <w:rPr>
          <w:rFonts w:cs="Times New Roman"/>
          <w:szCs w:val="28"/>
        </w:rPr>
        <w:t>Cheng</w:t>
      </w:r>
      <w:r w:rsidRPr="001641F8">
        <w:rPr>
          <w:rFonts w:cs="Times New Roman"/>
          <w:szCs w:val="28"/>
          <w:lang w:val="uk-UA"/>
        </w:rPr>
        <w:t>;</w:t>
      </w:r>
    </w:p>
    <w:p w14:paraId="0B17AA59" w14:textId="77777777" w:rsidR="001C43AB" w:rsidRPr="001641F8" w:rsidRDefault="001C43AB" w:rsidP="0054237E">
      <w:pPr>
        <w:pStyle w:val="a9"/>
        <w:numPr>
          <w:ilvl w:val="0"/>
          <w:numId w:val="1"/>
        </w:numPr>
        <w:rPr>
          <w:rFonts w:cs="Times New Roman"/>
          <w:szCs w:val="28"/>
          <w:lang w:val="uk-UA"/>
        </w:rPr>
      </w:pPr>
      <w:r w:rsidRPr="001641F8">
        <w:rPr>
          <w:rFonts w:cs="Times New Roman"/>
          <w:szCs w:val="28"/>
          <w:lang w:val="uk-UA"/>
        </w:rPr>
        <w:t xml:space="preserve">методи засновані на кластеризації: </w:t>
      </w:r>
      <w:r w:rsidRPr="001641F8">
        <w:rPr>
          <w:rFonts w:cs="Times New Roman"/>
          <w:szCs w:val="28"/>
        </w:rPr>
        <w:t>Riddler</w:t>
      </w:r>
      <w:r w:rsidRPr="001641F8">
        <w:rPr>
          <w:rFonts w:cs="Times New Roman"/>
          <w:szCs w:val="28"/>
          <w:lang w:val="uk-UA"/>
        </w:rPr>
        <w:t xml:space="preserve">, </w:t>
      </w:r>
      <w:r w:rsidRPr="001641F8">
        <w:rPr>
          <w:rFonts w:cs="Times New Roman"/>
          <w:szCs w:val="28"/>
        </w:rPr>
        <w:t>Otsu</w:t>
      </w:r>
      <w:r w:rsidRPr="001641F8">
        <w:rPr>
          <w:rFonts w:cs="Times New Roman"/>
          <w:szCs w:val="28"/>
          <w:lang w:val="uk-UA"/>
        </w:rPr>
        <w:t xml:space="preserve">, </w:t>
      </w:r>
      <w:r w:rsidRPr="001641F8">
        <w:rPr>
          <w:rFonts w:cs="Times New Roman"/>
          <w:szCs w:val="28"/>
        </w:rPr>
        <w:t>Lloyd</w:t>
      </w:r>
      <w:r w:rsidRPr="001641F8">
        <w:rPr>
          <w:rFonts w:cs="Times New Roman"/>
          <w:szCs w:val="28"/>
          <w:lang w:val="uk-UA"/>
        </w:rPr>
        <w:t xml:space="preserve">, </w:t>
      </w:r>
      <w:r w:rsidRPr="001641F8">
        <w:rPr>
          <w:rFonts w:cs="Times New Roman"/>
          <w:szCs w:val="28"/>
        </w:rPr>
        <w:t>Kittler</w:t>
      </w:r>
      <w:r w:rsidRPr="001641F8">
        <w:rPr>
          <w:rFonts w:cs="Times New Roman"/>
          <w:szCs w:val="28"/>
          <w:lang w:val="uk-UA"/>
        </w:rPr>
        <w:t xml:space="preserve">, </w:t>
      </w:r>
      <w:r w:rsidRPr="001641F8">
        <w:rPr>
          <w:rFonts w:cs="Times New Roman"/>
          <w:szCs w:val="28"/>
        </w:rPr>
        <w:t>Yanni</w:t>
      </w:r>
      <w:r w:rsidRPr="001641F8">
        <w:rPr>
          <w:rFonts w:cs="Times New Roman"/>
          <w:szCs w:val="28"/>
          <w:lang w:val="uk-UA"/>
        </w:rPr>
        <w:t>,</w:t>
      </w:r>
    </w:p>
    <w:p w14:paraId="25EEDCD2" w14:textId="77777777" w:rsidR="001C43AB" w:rsidRPr="001641F8" w:rsidRDefault="001C43AB" w:rsidP="001641F8">
      <w:pPr>
        <w:rPr>
          <w:rFonts w:cs="Times New Roman"/>
          <w:szCs w:val="28"/>
        </w:rPr>
      </w:pPr>
      <w:r w:rsidRPr="001641F8">
        <w:rPr>
          <w:rFonts w:cs="Times New Roman"/>
          <w:szCs w:val="28"/>
        </w:rPr>
        <w:t>Jawahar, Minimum error;</w:t>
      </w:r>
    </w:p>
    <w:p w14:paraId="579A1883" w14:textId="77777777" w:rsidR="001C43AB" w:rsidRPr="001641F8" w:rsidRDefault="001C43AB" w:rsidP="0054237E">
      <w:pPr>
        <w:pStyle w:val="a9"/>
        <w:numPr>
          <w:ilvl w:val="0"/>
          <w:numId w:val="2"/>
        </w:numPr>
        <w:rPr>
          <w:rFonts w:cs="Times New Roman"/>
          <w:szCs w:val="28"/>
        </w:rPr>
      </w:pPr>
      <w:r w:rsidRPr="001641F8">
        <w:rPr>
          <w:rFonts w:cs="Times New Roman"/>
          <w:szCs w:val="28"/>
        </w:rPr>
        <w:t>мето</w:t>
      </w:r>
      <w:r w:rsidRPr="001641F8">
        <w:rPr>
          <w:rFonts w:cs="Times New Roman"/>
          <w:szCs w:val="28"/>
          <w:lang w:val="uk-UA"/>
        </w:rPr>
        <w:t>ди</w:t>
      </w:r>
      <w:r w:rsidRPr="001641F8">
        <w:rPr>
          <w:rFonts w:cs="Times New Roman"/>
          <w:szCs w:val="28"/>
        </w:rPr>
        <w:t xml:space="preserve"> засновані на відтінках сірого і гістограмах: Rosenfeld, Sezan,</w:t>
      </w:r>
    </w:p>
    <w:p w14:paraId="4DAB4A95" w14:textId="77777777" w:rsidR="001C43AB" w:rsidRPr="001641F8" w:rsidRDefault="001C43AB" w:rsidP="001641F8">
      <w:pPr>
        <w:ind w:left="360"/>
        <w:rPr>
          <w:rFonts w:cs="Times New Roman"/>
          <w:szCs w:val="28"/>
          <w:lang w:val="en-US"/>
        </w:rPr>
      </w:pPr>
      <w:r w:rsidRPr="001641F8">
        <w:rPr>
          <w:rFonts w:cs="Times New Roman"/>
          <w:szCs w:val="28"/>
          <w:lang w:val="en-US"/>
        </w:rPr>
        <w:t>Carlotto and Olivo, Ramesh, Yoo, Cai and Liu.</w:t>
      </w:r>
    </w:p>
    <w:p w14:paraId="3F590CAC" w14:textId="77777777" w:rsidR="001C43AB" w:rsidRPr="001641F8" w:rsidRDefault="001C43AB" w:rsidP="0054237E">
      <w:pPr>
        <w:pStyle w:val="a9"/>
        <w:numPr>
          <w:ilvl w:val="0"/>
          <w:numId w:val="2"/>
        </w:numPr>
        <w:rPr>
          <w:rFonts w:cs="Times New Roman"/>
          <w:szCs w:val="28"/>
          <w:lang w:val="en-US"/>
        </w:rPr>
      </w:pPr>
      <w:r w:rsidRPr="001641F8">
        <w:rPr>
          <w:rFonts w:cs="Times New Roman"/>
          <w:szCs w:val="28"/>
        </w:rPr>
        <w:t>методи</w:t>
      </w:r>
      <w:r w:rsidRPr="001641F8">
        <w:rPr>
          <w:rFonts w:cs="Times New Roman"/>
          <w:szCs w:val="28"/>
          <w:lang w:val="en-US"/>
        </w:rPr>
        <w:t xml:space="preserve"> </w:t>
      </w:r>
      <w:r w:rsidRPr="001641F8">
        <w:rPr>
          <w:rFonts w:cs="Times New Roman"/>
          <w:szCs w:val="28"/>
        </w:rPr>
        <w:t>засновані</w:t>
      </w:r>
      <w:r w:rsidRPr="001641F8">
        <w:rPr>
          <w:rFonts w:cs="Times New Roman"/>
          <w:szCs w:val="28"/>
          <w:lang w:val="en-US"/>
        </w:rPr>
        <w:t xml:space="preserve"> </w:t>
      </w:r>
      <w:r w:rsidRPr="001641F8">
        <w:rPr>
          <w:rFonts w:cs="Times New Roman"/>
          <w:szCs w:val="28"/>
        </w:rPr>
        <w:t>на</w:t>
      </w:r>
      <w:r w:rsidRPr="001641F8">
        <w:rPr>
          <w:rFonts w:cs="Times New Roman"/>
          <w:szCs w:val="28"/>
          <w:lang w:val="en-US"/>
        </w:rPr>
        <w:t xml:space="preserve"> </w:t>
      </w:r>
      <w:r w:rsidRPr="001641F8">
        <w:rPr>
          <w:rFonts w:cs="Times New Roman"/>
          <w:szCs w:val="28"/>
        </w:rPr>
        <w:t>локальних</w:t>
      </w:r>
      <w:r w:rsidRPr="001641F8">
        <w:rPr>
          <w:rFonts w:cs="Times New Roman"/>
          <w:szCs w:val="28"/>
          <w:lang w:val="en-US"/>
        </w:rPr>
        <w:t xml:space="preserve"> </w:t>
      </w:r>
      <w:r w:rsidRPr="001641F8">
        <w:rPr>
          <w:rFonts w:cs="Times New Roman"/>
          <w:szCs w:val="28"/>
        </w:rPr>
        <w:t>порогах</w:t>
      </w:r>
      <w:r w:rsidRPr="001641F8">
        <w:rPr>
          <w:rFonts w:cs="Times New Roman"/>
          <w:szCs w:val="28"/>
          <w:lang w:val="en-US"/>
        </w:rPr>
        <w:t>: Niblack, Palumbo, Kamel, Yasuda</w:t>
      </w:r>
    </w:p>
    <w:p w14:paraId="5647F474" w14:textId="77777777" w:rsidR="001C43AB" w:rsidRPr="001641F8" w:rsidRDefault="001C43AB" w:rsidP="001641F8">
      <w:pPr>
        <w:ind w:left="360"/>
        <w:rPr>
          <w:rFonts w:cs="Times New Roman"/>
          <w:szCs w:val="28"/>
          <w:lang w:val="en-US"/>
        </w:rPr>
      </w:pPr>
      <w:r w:rsidRPr="001641F8">
        <w:rPr>
          <w:rFonts w:cs="Times New Roman"/>
          <w:szCs w:val="28"/>
          <w:lang w:val="en-US"/>
        </w:rPr>
        <w:t>Yanowitz. White. Sauvola:</w:t>
      </w:r>
    </w:p>
    <w:p w14:paraId="2179FB68" w14:textId="77777777" w:rsidR="001C43AB" w:rsidRPr="001641F8" w:rsidRDefault="001C43AB" w:rsidP="0054237E">
      <w:pPr>
        <w:pStyle w:val="a9"/>
        <w:numPr>
          <w:ilvl w:val="0"/>
          <w:numId w:val="2"/>
        </w:numPr>
        <w:rPr>
          <w:rFonts w:cs="Times New Roman"/>
          <w:szCs w:val="28"/>
          <w:lang w:val="en-US"/>
        </w:rPr>
      </w:pPr>
      <w:r w:rsidRPr="001641F8">
        <w:rPr>
          <w:rFonts w:cs="Times New Roman"/>
          <w:szCs w:val="28"/>
        </w:rPr>
        <w:t>методи</w:t>
      </w:r>
      <w:r w:rsidRPr="001641F8">
        <w:rPr>
          <w:rFonts w:cs="Times New Roman"/>
          <w:szCs w:val="28"/>
          <w:lang w:val="en-US"/>
        </w:rPr>
        <w:t xml:space="preserve"> </w:t>
      </w:r>
      <w:r w:rsidRPr="001641F8">
        <w:rPr>
          <w:rFonts w:cs="Times New Roman"/>
          <w:szCs w:val="28"/>
        </w:rPr>
        <w:t>засновані</w:t>
      </w:r>
      <w:r w:rsidRPr="001641F8">
        <w:rPr>
          <w:rFonts w:cs="Times New Roman"/>
          <w:szCs w:val="28"/>
          <w:lang w:val="en-US"/>
        </w:rPr>
        <w:t xml:space="preserve"> </w:t>
      </w:r>
      <w:r w:rsidRPr="001641F8">
        <w:rPr>
          <w:rFonts w:cs="Times New Roman"/>
          <w:szCs w:val="28"/>
        </w:rPr>
        <w:t>на</w:t>
      </w:r>
      <w:r w:rsidRPr="001641F8">
        <w:rPr>
          <w:rFonts w:cs="Times New Roman"/>
          <w:szCs w:val="28"/>
          <w:lang w:val="en-US"/>
        </w:rPr>
        <w:t xml:space="preserve"> </w:t>
      </w:r>
      <w:r w:rsidRPr="001641F8">
        <w:rPr>
          <w:rFonts w:cs="Times New Roman"/>
          <w:szCs w:val="28"/>
        </w:rPr>
        <w:t>піксельної</w:t>
      </w:r>
      <w:r w:rsidRPr="001641F8">
        <w:rPr>
          <w:rFonts w:cs="Times New Roman"/>
          <w:szCs w:val="28"/>
          <w:lang w:val="en-US"/>
        </w:rPr>
        <w:t xml:space="preserve"> </w:t>
      </w:r>
      <w:r w:rsidRPr="001641F8">
        <w:rPr>
          <w:rFonts w:cs="Times New Roman"/>
          <w:szCs w:val="28"/>
        </w:rPr>
        <w:t>кореляції</w:t>
      </w:r>
      <w:r w:rsidRPr="001641F8">
        <w:rPr>
          <w:rFonts w:cs="Times New Roman"/>
          <w:szCs w:val="28"/>
          <w:lang w:val="en-US"/>
        </w:rPr>
        <w:t>: Abutaleb, Chang, Beghdadi, Friel;</w:t>
      </w:r>
    </w:p>
    <w:p w14:paraId="5FAE8285" w14:textId="77777777" w:rsidR="001C43AB" w:rsidRPr="001641F8" w:rsidRDefault="001C43AB" w:rsidP="0054237E">
      <w:pPr>
        <w:pStyle w:val="a9"/>
        <w:numPr>
          <w:ilvl w:val="0"/>
          <w:numId w:val="2"/>
        </w:numPr>
        <w:rPr>
          <w:rFonts w:cs="Times New Roman"/>
          <w:szCs w:val="28"/>
          <w:lang w:val="en-US"/>
        </w:rPr>
      </w:pPr>
      <w:r w:rsidRPr="001641F8">
        <w:rPr>
          <w:rFonts w:cs="Times New Roman"/>
          <w:szCs w:val="28"/>
        </w:rPr>
        <w:t>методи</w:t>
      </w:r>
      <w:r w:rsidRPr="001641F8">
        <w:rPr>
          <w:rFonts w:cs="Times New Roman"/>
          <w:szCs w:val="28"/>
          <w:lang w:val="en-US"/>
        </w:rPr>
        <w:t xml:space="preserve"> </w:t>
      </w:r>
      <w:r w:rsidRPr="001641F8">
        <w:rPr>
          <w:rFonts w:cs="Times New Roman"/>
          <w:szCs w:val="28"/>
        </w:rPr>
        <w:t>засновані</w:t>
      </w:r>
      <w:r w:rsidRPr="001641F8">
        <w:rPr>
          <w:rFonts w:cs="Times New Roman"/>
          <w:szCs w:val="28"/>
          <w:lang w:val="en-US"/>
        </w:rPr>
        <w:t xml:space="preserve"> </w:t>
      </w:r>
      <w:r w:rsidRPr="001641F8">
        <w:rPr>
          <w:rFonts w:cs="Times New Roman"/>
          <w:szCs w:val="28"/>
        </w:rPr>
        <w:t>на</w:t>
      </w:r>
      <w:r w:rsidRPr="001641F8">
        <w:rPr>
          <w:rFonts w:cs="Times New Roman"/>
          <w:szCs w:val="28"/>
          <w:lang w:val="en-US"/>
        </w:rPr>
        <w:t xml:space="preserve"> </w:t>
      </w:r>
      <w:r w:rsidRPr="001641F8">
        <w:rPr>
          <w:rFonts w:cs="Times New Roman"/>
          <w:szCs w:val="28"/>
        </w:rPr>
        <w:t>атрибутах</w:t>
      </w:r>
      <w:r w:rsidRPr="001641F8">
        <w:rPr>
          <w:rFonts w:cs="Times New Roman"/>
          <w:szCs w:val="28"/>
          <w:lang w:val="en-US"/>
        </w:rPr>
        <w:t>: Tsai, Hertz, Huang, Pikaz, Leung;</w:t>
      </w:r>
    </w:p>
    <w:p w14:paraId="44D21BEE" w14:textId="77777777" w:rsidR="001C43AB" w:rsidRPr="001641F8" w:rsidRDefault="001C43AB" w:rsidP="001641F8">
      <w:pPr>
        <w:rPr>
          <w:rFonts w:cs="Times New Roman"/>
          <w:szCs w:val="28"/>
        </w:rPr>
      </w:pPr>
      <w:r w:rsidRPr="001641F8">
        <w:rPr>
          <w:rFonts w:cs="Times New Roman"/>
          <w:szCs w:val="28"/>
        </w:rPr>
        <w:t>Кожен метод розроблений для конкретної предметної задачі.</w:t>
      </w:r>
    </w:p>
    <w:p w14:paraId="7CC610AA" w14:textId="289731C7" w:rsidR="001C43AB" w:rsidRPr="001641F8" w:rsidRDefault="001C43AB" w:rsidP="001641F8">
      <w:pPr>
        <w:rPr>
          <w:rFonts w:cs="Times New Roman"/>
          <w:szCs w:val="28"/>
        </w:rPr>
      </w:pPr>
      <w:r w:rsidRPr="001641F8">
        <w:rPr>
          <w:rFonts w:cs="Times New Roman"/>
          <w:szCs w:val="28"/>
        </w:rPr>
        <w:t>Розглянемо декілька методів, які нам підходять до наших цілей: ISODATA [6], Li</w:t>
      </w:r>
      <w:r w:rsidR="00B35009">
        <w:rPr>
          <w:rFonts w:cs="Times New Roman"/>
          <w:szCs w:val="28"/>
          <w:lang w:val="uk-UA"/>
        </w:rPr>
        <w:t xml:space="preserve"> </w:t>
      </w:r>
      <w:r w:rsidRPr="001641F8">
        <w:rPr>
          <w:rFonts w:cs="Times New Roman"/>
          <w:szCs w:val="28"/>
        </w:rPr>
        <w:t xml:space="preserve">[5, 7, 8], Minimum error (9] a Otsu </w:t>
      </w:r>
    </w:p>
    <w:p w14:paraId="557A4C22" w14:textId="77777777" w:rsidR="001C43AB" w:rsidRPr="001641F8" w:rsidRDefault="001C43AB" w:rsidP="001641F8">
      <w:pPr>
        <w:pStyle w:val="af2"/>
        <w:spacing w:before="89"/>
        <w:ind w:left="118" w:right="111" w:firstLine="566"/>
      </w:pPr>
      <w:r w:rsidRPr="001641F8">
        <w:lastRenderedPageBreak/>
        <w:t>Не</w:t>
      </w:r>
      <w:r w:rsidRPr="001641F8">
        <w:rPr>
          <w:spacing w:val="1"/>
        </w:rPr>
        <w:t xml:space="preserve"> </w:t>
      </w:r>
      <w:r w:rsidRPr="001641F8">
        <w:t>виникає</w:t>
      </w:r>
      <w:r w:rsidRPr="001641F8">
        <w:rPr>
          <w:spacing w:val="1"/>
        </w:rPr>
        <w:t xml:space="preserve"> </w:t>
      </w:r>
      <w:r w:rsidRPr="001641F8">
        <w:t>сумнівів,</w:t>
      </w:r>
      <w:r w:rsidRPr="001641F8">
        <w:rPr>
          <w:spacing w:val="1"/>
        </w:rPr>
        <w:t xml:space="preserve"> </w:t>
      </w:r>
      <w:r w:rsidRPr="001641F8">
        <w:t>що</w:t>
      </w:r>
      <w:r w:rsidRPr="001641F8">
        <w:rPr>
          <w:spacing w:val="1"/>
        </w:rPr>
        <w:t xml:space="preserve"> </w:t>
      </w:r>
      <w:r w:rsidRPr="001641F8">
        <w:t>автоматизація</w:t>
      </w:r>
      <w:r w:rsidRPr="001641F8">
        <w:rPr>
          <w:spacing w:val="1"/>
        </w:rPr>
        <w:t xml:space="preserve"> </w:t>
      </w:r>
      <w:r w:rsidRPr="001641F8">
        <w:t>визначення</w:t>
      </w:r>
      <w:r w:rsidRPr="001641F8">
        <w:rPr>
          <w:spacing w:val="1"/>
        </w:rPr>
        <w:t xml:space="preserve"> </w:t>
      </w:r>
      <w:r w:rsidRPr="001641F8">
        <w:t>зон</w:t>
      </w:r>
      <w:r w:rsidRPr="001641F8">
        <w:rPr>
          <w:spacing w:val="1"/>
        </w:rPr>
        <w:t xml:space="preserve"> </w:t>
      </w:r>
      <w:r w:rsidRPr="001641F8">
        <w:t>уваги</w:t>
      </w:r>
      <w:r w:rsidRPr="001641F8">
        <w:rPr>
          <w:spacing w:val="1"/>
        </w:rPr>
        <w:t xml:space="preserve"> </w:t>
      </w:r>
      <w:r w:rsidRPr="001641F8">
        <w:t>на</w:t>
      </w:r>
      <w:r w:rsidRPr="001641F8">
        <w:rPr>
          <w:spacing w:val="1"/>
        </w:rPr>
        <w:t xml:space="preserve"> </w:t>
      </w:r>
      <w:r w:rsidRPr="001641F8">
        <w:t>зображеннях</w:t>
      </w:r>
      <w:r w:rsidRPr="001641F8">
        <w:rPr>
          <w:spacing w:val="1"/>
        </w:rPr>
        <w:t xml:space="preserve"> </w:t>
      </w:r>
      <w:r w:rsidRPr="001641F8">
        <w:t>динамічної</w:t>
      </w:r>
      <w:r w:rsidRPr="001641F8">
        <w:rPr>
          <w:spacing w:val="1"/>
        </w:rPr>
        <w:t xml:space="preserve"> </w:t>
      </w:r>
      <w:r w:rsidRPr="001641F8">
        <w:t>контрастної</w:t>
      </w:r>
      <w:r w:rsidRPr="001641F8">
        <w:rPr>
          <w:spacing w:val="1"/>
        </w:rPr>
        <w:t xml:space="preserve"> </w:t>
      </w:r>
      <w:r w:rsidRPr="001641F8">
        <w:t>томографії</w:t>
      </w:r>
      <w:r w:rsidRPr="001641F8">
        <w:rPr>
          <w:spacing w:val="1"/>
        </w:rPr>
        <w:t xml:space="preserve"> </w:t>
      </w:r>
      <w:r w:rsidRPr="001641F8">
        <w:t>є</w:t>
      </w:r>
      <w:r w:rsidRPr="001641F8">
        <w:rPr>
          <w:spacing w:val="1"/>
        </w:rPr>
        <w:t xml:space="preserve"> </w:t>
      </w:r>
      <w:r w:rsidRPr="001641F8">
        <w:t>важливою</w:t>
      </w:r>
      <w:r w:rsidRPr="001641F8">
        <w:rPr>
          <w:spacing w:val="1"/>
        </w:rPr>
        <w:t xml:space="preserve"> </w:t>
      </w:r>
      <w:r w:rsidRPr="001641F8">
        <w:t>прикладною</w:t>
      </w:r>
      <w:r w:rsidRPr="001641F8">
        <w:rPr>
          <w:spacing w:val="1"/>
        </w:rPr>
        <w:t xml:space="preserve"> </w:t>
      </w:r>
      <w:r w:rsidRPr="001641F8">
        <w:t>задачею. Разом з тим, вирішенню цієї проблеми не приділяють значної уваги, а</w:t>
      </w:r>
      <w:r w:rsidRPr="001641F8">
        <w:rPr>
          <w:spacing w:val="1"/>
        </w:rPr>
        <w:t xml:space="preserve"> </w:t>
      </w:r>
      <w:r w:rsidRPr="001641F8">
        <w:t>існуючі алгоритми</w:t>
      </w:r>
      <w:r w:rsidRPr="001641F8">
        <w:rPr>
          <w:spacing w:val="-2"/>
        </w:rPr>
        <w:t xml:space="preserve"> </w:t>
      </w:r>
      <w:r w:rsidRPr="001641F8">
        <w:t>потребують</w:t>
      </w:r>
      <w:r w:rsidRPr="001641F8">
        <w:rPr>
          <w:spacing w:val="-1"/>
        </w:rPr>
        <w:t xml:space="preserve"> </w:t>
      </w:r>
      <w:r w:rsidRPr="001641F8">
        <w:t>вдосконалень.</w:t>
      </w:r>
    </w:p>
    <w:p w14:paraId="4FC7904A" w14:textId="77777777" w:rsidR="001C43AB" w:rsidRDefault="001C43AB" w:rsidP="001641F8">
      <w:pPr>
        <w:pStyle w:val="af2"/>
        <w:spacing w:before="1"/>
        <w:ind w:left="118" w:right="105" w:firstLine="566"/>
      </w:pPr>
      <w:r w:rsidRPr="001641F8">
        <w:t>Найважливіші</w:t>
      </w:r>
      <w:r w:rsidRPr="001641F8">
        <w:rPr>
          <w:spacing w:val="1"/>
        </w:rPr>
        <w:t xml:space="preserve"> </w:t>
      </w:r>
      <w:r w:rsidRPr="001641F8">
        <w:t>труднощі,</w:t>
      </w:r>
      <w:r w:rsidRPr="001641F8">
        <w:rPr>
          <w:spacing w:val="1"/>
        </w:rPr>
        <w:t xml:space="preserve"> </w:t>
      </w:r>
      <w:r w:rsidRPr="001641F8">
        <w:t>з</w:t>
      </w:r>
      <w:r w:rsidRPr="001641F8">
        <w:rPr>
          <w:spacing w:val="1"/>
        </w:rPr>
        <w:t xml:space="preserve"> </w:t>
      </w:r>
      <w:r w:rsidRPr="001641F8">
        <w:t>якими</w:t>
      </w:r>
      <w:r w:rsidRPr="001641F8">
        <w:rPr>
          <w:spacing w:val="1"/>
        </w:rPr>
        <w:t xml:space="preserve"> </w:t>
      </w:r>
      <w:r w:rsidRPr="001641F8">
        <w:t>зустрічаються</w:t>
      </w:r>
      <w:r w:rsidRPr="001641F8">
        <w:rPr>
          <w:spacing w:val="1"/>
        </w:rPr>
        <w:t xml:space="preserve"> </w:t>
      </w:r>
      <w:r w:rsidRPr="001641F8">
        <w:t>під</w:t>
      </w:r>
      <w:r w:rsidRPr="001641F8">
        <w:rPr>
          <w:spacing w:val="1"/>
        </w:rPr>
        <w:t xml:space="preserve"> </w:t>
      </w:r>
      <w:r w:rsidRPr="001641F8">
        <w:t>час</w:t>
      </w:r>
      <w:r w:rsidRPr="001641F8">
        <w:rPr>
          <w:spacing w:val="1"/>
        </w:rPr>
        <w:t xml:space="preserve"> </w:t>
      </w:r>
      <w:r w:rsidRPr="001641F8">
        <w:t>автоматизації</w:t>
      </w:r>
      <w:r w:rsidRPr="001641F8">
        <w:rPr>
          <w:spacing w:val="1"/>
        </w:rPr>
        <w:t xml:space="preserve"> </w:t>
      </w:r>
      <w:r w:rsidRPr="001641F8">
        <w:t>визначення</w:t>
      </w:r>
      <w:r w:rsidRPr="001641F8">
        <w:rPr>
          <w:spacing w:val="1"/>
        </w:rPr>
        <w:t xml:space="preserve"> </w:t>
      </w:r>
      <w:r w:rsidRPr="001641F8">
        <w:t>зони</w:t>
      </w:r>
      <w:r w:rsidRPr="001641F8">
        <w:rPr>
          <w:spacing w:val="1"/>
        </w:rPr>
        <w:t xml:space="preserve"> </w:t>
      </w:r>
      <w:r w:rsidRPr="001641F8">
        <w:t>уваги</w:t>
      </w:r>
      <w:r w:rsidRPr="001641F8">
        <w:rPr>
          <w:spacing w:val="1"/>
        </w:rPr>
        <w:t xml:space="preserve"> </w:t>
      </w:r>
      <w:r w:rsidRPr="001641F8">
        <w:t>на</w:t>
      </w:r>
      <w:r w:rsidRPr="001641F8">
        <w:rPr>
          <w:spacing w:val="1"/>
        </w:rPr>
        <w:t xml:space="preserve"> </w:t>
      </w:r>
      <w:r w:rsidRPr="001641F8">
        <w:t>перфузійних</w:t>
      </w:r>
      <w:r w:rsidRPr="001641F8">
        <w:rPr>
          <w:spacing w:val="1"/>
        </w:rPr>
        <w:t xml:space="preserve"> </w:t>
      </w:r>
      <w:r w:rsidRPr="001641F8">
        <w:t>МРТ-зображеннях,</w:t>
      </w:r>
      <w:r w:rsidRPr="001641F8">
        <w:rPr>
          <w:spacing w:val="1"/>
        </w:rPr>
        <w:t xml:space="preserve"> </w:t>
      </w:r>
      <w:r w:rsidRPr="001641F8">
        <w:t>пов’язані</w:t>
      </w:r>
      <w:r w:rsidRPr="001641F8">
        <w:rPr>
          <w:spacing w:val="1"/>
        </w:rPr>
        <w:t xml:space="preserve"> </w:t>
      </w:r>
      <w:r w:rsidRPr="001641F8">
        <w:t>з</w:t>
      </w:r>
      <w:r w:rsidRPr="001641F8">
        <w:rPr>
          <w:spacing w:val="1"/>
        </w:rPr>
        <w:t xml:space="preserve"> </w:t>
      </w:r>
      <w:r w:rsidRPr="001641F8">
        <w:t>неможливістю</w:t>
      </w:r>
      <w:r w:rsidRPr="001641F8">
        <w:rPr>
          <w:spacing w:val="1"/>
        </w:rPr>
        <w:t xml:space="preserve"> </w:t>
      </w:r>
      <w:r w:rsidRPr="001641F8">
        <w:t>використання</w:t>
      </w:r>
      <w:r w:rsidRPr="001641F8">
        <w:rPr>
          <w:spacing w:val="1"/>
        </w:rPr>
        <w:t xml:space="preserve"> </w:t>
      </w:r>
      <w:r w:rsidRPr="001641F8">
        <w:t>константних</w:t>
      </w:r>
      <w:r w:rsidRPr="001641F8">
        <w:rPr>
          <w:spacing w:val="1"/>
        </w:rPr>
        <w:t xml:space="preserve"> </w:t>
      </w:r>
      <w:r w:rsidRPr="001641F8">
        <w:t>статистичних</w:t>
      </w:r>
      <w:r w:rsidRPr="001641F8">
        <w:rPr>
          <w:spacing w:val="1"/>
        </w:rPr>
        <w:t xml:space="preserve"> </w:t>
      </w:r>
      <w:r w:rsidRPr="001641F8">
        <w:t>даних</w:t>
      </w:r>
      <w:r w:rsidRPr="001641F8">
        <w:rPr>
          <w:spacing w:val="1"/>
        </w:rPr>
        <w:t xml:space="preserve"> </w:t>
      </w:r>
      <w:r w:rsidRPr="001641F8">
        <w:t>в</w:t>
      </w:r>
      <w:r w:rsidRPr="001641F8">
        <w:rPr>
          <w:spacing w:val="1"/>
        </w:rPr>
        <w:t xml:space="preserve"> </w:t>
      </w:r>
      <w:r w:rsidRPr="001641F8">
        <w:t>якості</w:t>
      </w:r>
      <w:r w:rsidRPr="001641F8">
        <w:rPr>
          <w:spacing w:val="1"/>
        </w:rPr>
        <w:t xml:space="preserve"> </w:t>
      </w:r>
      <w:r w:rsidRPr="001641F8">
        <w:t>обмежувачів для проведення порогової фільтрації даних. Це пояснюється тим,</w:t>
      </w:r>
      <w:r w:rsidRPr="001641F8">
        <w:rPr>
          <w:spacing w:val="1"/>
        </w:rPr>
        <w:t xml:space="preserve"> </w:t>
      </w:r>
      <w:r w:rsidRPr="001641F8">
        <w:t>що діапазон зміни перфузійних характеристик може значно варіюватися від</w:t>
      </w:r>
      <w:r w:rsidRPr="001641F8">
        <w:rPr>
          <w:spacing w:val="1"/>
        </w:rPr>
        <w:t xml:space="preserve"> </w:t>
      </w:r>
      <w:r w:rsidRPr="001641F8">
        <w:t>одного</w:t>
      </w:r>
      <w:r w:rsidRPr="001641F8">
        <w:rPr>
          <w:spacing w:val="1"/>
        </w:rPr>
        <w:t xml:space="preserve"> </w:t>
      </w:r>
      <w:r w:rsidRPr="001641F8">
        <w:t>дослідження</w:t>
      </w:r>
      <w:r w:rsidRPr="001641F8">
        <w:rPr>
          <w:spacing w:val="1"/>
        </w:rPr>
        <w:t xml:space="preserve"> </w:t>
      </w:r>
      <w:r w:rsidRPr="001641F8">
        <w:t>до</w:t>
      </w:r>
      <w:r w:rsidRPr="001641F8">
        <w:rPr>
          <w:spacing w:val="1"/>
        </w:rPr>
        <w:t xml:space="preserve"> </w:t>
      </w:r>
      <w:r w:rsidRPr="001641F8">
        <w:t>іншого</w:t>
      </w:r>
      <w:r w:rsidRPr="001641F8">
        <w:rPr>
          <w:spacing w:val="1"/>
        </w:rPr>
        <w:t xml:space="preserve"> </w:t>
      </w:r>
      <w:r w:rsidRPr="001641F8">
        <w:t>на</w:t>
      </w:r>
      <w:r w:rsidRPr="001641F8">
        <w:rPr>
          <w:spacing w:val="1"/>
        </w:rPr>
        <w:t xml:space="preserve"> </w:t>
      </w:r>
      <w:r w:rsidRPr="001641F8">
        <w:t>підставі</w:t>
      </w:r>
      <w:r w:rsidRPr="001641F8">
        <w:rPr>
          <w:spacing w:val="1"/>
        </w:rPr>
        <w:t xml:space="preserve"> </w:t>
      </w:r>
      <w:r w:rsidRPr="001641F8">
        <w:t>фізіологічних</w:t>
      </w:r>
      <w:r w:rsidRPr="001641F8">
        <w:rPr>
          <w:spacing w:val="71"/>
        </w:rPr>
        <w:t xml:space="preserve"> </w:t>
      </w:r>
      <w:r w:rsidRPr="001641F8">
        <w:t>властивостей</w:t>
      </w:r>
      <w:r w:rsidRPr="001641F8">
        <w:rPr>
          <w:spacing w:val="1"/>
        </w:rPr>
        <w:t xml:space="preserve"> </w:t>
      </w:r>
      <w:r w:rsidRPr="001641F8">
        <w:t>пацієнтів. Крім того, різноманітність кількісних методів розрахунку, а також їх</w:t>
      </w:r>
      <w:r w:rsidRPr="001641F8">
        <w:rPr>
          <w:spacing w:val="1"/>
        </w:rPr>
        <w:t xml:space="preserve"> </w:t>
      </w:r>
      <w:r w:rsidRPr="001641F8">
        <w:t>реалізація</w:t>
      </w:r>
      <w:r w:rsidRPr="001641F8">
        <w:rPr>
          <w:spacing w:val="1"/>
        </w:rPr>
        <w:t xml:space="preserve"> </w:t>
      </w:r>
      <w:r w:rsidRPr="001641F8">
        <w:t>спричиняють</w:t>
      </w:r>
      <w:r w:rsidRPr="001641F8">
        <w:rPr>
          <w:spacing w:val="1"/>
        </w:rPr>
        <w:t xml:space="preserve"> </w:t>
      </w:r>
      <w:r w:rsidRPr="001641F8">
        <w:t>розбіжності</w:t>
      </w:r>
      <w:r w:rsidRPr="001641F8">
        <w:rPr>
          <w:spacing w:val="1"/>
        </w:rPr>
        <w:t xml:space="preserve"> </w:t>
      </w:r>
      <w:r w:rsidRPr="001641F8">
        <w:t>в</w:t>
      </w:r>
      <w:r w:rsidRPr="001641F8">
        <w:rPr>
          <w:spacing w:val="1"/>
        </w:rPr>
        <w:t xml:space="preserve"> </w:t>
      </w:r>
      <w:r w:rsidRPr="001641F8">
        <w:t>отримуваних</w:t>
      </w:r>
      <w:r w:rsidRPr="001641F8">
        <w:rPr>
          <w:spacing w:val="1"/>
        </w:rPr>
        <w:t xml:space="preserve"> </w:t>
      </w:r>
      <w:r w:rsidRPr="001641F8">
        <w:t>даних</w:t>
      </w:r>
      <w:r w:rsidRPr="001641F8">
        <w:rPr>
          <w:spacing w:val="1"/>
        </w:rPr>
        <w:t xml:space="preserve"> </w:t>
      </w:r>
      <w:r w:rsidRPr="001641F8">
        <w:t>навіть</w:t>
      </w:r>
      <w:r w:rsidRPr="001641F8">
        <w:rPr>
          <w:spacing w:val="1"/>
        </w:rPr>
        <w:t xml:space="preserve"> </w:t>
      </w:r>
      <w:r w:rsidRPr="001641F8">
        <w:t>в</w:t>
      </w:r>
      <w:r w:rsidRPr="001641F8">
        <w:rPr>
          <w:spacing w:val="70"/>
        </w:rPr>
        <w:t xml:space="preserve"> </w:t>
      </w:r>
      <w:r w:rsidRPr="001641F8">
        <w:t>межах</w:t>
      </w:r>
      <w:r w:rsidRPr="001641F8">
        <w:rPr>
          <w:spacing w:val="1"/>
        </w:rPr>
        <w:t xml:space="preserve"> </w:t>
      </w:r>
      <w:r w:rsidRPr="001641F8">
        <w:t>одного дослідження. Одним з можливих рішень є використання адаптованих</w:t>
      </w:r>
      <w:r w:rsidRPr="001641F8">
        <w:rPr>
          <w:spacing w:val="1"/>
        </w:rPr>
        <w:t xml:space="preserve"> </w:t>
      </w:r>
      <w:r w:rsidRPr="001641F8">
        <w:t>модифікацій порогової фільтрації, що зможуть визначити діапазон потрібних</w:t>
      </w:r>
      <w:r w:rsidRPr="001641F8">
        <w:rPr>
          <w:spacing w:val="1"/>
        </w:rPr>
        <w:t xml:space="preserve"> </w:t>
      </w:r>
      <w:r w:rsidRPr="001641F8">
        <w:t>значень</w:t>
      </w:r>
      <w:r w:rsidRPr="001641F8">
        <w:rPr>
          <w:spacing w:val="-2"/>
        </w:rPr>
        <w:t xml:space="preserve"> </w:t>
      </w:r>
      <w:r w:rsidRPr="001641F8">
        <w:t>для</w:t>
      </w:r>
      <w:r w:rsidRPr="001641F8">
        <w:rPr>
          <w:spacing w:val="-3"/>
        </w:rPr>
        <w:t xml:space="preserve"> </w:t>
      </w:r>
      <w:r w:rsidRPr="001641F8">
        <w:t>даних</w:t>
      </w:r>
      <w:r w:rsidRPr="001641F8">
        <w:rPr>
          <w:spacing w:val="1"/>
        </w:rPr>
        <w:t xml:space="preserve"> </w:t>
      </w:r>
      <w:r w:rsidRPr="001641F8">
        <w:t>кожного</w:t>
      </w:r>
      <w:r w:rsidRPr="001641F8">
        <w:rPr>
          <w:spacing w:val="-3"/>
        </w:rPr>
        <w:t xml:space="preserve"> </w:t>
      </w:r>
      <w:r w:rsidRPr="001641F8">
        <w:t>окремого</w:t>
      </w:r>
      <w:r w:rsidRPr="001641F8">
        <w:rPr>
          <w:spacing w:val="-3"/>
        </w:rPr>
        <w:t xml:space="preserve"> </w:t>
      </w:r>
      <w:r w:rsidRPr="001641F8">
        <w:t>дослідження.</w:t>
      </w:r>
    </w:p>
    <w:p w14:paraId="68BFF348" w14:textId="77777777" w:rsidR="002B00DE" w:rsidRPr="001641F8" w:rsidRDefault="002B00DE" w:rsidP="001641F8">
      <w:pPr>
        <w:pStyle w:val="af2"/>
        <w:spacing w:before="1"/>
        <w:ind w:left="118" w:right="105" w:firstLine="566"/>
      </w:pPr>
    </w:p>
    <w:p w14:paraId="26E5103D" w14:textId="60DEEB6E" w:rsidR="001641F8" w:rsidRPr="002B00DE" w:rsidRDefault="00E22D41" w:rsidP="00E22D41">
      <w:pPr>
        <w:pStyle w:val="2"/>
      </w:pPr>
      <w:bookmarkStart w:id="34" w:name="_Toc155717885"/>
      <w:r>
        <w:rPr>
          <w:lang w:val="uk-UA"/>
        </w:rPr>
        <w:t xml:space="preserve">3.2. </w:t>
      </w:r>
      <w:r w:rsidR="001641F8" w:rsidRPr="002B00DE">
        <w:t>I</w:t>
      </w:r>
      <w:r w:rsidR="002B00DE">
        <w:rPr>
          <w:lang w:val="en-US"/>
        </w:rPr>
        <w:t>sodata</w:t>
      </w:r>
      <w:bookmarkEnd w:id="34"/>
    </w:p>
    <w:p w14:paraId="3CACAA09" w14:textId="77777777" w:rsidR="001641F8" w:rsidRPr="001641F8" w:rsidRDefault="001641F8" w:rsidP="001641F8">
      <w:pPr>
        <w:pStyle w:val="af2"/>
        <w:spacing w:before="10"/>
      </w:pPr>
    </w:p>
    <w:p w14:paraId="4703E5C0" w14:textId="77777777" w:rsidR="001641F8" w:rsidRPr="001641F8" w:rsidRDefault="001641F8" w:rsidP="001641F8">
      <w:pPr>
        <w:rPr>
          <w:rFonts w:eastAsia="Times New Roman" w:cs="Times New Roman"/>
          <w:szCs w:val="28"/>
          <w:lang w:val="uk-UA"/>
        </w:rPr>
      </w:pPr>
      <w:r w:rsidRPr="001641F8">
        <w:rPr>
          <w:rFonts w:eastAsia="Times New Roman" w:cs="Times New Roman"/>
          <w:szCs w:val="28"/>
          <w:lang w:val="uk-UA"/>
        </w:rPr>
        <w:t>Алгоритм ISODATA (Ітераційна самоорганізована методика аналізу даних) використовується для кластеризації даних на зображенні на основі спектральних ознак. Основна ідея полягає в розділенні зображення на різні кластери так, щоб пікселі в кожному кластері були подібні за спектральними характеристиками. Основні кроки алгоритму ISODATA включають:</w:t>
      </w:r>
    </w:p>
    <w:p w14:paraId="7B91BF5A"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Ініціалізація: Початкові середні значення кластерів розподіляються рівномірно у спектральному просторі даних.</w:t>
      </w:r>
    </w:p>
    <w:p w14:paraId="2166E046"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Перший прохід: Пікселі зображення аналізуються від лівого верхнього кута до нижнього правого. Для кожного пікселя обчислюється спектральна відстань між ним і середнім значенням кластера. Піксель призначається до кластера з найменшою спектральною відстанню.</w:t>
      </w:r>
    </w:p>
    <w:p w14:paraId="02B6AB95"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 xml:space="preserve">Обчислення реальних середніх значень: Після першої ітерації розраховуються реальні середні значення спектральних ознак для </w:t>
      </w:r>
      <w:r w:rsidRPr="001641F8">
        <w:rPr>
          <w:rFonts w:eastAsia="Times New Roman" w:cs="Times New Roman"/>
          <w:szCs w:val="28"/>
          <w:lang w:val="uk-UA"/>
        </w:rPr>
        <w:lastRenderedPageBreak/>
        <w:t>кожного кластера на основі пікселів, які потрапили в кластери. Це впливає на середні значення кластерів.</w:t>
      </w:r>
    </w:p>
    <w:p w14:paraId="34E137EA"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Другий прохід: Проводиться друга ітерація, в процесі якої пікселі знову призначаються до кластерів, використовуючи нові реальні середні значення та обчислені кордони кластерів.</w:t>
      </w:r>
    </w:p>
    <w:p w14:paraId="3F2ADC1C"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Оновлення середніх значень: Після завершення кожної ітерації визначаються нові середні значення кластерів.</w:t>
      </w:r>
    </w:p>
    <w:p w14:paraId="6A4AEF51" w14:textId="77777777" w:rsidR="001641F8" w:rsidRPr="001641F8" w:rsidRDefault="001641F8" w:rsidP="0054237E">
      <w:pPr>
        <w:pStyle w:val="a9"/>
        <w:numPr>
          <w:ilvl w:val="0"/>
          <w:numId w:val="4"/>
        </w:numPr>
        <w:ind w:left="1134" w:hanging="567"/>
        <w:rPr>
          <w:rFonts w:eastAsia="Times New Roman" w:cs="Times New Roman"/>
          <w:szCs w:val="28"/>
          <w:lang w:val="uk-UA"/>
        </w:rPr>
      </w:pPr>
      <w:r w:rsidRPr="001641F8">
        <w:rPr>
          <w:rFonts w:eastAsia="Times New Roman" w:cs="Times New Roman"/>
          <w:szCs w:val="28"/>
          <w:lang w:val="uk-UA"/>
        </w:rPr>
        <w:t>Повторення: Процес ітерацій повторюється, поки середні значення кластерів стабілізуються або досягнуть певного критерію зупинки.</w:t>
      </w:r>
    </w:p>
    <w:p w14:paraId="57CBEBC3" w14:textId="77777777" w:rsidR="001641F8" w:rsidRPr="001641F8" w:rsidRDefault="001641F8" w:rsidP="001641F8">
      <w:pPr>
        <w:rPr>
          <w:rFonts w:cs="Times New Roman"/>
          <w:szCs w:val="28"/>
        </w:rPr>
      </w:pPr>
      <w:r w:rsidRPr="001641F8">
        <w:rPr>
          <w:rFonts w:eastAsia="Times New Roman" w:cs="Times New Roman"/>
          <w:szCs w:val="28"/>
          <w:lang w:val="uk-UA"/>
        </w:rPr>
        <w:t>Алгоритм ISODATA допомагає розділити зображення на різні кластери на основі їх спектральних характеристик і може бути корисним для сегментації зображень та аналізу даних у різних областях, включаючи обробку медичних зображень.</w:t>
      </w:r>
      <w:r w:rsidRPr="001641F8">
        <w:rPr>
          <w:rFonts w:cs="Times New Roman"/>
          <w:szCs w:val="28"/>
          <w:lang w:val="uk-UA"/>
        </w:rPr>
        <w:t>Такі</w:t>
      </w:r>
      <w:r w:rsidRPr="001641F8">
        <w:rPr>
          <w:rFonts w:cs="Times New Roman"/>
          <w:spacing w:val="1"/>
          <w:szCs w:val="28"/>
          <w:lang w:val="uk-UA"/>
        </w:rPr>
        <w:t xml:space="preserve"> </w:t>
      </w:r>
      <w:r w:rsidRPr="001641F8">
        <w:rPr>
          <w:rFonts w:cs="Times New Roman"/>
          <w:szCs w:val="28"/>
          <w:lang w:val="uk-UA"/>
        </w:rPr>
        <w:t>розрахунки</w:t>
      </w:r>
      <w:r w:rsidRPr="001641F8">
        <w:rPr>
          <w:rFonts w:cs="Times New Roman"/>
          <w:spacing w:val="1"/>
          <w:szCs w:val="28"/>
          <w:lang w:val="uk-UA"/>
        </w:rPr>
        <w:t xml:space="preserve"> </w:t>
      </w:r>
      <w:r w:rsidRPr="001641F8">
        <w:rPr>
          <w:rFonts w:cs="Times New Roman"/>
          <w:szCs w:val="28"/>
          <w:lang w:val="uk-UA"/>
        </w:rPr>
        <w:t>повторюються</w:t>
      </w:r>
      <w:r w:rsidRPr="001641F8">
        <w:rPr>
          <w:rFonts w:cs="Times New Roman"/>
          <w:spacing w:val="1"/>
          <w:szCs w:val="28"/>
          <w:lang w:val="uk-UA"/>
        </w:rPr>
        <w:t xml:space="preserve"> </w:t>
      </w:r>
      <w:r w:rsidRPr="001641F8">
        <w:rPr>
          <w:rFonts w:cs="Times New Roman"/>
          <w:szCs w:val="28"/>
          <w:lang w:val="uk-UA"/>
        </w:rPr>
        <w:t>до</w:t>
      </w:r>
      <w:r w:rsidRPr="001641F8">
        <w:rPr>
          <w:rFonts w:cs="Times New Roman"/>
          <w:spacing w:val="1"/>
          <w:szCs w:val="28"/>
          <w:lang w:val="uk-UA"/>
        </w:rPr>
        <w:t xml:space="preserve"> </w:t>
      </w:r>
      <w:r w:rsidRPr="001641F8">
        <w:rPr>
          <w:rFonts w:cs="Times New Roman"/>
          <w:szCs w:val="28"/>
          <w:lang w:val="uk-UA"/>
        </w:rPr>
        <w:t>тих</w:t>
      </w:r>
      <w:r w:rsidRPr="001641F8">
        <w:rPr>
          <w:rFonts w:cs="Times New Roman"/>
          <w:spacing w:val="1"/>
          <w:szCs w:val="28"/>
          <w:lang w:val="uk-UA"/>
        </w:rPr>
        <w:t xml:space="preserve"> </w:t>
      </w:r>
      <w:r w:rsidRPr="001641F8">
        <w:rPr>
          <w:rFonts w:cs="Times New Roman"/>
          <w:szCs w:val="28"/>
          <w:lang w:val="uk-UA"/>
        </w:rPr>
        <w:t>пір,</w:t>
      </w:r>
      <w:r w:rsidRPr="001641F8">
        <w:rPr>
          <w:rFonts w:cs="Times New Roman"/>
          <w:spacing w:val="1"/>
          <w:szCs w:val="28"/>
          <w:lang w:val="uk-UA"/>
        </w:rPr>
        <w:t xml:space="preserve"> </w:t>
      </w:r>
      <w:r w:rsidRPr="001641F8">
        <w:rPr>
          <w:rFonts w:cs="Times New Roman"/>
          <w:szCs w:val="28"/>
          <w:lang w:val="uk-UA"/>
        </w:rPr>
        <w:t>поки</w:t>
      </w:r>
      <w:r w:rsidRPr="001641F8">
        <w:rPr>
          <w:rFonts w:cs="Times New Roman"/>
          <w:spacing w:val="1"/>
          <w:szCs w:val="28"/>
          <w:lang w:val="uk-UA"/>
        </w:rPr>
        <w:t xml:space="preserve"> </w:t>
      </w:r>
      <w:r w:rsidRPr="001641F8">
        <w:rPr>
          <w:rFonts w:cs="Times New Roman"/>
          <w:szCs w:val="28"/>
          <w:lang w:val="uk-UA"/>
        </w:rPr>
        <w:t>всі</w:t>
      </w:r>
      <w:r w:rsidRPr="001641F8">
        <w:rPr>
          <w:rFonts w:cs="Times New Roman"/>
          <w:spacing w:val="1"/>
          <w:szCs w:val="28"/>
          <w:lang w:val="uk-UA"/>
        </w:rPr>
        <w:t xml:space="preserve"> </w:t>
      </w:r>
      <w:r w:rsidRPr="001641F8">
        <w:rPr>
          <w:rFonts w:cs="Times New Roman"/>
          <w:szCs w:val="28"/>
          <w:lang w:val="uk-UA"/>
        </w:rPr>
        <w:t>пікселі</w:t>
      </w:r>
      <w:r w:rsidRPr="001641F8">
        <w:rPr>
          <w:rFonts w:cs="Times New Roman"/>
          <w:spacing w:val="1"/>
          <w:szCs w:val="28"/>
          <w:lang w:val="uk-UA"/>
        </w:rPr>
        <w:t xml:space="preserve"> </w:t>
      </w:r>
      <w:r w:rsidRPr="001641F8">
        <w:rPr>
          <w:rFonts w:cs="Times New Roman"/>
          <w:szCs w:val="28"/>
          <w:lang w:val="uk-UA"/>
        </w:rPr>
        <w:t>з</w:t>
      </w:r>
      <w:r w:rsidRPr="001641F8">
        <w:rPr>
          <w:rFonts w:cs="Times New Roman"/>
          <w:spacing w:val="1"/>
          <w:szCs w:val="28"/>
          <w:lang w:val="uk-UA"/>
        </w:rPr>
        <w:t xml:space="preserve"> </w:t>
      </w:r>
      <w:r w:rsidRPr="001641F8">
        <w:rPr>
          <w:rFonts w:cs="Times New Roman"/>
          <w:szCs w:val="28"/>
          <w:lang w:val="uk-UA"/>
        </w:rPr>
        <w:t>заданою</w:t>
      </w:r>
      <w:r w:rsidRPr="001641F8">
        <w:rPr>
          <w:rFonts w:cs="Times New Roman"/>
          <w:spacing w:val="-67"/>
          <w:szCs w:val="28"/>
          <w:lang w:val="uk-UA"/>
        </w:rPr>
        <w:t xml:space="preserve"> </w:t>
      </w:r>
      <w:r w:rsidRPr="001641F8">
        <w:rPr>
          <w:rFonts w:cs="Times New Roman"/>
          <w:szCs w:val="28"/>
          <w:lang w:val="uk-UA"/>
        </w:rPr>
        <w:t>вірогідністю</w:t>
      </w:r>
      <w:r w:rsidRPr="001641F8">
        <w:rPr>
          <w:rFonts w:cs="Times New Roman"/>
          <w:spacing w:val="1"/>
          <w:szCs w:val="28"/>
          <w:lang w:val="uk-UA"/>
        </w:rPr>
        <w:t xml:space="preserve"> </w:t>
      </w:r>
      <w:r w:rsidRPr="001641F8">
        <w:rPr>
          <w:rFonts w:cs="Times New Roman"/>
          <w:szCs w:val="28"/>
        </w:rPr>
        <w:t>(поріг</w:t>
      </w:r>
      <w:r w:rsidRPr="001641F8">
        <w:rPr>
          <w:rFonts w:cs="Times New Roman"/>
          <w:spacing w:val="1"/>
          <w:szCs w:val="28"/>
        </w:rPr>
        <w:t xml:space="preserve"> </w:t>
      </w:r>
      <w:r w:rsidRPr="001641F8">
        <w:rPr>
          <w:rFonts w:cs="Times New Roman"/>
          <w:szCs w:val="28"/>
        </w:rPr>
        <w:t>збіжності)</w:t>
      </w:r>
      <w:r w:rsidRPr="001641F8">
        <w:rPr>
          <w:rFonts w:cs="Times New Roman"/>
          <w:spacing w:val="1"/>
          <w:szCs w:val="28"/>
        </w:rPr>
        <w:t xml:space="preserve"> </w:t>
      </w:r>
      <w:r w:rsidRPr="001641F8">
        <w:rPr>
          <w:rFonts w:cs="Times New Roman"/>
          <w:szCs w:val="28"/>
        </w:rPr>
        <w:t>не</w:t>
      </w:r>
      <w:r w:rsidRPr="001641F8">
        <w:rPr>
          <w:rFonts w:cs="Times New Roman"/>
          <w:spacing w:val="1"/>
          <w:szCs w:val="28"/>
        </w:rPr>
        <w:t xml:space="preserve"> </w:t>
      </w:r>
      <w:r w:rsidRPr="001641F8">
        <w:rPr>
          <w:rFonts w:cs="Times New Roman"/>
          <w:szCs w:val="28"/>
        </w:rPr>
        <w:t>потраплять</w:t>
      </w:r>
      <w:r w:rsidRPr="001641F8">
        <w:rPr>
          <w:rFonts w:cs="Times New Roman"/>
          <w:spacing w:val="1"/>
          <w:szCs w:val="28"/>
        </w:rPr>
        <w:t xml:space="preserve"> </w:t>
      </w:r>
      <w:r w:rsidRPr="001641F8">
        <w:rPr>
          <w:rFonts w:cs="Times New Roman"/>
          <w:szCs w:val="28"/>
        </w:rPr>
        <w:t>до</w:t>
      </w:r>
      <w:r w:rsidRPr="001641F8">
        <w:rPr>
          <w:rFonts w:cs="Times New Roman"/>
          <w:spacing w:val="1"/>
          <w:szCs w:val="28"/>
        </w:rPr>
        <w:t xml:space="preserve"> </w:t>
      </w:r>
      <w:r w:rsidRPr="001641F8">
        <w:rPr>
          <w:rFonts w:cs="Times New Roman"/>
          <w:szCs w:val="28"/>
        </w:rPr>
        <w:t>якого-небудь</w:t>
      </w:r>
      <w:r w:rsidRPr="001641F8">
        <w:rPr>
          <w:rFonts w:cs="Times New Roman"/>
          <w:spacing w:val="1"/>
          <w:szCs w:val="28"/>
        </w:rPr>
        <w:t xml:space="preserve"> </w:t>
      </w:r>
      <w:r w:rsidRPr="001641F8">
        <w:rPr>
          <w:rFonts w:cs="Times New Roman"/>
          <w:szCs w:val="28"/>
        </w:rPr>
        <w:t>кластеру.</w:t>
      </w:r>
      <w:r w:rsidRPr="001641F8">
        <w:rPr>
          <w:rFonts w:cs="Times New Roman"/>
          <w:spacing w:val="1"/>
          <w:szCs w:val="28"/>
        </w:rPr>
        <w:t xml:space="preserve"> </w:t>
      </w:r>
      <w:r w:rsidRPr="001641F8">
        <w:rPr>
          <w:rFonts w:cs="Times New Roman"/>
          <w:szCs w:val="28"/>
        </w:rPr>
        <w:t>Відзначимо, що можлива ситуація, коли розподіл значень яскравості на знімку</w:t>
      </w:r>
      <w:r w:rsidRPr="001641F8">
        <w:rPr>
          <w:rFonts w:cs="Times New Roman"/>
          <w:spacing w:val="1"/>
          <w:szCs w:val="28"/>
        </w:rPr>
        <w:t xml:space="preserve"> </w:t>
      </w:r>
      <w:r w:rsidRPr="001641F8">
        <w:rPr>
          <w:rFonts w:cs="Times New Roman"/>
          <w:szCs w:val="28"/>
        </w:rPr>
        <w:t>не фіксуються в будь-якому кластері, тому обмежуючим тут фактором буде</w:t>
      </w:r>
      <w:r w:rsidRPr="001641F8">
        <w:rPr>
          <w:rFonts w:cs="Times New Roman"/>
          <w:spacing w:val="1"/>
          <w:szCs w:val="28"/>
        </w:rPr>
        <w:t xml:space="preserve"> </w:t>
      </w:r>
      <w:r w:rsidRPr="001641F8">
        <w:rPr>
          <w:rFonts w:cs="Times New Roman"/>
          <w:szCs w:val="28"/>
        </w:rPr>
        <w:t>задане</w:t>
      </w:r>
      <w:r w:rsidRPr="001641F8">
        <w:rPr>
          <w:rFonts w:cs="Times New Roman"/>
          <w:spacing w:val="1"/>
          <w:szCs w:val="28"/>
        </w:rPr>
        <w:t xml:space="preserve"> </w:t>
      </w:r>
      <w:r w:rsidRPr="001641F8">
        <w:rPr>
          <w:rFonts w:cs="Times New Roman"/>
          <w:szCs w:val="28"/>
        </w:rPr>
        <w:t>число</w:t>
      </w:r>
      <w:r w:rsidRPr="001641F8">
        <w:rPr>
          <w:rFonts w:cs="Times New Roman"/>
          <w:spacing w:val="1"/>
          <w:szCs w:val="28"/>
        </w:rPr>
        <w:t xml:space="preserve"> </w:t>
      </w:r>
      <w:r w:rsidRPr="001641F8">
        <w:rPr>
          <w:rFonts w:cs="Times New Roman"/>
          <w:szCs w:val="28"/>
        </w:rPr>
        <w:t>ітерацій.</w:t>
      </w:r>
      <w:r w:rsidRPr="001641F8">
        <w:rPr>
          <w:rFonts w:cs="Times New Roman"/>
          <w:spacing w:val="1"/>
          <w:szCs w:val="28"/>
        </w:rPr>
        <w:t xml:space="preserve"> </w:t>
      </w:r>
      <w:r w:rsidRPr="001641F8">
        <w:rPr>
          <w:rFonts w:cs="Times New Roman"/>
          <w:szCs w:val="28"/>
        </w:rPr>
        <w:t>Оскільки</w:t>
      </w:r>
      <w:r w:rsidRPr="001641F8">
        <w:rPr>
          <w:rFonts w:cs="Times New Roman"/>
          <w:spacing w:val="1"/>
          <w:szCs w:val="28"/>
        </w:rPr>
        <w:t xml:space="preserve"> </w:t>
      </w:r>
      <w:r w:rsidRPr="001641F8">
        <w:rPr>
          <w:rFonts w:cs="Times New Roman"/>
          <w:szCs w:val="28"/>
        </w:rPr>
        <w:t>кількість</w:t>
      </w:r>
      <w:r w:rsidRPr="001641F8">
        <w:rPr>
          <w:rFonts w:cs="Times New Roman"/>
          <w:spacing w:val="1"/>
          <w:szCs w:val="28"/>
        </w:rPr>
        <w:t xml:space="preserve"> </w:t>
      </w:r>
      <w:r w:rsidRPr="001641F8">
        <w:rPr>
          <w:rFonts w:cs="Times New Roman"/>
          <w:szCs w:val="28"/>
        </w:rPr>
        <w:t>кластерів</w:t>
      </w:r>
      <w:r w:rsidRPr="001641F8">
        <w:rPr>
          <w:rFonts w:cs="Times New Roman"/>
          <w:spacing w:val="1"/>
          <w:szCs w:val="28"/>
        </w:rPr>
        <w:t xml:space="preserve"> </w:t>
      </w:r>
      <w:r w:rsidRPr="001641F8">
        <w:rPr>
          <w:rFonts w:cs="Times New Roman"/>
          <w:szCs w:val="28"/>
        </w:rPr>
        <w:t>і</w:t>
      </w:r>
      <w:r w:rsidRPr="001641F8">
        <w:rPr>
          <w:rFonts w:cs="Times New Roman"/>
          <w:spacing w:val="1"/>
          <w:szCs w:val="28"/>
        </w:rPr>
        <w:t xml:space="preserve"> </w:t>
      </w:r>
      <w:r w:rsidRPr="001641F8">
        <w:rPr>
          <w:rFonts w:cs="Times New Roman"/>
          <w:szCs w:val="28"/>
        </w:rPr>
        <w:t>кількість</w:t>
      </w:r>
      <w:r w:rsidRPr="001641F8">
        <w:rPr>
          <w:rFonts w:cs="Times New Roman"/>
          <w:spacing w:val="71"/>
          <w:szCs w:val="28"/>
        </w:rPr>
        <w:t xml:space="preserve"> </w:t>
      </w:r>
      <w:r w:rsidRPr="001641F8">
        <w:rPr>
          <w:rFonts w:cs="Times New Roman"/>
          <w:szCs w:val="28"/>
        </w:rPr>
        <w:t>ітерацій</w:t>
      </w:r>
      <w:r w:rsidRPr="001641F8">
        <w:rPr>
          <w:rFonts w:cs="Times New Roman"/>
          <w:spacing w:val="-67"/>
          <w:szCs w:val="28"/>
        </w:rPr>
        <w:t xml:space="preserve"> </w:t>
      </w:r>
      <w:r w:rsidRPr="001641F8">
        <w:rPr>
          <w:rFonts w:cs="Times New Roman"/>
          <w:szCs w:val="28"/>
        </w:rPr>
        <w:t>задається користувачем, тому доцільно брати значення ітерацій від 1 до 10 і</w:t>
      </w:r>
      <w:r w:rsidRPr="001641F8">
        <w:rPr>
          <w:rFonts w:cs="Times New Roman"/>
          <w:spacing w:val="1"/>
          <w:szCs w:val="28"/>
        </w:rPr>
        <w:t xml:space="preserve"> </w:t>
      </w:r>
      <w:r w:rsidRPr="001641F8">
        <w:rPr>
          <w:rFonts w:cs="Times New Roman"/>
          <w:szCs w:val="28"/>
        </w:rPr>
        <w:t>різні значення числа</w:t>
      </w:r>
      <w:r w:rsidRPr="001641F8">
        <w:rPr>
          <w:rFonts w:cs="Times New Roman"/>
          <w:spacing w:val="-3"/>
          <w:szCs w:val="28"/>
        </w:rPr>
        <w:t xml:space="preserve"> </w:t>
      </w:r>
      <w:r w:rsidRPr="001641F8">
        <w:rPr>
          <w:rFonts w:cs="Times New Roman"/>
          <w:szCs w:val="28"/>
        </w:rPr>
        <w:t>класів</w:t>
      </w:r>
      <w:r w:rsidRPr="001641F8">
        <w:rPr>
          <w:rFonts w:cs="Times New Roman"/>
          <w:spacing w:val="-2"/>
          <w:szCs w:val="28"/>
        </w:rPr>
        <w:t xml:space="preserve"> </w:t>
      </w:r>
      <w:r w:rsidRPr="001641F8">
        <w:rPr>
          <w:rFonts w:cs="Times New Roman"/>
          <w:szCs w:val="28"/>
        </w:rPr>
        <w:t>від</w:t>
      </w:r>
      <w:r w:rsidRPr="001641F8">
        <w:rPr>
          <w:rFonts w:cs="Times New Roman"/>
          <w:spacing w:val="1"/>
          <w:szCs w:val="28"/>
        </w:rPr>
        <w:t xml:space="preserve"> </w:t>
      </w:r>
      <w:r w:rsidRPr="001641F8">
        <w:rPr>
          <w:rFonts w:cs="Times New Roman"/>
          <w:szCs w:val="28"/>
        </w:rPr>
        <w:t>5-10 до 20-25.</w:t>
      </w:r>
    </w:p>
    <w:p w14:paraId="452082EA" w14:textId="77777777" w:rsidR="001641F8" w:rsidRPr="001641F8" w:rsidRDefault="001641F8" w:rsidP="001641F8">
      <w:pPr>
        <w:pStyle w:val="af2"/>
      </w:pPr>
    </w:p>
    <w:p w14:paraId="0B4B1424" w14:textId="5E2D38F2" w:rsidR="001641F8" w:rsidRPr="009F5C5B" w:rsidRDefault="00B35009" w:rsidP="00B35009">
      <w:pPr>
        <w:pStyle w:val="2"/>
        <w:rPr>
          <w:lang w:val="uk-UA"/>
        </w:rPr>
      </w:pPr>
      <w:bookmarkStart w:id="35" w:name="_Toc155717886"/>
      <w:r>
        <w:rPr>
          <w:lang w:val="uk-UA"/>
        </w:rPr>
        <w:t xml:space="preserve">3.3. </w:t>
      </w:r>
      <w:r w:rsidR="001641F8" w:rsidRPr="002B00DE">
        <w:t>Li</w:t>
      </w:r>
      <w:bookmarkEnd w:id="35"/>
    </w:p>
    <w:p w14:paraId="599972A2" w14:textId="77777777" w:rsidR="002B00DE" w:rsidRDefault="002B00DE" w:rsidP="002B00DE">
      <w:pPr>
        <w:pStyle w:val="af2"/>
        <w:spacing w:before="1"/>
      </w:pPr>
    </w:p>
    <w:p w14:paraId="6ECF9E9E" w14:textId="77777777" w:rsidR="002B00DE" w:rsidRDefault="002B00DE" w:rsidP="002B00DE">
      <w:pPr>
        <w:pStyle w:val="af2"/>
        <w:spacing w:before="1"/>
        <w:ind w:firstLine="708"/>
      </w:pPr>
      <w:r>
        <w:t>Метод Лі (Li's method) є одним із алгоритмів порогової бінаризації зображень. Цей метод використовується для автоматичного визначення оптимального порогового значення, яке розділить зображення на дві категорії: об'єкти та фон.</w:t>
      </w:r>
    </w:p>
    <w:p w14:paraId="2E051793" w14:textId="77777777" w:rsidR="002B00DE" w:rsidRDefault="002B00DE" w:rsidP="002B00DE">
      <w:pPr>
        <w:pStyle w:val="af2"/>
        <w:spacing w:before="1"/>
        <w:ind w:firstLine="708"/>
      </w:pPr>
      <w:r>
        <w:t>Основна ідея методу Лі полягає в тому, щоб знайти таке порогове значення, при якому дисперсія пікселів об'єктів та фону мінімізується. Це означає, що метод Лі намагається знайти поріг, який максимально зменшує розкид значень інтенсивності пікселів у кожному класі.</w:t>
      </w:r>
    </w:p>
    <w:p w14:paraId="146625C4" w14:textId="77777777" w:rsidR="002B00DE" w:rsidRDefault="002B00DE" w:rsidP="002B00DE">
      <w:pPr>
        <w:pStyle w:val="af2"/>
        <w:spacing w:before="1"/>
        <w:ind w:firstLine="708"/>
      </w:pPr>
      <w:r>
        <w:t xml:space="preserve">Використання методу Лі особливо корисне в ситуаціях, коли на зображенні </w:t>
      </w:r>
      <w:r>
        <w:lastRenderedPageBreak/>
        <w:t>присутні різні об'єкти та фон з різними рівнями яскравості та контрастності. Цей метод автоматично адаптується до властивостей конкретного зображення, дозволяючи виокремити об'єкти навіть при змінній освітленості та умовах зйомки.</w:t>
      </w:r>
    </w:p>
    <w:p w14:paraId="2DC38EFF" w14:textId="77777777" w:rsidR="001641F8" w:rsidRDefault="002B00DE" w:rsidP="002B00DE">
      <w:pPr>
        <w:pStyle w:val="af2"/>
        <w:spacing w:before="1"/>
        <w:ind w:firstLine="708"/>
      </w:pPr>
      <w:r>
        <w:t>Після застосування методу Лі, отримується бінарне зображення, де всі пікселі класифіковані як об'єкти або фон відповідно до порогового значення. Це дозволяє подальшу обробку та аналіз зображень, що є важливим у багатьох галузях, зокрема в обробці медичних зображень, в робототехніці, комп'ютерному зору та інших сферах.</w:t>
      </w:r>
    </w:p>
    <w:p w14:paraId="4251885B" w14:textId="77777777" w:rsidR="002B00DE" w:rsidRPr="001641F8" w:rsidRDefault="002B00DE" w:rsidP="002B00DE">
      <w:pPr>
        <w:pStyle w:val="af2"/>
        <w:spacing w:before="1"/>
        <w:ind w:firstLine="708"/>
      </w:pPr>
    </w:p>
    <w:p w14:paraId="4CE8DBFB" w14:textId="609C38C1" w:rsidR="001641F8" w:rsidRPr="009433EF" w:rsidRDefault="00B35009" w:rsidP="00B35009">
      <w:pPr>
        <w:pStyle w:val="2"/>
        <w:rPr>
          <w:lang w:val="uk-UA"/>
        </w:rPr>
      </w:pPr>
      <w:bookmarkStart w:id="36" w:name="_Toc155717887"/>
      <w:r>
        <w:rPr>
          <w:lang w:val="uk-UA"/>
        </w:rPr>
        <w:t xml:space="preserve">3.4. </w:t>
      </w:r>
      <w:r w:rsidR="001641F8" w:rsidRPr="002B00DE">
        <w:t>Minimum</w:t>
      </w:r>
      <w:r w:rsidR="001641F8" w:rsidRPr="009433EF">
        <w:rPr>
          <w:spacing w:val="-8"/>
          <w:lang w:val="uk-UA"/>
        </w:rPr>
        <w:t xml:space="preserve"> </w:t>
      </w:r>
      <w:r w:rsidR="001641F8" w:rsidRPr="002B00DE">
        <w:t>error</w:t>
      </w:r>
      <w:r w:rsidR="001641F8" w:rsidRPr="009433EF">
        <w:rPr>
          <w:spacing w:val="-2"/>
          <w:lang w:val="uk-UA"/>
        </w:rPr>
        <w:t xml:space="preserve"> </w:t>
      </w:r>
      <w:r w:rsidR="001641F8" w:rsidRPr="002B00DE">
        <w:t>thresholding</w:t>
      </w:r>
      <w:bookmarkEnd w:id="36"/>
    </w:p>
    <w:p w14:paraId="1C4C0C9E" w14:textId="77777777" w:rsidR="001641F8" w:rsidRPr="001641F8" w:rsidRDefault="001641F8" w:rsidP="001641F8">
      <w:pPr>
        <w:pStyle w:val="af2"/>
        <w:spacing w:before="3"/>
      </w:pPr>
    </w:p>
    <w:p w14:paraId="32A61BF7" w14:textId="5493B643" w:rsidR="001641F8" w:rsidRPr="001641F8" w:rsidRDefault="001641F8" w:rsidP="009433EF">
      <w:pPr>
        <w:pStyle w:val="af2"/>
        <w:tabs>
          <w:tab w:val="left" w:pos="1519"/>
          <w:tab w:val="left" w:pos="1696"/>
          <w:tab w:val="left" w:pos="2377"/>
          <w:tab w:val="left" w:pos="2848"/>
          <w:tab w:val="left" w:pos="3569"/>
          <w:tab w:val="left" w:pos="4174"/>
          <w:tab w:val="left" w:pos="4739"/>
          <w:tab w:val="left" w:pos="6067"/>
          <w:tab w:val="left" w:pos="7196"/>
          <w:tab w:val="left" w:pos="7868"/>
          <w:tab w:val="left" w:pos="8396"/>
          <w:tab w:val="left" w:pos="8586"/>
          <w:tab w:val="left" w:pos="9668"/>
        </w:tabs>
        <w:spacing w:before="1"/>
        <w:ind w:left="118" w:right="114" w:firstLine="599"/>
      </w:pPr>
      <w:r w:rsidRPr="001641F8">
        <w:t>Ллойд</w:t>
      </w:r>
      <w:r w:rsidRPr="001641F8">
        <w:tab/>
      </w:r>
      <w:r w:rsidRPr="001641F8">
        <w:tab/>
        <w:t>[11]</w:t>
      </w:r>
      <w:r w:rsidR="009433EF">
        <w:t xml:space="preserve"> </w:t>
      </w:r>
      <w:r w:rsidRPr="001641F8">
        <w:t>вирішує</w:t>
      </w:r>
      <w:r w:rsidR="009433EF">
        <w:t xml:space="preserve"> </w:t>
      </w:r>
      <w:r w:rsidRPr="001641F8">
        <w:t>рівність</w:t>
      </w:r>
      <w:r w:rsidR="009433EF">
        <w:t xml:space="preserve"> </w:t>
      </w:r>
      <w:r w:rsidRPr="001641F8">
        <w:t>дисперсії</w:t>
      </w:r>
      <w:r w:rsidR="009433EF">
        <w:t xml:space="preserve"> </w:t>
      </w:r>
      <w:r w:rsidRPr="001641F8">
        <w:t>функції</w:t>
      </w:r>
      <w:r w:rsidR="009433EF">
        <w:t xml:space="preserve"> </w:t>
      </w:r>
      <w:r w:rsidRPr="001641F8">
        <w:t>щільності</w:t>
      </w:r>
      <w:r w:rsidR="009433EF">
        <w:t xml:space="preserve"> </w:t>
      </w:r>
      <w:r w:rsidRPr="001641F8">
        <w:t>Гаусса,</w:t>
      </w:r>
      <w:r w:rsidRPr="001641F8">
        <w:tab/>
        <w:t>і</w:t>
      </w:r>
      <w:r w:rsidRPr="001641F8">
        <w:rPr>
          <w:spacing w:val="-67"/>
        </w:rPr>
        <w:t xml:space="preserve"> </w:t>
      </w:r>
      <w:r w:rsidRPr="001641F8">
        <w:t>мінімізує</w:t>
      </w:r>
      <w:r w:rsidR="009433EF">
        <w:t xml:space="preserve"> </w:t>
      </w:r>
      <w:r w:rsidRPr="001641F8">
        <w:t>загальну</w:t>
      </w:r>
      <w:r w:rsidRPr="001641F8">
        <w:tab/>
        <w:t>помилку</w:t>
      </w:r>
      <w:r w:rsidR="009433EF">
        <w:t xml:space="preserve"> </w:t>
      </w:r>
      <w:r w:rsidRPr="001641F8">
        <w:t>неправильної</w:t>
      </w:r>
      <w:r w:rsidR="009433EF">
        <w:t xml:space="preserve"> </w:t>
      </w:r>
      <w:r w:rsidRPr="001641F8">
        <w:t>класифікації</w:t>
      </w:r>
      <w:r w:rsidR="009433EF">
        <w:t xml:space="preserve"> </w:t>
      </w:r>
      <w:r w:rsidRPr="001641F8">
        <w:t>за</w:t>
      </w:r>
      <w:r w:rsidR="009433EF">
        <w:t xml:space="preserve"> </w:t>
      </w:r>
      <w:r w:rsidRPr="001641F8">
        <w:rPr>
          <w:spacing w:val="-1"/>
        </w:rPr>
        <w:t>допомогою</w:t>
      </w:r>
      <w:r w:rsidR="009433EF">
        <w:rPr>
          <w:spacing w:val="-1"/>
        </w:rPr>
        <w:t xml:space="preserve"> </w:t>
      </w:r>
      <w:r w:rsidRPr="001641F8">
        <w:t>ітераційного пошуку. На відміну від цього, Кіттлер і Іллінгуорт [9]</w:t>
      </w:r>
      <w:r w:rsidRPr="001641F8">
        <w:rPr>
          <w:spacing w:val="1"/>
        </w:rPr>
        <w:t xml:space="preserve"> </w:t>
      </w:r>
      <w:r w:rsidRPr="001641F8">
        <w:t>видаляє</w:t>
      </w:r>
      <w:r w:rsidRPr="001641F8">
        <w:rPr>
          <w:spacing w:val="1"/>
        </w:rPr>
        <w:t xml:space="preserve"> </w:t>
      </w:r>
      <w:r w:rsidRPr="001641F8">
        <w:t>припущення</w:t>
      </w:r>
      <w:r w:rsidRPr="001641F8">
        <w:rPr>
          <w:spacing w:val="1"/>
        </w:rPr>
        <w:t xml:space="preserve"> </w:t>
      </w:r>
      <w:r w:rsidRPr="001641F8">
        <w:t>рівне</w:t>
      </w:r>
      <w:r w:rsidRPr="001641F8">
        <w:rPr>
          <w:spacing w:val="1"/>
        </w:rPr>
        <w:t xml:space="preserve"> </w:t>
      </w:r>
      <w:r w:rsidRPr="001641F8">
        <w:t>дисперсії,</w:t>
      </w:r>
      <w:r w:rsidRPr="001641F8">
        <w:rPr>
          <w:spacing w:val="1"/>
        </w:rPr>
        <w:t xml:space="preserve"> </w:t>
      </w:r>
      <w:r w:rsidRPr="001641F8">
        <w:t>по</w:t>
      </w:r>
      <w:r w:rsidRPr="001641F8">
        <w:rPr>
          <w:spacing w:val="1"/>
        </w:rPr>
        <w:t xml:space="preserve"> </w:t>
      </w:r>
      <w:r w:rsidRPr="001641F8">
        <w:t>суті,</w:t>
      </w:r>
      <w:r w:rsidRPr="001641F8">
        <w:rPr>
          <w:spacing w:val="1"/>
        </w:rPr>
        <w:t xml:space="preserve"> </w:t>
      </w:r>
      <w:r w:rsidRPr="001641F8">
        <w:t>звертається</w:t>
      </w:r>
      <w:r w:rsidRPr="001641F8">
        <w:rPr>
          <w:spacing w:val="1"/>
        </w:rPr>
        <w:t xml:space="preserve"> </w:t>
      </w:r>
      <w:r w:rsidRPr="001641F8">
        <w:t>до</w:t>
      </w:r>
      <w:r w:rsidRPr="001641F8">
        <w:rPr>
          <w:spacing w:val="1"/>
        </w:rPr>
        <w:t xml:space="preserve"> </w:t>
      </w:r>
      <w:r w:rsidRPr="001641F8">
        <w:t>проблеми</w:t>
      </w:r>
      <w:r w:rsidRPr="001641F8">
        <w:rPr>
          <w:spacing w:val="1"/>
        </w:rPr>
        <w:t xml:space="preserve"> </w:t>
      </w:r>
      <w:r w:rsidRPr="001641F8">
        <w:t>мінімальної</w:t>
      </w:r>
      <w:r w:rsidRPr="001641F8">
        <w:rPr>
          <w:spacing w:val="1"/>
        </w:rPr>
        <w:t xml:space="preserve"> </w:t>
      </w:r>
      <w:r w:rsidRPr="001641F8">
        <w:t>помилки</w:t>
      </w:r>
      <w:r w:rsidRPr="001641F8">
        <w:rPr>
          <w:spacing w:val="-1"/>
        </w:rPr>
        <w:t xml:space="preserve"> </w:t>
      </w:r>
      <w:r w:rsidRPr="001641F8">
        <w:t>щільності</w:t>
      </w:r>
      <w:r w:rsidRPr="001641F8">
        <w:rPr>
          <w:spacing w:val="-2"/>
        </w:rPr>
        <w:t xml:space="preserve"> </w:t>
      </w:r>
      <w:r w:rsidRPr="001641F8">
        <w:t>розподілу</w:t>
      </w:r>
      <w:r w:rsidRPr="001641F8">
        <w:rPr>
          <w:spacing w:val="-4"/>
        </w:rPr>
        <w:t xml:space="preserve"> </w:t>
      </w:r>
      <w:r w:rsidRPr="001641F8">
        <w:t>гауса.</w:t>
      </w:r>
    </w:p>
    <w:p w14:paraId="298B9B90" w14:textId="77777777" w:rsidR="001641F8" w:rsidRPr="001641F8" w:rsidRDefault="001641F8" w:rsidP="001641F8">
      <w:pPr>
        <w:pStyle w:val="af2"/>
      </w:pPr>
    </w:p>
    <w:p w14:paraId="6BDBAC11" w14:textId="008844D4" w:rsidR="001641F8" w:rsidRPr="002B00DE" w:rsidRDefault="00D24FF3" w:rsidP="00D24FF3">
      <w:pPr>
        <w:pStyle w:val="2"/>
      </w:pPr>
      <w:bookmarkStart w:id="37" w:name="_Toc155717888"/>
      <w:r>
        <w:rPr>
          <w:lang w:val="uk-UA"/>
        </w:rPr>
        <w:t xml:space="preserve">3.5. </w:t>
      </w:r>
      <w:r w:rsidR="001641F8" w:rsidRPr="002B00DE">
        <w:t>Otsu</w:t>
      </w:r>
      <w:bookmarkEnd w:id="37"/>
    </w:p>
    <w:p w14:paraId="6564F053" w14:textId="77777777" w:rsidR="001641F8" w:rsidRPr="001641F8" w:rsidRDefault="001641F8" w:rsidP="001641F8">
      <w:pPr>
        <w:pStyle w:val="af2"/>
        <w:spacing w:before="10"/>
      </w:pPr>
    </w:p>
    <w:p w14:paraId="6C648C92" w14:textId="77777777" w:rsidR="001641F8" w:rsidRPr="001641F8" w:rsidRDefault="001641F8" w:rsidP="001641F8">
      <w:pPr>
        <w:pStyle w:val="af2"/>
        <w:ind w:left="118" w:right="104" w:firstLine="599"/>
      </w:pPr>
      <w:r w:rsidRPr="001641F8">
        <w:t>У класі методів заснованих на кластеризації, дані рівня сірого проходять</w:t>
      </w:r>
      <w:r w:rsidRPr="001641F8">
        <w:rPr>
          <w:spacing w:val="1"/>
        </w:rPr>
        <w:t xml:space="preserve"> </w:t>
      </w:r>
      <w:r w:rsidRPr="001641F8">
        <w:t>аналіз, при цьому число кластерів створюються завжди два. Otsu</w:t>
      </w:r>
      <w:r w:rsidRPr="001641F8">
        <w:rPr>
          <w:spacing w:val="1"/>
        </w:rPr>
        <w:t xml:space="preserve"> </w:t>
      </w:r>
      <w:r w:rsidRPr="001641F8">
        <w:t>запропонував</w:t>
      </w:r>
      <w:r w:rsidRPr="001641F8">
        <w:rPr>
          <w:spacing w:val="1"/>
        </w:rPr>
        <w:t xml:space="preserve"> </w:t>
      </w:r>
      <w:r w:rsidRPr="001641F8">
        <w:t>мінімізацію</w:t>
      </w:r>
      <w:r w:rsidRPr="001641F8">
        <w:rPr>
          <w:spacing w:val="1"/>
        </w:rPr>
        <w:t xml:space="preserve"> </w:t>
      </w:r>
      <w:r w:rsidRPr="001641F8">
        <w:t>зваженої</w:t>
      </w:r>
      <w:r w:rsidRPr="001641F8">
        <w:rPr>
          <w:spacing w:val="1"/>
        </w:rPr>
        <w:t xml:space="preserve"> </w:t>
      </w:r>
      <w:r w:rsidRPr="001641F8">
        <w:t>суми</w:t>
      </w:r>
      <w:r w:rsidRPr="001641F8">
        <w:rPr>
          <w:spacing w:val="1"/>
        </w:rPr>
        <w:t xml:space="preserve"> </w:t>
      </w:r>
      <w:r w:rsidRPr="001641F8">
        <w:t>дисперсій</w:t>
      </w:r>
      <w:r w:rsidRPr="001641F8">
        <w:rPr>
          <w:spacing w:val="1"/>
        </w:rPr>
        <w:t xml:space="preserve"> </w:t>
      </w:r>
      <w:r w:rsidRPr="001641F8">
        <w:t>в</w:t>
      </w:r>
      <w:r w:rsidRPr="001641F8">
        <w:rPr>
          <w:spacing w:val="1"/>
        </w:rPr>
        <w:t xml:space="preserve"> </w:t>
      </w:r>
      <w:r w:rsidRPr="001641F8">
        <w:t>межах</w:t>
      </w:r>
      <w:r w:rsidRPr="001641F8">
        <w:rPr>
          <w:spacing w:val="1"/>
        </w:rPr>
        <w:t xml:space="preserve"> </w:t>
      </w:r>
      <w:r w:rsidRPr="001641F8">
        <w:t>класу пікселів</w:t>
      </w:r>
      <w:r w:rsidRPr="001641F8">
        <w:rPr>
          <w:spacing w:val="1"/>
        </w:rPr>
        <w:t xml:space="preserve"> </w:t>
      </w:r>
      <w:r w:rsidRPr="001641F8">
        <w:t>переднього</w:t>
      </w:r>
      <w:r w:rsidRPr="001641F8">
        <w:rPr>
          <w:spacing w:val="1"/>
        </w:rPr>
        <w:t xml:space="preserve"> </w:t>
      </w:r>
      <w:r w:rsidRPr="001641F8">
        <w:t>та</w:t>
      </w:r>
      <w:r w:rsidRPr="001641F8">
        <w:rPr>
          <w:spacing w:val="1"/>
        </w:rPr>
        <w:t xml:space="preserve"> </w:t>
      </w:r>
      <w:r w:rsidRPr="001641F8">
        <w:t>заднього</w:t>
      </w:r>
      <w:r w:rsidRPr="001641F8">
        <w:rPr>
          <w:spacing w:val="1"/>
        </w:rPr>
        <w:t xml:space="preserve"> </w:t>
      </w:r>
      <w:r w:rsidRPr="001641F8">
        <w:t>плану,</w:t>
      </w:r>
      <w:r w:rsidRPr="001641F8">
        <w:rPr>
          <w:spacing w:val="1"/>
        </w:rPr>
        <w:t xml:space="preserve"> </w:t>
      </w:r>
      <w:r w:rsidRPr="001641F8">
        <w:t>щоб</w:t>
      </w:r>
      <w:r w:rsidRPr="001641F8">
        <w:rPr>
          <w:spacing w:val="1"/>
        </w:rPr>
        <w:t xml:space="preserve"> </w:t>
      </w:r>
      <w:r w:rsidRPr="001641F8">
        <w:t>встановити</w:t>
      </w:r>
      <w:r w:rsidRPr="001641F8">
        <w:rPr>
          <w:spacing w:val="1"/>
        </w:rPr>
        <w:t xml:space="preserve"> </w:t>
      </w:r>
      <w:r w:rsidRPr="001641F8">
        <w:t>оптимальний</w:t>
      </w:r>
      <w:r w:rsidRPr="001641F8">
        <w:rPr>
          <w:spacing w:val="1"/>
        </w:rPr>
        <w:t xml:space="preserve"> </w:t>
      </w:r>
      <w:r w:rsidRPr="001641F8">
        <w:t>поріг.</w:t>
      </w:r>
      <w:r w:rsidRPr="001641F8">
        <w:rPr>
          <w:spacing w:val="1"/>
        </w:rPr>
        <w:t xml:space="preserve"> </w:t>
      </w:r>
      <w:r w:rsidRPr="001641F8">
        <w:t>Мінімізація</w:t>
      </w:r>
      <w:r w:rsidRPr="001641F8">
        <w:rPr>
          <w:spacing w:val="1"/>
        </w:rPr>
        <w:t xml:space="preserve"> </w:t>
      </w:r>
      <w:r w:rsidRPr="001641F8">
        <w:t>дисперсії</w:t>
      </w:r>
      <w:r w:rsidRPr="001641F8">
        <w:rPr>
          <w:spacing w:val="1"/>
        </w:rPr>
        <w:t xml:space="preserve"> </w:t>
      </w:r>
      <w:r w:rsidRPr="001641F8">
        <w:t>всередині класу рівносильна максимізації дисперсії між класами. Метод Otsu</w:t>
      </w:r>
      <w:r w:rsidRPr="001641F8">
        <w:rPr>
          <w:spacing w:val="1"/>
        </w:rPr>
        <w:t xml:space="preserve"> </w:t>
      </w:r>
      <w:r w:rsidRPr="001641F8">
        <w:t>використовує гістограму зображення. Гістограма - це набір бінів, кожен з яких</w:t>
      </w:r>
      <w:r w:rsidRPr="001641F8">
        <w:rPr>
          <w:spacing w:val="1"/>
        </w:rPr>
        <w:t xml:space="preserve"> </w:t>
      </w:r>
      <w:r w:rsidRPr="001641F8">
        <w:t>характеризує</w:t>
      </w:r>
      <w:r w:rsidRPr="001641F8">
        <w:rPr>
          <w:spacing w:val="1"/>
        </w:rPr>
        <w:t xml:space="preserve"> </w:t>
      </w:r>
      <w:r w:rsidRPr="001641F8">
        <w:t>кількість</w:t>
      </w:r>
      <w:r w:rsidRPr="001641F8">
        <w:rPr>
          <w:spacing w:val="1"/>
        </w:rPr>
        <w:t xml:space="preserve"> </w:t>
      </w:r>
      <w:r w:rsidRPr="001641F8">
        <w:t>попадань</w:t>
      </w:r>
      <w:r w:rsidRPr="001641F8">
        <w:rPr>
          <w:spacing w:val="1"/>
        </w:rPr>
        <w:t xml:space="preserve"> </w:t>
      </w:r>
      <w:r w:rsidRPr="001641F8">
        <w:t>в</w:t>
      </w:r>
      <w:r w:rsidRPr="001641F8">
        <w:rPr>
          <w:spacing w:val="1"/>
        </w:rPr>
        <w:t xml:space="preserve"> </w:t>
      </w:r>
      <w:r w:rsidRPr="001641F8">
        <w:t>нього</w:t>
      </w:r>
      <w:r w:rsidRPr="001641F8">
        <w:rPr>
          <w:spacing w:val="1"/>
        </w:rPr>
        <w:t xml:space="preserve"> </w:t>
      </w:r>
      <w:r w:rsidRPr="001641F8">
        <w:t>елементів</w:t>
      </w:r>
      <w:r w:rsidRPr="001641F8">
        <w:rPr>
          <w:spacing w:val="1"/>
        </w:rPr>
        <w:t xml:space="preserve"> </w:t>
      </w:r>
      <w:r w:rsidRPr="001641F8">
        <w:t>вибірки</w:t>
      </w:r>
      <w:r w:rsidRPr="001641F8">
        <w:rPr>
          <w:spacing w:val="1"/>
        </w:rPr>
        <w:t xml:space="preserve"> </w:t>
      </w:r>
      <w:r w:rsidRPr="001641F8">
        <w:t>(пікселі</w:t>
      </w:r>
      <w:r w:rsidRPr="001641F8">
        <w:rPr>
          <w:spacing w:val="1"/>
        </w:rPr>
        <w:t xml:space="preserve"> </w:t>
      </w:r>
      <w:r w:rsidRPr="001641F8">
        <w:t>різної</w:t>
      </w:r>
      <w:r w:rsidRPr="001641F8">
        <w:rPr>
          <w:spacing w:val="1"/>
        </w:rPr>
        <w:t xml:space="preserve"> </w:t>
      </w:r>
      <w:r w:rsidRPr="001641F8">
        <w:t>яскравості). Даний метод один з найефективніших та найшвидших, а також</w:t>
      </w:r>
      <w:r w:rsidRPr="001641F8">
        <w:rPr>
          <w:spacing w:val="1"/>
        </w:rPr>
        <w:t xml:space="preserve"> </w:t>
      </w:r>
      <w:r w:rsidRPr="001641F8">
        <w:t>залишається</w:t>
      </w:r>
      <w:r w:rsidRPr="001641F8">
        <w:rPr>
          <w:spacing w:val="-4"/>
        </w:rPr>
        <w:t xml:space="preserve"> </w:t>
      </w:r>
      <w:r w:rsidRPr="001641F8">
        <w:t>одним</w:t>
      </w:r>
      <w:r w:rsidRPr="001641F8">
        <w:rPr>
          <w:spacing w:val="-1"/>
        </w:rPr>
        <w:t xml:space="preserve"> </w:t>
      </w:r>
      <w:r w:rsidRPr="001641F8">
        <w:t>з</w:t>
      </w:r>
      <w:r w:rsidRPr="001641F8">
        <w:rPr>
          <w:spacing w:val="-2"/>
        </w:rPr>
        <w:t xml:space="preserve"> </w:t>
      </w:r>
      <w:r w:rsidRPr="001641F8">
        <w:t>найбільш</w:t>
      </w:r>
      <w:r w:rsidRPr="001641F8">
        <w:rPr>
          <w:spacing w:val="-1"/>
        </w:rPr>
        <w:t xml:space="preserve"> </w:t>
      </w:r>
      <w:r w:rsidRPr="001641F8">
        <w:t>згадуваних</w:t>
      </w:r>
      <w:r w:rsidRPr="001641F8">
        <w:rPr>
          <w:spacing w:val="2"/>
        </w:rPr>
        <w:t xml:space="preserve"> </w:t>
      </w:r>
      <w:r w:rsidRPr="001641F8">
        <w:t>методів</w:t>
      </w:r>
      <w:r w:rsidRPr="001641F8">
        <w:rPr>
          <w:spacing w:val="-5"/>
        </w:rPr>
        <w:t xml:space="preserve"> </w:t>
      </w:r>
      <w:r w:rsidRPr="001641F8">
        <w:t>порогової фільтрації.</w:t>
      </w:r>
    </w:p>
    <w:p w14:paraId="6871B6DF" w14:textId="77777777" w:rsidR="001641F8" w:rsidRDefault="001641F8" w:rsidP="001641F8">
      <w:pPr>
        <w:pStyle w:val="af2"/>
        <w:spacing w:before="3"/>
        <w:ind w:left="118" w:right="106" w:firstLine="599"/>
      </w:pPr>
      <w:r w:rsidRPr="001641F8">
        <w:t>Суть методу Otsu</w:t>
      </w:r>
      <w:r w:rsidRPr="001641F8">
        <w:rPr>
          <w:spacing w:val="1"/>
        </w:rPr>
        <w:t xml:space="preserve"> </w:t>
      </w:r>
      <w:r w:rsidRPr="001641F8">
        <w:t>полягає в тому, щоб виставити поріг між класами таким</w:t>
      </w:r>
      <w:r w:rsidRPr="001641F8">
        <w:rPr>
          <w:spacing w:val="1"/>
        </w:rPr>
        <w:t xml:space="preserve"> </w:t>
      </w:r>
      <w:r w:rsidRPr="001641F8">
        <w:t>чином, щоб кожен з них був якомога більш «щільним». Математичною мовою</w:t>
      </w:r>
      <w:r w:rsidRPr="001641F8">
        <w:rPr>
          <w:spacing w:val="1"/>
        </w:rPr>
        <w:t xml:space="preserve"> </w:t>
      </w:r>
      <w:r w:rsidRPr="001641F8">
        <w:lastRenderedPageBreak/>
        <w:t>це</w:t>
      </w:r>
      <w:r w:rsidRPr="001641F8">
        <w:rPr>
          <w:spacing w:val="1"/>
        </w:rPr>
        <w:t xml:space="preserve"> </w:t>
      </w:r>
      <w:r w:rsidRPr="001641F8">
        <w:t>зводиться</w:t>
      </w:r>
      <w:r w:rsidRPr="001641F8">
        <w:rPr>
          <w:spacing w:val="1"/>
        </w:rPr>
        <w:t xml:space="preserve"> </w:t>
      </w:r>
      <w:r w:rsidRPr="001641F8">
        <w:t>до</w:t>
      </w:r>
      <w:r w:rsidRPr="001641F8">
        <w:rPr>
          <w:spacing w:val="1"/>
        </w:rPr>
        <w:t xml:space="preserve"> </w:t>
      </w:r>
      <w:r w:rsidRPr="001641F8">
        <w:t>мінімізації</w:t>
      </w:r>
      <w:r w:rsidRPr="001641F8">
        <w:rPr>
          <w:spacing w:val="1"/>
        </w:rPr>
        <w:t xml:space="preserve"> </w:t>
      </w:r>
      <w:r w:rsidRPr="001641F8">
        <w:t>внутрікласової</w:t>
      </w:r>
      <w:r w:rsidRPr="001641F8">
        <w:rPr>
          <w:spacing w:val="1"/>
        </w:rPr>
        <w:t xml:space="preserve"> </w:t>
      </w:r>
      <w:r w:rsidRPr="001641F8">
        <w:t>дисперсії,</w:t>
      </w:r>
      <w:r w:rsidRPr="001641F8">
        <w:rPr>
          <w:spacing w:val="1"/>
        </w:rPr>
        <w:t xml:space="preserve"> </w:t>
      </w:r>
      <w:r w:rsidRPr="001641F8">
        <w:t>яка</w:t>
      </w:r>
      <w:r w:rsidRPr="001641F8">
        <w:rPr>
          <w:spacing w:val="1"/>
        </w:rPr>
        <w:t xml:space="preserve"> </w:t>
      </w:r>
      <w:r w:rsidRPr="001641F8">
        <w:t>визначається</w:t>
      </w:r>
      <w:r w:rsidRPr="001641F8">
        <w:rPr>
          <w:spacing w:val="1"/>
        </w:rPr>
        <w:t xml:space="preserve"> </w:t>
      </w:r>
      <w:r w:rsidRPr="001641F8">
        <w:t>як</w:t>
      </w:r>
      <w:r w:rsidRPr="001641F8">
        <w:rPr>
          <w:spacing w:val="1"/>
        </w:rPr>
        <w:t xml:space="preserve"> </w:t>
      </w:r>
      <w:r w:rsidRPr="001641F8">
        <w:t>зважена</w:t>
      </w:r>
      <w:r w:rsidRPr="001641F8">
        <w:rPr>
          <w:spacing w:val="-1"/>
        </w:rPr>
        <w:t xml:space="preserve"> </w:t>
      </w:r>
      <w:r w:rsidRPr="001641F8">
        <w:t>сума дисперсій двох</w:t>
      </w:r>
      <w:r w:rsidRPr="001641F8">
        <w:rPr>
          <w:spacing w:val="1"/>
        </w:rPr>
        <w:t xml:space="preserve"> </w:t>
      </w:r>
      <w:r w:rsidRPr="001641F8">
        <w:t>класів:</w:t>
      </w:r>
    </w:p>
    <w:p w14:paraId="7B3C51F6" w14:textId="279CF1B0" w:rsidR="006A1CEC" w:rsidRDefault="004D4ABA" w:rsidP="001641F8">
      <w:pPr>
        <w:pStyle w:val="af2"/>
        <w:spacing w:before="3"/>
        <w:ind w:left="118" w:right="106" w:firstLine="599"/>
      </w:pPr>
      <w:r>
        <w:rPr>
          <w:noProof/>
          <w:lang w:val="ru-RU" w:eastAsia="ru-RU"/>
        </w:rPr>
        <w:drawing>
          <wp:inline distT="0" distB="0" distL="0" distR="0" wp14:anchorId="4AF0AB21" wp14:editId="3DFF2C34">
            <wp:extent cx="5335565" cy="33210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21880" cy="343702"/>
                    </a:xfrm>
                    <a:prstGeom prst="rect">
                      <a:avLst/>
                    </a:prstGeom>
                  </pic:spPr>
                </pic:pic>
              </a:graphicData>
            </a:graphic>
          </wp:inline>
        </w:drawing>
      </w:r>
    </w:p>
    <w:p w14:paraId="70B2DACE" w14:textId="77777777" w:rsidR="001641F8" w:rsidRPr="004D4ABA" w:rsidRDefault="001641F8" w:rsidP="001641F8">
      <w:pPr>
        <w:pStyle w:val="af2"/>
        <w:spacing w:before="89"/>
        <w:ind w:left="118" w:right="105" w:firstLine="599"/>
      </w:pPr>
      <w:r w:rsidRPr="004D4ABA">
        <w:t xml:space="preserve">де </w:t>
      </w:r>
      <w:r w:rsidRPr="004D4ABA">
        <w:rPr>
          <w:i/>
        </w:rPr>
        <w:t>w</w:t>
      </w:r>
      <w:r w:rsidRPr="004D4ABA">
        <w:t xml:space="preserve">1 і </w:t>
      </w:r>
      <w:r w:rsidRPr="004D4ABA">
        <w:rPr>
          <w:i/>
        </w:rPr>
        <w:t>w</w:t>
      </w:r>
      <w:r w:rsidRPr="004D4ABA">
        <w:t>2 - ймовірності першого і другого класів відповідно. У своїй</w:t>
      </w:r>
      <w:r w:rsidRPr="004D4ABA">
        <w:rPr>
          <w:spacing w:val="1"/>
        </w:rPr>
        <w:t xml:space="preserve"> </w:t>
      </w:r>
      <w:r w:rsidRPr="004D4ABA">
        <w:t>роботі Otsu показує, що мінімізація внутрішньо классової дисперсії еквівалента</w:t>
      </w:r>
      <w:r w:rsidRPr="004D4ABA">
        <w:rPr>
          <w:spacing w:val="1"/>
        </w:rPr>
        <w:t xml:space="preserve"> </w:t>
      </w:r>
      <w:r w:rsidRPr="004D4ABA">
        <w:t>максимізації міжкласової</w:t>
      </w:r>
      <w:r w:rsidRPr="004D4ABA">
        <w:rPr>
          <w:spacing w:val="1"/>
        </w:rPr>
        <w:t xml:space="preserve"> </w:t>
      </w:r>
      <w:r w:rsidRPr="004D4ABA">
        <w:t>дисперсії,</w:t>
      </w:r>
      <w:r w:rsidRPr="004D4ABA">
        <w:rPr>
          <w:spacing w:val="-2"/>
        </w:rPr>
        <w:t xml:space="preserve"> </w:t>
      </w:r>
      <w:r w:rsidRPr="004D4ABA">
        <w:t>яка дорівнює:</w:t>
      </w:r>
    </w:p>
    <w:p w14:paraId="66CA781F" w14:textId="1C94AA6F" w:rsidR="004D4ABA" w:rsidRDefault="004D4ABA" w:rsidP="001641F8">
      <w:pPr>
        <w:pStyle w:val="af2"/>
        <w:spacing w:before="166"/>
        <w:ind w:left="118"/>
        <w:rPr>
          <w:highlight w:val="green"/>
        </w:rPr>
      </w:pPr>
      <w:r>
        <w:rPr>
          <w:noProof/>
          <w:lang w:val="ru-RU" w:eastAsia="ru-RU"/>
        </w:rPr>
        <w:drawing>
          <wp:inline distT="0" distB="0" distL="0" distR="0" wp14:anchorId="0E5B28D0" wp14:editId="0E1166F3">
            <wp:extent cx="4897120" cy="31134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79580" cy="322943"/>
                    </a:xfrm>
                    <a:prstGeom prst="rect">
                      <a:avLst/>
                    </a:prstGeom>
                  </pic:spPr>
                </pic:pic>
              </a:graphicData>
            </a:graphic>
          </wp:inline>
        </w:drawing>
      </w:r>
    </w:p>
    <w:p w14:paraId="1BF419F4" w14:textId="014FA06F" w:rsidR="001641F8" w:rsidRPr="001641F8" w:rsidRDefault="001641F8" w:rsidP="001641F8">
      <w:pPr>
        <w:pStyle w:val="af2"/>
        <w:spacing w:before="166"/>
        <w:ind w:left="118"/>
      </w:pPr>
      <w:r w:rsidRPr="004D4ABA">
        <w:t>де</w:t>
      </w:r>
      <w:r w:rsidRPr="004D4ABA">
        <w:rPr>
          <w:spacing w:val="-3"/>
        </w:rPr>
        <w:t xml:space="preserve"> </w:t>
      </w:r>
      <w:r w:rsidRPr="004D4ABA">
        <w:rPr>
          <w:i/>
        </w:rPr>
        <w:t>a</w:t>
      </w:r>
      <w:r w:rsidRPr="004D4ABA">
        <w:t>1</w:t>
      </w:r>
      <w:r w:rsidRPr="004D4ABA">
        <w:rPr>
          <w:spacing w:val="-1"/>
        </w:rPr>
        <w:t xml:space="preserve"> </w:t>
      </w:r>
      <w:r w:rsidRPr="004D4ABA">
        <w:t>і</w:t>
      </w:r>
      <w:r w:rsidRPr="004D4ABA">
        <w:rPr>
          <w:spacing w:val="-3"/>
        </w:rPr>
        <w:t xml:space="preserve"> </w:t>
      </w:r>
      <w:r w:rsidRPr="004D4ABA">
        <w:rPr>
          <w:i/>
        </w:rPr>
        <w:t>a</w:t>
      </w:r>
      <w:r w:rsidRPr="004D4ABA">
        <w:t>2</w:t>
      </w:r>
      <w:r w:rsidRPr="004D4ABA">
        <w:rPr>
          <w:spacing w:val="-2"/>
        </w:rPr>
        <w:t xml:space="preserve"> </w:t>
      </w:r>
      <w:r w:rsidRPr="004D4ABA">
        <w:t>-</w:t>
      </w:r>
      <w:r w:rsidRPr="004D4ABA">
        <w:rPr>
          <w:spacing w:val="-3"/>
        </w:rPr>
        <w:t xml:space="preserve"> </w:t>
      </w:r>
      <w:r w:rsidRPr="004D4ABA">
        <w:t>середні</w:t>
      </w:r>
      <w:r w:rsidRPr="004D4ABA">
        <w:rPr>
          <w:spacing w:val="-3"/>
        </w:rPr>
        <w:t xml:space="preserve"> </w:t>
      </w:r>
      <w:r w:rsidRPr="004D4ABA">
        <w:t>арифметичні</w:t>
      </w:r>
      <w:r w:rsidRPr="004D4ABA">
        <w:rPr>
          <w:spacing w:val="-1"/>
        </w:rPr>
        <w:t xml:space="preserve"> </w:t>
      </w:r>
      <w:r w:rsidRPr="004D4ABA">
        <w:t>значення</w:t>
      </w:r>
      <w:r w:rsidRPr="004D4ABA">
        <w:rPr>
          <w:spacing w:val="-2"/>
        </w:rPr>
        <w:t xml:space="preserve"> </w:t>
      </w:r>
      <w:r w:rsidRPr="004D4ABA">
        <w:t>для</w:t>
      </w:r>
      <w:r w:rsidRPr="004D4ABA">
        <w:rPr>
          <w:spacing w:val="-1"/>
        </w:rPr>
        <w:t xml:space="preserve"> </w:t>
      </w:r>
      <w:r w:rsidRPr="004D4ABA">
        <w:t>кожного</w:t>
      </w:r>
      <w:r w:rsidRPr="004D4ABA">
        <w:rPr>
          <w:spacing w:val="-1"/>
        </w:rPr>
        <w:t xml:space="preserve"> </w:t>
      </w:r>
      <w:r w:rsidRPr="004D4ABA">
        <w:t>з</w:t>
      </w:r>
      <w:r w:rsidRPr="004D4ABA">
        <w:rPr>
          <w:spacing w:val="-3"/>
        </w:rPr>
        <w:t xml:space="preserve"> </w:t>
      </w:r>
      <w:r w:rsidRPr="004D4ABA">
        <w:t>класів.</w:t>
      </w:r>
    </w:p>
    <w:p w14:paraId="7E945C43" w14:textId="7F991450" w:rsidR="001641F8" w:rsidRPr="001641F8" w:rsidRDefault="001641F8" w:rsidP="001641F8">
      <w:pPr>
        <w:pStyle w:val="af2"/>
        <w:spacing w:before="160"/>
        <w:ind w:left="118" w:firstLine="599"/>
      </w:pPr>
      <w:r w:rsidRPr="001641F8">
        <w:t>Особливість</w:t>
      </w:r>
      <w:r w:rsidRPr="001641F8">
        <w:rPr>
          <w:spacing w:val="11"/>
        </w:rPr>
        <w:t xml:space="preserve"> </w:t>
      </w:r>
      <w:r w:rsidRPr="001641F8">
        <w:t>цієї</w:t>
      </w:r>
      <w:r w:rsidRPr="001641F8">
        <w:rPr>
          <w:spacing w:val="16"/>
        </w:rPr>
        <w:t xml:space="preserve"> </w:t>
      </w:r>
      <w:r w:rsidRPr="001641F8">
        <w:t>формули</w:t>
      </w:r>
      <w:r w:rsidRPr="001641F8">
        <w:rPr>
          <w:spacing w:val="15"/>
        </w:rPr>
        <w:t xml:space="preserve"> </w:t>
      </w:r>
      <w:r w:rsidRPr="001641F8">
        <w:t>полягає</w:t>
      </w:r>
      <w:r w:rsidRPr="001641F8">
        <w:rPr>
          <w:spacing w:val="14"/>
        </w:rPr>
        <w:t xml:space="preserve"> </w:t>
      </w:r>
      <w:r w:rsidRPr="001641F8">
        <w:t>в</w:t>
      </w:r>
      <w:r w:rsidRPr="001641F8">
        <w:rPr>
          <w:spacing w:val="14"/>
        </w:rPr>
        <w:t xml:space="preserve"> </w:t>
      </w:r>
      <w:r w:rsidRPr="001641F8">
        <w:t>тому,</w:t>
      </w:r>
      <w:r w:rsidRPr="001641F8">
        <w:rPr>
          <w:spacing w:val="14"/>
        </w:rPr>
        <w:t xml:space="preserve"> </w:t>
      </w:r>
      <w:r w:rsidRPr="001641F8">
        <w:t>що</w:t>
      </w:r>
      <w:r w:rsidRPr="001641F8">
        <w:rPr>
          <w:spacing w:val="15"/>
        </w:rPr>
        <w:t xml:space="preserve"> </w:t>
      </w:r>
      <w:r w:rsidRPr="001641F8">
        <w:t>w1</w:t>
      </w:r>
      <w:r w:rsidRPr="001641F8">
        <w:rPr>
          <w:spacing w:val="16"/>
        </w:rPr>
        <w:t xml:space="preserve"> </w:t>
      </w:r>
      <w:r w:rsidRPr="001641F8">
        <w:t>(t</w:t>
      </w:r>
      <w:r w:rsidRPr="001641F8">
        <w:rPr>
          <w:spacing w:val="16"/>
        </w:rPr>
        <w:t xml:space="preserve"> </w:t>
      </w:r>
      <w:r w:rsidRPr="001641F8">
        <w:t>+</w:t>
      </w:r>
      <w:r w:rsidRPr="001641F8">
        <w:rPr>
          <w:spacing w:val="12"/>
        </w:rPr>
        <w:t xml:space="preserve"> </w:t>
      </w:r>
      <w:r w:rsidRPr="001641F8">
        <w:t>1),</w:t>
      </w:r>
      <w:r w:rsidRPr="001641F8">
        <w:rPr>
          <w:spacing w:val="14"/>
        </w:rPr>
        <w:t xml:space="preserve"> </w:t>
      </w:r>
      <w:r w:rsidRPr="001641F8">
        <w:t>w2</w:t>
      </w:r>
      <w:r w:rsidRPr="001641F8">
        <w:rPr>
          <w:spacing w:val="15"/>
        </w:rPr>
        <w:t xml:space="preserve"> </w:t>
      </w:r>
      <w:r w:rsidRPr="001641F8">
        <w:t>(t</w:t>
      </w:r>
      <w:r w:rsidRPr="001641F8">
        <w:rPr>
          <w:spacing w:val="16"/>
        </w:rPr>
        <w:t xml:space="preserve"> </w:t>
      </w:r>
      <w:r w:rsidRPr="001641F8">
        <w:t>+</w:t>
      </w:r>
      <w:r w:rsidRPr="001641F8">
        <w:rPr>
          <w:spacing w:val="12"/>
        </w:rPr>
        <w:t xml:space="preserve"> </w:t>
      </w:r>
      <w:r w:rsidRPr="001641F8">
        <w:t>1),</w:t>
      </w:r>
      <w:r w:rsidRPr="001641F8">
        <w:rPr>
          <w:spacing w:val="14"/>
        </w:rPr>
        <w:t xml:space="preserve"> </w:t>
      </w:r>
      <w:r w:rsidRPr="001641F8">
        <w:t>a1</w:t>
      </w:r>
      <w:r w:rsidRPr="001641F8">
        <w:rPr>
          <w:spacing w:val="16"/>
        </w:rPr>
        <w:t xml:space="preserve"> </w:t>
      </w:r>
      <w:r w:rsidRPr="001641F8">
        <w:t>(t</w:t>
      </w:r>
      <w:r w:rsidRPr="001641F8">
        <w:rPr>
          <w:spacing w:val="11"/>
        </w:rPr>
        <w:t xml:space="preserve"> </w:t>
      </w:r>
      <w:r w:rsidR="006A1CEC">
        <w:rPr>
          <w:spacing w:val="11"/>
        </w:rPr>
        <w:t> </w:t>
      </w:r>
      <w:r w:rsidRPr="001641F8">
        <w:t>+</w:t>
      </w:r>
      <w:r w:rsidRPr="001641F8">
        <w:rPr>
          <w:spacing w:val="-67"/>
        </w:rPr>
        <w:t xml:space="preserve"> </w:t>
      </w:r>
      <w:r w:rsidR="006A1CEC">
        <w:rPr>
          <w:spacing w:val="-67"/>
        </w:rPr>
        <w:t> </w:t>
      </w:r>
      <w:r w:rsidRPr="001641F8">
        <w:t>1),</w:t>
      </w:r>
      <w:r w:rsidRPr="001641F8">
        <w:rPr>
          <w:spacing w:val="-1"/>
        </w:rPr>
        <w:t xml:space="preserve"> </w:t>
      </w:r>
      <w:r w:rsidRPr="001641F8">
        <w:t>a2 (t</w:t>
      </w:r>
      <w:r w:rsidRPr="001641F8">
        <w:rPr>
          <w:spacing w:val="1"/>
        </w:rPr>
        <w:t xml:space="preserve"> </w:t>
      </w:r>
      <w:r w:rsidRPr="001641F8">
        <w:t>+</w:t>
      </w:r>
      <w:r w:rsidRPr="001641F8">
        <w:rPr>
          <w:spacing w:val="-2"/>
        </w:rPr>
        <w:t xml:space="preserve"> </w:t>
      </w:r>
      <w:r w:rsidRPr="001641F8">
        <w:t>1) легко</w:t>
      </w:r>
      <w:r w:rsidRPr="001641F8">
        <w:rPr>
          <w:spacing w:val="-1"/>
        </w:rPr>
        <w:t xml:space="preserve"> </w:t>
      </w:r>
      <w:r w:rsidRPr="001641F8">
        <w:t>виражаються</w:t>
      </w:r>
      <w:r w:rsidRPr="001641F8">
        <w:rPr>
          <w:spacing w:val="-2"/>
        </w:rPr>
        <w:t xml:space="preserve"> </w:t>
      </w:r>
      <w:r w:rsidRPr="001641F8">
        <w:t>через</w:t>
      </w:r>
      <w:r w:rsidRPr="001641F8">
        <w:rPr>
          <w:spacing w:val="-2"/>
        </w:rPr>
        <w:t xml:space="preserve"> </w:t>
      </w:r>
      <w:r w:rsidRPr="001641F8">
        <w:t>попередні значення</w:t>
      </w:r>
      <w:r w:rsidRPr="001641F8">
        <w:rPr>
          <w:spacing w:val="-2"/>
        </w:rPr>
        <w:t xml:space="preserve"> </w:t>
      </w:r>
      <w:r w:rsidRPr="001641F8">
        <w:t>w1</w:t>
      </w:r>
      <w:r w:rsidRPr="001641F8">
        <w:rPr>
          <w:spacing w:val="1"/>
        </w:rPr>
        <w:t xml:space="preserve"> </w:t>
      </w:r>
      <w:r w:rsidRPr="001641F8">
        <w:t>(t),</w:t>
      </w:r>
      <w:r w:rsidRPr="001641F8">
        <w:rPr>
          <w:spacing w:val="-4"/>
        </w:rPr>
        <w:t xml:space="preserve"> </w:t>
      </w:r>
      <w:r w:rsidRPr="001641F8">
        <w:t>w2</w:t>
      </w:r>
      <w:r w:rsidRPr="001641F8">
        <w:rPr>
          <w:spacing w:val="1"/>
        </w:rPr>
        <w:t xml:space="preserve"> </w:t>
      </w:r>
      <w:r w:rsidRPr="001641F8">
        <w:t>(t),</w:t>
      </w:r>
      <w:r w:rsidRPr="001641F8">
        <w:rPr>
          <w:spacing w:val="-1"/>
        </w:rPr>
        <w:t xml:space="preserve"> </w:t>
      </w:r>
      <w:r w:rsidRPr="001641F8">
        <w:t>a1 (t),</w:t>
      </w:r>
      <w:r w:rsidRPr="001641F8">
        <w:rPr>
          <w:spacing w:val="-2"/>
        </w:rPr>
        <w:t xml:space="preserve"> </w:t>
      </w:r>
      <w:r w:rsidRPr="001641F8">
        <w:t>a2</w:t>
      </w:r>
      <w:r w:rsidR="006A1CEC">
        <w:t>.</w:t>
      </w:r>
    </w:p>
    <w:p w14:paraId="1CA46024" w14:textId="77777777" w:rsidR="001641F8" w:rsidRPr="001641F8" w:rsidRDefault="001641F8" w:rsidP="001641F8">
      <w:pPr>
        <w:pStyle w:val="af2"/>
        <w:spacing w:before="2"/>
        <w:ind w:left="118"/>
      </w:pPr>
      <w:r w:rsidRPr="001641F8">
        <w:t>(t)</w:t>
      </w:r>
      <w:r w:rsidRPr="001641F8">
        <w:rPr>
          <w:spacing w:val="10"/>
        </w:rPr>
        <w:t xml:space="preserve"> </w:t>
      </w:r>
      <w:r w:rsidRPr="001641F8">
        <w:t>(t</w:t>
      </w:r>
      <w:r w:rsidRPr="001641F8">
        <w:rPr>
          <w:spacing w:val="13"/>
        </w:rPr>
        <w:t xml:space="preserve"> </w:t>
      </w:r>
      <w:r w:rsidRPr="001641F8">
        <w:t>-</w:t>
      </w:r>
      <w:r w:rsidRPr="001641F8">
        <w:rPr>
          <w:spacing w:val="9"/>
        </w:rPr>
        <w:t xml:space="preserve"> </w:t>
      </w:r>
      <w:r w:rsidRPr="001641F8">
        <w:t>поточний</w:t>
      </w:r>
      <w:r w:rsidRPr="001641F8">
        <w:rPr>
          <w:spacing w:val="10"/>
        </w:rPr>
        <w:t xml:space="preserve"> </w:t>
      </w:r>
      <w:r w:rsidRPr="001641F8">
        <w:t>поріг).</w:t>
      </w:r>
      <w:r w:rsidRPr="001641F8">
        <w:rPr>
          <w:spacing w:val="11"/>
        </w:rPr>
        <w:t xml:space="preserve"> </w:t>
      </w:r>
      <w:r w:rsidRPr="001641F8">
        <w:t>Маємо</w:t>
      </w:r>
      <w:r w:rsidRPr="001641F8">
        <w:rPr>
          <w:spacing w:val="9"/>
        </w:rPr>
        <w:t xml:space="preserve"> </w:t>
      </w:r>
      <w:r w:rsidRPr="001641F8">
        <w:t>швидкий</w:t>
      </w:r>
      <w:r w:rsidRPr="001641F8">
        <w:rPr>
          <w:spacing w:val="10"/>
        </w:rPr>
        <w:t xml:space="preserve"> </w:t>
      </w:r>
      <w:r w:rsidRPr="001641F8">
        <w:t>алгоритм</w:t>
      </w:r>
      <w:r w:rsidRPr="001641F8">
        <w:rPr>
          <w:spacing w:val="8"/>
        </w:rPr>
        <w:t xml:space="preserve"> </w:t>
      </w:r>
      <w:r w:rsidRPr="001641F8">
        <w:t>обчислення</w:t>
      </w:r>
      <w:r w:rsidRPr="001641F8">
        <w:rPr>
          <w:spacing w:val="12"/>
        </w:rPr>
        <w:t xml:space="preserve"> </w:t>
      </w:r>
      <w:r w:rsidRPr="001641F8">
        <w:t>гістограми</w:t>
      </w:r>
      <w:r w:rsidRPr="001641F8">
        <w:rPr>
          <w:spacing w:val="10"/>
        </w:rPr>
        <w:t xml:space="preserve"> </w:t>
      </w:r>
      <w:r w:rsidRPr="001641F8">
        <w:t>(один</w:t>
      </w:r>
      <w:r w:rsidRPr="001641F8">
        <w:rPr>
          <w:spacing w:val="-67"/>
        </w:rPr>
        <w:t xml:space="preserve"> </w:t>
      </w:r>
      <w:r w:rsidRPr="001641F8">
        <w:t>прохід</w:t>
      </w:r>
      <w:r w:rsidRPr="001641F8">
        <w:rPr>
          <w:spacing w:val="31"/>
        </w:rPr>
        <w:t xml:space="preserve"> </w:t>
      </w:r>
      <w:r w:rsidRPr="001641F8">
        <w:t>через</w:t>
      </w:r>
      <w:r w:rsidRPr="001641F8">
        <w:rPr>
          <w:spacing w:val="30"/>
        </w:rPr>
        <w:t xml:space="preserve"> </w:t>
      </w:r>
      <w:r w:rsidRPr="001641F8">
        <w:t>масив</w:t>
      </w:r>
      <w:r w:rsidRPr="001641F8">
        <w:rPr>
          <w:spacing w:val="30"/>
        </w:rPr>
        <w:t xml:space="preserve"> </w:t>
      </w:r>
      <w:r w:rsidRPr="001641F8">
        <w:t>пікселів).</w:t>
      </w:r>
      <w:r w:rsidRPr="001641F8">
        <w:rPr>
          <w:spacing w:val="31"/>
        </w:rPr>
        <w:t xml:space="preserve"> </w:t>
      </w:r>
      <w:r w:rsidRPr="001641F8">
        <w:t>Починаючи</w:t>
      </w:r>
      <w:r w:rsidRPr="001641F8">
        <w:rPr>
          <w:spacing w:val="32"/>
        </w:rPr>
        <w:t xml:space="preserve"> </w:t>
      </w:r>
      <w:r w:rsidRPr="001641F8">
        <w:t>з</w:t>
      </w:r>
      <w:r w:rsidRPr="001641F8">
        <w:rPr>
          <w:spacing w:val="30"/>
        </w:rPr>
        <w:t xml:space="preserve"> </w:t>
      </w:r>
      <w:r w:rsidRPr="001641F8">
        <w:t>порога</w:t>
      </w:r>
      <w:r w:rsidRPr="001641F8">
        <w:rPr>
          <w:spacing w:val="30"/>
        </w:rPr>
        <w:t xml:space="preserve"> </w:t>
      </w:r>
      <w:r w:rsidRPr="001641F8">
        <w:t>t</w:t>
      </w:r>
      <w:r w:rsidRPr="001641F8">
        <w:rPr>
          <w:spacing w:val="31"/>
        </w:rPr>
        <w:t xml:space="preserve"> </w:t>
      </w:r>
      <w:r w:rsidRPr="001641F8">
        <w:t>=</w:t>
      </w:r>
      <w:r w:rsidRPr="001641F8">
        <w:rPr>
          <w:spacing w:val="29"/>
        </w:rPr>
        <w:t xml:space="preserve"> </w:t>
      </w:r>
      <w:r w:rsidRPr="001641F8">
        <w:t>1</w:t>
      </w:r>
      <w:r w:rsidRPr="001641F8">
        <w:rPr>
          <w:spacing w:val="31"/>
        </w:rPr>
        <w:t xml:space="preserve"> </w:t>
      </w:r>
      <w:r w:rsidRPr="001641F8">
        <w:t>проходимо</w:t>
      </w:r>
      <w:r w:rsidRPr="001641F8">
        <w:rPr>
          <w:spacing w:val="31"/>
        </w:rPr>
        <w:t xml:space="preserve"> </w:t>
      </w:r>
      <w:r w:rsidRPr="001641F8">
        <w:t>через</w:t>
      </w:r>
      <w:r w:rsidRPr="001641F8">
        <w:rPr>
          <w:spacing w:val="31"/>
        </w:rPr>
        <w:t xml:space="preserve"> </w:t>
      </w:r>
      <w:r w:rsidRPr="001641F8">
        <w:t>всю</w:t>
      </w:r>
      <w:r>
        <w:t xml:space="preserve"> </w:t>
      </w:r>
      <w:r w:rsidRPr="001641F8">
        <w:t>гістограму, перераховуючи дисперсію σb (t) на кожному кроці. Якщо на кроці</w:t>
      </w:r>
      <w:r w:rsidRPr="001641F8">
        <w:rPr>
          <w:spacing w:val="1"/>
        </w:rPr>
        <w:t xml:space="preserve"> </w:t>
      </w:r>
      <w:r w:rsidRPr="001641F8">
        <w:t>дисперсія виявилася більше максимуму, то оновлюємо дисперсію та поріг T = t.</w:t>
      </w:r>
      <w:r w:rsidRPr="001641F8">
        <w:rPr>
          <w:spacing w:val="-67"/>
        </w:rPr>
        <w:t xml:space="preserve"> </w:t>
      </w:r>
      <w:r w:rsidRPr="001641F8">
        <w:t>Шуканий</w:t>
      </w:r>
      <w:r w:rsidRPr="001641F8">
        <w:rPr>
          <w:spacing w:val="-4"/>
        </w:rPr>
        <w:t xml:space="preserve"> </w:t>
      </w:r>
      <w:r w:rsidRPr="001641F8">
        <w:t>поріг дорівнює</w:t>
      </w:r>
      <w:r w:rsidRPr="001641F8">
        <w:rPr>
          <w:spacing w:val="-1"/>
        </w:rPr>
        <w:t xml:space="preserve"> </w:t>
      </w:r>
      <w:r w:rsidRPr="001641F8">
        <w:t>T.</w:t>
      </w:r>
    </w:p>
    <w:p w14:paraId="7A736A71" w14:textId="77777777" w:rsidR="006A1CEC" w:rsidRDefault="006A1CEC" w:rsidP="006A1CEC">
      <w:pPr>
        <w:rPr>
          <w:lang w:val="uk-UA"/>
        </w:rPr>
      </w:pPr>
    </w:p>
    <w:p w14:paraId="406F77B0" w14:textId="38C7609F" w:rsidR="001641F8" w:rsidRPr="009F5C5B" w:rsidRDefault="00D24FF3" w:rsidP="00D24FF3">
      <w:pPr>
        <w:pStyle w:val="2"/>
        <w:rPr>
          <w:lang w:val="uk-UA"/>
        </w:rPr>
      </w:pPr>
      <w:bookmarkStart w:id="38" w:name="_Toc155717889"/>
      <w:r>
        <w:rPr>
          <w:lang w:val="uk-UA"/>
        </w:rPr>
        <w:t xml:space="preserve">3.6. </w:t>
      </w:r>
      <w:r w:rsidR="001641F8" w:rsidRPr="009F5C5B">
        <w:rPr>
          <w:lang w:val="uk-UA"/>
        </w:rPr>
        <w:t>Адаптований</w:t>
      </w:r>
      <w:r w:rsidR="001641F8" w:rsidRPr="009F5C5B">
        <w:rPr>
          <w:spacing w:val="-6"/>
          <w:lang w:val="uk-UA"/>
        </w:rPr>
        <w:t xml:space="preserve"> </w:t>
      </w:r>
      <w:r w:rsidR="001641F8" w:rsidRPr="009F5C5B">
        <w:rPr>
          <w:lang w:val="uk-UA"/>
        </w:rPr>
        <w:t>метод</w:t>
      </w:r>
      <w:r w:rsidR="001641F8" w:rsidRPr="009F5C5B">
        <w:rPr>
          <w:spacing w:val="-5"/>
          <w:lang w:val="uk-UA"/>
        </w:rPr>
        <w:t xml:space="preserve"> </w:t>
      </w:r>
      <w:r w:rsidR="001641F8" w:rsidRPr="009F5C5B">
        <w:rPr>
          <w:lang w:val="uk-UA"/>
        </w:rPr>
        <w:t>модифікації</w:t>
      </w:r>
      <w:r w:rsidR="001641F8" w:rsidRPr="009F5C5B">
        <w:rPr>
          <w:spacing w:val="-7"/>
          <w:lang w:val="uk-UA"/>
        </w:rPr>
        <w:t xml:space="preserve"> </w:t>
      </w:r>
      <w:r w:rsidR="001641F8" w:rsidRPr="009F5C5B">
        <w:rPr>
          <w:lang w:val="uk-UA"/>
        </w:rPr>
        <w:t>порогової</w:t>
      </w:r>
      <w:r w:rsidR="001641F8" w:rsidRPr="009F5C5B">
        <w:rPr>
          <w:spacing w:val="-5"/>
          <w:lang w:val="uk-UA"/>
        </w:rPr>
        <w:t xml:space="preserve"> </w:t>
      </w:r>
      <w:r w:rsidR="001641F8" w:rsidRPr="009F5C5B">
        <w:rPr>
          <w:lang w:val="uk-UA"/>
        </w:rPr>
        <w:t>фільтрації</w:t>
      </w:r>
      <w:bookmarkEnd w:id="38"/>
    </w:p>
    <w:p w14:paraId="0F4F77DA" w14:textId="77777777" w:rsidR="001641F8" w:rsidRPr="009F5C5B" w:rsidRDefault="001641F8" w:rsidP="007D2E6F">
      <w:pPr>
        <w:widowControl w:val="0"/>
        <w:tabs>
          <w:tab w:val="left" w:pos="542"/>
        </w:tabs>
        <w:autoSpaceDE w:val="0"/>
        <w:autoSpaceDN w:val="0"/>
        <w:ind w:left="117" w:firstLine="592"/>
        <w:rPr>
          <w:rFonts w:cs="Times New Roman"/>
          <w:szCs w:val="28"/>
          <w:lang w:val="uk-UA"/>
        </w:rPr>
      </w:pPr>
    </w:p>
    <w:p w14:paraId="76B5A2A9" w14:textId="77777777" w:rsidR="001641F8" w:rsidRPr="001641F8" w:rsidRDefault="001641F8" w:rsidP="001641F8">
      <w:pPr>
        <w:pStyle w:val="af2"/>
        <w:spacing w:before="66"/>
        <w:ind w:left="118" w:right="111" w:firstLine="599"/>
      </w:pPr>
      <w:r w:rsidRPr="001641F8">
        <w:t>Адаптований метод порогової фільтрації використовує в якості інформації</w:t>
      </w:r>
      <w:r w:rsidRPr="001641F8">
        <w:rPr>
          <w:spacing w:val="1"/>
        </w:rPr>
        <w:t xml:space="preserve"> </w:t>
      </w:r>
      <w:r w:rsidRPr="001641F8">
        <w:t>значення</w:t>
      </w:r>
      <w:r w:rsidRPr="001641F8">
        <w:rPr>
          <w:spacing w:val="1"/>
        </w:rPr>
        <w:t xml:space="preserve"> </w:t>
      </w:r>
      <w:r w:rsidRPr="001641F8">
        <w:t>гістограми.</w:t>
      </w:r>
      <w:r w:rsidRPr="001641F8">
        <w:rPr>
          <w:spacing w:val="1"/>
        </w:rPr>
        <w:t xml:space="preserve"> </w:t>
      </w:r>
      <w:r w:rsidRPr="001641F8">
        <w:t>Суть</w:t>
      </w:r>
      <w:r w:rsidRPr="001641F8">
        <w:rPr>
          <w:spacing w:val="1"/>
        </w:rPr>
        <w:t xml:space="preserve"> </w:t>
      </w:r>
      <w:r w:rsidRPr="001641F8">
        <w:t>даної</w:t>
      </w:r>
      <w:r w:rsidRPr="001641F8">
        <w:rPr>
          <w:spacing w:val="1"/>
        </w:rPr>
        <w:t xml:space="preserve"> </w:t>
      </w:r>
      <w:r w:rsidRPr="001641F8">
        <w:t>модифікації</w:t>
      </w:r>
      <w:r w:rsidRPr="001641F8">
        <w:rPr>
          <w:spacing w:val="1"/>
        </w:rPr>
        <w:t xml:space="preserve"> </w:t>
      </w:r>
      <w:r w:rsidRPr="001641F8">
        <w:t>полягає</w:t>
      </w:r>
      <w:r w:rsidRPr="001641F8">
        <w:rPr>
          <w:spacing w:val="1"/>
        </w:rPr>
        <w:t xml:space="preserve"> </w:t>
      </w:r>
      <w:r w:rsidRPr="001641F8">
        <w:t>в</w:t>
      </w:r>
      <w:r w:rsidRPr="001641F8">
        <w:rPr>
          <w:spacing w:val="71"/>
        </w:rPr>
        <w:t xml:space="preserve"> </w:t>
      </w:r>
      <w:r w:rsidRPr="001641F8">
        <w:t>тому,</w:t>
      </w:r>
      <w:r w:rsidRPr="001641F8">
        <w:rPr>
          <w:spacing w:val="71"/>
        </w:rPr>
        <w:t xml:space="preserve"> </w:t>
      </w:r>
      <w:r w:rsidRPr="001641F8">
        <w:t>що</w:t>
      </w:r>
      <w:r w:rsidRPr="001641F8">
        <w:rPr>
          <w:spacing w:val="1"/>
        </w:rPr>
        <w:t xml:space="preserve"> </w:t>
      </w:r>
      <w:r w:rsidRPr="001641F8">
        <w:t>досліджуються зони низького та високого контрасту. Пороги розраховуються</w:t>
      </w:r>
      <w:r w:rsidRPr="001641F8">
        <w:rPr>
          <w:spacing w:val="1"/>
        </w:rPr>
        <w:t xml:space="preserve"> </w:t>
      </w:r>
      <w:r w:rsidRPr="001641F8">
        <w:t>для</w:t>
      </w:r>
      <w:r w:rsidRPr="001641F8">
        <w:rPr>
          <w:spacing w:val="-1"/>
        </w:rPr>
        <w:t xml:space="preserve"> </w:t>
      </w:r>
      <w:r w:rsidRPr="001641F8">
        <w:t>двох</w:t>
      </w:r>
      <w:r w:rsidRPr="001641F8">
        <w:rPr>
          <w:spacing w:val="1"/>
        </w:rPr>
        <w:t xml:space="preserve"> </w:t>
      </w:r>
      <w:r w:rsidRPr="001641F8">
        <w:t>зон за</w:t>
      </w:r>
      <w:r w:rsidRPr="001641F8">
        <w:rPr>
          <w:spacing w:val="-3"/>
        </w:rPr>
        <w:t xml:space="preserve"> </w:t>
      </w:r>
      <w:r w:rsidRPr="001641F8">
        <w:t>формулами:</w:t>
      </w:r>
    </w:p>
    <w:p w14:paraId="4C56F408" w14:textId="6E2F2BE0" w:rsidR="001641F8" w:rsidRPr="001641F8" w:rsidRDefault="001641F8" w:rsidP="00D24FF3">
      <w:pPr>
        <w:pStyle w:val="af2"/>
        <w:spacing w:before="122"/>
        <w:ind w:firstLine="118"/>
      </w:pPr>
      <w:r w:rsidRPr="001641F8">
        <w:t>Другий</w:t>
      </w:r>
      <w:r w:rsidRPr="001641F8">
        <w:rPr>
          <w:spacing w:val="46"/>
        </w:rPr>
        <w:t xml:space="preserve"> </w:t>
      </w:r>
      <w:r w:rsidRPr="001641F8">
        <w:t>–</w:t>
      </w:r>
      <w:r w:rsidRPr="001641F8">
        <w:rPr>
          <w:spacing w:val="44"/>
        </w:rPr>
        <w:t xml:space="preserve"> </w:t>
      </w:r>
      <w:r w:rsidRPr="001641F8">
        <w:t>нелінійний</w:t>
      </w:r>
      <w:r w:rsidRPr="001641F8">
        <w:rPr>
          <w:spacing w:val="45"/>
        </w:rPr>
        <w:t xml:space="preserve"> </w:t>
      </w:r>
      <w:r w:rsidRPr="001641F8">
        <w:t>медіанний</w:t>
      </w:r>
      <w:r w:rsidRPr="001641F8">
        <w:rPr>
          <w:spacing w:val="45"/>
        </w:rPr>
        <w:t xml:space="preserve"> </w:t>
      </w:r>
      <w:r w:rsidRPr="001641F8">
        <w:t>фільтр.</w:t>
      </w:r>
      <w:r w:rsidRPr="001641F8">
        <w:rPr>
          <w:spacing w:val="45"/>
        </w:rPr>
        <w:t xml:space="preserve"> </w:t>
      </w:r>
      <w:r w:rsidRPr="001641F8">
        <w:t>Медіанний</w:t>
      </w:r>
      <w:r w:rsidRPr="001641F8">
        <w:rPr>
          <w:spacing w:val="47"/>
        </w:rPr>
        <w:t xml:space="preserve"> </w:t>
      </w:r>
      <w:r w:rsidRPr="001641F8">
        <w:t>фільтр</w:t>
      </w:r>
      <w:r w:rsidRPr="001641F8">
        <w:rPr>
          <w:spacing w:val="44"/>
        </w:rPr>
        <w:t xml:space="preserve"> </w:t>
      </w:r>
      <w:r w:rsidRPr="001641F8">
        <w:t>реалізує</w:t>
      </w:r>
      <w:r w:rsidRPr="001641F8">
        <w:rPr>
          <w:spacing w:val="46"/>
        </w:rPr>
        <w:t xml:space="preserve"> </w:t>
      </w:r>
      <w:r w:rsidRPr="001641F8">
        <w:t>нелінійну</w:t>
      </w:r>
      <w:r w:rsidRPr="001641F8">
        <w:rPr>
          <w:spacing w:val="-67"/>
        </w:rPr>
        <w:t xml:space="preserve"> </w:t>
      </w:r>
      <w:r w:rsidRPr="001641F8">
        <w:t>процедуру</w:t>
      </w:r>
      <w:r w:rsidRPr="001641F8">
        <w:rPr>
          <w:spacing w:val="58"/>
        </w:rPr>
        <w:t xml:space="preserve"> </w:t>
      </w:r>
      <w:r w:rsidRPr="001641F8">
        <w:t>придушення</w:t>
      </w:r>
      <w:r w:rsidRPr="001641F8">
        <w:rPr>
          <w:spacing w:val="64"/>
        </w:rPr>
        <w:t xml:space="preserve"> </w:t>
      </w:r>
      <w:r w:rsidRPr="001641F8">
        <w:t>шумів.</w:t>
      </w:r>
      <w:r w:rsidRPr="001641F8">
        <w:rPr>
          <w:spacing w:val="63"/>
        </w:rPr>
        <w:t xml:space="preserve"> </w:t>
      </w:r>
      <w:r w:rsidRPr="001641F8">
        <w:t>Одновимірний</w:t>
      </w:r>
      <w:r w:rsidRPr="001641F8">
        <w:rPr>
          <w:spacing w:val="65"/>
        </w:rPr>
        <w:t xml:space="preserve"> </w:t>
      </w:r>
      <w:r w:rsidRPr="001641F8">
        <w:t>медіанний</w:t>
      </w:r>
      <w:r w:rsidRPr="001641F8">
        <w:rPr>
          <w:spacing w:val="62"/>
        </w:rPr>
        <w:t xml:space="preserve"> </w:t>
      </w:r>
      <w:r w:rsidRPr="001641F8">
        <w:t>фільтр</w:t>
      </w:r>
      <w:r w:rsidRPr="001641F8">
        <w:rPr>
          <w:spacing w:val="66"/>
        </w:rPr>
        <w:t xml:space="preserve"> </w:t>
      </w:r>
      <w:r w:rsidRPr="001641F8">
        <w:t>представляє</w:t>
      </w:r>
      <w:r w:rsidR="00D24FF3">
        <w:t xml:space="preserve"> </w:t>
      </w:r>
      <w:r w:rsidRPr="001641F8">
        <w:t>собою</w:t>
      </w:r>
      <w:r w:rsidRPr="001641F8">
        <w:rPr>
          <w:spacing w:val="1"/>
        </w:rPr>
        <w:t xml:space="preserve"> </w:t>
      </w:r>
      <w:r w:rsidRPr="001641F8">
        <w:t>ковзне</w:t>
      </w:r>
      <w:r w:rsidRPr="001641F8">
        <w:rPr>
          <w:spacing w:val="1"/>
        </w:rPr>
        <w:t xml:space="preserve"> </w:t>
      </w:r>
      <w:r w:rsidRPr="001641F8">
        <w:t>вікно,</w:t>
      </w:r>
      <w:r w:rsidRPr="001641F8">
        <w:rPr>
          <w:spacing w:val="1"/>
        </w:rPr>
        <w:t xml:space="preserve"> </w:t>
      </w:r>
      <w:r w:rsidRPr="001641F8">
        <w:t>яке</w:t>
      </w:r>
      <w:r w:rsidRPr="001641F8">
        <w:rPr>
          <w:spacing w:val="1"/>
        </w:rPr>
        <w:t xml:space="preserve"> </w:t>
      </w:r>
      <w:r w:rsidRPr="001641F8">
        <w:t>охоплює</w:t>
      </w:r>
      <w:r w:rsidRPr="001641F8">
        <w:rPr>
          <w:spacing w:val="1"/>
        </w:rPr>
        <w:t xml:space="preserve"> </w:t>
      </w:r>
      <w:r w:rsidRPr="001641F8">
        <w:t>непарне</w:t>
      </w:r>
      <w:r w:rsidRPr="001641F8">
        <w:rPr>
          <w:spacing w:val="1"/>
        </w:rPr>
        <w:t xml:space="preserve"> </w:t>
      </w:r>
      <w:r w:rsidRPr="001641F8">
        <w:t>число</w:t>
      </w:r>
      <w:r w:rsidRPr="001641F8">
        <w:rPr>
          <w:spacing w:val="1"/>
        </w:rPr>
        <w:t xml:space="preserve"> </w:t>
      </w:r>
      <w:r w:rsidRPr="001641F8">
        <w:t>елементів</w:t>
      </w:r>
      <w:r w:rsidRPr="001641F8">
        <w:rPr>
          <w:spacing w:val="1"/>
        </w:rPr>
        <w:t xml:space="preserve"> </w:t>
      </w:r>
      <w:r w:rsidRPr="001641F8">
        <w:t>зображення.</w:t>
      </w:r>
      <w:r w:rsidRPr="001641F8">
        <w:rPr>
          <w:spacing w:val="1"/>
        </w:rPr>
        <w:t xml:space="preserve"> </w:t>
      </w:r>
      <w:r w:rsidRPr="001641F8">
        <w:t>Центральний</w:t>
      </w:r>
      <w:r w:rsidRPr="001641F8">
        <w:rPr>
          <w:spacing w:val="1"/>
        </w:rPr>
        <w:t xml:space="preserve"> </w:t>
      </w:r>
      <w:r w:rsidRPr="001641F8">
        <w:t>елемент</w:t>
      </w:r>
      <w:r w:rsidRPr="001641F8">
        <w:rPr>
          <w:spacing w:val="1"/>
        </w:rPr>
        <w:t xml:space="preserve"> </w:t>
      </w:r>
      <w:r w:rsidRPr="001641F8">
        <w:t>замінюється</w:t>
      </w:r>
      <w:r w:rsidRPr="001641F8">
        <w:rPr>
          <w:spacing w:val="1"/>
        </w:rPr>
        <w:t xml:space="preserve"> </w:t>
      </w:r>
      <w:r w:rsidRPr="001641F8">
        <w:t>медіаною</w:t>
      </w:r>
      <w:r w:rsidRPr="001641F8">
        <w:rPr>
          <w:spacing w:val="1"/>
        </w:rPr>
        <w:t xml:space="preserve"> </w:t>
      </w:r>
      <w:r w:rsidRPr="001641F8">
        <w:t>елементів</w:t>
      </w:r>
      <w:r w:rsidRPr="001641F8">
        <w:rPr>
          <w:spacing w:val="1"/>
        </w:rPr>
        <w:t xml:space="preserve"> </w:t>
      </w:r>
      <w:r w:rsidRPr="001641F8">
        <w:t>зображення</w:t>
      </w:r>
      <w:r w:rsidRPr="001641F8">
        <w:rPr>
          <w:spacing w:val="1"/>
        </w:rPr>
        <w:t xml:space="preserve"> </w:t>
      </w:r>
      <w:r w:rsidRPr="001641F8">
        <w:t>у</w:t>
      </w:r>
      <w:r w:rsidRPr="001641F8">
        <w:rPr>
          <w:spacing w:val="1"/>
        </w:rPr>
        <w:t xml:space="preserve"> </w:t>
      </w:r>
      <w:r w:rsidRPr="001641F8">
        <w:t>вікні.</w:t>
      </w:r>
      <w:r w:rsidRPr="001641F8">
        <w:rPr>
          <w:spacing w:val="1"/>
        </w:rPr>
        <w:t xml:space="preserve"> </w:t>
      </w:r>
      <w:r w:rsidRPr="001641F8">
        <w:t>Медіаною дискретної послідовності М елементів при непарному 1 називають</w:t>
      </w:r>
      <w:r w:rsidRPr="001641F8">
        <w:rPr>
          <w:spacing w:val="1"/>
        </w:rPr>
        <w:t xml:space="preserve"> </w:t>
      </w:r>
      <w:r w:rsidRPr="001641F8">
        <w:lastRenderedPageBreak/>
        <w:t>елемент,</w:t>
      </w:r>
      <w:r w:rsidRPr="001641F8">
        <w:rPr>
          <w:spacing w:val="1"/>
        </w:rPr>
        <w:t xml:space="preserve"> </w:t>
      </w:r>
      <w:r w:rsidRPr="001641F8">
        <w:t>для</w:t>
      </w:r>
      <w:r w:rsidRPr="001641F8">
        <w:rPr>
          <w:spacing w:val="1"/>
        </w:rPr>
        <w:t xml:space="preserve"> </w:t>
      </w:r>
      <w:r w:rsidRPr="001641F8">
        <w:t>якого</w:t>
      </w:r>
      <w:r w:rsidRPr="001641F8">
        <w:rPr>
          <w:spacing w:val="1"/>
        </w:rPr>
        <w:t xml:space="preserve"> </w:t>
      </w:r>
      <w:r w:rsidRPr="001641F8">
        <w:t>існує</w:t>
      </w:r>
      <w:r w:rsidRPr="001641F8">
        <w:rPr>
          <w:spacing w:val="1"/>
        </w:rPr>
        <w:t xml:space="preserve"> </w:t>
      </w:r>
      <w:r w:rsidRPr="001641F8">
        <w:t>(М-1)</w:t>
      </w:r>
      <w:r w:rsidRPr="001641F8">
        <w:rPr>
          <w:spacing w:val="1"/>
        </w:rPr>
        <w:t xml:space="preserve"> </w:t>
      </w:r>
      <w:r w:rsidRPr="001641F8">
        <w:t>/</w:t>
      </w:r>
      <w:r w:rsidRPr="001641F8">
        <w:rPr>
          <w:spacing w:val="1"/>
        </w:rPr>
        <w:t xml:space="preserve"> </w:t>
      </w:r>
      <w:r w:rsidRPr="001641F8">
        <w:t>2</w:t>
      </w:r>
      <w:r w:rsidRPr="001641F8">
        <w:rPr>
          <w:spacing w:val="1"/>
        </w:rPr>
        <w:t xml:space="preserve"> </w:t>
      </w:r>
      <w:r w:rsidRPr="001641F8">
        <w:t>елементів</w:t>
      </w:r>
      <w:r w:rsidRPr="001641F8">
        <w:rPr>
          <w:spacing w:val="1"/>
        </w:rPr>
        <w:t xml:space="preserve"> </w:t>
      </w:r>
      <w:r w:rsidRPr="001641F8">
        <w:t>менших</w:t>
      </w:r>
      <w:r w:rsidRPr="001641F8">
        <w:rPr>
          <w:spacing w:val="1"/>
        </w:rPr>
        <w:t xml:space="preserve"> </w:t>
      </w:r>
      <w:r w:rsidRPr="001641F8">
        <w:t>або</w:t>
      </w:r>
      <w:r w:rsidRPr="001641F8">
        <w:rPr>
          <w:spacing w:val="1"/>
        </w:rPr>
        <w:t xml:space="preserve"> </w:t>
      </w:r>
      <w:r w:rsidRPr="001641F8">
        <w:t>рівних</w:t>
      </w:r>
      <w:r w:rsidRPr="001641F8">
        <w:rPr>
          <w:spacing w:val="1"/>
        </w:rPr>
        <w:t xml:space="preserve"> </w:t>
      </w:r>
      <w:r w:rsidRPr="001641F8">
        <w:t>йому</w:t>
      </w:r>
      <w:r w:rsidRPr="001641F8">
        <w:rPr>
          <w:spacing w:val="1"/>
        </w:rPr>
        <w:t xml:space="preserve"> </w:t>
      </w:r>
      <w:r w:rsidRPr="001641F8">
        <w:t>за</w:t>
      </w:r>
      <w:r w:rsidRPr="001641F8">
        <w:rPr>
          <w:spacing w:val="1"/>
        </w:rPr>
        <w:t xml:space="preserve"> </w:t>
      </w:r>
      <w:r w:rsidRPr="001641F8">
        <w:t>величиною</w:t>
      </w:r>
      <w:r w:rsidRPr="001641F8">
        <w:rPr>
          <w:spacing w:val="1"/>
        </w:rPr>
        <w:t xml:space="preserve"> </w:t>
      </w:r>
      <w:r w:rsidRPr="001641F8">
        <w:t>і</w:t>
      </w:r>
      <w:r w:rsidRPr="001641F8">
        <w:rPr>
          <w:spacing w:val="1"/>
        </w:rPr>
        <w:t xml:space="preserve"> </w:t>
      </w:r>
      <w:r w:rsidRPr="001641F8">
        <w:t>(М-1)</w:t>
      </w:r>
      <w:r w:rsidRPr="001641F8">
        <w:rPr>
          <w:spacing w:val="1"/>
        </w:rPr>
        <w:t xml:space="preserve"> </w:t>
      </w:r>
      <w:r w:rsidRPr="001641F8">
        <w:t>/</w:t>
      </w:r>
      <w:r w:rsidRPr="001641F8">
        <w:rPr>
          <w:spacing w:val="1"/>
        </w:rPr>
        <w:t xml:space="preserve"> </w:t>
      </w:r>
      <w:r w:rsidRPr="001641F8">
        <w:t>2</w:t>
      </w:r>
      <w:r w:rsidRPr="001641F8">
        <w:rPr>
          <w:spacing w:val="1"/>
        </w:rPr>
        <w:t xml:space="preserve"> </w:t>
      </w:r>
      <w:r w:rsidRPr="001641F8">
        <w:t>елементів</w:t>
      </w:r>
      <w:r w:rsidRPr="001641F8">
        <w:rPr>
          <w:spacing w:val="1"/>
        </w:rPr>
        <w:t xml:space="preserve"> </w:t>
      </w:r>
      <w:r w:rsidRPr="001641F8">
        <w:t>більших</w:t>
      </w:r>
      <w:r w:rsidRPr="001641F8">
        <w:rPr>
          <w:spacing w:val="1"/>
        </w:rPr>
        <w:t xml:space="preserve"> </w:t>
      </w:r>
      <w:r w:rsidRPr="001641F8">
        <w:t>або</w:t>
      </w:r>
      <w:r w:rsidRPr="001641F8">
        <w:rPr>
          <w:spacing w:val="1"/>
        </w:rPr>
        <w:t xml:space="preserve"> </w:t>
      </w:r>
      <w:r w:rsidRPr="001641F8">
        <w:t>рівних</w:t>
      </w:r>
      <w:r w:rsidRPr="001641F8">
        <w:rPr>
          <w:spacing w:val="1"/>
        </w:rPr>
        <w:t xml:space="preserve"> </w:t>
      </w:r>
      <w:r w:rsidRPr="001641F8">
        <w:t>йому</w:t>
      </w:r>
      <w:r w:rsidRPr="001641F8">
        <w:rPr>
          <w:spacing w:val="1"/>
        </w:rPr>
        <w:t xml:space="preserve"> </w:t>
      </w:r>
      <w:r w:rsidRPr="001641F8">
        <w:t>за</w:t>
      </w:r>
      <w:r w:rsidRPr="001641F8">
        <w:rPr>
          <w:spacing w:val="1"/>
        </w:rPr>
        <w:t xml:space="preserve"> </w:t>
      </w:r>
      <w:r w:rsidRPr="001641F8">
        <w:t>величиною.</w:t>
      </w:r>
      <w:r w:rsidRPr="001641F8">
        <w:rPr>
          <w:spacing w:val="1"/>
        </w:rPr>
        <w:t xml:space="preserve"> </w:t>
      </w:r>
      <w:r w:rsidRPr="001641F8">
        <w:t>Медіанний фільтр в одних випадках забезпечує придушення шуму, а в інших -</w:t>
      </w:r>
      <w:r w:rsidRPr="001641F8">
        <w:rPr>
          <w:spacing w:val="1"/>
        </w:rPr>
        <w:t xml:space="preserve"> </w:t>
      </w:r>
      <w:r w:rsidRPr="001641F8">
        <w:t>викликає</w:t>
      </w:r>
      <w:r w:rsidRPr="001641F8">
        <w:rPr>
          <w:spacing w:val="1"/>
        </w:rPr>
        <w:t xml:space="preserve"> </w:t>
      </w:r>
      <w:r w:rsidRPr="001641F8">
        <w:t>небажане</w:t>
      </w:r>
      <w:r w:rsidRPr="001641F8">
        <w:rPr>
          <w:spacing w:val="1"/>
        </w:rPr>
        <w:t xml:space="preserve"> </w:t>
      </w:r>
      <w:r w:rsidRPr="001641F8">
        <w:t>придушення</w:t>
      </w:r>
      <w:r w:rsidRPr="001641F8">
        <w:rPr>
          <w:spacing w:val="1"/>
        </w:rPr>
        <w:t xml:space="preserve"> </w:t>
      </w:r>
      <w:r w:rsidRPr="001641F8">
        <w:t>сигналу.</w:t>
      </w:r>
      <w:r w:rsidRPr="001641F8">
        <w:rPr>
          <w:spacing w:val="1"/>
        </w:rPr>
        <w:t xml:space="preserve"> </w:t>
      </w:r>
      <w:r w:rsidRPr="001641F8">
        <w:t>Медіанний</w:t>
      </w:r>
      <w:r w:rsidRPr="001641F8">
        <w:rPr>
          <w:spacing w:val="1"/>
        </w:rPr>
        <w:t xml:space="preserve"> </w:t>
      </w:r>
      <w:r w:rsidRPr="001641F8">
        <w:t>фільтр</w:t>
      </w:r>
      <w:r w:rsidRPr="001641F8">
        <w:rPr>
          <w:spacing w:val="1"/>
        </w:rPr>
        <w:t xml:space="preserve"> </w:t>
      </w:r>
      <w:r w:rsidRPr="001641F8">
        <w:t>не</w:t>
      </w:r>
      <w:r w:rsidRPr="001641F8">
        <w:rPr>
          <w:spacing w:val="1"/>
        </w:rPr>
        <w:t xml:space="preserve"> </w:t>
      </w:r>
      <w:r w:rsidRPr="001641F8">
        <w:t>впливає</w:t>
      </w:r>
      <w:r w:rsidRPr="001641F8">
        <w:rPr>
          <w:spacing w:val="1"/>
        </w:rPr>
        <w:t xml:space="preserve"> </w:t>
      </w:r>
      <w:r w:rsidRPr="001641F8">
        <w:t>на</w:t>
      </w:r>
      <w:r w:rsidRPr="001641F8">
        <w:rPr>
          <w:spacing w:val="1"/>
        </w:rPr>
        <w:t xml:space="preserve"> </w:t>
      </w:r>
      <w:r w:rsidRPr="001641F8">
        <w:t>пилковидні і ступінчасті функції, що зазвичай є корисною</w:t>
      </w:r>
      <w:r w:rsidRPr="001641F8">
        <w:rPr>
          <w:spacing w:val="1"/>
        </w:rPr>
        <w:t xml:space="preserve"> </w:t>
      </w:r>
      <w:r w:rsidRPr="001641F8">
        <w:t>властивістю, однак</w:t>
      </w:r>
      <w:r w:rsidRPr="001641F8">
        <w:rPr>
          <w:spacing w:val="1"/>
        </w:rPr>
        <w:t xml:space="preserve"> </w:t>
      </w:r>
      <w:r w:rsidRPr="001641F8">
        <w:t>він пригнічує імпульсні сигнали, тривалість яких становить менше половини</w:t>
      </w:r>
      <w:r w:rsidRPr="001641F8">
        <w:rPr>
          <w:spacing w:val="1"/>
        </w:rPr>
        <w:t xml:space="preserve"> </w:t>
      </w:r>
      <w:r w:rsidRPr="001641F8">
        <w:t>ширини вікна.</w:t>
      </w:r>
    </w:p>
    <w:p w14:paraId="35C5866B" w14:textId="77777777" w:rsidR="00735036" w:rsidRDefault="00735036" w:rsidP="001641F8">
      <w:pPr>
        <w:rPr>
          <w:rFonts w:cs="Times New Roman"/>
          <w:szCs w:val="28"/>
          <w:lang w:val="uk-UA"/>
        </w:rPr>
      </w:pPr>
    </w:p>
    <w:p w14:paraId="75C28B50" w14:textId="77777777" w:rsidR="00735036" w:rsidRDefault="008912EC" w:rsidP="00D24FF3">
      <w:pPr>
        <w:pStyle w:val="2"/>
        <w:rPr>
          <w:lang w:val="uk-UA"/>
        </w:rPr>
      </w:pPr>
      <w:bookmarkStart w:id="39" w:name="_Toc155717890"/>
      <w:r>
        <w:rPr>
          <w:lang w:val="uk-UA"/>
        </w:rPr>
        <w:t>Висновки до розділу 3</w:t>
      </w:r>
      <w:bookmarkEnd w:id="39"/>
    </w:p>
    <w:p w14:paraId="7030DAC6" w14:textId="77777777" w:rsidR="00D24FF3" w:rsidRPr="00D24FF3" w:rsidRDefault="00D24FF3" w:rsidP="00D24FF3">
      <w:pPr>
        <w:rPr>
          <w:lang w:val="uk-UA"/>
        </w:rPr>
      </w:pPr>
    </w:p>
    <w:p w14:paraId="4367711A" w14:textId="77777777" w:rsidR="001641F8" w:rsidRDefault="001641F8" w:rsidP="001641F8">
      <w:pPr>
        <w:pStyle w:val="af2"/>
        <w:spacing w:before="225"/>
        <w:ind w:left="118" w:right="106" w:firstLine="707"/>
      </w:pPr>
      <w:r>
        <w:t>В даному розділі проаналізовані методи порогової фільтрації. Виходячи з</w:t>
      </w:r>
      <w:r>
        <w:rPr>
          <w:spacing w:val="1"/>
        </w:rPr>
        <w:t xml:space="preserve"> </w:t>
      </w:r>
      <w:r>
        <w:t>отриманих даних, потрібно створити алгоритм, який би задовольняв всі умови</w:t>
      </w:r>
      <w:r>
        <w:rPr>
          <w:spacing w:val="1"/>
        </w:rPr>
        <w:t xml:space="preserve"> </w:t>
      </w:r>
      <w:r>
        <w:t>та</w:t>
      </w:r>
      <w:r>
        <w:rPr>
          <w:spacing w:val="-1"/>
        </w:rPr>
        <w:t xml:space="preserve"> </w:t>
      </w:r>
      <w:r>
        <w:t>був</w:t>
      </w:r>
      <w:r>
        <w:rPr>
          <w:spacing w:val="-2"/>
        </w:rPr>
        <w:t xml:space="preserve"> </w:t>
      </w:r>
      <w:r>
        <w:t>би не гірше</w:t>
      </w:r>
      <w:r>
        <w:rPr>
          <w:spacing w:val="-3"/>
        </w:rPr>
        <w:t xml:space="preserve"> </w:t>
      </w:r>
      <w:r>
        <w:t>чи розглянуті</w:t>
      </w:r>
      <w:r>
        <w:rPr>
          <w:spacing w:val="-1"/>
        </w:rPr>
        <w:t xml:space="preserve"> </w:t>
      </w:r>
      <w:r>
        <w:t>методи.</w:t>
      </w:r>
    </w:p>
    <w:p w14:paraId="726AC1CB" w14:textId="77777777" w:rsidR="002921C5" w:rsidRPr="00E612EA" w:rsidRDefault="002921C5" w:rsidP="001439DF">
      <w:pPr>
        <w:rPr>
          <w:rFonts w:cs="Times New Roman"/>
          <w:szCs w:val="28"/>
          <w:lang w:val="uk-UA"/>
        </w:rPr>
      </w:pPr>
      <w:r w:rsidRPr="00E612EA">
        <w:rPr>
          <w:rFonts w:cs="Times New Roman"/>
          <w:szCs w:val="28"/>
          <w:lang w:val="uk-UA"/>
        </w:rPr>
        <w:br w:type="page"/>
      </w:r>
    </w:p>
    <w:p w14:paraId="0499704D" w14:textId="083BD244" w:rsidR="002921C5" w:rsidRPr="00E612EA" w:rsidRDefault="002921C5" w:rsidP="002921C5">
      <w:pPr>
        <w:pStyle w:val="1"/>
        <w:rPr>
          <w:rFonts w:cs="Times New Roman"/>
          <w:b w:val="0"/>
          <w:lang w:val="uk-UA"/>
        </w:rPr>
      </w:pPr>
      <w:bookmarkStart w:id="40" w:name="_Toc155717891"/>
      <w:r w:rsidRPr="00E612EA">
        <w:rPr>
          <w:rFonts w:cs="Times New Roman"/>
          <w:lang w:val="uk-UA"/>
        </w:rPr>
        <w:lastRenderedPageBreak/>
        <w:t>РОЗДІЛ 4</w:t>
      </w:r>
      <w:r w:rsidRPr="00E612EA">
        <w:rPr>
          <w:rFonts w:cs="Times New Roman"/>
          <w:lang w:val="uk-UA"/>
        </w:rPr>
        <w:br/>
        <w:t>ПРАКТИЧНА РЕАЛІЗАЦІЯ ЗАДАЧІ ЗА ТЕМОЮ НАУКОВОГО ДОСЛІДЖЕННЯ</w:t>
      </w:r>
      <w:bookmarkEnd w:id="40"/>
    </w:p>
    <w:p w14:paraId="0D75EEA7" w14:textId="77777777" w:rsidR="00A4360F" w:rsidRDefault="00A4360F" w:rsidP="00A4360F">
      <w:pPr>
        <w:rPr>
          <w:rFonts w:cs="Times New Roman"/>
          <w:szCs w:val="28"/>
          <w:lang w:val="uk-UA"/>
        </w:rPr>
      </w:pPr>
    </w:p>
    <w:p w14:paraId="00512462" w14:textId="77777777" w:rsidR="00023263" w:rsidRPr="00893E6D" w:rsidRDefault="001B410C" w:rsidP="00A4360F">
      <w:pPr>
        <w:rPr>
          <w:rFonts w:cs="Times New Roman"/>
          <w:lang w:val="uk-UA"/>
        </w:rPr>
      </w:pPr>
      <w:r w:rsidRPr="001B410C">
        <w:rPr>
          <w:rFonts w:cs="Times New Roman"/>
        </w:rPr>
        <w:t>Для</w:t>
      </w:r>
      <w:r w:rsidRPr="001B410C">
        <w:rPr>
          <w:rFonts w:cs="Times New Roman"/>
          <w:spacing w:val="50"/>
        </w:rPr>
        <w:t xml:space="preserve"> </w:t>
      </w:r>
      <w:r w:rsidRPr="001B410C">
        <w:rPr>
          <w:rFonts w:cs="Times New Roman"/>
        </w:rPr>
        <w:t>даної</w:t>
      </w:r>
      <w:r w:rsidRPr="001B410C">
        <w:rPr>
          <w:rFonts w:cs="Times New Roman"/>
          <w:spacing w:val="49"/>
        </w:rPr>
        <w:t xml:space="preserve"> </w:t>
      </w:r>
      <w:r w:rsidRPr="001B410C">
        <w:rPr>
          <w:rFonts w:cs="Times New Roman"/>
        </w:rPr>
        <w:t>дипломної</w:t>
      </w:r>
      <w:r w:rsidRPr="001B410C">
        <w:rPr>
          <w:rFonts w:cs="Times New Roman"/>
          <w:spacing w:val="50"/>
        </w:rPr>
        <w:t xml:space="preserve"> </w:t>
      </w:r>
      <w:r w:rsidRPr="001B410C">
        <w:rPr>
          <w:rFonts w:cs="Times New Roman"/>
        </w:rPr>
        <w:t>роботи,</w:t>
      </w:r>
      <w:r w:rsidRPr="001B410C">
        <w:rPr>
          <w:rFonts w:cs="Times New Roman"/>
          <w:spacing w:val="49"/>
        </w:rPr>
        <w:t xml:space="preserve"> </w:t>
      </w:r>
      <w:r w:rsidRPr="001B410C">
        <w:rPr>
          <w:rFonts w:cs="Times New Roman"/>
        </w:rPr>
        <w:t>була</w:t>
      </w:r>
      <w:r w:rsidRPr="001B410C">
        <w:rPr>
          <w:rFonts w:cs="Times New Roman"/>
          <w:spacing w:val="50"/>
        </w:rPr>
        <w:t xml:space="preserve"> </w:t>
      </w:r>
      <w:r w:rsidRPr="001B410C">
        <w:rPr>
          <w:rFonts w:cs="Times New Roman"/>
        </w:rPr>
        <w:t>використана</w:t>
      </w:r>
      <w:r w:rsidRPr="001B410C">
        <w:rPr>
          <w:rFonts w:cs="Times New Roman"/>
          <w:spacing w:val="48"/>
        </w:rPr>
        <w:t xml:space="preserve"> </w:t>
      </w:r>
      <w:r w:rsidRPr="001B410C">
        <w:rPr>
          <w:rFonts w:cs="Times New Roman"/>
        </w:rPr>
        <w:t>база</w:t>
      </w:r>
      <w:r w:rsidRPr="001B410C">
        <w:rPr>
          <w:rFonts w:cs="Times New Roman"/>
          <w:spacing w:val="47"/>
        </w:rPr>
        <w:t xml:space="preserve"> </w:t>
      </w:r>
      <w:r w:rsidRPr="001B410C">
        <w:rPr>
          <w:rFonts w:cs="Times New Roman"/>
        </w:rPr>
        <w:t>даних</w:t>
      </w:r>
      <w:r w:rsidR="00893E6D">
        <w:rPr>
          <w:rFonts w:cs="Times New Roman"/>
          <w:lang w:val="uk-UA"/>
        </w:rPr>
        <w:t>:</w:t>
      </w:r>
    </w:p>
    <w:p w14:paraId="43ED816B" w14:textId="77777777" w:rsidR="00A4360F" w:rsidRDefault="006E6E74" w:rsidP="00A4360F">
      <w:pPr>
        <w:ind w:left="12" w:firstLine="348"/>
        <w:rPr>
          <w:rFonts w:cs="Times New Roman"/>
          <w:szCs w:val="28"/>
          <w:lang w:val="uk-UA"/>
        </w:rPr>
      </w:pPr>
      <w:r>
        <w:rPr>
          <w:rFonts w:cs="Times New Roman"/>
          <w:szCs w:val="28"/>
          <w:lang w:val="uk-UA"/>
        </w:rPr>
        <w:t xml:space="preserve">1) </w:t>
      </w:r>
      <w:r w:rsidRPr="006E6E74">
        <w:rPr>
          <w:rFonts w:cs="Times New Roman"/>
          <w:szCs w:val="28"/>
          <w:lang w:val="uk-UA"/>
        </w:rPr>
        <w:t>DICOM-зображення: Це медичне зображення у форматі DICOM (Digital Imaging and Communications in Medicine). DICOM - стандартний формат для обміну і збереження медичних зображень, і в даному випадку, воно є основною вхідною інформацією для обробки та візуалізації. Файл DICOM ініціалізується за допомогою бібліотеки DICOM, і піксельні дані отримуються з об'єкта DICOM.</w:t>
      </w:r>
    </w:p>
    <w:p w14:paraId="098ABA18" w14:textId="7CC0619D" w:rsidR="00A4360F" w:rsidRDefault="006E6E74" w:rsidP="00A4360F">
      <w:pPr>
        <w:ind w:left="12" w:firstLine="348"/>
        <w:rPr>
          <w:rFonts w:cs="Times New Roman"/>
          <w:szCs w:val="28"/>
          <w:lang w:val="uk-UA"/>
        </w:rPr>
      </w:pPr>
      <w:r>
        <w:rPr>
          <w:rFonts w:cs="Times New Roman"/>
          <w:szCs w:val="28"/>
          <w:lang w:val="uk-UA"/>
        </w:rPr>
        <w:t xml:space="preserve">2) </w:t>
      </w:r>
      <w:r w:rsidRPr="006E6E74">
        <w:rPr>
          <w:rFonts w:cs="Times New Roman"/>
          <w:szCs w:val="28"/>
          <w:lang w:val="uk-UA"/>
        </w:rPr>
        <w:t>Look-Up Tables (LUTs) або лут-схеми: Це набір таблиць, які використовуються для зміни інтенсивності кольорів пікселів на зображенні. Кожна лут-схема визначає відповідність між значеннями інтенсивності та кольорами, які повинні бути використані для відображення. У цьому коді використовується CSV-файл luts.csv, який містить дані про різні LUTs і їхні значення.</w:t>
      </w:r>
    </w:p>
    <w:p w14:paraId="7B6DC283" w14:textId="77777777" w:rsidR="007D2E6F" w:rsidRDefault="007D2E6F" w:rsidP="007D2E6F">
      <w:pPr>
        <w:ind w:left="12" w:firstLine="697"/>
        <w:rPr>
          <w:rFonts w:cs="Times New Roman"/>
          <w:szCs w:val="28"/>
          <w:lang w:val="uk-UA"/>
        </w:rPr>
      </w:pPr>
    </w:p>
    <w:p w14:paraId="2A11F2E0" w14:textId="786A8471" w:rsidR="00375E28" w:rsidRPr="002B00DE" w:rsidRDefault="002B00DE" w:rsidP="007D2E6F">
      <w:pPr>
        <w:outlineLvl w:val="1"/>
        <w:rPr>
          <w:rFonts w:cs="Times New Roman"/>
          <w:szCs w:val="28"/>
          <w:lang w:val="uk-UA"/>
        </w:rPr>
      </w:pPr>
      <w:bookmarkStart w:id="41" w:name="_Toc155717892"/>
      <w:r w:rsidRPr="00A4360F">
        <w:rPr>
          <w:rFonts w:cs="Times New Roman"/>
          <w:b/>
          <w:lang w:val="uk-UA"/>
        </w:rPr>
        <w:t xml:space="preserve">4.1 </w:t>
      </w:r>
      <w:r w:rsidR="00375E28" w:rsidRPr="009F5C5B">
        <w:rPr>
          <w:rStyle w:val="20"/>
          <w:lang w:val="uk-UA"/>
        </w:rPr>
        <w:t>Реалізація програмного додатку</w:t>
      </w:r>
      <w:bookmarkEnd w:id="41"/>
    </w:p>
    <w:p w14:paraId="0D9F5225" w14:textId="77777777" w:rsidR="00375E28" w:rsidRDefault="00375E28" w:rsidP="00375E28">
      <w:pPr>
        <w:pStyle w:val="af2"/>
        <w:ind w:left="360" w:firstLine="708"/>
      </w:pPr>
    </w:p>
    <w:p w14:paraId="341F15F5" w14:textId="77777777" w:rsidR="00375E28" w:rsidRDefault="00375E28" w:rsidP="007D2E6F">
      <w:pPr>
        <w:pStyle w:val="af2"/>
        <w:ind w:firstLine="708"/>
      </w:pPr>
      <w:r>
        <w:t>Цей</w:t>
      </w:r>
      <w:r>
        <w:rPr>
          <w:spacing w:val="40"/>
        </w:rPr>
        <w:t xml:space="preserve"> </w:t>
      </w:r>
      <w:r>
        <w:t>програмний</w:t>
      </w:r>
      <w:r>
        <w:rPr>
          <w:spacing w:val="80"/>
        </w:rPr>
        <w:t xml:space="preserve"> </w:t>
      </w:r>
      <w:r>
        <w:t>застосунок</w:t>
      </w:r>
      <w:r>
        <w:rPr>
          <w:spacing w:val="40"/>
        </w:rPr>
        <w:t xml:space="preserve"> </w:t>
      </w:r>
      <w:r>
        <w:t>було</w:t>
      </w:r>
      <w:r>
        <w:rPr>
          <w:spacing w:val="80"/>
        </w:rPr>
        <w:t xml:space="preserve"> </w:t>
      </w:r>
      <w:r>
        <w:t>реалізовано</w:t>
      </w:r>
      <w:r>
        <w:rPr>
          <w:spacing w:val="80"/>
        </w:rPr>
        <w:t xml:space="preserve"> </w:t>
      </w:r>
      <w:r>
        <w:t>із</w:t>
      </w:r>
      <w:r>
        <w:rPr>
          <w:spacing w:val="40"/>
        </w:rPr>
        <w:t xml:space="preserve"> </w:t>
      </w:r>
      <w:r>
        <w:t>використанням</w:t>
      </w:r>
      <w:r>
        <w:rPr>
          <w:spacing w:val="80"/>
        </w:rPr>
        <w:t xml:space="preserve"> </w:t>
      </w:r>
      <w:r>
        <w:t>мови програмування Python та середовища розробки PyCharm IDE, а також біблотек:</w:t>
      </w:r>
    </w:p>
    <w:p w14:paraId="279A1A8B" w14:textId="77777777" w:rsidR="00375E28" w:rsidRDefault="00375E28" w:rsidP="007D2E6F">
      <w:pPr>
        <w:pStyle w:val="a9"/>
        <w:widowControl w:val="0"/>
        <w:numPr>
          <w:ilvl w:val="2"/>
          <w:numId w:val="5"/>
        </w:numPr>
        <w:autoSpaceDE w:val="0"/>
        <w:autoSpaceDN w:val="0"/>
        <w:ind w:left="0" w:firstLine="709"/>
        <w:contextualSpacing w:val="0"/>
      </w:pPr>
      <w:r>
        <w:t>numpy –</w:t>
      </w:r>
      <w:r>
        <w:rPr>
          <w:spacing w:val="1"/>
        </w:rPr>
        <w:t xml:space="preserve"> </w:t>
      </w:r>
      <w:r>
        <w:t>робота</w:t>
      </w:r>
      <w:r>
        <w:rPr>
          <w:spacing w:val="-4"/>
        </w:rPr>
        <w:t xml:space="preserve"> </w:t>
      </w:r>
      <w:r>
        <w:t>із</w:t>
      </w:r>
      <w:r>
        <w:rPr>
          <w:spacing w:val="2"/>
        </w:rPr>
        <w:t xml:space="preserve"> </w:t>
      </w:r>
      <w:r>
        <w:t>масивами</w:t>
      </w:r>
      <w:r>
        <w:rPr>
          <w:spacing w:val="-1"/>
        </w:rPr>
        <w:t xml:space="preserve"> </w:t>
      </w:r>
      <w:r>
        <w:rPr>
          <w:spacing w:val="-2"/>
        </w:rPr>
        <w:t>даних;</w:t>
      </w:r>
    </w:p>
    <w:p w14:paraId="5DF9055C" w14:textId="77777777" w:rsidR="00375E28" w:rsidRDefault="00375E28" w:rsidP="007D2E6F">
      <w:pPr>
        <w:pStyle w:val="a9"/>
        <w:widowControl w:val="0"/>
        <w:numPr>
          <w:ilvl w:val="2"/>
          <w:numId w:val="5"/>
        </w:numPr>
        <w:autoSpaceDE w:val="0"/>
        <w:autoSpaceDN w:val="0"/>
        <w:ind w:left="0" w:firstLine="709"/>
        <w:contextualSpacing w:val="0"/>
      </w:pPr>
      <w:r>
        <w:t>pydicom</w:t>
      </w:r>
      <w:r>
        <w:rPr>
          <w:spacing w:val="-2"/>
        </w:rPr>
        <w:t xml:space="preserve"> </w:t>
      </w:r>
      <w:r>
        <w:t>–</w:t>
      </w:r>
      <w:r>
        <w:rPr>
          <w:spacing w:val="-1"/>
        </w:rPr>
        <w:t xml:space="preserve"> </w:t>
      </w:r>
      <w:r>
        <w:t>робота</w:t>
      </w:r>
      <w:r>
        <w:rPr>
          <w:spacing w:val="-1"/>
        </w:rPr>
        <w:t xml:space="preserve"> </w:t>
      </w:r>
      <w:r>
        <w:t>із</w:t>
      </w:r>
      <w:r>
        <w:rPr>
          <w:spacing w:val="-3"/>
        </w:rPr>
        <w:t xml:space="preserve"> </w:t>
      </w:r>
      <w:r>
        <w:t>файлами</w:t>
      </w:r>
      <w:r>
        <w:rPr>
          <w:spacing w:val="-3"/>
        </w:rPr>
        <w:t xml:space="preserve"> </w:t>
      </w:r>
      <w:r>
        <w:t>у</w:t>
      </w:r>
      <w:r>
        <w:rPr>
          <w:spacing w:val="-1"/>
        </w:rPr>
        <w:t xml:space="preserve"> </w:t>
      </w:r>
      <w:r>
        <w:t>форматі</w:t>
      </w:r>
      <w:r>
        <w:rPr>
          <w:spacing w:val="2"/>
        </w:rPr>
        <w:t xml:space="preserve"> </w:t>
      </w:r>
      <w:r>
        <w:rPr>
          <w:spacing w:val="-2"/>
        </w:rPr>
        <w:t>DICOM;</w:t>
      </w:r>
    </w:p>
    <w:p w14:paraId="354F8379" w14:textId="77777777" w:rsidR="00375E28" w:rsidRDefault="00375E28" w:rsidP="007D2E6F">
      <w:pPr>
        <w:pStyle w:val="a9"/>
        <w:widowControl w:val="0"/>
        <w:numPr>
          <w:ilvl w:val="2"/>
          <w:numId w:val="5"/>
        </w:numPr>
        <w:tabs>
          <w:tab w:val="left" w:pos="1418"/>
        </w:tabs>
        <w:autoSpaceDE w:val="0"/>
        <w:autoSpaceDN w:val="0"/>
        <w:ind w:left="0" w:firstLine="709"/>
        <w:contextualSpacing w:val="0"/>
      </w:pPr>
      <w:r>
        <w:t>matplotlib</w:t>
      </w:r>
      <w:r>
        <w:rPr>
          <w:spacing w:val="-2"/>
        </w:rPr>
        <w:t xml:space="preserve"> </w:t>
      </w:r>
      <w:r>
        <w:t>– побудова</w:t>
      </w:r>
      <w:r>
        <w:rPr>
          <w:spacing w:val="-4"/>
        </w:rPr>
        <w:t xml:space="preserve"> </w:t>
      </w:r>
      <w:r>
        <w:rPr>
          <w:spacing w:val="-2"/>
        </w:rPr>
        <w:t>графіків;</w:t>
      </w:r>
    </w:p>
    <w:p w14:paraId="467385C2" w14:textId="77777777" w:rsidR="00375E28" w:rsidRDefault="00375E28" w:rsidP="007D2E6F">
      <w:pPr>
        <w:pStyle w:val="a9"/>
        <w:widowControl w:val="0"/>
        <w:numPr>
          <w:ilvl w:val="2"/>
          <w:numId w:val="5"/>
        </w:numPr>
        <w:autoSpaceDE w:val="0"/>
        <w:autoSpaceDN w:val="0"/>
        <w:ind w:left="0" w:firstLine="709"/>
        <w:contextualSpacing w:val="0"/>
      </w:pPr>
      <w:r>
        <w:t>PyOpenGL</w:t>
      </w:r>
      <w:r>
        <w:rPr>
          <w:spacing w:val="-1"/>
        </w:rPr>
        <w:t xml:space="preserve"> </w:t>
      </w:r>
      <w:r>
        <w:t>–</w:t>
      </w:r>
      <w:r>
        <w:rPr>
          <w:spacing w:val="-1"/>
        </w:rPr>
        <w:t xml:space="preserve"> </w:t>
      </w:r>
      <w:r>
        <w:t>відображення</w:t>
      </w:r>
      <w:r>
        <w:rPr>
          <w:spacing w:val="-3"/>
        </w:rPr>
        <w:t xml:space="preserve"> </w:t>
      </w:r>
      <w:r>
        <w:t>медичного</w:t>
      </w:r>
      <w:r>
        <w:rPr>
          <w:spacing w:val="-5"/>
        </w:rPr>
        <w:t xml:space="preserve"> </w:t>
      </w:r>
      <w:r>
        <w:t>зображення,</w:t>
      </w:r>
      <w:r>
        <w:rPr>
          <w:spacing w:val="-2"/>
        </w:rPr>
        <w:t xml:space="preserve"> </w:t>
      </w:r>
      <w:r>
        <w:t>як</w:t>
      </w:r>
      <w:r>
        <w:rPr>
          <w:spacing w:val="-6"/>
        </w:rPr>
        <w:t xml:space="preserve"> </w:t>
      </w:r>
      <w:r>
        <w:rPr>
          <w:spacing w:val="-2"/>
        </w:rPr>
        <w:t>текстури.</w:t>
      </w:r>
    </w:p>
    <w:p w14:paraId="58DF4448" w14:textId="49205D60" w:rsidR="00375E28" w:rsidRDefault="00375E28" w:rsidP="00375E28">
      <w:pPr>
        <w:pStyle w:val="af2"/>
        <w:spacing w:before="11"/>
        <w:rPr>
          <w:sz w:val="27"/>
          <w:lang w:val="ru-RU"/>
        </w:rPr>
      </w:pPr>
      <w:r>
        <w:rPr>
          <w:sz w:val="27"/>
        </w:rPr>
        <w:t xml:space="preserve">Після </w:t>
      </w:r>
      <w:r w:rsidRPr="00E24ED2">
        <w:t>запуску застосунку для нас відкриється діалогове меню, де ми можемо завантажати Dataset з</w:t>
      </w:r>
      <w:r>
        <w:rPr>
          <w:sz w:val="27"/>
        </w:rPr>
        <w:t>ображень у форматі</w:t>
      </w:r>
      <w:r w:rsidRPr="00375E28">
        <w:rPr>
          <w:sz w:val="27"/>
          <w:lang w:val="ru-RU"/>
        </w:rPr>
        <w:t xml:space="preserve"> </w:t>
      </w:r>
      <w:r>
        <w:rPr>
          <w:sz w:val="27"/>
          <w:lang w:val="en-US"/>
        </w:rPr>
        <w:t>Dicom</w:t>
      </w:r>
      <w:r w:rsidR="00CD65EB">
        <w:rPr>
          <w:sz w:val="27"/>
        </w:rPr>
        <w:t xml:space="preserve"> (рис. 4.1.)</w:t>
      </w:r>
      <w:r w:rsidRPr="00375E28">
        <w:rPr>
          <w:sz w:val="27"/>
          <w:lang w:val="ru-RU"/>
        </w:rPr>
        <w:t>:</w:t>
      </w:r>
    </w:p>
    <w:p w14:paraId="79AB063C" w14:textId="77777777" w:rsidR="007D2E6F" w:rsidRDefault="007D2E6F" w:rsidP="00375E28">
      <w:pPr>
        <w:pStyle w:val="af2"/>
        <w:spacing w:before="11"/>
        <w:rPr>
          <w:sz w:val="27"/>
          <w:lang w:val="ru-RU"/>
        </w:rPr>
      </w:pPr>
    </w:p>
    <w:p w14:paraId="084B7213" w14:textId="77777777" w:rsidR="00375E28" w:rsidRDefault="00375E28" w:rsidP="00375E28">
      <w:pPr>
        <w:pStyle w:val="af2"/>
        <w:spacing w:before="11"/>
        <w:jc w:val="center"/>
        <w:rPr>
          <w:sz w:val="27"/>
          <w:lang w:val="ru-RU"/>
        </w:rPr>
      </w:pPr>
      <w:r>
        <w:rPr>
          <w:noProof/>
          <w:lang w:val="ru-RU" w:eastAsia="ru-RU"/>
        </w:rPr>
        <w:lastRenderedPageBreak/>
        <w:drawing>
          <wp:inline distT="0" distB="0" distL="0" distR="0" wp14:anchorId="399A9BCD" wp14:editId="685FE8FD">
            <wp:extent cx="2927260" cy="2423771"/>
            <wp:effectExtent l="0" t="0" r="698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37485" cy="2432237"/>
                    </a:xfrm>
                    <a:prstGeom prst="rect">
                      <a:avLst/>
                    </a:prstGeom>
                  </pic:spPr>
                </pic:pic>
              </a:graphicData>
            </a:graphic>
          </wp:inline>
        </w:drawing>
      </w:r>
    </w:p>
    <w:p w14:paraId="5163F64D" w14:textId="4D5B4378" w:rsidR="00A4360F" w:rsidRPr="00A4360F" w:rsidRDefault="00A4360F" w:rsidP="00375E28">
      <w:pPr>
        <w:pStyle w:val="af2"/>
        <w:spacing w:before="11"/>
        <w:jc w:val="center"/>
        <w:rPr>
          <w:sz w:val="27"/>
        </w:rPr>
      </w:pPr>
      <w:r>
        <w:rPr>
          <w:sz w:val="27"/>
        </w:rPr>
        <w:t>Рис</w:t>
      </w:r>
      <w:r w:rsidR="00CD65EB">
        <w:rPr>
          <w:sz w:val="27"/>
        </w:rPr>
        <w:t xml:space="preserve">унок </w:t>
      </w:r>
      <w:r>
        <w:rPr>
          <w:sz w:val="27"/>
        </w:rPr>
        <w:t>4.1</w:t>
      </w:r>
      <w:r w:rsidR="00CD65EB">
        <w:rPr>
          <w:sz w:val="27"/>
        </w:rPr>
        <w:t xml:space="preserve"> -</w:t>
      </w:r>
      <w:r>
        <w:rPr>
          <w:sz w:val="27"/>
        </w:rPr>
        <w:t xml:space="preserve"> Вікно вибору та завантаження файлів</w:t>
      </w:r>
    </w:p>
    <w:p w14:paraId="02ECD90B" w14:textId="77777777" w:rsidR="00375E28" w:rsidRPr="00A4360F" w:rsidRDefault="00375E28" w:rsidP="00375E28">
      <w:pPr>
        <w:pStyle w:val="af2"/>
        <w:spacing w:before="11"/>
        <w:jc w:val="center"/>
        <w:rPr>
          <w:sz w:val="27"/>
          <w:lang w:val="ru-RU"/>
        </w:rPr>
      </w:pPr>
    </w:p>
    <w:p w14:paraId="534F3224" w14:textId="68B1F76D" w:rsidR="00375E28" w:rsidRDefault="00375E28" w:rsidP="00375E28">
      <w:pPr>
        <w:rPr>
          <w:rFonts w:cs="Times New Roman"/>
          <w:szCs w:val="28"/>
          <w:lang w:val="uk-UA"/>
        </w:rPr>
      </w:pPr>
      <w:r>
        <w:rPr>
          <w:rFonts w:cs="Times New Roman"/>
          <w:szCs w:val="28"/>
          <w:lang w:val="uk-UA"/>
        </w:rPr>
        <w:t xml:space="preserve">Після натискання кнопки </w:t>
      </w:r>
      <w:r>
        <w:rPr>
          <w:rFonts w:cs="Times New Roman"/>
          <w:szCs w:val="28"/>
        </w:rPr>
        <w:t>«</w:t>
      </w:r>
      <w:r>
        <w:rPr>
          <w:rFonts w:cs="Times New Roman"/>
          <w:szCs w:val="28"/>
          <w:lang w:val="en-US"/>
        </w:rPr>
        <w:t>MAIN</w:t>
      </w:r>
      <w:r>
        <w:rPr>
          <w:rFonts w:cs="Times New Roman"/>
          <w:szCs w:val="28"/>
          <w:lang w:val="uk-UA"/>
        </w:rPr>
        <w:t>» ми переходимо до головного меню програми</w:t>
      </w:r>
      <w:r w:rsidR="00A12B53">
        <w:rPr>
          <w:rFonts w:cs="Times New Roman"/>
          <w:szCs w:val="28"/>
          <w:lang w:val="uk-UA"/>
        </w:rPr>
        <w:t xml:space="preserve">  (рис. 4.2.)</w:t>
      </w:r>
      <w:r>
        <w:rPr>
          <w:rFonts w:cs="Times New Roman"/>
          <w:szCs w:val="28"/>
          <w:lang w:val="uk-UA"/>
        </w:rPr>
        <w:t xml:space="preserve">, де можемо побачити усі зображення, що ми обрали, а також працювати над цим зображеннями, застосовую для них </w:t>
      </w:r>
      <w:r>
        <w:rPr>
          <w:rFonts w:cs="Times New Roman"/>
          <w:szCs w:val="28"/>
          <w:lang w:val="en-US"/>
        </w:rPr>
        <w:t>LUT</w:t>
      </w:r>
      <w:r w:rsidRPr="00375E28">
        <w:rPr>
          <w:rFonts w:cs="Times New Roman"/>
          <w:szCs w:val="28"/>
        </w:rPr>
        <w:t>-</w:t>
      </w:r>
      <w:r>
        <w:rPr>
          <w:rFonts w:cs="Times New Roman"/>
          <w:szCs w:val="28"/>
          <w:lang w:val="uk-UA"/>
        </w:rPr>
        <w:t>схеми для наступного аналізу</w:t>
      </w:r>
      <w:r w:rsidR="003C3223">
        <w:rPr>
          <w:rFonts w:cs="Times New Roman"/>
          <w:szCs w:val="28"/>
          <w:lang w:val="uk-UA"/>
        </w:rPr>
        <w:t xml:space="preserve"> (рис. 4.3.)</w:t>
      </w:r>
      <w:r>
        <w:rPr>
          <w:rFonts w:cs="Times New Roman"/>
          <w:szCs w:val="28"/>
          <w:lang w:val="uk-UA"/>
        </w:rPr>
        <w:t>.</w:t>
      </w:r>
    </w:p>
    <w:p w14:paraId="197CD216" w14:textId="77777777" w:rsidR="00A12B53" w:rsidRDefault="00A12B53" w:rsidP="00375E28">
      <w:pPr>
        <w:rPr>
          <w:rFonts w:cs="Times New Roman"/>
          <w:szCs w:val="28"/>
          <w:lang w:val="uk-UA"/>
        </w:rPr>
      </w:pPr>
    </w:p>
    <w:p w14:paraId="2043834C" w14:textId="77777777" w:rsidR="002F6313" w:rsidRDefault="00375E28" w:rsidP="00DE0550">
      <w:pPr>
        <w:jc w:val="center"/>
        <w:rPr>
          <w:noProof/>
        </w:rPr>
      </w:pPr>
      <w:r>
        <w:rPr>
          <w:noProof/>
          <w:lang w:eastAsia="ru-RU"/>
        </w:rPr>
        <w:drawing>
          <wp:inline distT="0" distB="0" distL="0" distR="0" wp14:anchorId="45734A36" wp14:editId="02D46345">
            <wp:extent cx="5577840" cy="4056927"/>
            <wp:effectExtent l="0" t="0" r="3810" b="127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82121" cy="4060040"/>
                    </a:xfrm>
                    <a:prstGeom prst="rect">
                      <a:avLst/>
                    </a:prstGeom>
                  </pic:spPr>
                </pic:pic>
              </a:graphicData>
            </a:graphic>
          </wp:inline>
        </w:drawing>
      </w:r>
      <w:r w:rsidR="00DE0550" w:rsidRPr="00DE0550">
        <w:rPr>
          <w:noProof/>
        </w:rPr>
        <w:t xml:space="preserve"> </w:t>
      </w:r>
    </w:p>
    <w:p w14:paraId="5910BA86" w14:textId="39B11460" w:rsidR="002F6313" w:rsidRPr="00A4360F" w:rsidRDefault="002F6313" w:rsidP="00DE0550">
      <w:pPr>
        <w:jc w:val="center"/>
        <w:rPr>
          <w:rFonts w:cs="Times New Roman"/>
          <w:noProof/>
          <w:szCs w:val="28"/>
          <w:lang w:val="uk-UA"/>
        </w:rPr>
      </w:pPr>
      <w:r w:rsidRPr="00A4360F">
        <w:rPr>
          <w:rFonts w:cs="Times New Roman"/>
          <w:noProof/>
          <w:szCs w:val="28"/>
          <w:lang w:val="uk-UA"/>
        </w:rPr>
        <w:t>Ри</w:t>
      </w:r>
      <w:r w:rsidR="00CD65EB">
        <w:rPr>
          <w:rFonts w:cs="Times New Roman"/>
          <w:noProof/>
          <w:szCs w:val="28"/>
          <w:lang w:val="uk-UA"/>
        </w:rPr>
        <w:t xml:space="preserve">сунок </w:t>
      </w:r>
      <w:r w:rsidR="00A4360F" w:rsidRPr="00A4360F">
        <w:rPr>
          <w:rFonts w:cs="Times New Roman"/>
          <w:noProof/>
          <w:szCs w:val="28"/>
          <w:lang w:val="uk-UA"/>
        </w:rPr>
        <w:t>4.2</w:t>
      </w:r>
      <w:r w:rsidR="00CD65EB">
        <w:rPr>
          <w:rFonts w:cs="Times New Roman"/>
          <w:noProof/>
          <w:szCs w:val="28"/>
          <w:lang w:val="uk-UA"/>
        </w:rPr>
        <w:t xml:space="preserve"> -</w:t>
      </w:r>
      <w:r w:rsidR="00A4360F" w:rsidRPr="00A4360F">
        <w:rPr>
          <w:rFonts w:cs="Times New Roman"/>
          <w:noProof/>
          <w:szCs w:val="28"/>
          <w:lang w:val="uk-UA"/>
        </w:rPr>
        <w:t xml:space="preserve"> </w:t>
      </w:r>
      <w:r w:rsidRPr="00A4360F">
        <w:rPr>
          <w:rFonts w:cs="Times New Roman"/>
          <w:noProof/>
          <w:szCs w:val="28"/>
          <w:lang w:val="uk-UA"/>
        </w:rPr>
        <w:t>Головне вікно програми.</w:t>
      </w:r>
    </w:p>
    <w:p w14:paraId="71D07E31" w14:textId="77777777" w:rsidR="00375E28" w:rsidRDefault="00DE0550" w:rsidP="00DE0550">
      <w:pPr>
        <w:jc w:val="center"/>
        <w:rPr>
          <w:rFonts w:cs="Times New Roman"/>
          <w:szCs w:val="28"/>
          <w:lang w:val="uk-UA"/>
        </w:rPr>
      </w:pPr>
      <w:r>
        <w:rPr>
          <w:noProof/>
          <w:lang w:eastAsia="ru-RU"/>
        </w:rPr>
        <w:lastRenderedPageBreak/>
        <w:drawing>
          <wp:inline distT="0" distB="0" distL="0" distR="0" wp14:anchorId="784CEA35" wp14:editId="749D3CC2">
            <wp:extent cx="5695950" cy="4158198"/>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10734" cy="4168991"/>
                    </a:xfrm>
                    <a:prstGeom prst="rect">
                      <a:avLst/>
                    </a:prstGeom>
                  </pic:spPr>
                </pic:pic>
              </a:graphicData>
            </a:graphic>
          </wp:inline>
        </w:drawing>
      </w:r>
    </w:p>
    <w:p w14:paraId="668623FF" w14:textId="1BF50774" w:rsidR="002F6313" w:rsidRDefault="002F6313" w:rsidP="00893E6D">
      <w:pPr>
        <w:jc w:val="center"/>
        <w:rPr>
          <w:rFonts w:cs="Times New Roman"/>
          <w:szCs w:val="28"/>
          <w:lang w:val="uk-UA"/>
        </w:rPr>
      </w:pPr>
      <w:r w:rsidRPr="00A4360F">
        <w:rPr>
          <w:rFonts w:cs="Times New Roman"/>
          <w:szCs w:val="28"/>
          <w:lang w:val="uk-UA"/>
        </w:rPr>
        <w:t>Ри</w:t>
      </w:r>
      <w:r w:rsidR="003C3223">
        <w:rPr>
          <w:rFonts w:cs="Times New Roman"/>
          <w:szCs w:val="28"/>
          <w:lang w:val="uk-UA"/>
        </w:rPr>
        <w:t xml:space="preserve">сунок </w:t>
      </w:r>
      <w:r w:rsidR="00A4360F" w:rsidRPr="00A4360F">
        <w:rPr>
          <w:rFonts w:cs="Times New Roman"/>
          <w:szCs w:val="28"/>
          <w:lang w:val="uk-UA"/>
        </w:rPr>
        <w:t>4.3</w:t>
      </w:r>
      <w:r w:rsidR="003C3223">
        <w:rPr>
          <w:rFonts w:cs="Times New Roman"/>
          <w:szCs w:val="28"/>
          <w:lang w:val="uk-UA"/>
        </w:rPr>
        <w:t xml:space="preserve"> -</w:t>
      </w:r>
      <w:r w:rsidRPr="00A4360F">
        <w:rPr>
          <w:rFonts w:cs="Times New Roman"/>
          <w:szCs w:val="28"/>
          <w:lang w:val="uk-UA"/>
        </w:rPr>
        <w:t xml:space="preserve"> Вибір користувачем </w:t>
      </w:r>
      <w:r w:rsidRPr="00A4360F">
        <w:rPr>
          <w:rFonts w:cs="Times New Roman"/>
          <w:szCs w:val="28"/>
          <w:lang w:val="en-US"/>
        </w:rPr>
        <w:t>Lut</w:t>
      </w:r>
      <w:r w:rsidRPr="00A4360F">
        <w:rPr>
          <w:rFonts w:cs="Times New Roman"/>
          <w:szCs w:val="28"/>
        </w:rPr>
        <w:t>-</w:t>
      </w:r>
      <w:r w:rsidRPr="00A4360F">
        <w:rPr>
          <w:rFonts w:cs="Times New Roman"/>
          <w:szCs w:val="28"/>
          <w:lang w:val="uk-UA"/>
        </w:rPr>
        <w:t>схеми</w:t>
      </w:r>
    </w:p>
    <w:p w14:paraId="7FE8919E" w14:textId="77777777" w:rsidR="003C3223" w:rsidRPr="00A4360F" w:rsidRDefault="003C3223" w:rsidP="00893E6D">
      <w:pPr>
        <w:jc w:val="center"/>
        <w:rPr>
          <w:rFonts w:cs="Times New Roman"/>
          <w:szCs w:val="28"/>
          <w:lang w:val="uk-UA"/>
        </w:rPr>
      </w:pPr>
    </w:p>
    <w:p w14:paraId="431FD3C4" w14:textId="77777777" w:rsidR="006E6E74" w:rsidRPr="006E6E74" w:rsidRDefault="006E6E74" w:rsidP="00A4360F">
      <w:pPr>
        <w:rPr>
          <w:rFonts w:cs="Times New Roman"/>
          <w:szCs w:val="28"/>
          <w:lang w:val="uk-UA"/>
        </w:rPr>
      </w:pPr>
      <w:r w:rsidRPr="006E6E74">
        <w:rPr>
          <w:rFonts w:cs="Times New Roman"/>
          <w:szCs w:val="28"/>
          <w:lang w:val="uk-UA"/>
        </w:rPr>
        <w:t>Загальний процес полягає в наступному:</w:t>
      </w:r>
    </w:p>
    <w:p w14:paraId="370BCFC9" w14:textId="77777777" w:rsidR="006E6E74" w:rsidRPr="00A4360F" w:rsidRDefault="006E6E74" w:rsidP="007D2E6F">
      <w:pPr>
        <w:pStyle w:val="a9"/>
        <w:numPr>
          <w:ilvl w:val="0"/>
          <w:numId w:val="26"/>
        </w:numPr>
        <w:ind w:left="0" w:firstLine="709"/>
        <w:rPr>
          <w:rFonts w:cs="Times New Roman"/>
          <w:szCs w:val="28"/>
          <w:lang w:val="uk-UA"/>
        </w:rPr>
      </w:pPr>
      <w:r w:rsidRPr="00A4360F">
        <w:rPr>
          <w:rFonts w:cs="Times New Roman"/>
          <w:szCs w:val="28"/>
          <w:lang w:val="uk-UA"/>
        </w:rPr>
        <w:t>Завантаження DICOM-зображення з файлу FILENAME за допомогою бібліотеки DICOM. Це робиться для отримання піксельних даних зображення.</w:t>
      </w:r>
    </w:p>
    <w:p w14:paraId="5B2F13BB" w14:textId="77777777" w:rsidR="006E6E74" w:rsidRPr="00A4360F" w:rsidRDefault="006E6E74" w:rsidP="007D2E6F">
      <w:pPr>
        <w:pStyle w:val="a9"/>
        <w:numPr>
          <w:ilvl w:val="0"/>
          <w:numId w:val="26"/>
        </w:numPr>
        <w:ind w:left="0" w:firstLine="709"/>
        <w:rPr>
          <w:rFonts w:cs="Times New Roman"/>
          <w:szCs w:val="28"/>
          <w:lang w:val="uk-UA"/>
        </w:rPr>
      </w:pPr>
      <w:r w:rsidRPr="00A4360F">
        <w:rPr>
          <w:rFonts w:cs="Times New Roman"/>
          <w:szCs w:val="28"/>
          <w:lang w:val="uk-UA"/>
        </w:rPr>
        <w:t>Обчислення 0 та 100 персентилів для нормалізації інтенсивності пікселів на зображенні. Це важливо для покращення відображення.</w:t>
      </w:r>
    </w:p>
    <w:p w14:paraId="3814D23D" w14:textId="77777777" w:rsidR="006E6E74" w:rsidRPr="00A4360F" w:rsidRDefault="006E6E74" w:rsidP="007D2E6F">
      <w:pPr>
        <w:pStyle w:val="a9"/>
        <w:numPr>
          <w:ilvl w:val="0"/>
          <w:numId w:val="26"/>
        </w:numPr>
        <w:ind w:left="0" w:firstLine="709"/>
        <w:rPr>
          <w:rFonts w:cs="Times New Roman"/>
          <w:szCs w:val="28"/>
          <w:lang w:val="uk-UA"/>
        </w:rPr>
      </w:pPr>
      <w:r w:rsidRPr="00A4360F">
        <w:rPr>
          <w:rFonts w:cs="Times New Roman"/>
          <w:szCs w:val="28"/>
          <w:lang w:val="uk-UA"/>
        </w:rPr>
        <w:t>Створення об'єкта Image з обробленими пікселями зображення.</w:t>
      </w:r>
    </w:p>
    <w:p w14:paraId="11D237D1" w14:textId="77777777" w:rsidR="006E6E74" w:rsidRPr="00A4360F" w:rsidRDefault="006E6E74" w:rsidP="00A4360F">
      <w:pPr>
        <w:rPr>
          <w:rFonts w:cs="Times New Roman"/>
          <w:szCs w:val="28"/>
          <w:lang w:val="uk-UA"/>
        </w:rPr>
      </w:pPr>
      <w:r w:rsidRPr="00A4360F">
        <w:rPr>
          <w:rFonts w:cs="Times New Roman"/>
          <w:szCs w:val="28"/>
          <w:lang w:val="uk-UA"/>
        </w:rPr>
        <w:t>Для кожної LUT ітеративно:</w:t>
      </w:r>
    </w:p>
    <w:p w14:paraId="48B4159B" w14:textId="77777777" w:rsidR="006E6E74" w:rsidRPr="006E6E74" w:rsidRDefault="006E6E74" w:rsidP="00893E6D">
      <w:pPr>
        <w:rPr>
          <w:rFonts w:cs="Times New Roman"/>
          <w:szCs w:val="28"/>
          <w:lang w:val="uk-UA"/>
        </w:rPr>
      </w:pPr>
      <w:r w:rsidRPr="006E6E74">
        <w:rPr>
          <w:rFonts w:cs="Times New Roman"/>
          <w:szCs w:val="28"/>
          <w:lang w:val="uk-UA"/>
        </w:rPr>
        <w:t>a. Застосування вибраної LUT до зображення за допомогою функції get_lut. Це змінює кольори пікселів у відповідності до вибраної LUT.</w:t>
      </w:r>
    </w:p>
    <w:p w14:paraId="3FADBC7E" w14:textId="77777777" w:rsidR="006E6E74" w:rsidRPr="006E6E74" w:rsidRDefault="006E6E74" w:rsidP="00A4360F">
      <w:pPr>
        <w:rPr>
          <w:rFonts w:cs="Times New Roman"/>
          <w:szCs w:val="28"/>
          <w:lang w:val="uk-UA"/>
        </w:rPr>
      </w:pPr>
      <w:r w:rsidRPr="006E6E74">
        <w:rPr>
          <w:rFonts w:cs="Times New Roman"/>
          <w:szCs w:val="28"/>
          <w:lang w:val="uk-UA"/>
        </w:rPr>
        <w:t>b. Встановлення назви LUT як заголовку підграфіка для ідентифікації.</w:t>
      </w:r>
    </w:p>
    <w:p w14:paraId="0724F7CE" w14:textId="77777777" w:rsidR="006E6E74" w:rsidRPr="006E6E74" w:rsidRDefault="006E6E74" w:rsidP="00893E6D">
      <w:pPr>
        <w:rPr>
          <w:rFonts w:cs="Times New Roman"/>
          <w:szCs w:val="28"/>
          <w:lang w:val="uk-UA"/>
        </w:rPr>
      </w:pPr>
      <w:r w:rsidRPr="006E6E74">
        <w:rPr>
          <w:rFonts w:cs="Times New Roman"/>
          <w:szCs w:val="28"/>
          <w:lang w:val="uk-UA"/>
        </w:rPr>
        <w:t>c. Відображення зображення, обробленого за допомогою вибраної LUT, на підграфіку.</w:t>
      </w:r>
    </w:p>
    <w:p w14:paraId="30435EFF" w14:textId="77777777" w:rsidR="006E6E74" w:rsidRDefault="006E6E74" w:rsidP="00893E6D">
      <w:pPr>
        <w:rPr>
          <w:rFonts w:cs="Times New Roman"/>
          <w:szCs w:val="28"/>
          <w:lang w:val="uk-UA"/>
        </w:rPr>
      </w:pPr>
      <w:r w:rsidRPr="006E6E74">
        <w:rPr>
          <w:rFonts w:cs="Times New Roman"/>
          <w:szCs w:val="28"/>
          <w:lang w:val="uk-UA"/>
        </w:rPr>
        <w:t>Таким чином, код використовує DICOM-зображення та LUTs для порівняння відображення одного зображення з різними кольоровими схемами.</w:t>
      </w:r>
    </w:p>
    <w:p w14:paraId="23A02937" w14:textId="37574658" w:rsidR="006E6E74" w:rsidRDefault="006E6E74" w:rsidP="00893E6D">
      <w:pPr>
        <w:rPr>
          <w:rFonts w:cs="Times New Roman"/>
          <w:szCs w:val="28"/>
          <w:lang w:val="uk-UA"/>
        </w:rPr>
      </w:pPr>
      <w:r>
        <w:rPr>
          <w:rFonts w:cs="Times New Roman"/>
          <w:szCs w:val="28"/>
          <w:lang w:val="uk-UA"/>
        </w:rPr>
        <w:lastRenderedPageBreak/>
        <w:t xml:space="preserve">Нижче наведено частину програмного коду для застосування </w:t>
      </w:r>
      <w:r w:rsidR="004C2CA0" w:rsidRPr="00A4360F">
        <w:rPr>
          <w:rFonts w:cs="Times New Roman"/>
          <w:szCs w:val="28"/>
          <w:lang w:val="en-US"/>
        </w:rPr>
        <w:t>Lut</w:t>
      </w:r>
      <w:r w:rsidR="004C2CA0">
        <w:rPr>
          <w:rFonts w:cs="Times New Roman"/>
          <w:szCs w:val="28"/>
          <w:lang w:val="uk-UA"/>
        </w:rPr>
        <w:t xml:space="preserve"> </w:t>
      </w:r>
      <w:r>
        <w:rPr>
          <w:rFonts w:cs="Times New Roman"/>
          <w:szCs w:val="28"/>
          <w:lang w:val="uk-UA"/>
        </w:rPr>
        <w:t>-схеми</w:t>
      </w:r>
      <w:r w:rsidR="004F6A44">
        <w:rPr>
          <w:rFonts w:cs="Times New Roman"/>
          <w:szCs w:val="28"/>
          <w:lang w:val="uk-UA"/>
        </w:rPr>
        <w:t xml:space="preserve"> (рис. 4. </w:t>
      </w:r>
      <w:r w:rsidR="00927DF3">
        <w:rPr>
          <w:rFonts w:cs="Times New Roman"/>
          <w:szCs w:val="28"/>
          <w:lang w:val="uk-UA"/>
        </w:rPr>
        <w:t>4</w:t>
      </w:r>
      <w:r w:rsidR="004F6A44">
        <w:rPr>
          <w:rFonts w:cs="Times New Roman"/>
          <w:szCs w:val="28"/>
          <w:lang w:val="uk-UA"/>
        </w:rPr>
        <w:t>)</w:t>
      </w:r>
      <w:r w:rsidR="001A0C9B">
        <w:rPr>
          <w:rFonts w:cs="Times New Roman"/>
          <w:szCs w:val="28"/>
          <w:lang w:val="uk-UA"/>
        </w:rPr>
        <w:t xml:space="preserve"> та результат</w:t>
      </w:r>
      <w:r w:rsidR="004F6A44">
        <w:rPr>
          <w:rFonts w:cs="Times New Roman"/>
          <w:szCs w:val="28"/>
          <w:lang w:val="uk-UA"/>
        </w:rPr>
        <w:t xml:space="preserve"> застосування кожної із них (рис. 4.</w:t>
      </w:r>
      <w:r w:rsidR="00927DF3">
        <w:rPr>
          <w:rFonts w:cs="Times New Roman"/>
          <w:szCs w:val="28"/>
          <w:lang w:val="uk-UA"/>
        </w:rPr>
        <w:t>5</w:t>
      </w:r>
      <w:r w:rsidR="004F6A44">
        <w:rPr>
          <w:rFonts w:cs="Times New Roman"/>
          <w:szCs w:val="28"/>
          <w:lang w:val="uk-UA"/>
        </w:rPr>
        <w:t>)</w:t>
      </w:r>
      <w:r>
        <w:rPr>
          <w:rFonts w:cs="Times New Roman"/>
          <w:szCs w:val="28"/>
          <w:lang w:val="uk-UA"/>
        </w:rPr>
        <w:t>.</w:t>
      </w:r>
    </w:p>
    <w:p w14:paraId="7767597F" w14:textId="77777777" w:rsidR="007961D3" w:rsidRPr="006E6E74" w:rsidRDefault="007961D3" w:rsidP="00893E6D">
      <w:pPr>
        <w:rPr>
          <w:rFonts w:cs="Times New Roman"/>
          <w:szCs w:val="28"/>
          <w:lang w:val="uk-UA"/>
        </w:rPr>
      </w:pPr>
    </w:p>
    <w:p w14:paraId="5259EEE2"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i/>
          <w:iCs/>
          <w:color w:val="545454"/>
          <w:sz w:val="21"/>
          <w:szCs w:val="21"/>
          <w:lang w:eastAsia="ru-RU"/>
        </w:rPr>
        <w:t># Імпортуємо необхідну бібліотеку для роботи з графікою</w:t>
      </w:r>
    </w:p>
    <w:p w14:paraId="5F2E2E04"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i/>
          <w:iCs/>
          <w:color w:val="89DDFF"/>
          <w:sz w:val="21"/>
          <w:szCs w:val="21"/>
          <w:lang w:eastAsia="ru-RU"/>
        </w:rPr>
        <w:t>import</w:t>
      </w:r>
      <w:r w:rsidRPr="006E6E74">
        <w:rPr>
          <w:rFonts w:ascii="Consolas" w:eastAsia="Times New Roman" w:hAnsi="Consolas" w:cs="Times New Roman"/>
          <w:color w:val="EEFFFF"/>
          <w:sz w:val="21"/>
          <w:szCs w:val="21"/>
          <w:lang w:eastAsia="ru-RU"/>
        </w:rPr>
        <w:t xml:space="preserve"> matplotlib</w:t>
      </w:r>
      <w:r w:rsidRPr="006E6E74">
        <w:rPr>
          <w:rFonts w:ascii="Consolas" w:eastAsia="Times New Roman" w:hAnsi="Consolas" w:cs="Times New Roman"/>
          <w:color w:val="89DDFF"/>
          <w:sz w:val="21"/>
          <w:szCs w:val="21"/>
          <w:lang w:eastAsia="ru-RU"/>
        </w:rPr>
        <w:t>.</w:t>
      </w:r>
      <w:r w:rsidRPr="006E6E74">
        <w:rPr>
          <w:rFonts w:ascii="Consolas" w:eastAsia="Times New Roman" w:hAnsi="Consolas" w:cs="Times New Roman"/>
          <w:color w:val="F07178"/>
          <w:sz w:val="21"/>
          <w:szCs w:val="21"/>
          <w:lang w:eastAsia="ru-RU"/>
        </w:rPr>
        <w:t>pyplot</w:t>
      </w:r>
      <w:r w:rsidRPr="006E6E74">
        <w:rPr>
          <w:rFonts w:ascii="Consolas" w:eastAsia="Times New Roman" w:hAnsi="Consolas" w:cs="Times New Roman"/>
          <w:color w:val="EEFFFF"/>
          <w:sz w:val="21"/>
          <w:szCs w:val="21"/>
          <w:lang w:eastAsia="ru-RU"/>
        </w:rPr>
        <w:t xml:space="preserve"> </w:t>
      </w:r>
      <w:r w:rsidRPr="006E6E74">
        <w:rPr>
          <w:rFonts w:ascii="Consolas" w:eastAsia="Times New Roman" w:hAnsi="Consolas" w:cs="Times New Roman"/>
          <w:i/>
          <w:iCs/>
          <w:color w:val="89DDFF"/>
          <w:sz w:val="21"/>
          <w:szCs w:val="21"/>
          <w:lang w:eastAsia="ru-RU"/>
        </w:rPr>
        <w:t>as</w:t>
      </w:r>
      <w:r w:rsidRPr="006E6E74">
        <w:rPr>
          <w:rFonts w:ascii="Consolas" w:eastAsia="Times New Roman" w:hAnsi="Consolas" w:cs="Times New Roman"/>
          <w:color w:val="EEFFFF"/>
          <w:sz w:val="21"/>
          <w:szCs w:val="21"/>
          <w:lang w:eastAsia="ru-RU"/>
        </w:rPr>
        <w:t xml:space="preserve"> plt</w:t>
      </w:r>
    </w:p>
    <w:p w14:paraId="09A8281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p>
    <w:p w14:paraId="1316F5FD"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i/>
          <w:iCs/>
          <w:color w:val="545454"/>
          <w:sz w:val="21"/>
          <w:szCs w:val="21"/>
          <w:lang w:eastAsia="ru-RU"/>
        </w:rPr>
        <w:t># Завантажуємо дані з CSV-файлу у DataFrame</w:t>
      </w:r>
    </w:p>
    <w:p w14:paraId="72E7B982"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lut_df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pd</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read_csv</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luts.csv</w:t>
      </w:r>
      <w:r w:rsidRPr="006E6E74">
        <w:rPr>
          <w:rFonts w:ascii="Consolas" w:eastAsia="Times New Roman" w:hAnsi="Consolas" w:cs="Times New Roman"/>
          <w:color w:val="89DDFF"/>
          <w:sz w:val="21"/>
          <w:szCs w:val="21"/>
          <w:lang w:val="en-US" w:eastAsia="ru-RU"/>
        </w:rPr>
        <w:t>')</w:t>
      </w:r>
    </w:p>
    <w:p w14:paraId="3EC49ED2"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FILENAME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maps/TCGA-06-0139_DICOM_37_bSVD-Tmax-05.dcm</w:t>
      </w:r>
      <w:r w:rsidRPr="006E6E74">
        <w:rPr>
          <w:rFonts w:ascii="Consolas" w:eastAsia="Times New Roman" w:hAnsi="Consolas" w:cs="Times New Roman"/>
          <w:color w:val="89DDFF"/>
          <w:sz w:val="21"/>
          <w:szCs w:val="21"/>
          <w:lang w:val="en-US" w:eastAsia="ru-RU"/>
        </w:rPr>
        <w:t>"</w:t>
      </w:r>
    </w:p>
    <w:p w14:paraId="180DBC07"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p>
    <w:p w14:paraId="61F314EF"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Визначаємо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список</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назв</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стовпців</w:t>
      </w:r>
    </w:p>
    <w:p w14:paraId="4576FE1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luts_cols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GE-Rainbow</w:t>
      </w:r>
      <w:r w:rsidRPr="006E6E74">
        <w:rPr>
          <w:rFonts w:ascii="Consolas" w:eastAsia="Times New Roman" w:hAnsi="Consolas" w:cs="Times New Roman"/>
          <w:color w:val="89DDFF"/>
          <w:sz w:val="21"/>
          <w:szCs w:val="21"/>
          <w:lang w:val="en-US" w:eastAsia="ru-RU"/>
        </w:rPr>
        <w:t>',</w:t>
      </w:r>
    </w:p>
    <w:p w14:paraId="00FEE6CB"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GE-Inv-Rainbow</w:t>
      </w:r>
      <w:r w:rsidRPr="006E6E74">
        <w:rPr>
          <w:rFonts w:ascii="Consolas" w:eastAsia="Times New Roman" w:hAnsi="Consolas" w:cs="Times New Roman"/>
          <w:color w:val="89DDFF"/>
          <w:sz w:val="21"/>
          <w:szCs w:val="21"/>
          <w:lang w:val="en-US" w:eastAsia="ru-RU"/>
        </w:rPr>
        <w:t>',</w:t>
      </w:r>
    </w:p>
    <w:p w14:paraId="4DE8A7D4"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Hitachi-Block</w:t>
      </w:r>
      <w:r w:rsidRPr="006E6E74">
        <w:rPr>
          <w:rFonts w:ascii="Consolas" w:eastAsia="Times New Roman" w:hAnsi="Consolas" w:cs="Times New Roman"/>
          <w:color w:val="89DDFF"/>
          <w:sz w:val="21"/>
          <w:szCs w:val="21"/>
          <w:lang w:val="en-US" w:eastAsia="ru-RU"/>
        </w:rPr>
        <w:t>',</w:t>
      </w:r>
    </w:p>
    <w:p w14:paraId="717B3EB0" w14:textId="77777777" w:rsidR="006E6E74" w:rsidRPr="00774CF7" w:rsidRDefault="006E6E74" w:rsidP="006E6E74">
      <w:pPr>
        <w:shd w:val="clear" w:color="auto" w:fill="212121"/>
        <w:spacing w:line="285" w:lineRule="atLeast"/>
        <w:rPr>
          <w:rFonts w:ascii="Consolas" w:eastAsia="Times New Roman" w:hAnsi="Consolas" w:cs="Times New Roman"/>
          <w:color w:val="EEFFFF"/>
          <w:sz w:val="21"/>
          <w:szCs w:val="21"/>
          <w:lang w:val="it-IT" w:eastAsia="ru-RU"/>
        </w:rPr>
      </w:pPr>
      <w:r w:rsidRPr="006E6E74">
        <w:rPr>
          <w:rFonts w:ascii="Consolas" w:eastAsia="Times New Roman" w:hAnsi="Consolas" w:cs="Times New Roman"/>
          <w:color w:val="EEFFFF"/>
          <w:sz w:val="21"/>
          <w:szCs w:val="21"/>
          <w:lang w:val="en-US" w:eastAsia="ru-RU"/>
        </w:rPr>
        <w:t> </w:t>
      </w:r>
      <w:r w:rsidRPr="00774CF7">
        <w:rPr>
          <w:rFonts w:ascii="Consolas" w:eastAsia="Times New Roman" w:hAnsi="Consolas" w:cs="Times New Roman"/>
          <w:color w:val="89DDFF"/>
          <w:sz w:val="21"/>
          <w:szCs w:val="21"/>
          <w:lang w:val="it-IT" w:eastAsia="ru-RU"/>
        </w:rPr>
        <w:t>'</w:t>
      </w:r>
      <w:r w:rsidRPr="00774CF7">
        <w:rPr>
          <w:rFonts w:ascii="Consolas" w:eastAsia="Times New Roman" w:hAnsi="Consolas" w:cs="Times New Roman"/>
          <w:color w:val="C3E88D"/>
          <w:sz w:val="21"/>
          <w:szCs w:val="21"/>
          <w:lang w:val="it-IT" w:eastAsia="ru-RU"/>
        </w:rPr>
        <w:t>Hitachi-Pallete</w:t>
      </w:r>
      <w:r w:rsidRPr="00774CF7">
        <w:rPr>
          <w:rFonts w:ascii="Consolas" w:eastAsia="Times New Roman" w:hAnsi="Consolas" w:cs="Times New Roman"/>
          <w:color w:val="89DDFF"/>
          <w:sz w:val="21"/>
          <w:szCs w:val="21"/>
          <w:lang w:val="it-IT" w:eastAsia="ru-RU"/>
        </w:rPr>
        <w:t>',</w:t>
      </w:r>
    </w:p>
    <w:p w14:paraId="2020E6F7" w14:textId="77777777" w:rsidR="006E6E74" w:rsidRPr="00774CF7" w:rsidRDefault="006E6E74" w:rsidP="006E6E74">
      <w:pPr>
        <w:shd w:val="clear" w:color="auto" w:fill="212121"/>
        <w:spacing w:line="285" w:lineRule="atLeast"/>
        <w:rPr>
          <w:rFonts w:ascii="Consolas" w:eastAsia="Times New Roman" w:hAnsi="Consolas" w:cs="Times New Roman"/>
          <w:color w:val="EEFFFF"/>
          <w:sz w:val="21"/>
          <w:szCs w:val="21"/>
          <w:lang w:val="it-IT" w:eastAsia="ru-RU"/>
        </w:rPr>
      </w:pPr>
      <w:r w:rsidRPr="00774CF7">
        <w:rPr>
          <w:rFonts w:ascii="Consolas" w:eastAsia="Times New Roman" w:hAnsi="Consolas" w:cs="Times New Roman"/>
          <w:color w:val="EEFFFF"/>
          <w:sz w:val="21"/>
          <w:szCs w:val="21"/>
          <w:lang w:val="it-IT" w:eastAsia="ru-RU"/>
        </w:rPr>
        <w:t> </w:t>
      </w:r>
      <w:r w:rsidRPr="00774CF7">
        <w:rPr>
          <w:rFonts w:ascii="Consolas" w:eastAsia="Times New Roman" w:hAnsi="Consolas" w:cs="Times New Roman"/>
          <w:color w:val="89DDFF"/>
          <w:sz w:val="21"/>
          <w:szCs w:val="21"/>
          <w:lang w:val="it-IT" w:eastAsia="ru-RU"/>
        </w:rPr>
        <w:t>'</w:t>
      </w:r>
      <w:r w:rsidRPr="00774CF7">
        <w:rPr>
          <w:rFonts w:ascii="Consolas" w:eastAsia="Times New Roman" w:hAnsi="Consolas" w:cs="Times New Roman"/>
          <w:color w:val="C3E88D"/>
          <w:sz w:val="21"/>
          <w:szCs w:val="21"/>
          <w:lang w:val="it-IT" w:eastAsia="ru-RU"/>
        </w:rPr>
        <w:t>Siemens-CT</w:t>
      </w:r>
      <w:r w:rsidRPr="00774CF7">
        <w:rPr>
          <w:rFonts w:ascii="Consolas" w:eastAsia="Times New Roman" w:hAnsi="Consolas" w:cs="Times New Roman"/>
          <w:color w:val="89DDFF"/>
          <w:sz w:val="21"/>
          <w:szCs w:val="21"/>
          <w:lang w:val="it-IT" w:eastAsia="ru-RU"/>
        </w:rPr>
        <w:t>',</w:t>
      </w:r>
    </w:p>
    <w:p w14:paraId="2949637B" w14:textId="77777777" w:rsidR="006E6E74" w:rsidRPr="00774CF7" w:rsidRDefault="006E6E74" w:rsidP="006E6E74">
      <w:pPr>
        <w:shd w:val="clear" w:color="auto" w:fill="212121"/>
        <w:spacing w:line="285" w:lineRule="atLeast"/>
        <w:rPr>
          <w:rFonts w:ascii="Consolas" w:eastAsia="Times New Roman" w:hAnsi="Consolas" w:cs="Times New Roman"/>
          <w:color w:val="EEFFFF"/>
          <w:sz w:val="21"/>
          <w:szCs w:val="21"/>
          <w:lang w:val="it-IT" w:eastAsia="ru-RU"/>
        </w:rPr>
      </w:pPr>
      <w:r w:rsidRPr="00774CF7">
        <w:rPr>
          <w:rFonts w:ascii="Consolas" w:eastAsia="Times New Roman" w:hAnsi="Consolas" w:cs="Times New Roman"/>
          <w:color w:val="EEFFFF"/>
          <w:sz w:val="21"/>
          <w:szCs w:val="21"/>
          <w:lang w:val="it-IT" w:eastAsia="ru-RU"/>
        </w:rPr>
        <w:t> </w:t>
      </w:r>
      <w:r w:rsidRPr="00774CF7">
        <w:rPr>
          <w:rFonts w:ascii="Consolas" w:eastAsia="Times New Roman" w:hAnsi="Consolas" w:cs="Times New Roman"/>
          <w:color w:val="89DDFF"/>
          <w:sz w:val="21"/>
          <w:szCs w:val="21"/>
          <w:lang w:val="it-IT" w:eastAsia="ru-RU"/>
        </w:rPr>
        <w:t>'</w:t>
      </w:r>
      <w:r w:rsidRPr="00774CF7">
        <w:rPr>
          <w:rFonts w:ascii="Consolas" w:eastAsia="Times New Roman" w:hAnsi="Consolas" w:cs="Times New Roman"/>
          <w:color w:val="C3E88D"/>
          <w:sz w:val="21"/>
          <w:szCs w:val="21"/>
          <w:lang w:val="it-IT" w:eastAsia="ru-RU"/>
        </w:rPr>
        <w:t>Siemens-MR</w:t>
      </w:r>
      <w:r w:rsidRPr="00774CF7">
        <w:rPr>
          <w:rFonts w:ascii="Consolas" w:eastAsia="Times New Roman" w:hAnsi="Consolas" w:cs="Times New Roman"/>
          <w:color w:val="89DDFF"/>
          <w:sz w:val="21"/>
          <w:szCs w:val="21"/>
          <w:lang w:val="it-IT" w:eastAsia="ru-RU"/>
        </w:rPr>
        <w:t>',</w:t>
      </w:r>
    </w:p>
    <w:p w14:paraId="7F7A1FAD"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774CF7">
        <w:rPr>
          <w:rFonts w:ascii="Consolas" w:eastAsia="Times New Roman" w:hAnsi="Consolas" w:cs="Times New Roman"/>
          <w:color w:val="EEFFFF"/>
          <w:sz w:val="21"/>
          <w:szCs w:val="21"/>
          <w:lang w:val="it-IT"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Terarecon</w:t>
      </w:r>
      <w:r w:rsidRPr="006E6E74">
        <w:rPr>
          <w:rFonts w:ascii="Consolas" w:eastAsia="Times New Roman" w:hAnsi="Consolas" w:cs="Times New Roman"/>
          <w:color w:val="89DDFF"/>
          <w:sz w:val="21"/>
          <w:szCs w:val="21"/>
          <w:lang w:val="en-US" w:eastAsia="ru-RU"/>
        </w:rPr>
        <w:t>',</w:t>
      </w:r>
    </w:p>
    <w:p w14:paraId="0B1E2052"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Toshiba-MRI</w:t>
      </w:r>
      <w:r w:rsidRPr="006E6E74">
        <w:rPr>
          <w:rFonts w:ascii="Consolas" w:eastAsia="Times New Roman" w:hAnsi="Consolas" w:cs="Times New Roman"/>
          <w:color w:val="89DDFF"/>
          <w:sz w:val="21"/>
          <w:szCs w:val="21"/>
          <w:lang w:val="en-US" w:eastAsia="ru-RU"/>
        </w:rPr>
        <w:t>',</w:t>
      </w:r>
    </w:p>
    <w:p w14:paraId="1DCA8FA1"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Toshiba-CT-Rainbow</w:t>
      </w:r>
      <w:r w:rsidRPr="006E6E74">
        <w:rPr>
          <w:rFonts w:ascii="Consolas" w:eastAsia="Times New Roman" w:hAnsi="Consolas" w:cs="Times New Roman"/>
          <w:color w:val="89DDFF"/>
          <w:sz w:val="21"/>
          <w:szCs w:val="21"/>
          <w:lang w:val="en-US" w:eastAsia="ru-RU"/>
        </w:rPr>
        <w:t>',</w:t>
      </w:r>
    </w:p>
    <w:p w14:paraId="7EF4E2E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C3E88D"/>
          <w:sz w:val="21"/>
          <w:szCs w:val="21"/>
          <w:lang w:val="en-US" w:eastAsia="ru-RU"/>
        </w:rPr>
        <w:t>Toshiba-CT-Rainbow-Red</w:t>
      </w:r>
      <w:r w:rsidRPr="006E6E74">
        <w:rPr>
          <w:rFonts w:ascii="Consolas" w:eastAsia="Times New Roman" w:hAnsi="Consolas" w:cs="Times New Roman"/>
          <w:color w:val="89DDFF"/>
          <w:sz w:val="21"/>
          <w:szCs w:val="21"/>
          <w:lang w:val="en-US" w:eastAsia="ru-RU"/>
        </w:rPr>
        <w:t>']</w:t>
      </w:r>
    </w:p>
    <w:p w14:paraId="13B1F32B"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p>
    <w:p w14:paraId="2CCA691A"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Створюємо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графік</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і</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встановлюємо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його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розміри</w:t>
      </w:r>
    </w:p>
    <w:p w14:paraId="6C2ED1ED"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fig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plt</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figure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i/>
          <w:iCs/>
          <w:color w:val="EEFFFF"/>
          <w:sz w:val="21"/>
          <w:szCs w:val="21"/>
          <w:lang w:val="en-US" w:eastAsia="ru-RU"/>
        </w:rPr>
        <w:t>figsize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78C6C"/>
          <w:sz w:val="21"/>
          <w:szCs w:val="21"/>
          <w:lang w:val="en-US" w:eastAsia="ru-RU"/>
        </w:rPr>
        <w:t>15</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color w:val="F78C6C"/>
          <w:sz w:val="21"/>
          <w:szCs w:val="21"/>
          <w:lang w:val="en-US" w:eastAsia="ru-RU"/>
        </w:rPr>
        <w:t>15</w:t>
      </w:r>
      <w:r w:rsidRPr="006E6E74">
        <w:rPr>
          <w:rFonts w:ascii="Consolas" w:eastAsia="Times New Roman" w:hAnsi="Consolas" w:cs="Times New Roman"/>
          <w:color w:val="89DDFF"/>
          <w:sz w:val="21"/>
          <w:szCs w:val="21"/>
          <w:lang w:val="en-US" w:eastAsia="ru-RU"/>
        </w:rPr>
        <w:t>))</w:t>
      </w:r>
    </w:p>
    <w:p w14:paraId="5B3855E0"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p>
    <w:p w14:paraId="1B43580E"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Запускаємо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цикл</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для</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відображення</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зображень</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з</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різними</w:t>
      </w:r>
      <w:r w:rsidRPr="006E6E74">
        <w:rPr>
          <w:rFonts w:ascii="Consolas" w:eastAsia="Times New Roman" w:hAnsi="Consolas" w:cs="Times New Roman"/>
          <w:i/>
          <w:iCs/>
          <w:color w:val="545454"/>
          <w:sz w:val="21"/>
          <w:szCs w:val="21"/>
          <w:lang w:val="en-US" w:eastAsia="ru-RU"/>
        </w:rPr>
        <w:t xml:space="preserve"> LUT</w:t>
      </w:r>
    </w:p>
    <w:p w14:paraId="0195D73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i/>
          <w:iCs/>
          <w:color w:val="89DDFF"/>
          <w:sz w:val="21"/>
          <w:szCs w:val="21"/>
          <w:lang w:val="en-US" w:eastAsia="ru-RU"/>
        </w:rPr>
        <w:t>for</w:t>
      </w:r>
      <w:r w:rsidRPr="006E6E74">
        <w:rPr>
          <w:rFonts w:ascii="Consolas" w:eastAsia="Times New Roman" w:hAnsi="Consolas" w:cs="Times New Roman"/>
          <w:color w:val="EEFFFF"/>
          <w:sz w:val="21"/>
          <w:szCs w:val="21"/>
          <w:lang w:val="en-US" w:eastAsia="ru-RU"/>
        </w:rPr>
        <w:t xml:space="preserve"> i </w:t>
      </w:r>
      <w:r w:rsidRPr="006E6E74">
        <w:rPr>
          <w:rFonts w:ascii="Consolas" w:eastAsia="Times New Roman" w:hAnsi="Consolas" w:cs="Times New Roman"/>
          <w:i/>
          <w:iCs/>
          <w:color w:val="89DDFF"/>
          <w:sz w:val="21"/>
          <w:szCs w:val="21"/>
          <w:lang w:val="en-US" w:eastAsia="ru-RU"/>
        </w:rPr>
        <w:t>in</w:t>
      </w: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82AAFF"/>
          <w:sz w:val="21"/>
          <w:szCs w:val="21"/>
          <w:lang w:val="en-US" w:eastAsia="ru-RU"/>
        </w:rPr>
        <w:t>range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78C6C"/>
          <w:sz w:val="21"/>
          <w:szCs w:val="21"/>
          <w:lang w:val="en-US" w:eastAsia="ru-RU"/>
        </w:rPr>
        <w:t>0</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color w:val="F78C6C"/>
          <w:sz w:val="21"/>
          <w:szCs w:val="21"/>
          <w:lang w:val="en-US" w:eastAsia="ru-RU"/>
        </w:rPr>
        <w:t>10</w:t>
      </w:r>
      <w:r w:rsidRPr="006E6E74">
        <w:rPr>
          <w:rFonts w:ascii="Consolas" w:eastAsia="Times New Roman" w:hAnsi="Consolas" w:cs="Times New Roman"/>
          <w:color w:val="89DDFF"/>
          <w:sz w:val="21"/>
          <w:szCs w:val="21"/>
          <w:lang w:val="en-US" w:eastAsia="ru-RU"/>
        </w:rPr>
        <w:t>):</w:t>
      </w:r>
    </w:p>
    <w:p w14:paraId="6C6E59C8"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Вибираємо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поточний</w:t>
      </w:r>
      <w:r w:rsidRPr="006E6E74">
        <w:rPr>
          <w:rFonts w:ascii="Consolas" w:eastAsia="Times New Roman" w:hAnsi="Consolas" w:cs="Times New Roman"/>
          <w:i/>
          <w:iCs/>
          <w:color w:val="545454"/>
          <w:sz w:val="21"/>
          <w:szCs w:val="21"/>
          <w:lang w:val="en-US" w:eastAsia="ru-RU"/>
        </w:rPr>
        <w:t xml:space="preserve"> LUT</w:t>
      </w:r>
    </w:p>
    <w:p w14:paraId="607730B6"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EEFFFF"/>
          <w:sz w:val="21"/>
          <w:szCs w:val="21"/>
          <w:lang w:eastAsia="ru-RU"/>
        </w:rPr>
        <w:t xml:space="preserve">lut </w:t>
      </w:r>
      <w:r w:rsidRPr="006E6E74">
        <w:rPr>
          <w:rFonts w:ascii="Consolas" w:eastAsia="Times New Roman" w:hAnsi="Consolas" w:cs="Times New Roman"/>
          <w:color w:val="89DDFF"/>
          <w:sz w:val="21"/>
          <w:szCs w:val="21"/>
          <w:lang w:eastAsia="ru-RU"/>
        </w:rPr>
        <w:t>=</w:t>
      </w:r>
      <w:r w:rsidRPr="006E6E74">
        <w:rPr>
          <w:rFonts w:ascii="Consolas" w:eastAsia="Times New Roman" w:hAnsi="Consolas" w:cs="Times New Roman"/>
          <w:color w:val="EEFFFF"/>
          <w:sz w:val="21"/>
          <w:szCs w:val="21"/>
          <w:lang w:eastAsia="ru-RU"/>
        </w:rPr>
        <w:t xml:space="preserve"> luts_cols</w:t>
      </w:r>
      <w:r w:rsidRPr="006E6E74">
        <w:rPr>
          <w:rFonts w:ascii="Consolas" w:eastAsia="Times New Roman" w:hAnsi="Consolas" w:cs="Times New Roman"/>
          <w:color w:val="89DDFF"/>
          <w:sz w:val="21"/>
          <w:szCs w:val="21"/>
          <w:lang w:eastAsia="ru-RU"/>
        </w:rPr>
        <w:t>[</w:t>
      </w:r>
      <w:r w:rsidRPr="006E6E74">
        <w:rPr>
          <w:rFonts w:ascii="Consolas" w:eastAsia="Times New Roman" w:hAnsi="Consolas" w:cs="Times New Roman"/>
          <w:color w:val="EEFFFF"/>
          <w:sz w:val="21"/>
          <w:szCs w:val="21"/>
          <w:lang w:eastAsia="ru-RU"/>
        </w:rPr>
        <w:t>i</w:t>
      </w:r>
      <w:r w:rsidRPr="006E6E74">
        <w:rPr>
          <w:rFonts w:ascii="Consolas" w:eastAsia="Times New Roman" w:hAnsi="Consolas" w:cs="Times New Roman"/>
          <w:color w:val="89DDFF"/>
          <w:sz w:val="21"/>
          <w:szCs w:val="21"/>
          <w:lang w:eastAsia="ru-RU"/>
        </w:rPr>
        <w:t>]</w:t>
      </w:r>
    </w:p>
    <w:p w14:paraId="5794A070"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color w:val="EEFFFF"/>
          <w:sz w:val="21"/>
          <w:szCs w:val="21"/>
          <w:lang w:eastAsia="ru-RU"/>
        </w:rPr>
        <w:t xml:space="preserve">    </w:t>
      </w:r>
      <w:r w:rsidRPr="006E6E74">
        <w:rPr>
          <w:rFonts w:ascii="Consolas" w:eastAsia="Times New Roman" w:hAnsi="Consolas" w:cs="Times New Roman"/>
          <w:i/>
          <w:iCs/>
          <w:color w:val="545454"/>
          <w:sz w:val="21"/>
          <w:szCs w:val="21"/>
          <w:lang w:eastAsia="ru-RU"/>
        </w:rPr>
        <w:t># Додаємо підграфік до основного графіка</w:t>
      </w:r>
    </w:p>
    <w:p w14:paraId="7BDBDF3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eastAsia="ru-RU"/>
        </w:rPr>
        <w:t xml:space="preserve">    </w:t>
      </w:r>
      <w:r w:rsidRPr="006E6E74">
        <w:rPr>
          <w:rFonts w:ascii="Consolas" w:eastAsia="Times New Roman" w:hAnsi="Consolas" w:cs="Times New Roman"/>
          <w:color w:val="EEFFFF"/>
          <w:sz w:val="21"/>
          <w:szCs w:val="21"/>
          <w:lang w:val="en-US" w:eastAsia="ru-RU"/>
        </w:rPr>
        <w:t xml:space="preserve">ax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fig</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add_subplot</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78C6C"/>
          <w:sz w:val="21"/>
          <w:szCs w:val="21"/>
          <w:lang w:val="en-US" w:eastAsia="ru-RU"/>
        </w:rPr>
        <w:t>2</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color w:val="F78C6C"/>
          <w:sz w:val="21"/>
          <w:szCs w:val="21"/>
          <w:lang w:val="en-US" w:eastAsia="ru-RU"/>
        </w:rPr>
        <w:t>5</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i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color w:val="F78C6C"/>
          <w:sz w:val="21"/>
          <w:szCs w:val="21"/>
          <w:lang w:val="en-US" w:eastAsia="ru-RU"/>
        </w:rPr>
        <w:t>1</w:t>
      </w:r>
      <w:r w:rsidRPr="006E6E74">
        <w:rPr>
          <w:rFonts w:ascii="Consolas" w:eastAsia="Times New Roman" w:hAnsi="Consolas" w:cs="Times New Roman"/>
          <w:color w:val="89DDFF"/>
          <w:sz w:val="21"/>
          <w:szCs w:val="21"/>
          <w:lang w:val="en-US" w:eastAsia="ru-RU"/>
        </w:rPr>
        <w:t>)</w:t>
      </w:r>
    </w:p>
    <w:p w14:paraId="3D0F752F"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Надаємо</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змінній</w:t>
      </w:r>
      <w:r w:rsidRPr="006E6E74">
        <w:rPr>
          <w:rFonts w:ascii="Consolas" w:eastAsia="Times New Roman" w:hAnsi="Consolas" w:cs="Times New Roman"/>
          <w:i/>
          <w:iCs/>
          <w:color w:val="545454"/>
          <w:sz w:val="21"/>
          <w:szCs w:val="21"/>
          <w:lang w:val="en-US" w:eastAsia="ru-RU"/>
        </w:rPr>
        <w:t xml:space="preserve"> ctext </w:t>
      </w:r>
      <w:r w:rsidRPr="006E6E74">
        <w:rPr>
          <w:rFonts w:ascii="Consolas" w:eastAsia="Times New Roman" w:hAnsi="Consolas" w:cs="Times New Roman"/>
          <w:i/>
          <w:iCs/>
          <w:color w:val="545454"/>
          <w:sz w:val="21"/>
          <w:szCs w:val="21"/>
          <w:lang w:eastAsia="ru-RU"/>
        </w:rPr>
        <w:t>назву</w:t>
      </w:r>
      <w:r w:rsidRPr="006E6E74">
        <w:rPr>
          <w:rFonts w:ascii="Consolas" w:eastAsia="Times New Roman" w:hAnsi="Consolas" w:cs="Times New Roman"/>
          <w:i/>
          <w:iCs/>
          <w:color w:val="545454"/>
          <w:sz w:val="21"/>
          <w:szCs w:val="21"/>
          <w:lang w:val="en-US" w:eastAsia="ru-RU"/>
        </w:rPr>
        <w:t xml:space="preserve"> LUT</w:t>
      </w:r>
    </w:p>
    <w:p w14:paraId="150F6012"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Завантажуємо</w:t>
      </w:r>
      <w:r w:rsidRPr="006E6E74">
        <w:rPr>
          <w:rFonts w:ascii="Consolas" w:eastAsia="Times New Roman" w:hAnsi="Consolas" w:cs="Times New Roman"/>
          <w:i/>
          <w:iCs/>
          <w:color w:val="545454"/>
          <w:sz w:val="21"/>
          <w:szCs w:val="21"/>
          <w:lang w:val="en-US" w:eastAsia="ru-RU"/>
        </w:rPr>
        <w:t xml:space="preserve"> DICOM-</w:t>
      </w:r>
      <w:r w:rsidRPr="006E6E74">
        <w:rPr>
          <w:rFonts w:ascii="Consolas" w:eastAsia="Times New Roman" w:hAnsi="Consolas" w:cs="Times New Roman"/>
          <w:i/>
          <w:iCs/>
          <w:color w:val="545454"/>
          <w:sz w:val="21"/>
          <w:szCs w:val="21"/>
          <w:lang w:eastAsia="ru-RU"/>
        </w:rPr>
        <w:t>зображення</w:t>
      </w:r>
    </w:p>
    <w:p w14:paraId="09E55DC5"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ds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dicom</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dcmread</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FILENAME</w:t>
      </w:r>
      <w:r w:rsidRPr="006E6E74">
        <w:rPr>
          <w:rFonts w:ascii="Consolas" w:eastAsia="Times New Roman" w:hAnsi="Consolas" w:cs="Times New Roman"/>
          <w:color w:val="89DDFF"/>
          <w:sz w:val="21"/>
          <w:szCs w:val="21"/>
          <w:lang w:val="en-US" w:eastAsia="ru-RU"/>
        </w:rPr>
        <w:t>)</w:t>
      </w:r>
    </w:p>
    <w:p w14:paraId="3F4B1021"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pixels_orig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ds</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07178"/>
          <w:sz w:val="21"/>
          <w:szCs w:val="21"/>
          <w:lang w:val="en-US" w:eastAsia="ru-RU"/>
        </w:rPr>
        <w:t>pixel_array</w:t>
      </w:r>
    </w:p>
    <w:p w14:paraId="3DB6995B"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EEFFFF"/>
          <w:sz w:val="21"/>
          <w:szCs w:val="21"/>
          <w:lang w:eastAsia="ru-RU"/>
        </w:rPr>
        <w:t xml:space="preserve">pixels </w:t>
      </w:r>
      <w:r w:rsidRPr="006E6E74">
        <w:rPr>
          <w:rFonts w:ascii="Consolas" w:eastAsia="Times New Roman" w:hAnsi="Consolas" w:cs="Times New Roman"/>
          <w:color w:val="89DDFF"/>
          <w:sz w:val="21"/>
          <w:szCs w:val="21"/>
          <w:lang w:eastAsia="ru-RU"/>
        </w:rPr>
        <w:t>=</w:t>
      </w:r>
      <w:r w:rsidRPr="006E6E74">
        <w:rPr>
          <w:rFonts w:ascii="Consolas" w:eastAsia="Times New Roman" w:hAnsi="Consolas" w:cs="Times New Roman"/>
          <w:color w:val="EEFFFF"/>
          <w:sz w:val="21"/>
          <w:szCs w:val="21"/>
          <w:lang w:eastAsia="ru-RU"/>
        </w:rPr>
        <w:t xml:space="preserve"> pixels_orig</w:t>
      </w:r>
    </w:p>
    <w:p w14:paraId="212609F5"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eastAsia="ru-RU"/>
        </w:rPr>
      </w:pPr>
      <w:r w:rsidRPr="006E6E74">
        <w:rPr>
          <w:rFonts w:ascii="Consolas" w:eastAsia="Times New Roman" w:hAnsi="Consolas" w:cs="Times New Roman"/>
          <w:color w:val="EEFFFF"/>
          <w:sz w:val="21"/>
          <w:szCs w:val="21"/>
          <w:lang w:eastAsia="ru-RU"/>
        </w:rPr>
        <w:t xml:space="preserve">    </w:t>
      </w:r>
      <w:r w:rsidRPr="006E6E74">
        <w:rPr>
          <w:rFonts w:ascii="Consolas" w:eastAsia="Times New Roman" w:hAnsi="Consolas" w:cs="Times New Roman"/>
          <w:i/>
          <w:iCs/>
          <w:color w:val="545454"/>
          <w:sz w:val="21"/>
          <w:szCs w:val="21"/>
          <w:lang w:eastAsia="ru-RU"/>
        </w:rPr>
        <w:t># Обчислюємо 0 та 100 персентиль для зображення</w:t>
      </w:r>
    </w:p>
    <w:p w14:paraId="4B58C3EF" w14:textId="77777777" w:rsidR="006E6E74" w:rsidRPr="00E960E3"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eastAsia="ru-RU"/>
        </w:rPr>
        <w:t xml:space="preserve">    </w:t>
      </w:r>
      <w:r w:rsidRPr="00A4360F">
        <w:rPr>
          <w:rFonts w:ascii="Consolas" w:eastAsia="Times New Roman" w:hAnsi="Consolas" w:cs="Times New Roman"/>
          <w:color w:val="EEFFFF"/>
          <w:sz w:val="21"/>
          <w:szCs w:val="21"/>
          <w:lang w:val="en-US" w:eastAsia="ru-RU"/>
        </w:rPr>
        <w:t>p</w:t>
      </w:r>
      <w:r w:rsidRPr="00E960E3">
        <w:rPr>
          <w:rFonts w:ascii="Consolas" w:eastAsia="Times New Roman" w:hAnsi="Consolas" w:cs="Times New Roman"/>
          <w:color w:val="EEFFFF"/>
          <w:sz w:val="21"/>
          <w:szCs w:val="21"/>
          <w:lang w:val="en-US" w:eastAsia="ru-RU"/>
        </w:rPr>
        <w:t>0</w:t>
      </w:r>
      <w:r w:rsidRPr="00E960E3">
        <w:rPr>
          <w:rFonts w:ascii="Consolas" w:eastAsia="Times New Roman" w:hAnsi="Consolas" w:cs="Times New Roman"/>
          <w:color w:val="89DDFF"/>
          <w:sz w:val="21"/>
          <w:szCs w:val="21"/>
          <w:lang w:val="en-US" w:eastAsia="ru-RU"/>
        </w:rPr>
        <w:t>,</w:t>
      </w:r>
      <w:r w:rsidRPr="00E960E3">
        <w:rPr>
          <w:rFonts w:ascii="Consolas" w:eastAsia="Times New Roman" w:hAnsi="Consolas" w:cs="Times New Roman"/>
          <w:color w:val="EEFFFF"/>
          <w:sz w:val="21"/>
          <w:szCs w:val="21"/>
          <w:lang w:val="en-US" w:eastAsia="ru-RU"/>
        </w:rPr>
        <w:t xml:space="preserve"> </w:t>
      </w:r>
      <w:r w:rsidRPr="00A4360F">
        <w:rPr>
          <w:rFonts w:ascii="Consolas" w:eastAsia="Times New Roman" w:hAnsi="Consolas" w:cs="Times New Roman"/>
          <w:color w:val="EEFFFF"/>
          <w:sz w:val="21"/>
          <w:szCs w:val="21"/>
          <w:lang w:val="en-US" w:eastAsia="ru-RU"/>
        </w:rPr>
        <w:t>p</w:t>
      </w:r>
      <w:r w:rsidRPr="00E960E3">
        <w:rPr>
          <w:rFonts w:ascii="Consolas" w:eastAsia="Times New Roman" w:hAnsi="Consolas" w:cs="Times New Roman"/>
          <w:color w:val="EEFFFF"/>
          <w:sz w:val="21"/>
          <w:szCs w:val="21"/>
          <w:lang w:val="en-US" w:eastAsia="ru-RU"/>
        </w:rPr>
        <w:t xml:space="preserve">100 </w:t>
      </w:r>
      <w:r w:rsidRPr="00E960E3">
        <w:rPr>
          <w:rFonts w:ascii="Consolas" w:eastAsia="Times New Roman" w:hAnsi="Consolas" w:cs="Times New Roman"/>
          <w:color w:val="89DDFF"/>
          <w:sz w:val="21"/>
          <w:szCs w:val="21"/>
          <w:lang w:val="en-US" w:eastAsia="ru-RU"/>
        </w:rPr>
        <w:t>=</w:t>
      </w:r>
      <w:r w:rsidRPr="00E960E3">
        <w:rPr>
          <w:rFonts w:ascii="Consolas" w:eastAsia="Times New Roman" w:hAnsi="Consolas" w:cs="Times New Roman"/>
          <w:color w:val="EEFFFF"/>
          <w:sz w:val="21"/>
          <w:szCs w:val="21"/>
          <w:lang w:val="en-US" w:eastAsia="ru-RU"/>
        </w:rPr>
        <w:t xml:space="preserve"> </w:t>
      </w:r>
      <w:r w:rsidRPr="00A4360F">
        <w:rPr>
          <w:rFonts w:ascii="Consolas" w:eastAsia="Times New Roman" w:hAnsi="Consolas" w:cs="Times New Roman"/>
          <w:color w:val="EEFFFF"/>
          <w:sz w:val="21"/>
          <w:szCs w:val="21"/>
          <w:lang w:val="en-US" w:eastAsia="ru-RU"/>
        </w:rPr>
        <w:t>np</w:t>
      </w:r>
      <w:r w:rsidRPr="00E960E3">
        <w:rPr>
          <w:rFonts w:ascii="Consolas" w:eastAsia="Times New Roman" w:hAnsi="Consolas" w:cs="Times New Roman"/>
          <w:color w:val="89DDFF"/>
          <w:sz w:val="21"/>
          <w:szCs w:val="21"/>
          <w:lang w:val="en-US" w:eastAsia="ru-RU"/>
        </w:rPr>
        <w:t>.</w:t>
      </w:r>
      <w:r w:rsidRPr="00A4360F">
        <w:rPr>
          <w:rFonts w:ascii="Consolas" w:eastAsia="Times New Roman" w:hAnsi="Consolas" w:cs="Times New Roman"/>
          <w:color w:val="82AAFF"/>
          <w:sz w:val="21"/>
          <w:szCs w:val="21"/>
          <w:lang w:val="en-US" w:eastAsia="ru-RU"/>
        </w:rPr>
        <w:t>percentile</w:t>
      </w:r>
      <w:r w:rsidRPr="00E960E3">
        <w:rPr>
          <w:rFonts w:ascii="Consolas" w:eastAsia="Times New Roman" w:hAnsi="Consolas" w:cs="Times New Roman"/>
          <w:color w:val="89DDFF"/>
          <w:sz w:val="21"/>
          <w:szCs w:val="21"/>
          <w:lang w:val="en-US" w:eastAsia="ru-RU"/>
        </w:rPr>
        <w:t>(</w:t>
      </w:r>
      <w:r w:rsidRPr="00A4360F">
        <w:rPr>
          <w:rFonts w:ascii="Consolas" w:eastAsia="Times New Roman" w:hAnsi="Consolas" w:cs="Times New Roman"/>
          <w:color w:val="82AAFF"/>
          <w:sz w:val="21"/>
          <w:szCs w:val="21"/>
          <w:lang w:val="en-US" w:eastAsia="ru-RU"/>
        </w:rPr>
        <w:t>pixels</w:t>
      </w:r>
      <w:r w:rsidRPr="00E960E3">
        <w:rPr>
          <w:rFonts w:ascii="Consolas" w:eastAsia="Times New Roman" w:hAnsi="Consolas" w:cs="Times New Roman"/>
          <w:color w:val="89DDFF"/>
          <w:sz w:val="21"/>
          <w:szCs w:val="21"/>
          <w:lang w:val="en-US" w:eastAsia="ru-RU"/>
        </w:rPr>
        <w:t>,</w:t>
      </w:r>
      <w:r w:rsidRPr="00E960E3">
        <w:rPr>
          <w:rFonts w:ascii="Consolas" w:eastAsia="Times New Roman" w:hAnsi="Consolas" w:cs="Times New Roman"/>
          <w:color w:val="82AAFF"/>
          <w:sz w:val="21"/>
          <w:szCs w:val="21"/>
          <w:lang w:val="en-US" w:eastAsia="ru-RU"/>
        </w:rPr>
        <w:t xml:space="preserve"> </w:t>
      </w:r>
      <w:r w:rsidRPr="00E960E3">
        <w:rPr>
          <w:rFonts w:ascii="Consolas" w:eastAsia="Times New Roman" w:hAnsi="Consolas" w:cs="Times New Roman"/>
          <w:color w:val="89DDFF"/>
          <w:sz w:val="21"/>
          <w:szCs w:val="21"/>
          <w:lang w:val="en-US" w:eastAsia="ru-RU"/>
        </w:rPr>
        <w:t>(</w:t>
      </w:r>
      <w:r w:rsidRPr="00E960E3">
        <w:rPr>
          <w:rFonts w:ascii="Consolas" w:eastAsia="Times New Roman" w:hAnsi="Consolas" w:cs="Times New Roman"/>
          <w:color w:val="F78C6C"/>
          <w:sz w:val="21"/>
          <w:szCs w:val="21"/>
          <w:lang w:val="en-US" w:eastAsia="ru-RU"/>
        </w:rPr>
        <w:t>0</w:t>
      </w:r>
      <w:r w:rsidRPr="00E960E3">
        <w:rPr>
          <w:rFonts w:ascii="Consolas" w:eastAsia="Times New Roman" w:hAnsi="Consolas" w:cs="Times New Roman"/>
          <w:color w:val="89DDFF"/>
          <w:sz w:val="21"/>
          <w:szCs w:val="21"/>
          <w:lang w:val="en-US" w:eastAsia="ru-RU"/>
        </w:rPr>
        <w:t>,</w:t>
      </w:r>
      <w:r w:rsidRPr="00E960E3">
        <w:rPr>
          <w:rFonts w:ascii="Consolas" w:eastAsia="Times New Roman" w:hAnsi="Consolas" w:cs="Times New Roman"/>
          <w:color w:val="82AAFF"/>
          <w:sz w:val="21"/>
          <w:szCs w:val="21"/>
          <w:lang w:val="en-US" w:eastAsia="ru-RU"/>
        </w:rPr>
        <w:t xml:space="preserve"> </w:t>
      </w:r>
      <w:r w:rsidRPr="00E960E3">
        <w:rPr>
          <w:rFonts w:ascii="Consolas" w:eastAsia="Times New Roman" w:hAnsi="Consolas" w:cs="Times New Roman"/>
          <w:color w:val="F78C6C"/>
          <w:sz w:val="21"/>
          <w:szCs w:val="21"/>
          <w:lang w:val="en-US" w:eastAsia="ru-RU"/>
        </w:rPr>
        <w:t>100</w:t>
      </w:r>
      <w:r w:rsidRPr="00E960E3">
        <w:rPr>
          <w:rFonts w:ascii="Consolas" w:eastAsia="Times New Roman" w:hAnsi="Consolas" w:cs="Times New Roman"/>
          <w:color w:val="89DDFF"/>
          <w:sz w:val="21"/>
          <w:szCs w:val="21"/>
          <w:lang w:val="en-US" w:eastAsia="ru-RU"/>
        </w:rPr>
        <w:t>))</w:t>
      </w:r>
    </w:p>
    <w:p w14:paraId="2761900D" w14:textId="77777777" w:rsidR="006E6E74" w:rsidRPr="00E960E3"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A4360F">
        <w:rPr>
          <w:rFonts w:ascii="Consolas" w:eastAsia="Times New Roman" w:hAnsi="Consolas" w:cs="Times New Roman"/>
          <w:color w:val="EEFFFF"/>
          <w:sz w:val="21"/>
          <w:szCs w:val="21"/>
          <w:lang w:val="en-US" w:eastAsia="ru-RU"/>
        </w:rPr>
        <w:t> </w:t>
      </w:r>
      <w:r w:rsidRPr="00E960E3">
        <w:rPr>
          <w:rFonts w:ascii="Consolas" w:eastAsia="Times New Roman" w:hAnsi="Consolas" w:cs="Times New Roman"/>
          <w:color w:val="EEFFFF"/>
          <w:sz w:val="21"/>
          <w:szCs w:val="21"/>
          <w:lang w:val="en-US" w:eastAsia="ru-RU"/>
        </w:rPr>
        <w:t xml:space="preserve"> </w:t>
      </w:r>
      <w:r w:rsidRPr="00A4360F">
        <w:rPr>
          <w:rFonts w:ascii="Consolas" w:eastAsia="Times New Roman" w:hAnsi="Consolas" w:cs="Times New Roman"/>
          <w:color w:val="EEFFFF"/>
          <w:sz w:val="21"/>
          <w:szCs w:val="21"/>
          <w:lang w:val="en-US" w:eastAsia="ru-RU"/>
        </w:rPr>
        <w:t> </w:t>
      </w:r>
      <w:r w:rsidRPr="00E960E3">
        <w:rPr>
          <w:rFonts w:ascii="Consolas" w:eastAsia="Times New Roman" w:hAnsi="Consolas" w:cs="Times New Roman"/>
          <w:color w:val="EEFFFF"/>
          <w:sz w:val="21"/>
          <w:szCs w:val="21"/>
          <w:lang w:val="en-US" w:eastAsia="ru-RU"/>
        </w:rPr>
        <w:t xml:space="preserve"> </w:t>
      </w:r>
      <w:r w:rsidRPr="00E960E3">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Нормалізуємо</w:t>
      </w:r>
      <w:r w:rsidRPr="00E960E3">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інтенсивність</w:t>
      </w:r>
      <w:r w:rsidRPr="00E960E3">
        <w:rPr>
          <w:rFonts w:ascii="Consolas" w:eastAsia="Times New Roman" w:hAnsi="Consolas" w:cs="Times New Roman"/>
          <w:i/>
          <w:iCs/>
          <w:color w:val="545454"/>
          <w:sz w:val="21"/>
          <w:szCs w:val="21"/>
          <w:lang w:val="en-US" w:eastAsia="ru-RU"/>
        </w:rPr>
        <w:t xml:space="preserve"> </w:t>
      </w:r>
      <w:r w:rsidRPr="006E6E74">
        <w:rPr>
          <w:rFonts w:ascii="Consolas" w:eastAsia="Times New Roman" w:hAnsi="Consolas" w:cs="Times New Roman"/>
          <w:i/>
          <w:iCs/>
          <w:color w:val="545454"/>
          <w:sz w:val="21"/>
          <w:szCs w:val="21"/>
          <w:lang w:eastAsia="ru-RU"/>
        </w:rPr>
        <w:t>пікселів</w:t>
      </w:r>
    </w:p>
    <w:p w14:paraId="64E00F99"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w:t>
      </w:r>
      <w:r w:rsidRPr="00E960E3">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EEFFFF"/>
          <w:sz w:val="21"/>
          <w:szCs w:val="21"/>
          <w:lang w:val="en-US" w:eastAsia="ru-RU"/>
        </w:rPr>
        <w:t> </w:t>
      </w:r>
      <w:r w:rsidRPr="00E960E3">
        <w:rPr>
          <w:rFonts w:ascii="Consolas" w:eastAsia="Times New Roman" w:hAnsi="Consolas" w:cs="Times New Roman"/>
          <w:color w:val="EEFFFF"/>
          <w:sz w:val="21"/>
          <w:szCs w:val="21"/>
          <w:lang w:val="en-US" w:eastAsia="ru-RU"/>
        </w:rPr>
        <w:t xml:space="preserve"> </w:t>
      </w:r>
      <w:r w:rsidRPr="006E6E74">
        <w:rPr>
          <w:rFonts w:ascii="Consolas" w:eastAsia="Times New Roman" w:hAnsi="Consolas" w:cs="Times New Roman"/>
          <w:color w:val="EEFFFF"/>
          <w:sz w:val="21"/>
          <w:szCs w:val="21"/>
          <w:lang w:val="en-US" w:eastAsia="ru-RU"/>
        </w:rPr>
        <w:t xml:space="preserve">pixel_data_stretched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exposure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rescale_intensity</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pixels</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i/>
          <w:iCs/>
          <w:color w:val="EEFFFF"/>
          <w:sz w:val="21"/>
          <w:szCs w:val="21"/>
          <w:lang w:val="en-US" w:eastAsia="ru-RU"/>
        </w:rPr>
        <w:t>in_range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p0</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p100</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i/>
          <w:iCs/>
          <w:color w:val="EEFFFF"/>
          <w:sz w:val="21"/>
          <w:szCs w:val="21"/>
          <w:lang w:val="en-US" w:eastAsia="ru-RU"/>
        </w:rPr>
        <w:t>out_range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78C6C"/>
          <w:sz w:val="21"/>
          <w:szCs w:val="21"/>
          <w:lang w:val="en-US" w:eastAsia="ru-RU"/>
        </w:rPr>
        <w:t>0</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 xml:space="preserve"> </w:t>
      </w:r>
      <w:r w:rsidRPr="006E6E74">
        <w:rPr>
          <w:rFonts w:ascii="Consolas" w:eastAsia="Times New Roman" w:hAnsi="Consolas" w:cs="Times New Roman"/>
          <w:color w:val="F78C6C"/>
          <w:sz w:val="21"/>
          <w:szCs w:val="21"/>
          <w:lang w:val="en-US" w:eastAsia="ru-RU"/>
        </w:rPr>
        <w:t>255</w:t>
      </w:r>
      <w:r w:rsidRPr="006E6E74">
        <w:rPr>
          <w:rFonts w:ascii="Consolas" w:eastAsia="Times New Roman" w:hAnsi="Consolas" w:cs="Times New Roman"/>
          <w:color w:val="89DDFF"/>
          <w:sz w:val="21"/>
          <w:szCs w:val="21"/>
          <w:lang w:val="en-US" w:eastAsia="ru-RU"/>
        </w:rPr>
        <w:t>))</w:t>
      </w:r>
    </w:p>
    <w:p w14:paraId="02C3485D"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r w:rsidRPr="006E6E74">
        <w:rPr>
          <w:rFonts w:ascii="Consolas" w:eastAsia="Times New Roman" w:hAnsi="Consolas" w:cs="Times New Roman"/>
          <w:color w:val="EEFFFF"/>
          <w:sz w:val="21"/>
          <w:szCs w:val="21"/>
          <w:lang w:val="en-US" w:eastAsia="ru-RU"/>
        </w:rPr>
        <w:t xml:space="preserve">    pixel_data_stretched </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EEFFFF"/>
          <w:sz w:val="21"/>
          <w:szCs w:val="21"/>
          <w:lang w:val="en-US" w:eastAsia="ru-RU"/>
        </w:rPr>
        <w:t xml:space="preserve"> pixel_data_stretched</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astype</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82AAFF"/>
          <w:sz w:val="21"/>
          <w:szCs w:val="21"/>
          <w:lang w:val="en-US" w:eastAsia="ru-RU"/>
        </w:rPr>
        <w:t>np</w:t>
      </w:r>
      <w:r w:rsidRPr="006E6E74">
        <w:rPr>
          <w:rFonts w:ascii="Consolas" w:eastAsia="Times New Roman" w:hAnsi="Consolas" w:cs="Times New Roman"/>
          <w:color w:val="89DDFF"/>
          <w:sz w:val="21"/>
          <w:szCs w:val="21"/>
          <w:lang w:val="en-US" w:eastAsia="ru-RU"/>
        </w:rPr>
        <w:t>.</w:t>
      </w:r>
      <w:r w:rsidRPr="006E6E74">
        <w:rPr>
          <w:rFonts w:ascii="Consolas" w:eastAsia="Times New Roman" w:hAnsi="Consolas" w:cs="Times New Roman"/>
          <w:color w:val="F07178"/>
          <w:sz w:val="21"/>
          <w:szCs w:val="21"/>
          <w:lang w:val="en-US" w:eastAsia="ru-RU"/>
        </w:rPr>
        <w:t>uint8</w:t>
      </w:r>
      <w:r w:rsidRPr="006E6E74">
        <w:rPr>
          <w:rFonts w:ascii="Consolas" w:eastAsia="Times New Roman" w:hAnsi="Consolas" w:cs="Times New Roman"/>
          <w:color w:val="89DDFF"/>
          <w:sz w:val="21"/>
          <w:szCs w:val="21"/>
          <w:lang w:val="en-US" w:eastAsia="ru-RU"/>
        </w:rPr>
        <w:t>)</w:t>
      </w:r>
    </w:p>
    <w:p w14:paraId="18BBBADB" w14:textId="77777777" w:rsidR="006E6E74" w:rsidRPr="006E6E74" w:rsidRDefault="006E6E74" w:rsidP="006E6E74">
      <w:pPr>
        <w:shd w:val="clear" w:color="auto" w:fill="212121"/>
        <w:spacing w:line="285" w:lineRule="atLeast"/>
        <w:rPr>
          <w:rFonts w:ascii="Consolas" w:eastAsia="Times New Roman" w:hAnsi="Consolas" w:cs="Times New Roman"/>
          <w:color w:val="EEFFFF"/>
          <w:sz w:val="21"/>
          <w:szCs w:val="21"/>
          <w:lang w:val="en-US" w:eastAsia="ru-RU"/>
        </w:rPr>
      </w:pPr>
    </w:p>
    <w:p w14:paraId="50FFA163" w14:textId="77777777" w:rsidR="005801CC" w:rsidRDefault="005801CC" w:rsidP="004C2CA0">
      <w:pPr>
        <w:jc w:val="center"/>
        <w:rPr>
          <w:rFonts w:cs="Times New Roman"/>
          <w:szCs w:val="28"/>
          <w:lang w:val="uk-UA"/>
        </w:rPr>
      </w:pPr>
    </w:p>
    <w:p w14:paraId="28576928" w14:textId="7215FFB4" w:rsidR="004C2CA0" w:rsidRPr="00A4360F" w:rsidRDefault="004C2CA0" w:rsidP="004C2CA0">
      <w:pPr>
        <w:jc w:val="center"/>
        <w:rPr>
          <w:rFonts w:cs="Times New Roman"/>
          <w:szCs w:val="28"/>
          <w:lang w:val="uk-UA"/>
        </w:rPr>
      </w:pPr>
      <w:r w:rsidRPr="00A4360F">
        <w:rPr>
          <w:rFonts w:cs="Times New Roman"/>
          <w:szCs w:val="28"/>
          <w:lang w:val="uk-UA"/>
        </w:rPr>
        <w:t>Ри</w:t>
      </w:r>
      <w:r>
        <w:rPr>
          <w:rFonts w:cs="Times New Roman"/>
          <w:szCs w:val="28"/>
          <w:lang w:val="uk-UA"/>
        </w:rPr>
        <w:t xml:space="preserve">сунок </w:t>
      </w:r>
      <w:r w:rsidRPr="00A4360F">
        <w:rPr>
          <w:rFonts w:cs="Times New Roman"/>
          <w:szCs w:val="28"/>
          <w:lang w:val="uk-UA"/>
        </w:rPr>
        <w:t>4.</w:t>
      </w:r>
      <w:r w:rsidR="00927DF3">
        <w:rPr>
          <w:rFonts w:cs="Times New Roman"/>
          <w:szCs w:val="28"/>
          <w:lang w:val="uk-UA"/>
        </w:rPr>
        <w:t>4 -Ч</w:t>
      </w:r>
      <w:r>
        <w:rPr>
          <w:rFonts w:cs="Times New Roman"/>
          <w:szCs w:val="28"/>
          <w:lang w:val="uk-UA"/>
        </w:rPr>
        <w:t xml:space="preserve">астину програмного коду для застосування </w:t>
      </w:r>
      <w:r w:rsidRPr="00A4360F">
        <w:rPr>
          <w:rFonts w:cs="Times New Roman"/>
          <w:szCs w:val="28"/>
          <w:lang w:val="en-US"/>
        </w:rPr>
        <w:t>Lut</w:t>
      </w:r>
      <w:r w:rsidRPr="00A4360F">
        <w:rPr>
          <w:rFonts w:cs="Times New Roman"/>
          <w:szCs w:val="28"/>
        </w:rPr>
        <w:t>-</w:t>
      </w:r>
      <w:r w:rsidRPr="00A4360F">
        <w:rPr>
          <w:rFonts w:cs="Times New Roman"/>
          <w:szCs w:val="28"/>
          <w:lang w:val="uk-UA"/>
        </w:rPr>
        <w:t>схеми</w:t>
      </w:r>
    </w:p>
    <w:p w14:paraId="40299534" w14:textId="77777777" w:rsidR="00375E28" w:rsidRDefault="00375E28" w:rsidP="006E6E74">
      <w:pPr>
        <w:rPr>
          <w:rFonts w:cs="Times New Roman"/>
          <w:sz w:val="36"/>
          <w:szCs w:val="28"/>
        </w:rPr>
      </w:pPr>
    </w:p>
    <w:p w14:paraId="2B965476" w14:textId="77777777" w:rsidR="005801CC" w:rsidRDefault="005801CC" w:rsidP="006E6E74">
      <w:pPr>
        <w:rPr>
          <w:rFonts w:cs="Times New Roman"/>
          <w:sz w:val="36"/>
          <w:szCs w:val="28"/>
        </w:rPr>
      </w:pPr>
    </w:p>
    <w:p w14:paraId="5D505AE0" w14:textId="77777777" w:rsidR="005801CC" w:rsidRPr="004C2CA0" w:rsidRDefault="005801CC" w:rsidP="006E6E74">
      <w:pPr>
        <w:rPr>
          <w:rFonts w:cs="Times New Roman"/>
          <w:sz w:val="36"/>
          <w:szCs w:val="28"/>
        </w:rPr>
      </w:pPr>
    </w:p>
    <w:p w14:paraId="164DD59E" w14:textId="77777777" w:rsidR="006E6E74" w:rsidRDefault="006E6E74" w:rsidP="005801CC">
      <w:pPr>
        <w:ind w:hanging="142"/>
        <w:rPr>
          <w:rFonts w:cs="Times New Roman"/>
          <w:sz w:val="36"/>
          <w:szCs w:val="28"/>
          <w:lang w:val="en-US"/>
        </w:rPr>
      </w:pPr>
      <w:r>
        <w:rPr>
          <w:noProof/>
          <w:lang w:eastAsia="ru-RU"/>
        </w:rPr>
        <w:drawing>
          <wp:inline distT="0" distB="0" distL="0" distR="0" wp14:anchorId="6B1A7F17" wp14:editId="37654D6F">
            <wp:extent cx="6370955" cy="160782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73226" cy="1608393"/>
                    </a:xfrm>
                    <a:prstGeom prst="rect">
                      <a:avLst/>
                    </a:prstGeom>
                  </pic:spPr>
                </pic:pic>
              </a:graphicData>
            </a:graphic>
          </wp:inline>
        </w:drawing>
      </w:r>
      <w:r>
        <w:rPr>
          <w:noProof/>
          <w:lang w:eastAsia="ru-RU"/>
        </w:rPr>
        <w:drawing>
          <wp:inline distT="0" distB="0" distL="0" distR="0" wp14:anchorId="46EC61FE" wp14:editId="47F4D562">
            <wp:extent cx="6329680" cy="1455420"/>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30246" cy="1455550"/>
                    </a:xfrm>
                    <a:prstGeom prst="rect">
                      <a:avLst/>
                    </a:prstGeom>
                  </pic:spPr>
                </pic:pic>
              </a:graphicData>
            </a:graphic>
          </wp:inline>
        </w:drawing>
      </w:r>
    </w:p>
    <w:p w14:paraId="1C484E0D" w14:textId="77777777" w:rsidR="005801CC" w:rsidRDefault="005801CC" w:rsidP="004F6A44">
      <w:pPr>
        <w:ind w:firstLine="0"/>
        <w:rPr>
          <w:rFonts w:cs="Times New Roman"/>
          <w:sz w:val="36"/>
          <w:szCs w:val="28"/>
          <w:lang w:val="en-US"/>
        </w:rPr>
      </w:pPr>
    </w:p>
    <w:p w14:paraId="4308CD30" w14:textId="445DDEEB" w:rsidR="00A4360F" w:rsidRPr="00A4360F" w:rsidRDefault="00A4360F" w:rsidP="00A4360F">
      <w:pPr>
        <w:jc w:val="center"/>
        <w:rPr>
          <w:rFonts w:cs="Times New Roman"/>
          <w:szCs w:val="28"/>
          <w:lang w:val="uk-UA"/>
        </w:rPr>
      </w:pPr>
      <w:r w:rsidRPr="00A4360F">
        <w:rPr>
          <w:rFonts w:cs="Times New Roman"/>
          <w:szCs w:val="28"/>
          <w:lang w:val="uk-UA"/>
        </w:rPr>
        <w:t>Ри</w:t>
      </w:r>
      <w:r w:rsidR="004C2CA0">
        <w:rPr>
          <w:rFonts w:cs="Times New Roman"/>
          <w:szCs w:val="28"/>
          <w:lang w:val="uk-UA"/>
        </w:rPr>
        <w:t xml:space="preserve">сунок </w:t>
      </w:r>
      <w:r w:rsidRPr="00A4360F">
        <w:rPr>
          <w:rFonts w:cs="Times New Roman"/>
          <w:szCs w:val="28"/>
          <w:lang w:val="uk-UA"/>
        </w:rPr>
        <w:t>4.</w:t>
      </w:r>
      <w:r w:rsidR="00927DF3">
        <w:rPr>
          <w:rFonts w:cs="Times New Roman"/>
          <w:szCs w:val="28"/>
          <w:lang w:val="uk-UA"/>
        </w:rPr>
        <w:t>5 -</w:t>
      </w:r>
      <w:r w:rsidRPr="00A4360F">
        <w:rPr>
          <w:rFonts w:cs="Times New Roman"/>
          <w:szCs w:val="28"/>
          <w:lang w:val="uk-UA"/>
        </w:rPr>
        <w:t xml:space="preserve"> Результат застосуванн кожної </w:t>
      </w:r>
      <w:r w:rsidRPr="00A4360F">
        <w:rPr>
          <w:rFonts w:cs="Times New Roman"/>
          <w:szCs w:val="28"/>
          <w:lang w:val="en-US"/>
        </w:rPr>
        <w:t>Lut</w:t>
      </w:r>
      <w:r w:rsidRPr="00A4360F">
        <w:rPr>
          <w:rFonts w:cs="Times New Roman"/>
          <w:szCs w:val="28"/>
        </w:rPr>
        <w:t>-</w:t>
      </w:r>
      <w:r w:rsidRPr="00A4360F">
        <w:rPr>
          <w:rFonts w:cs="Times New Roman"/>
          <w:szCs w:val="28"/>
          <w:lang w:val="uk-UA"/>
        </w:rPr>
        <w:t>схеми</w:t>
      </w:r>
    </w:p>
    <w:p w14:paraId="5F02376C" w14:textId="77777777" w:rsidR="004F6A44" w:rsidRDefault="004F6A44" w:rsidP="00503402">
      <w:pPr>
        <w:rPr>
          <w:rFonts w:cs="Times New Roman"/>
          <w:szCs w:val="28"/>
          <w:lang w:val="uk-UA"/>
        </w:rPr>
      </w:pPr>
    </w:p>
    <w:p w14:paraId="43B48C85" w14:textId="240E98A2" w:rsidR="006E6E74" w:rsidRPr="00FF0CD9" w:rsidRDefault="002F6313" w:rsidP="007D2E6F">
      <w:pPr>
        <w:rPr>
          <w:rFonts w:cs="Times New Roman"/>
          <w:szCs w:val="28"/>
          <w:lang w:val="uk-UA"/>
        </w:rPr>
      </w:pPr>
      <w:r w:rsidRPr="00FF0CD9">
        <w:rPr>
          <w:rFonts w:cs="Times New Roman"/>
          <w:szCs w:val="28"/>
          <w:lang w:val="uk-UA"/>
        </w:rPr>
        <w:t>Тепер про методи та дії, які виконуються у коді:</w:t>
      </w:r>
    </w:p>
    <w:p w14:paraId="007F9B3E" w14:textId="77777777" w:rsidR="002F6313" w:rsidRPr="002F6313" w:rsidRDefault="002F6313" w:rsidP="007D2E6F">
      <w:pPr>
        <w:pStyle w:val="a9"/>
        <w:numPr>
          <w:ilvl w:val="0"/>
          <w:numId w:val="6"/>
        </w:numPr>
        <w:ind w:left="0" w:firstLine="709"/>
        <w:rPr>
          <w:rFonts w:cs="Times New Roman"/>
          <w:szCs w:val="28"/>
          <w:lang w:val="uk-UA"/>
        </w:rPr>
      </w:pPr>
      <w:r w:rsidRPr="002F6313">
        <w:rPr>
          <w:rFonts w:cs="Times New Roman"/>
          <w:szCs w:val="28"/>
          <w:lang w:val="uk-UA"/>
        </w:rPr>
        <w:t>Завантаження DICOM-зображення: Завантаження медичного зображення з файлу DICOM, використовуючи бібліотеку pydicom. Результат зберігається у змінній image_data.</w:t>
      </w:r>
    </w:p>
    <w:p w14:paraId="3A735398" w14:textId="77777777" w:rsidR="002F6313" w:rsidRPr="002F6313" w:rsidRDefault="002F6313" w:rsidP="007D2E6F">
      <w:pPr>
        <w:pStyle w:val="a9"/>
        <w:numPr>
          <w:ilvl w:val="0"/>
          <w:numId w:val="6"/>
        </w:numPr>
        <w:ind w:left="0" w:firstLine="709"/>
        <w:rPr>
          <w:rFonts w:cs="Times New Roman"/>
          <w:szCs w:val="28"/>
          <w:lang w:val="uk-UA"/>
        </w:rPr>
      </w:pPr>
      <w:r w:rsidRPr="002F6313">
        <w:rPr>
          <w:rFonts w:cs="Times New Roman"/>
          <w:szCs w:val="28"/>
          <w:lang w:val="uk-UA"/>
        </w:rPr>
        <w:t>Перетворення в чорно-біле: Якщо зображення було тривимірним, воно конвертується в чорно-біле зображення, вибираючи лише перший шар (канал).</w:t>
      </w:r>
    </w:p>
    <w:p w14:paraId="755ABF4A" w14:textId="77777777" w:rsidR="002F6313" w:rsidRPr="002F6313" w:rsidRDefault="002F6313" w:rsidP="007D2E6F">
      <w:pPr>
        <w:pStyle w:val="a9"/>
        <w:numPr>
          <w:ilvl w:val="0"/>
          <w:numId w:val="6"/>
        </w:numPr>
        <w:ind w:left="0" w:firstLine="709"/>
        <w:rPr>
          <w:rFonts w:cs="Times New Roman"/>
          <w:szCs w:val="28"/>
          <w:lang w:val="uk-UA"/>
        </w:rPr>
      </w:pPr>
      <w:r w:rsidRPr="002F6313">
        <w:rPr>
          <w:rFonts w:cs="Times New Roman"/>
          <w:szCs w:val="28"/>
          <w:lang w:val="uk-UA"/>
        </w:rPr>
        <w:t>Сегментація за допомогою методу adapted_method: Сегментація зображення використовуючи адаптований метод. Він обчислює пороги на основі характеристик інтенсивності пікселів, таких як середнє значення, медіана та стандартне відхилення. Сегментація здійснюється шляхом визначення пікселів, які перебувають між цими порогами.</w:t>
      </w:r>
    </w:p>
    <w:p w14:paraId="29891ACF" w14:textId="3535C6FE" w:rsidR="002F6313" w:rsidRDefault="002F6313" w:rsidP="005801CC">
      <w:pPr>
        <w:pStyle w:val="a9"/>
        <w:widowControl w:val="0"/>
        <w:numPr>
          <w:ilvl w:val="0"/>
          <w:numId w:val="6"/>
        </w:numPr>
        <w:ind w:left="0" w:firstLine="709"/>
        <w:rPr>
          <w:rFonts w:cs="Times New Roman"/>
          <w:szCs w:val="28"/>
          <w:lang w:val="uk-UA"/>
        </w:rPr>
      </w:pPr>
      <w:r w:rsidRPr="002F6313">
        <w:rPr>
          <w:rFonts w:cs="Times New Roman"/>
          <w:szCs w:val="28"/>
          <w:lang w:val="uk-UA"/>
        </w:rPr>
        <w:t xml:space="preserve">Візуалізація результатів: Останній фрагмент коду </w:t>
      </w:r>
      <w:r w:rsidR="00461DEB">
        <w:rPr>
          <w:rFonts w:cs="Times New Roman"/>
          <w:szCs w:val="28"/>
          <w:lang w:val="uk-UA"/>
        </w:rPr>
        <w:t>(рис. 4.</w:t>
      </w:r>
      <w:r w:rsidR="00927DF3">
        <w:rPr>
          <w:rFonts w:cs="Times New Roman"/>
          <w:szCs w:val="28"/>
          <w:lang w:val="uk-UA"/>
        </w:rPr>
        <w:t>6</w:t>
      </w:r>
      <w:r w:rsidR="00461DEB">
        <w:rPr>
          <w:rFonts w:cs="Times New Roman"/>
          <w:szCs w:val="28"/>
          <w:lang w:val="uk-UA"/>
        </w:rPr>
        <w:t>)</w:t>
      </w:r>
      <w:r w:rsidR="00C8599A">
        <w:rPr>
          <w:rFonts w:cs="Times New Roman"/>
          <w:szCs w:val="28"/>
          <w:lang w:val="uk-UA"/>
        </w:rPr>
        <w:t xml:space="preserve"> </w:t>
      </w:r>
      <w:r w:rsidRPr="002F6313">
        <w:rPr>
          <w:rFonts w:cs="Times New Roman"/>
          <w:szCs w:val="28"/>
          <w:lang w:val="uk-UA"/>
        </w:rPr>
        <w:t xml:space="preserve">створює графік, який містить оригінальне зображення, зображення після сегментації та зображення, яке відображає LUT-схему (якщо її є), для порівняння результатів та </w:t>
      </w:r>
      <w:r w:rsidRPr="002F6313">
        <w:rPr>
          <w:rFonts w:cs="Times New Roman"/>
          <w:szCs w:val="28"/>
          <w:lang w:val="uk-UA"/>
        </w:rPr>
        <w:lastRenderedPageBreak/>
        <w:t>візуалізації оброблених даних.</w:t>
      </w:r>
    </w:p>
    <w:p w14:paraId="04281118" w14:textId="77777777" w:rsidR="005801CC" w:rsidRPr="002F6313" w:rsidRDefault="005801CC" w:rsidP="007D2E6F">
      <w:pPr>
        <w:pStyle w:val="a9"/>
        <w:ind w:firstLine="0"/>
        <w:rPr>
          <w:rFonts w:cs="Times New Roman"/>
          <w:szCs w:val="28"/>
          <w:lang w:val="uk-UA"/>
        </w:rPr>
      </w:pPr>
    </w:p>
    <w:p w14:paraId="0BD63D30"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i/>
          <w:iCs/>
          <w:color w:val="89DDFF"/>
          <w:sz w:val="20"/>
          <w:szCs w:val="20"/>
          <w:lang w:eastAsia="ru-RU"/>
        </w:rPr>
        <w:t>import</w:t>
      </w:r>
      <w:r w:rsidRPr="00B518A1">
        <w:rPr>
          <w:rFonts w:ascii="Consolas" w:eastAsia="Times New Roman" w:hAnsi="Consolas" w:cs="Times New Roman"/>
          <w:color w:val="EEFFFF"/>
          <w:sz w:val="20"/>
          <w:szCs w:val="20"/>
          <w:lang w:eastAsia="ru-RU"/>
        </w:rPr>
        <w:t xml:space="preserve"> pydicom </w:t>
      </w:r>
      <w:r w:rsidRPr="00B518A1">
        <w:rPr>
          <w:rFonts w:ascii="Consolas" w:eastAsia="Times New Roman" w:hAnsi="Consolas" w:cs="Times New Roman"/>
          <w:i/>
          <w:iCs/>
          <w:color w:val="89DDFF"/>
          <w:sz w:val="20"/>
          <w:szCs w:val="20"/>
          <w:lang w:eastAsia="ru-RU"/>
        </w:rPr>
        <w:t>as</w:t>
      </w:r>
      <w:r w:rsidRPr="00B518A1">
        <w:rPr>
          <w:rFonts w:ascii="Consolas" w:eastAsia="Times New Roman" w:hAnsi="Consolas" w:cs="Times New Roman"/>
          <w:color w:val="EEFFFF"/>
          <w:sz w:val="20"/>
          <w:szCs w:val="20"/>
          <w:lang w:eastAsia="ru-RU"/>
        </w:rPr>
        <w:t xml:space="preserve"> dicom</w:t>
      </w:r>
    </w:p>
    <w:p w14:paraId="34F6009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i/>
          <w:iCs/>
          <w:color w:val="89DDFF"/>
          <w:sz w:val="20"/>
          <w:szCs w:val="20"/>
          <w:lang w:eastAsia="ru-RU"/>
        </w:rPr>
        <w:t>import</w:t>
      </w:r>
      <w:r w:rsidRPr="00B518A1">
        <w:rPr>
          <w:rFonts w:ascii="Consolas" w:eastAsia="Times New Roman" w:hAnsi="Consolas" w:cs="Times New Roman"/>
          <w:color w:val="EEFFFF"/>
          <w:sz w:val="20"/>
          <w:szCs w:val="20"/>
          <w:lang w:eastAsia="ru-RU"/>
        </w:rPr>
        <w:t xml:space="preserve"> numpy </w:t>
      </w:r>
      <w:r w:rsidRPr="00B518A1">
        <w:rPr>
          <w:rFonts w:ascii="Consolas" w:eastAsia="Times New Roman" w:hAnsi="Consolas" w:cs="Times New Roman"/>
          <w:i/>
          <w:iCs/>
          <w:color w:val="89DDFF"/>
          <w:sz w:val="20"/>
          <w:szCs w:val="20"/>
          <w:lang w:eastAsia="ru-RU"/>
        </w:rPr>
        <w:t>as</w:t>
      </w:r>
      <w:r w:rsidRPr="00B518A1">
        <w:rPr>
          <w:rFonts w:ascii="Consolas" w:eastAsia="Times New Roman" w:hAnsi="Consolas" w:cs="Times New Roman"/>
          <w:color w:val="EEFFFF"/>
          <w:sz w:val="20"/>
          <w:szCs w:val="20"/>
          <w:lang w:eastAsia="ru-RU"/>
        </w:rPr>
        <w:t xml:space="preserve"> np</w:t>
      </w:r>
    </w:p>
    <w:p w14:paraId="5C80F2B3"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89DDFF"/>
          <w:sz w:val="20"/>
          <w:szCs w:val="20"/>
          <w:lang w:val="en-US" w:eastAsia="ru-RU"/>
        </w:rPr>
        <w:t>from</w:t>
      </w:r>
      <w:r w:rsidRPr="00B518A1">
        <w:rPr>
          <w:rFonts w:ascii="Consolas" w:eastAsia="Times New Roman" w:hAnsi="Consolas" w:cs="Times New Roman"/>
          <w:color w:val="EEFFFF"/>
          <w:sz w:val="20"/>
          <w:szCs w:val="20"/>
          <w:lang w:val="en-US" w:eastAsia="ru-RU"/>
        </w:rPr>
        <w:t xml:space="preserve"> skimage </w:t>
      </w:r>
      <w:r w:rsidRPr="00B518A1">
        <w:rPr>
          <w:rFonts w:ascii="Consolas" w:eastAsia="Times New Roman" w:hAnsi="Consolas" w:cs="Times New Roman"/>
          <w:i/>
          <w:iCs/>
          <w:color w:val="89DDFF"/>
          <w:sz w:val="20"/>
          <w:szCs w:val="20"/>
          <w:lang w:val="en-US" w:eastAsia="ru-RU"/>
        </w:rPr>
        <w:t>import</w:t>
      </w:r>
      <w:r w:rsidRPr="00B518A1">
        <w:rPr>
          <w:rFonts w:ascii="Consolas" w:eastAsia="Times New Roman" w:hAnsi="Consolas" w:cs="Times New Roman"/>
          <w:color w:val="EEFFFF"/>
          <w:sz w:val="20"/>
          <w:szCs w:val="20"/>
          <w:lang w:val="en-US" w:eastAsia="ru-RU"/>
        </w:rPr>
        <w:t xml:space="preserve"> filters</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morphology</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segmentation</w:t>
      </w:r>
    </w:p>
    <w:p w14:paraId="59EB9B10"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i/>
          <w:iCs/>
          <w:color w:val="89DDFF"/>
          <w:sz w:val="20"/>
          <w:szCs w:val="20"/>
          <w:lang w:eastAsia="ru-RU"/>
        </w:rPr>
        <w:t>import</w:t>
      </w:r>
      <w:r w:rsidRPr="00B518A1">
        <w:rPr>
          <w:rFonts w:ascii="Consolas" w:eastAsia="Times New Roman" w:hAnsi="Consolas" w:cs="Times New Roman"/>
          <w:color w:val="EEFFFF"/>
          <w:sz w:val="20"/>
          <w:szCs w:val="20"/>
          <w:lang w:eastAsia="ru-RU"/>
        </w:rPr>
        <w:t xml:space="preserve"> matplotlib</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F07178"/>
          <w:sz w:val="20"/>
          <w:szCs w:val="20"/>
          <w:lang w:eastAsia="ru-RU"/>
        </w:rPr>
        <w:t>pyplot</w:t>
      </w:r>
      <w:r w:rsidRPr="00B518A1">
        <w:rPr>
          <w:rFonts w:ascii="Consolas" w:eastAsia="Times New Roman" w:hAnsi="Consolas" w:cs="Times New Roman"/>
          <w:color w:val="EEFFFF"/>
          <w:sz w:val="20"/>
          <w:szCs w:val="20"/>
          <w:lang w:eastAsia="ru-RU"/>
        </w:rPr>
        <w:t xml:space="preserve"> </w:t>
      </w:r>
      <w:r w:rsidRPr="00B518A1">
        <w:rPr>
          <w:rFonts w:ascii="Consolas" w:eastAsia="Times New Roman" w:hAnsi="Consolas" w:cs="Times New Roman"/>
          <w:i/>
          <w:iCs/>
          <w:color w:val="89DDFF"/>
          <w:sz w:val="20"/>
          <w:szCs w:val="20"/>
          <w:lang w:eastAsia="ru-RU"/>
        </w:rPr>
        <w:t>as</w:t>
      </w:r>
      <w:r w:rsidRPr="00B518A1">
        <w:rPr>
          <w:rFonts w:ascii="Consolas" w:eastAsia="Times New Roman" w:hAnsi="Consolas" w:cs="Times New Roman"/>
          <w:color w:val="EEFFFF"/>
          <w:sz w:val="20"/>
          <w:szCs w:val="20"/>
          <w:lang w:eastAsia="ru-RU"/>
        </w:rPr>
        <w:t xml:space="preserve"> plt</w:t>
      </w:r>
    </w:p>
    <w:p w14:paraId="3EA88D1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6339110E"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C792EA"/>
          <w:sz w:val="20"/>
          <w:szCs w:val="20"/>
          <w:lang w:val="en-US" w:eastAsia="ru-RU"/>
        </w:rPr>
        <w:t>def</w:t>
      </w: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82AAFF"/>
          <w:sz w:val="20"/>
          <w:szCs w:val="20"/>
          <w:lang w:val="en-US" w:eastAsia="ru-RU"/>
        </w:rPr>
        <w:t>adapted_method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i/>
          <w:iCs/>
          <w:color w:val="EEFF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1F50294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mean_intensity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mean</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614CE89A"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median_intensity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median</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5E844B4A"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std_deviation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std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14492C9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min_intensity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min</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563FE34F"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max_intensity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max</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6C003AB8"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w:t>
      </w:r>
    </w:p>
    <w:p w14:paraId="5FD989B2"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i/>
          <w:iCs/>
          <w:color w:val="89DDFF"/>
          <w:sz w:val="20"/>
          <w:szCs w:val="20"/>
          <w:lang w:val="en-US" w:eastAsia="ru-RU"/>
        </w:rPr>
        <w:t>return</w:t>
      </w:r>
      <w:r w:rsidRPr="00B518A1">
        <w:rPr>
          <w:rFonts w:ascii="Consolas" w:eastAsia="Times New Roman" w:hAnsi="Consolas" w:cs="Times New Roman"/>
          <w:color w:val="EEFFFF"/>
          <w:sz w:val="20"/>
          <w:szCs w:val="20"/>
          <w:lang w:val="en-US" w:eastAsia="ru-RU"/>
        </w:rPr>
        <w:t xml:space="preserve"> mean_intensity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std_deviation</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mean_intensity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std_deviation</w:t>
      </w:r>
    </w:p>
    <w:p w14:paraId="37845E63"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p>
    <w:p w14:paraId="6C25C4F1"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i/>
          <w:iCs/>
          <w:color w:val="545454"/>
          <w:sz w:val="20"/>
          <w:szCs w:val="20"/>
          <w:lang w:eastAsia="ru-RU"/>
        </w:rPr>
        <w:t># Load the DICOM image</w:t>
      </w:r>
    </w:p>
    <w:p w14:paraId="00014E9C"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dcm_file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dicom</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dcmread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C3E88D"/>
          <w:sz w:val="20"/>
          <w:szCs w:val="20"/>
          <w:lang w:val="en-US" w:eastAsia="ru-RU"/>
        </w:rPr>
        <w:t>maps/TCGA-06-0139_DICOM_10_fMTT_without_DC-05.dcm</w:t>
      </w:r>
      <w:r w:rsidRPr="00B518A1">
        <w:rPr>
          <w:rFonts w:ascii="Consolas" w:eastAsia="Times New Roman" w:hAnsi="Consolas" w:cs="Times New Roman"/>
          <w:color w:val="89DDFF"/>
          <w:sz w:val="20"/>
          <w:szCs w:val="20"/>
          <w:lang w:val="en-US" w:eastAsia="ru-RU"/>
        </w:rPr>
        <w:t>")</w:t>
      </w:r>
    </w:p>
    <w:p w14:paraId="4D31704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image_data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dcm_file</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F07178"/>
          <w:sz w:val="20"/>
          <w:szCs w:val="20"/>
          <w:lang w:val="en-US" w:eastAsia="ru-RU"/>
        </w:rPr>
        <w:t>pixel_array</w:t>
      </w:r>
    </w:p>
    <w:p w14:paraId="7CADBADF"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p>
    <w:p w14:paraId="2FE6EB9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Apply image preprocessing (if necessary)</w:t>
      </w:r>
    </w:p>
    <w:p w14:paraId="48E9770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You can preprocess the image to enhance features and reduce noise.</w:t>
      </w:r>
    </w:p>
    <w:p w14:paraId="3F88C3C0" w14:textId="77777777" w:rsidR="002F6313" w:rsidRPr="00B518A1" w:rsidRDefault="002F6313" w:rsidP="0054237E">
      <w:pPr>
        <w:pStyle w:val="a9"/>
        <w:numPr>
          <w:ilvl w:val="0"/>
          <w:numId w:val="6"/>
        </w:numPr>
        <w:shd w:val="clear" w:color="auto" w:fill="212121"/>
        <w:spacing w:after="240"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br/>
      </w:r>
    </w:p>
    <w:p w14:paraId="7CCA8605"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Convert the image to a grayscale format (if it's not already)</w:t>
      </w:r>
    </w:p>
    <w:p w14:paraId="008475E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89DDFF"/>
          <w:sz w:val="20"/>
          <w:szCs w:val="20"/>
          <w:lang w:val="en-US" w:eastAsia="ru-RU"/>
        </w:rPr>
        <w:t>if</w:t>
      </w: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82AAFF"/>
          <w:sz w:val="20"/>
          <w:szCs w:val="20"/>
          <w:lang w:val="en-US" w:eastAsia="ru-RU"/>
        </w:rPr>
        <w:t>len</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F07178"/>
          <w:sz w:val="20"/>
          <w:szCs w:val="20"/>
          <w:lang w:val="en-US" w:eastAsia="ru-RU"/>
        </w:rPr>
        <w:t>shape</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F78C6C"/>
          <w:sz w:val="20"/>
          <w:szCs w:val="20"/>
          <w:lang w:val="en-US" w:eastAsia="ru-RU"/>
        </w:rPr>
        <w:t>3</w:t>
      </w:r>
      <w:r w:rsidRPr="00B518A1">
        <w:rPr>
          <w:rFonts w:ascii="Consolas" w:eastAsia="Times New Roman" w:hAnsi="Consolas" w:cs="Times New Roman"/>
          <w:color w:val="89DDFF"/>
          <w:sz w:val="20"/>
          <w:szCs w:val="20"/>
          <w:lang w:val="en-US" w:eastAsia="ru-RU"/>
        </w:rPr>
        <w:t>:</w:t>
      </w:r>
    </w:p>
    <w:p w14:paraId="74AB59E8"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EEFFFF"/>
          <w:sz w:val="20"/>
          <w:szCs w:val="20"/>
          <w:lang w:eastAsia="ru-RU"/>
        </w:rPr>
        <w:t xml:space="preserve">image_data </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EEFFFF"/>
          <w:sz w:val="20"/>
          <w:szCs w:val="20"/>
          <w:lang w:eastAsia="ru-RU"/>
        </w:rPr>
        <w:t xml:space="preserve"> image_data</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EEFFFF"/>
          <w:sz w:val="20"/>
          <w:szCs w:val="20"/>
          <w:lang w:eastAsia="ru-RU"/>
        </w:rPr>
        <w:t xml:space="preserve"> </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EEFFFF"/>
          <w:sz w:val="20"/>
          <w:szCs w:val="20"/>
          <w:lang w:eastAsia="ru-RU"/>
        </w:rPr>
        <w:t xml:space="preserve"> </w:t>
      </w:r>
      <w:r w:rsidRPr="00B518A1">
        <w:rPr>
          <w:rFonts w:ascii="Consolas" w:eastAsia="Times New Roman" w:hAnsi="Consolas" w:cs="Times New Roman"/>
          <w:color w:val="F78C6C"/>
          <w:sz w:val="20"/>
          <w:szCs w:val="20"/>
          <w:lang w:eastAsia="ru-RU"/>
        </w:rPr>
        <w:t>0</w:t>
      </w:r>
      <w:r w:rsidRPr="00B518A1">
        <w:rPr>
          <w:rFonts w:ascii="Consolas" w:eastAsia="Times New Roman" w:hAnsi="Consolas" w:cs="Times New Roman"/>
          <w:color w:val="89DDFF"/>
          <w:sz w:val="20"/>
          <w:szCs w:val="20"/>
          <w:lang w:eastAsia="ru-RU"/>
        </w:rPr>
        <w:t>]</w:t>
      </w:r>
    </w:p>
    <w:p w14:paraId="6CA50E51"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13233A88"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Apply the ISODATA algorithm for segmentation</w:t>
      </w:r>
    </w:p>
    <w:p w14:paraId="498925AF"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threshold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w:t>
      </w:r>
      <w:r w:rsidRPr="00B518A1">
        <w:rPr>
          <w:rFonts w:ascii="Consolas" w:eastAsia="Times New Roman" w:hAnsi="Consolas" w:cs="Times New Roman"/>
          <w:color w:val="82AAFF"/>
          <w:sz w:val="20"/>
          <w:szCs w:val="20"/>
          <w:lang w:val="en-US" w:eastAsia="ru-RU"/>
        </w:rPr>
        <w:t>adapted_method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p>
    <w:p w14:paraId="2D777FD8"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82AAFF"/>
          <w:sz w:val="20"/>
          <w:szCs w:val="20"/>
          <w:lang w:eastAsia="ru-RU"/>
        </w:rPr>
        <w:t>print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threshold</w:t>
      </w:r>
      <w:r w:rsidRPr="00B518A1">
        <w:rPr>
          <w:rFonts w:ascii="Consolas" w:eastAsia="Times New Roman" w:hAnsi="Consolas" w:cs="Times New Roman"/>
          <w:color w:val="89DDFF"/>
          <w:sz w:val="20"/>
          <w:szCs w:val="20"/>
          <w:lang w:eastAsia="ru-RU"/>
        </w:rPr>
        <w:t>)</w:t>
      </w:r>
    </w:p>
    <w:p w14:paraId="5C705011"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 xml:space="preserve">binary_image </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EEFFFF"/>
          <w:sz w:val="20"/>
          <w:szCs w:val="20"/>
          <w:lang w:val="en-US" w:eastAsia="ru-RU"/>
        </w:rPr>
        <w:t xml:space="preserve"> np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clip</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image_data</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 xml:space="preserve"> </w:t>
      </w:r>
      <w:r w:rsidRPr="00B518A1">
        <w:rPr>
          <w:rFonts w:ascii="Consolas" w:eastAsia="Times New Roman" w:hAnsi="Consolas" w:cs="Times New Roman"/>
          <w:color w:val="FFCB6B"/>
          <w:sz w:val="20"/>
          <w:szCs w:val="20"/>
          <w:lang w:val="en-US" w:eastAsia="ru-RU"/>
        </w:rPr>
        <w:t>int</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threshold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F78C6C"/>
          <w:sz w:val="20"/>
          <w:szCs w:val="20"/>
          <w:lang w:val="en-US" w:eastAsia="ru-RU"/>
        </w:rPr>
        <w:t>1</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 xml:space="preserve"> </w:t>
      </w:r>
      <w:r w:rsidRPr="00B518A1">
        <w:rPr>
          <w:rFonts w:ascii="Consolas" w:eastAsia="Times New Roman" w:hAnsi="Consolas" w:cs="Times New Roman"/>
          <w:color w:val="FFCB6B"/>
          <w:sz w:val="20"/>
          <w:szCs w:val="20"/>
          <w:lang w:val="en-US" w:eastAsia="ru-RU"/>
        </w:rPr>
        <w:t>int</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threshold</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F78C6C"/>
          <w:sz w:val="20"/>
          <w:szCs w:val="20"/>
          <w:lang w:val="en-US" w:eastAsia="ru-RU"/>
        </w:rPr>
        <w:t>0</w:t>
      </w:r>
      <w:r w:rsidRPr="00B518A1">
        <w:rPr>
          <w:rFonts w:ascii="Consolas" w:eastAsia="Times New Roman" w:hAnsi="Consolas" w:cs="Times New Roman"/>
          <w:color w:val="89DDFF"/>
          <w:sz w:val="20"/>
          <w:szCs w:val="20"/>
          <w:lang w:val="en-US" w:eastAsia="ru-RU"/>
        </w:rPr>
        <w:t>]))</w:t>
      </w:r>
    </w:p>
    <w:p w14:paraId="5BBC8AC5"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i/>
          <w:iCs/>
          <w:color w:val="545454"/>
          <w:sz w:val="20"/>
          <w:szCs w:val="20"/>
          <w:lang w:eastAsia="ru-RU"/>
        </w:rPr>
        <w:t>#binary_image = image_data &lt; 255</w:t>
      </w:r>
    </w:p>
    <w:p w14:paraId="6B24854D"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731ABDBA"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Perform post-processing (if necessary)</w:t>
      </w:r>
    </w:p>
    <w:p w14:paraId="63ED71FE"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You can apply morphological operations or additional filtering to improve the segmentation.</w:t>
      </w:r>
    </w:p>
    <w:p w14:paraId="273B0CFE"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p>
    <w:p w14:paraId="1F6E3F72"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i/>
          <w:iCs/>
          <w:color w:val="545454"/>
          <w:sz w:val="20"/>
          <w:szCs w:val="20"/>
          <w:lang w:val="en-US" w:eastAsia="ru-RU"/>
        </w:rPr>
        <w:t># Display the original image and the segmented image</w:t>
      </w:r>
    </w:p>
    <w:p w14:paraId="6384C3B7"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figure</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i/>
          <w:iCs/>
          <w:color w:val="EEFFFF"/>
          <w:sz w:val="20"/>
          <w:szCs w:val="20"/>
          <w:lang w:eastAsia="ru-RU"/>
        </w:rPr>
        <w:t>figsize</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F78C6C"/>
          <w:sz w:val="20"/>
          <w:szCs w:val="20"/>
          <w:lang w:eastAsia="ru-RU"/>
        </w:rPr>
        <w:t>15</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5</w:t>
      </w:r>
      <w:r w:rsidRPr="00B518A1">
        <w:rPr>
          <w:rFonts w:ascii="Consolas" w:eastAsia="Times New Roman" w:hAnsi="Consolas" w:cs="Times New Roman"/>
          <w:color w:val="89DDFF"/>
          <w:sz w:val="20"/>
          <w:szCs w:val="20"/>
          <w:lang w:eastAsia="ru-RU"/>
        </w:rPr>
        <w:t>))</w:t>
      </w:r>
    </w:p>
    <w:p w14:paraId="7755325F"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subplot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F78C6C"/>
          <w:sz w:val="20"/>
          <w:szCs w:val="20"/>
          <w:lang w:eastAsia="ru-RU"/>
        </w:rPr>
        <w:t>1</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3</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1</w:t>
      </w:r>
      <w:r w:rsidRPr="00B518A1">
        <w:rPr>
          <w:rFonts w:ascii="Consolas" w:eastAsia="Times New Roman" w:hAnsi="Consolas" w:cs="Times New Roman"/>
          <w:color w:val="89DDFF"/>
          <w:sz w:val="20"/>
          <w:szCs w:val="20"/>
          <w:lang w:eastAsia="ru-RU"/>
        </w:rPr>
        <w:t>)</w:t>
      </w:r>
    </w:p>
    <w:p w14:paraId="1A7A601F"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imshow</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image_data</w:t>
      </w:r>
      <w:r w:rsidRPr="00B518A1">
        <w:rPr>
          <w:rFonts w:ascii="Consolas" w:eastAsia="Times New Roman" w:hAnsi="Consolas" w:cs="Times New Roman"/>
          <w:color w:val="89DDFF"/>
          <w:sz w:val="20"/>
          <w:szCs w:val="20"/>
          <w:lang w:eastAsia="ru-RU"/>
        </w:rPr>
        <w:t>)</w:t>
      </w:r>
    </w:p>
    <w:p w14:paraId="63C6579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title</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C3E88D"/>
          <w:sz w:val="20"/>
          <w:szCs w:val="20"/>
          <w:lang w:eastAsia="ru-RU"/>
        </w:rPr>
        <w:t>Original Image</w:t>
      </w:r>
      <w:r w:rsidRPr="00B518A1">
        <w:rPr>
          <w:rFonts w:ascii="Consolas" w:eastAsia="Times New Roman" w:hAnsi="Consolas" w:cs="Times New Roman"/>
          <w:color w:val="89DDFF"/>
          <w:sz w:val="20"/>
          <w:szCs w:val="20"/>
          <w:lang w:eastAsia="ru-RU"/>
        </w:rPr>
        <w:t>')</w:t>
      </w:r>
    </w:p>
    <w:p w14:paraId="4B1BC70D"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axis</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C3E88D"/>
          <w:sz w:val="20"/>
          <w:szCs w:val="20"/>
          <w:lang w:eastAsia="ru-RU"/>
        </w:rPr>
        <w:t>off</w:t>
      </w:r>
      <w:r w:rsidRPr="00B518A1">
        <w:rPr>
          <w:rFonts w:ascii="Consolas" w:eastAsia="Times New Roman" w:hAnsi="Consolas" w:cs="Times New Roman"/>
          <w:color w:val="89DDFF"/>
          <w:sz w:val="20"/>
          <w:szCs w:val="20"/>
          <w:lang w:eastAsia="ru-RU"/>
        </w:rPr>
        <w:t>')</w:t>
      </w:r>
    </w:p>
    <w:p w14:paraId="03B00D3A"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13F812D6"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subplot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F78C6C"/>
          <w:sz w:val="20"/>
          <w:szCs w:val="20"/>
          <w:lang w:eastAsia="ru-RU"/>
        </w:rPr>
        <w:t>1</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3</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2</w:t>
      </w:r>
      <w:r w:rsidRPr="00B518A1">
        <w:rPr>
          <w:rFonts w:ascii="Consolas" w:eastAsia="Times New Roman" w:hAnsi="Consolas" w:cs="Times New Roman"/>
          <w:color w:val="89DDFF"/>
          <w:sz w:val="20"/>
          <w:szCs w:val="20"/>
          <w:lang w:eastAsia="ru-RU"/>
        </w:rPr>
        <w:t>)</w:t>
      </w:r>
    </w:p>
    <w:p w14:paraId="2EF74807"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imshow</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binary_image</w:t>
      </w:r>
      <w:r w:rsidRPr="00B518A1">
        <w:rPr>
          <w:rFonts w:ascii="Consolas" w:eastAsia="Times New Roman" w:hAnsi="Consolas" w:cs="Times New Roman"/>
          <w:color w:val="89DDFF"/>
          <w:sz w:val="20"/>
          <w:szCs w:val="20"/>
          <w:lang w:eastAsia="ru-RU"/>
        </w:rPr>
        <w:t>)</w:t>
      </w:r>
    </w:p>
    <w:p w14:paraId="5F92F56E"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plt</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title</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C3E88D"/>
          <w:sz w:val="20"/>
          <w:szCs w:val="20"/>
          <w:lang w:val="en-US" w:eastAsia="ru-RU"/>
        </w:rPr>
        <w:t>Adapted method Image for (mean - std, mean + std)</w:t>
      </w:r>
      <w:r w:rsidRPr="00B518A1">
        <w:rPr>
          <w:rFonts w:ascii="Consolas" w:eastAsia="Times New Roman" w:hAnsi="Consolas" w:cs="Times New Roman"/>
          <w:color w:val="89DDFF"/>
          <w:sz w:val="20"/>
          <w:szCs w:val="20"/>
          <w:lang w:val="en-US" w:eastAsia="ru-RU"/>
        </w:rPr>
        <w:t>')</w:t>
      </w:r>
    </w:p>
    <w:p w14:paraId="23DE6257"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axis</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C3E88D"/>
          <w:sz w:val="20"/>
          <w:szCs w:val="20"/>
          <w:lang w:eastAsia="ru-RU"/>
        </w:rPr>
        <w:t>off</w:t>
      </w:r>
      <w:r w:rsidRPr="00B518A1">
        <w:rPr>
          <w:rFonts w:ascii="Consolas" w:eastAsia="Times New Roman" w:hAnsi="Consolas" w:cs="Times New Roman"/>
          <w:color w:val="89DDFF"/>
          <w:sz w:val="20"/>
          <w:szCs w:val="20"/>
          <w:lang w:eastAsia="ru-RU"/>
        </w:rPr>
        <w:t>')</w:t>
      </w:r>
    </w:p>
    <w:p w14:paraId="256F743B"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3FCABFFE"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subplot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F78C6C"/>
          <w:sz w:val="20"/>
          <w:szCs w:val="20"/>
          <w:lang w:eastAsia="ru-RU"/>
        </w:rPr>
        <w:t>1</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3</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 xml:space="preserve"> </w:t>
      </w:r>
      <w:r w:rsidRPr="00B518A1">
        <w:rPr>
          <w:rFonts w:ascii="Consolas" w:eastAsia="Times New Roman" w:hAnsi="Consolas" w:cs="Times New Roman"/>
          <w:color w:val="F78C6C"/>
          <w:sz w:val="20"/>
          <w:szCs w:val="20"/>
          <w:lang w:eastAsia="ru-RU"/>
        </w:rPr>
        <w:t>3</w:t>
      </w:r>
      <w:r w:rsidRPr="00B518A1">
        <w:rPr>
          <w:rFonts w:ascii="Consolas" w:eastAsia="Times New Roman" w:hAnsi="Consolas" w:cs="Times New Roman"/>
          <w:color w:val="89DDFF"/>
          <w:sz w:val="20"/>
          <w:szCs w:val="20"/>
          <w:lang w:eastAsia="ru-RU"/>
        </w:rPr>
        <w:t>)</w:t>
      </w:r>
    </w:p>
    <w:p w14:paraId="603454D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imshow</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image</w:t>
      </w:r>
      <w:r w:rsidRPr="00B518A1">
        <w:rPr>
          <w:rFonts w:ascii="Consolas" w:eastAsia="Times New Roman" w:hAnsi="Consolas" w:cs="Times New Roman"/>
          <w:color w:val="89DDFF"/>
          <w:sz w:val="20"/>
          <w:szCs w:val="20"/>
          <w:lang w:eastAsia="ru-RU"/>
        </w:rPr>
        <w:t>)</w:t>
      </w:r>
    </w:p>
    <w:p w14:paraId="52A735E3"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val="en-US" w:eastAsia="ru-RU"/>
        </w:rPr>
      </w:pPr>
      <w:r w:rsidRPr="00B518A1">
        <w:rPr>
          <w:rFonts w:ascii="Consolas" w:eastAsia="Times New Roman" w:hAnsi="Consolas" w:cs="Times New Roman"/>
          <w:color w:val="EEFFFF"/>
          <w:sz w:val="20"/>
          <w:szCs w:val="20"/>
          <w:lang w:val="en-US" w:eastAsia="ru-RU"/>
        </w:rPr>
        <w:t>plt</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82AAFF"/>
          <w:sz w:val="20"/>
          <w:szCs w:val="20"/>
          <w:lang w:val="en-US" w:eastAsia="ru-RU"/>
        </w:rPr>
        <w:t>title</w:t>
      </w:r>
      <w:r w:rsidRPr="00B518A1">
        <w:rPr>
          <w:rFonts w:ascii="Consolas" w:eastAsia="Times New Roman" w:hAnsi="Consolas" w:cs="Times New Roman"/>
          <w:color w:val="89DDFF"/>
          <w:sz w:val="20"/>
          <w:szCs w:val="20"/>
          <w:lang w:val="en-US" w:eastAsia="ru-RU"/>
        </w:rPr>
        <w:t>('</w:t>
      </w:r>
      <w:r w:rsidRPr="00B518A1">
        <w:rPr>
          <w:rFonts w:ascii="Consolas" w:eastAsia="Times New Roman" w:hAnsi="Consolas" w:cs="Times New Roman"/>
          <w:color w:val="C3E88D"/>
          <w:sz w:val="20"/>
          <w:szCs w:val="20"/>
          <w:lang w:val="en-US" w:eastAsia="ru-RU"/>
        </w:rPr>
        <w:t xml:space="preserve"> Lut Image</w:t>
      </w:r>
      <w:r w:rsidRPr="00B518A1">
        <w:rPr>
          <w:rFonts w:ascii="Consolas" w:eastAsia="Times New Roman" w:hAnsi="Consolas" w:cs="Times New Roman"/>
          <w:color w:val="89DDFF"/>
          <w:sz w:val="20"/>
          <w:szCs w:val="20"/>
          <w:lang w:val="en-US" w:eastAsia="ru-RU"/>
        </w:rPr>
        <w:t>')</w:t>
      </w:r>
    </w:p>
    <w:p w14:paraId="73CB1C61"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axis</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C3E88D"/>
          <w:sz w:val="20"/>
          <w:szCs w:val="20"/>
          <w:lang w:eastAsia="ru-RU"/>
        </w:rPr>
        <w:t>off</w:t>
      </w:r>
      <w:r w:rsidRPr="00B518A1">
        <w:rPr>
          <w:rFonts w:ascii="Consolas" w:eastAsia="Times New Roman" w:hAnsi="Consolas" w:cs="Times New Roman"/>
          <w:color w:val="89DDFF"/>
          <w:sz w:val="20"/>
          <w:szCs w:val="20"/>
          <w:lang w:eastAsia="ru-RU"/>
        </w:rPr>
        <w:t>')</w:t>
      </w:r>
    </w:p>
    <w:p w14:paraId="520CAA0D"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p>
    <w:p w14:paraId="4AE49574" w14:textId="77777777" w:rsidR="002F6313" w:rsidRPr="00B518A1" w:rsidRDefault="002F6313" w:rsidP="0054237E">
      <w:pPr>
        <w:pStyle w:val="a9"/>
        <w:numPr>
          <w:ilvl w:val="0"/>
          <w:numId w:val="6"/>
        </w:numPr>
        <w:shd w:val="clear" w:color="auto" w:fill="212121"/>
        <w:spacing w:line="240" w:lineRule="exact"/>
        <w:rPr>
          <w:rFonts w:ascii="Consolas" w:eastAsia="Times New Roman" w:hAnsi="Consolas" w:cs="Times New Roman"/>
          <w:color w:val="EEFFFF"/>
          <w:sz w:val="20"/>
          <w:szCs w:val="20"/>
          <w:lang w:eastAsia="ru-RU"/>
        </w:rPr>
      </w:pPr>
      <w:r w:rsidRPr="00B518A1">
        <w:rPr>
          <w:rFonts w:ascii="Consolas" w:eastAsia="Times New Roman" w:hAnsi="Consolas" w:cs="Times New Roman"/>
          <w:color w:val="EEFFFF"/>
          <w:sz w:val="20"/>
          <w:szCs w:val="20"/>
          <w:lang w:eastAsia="ru-RU"/>
        </w:rPr>
        <w:t>plt</w:t>
      </w:r>
      <w:r w:rsidRPr="00B518A1">
        <w:rPr>
          <w:rFonts w:ascii="Consolas" w:eastAsia="Times New Roman" w:hAnsi="Consolas" w:cs="Times New Roman"/>
          <w:color w:val="89DDFF"/>
          <w:sz w:val="20"/>
          <w:szCs w:val="20"/>
          <w:lang w:eastAsia="ru-RU"/>
        </w:rPr>
        <w:t>.</w:t>
      </w:r>
      <w:r w:rsidRPr="00B518A1">
        <w:rPr>
          <w:rFonts w:ascii="Consolas" w:eastAsia="Times New Roman" w:hAnsi="Consolas" w:cs="Times New Roman"/>
          <w:color w:val="82AAFF"/>
          <w:sz w:val="20"/>
          <w:szCs w:val="20"/>
          <w:lang w:eastAsia="ru-RU"/>
        </w:rPr>
        <w:t>show</w:t>
      </w:r>
      <w:r w:rsidRPr="00B518A1">
        <w:rPr>
          <w:rFonts w:ascii="Consolas" w:eastAsia="Times New Roman" w:hAnsi="Consolas" w:cs="Times New Roman"/>
          <w:color w:val="89DDFF"/>
          <w:sz w:val="20"/>
          <w:szCs w:val="20"/>
          <w:lang w:eastAsia="ru-RU"/>
        </w:rPr>
        <w:t>()</w:t>
      </w:r>
    </w:p>
    <w:p w14:paraId="3E467016" w14:textId="77777777" w:rsidR="002F6313" w:rsidRPr="002F6313" w:rsidRDefault="002F6313" w:rsidP="0054237E">
      <w:pPr>
        <w:pStyle w:val="a9"/>
        <w:numPr>
          <w:ilvl w:val="0"/>
          <w:numId w:val="6"/>
        </w:numPr>
        <w:shd w:val="clear" w:color="auto" w:fill="212121"/>
        <w:spacing w:after="240" w:line="285" w:lineRule="atLeast"/>
        <w:rPr>
          <w:rFonts w:ascii="Consolas" w:eastAsia="Times New Roman" w:hAnsi="Consolas" w:cs="Times New Roman"/>
          <w:color w:val="EEFFFF"/>
          <w:sz w:val="21"/>
          <w:szCs w:val="21"/>
          <w:lang w:eastAsia="ru-RU"/>
        </w:rPr>
      </w:pPr>
    </w:p>
    <w:p w14:paraId="2F46D9E1" w14:textId="29537A09" w:rsidR="002F6313" w:rsidRPr="002F6313" w:rsidRDefault="00650B64" w:rsidP="00B518A1">
      <w:pPr>
        <w:jc w:val="center"/>
        <w:rPr>
          <w:rFonts w:cs="Times New Roman"/>
          <w:szCs w:val="28"/>
          <w:lang w:val="uk-UA"/>
        </w:rPr>
      </w:pPr>
      <w:r>
        <w:rPr>
          <w:rFonts w:cs="Times New Roman"/>
          <w:szCs w:val="28"/>
          <w:lang w:val="uk-UA"/>
        </w:rPr>
        <w:t>Р</w:t>
      </w:r>
      <w:r w:rsidR="00122F03">
        <w:rPr>
          <w:rFonts w:cs="Times New Roman"/>
          <w:szCs w:val="28"/>
          <w:lang w:val="uk-UA"/>
        </w:rPr>
        <w:t>исунок 4.</w:t>
      </w:r>
      <w:r w:rsidR="00927DF3">
        <w:rPr>
          <w:rFonts w:cs="Times New Roman"/>
          <w:szCs w:val="28"/>
          <w:lang w:val="uk-UA"/>
        </w:rPr>
        <w:t>6</w:t>
      </w:r>
      <w:r w:rsidR="00122F03">
        <w:rPr>
          <w:rFonts w:cs="Times New Roman"/>
          <w:szCs w:val="28"/>
          <w:lang w:val="uk-UA"/>
        </w:rPr>
        <w:t xml:space="preserve"> – Фрагмет </w:t>
      </w:r>
      <w:r>
        <w:rPr>
          <w:rFonts w:cs="Times New Roman"/>
          <w:szCs w:val="28"/>
          <w:lang w:val="uk-UA"/>
        </w:rPr>
        <w:t>коду візалазації результату</w:t>
      </w:r>
    </w:p>
    <w:p w14:paraId="0E0B32E0" w14:textId="77777777" w:rsidR="00650B64" w:rsidRDefault="00650B64" w:rsidP="002F6313">
      <w:pPr>
        <w:rPr>
          <w:rFonts w:cs="Times New Roman"/>
          <w:szCs w:val="28"/>
          <w:lang w:val="uk-UA"/>
        </w:rPr>
      </w:pPr>
    </w:p>
    <w:p w14:paraId="4C215711" w14:textId="213AD972" w:rsidR="002F6313" w:rsidRDefault="002F6313" w:rsidP="002F6313">
      <w:pPr>
        <w:rPr>
          <w:rFonts w:cs="Times New Roman"/>
          <w:szCs w:val="28"/>
          <w:lang w:val="uk-UA"/>
        </w:rPr>
      </w:pPr>
      <w:r w:rsidRPr="002F6313">
        <w:rPr>
          <w:rFonts w:cs="Times New Roman"/>
          <w:szCs w:val="28"/>
          <w:lang w:val="uk-UA"/>
        </w:rPr>
        <w:t>Результатом виконання цього коду є відображення оригінального медичного зображення, а також відсегментованого зображення, де різні області зображення позначені різними кольорами, в залежності від сегментації за певним порогом</w:t>
      </w:r>
      <w:r w:rsidR="00EE5707">
        <w:rPr>
          <w:rFonts w:cs="Times New Roman"/>
          <w:szCs w:val="28"/>
          <w:lang w:val="uk-UA"/>
        </w:rPr>
        <w:t xml:space="preserve"> (рис.</w:t>
      </w:r>
      <w:r w:rsidR="00BE79C4">
        <w:rPr>
          <w:rFonts w:cs="Times New Roman"/>
          <w:szCs w:val="28"/>
          <w:lang w:val="uk-UA"/>
        </w:rPr>
        <w:t xml:space="preserve"> 4.</w:t>
      </w:r>
      <w:r w:rsidR="00927DF3">
        <w:rPr>
          <w:rFonts w:cs="Times New Roman"/>
          <w:szCs w:val="28"/>
          <w:lang w:val="uk-UA"/>
        </w:rPr>
        <w:t>7</w:t>
      </w:r>
      <w:r w:rsidR="00BE79C4">
        <w:rPr>
          <w:rFonts w:cs="Times New Roman"/>
          <w:szCs w:val="28"/>
          <w:lang w:val="uk-UA"/>
        </w:rPr>
        <w:t>.)</w:t>
      </w:r>
      <w:r w:rsidRPr="002F6313">
        <w:rPr>
          <w:rFonts w:cs="Times New Roman"/>
          <w:szCs w:val="28"/>
          <w:lang w:val="uk-UA"/>
        </w:rPr>
        <w:t>. Це допомагає аналізувати структури та властивості об'єктів на медичних зображеннях.</w:t>
      </w:r>
    </w:p>
    <w:p w14:paraId="6FE8F99B" w14:textId="77777777" w:rsidR="00BE79C4" w:rsidRDefault="00BE79C4" w:rsidP="002F6313">
      <w:pPr>
        <w:rPr>
          <w:rFonts w:cs="Times New Roman"/>
          <w:szCs w:val="28"/>
          <w:lang w:val="uk-UA"/>
        </w:rPr>
      </w:pPr>
    </w:p>
    <w:p w14:paraId="36160835" w14:textId="77777777" w:rsidR="002F6313" w:rsidRDefault="002F6313" w:rsidP="004653BD">
      <w:pPr>
        <w:ind w:firstLine="0"/>
        <w:rPr>
          <w:rFonts w:cs="Times New Roman"/>
          <w:szCs w:val="28"/>
          <w:lang w:val="uk-UA"/>
        </w:rPr>
      </w:pPr>
      <w:r>
        <w:rPr>
          <w:noProof/>
          <w:lang w:eastAsia="ru-RU"/>
        </w:rPr>
        <w:drawing>
          <wp:inline distT="0" distB="0" distL="0" distR="0" wp14:anchorId="2C302CFD" wp14:editId="781493D2">
            <wp:extent cx="6293100" cy="2583180"/>
            <wp:effectExtent l="0" t="0" r="0" b="762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338375" cy="2601764"/>
                    </a:xfrm>
                    <a:prstGeom prst="rect">
                      <a:avLst/>
                    </a:prstGeom>
                  </pic:spPr>
                </pic:pic>
              </a:graphicData>
            </a:graphic>
          </wp:inline>
        </w:drawing>
      </w:r>
    </w:p>
    <w:p w14:paraId="0645BBB7" w14:textId="535622C4" w:rsidR="00FF0CD9" w:rsidRDefault="00FF0CD9" w:rsidP="00FF0CD9">
      <w:pPr>
        <w:jc w:val="center"/>
        <w:rPr>
          <w:rFonts w:cs="Times New Roman"/>
          <w:szCs w:val="28"/>
          <w:lang w:val="uk-UA"/>
        </w:rPr>
      </w:pPr>
      <w:r>
        <w:rPr>
          <w:rFonts w:cs="Times New Roman"/>
          <w:szCs w:val="28"/>
          <w:lang w:val="uk-UA"/>
        </w:rPr>
        <w:t>Ри</w:t>
      </w:r>
      <w:r w:rsidR="00BE79C4">
        <w:rPr>
          <w:rFonts w:cs="Times New Roman"/>
          <w:szCs w:val="28"/>
          <w:lang w:val="uk-UA"/>
        </w:rPr>
        <w:t xml:space="preserve">сунок </w:t>
      </w:r>
      <w:r>
        <w:rPr>
          <w:rFonts w:cs="Times New Roman"/>
          <w:szCs w:val="28"/>
          <w:lang w:val="uk-UA"/>
        </w:rPr>
        <w:t>4.</w:t>
      </w:r>
      <w:r w:rsidR="00927DF3">
        <w:rPr>
          <w:rFonts w:cs="Times New Roman"/>
          <w:szCs w:val="28"/>
          <w:lang w:val="uk-UA"/>
        </w:rPr>
        <w:t>7</w:t>
      </w:r>
      <w:r w:rsidR="00BE79C4">
        <w:rPr>
          <w:rFonts w:cs="Times New Roman"/>
          <w:szCs w:val="28"/>
          <w:lang w:val="uk-UA"/>
        </w:rPr>
        <w:t xml:space="preserve"> - </w:t>
      </w:r>
      <w:r>
        <w:rPr>
          <w:rFonts w:cs="Times New Roman"/>
          <w:szCs w:val="28"/>
          <w:lang w:val="uk-UA"/>
        </w:rPr>
        <w:t xml:space="preserve"> Застосування адаптивного методу</w:t>
      </w:r>
    </w:p>
    <w:p w14:paraId="3C3F0285" w14:textId="77777777" w:rsidR="00A4360F" w:rsidRPr="002F6313" w:rsidRDefault="00A4360F" w:rsidP="002F6313">
      <w:pPr>
        <w:rPr>
          <w:rFonts w:cs="Times New Roman"/>
          <w:szCs w:val="28"/>
          <w:lang w:val="uk-UA"/>
        </w:rPr>
      </w:pPr>
    </w:p>
    <w:p w14:paraId="58507425" w14:textId="49299159" w:rsidR="002F6313" w:rsidRPr="00FF0CD9" w:rsidRDefault="00A4360F" w:rsidP="008006E4">
      <w:pPr>
        <w:pStyle w:val="2"/>
        <w:rPr>
          <w:rFonts w:cs="Times New Roman"/>
          <w:b w:val="0"/>
          <w:color w:val="auto"/>
          <w:szCs w:val="28"/>
        </w:rPr>
      </w:pPr>
      <w:bookmarkStart w:id="42" w:name="_Toc155717893"/>
      <w:r w:rsidRPr="00FF0CD9">
        <w:rPr>
          <w:rFonts w:cs="Times New Roman"/>
          <w:color w:val="auto"/>
          <w:szCs w:val="28"/>
        </w:rPr>
        <w:t>4.</w:t>
      </w:r>
      <w:r w:rsidR="00BE79C4">
        <w:rPr>
          <w:rFonts w:cs="Times New Roman"/>
          <w:color w:val="auto"/>
          <w:szCs w:val="28"/>
          <w:lang w:val="uk-UA"/>
        </w:rPr>
        <w:t>2</w:t>
      </w:r>
      <w:r w:rsidRPr="00FF0CD9">
        <w:rPr>
          <w:rFonts w:cs="Times New Roman"/>
          <w:color w:val="auto"/>
          <w:szCs w:val="28"/>
        </w:rPr>
        <w:t xml:space="preserve"> </w:t>
      </w:r>
      <w:r w:rsidR="002F6313">
        <w:rPr>
          <w:rFonts w:cs="Times New Roman"/>
          <w:color w:val="auto"/>
          <w:szCs w:val="28"/>
          <w:lang w:val="en-US"/>
        </w:rPr>
        <w:t>Isodata</w:t>
      </w:r>
      <w:r w:rsidR="002F6313" w:rsidRPr="002F6313">
        <w:rPr>
          <w:rFonts w:cs="Times New Roman"/>
          <w:color w:val="auto"/>
          <w:szCs w:val="28"/>
        </w:rPr>
        <w:t xml:space="preserve"> </w:t>
      </w:r>
      <w:r w:rsidR="002F6313">
        <w:rPr>
          <w:rFonts w:cs="Times New Roman"/>
          <w:color w:val="auto"/>
          <w:szCs w:val="28"/>
          <w:lang w:val="en-US"/>
        </w:rPr>
        <w:t>method</w:t>
      </w:r>
      <w:bookmarkEnd w:id="42"/>
    </w:p>
    <w:p w14:paraId="21848264" w14:textId="77777777" w:rsidR="00A4360F" w:rsidRPr="00FF0CD9" w:rsidRDefault="00A4360F" w:rsidP="00A4360F"/>
    <w:p w14:paraId="738AECB9" w14:textId="77777777" w:rsidR="002F6313" w:rsidRPr="002F6313" w:rsidRDefault="002F6313" w:rsidP="00BE79C4">
      <w:r w:rsidRPr="002F6313">
        <w:t>Функція</w:t>
      </w:r>
      <w:r w:rsidRPr="00CA3BD1">
        <w:t xml:space="preserve"> </w:t>
      </w:r>
      <w:r w:rsidRPr="002F6313">
        <w:rPr>
          <w:lang w:val="en-US"/>
        </w:rPr>
        <w:t>adapted</w:t>
      </w:r>
      <w:r w:rsidRPr="00CA3BD1">
        <w:t>_</w:t>
      </w:r>
      <w:r w:rsidRPr="002F6313">
        <w:rPr>
          <w:lang w:val="en-US"/>
        </w:rPr>
        <w:t>method</w:t>
      </w:r>
      <w:r w:rsidRPr="00CA3BD1">
        <w:t xml:space="preserve">: </w:t>
      </w:r>
      <w:r w:rsidRPr="002F6313">
        <w:t>Ця</w:t>
      </w:r>
      <w:r w:rsidRPr="00CA3BD1">
        <w:t xml:space="preserve"> </w:t>
      </w:r>
      <w:r w:rsidRPr="002F6313">
        <w:t>функція</w:t>
      </w:r>
      <w:r w:rsidRPr="00CA3BD1">
        <w:t xml:space="preserve"> </w:t>
      </w:r>
      <w:r w:rsidRPr="002F6313">
        <w:t>приймає</w:t>
      </w:r>
      <w:r w:rsidRPr="00CA3BD1">
        <w:t xml:space="preserve"> </w:t>
      </w:r>
      <w:r w:rsidRPr="002F6313">
        <w:t>медичне</w:t>
      </w:r>
      <w:r w:rsidRPr="00CA3BD1">
        <w:t xml:space="preserve"> </w:t>
      </w:r>
      <w:r w:rsidRPr="002F6313">
        <w:t>зображення</w:t>
      </w:r>
      <w:r w:rsidRPr="00CA3BD1">
        <w:t xml:space="preserve"> (</w:t>
      </w:r>
      <w:r w:rsidRPr="002F6313">
        <w:rPr>
          <w:lang w:val="en-US"/>
        </w:rPr>
        <w:t>image</w:t>
      </w:r>
      <w:r w:rsidRPr="00CA3BD1">
        <w:t>_</w:t>
      </w:r>
      <w:r w:rsidRPr="002F6313">
        <w:rPr>
          <w:lang w:val="en-US"/>
        </w:rPr>
        <w:t>data</w:t>
      </w:r>
      <w:r w:rsidRPr="00CA3BD1">
        <w:t xml:space="preserve">) </w:t>
      </w:r>
      <w:r w:rsidRPr="002F6313">
        <w:t>і</w:t>
      </w:r>
      <w:r w:rsidRPr="00CA3BD1">
        <w:t xml:space="preserve"> </w:t>
      </w:r>
      <w:r w:rsidRPr="002F6313">
        <w:t>обчислює</w:t>
      </w:r>
      <w:r w:rsidRPr="00CA3BD1">
        <w:t xml:space="preserve"> </w:t>
      </w:r>
      <w:r w:rsidRPr="002F6313">
        <w:t>різні</w:t>
      </w:r>
      <w:r w:rsidRPr="00CA3BD1">
        <w:t xml:space="preserve"> </w:t>
      </w:r>
      <w:r w:rsidRPr="002F6313">
        <w:t>характеристики</w:t>
      </w:r>
      <w:r w:rsidRPr="00CA3BD1">
        <w:t xml:space="preserve"> </w:t>
      </w:r>
      <w:r w:rsidRPr="002F6313">
        <w:t>інтенсивності</w:t>
      </w:r>
      <w:r w:rsidRPr="00CA3BD1">
        <w:t xml:space="preserve"> </w:t>
      </w:r>
      <w:r w:rsidRPr="002F6313">
        <w:t>пікселів</w:t>
      </w:r>
      <w:r w:rsidRPr="00CA3BD1">
        <w:t xml:space="preserve"> </w:t>
      </w:r>
      <w:r w:rsidRPr="002F6313">
        <w:t>на</w:t>
      </w:r>
      <w:r w:rsidRPr="00CA3BD1">
        <w:t xml:space="preserve"> </w:t>
      </w:r>
      <w:r w:rsidRPr="002F6313">
        <w:t>зображенні</w:t>
      </w:r>
      <w:r w:rsidRPr="00CA3BD1">
        <w:t xml:space="preserve">, </w:t>
      </w:r>
      <w:r w:rsidRPr="002F6313">
        <w:t>такі</w:t>
      </w:r>
      <w:r w:rsidRPr="00CA3BD1">
        <w:t xml:space="preserve"> </w:t>
      </w:r>
      <w:r w:rsidRPr="002F6313">
        <w:t>як</w:t>
      </w:r>
      <w:r w:rsidRPr="00CA3BD1">
        <w:t xml:space="preserve"> </w:t>
      </w:r>
      <w:r w:rsidRPr="002F6313">
        <w:t>середнє</w:t>
      </w:r>
      <w:r w:rsidRPr="00CA3BD1">
        <w:t xml:space="preserve"> </w:t>
      </w:r>
      <w:r w:rsidRPr="002F6313">
        <w:t>значення</w:t>
      </w:r>
      <w:r w:rsidRPr="00CA3BD1">
        <w:t xml:space="preserve">, </w:t>
      </w:r>
      <w:r w:rsidRPr="002F6313">
        <w:t>медіана</w:t>
      </w:r>
      <w:r w:rsidRPr="00CA3BD1">
        <w:t xml:space="preserve">, </w:t>
      </w:r>
      <w:r w:rsidRPr="002F6313">
        <w:t>стандартне</w:t>
      </w:r>
      <w:r w:rsidRPr="00CA3BD1">
        <w:t xml:space="preserve"> </w:t>
      </w:r>
      <w:r w:rsidRPr="002F6313">
        <w:t>відхилення</w:t>
      </w:r>
      <w:r w:rsidRPr="00CA3BD1">
        <w:t xml:space="preserve">, </w:t>
      </w:r>
      <w:r w:rsidRPr="002F6313">
        <w:t>мінімальне</w:t>
      </w:r>
      <w:r w:rsidRPr="00CA3BD1">
        <w:t xml:space="preserve"> </w:t>
      </w:r>
      <w:r w:rsidRPr="002F6313">
        <w:t>та</w:t>
      </w:r>
      <w:r w:rsidRPr="00CA3BD1">
        <w:t xml:space="preserve"> </w:t>
      </w:r>
      <w:r w:rsidRPr="002F6313">
        <w:t>максимальне</w:t>
      </w:r>
      <w:r w:rsidRPr="00CA3BD1">
        <w:t xml:space="preserve"> </w:t>
      </w:r>
      <w:r w:rsidRPr="002F6313">
        <w:t>значення</w:t>
      </w:r>
      <w:r w:rsidRPr="00CA3BD1">
        <w:t xml:space="preserve">. </w:t>
      </w:r>
      <w:r w:rsidRPr="002F6313">
        <w:t>На основі цих значень вона обчислює два пороги для сегментації.</w:t>
      </w:r>
    </w:p>
    <w:p w14:paraId="33A87077" w14:textId="77777777" w:rsidR="002F6313" w:rsidRPr="002F6313" w:rsidRDefault="002F6313" w:rsidP="00BE79C4">
      <w:r w:rsidRPr="002F6313">
        <w:t xml:space="preserve">Завантаження </w:t>
      </w:r>
      <w:r w:rsidRPr="002F6313">
        <w:rPr>
          <w:lang w:val="en-US"/>
        </w:rPr>
        <w:t>DICOM</w:t>
      </w:r>
      <w:r w:rsidRPr="002F6313">
        <w:t xml:space="preserve">-зображення: Зчитується </w:t>
      </w:r>
      <w:r w:rsidRPr="002F6313">
        <w:rPr>
          <w:lang w:val="en-US"/>
        </w:rPr>
        <w:t>DICOM</w:t>
      </w:r>
      <w:r w:rsidRPr="002F6313">
        <w:t>-зображення з файлу "</w:t>
      </w:r>
      <w:r w:rsidRPr="002F6313">
        <w:rPr>
          <w:lang w:val="en-US"/>
        </w:rPr>
        <w:t>TCGA</w:t>
      </w:r>
      <w:r w:rsidRPr="002F6313">
        <w:t>-06-0139_</w:t>
      </w:r>
      <w:r w:rsidRPr="002F6313">
        <w:rPr>
          <w:lang w:val="en-US"/>
        </w:rPr>
        <w:t>DICOM</w:t>
      </w:r>
      <w:r w:rsidRPr="002F6313">
        <w:t>_10_</w:t>
      </w:r>
      <w:r w:rsidRPr="002F6313">
        <w:rPr>
          <w:lang w:val="en-US"/>
        </w:rPr>
        <w:t>fMTT</w:t>
      </w:r>
      <w:r w:rsidRPr="002F6313">
        <w:t>_</w:t>
      </w:r>
      <w:r w:rsidRPr="002F6313">
        <w:rPr>
          <w:lang w:val="en-US"/>
        </w:rPr>
        <w:t>without</w:t>
      </w:r>
      <w:r w:rsidRPr="002F6313">
        <w:t>_</w:t>
      </w:r>
      <w:r w:rsidRPr="002F6313">
        <w:rPr>
          <w:lang w:val="en-US"/>
        </w:rPr>
        <w:t>DC</w:t>
      </w:r>
      <w:r w:rsidRPr="002F6313">
        <w:t>-05.</w:t>
      </w:r>
      <w:r w:rsidRPr="002F6313">
        <w:rPr>
          <w:lang w:val="en-US"/>
        </w:rPr>
        <w:t>dcm</w:t>
      </w:r>
      <w:r w:rsidRPr="002F6313">
        <w:t xml:space="preserve">" за допомогою бібліотеки </w:t>
      </w:r>
      <w:r w:rsidRPr="002F6313">
        <w:rPr>
          <w:lang w:val="en-US"/>
        </w:rPr>
        <w:t>pydicom</w:t>
      </w:r>
      <w:r w:rsidRPr="002F6313">
        <w:t xml:space="preserve">, і піксельні дані зберігаються в змінній </w:t>
      </w:r>
      <w:r w:rsidRPr="002F6313">
        <w:rPr>
          <w:lang w:val="en-US"/>
        </w:rPr>
        <w:t>image</w:t>
      </w:r>
      <w:r w:rsidRPr="002F6313">
        <w:t>_</w:t>
      </w:r>
      <w:r w:rsidRPr="002F6313">
        <w:rPr>
          <w:lang w:val="en-US"/>
        </w:rPr>
        <w:t>data</w:t>
      </w:r>
      <w:r w:rsidRPr="002F6313">
        <w:t>.</w:t>
      </w:r>
    </w:p>
    <w:p w14:paraId="5FEF576D" w14:textId="77777777" w:rsidR="002F6313" w:rsidRPr="002F6313" w:rsidRDefault="002F6313" w:rsidP="00BE79C4">
      <w:r w:rsidRPr="002F6313">
        <w:t>Перетворення в чорно-біле: Якщо зображення було тривимірним, воно конвертується в чорно-біле зображення, вибираючи лише перший шар (канал).</w:t>
      </w:r>
    </w:p>
    <w:p w14:paraId="7BF9D466" w14:textId="77777777" w:rsidR="002F6313" w:rsidRPr="002F6313" w:rsidRDefault="002F6313" w:rsidP="00BE79C4">
      <w:r w:rsidRPr="002F6313">
        <w:lastRenderedPageBreak/>
        <w:t xml:space="preserve">Застосування алгоритму </w:t>
      </w:r>
      <w:r w:rsidRPr="002F6313">
        <w:rPr>
          <w:lang w:val="en-US"/>
        </w:rPr>
        <w:t>ISODATA</w:t>
      </w:r>
      <w:r w:rsidRPr="002F6313">
        <w:t xml:space="preserve"> для сегментації: Виконується сегментація зображення за допомогою адаптованого методу, який використовує два пороги, обчислені за допомогою </w:t>
      </w:r>
      <w:r w:rsidRPr="002F6313">
        <w:rPr>
          <w:lang w:val="en-US"/>
        </w:rPr>
        <w:t>adapted</w:t>
      </w:r>
      <w:r w:rsidRPr="002F6313">
        <w:t>_</w:t>
      </w:r>
      <w:r w:rsidRPr="002F6313">
        <w:rPr>
          <w:lang w:val="en-US"/>
        </w:rPr>
        <w:t>method</w:t>
      </w:r>
      <w:r w:rsidRPr="002F6313">
        <w:t>. Застосований метод зображується на графіці, де білі та чорні області відповідають пікселям, які задовольняють порогові значення.</w:t>
      </w:r>
    </w:p>
    <w:p w14:paraId="3A564B29" w14:textId="425B8A85" w:rsidR="002F6313" w:rsidRDefault="002F6313" w:rsidP="00BE79C4">
      <w:r w:rsidRPr="002F6313">
        <w:t>Візуалізація результатів: Код створює графік</w:t>
      </w:r>
      <w:r w:rsidR="00BA16D0">
        <w:rPr>
          <w:lang w:val="uk-UA"/>
        </w:rPr>
        <w:t xml:space="preserve"> (рис.</w:t>
      </w:r>
      <w:r w:rsidR="0011684A">
        <w:rPr>
          <w:lang w:val="uk-UA"/>
        </w:rPr>
        <w:t>4.</w:t>
      </w:r>
      <w:r w:rsidR="00927DF3">
        <w:rPr>
          <w:lang w:val="uk-UA"/>
        </w:rPr>
        <w:t>8</w:t>
      </w:r>
      <w:r w:rsidR="0011684A">
        <w:rPr>
          <w:lang w:val="uk-UA"/>
        </w:rPr>
        <w:t>)</w:t>
      </w:r>
      <w:r w:rsidRPr="002F6313">
        <w:t xml:space="preserve">, який містить оригінальне медичне зображення, зображення після сегментації та, ймовірно, зображення </w:t>
      </w:r>
      <w:r w:rsidRPr="002F6313">
        <w:rPr>
          <w:lang w:val="en-US"/>
        </w:rPr>
        <w:t>LUT</w:t>
      </w:r>
      <w:r w:rsidRPr="002F6313">
        <w:t>-схеми (якщо ця частина коду відсутня у вашому описі). Це дозволяє візуалізувати процес сегментації та порівнювати результати обробки.</w:t>
      </w:r>
    </w:p>
    <w:p w14:paraId="67821583" w14:textId="77777777" w:rsidR="0011684A" w:rsidRPr="00D16C6B" w:rsidRDefault="0011684A" w:rsidP="00D16C6B">
      <w:pPr>
        <w:rPr>
          <w:rFonts w:cs="Times New Roman"/>
          <w:szCs w:val="28"/>
        </w:rPr>
      </w:pPr>
    </w:p>
    <w:p w14:paraId="1B8E3259" w14:textId="77777777" w:rsidR="002F6313" w:rsidRPr="004653BD" w:rsidRDefault="002F6313" w:rsidP="0054237E">
      <w:pPr>
        <w:pStyle w:val="a9"/>
        <w:numPr>
          <w:ilvl w:val="0"/>
          <w:numId w:val="7"/>
        </w:numPr>
        <w:shd w:val="clear" w:color="auto" w:fill="212121"/>
        <w:ind w:left="114" w:hanging="210"/>
        <w:rPr>
          <w:rFonts w:eastAsia="Times New Roman" w:cs="Times New Roman"/>
          <w:color w:val="FFFFFF" w:themeColor="background1"/>
          <w:szCs w:val="28"/>
          <w:lang w:val="en-US" w:eastAsia="ru-RU"/>
        </w:rPr>
      </w:pPr>
      <w:r w:rsidRPr="004653BD">
        <w:rPr>
          <w:rFonts w:eastAsia="Times New Roman" w:cs="Times New Roman"/>
          <w:i/>
          <w:iCs/>
          <w:color w:val="FFFFFF" w:themeColor="background1"/>
          <w:szCs w:val="28"/>
          <w:lang w:val="en-US" w:eastAsia="ru-RU"/>
        </w:rPr>
        <w:t># Apply the ISODATA algorithm for segmentation</w:t>
      </w:r>
    </w:p>
    <w:p w14:paraId="392E3AA1" w14:textId="77777777" w:rsidR="002F6313" w:rsidRPr="004653BD" w:rsidRDefault="002F6313" w:rsidP="0054237E">
      <w:pPr>
        <w:pStyle w:val="a9"/>
        <w:numPr>
          <w:ilvl w:val="0"/>
          <w:numId w:val="7"/>
        </w:numPr>
        <w:shd w:val="clear" w:color="auto" w:fill="212121"/>
        <w:ind w:left="114" w:hanging="210"/>
        <w:rPr>
          <w:rFonts w:eastAsia="Times New Roman" w:cs="Times New Roman"/>
          <w:color w:val="EEFFFF"/>
          <w:szCs w:val="28"/>
          <w:lang w:val="en-US" w:eastAsia="ru-RU"/>
        </w:rPr>
      </w:pPr>
      <w:r w:rsidRPr="004653BD">
        <w:rPr>
          <w:rFonts w:eastAsia="Times New Roman" w:cs="Times New Roman"/>
          <w:color w:val="EEFFFF"/>
          <w:szCs w:val="28"/>
          <w:lang w:val="en-US" w:eastAsia="ru-RU"/>
        </w:rPr>
        <w:t xml:space="preserve">threshold </w:t>
      </w:r>
      <w:r w:rsidRPr="004653BD">
        <w:rPr>
          <w:rFonts w:eastAsia="Times New Roman" w:cs="Times New Roman"/>
          <w:color w:val="89DDFF"/>
          <w:szCs w:val="28"/>
          <w:lang w:val="en-US" w:eastAsia="ru-RU"/>
        </w:rPr>
        <w:t>=</w:t>
      </w:r>
      <w:r w:rsidRPr="004653BD">
        <w:rPr>
          <w:rFonts w:eastAsia="Times New Roman" w:cs="Times New Roman"/>
          <w:color w:val="EEFFFF"/>
          <w:szCs w:val="28"/>
          <w:lang w:val="en-US" w:eastAsia="ru-RU"/>
        </w:rPr>
        <w:t xml:space="preserve"> </w:t>
      </w:r>
      <w:r w:rsidRPr="004653BD">
        <w:rPr>
          <w:rFonts w:eastAsia="Times New Roman" w:cs="Times New Roman"/>
          <w:color w:val="82AAFF"/>
          <w:szCs w:val="28"/>
          <w:lang w:val="en-US" w:eastAsia="ru-RU"/>
        </w:rPr>
        <w:t>adapted_method</w:t>
      </w:r>
      <w:r w:rsidRPr="004653BD">
        <w:rPr>
          <w:rFonts w:eastAsia="Times New Roman" w:cs="Times New Roman"/>
          <w:color w:val="89DDFF"/>
          <w:szCs w:val="28"/>
          <w:lang w:val="en-US" w:eastAsia="ru-RU"/>
        </w:rPr>
        <w:t>(</w:t>
      </w:r>
      <w:r w:rsidRPr="004653BD">
        <w:rPr>
          <w:rFonts w:eastAsia="Times New Roman" w:cs="Times New Roman"/>
          <w:color w:val="82AAFF"/>
          <w:szCs w:val="28"/>
          <w:lang w:val="en-US" w:eastAsia="ru-RU"/>
        </w:rPr>
        <w:t>image_data</w:t>
      </w:r>
      <w:r w:rsidRPr="004653BD">
        <w:rPr>
          <w:rFonts w:eastAsia="Times New Roman" w:cs="Times New Roman"/>
          <w:color w:val="89DDFF"/>
          <w:szCs w:val="28"/>
          <w:lang w:val="en-US" w:eastAsia="ru-RU"/>
        </w:rPr>
        <w:t>)</w:t>
      </w:r>
    </w:p>
    <w:p w14:paraId="3D8BF21A" w14:textId="77777777" w:rsidR="002F6313" w:rsidRPr="004653BD" w:rsidRDefault="002F6313" w:rsidP="0054237E">
      <w:pPr>
        <w:pStyle w:val="a9"/>
        <w:numPr>
          <w:ilvl w:val="0"/>
          <w:numId w:val="7"/>
        </w:numPr>
        <w:shd w:val="clear" w:color="auto" w:fill="212121"/>
        <w:ind w:left="114" w:hanging="210"/>
        <w:rPr>
          <w:rFonts w:eastAsia="Times New Roman" w:cs="Times New Roman"/>
          <w:color w:val="EEFFFF"/>
          <w:szCs w:val="28"/>
          <w:lang w:eastAsia="ru-RU"/>
        </w:rPr>
      </w:pPr>
      <w:r w:rsidRPr="004653BD">
        <w:rPr>
          <w:rFonts w:eastAsia="Times New Roman" w:cs="Times New Roman"/>
          <w:color w:val="82AAFF"/>
          <w:szCs w:val="28"/>
          <w:lang w:eastAsia="ru-RU"/>
        </w:rPr>
        <w:t>print</w:t>
      </w:r>
      <w:r w:rsidRPr="004653BD">
        <w:rPr>
          <w:rFonts w:eastAsia="Times New Roman" w:cs="Times New Roman"/>
          <w:color w:val="89DDFF"/>
          <w:szCs w:val="28"/>
          <w:lang w:eastAsia="ru-RU"/>
        </w:rPr>
        <w:t>(</w:t>
      </w:r>
      <w:r w:rsidRPr="004653BD">
        <w:rPr>
          <w:rFonts w:eastAsia="Times New Roman" w:cs="Times New Roman"/>
          <w:color w:val="EEFFFF"/>
          <w:szCs w:val="28"/>
          <w:lang w:eastAsia="ru-RU"/>
        </w:rPr>
        <w:t>threshold</w:t>
      </w:r>
      <w:r w:rsidRPr="004653BD">
        <w:rPr>
          <w:rFonts w:eastAsia="Times New Roman" w:cs="Times New Roman"/>
          <w:color w:val="89DDFF"/>
          <w:szCs w:val="28"/>
          <w:lang w:eastAsia="ru-RU"/>
        </w:rPr>
        <w:t>)</w:t>
      </w:r>
    </w:p>
    <w:p w14:paraId="3CD3B174" w14:textId="77777777" w:rsidR="002F6313" w:rsidRPr="004653BD" w:rsidRDefault="002F6313" w:rsidP="0054237E">
      <w:pPr>
        <w:pStyle w:val="a9"/>
        <w:numPr>
          <w:ilvl w:val="0"/>
          <w:numId w:val="7"/>
        </w:numPr>
        <w:shd w:val="clear" w:color="auto" w:fill="212121"/>
        <w:ind w:left="114" w:hanging="210"/>
        <w:rPr>
          <w:rFonts w:eastAsia="Times New Roman" w:cs="Times New Roman"/>
          <w:color w:val="EEFFFF"/>
          <w:szCs w:val="28"/>
          <w:lang w:val="en-US" w:eastAsia="ru-RU"/>
        </w:rPr>
      </w:pPr>
      <w:r w:rsidRPr="004653BD">
        <w:rPr>
          <w:rFonts w:eastAsia="Times New Roman" w:cs="Times New Roman"/>
          <w:color w:val="EEFFFF"/>
          <w:szCs w:val="28"/>
          <w:lang w:val="en-US" w:eastAsia="ru-RU"/>
        </w:rPr>
        <w:t xml:space="preserve">binary_image </w:t>
      </w:r>
      <w:r w:rsidRPr="004653BD">
        <w:rPr>
          <w:rFonts w:eastAsia="Times New Roman" w:cs="Times New Roman"/>
          <w:color w:val="89DDFF"/>
          <w:szCs w:val="28"/>
          <w:lang w:val="en-US" w:eastAsia="ru-RU"/>
        </w:rPr>
        <w:t>=</w:t>
      </w:r>
      <w:r w:rsidRPr="004653BD">
        <w:rPr>
          <w:rFonts w:eastAsia="Times New Roman" w:cs="Times New Roman"/>
          <w:color w:val="EEFFFF"/>
          <w:szCs w:val="28"/>
          <w:lang w:val="en-US" w:eastAsia="ru-RU"/>
        </w:rPr>
        <w:t xml:space="preserve"> np</w:t>
      </w:r>
      <w:r w:rsidRPr="004653BD">
        <w:rPr>
          <w:rFonts w:eastAsia="Times New Roman" w:cs="Times New Roman"/>
          <w:color w:val="89DDFF"/>
          <w:szCs w:val="28"/>
          <w:lang w:val="en-US" w:eastAsia="ru-RU"/>
        </w:rPr>
        <w:t>.</w:t>
      </w:r>
      <w:r w:rsidRPr="004653BD">
        <w:rPr>
          <w:rFonts w:eastAsia="Times New Roman" w:cs="Times New Roman"/>
          <w:color w:val="82AAFF"/>
          <w:szCs w:val="28"/>
          <w:lang w:val="en-US" w:eastAsia="ru-RU"/>
        </w:rPr>
        <w:t>clip</w:t>
      </w:r>
      <w:r w:rsidRPr="004653BD">
        <w:rPr>
          <w:rFonts w:eastAsia="Times New Roman" w:cs="Times New Roman"/>
          <w:color w:val="89DDFF"/>
          <w:szCs w:val="28"/>
          <w:lang w:val="en-US" w:eastAsia="ru-RU"/>
        </w:rPr>
        <w:t>(</w:t>
      </w:r>
      <w:r w:rsidRPr="004653BD">
        <w:rPr>
          <w:rFonts w:eastAsia="Times New Roman" w:cs="Times New Roman"/>
          <w:color w:val="82AAFF"/>
          <w:szCs w:val="28"/>
          <w:lang w:val="en-US" w:eastAsia="ru-RU"/>
        </w:rPr>
        <w:t>image_data</w:t>
      </w:r>
      <w:r w:rsidRPr="004653BD">
        <w:rPr>
          <w:rFonts w:eastAsia="Times New Roman" w:cs="Times New Roman"/>
          <w:color w:val="89DDFF"/>
          <w:szCs w:val="28"/>
          <w:lang w:val="en-US" w:eastAsia="ru-RU"/>
        </w:rPr>
        <w:t>,</w:t>
      </w:r>
      <w:r w:rsidRPr="004653BD">
        <w:rPr>
          <w:rFonts w:eastAsia="Times New Roman" w:cs="Times New Roman"/>
          <w:color w:val="82AAFF"/>
          <w:szCs w:val="28"/>
          <w:lang w:val="en-US" w:eastAsia="ru-RU"/>
        </w:rPr>
        <w:t xml:space="preserve"> </w:t>
      </w:r>
      <w:r w:rsidRPr="004653BD">
        <w:rPr>
          <w:rFonts w:eastAsia="Times New Roman" w:cs="Times New Roman"/>
          <w:color w:val="FFCB6B"/>
          <w:szCs w:val="28"/>
          <w:lang w:val="en-US" w:eastAsia="ru-RU"/>
        </w:rPr>
        <w:t>int</w:t>
      </w:r>
      <w:r w:rsidRPr="004653BD">
        <w:rPr>
          <w:rFonts w:eastAsia="Times New Roman" w:cs="Times New Roman"/>
          <w:color w:val="89DDFF"/>
          <w:szCs w:val="28"/>
          <w:lang w:val="en-US" w:eastAsia="ru-RU"/>
        </w:rPr>
        <w:t>(</w:t>
      </w:r>
      <w:r w:rsidRPr="004653BD">
        <w:rPr>
          <w:rFonts w:eastAsia="Times New Roman" w:cs="Times New Roman"/>
          <w:color w:val="EEFFFF"/>
          <w:szCs w:val="28"/>
          <w:lang w:val="en-US" w:eastAsia="ru-RU"/>
        </w:rPr>
        <w:t>threshold</w:t>
      </w:r>
      <w:r w:rsidRPr="004653BD">
        <w:rPr>
          <w:rFonts w:eastAsia="Times New Roman" w:cs="Times New Roman"/>
          <w:color w:val="89DDFF"/>
          <w:szCs w:val="28"/>
          <w:lang w:val="en-US" w:eastAsia="ru-RU"/>
        </w:rPr>
        <w:t>[</w:t>
      </w:r>
      <w:r w:rsidRPr="004653BD">
        <w:rPr>
          <w:rFonts w:eastAsia="Times New Roman" w:cs="Times New Roman"/>
          <w:color w:val="F78C6C"/>
          <w:szCs w:val="28"/>
          <w:lang w:val="en-US" w:eastAsia="ru-RU"/>
        </w:rPr>
        <w:t>1</w:t>
      </w:r>
      <w:r w:rsidRPr="004653BD">
        <w:rPr>
          <w:rFonts w:eastAsia="Times New Roman" w:cs="Times New Roman"/>
          <w:color w:val="89DDFF"/>
          <w:szCs w:val="28"/>
          <w:lang w:val="en-US" w:eastAsia="ru-RU"/>
        </w:rPr>
        <w:t>]),</w:t>
      </w:r>
      <w:r w:rsidRPr="004653BD">
        <w:rPr>
          <w:rFonts w:eastAsia="Times New Roman" w:cs="Times New Roman"/>
          <w:color w:val="82AAFF"/>
          <w:szCs w:val="28"/>
          <w:lang w:val="en-US" w:eastAsia="ru-RU"/>
        </w:rPr>
        <w:t xml:space="preserve"> </w:t>
      </w:r>
      <w:r w:rsidRPr="004653BD">
        <w:rPr>
          <w:rFonts w:eastAsia="Times New Roman" w:cs="Times New Roman"/>
          <w:color w:val="FFCB6B"/>
          <w:szCs w:val="28"/>
          <w:lang w:val="en-US" w:eastAsia="ru-RU"/>
        </w:rPr>
        <w:t>int</w:t>
      </w:r>
      <w:r w:rsidRPr="004653BD">
        <w:rPr>
          <w:rFonts w:eastAsia="Times New Roman" w:cs="Times New Roman"/>
          <w:color w:val="89DDFF"/>
          <w:szCs w:val="28"/>
          <w:lang w:val="en-US" w:eastAsia="ru-RU"/>
        </w:rPr>
        <w:t>(</w:t>
      </w:r>
      <w:r w:rsidRPr="004653BD">
        <w:rPr>
          <w:rFonts w:eastAsia="Times New Roman" w:cs="Times New Roman"/>
          <w:color w:val="EEFFFF"/>
          <w:szCs w:val="28"/>
          <w:lang w:val="en-US" w:eastAsia="ru-RU"/>
        </w:rPr>
        <w:t>threshold</w:t>
      </w:r>
      <w:r w:rsidRPr="004653BD">
        <w:rPr>
          <w:rFonts w:eastAsia="Times New Roman" w:cs="Times New Roman"/>
          <w:color w:val="89DDFF"/>
          <w:szCs w:val="28"/>
          <w:lang w:val="en-US" w:eastAsia="ru-RU"/>
        </w:rPr>
        <w:t>[</w:t>
      </w:r>
      <w:r w:rsidRPr="004653BD">
        <w:rPr>
          <w:rFonts w:eastAsia="Times New Roman" w:cs="Times New Roman"/>
          <w:color w:val="F78C6C"/>
          <w:szCs w:val="28"/>
          <w:lang w:val="en-US" w:eastAsia="ru-RU"/>
        </w:rPr>
        <w:t>0</w:t>
      </w:r>
      <w:r w:rsidRPr="004653BD">
        <w:rPr>
          <w:rFonts w:eastAsia="Times New Roman" w:cs="Times New Roman"/>
          <w:color w:val="89DDFF"/>
          <w:szCs w:val="28"/>
          <w:lang w:val="en-US" w:eastAsia="ru-RU"/>
        </w:rPr>
        <w:t>]))</w:t>
      </w:r>
    </w:p>
    <w:p w14:paraId="204B7919" w14:textId="77777777" w:rsidR="002F6313" w:rsidRPr="004653BD" w:rsidRDefault="002F6313" w:rsidP="0054237E">
      <w:pPr>
        <w:pStyle w:val="a9"/>
        <w:numPr>
          <w:ilvl w:val="0"/>
          <w:numId w:val="7"/>
        </w:numPr>
        <w:shd w:val="clear" w:color="auto" w:fill="212121"/>
        <w:ind w:left="114" w:hanging="210"/>
        <w:rPr>
          <w:rFonts w:eastAsia="Times New Roman" w:cs="Times New Roman"/>
          <w:color w:val="FFFFFF" w:themeColor="background1"/>
          <w:szCs w:val="28"/>
          <w:lang w:eastAsia="ru-RU"/>
        </w:rPr>
      </w:pPr>
      <w:r w:rsidRPr="004653BD">
        <w:rPr>
          <w:rFonts w:eastAsia="Times New Roman" w:cs="Times New Roman"/>
          <w:i/>
          <w:iCs/>
          <w:color w:val="545454"/>
          <w:szCs w:val="28"/>
          <w:lang w:eastAsia="ru-RU"/>
        </w:rPr>
        <w:t>#</w:t>
      </w:r>
      <w:r w:rsidRPr="004653BD">
        <w:rPr>
          <w:rFonts w:eastAsia="Times New Roman" w:cs="Times New Roman"/>
          <w:i/>
          <w:iCs/>
          <w:color w:val="FFFFFF" w:themeColor="background1"/>
          <w:szCs w:val="28"/>
          <w:lang w:eastAsia="ru-RU"/>
        </w:rPr>
        <w:t>binary_image = image_data &lt; 255</w:t>
      </w:r>
    </w:p>
    <w:p w14:paraId="0A717247" w14:textId="77777777" w:rsidR="002F6313" w:rsidRPr="004653BD" w:rsidRDefault="002F6313" w:rsidP="0054237E">
      <w:pPr>
        <w:pStyle w:val="a9"/>
        <w:numPr>
          <w:ilvl w:val="0"/>
          <w:numId w:val="7"/>
        </w:numPr>
        <w:shd w:val="clear" w:color="auto" w:fill="212121"/>
        <w:ind w:left="114" w:hanging="210"/>
        <w:rPr>
          <w:rFonts w:eastAsia="Times New Roman" w:cs="Times New Roman"/>
          <w:color w:val="FFFFFF" w:themeColor="background1"/>
          <w:szCs w:val="28"/>
          <w:lang w:eastAsia="ru-RU"/>
        </w:rPr>
      </w:pPr>
    </w:p>
    <w:p w14:paraId="3D39B821" w14:textId="77777777" w:rsidR="002F6313" w:rsidRPr="004653BD" w:rsidRDefault="002F6313" w:rsidP="0054237E">
      <w:pPr>
        <w:pStyle w:val="a9"/>
        <w:numPr>
          <w:ilvl w:val="0"/>
          <w:numId w:val="7"/>
        </w:numPr>
        <w:shd w:val="clear" w:color="auto" w:fill="212121"/>
        <w:ind w:left="114" w:hanging="210"/>
        <w:rPr>
          <w:rFonts w:eastAsia="Times New Roman" w:cs="Times New Roman"/>
          <w:color w:val="FFFFFF" w:themeColor="background1"/>
          <w:szCs w:val="28"/>
          <w:lang w:val="en-US" w:eastAsia="ru-RU"/>
        </w:rPr>
      </w:pPr>
      <w:r w:rsidRPr="004653BD">
        <w:rPr>
          <w:rFonts w:eastAsia="Times New Roman" w:cs="Times New Roman"/>
          <w:i/>
          <w:iCs/>
          <w:color w:val="FFFFFF" w:themeColor="background1"/>
          <w:szCs w:val="28"/>
          <w:lang w:val="en-US" w:eastAsia="ru-RU"/>
        </w:rPr>
        <w:t># Perform post-processing (if necessary)</w:t>
      </w:r>
    </w:p>
    <w:p w14:paraId="6A599584" w14:textId="77777777" w:rsidR="002F6313" w:rsidRPr="004653BD" w:rsidRDefault="002F6313" w:rsidP="0054237E">
      <w:pPr>
        <w:pStyle w:val="a9"/>
        <w:numPr>
          <w:ilvl w:val="0"/>
          <w:numId w:val="7"/>
        </w:numPr>
        <w:shd w:val="clear" w:color="auto" w:fill="212121"/>
        <w:ind w:left="114" w:hanging="210"/>
        <w:rPr>
          <w:rFonts w:eastAsia="Times New Roman" w:cs="Times New Roman"/>
          <w:color w:val="FFFFFF" w:themeColor="background1"/>
          <w:szCs w:val="28"/>
          <w:lang w:val="en-US" w:eastAsia="ru-RU"/>
        </w:rPr>
      </w:pPr>
      <w:r w:rsidRPr="004653BD">
        <w:rPr>
          <w:rFonts w:eastAsia="Times New Roman" w:cs="Times New Roman"/>
          <w:i/>
          <w:iCs/>
          <w:color w:val="FFFFFF" w:themeColor="background1"/>
          <w:szCs w:val="28"/>
          <w:lang w:val="en-US" w:eastAsia="ru-RU"/>
        </w:rPr>
        <w:t># You can apply morphological operations or additional filtering to improve the segmentation.</w:t>
      </w:r>
    </w:p>
    <w:p w14:paraId="09C9C664" w14:textId="77777777" w:rsidR="002F6313" w:rsidRPr="004653BD" w:rsidRDefault="002F6313" w:rsidP="007D2E6F">
      <w:pPr>
        <w:pStyle w:val="a9"/>
        <w:shd w:val="clear" w:color="auto" w:fill="212121"/>
        <w:spacing w:line="240" w:lineRule="auto"/>
        <w:ind w:left="114" w:firstLine="0"/>
        <w:rPr>
          <w:rFonts w:eastAsia="Times New Roman" w:cs="Times New Roman"/>
          <w:color w:val="EEFFFF"/>
          <w:szCs w:val="28"/>
          <w:lang w:val="en-US" w:eastAsia="ru-RU"/>
        </w:rPr>
      </w:pPr>
    </w:p>
    <w:p w14:paraId="03DBB422" w14:textId="77777777" w:rsidR="005801CC" w:rsidRDefault="005801CC" w:rsidP="00D16C6B">
      <w:pPr>
        <w:ind w:firstLine="0"/>
        <w:jc w:val="center"/>
        <w:rPr>
          <w:rFonts w:cs="Times New Roman"/>
          <w:szCs w:val="28"/>
          <w:lang w:val="uk-UA"/>
        </w:rPr>
      </w:pPr>
    </w:p>
    <w:p w14:paraId="1CCCB136" w14:textId="772FE7C7" w:rsidR="002F6313" w:rsidRPr="00D16C6B" w:rsidRDefault="0011684A" w:rsidP="00D16C6B">
      <w:pPr>
        <w:ind w:firstLine="0"/>
        <w:jc w:val="center"/>
        <w:rPr>
          <w:rFonts w:cs="Times New Roman"/>
          <w:szCs w:val="28"/>
          <w:lang w:val="uk-UA"/>
        </w:rPr>
      </w:pPr>
      <w:r w:rsidRPr="00D16C6B">
        <w:rPr>
          <w:rFonts w:cs="Times New Roman"/>
          <w:szCs w:val="28"/>
          <w:lang w:val="uk-UA"/>
        </w:rPr>
        <w:t>Рисунок 4.</w:t>
      </w:r>
      <w:r w:rsidR="00927DF3">
        <w:rPr>
          <w:rFonts w:cs="Times New Roman"/>
          <w:szCs w:val="28"/>
          <w:lang w:val="uk-UA"/>
        </w:rPr>
        <w:t>8</w:t>
      </w:r>
      <w:r w:rsidRPr="00D16C6B">
        <w:rPr>
          <w:rFonts w:cs="Times New Roman"/>
          <w:szCs w:val="28"/>
          <w:lang w:val="uk-UA"/>
        </w:rPr>
        <w:t xml:space="preserve"> </w:t>
      </w:r>
      <w:r w:rsidR="00D16C6B" w:rsidRPr="00D16C6B">
        <w:rPr>
          <w:rFonts w:cs="Times New Roman"/>
          <w:szCs w:val="28"/>
          <w:lang w:val="uk-UA"/>
        </w:rPr>
        <w:t>–</w:t>
      </w:r>
      <w:r w:rsidRPr="00D16C6B">
        <w:rPr>
          <w:rFonts w:cs="Times New Roman"/>
          <w:szCs w:val="28"/>
          <w:lang w:val="uk-UA"/>
        </w:rPr>
        <w:t xml:space="preserve"> </w:t>
      </w:r>
      <w:r w:rsidR="00D16C6B" w:rsidRPr="00D16C6B">
        <w:rPr>
          <w:rFonts w:cs="Times New Roman"/>
          <w:szCs w:val="28"/>
          <w:lang w:val="uk-UA"/>
        </w:rPr>
        <w:t>Графічний код візуалізації</w:t>
      </w:r>
    </w:p>
    <w:p w14:paraId="4544D1CD" w14:textId="77777777" w:rsidR="0011684A" w:rsidRPr="001A055A" w:rsidRDefault="0011684A" w:rsidP="00D16C6B">
      <w:pPr>
        <w:rPr>
          <w:rFonts w:cs="Times New Roman"/>
          <w:szCs w:val="28"/>
          <w:lang w:val="uk-UA"/>
        </w:rPr>
      </w:pPr>
    </w:p>
    <w:p w14:paraId="73B73802" w14:textId="763F7B43" w:rsidR="002F6313" w:rsidRPr="001A055A" w:rsidRDefault="002F6313" w:rsidP="00893E6D">
      <w:pPr>
        <w:rPr>
          <w:rFonts w:cs="Times New Roman"/>
          <w:lang w:val="uk-UA"/>
        </w:rPr>
      </w:pPr>
      <w:r w:rsidRPr="001A055A">
        <w:rPr>
          <w:rFonts w:cs="Times New Roman"/>
          <w:lang w:val="uk-UA"/>
        </w:rPr>
        <w:t xml:space="preserve">Результатом виконання цього коду є графічний вивід, який показує оригінальне медичне зображення, результати сегментації за допомогою адаптованого методу та, можливо, </w:t>
      </w:r>
      <w:r w:rsidRPr="002F6313">
        <w:rPr>
          <w:rFonts w:cs="Times New Roman"/>
          <w:lang w:val="en-US"/>
        </w:rPr>
        <w:t>LUT</w:t>
      </w:r>
      <w:r w:rsidRPr="001A055A">
        <w:rPr>
          <w:rFonts w:cs="Times New Roman"/>
          <w:lang w:val="uk-UA"/>
        </w:rPr>
        <w:t>-схему для порівняння</w:t>
      </w:r>
      <w:r w:rsidR="0011684A">
        <w:rPr>
          <w:rFonts w:cs="Times New Roman"/>
          <w:lang w:val="uk-UA"/>
        </w:rPr>
        <w:t xml:space="preserve"> (рис. 4.</w:t>
      </w:r>
      <w:r w:rsidR="00927DF3">
        <w:rPr>
          <w:rFonts w:cs="Times New Roman"/>
          <w:lang w:val="uk-UA"/>
        </w:rPr>
        <w:t>9</w:t>
      </w:r>
      <w:r w:rsidR="0011684A">
        <w:rPr>
          <w:rFonts w:cs="Times New Roman"/>
          <w:lang w:val="uk-UA"/>
        </w:rPr>
        <w:t>)</w:t>
      </w:r>
      <w:r w:rsidRPr="001A055A">
        <w:rPr>
          <w:rFonts w:cs="Times New Roman"/>
          <w:lang w:val="uk-UA"/>
        </w:rPr>
        <w:t>.</w:t>
      </w:r>
    </w:p>
    <w:p w14:paraId="5F1736B9" w14:textId="77777777" w:rsidR="004653BD" w:rsidRPr="001A055A" w:rsidRDefault="004653BD" w:rsidP="00893E6D">
      <w:pPr>
        <w:rPr>
          <w:rFonts w:cs="Times New Roman"/>
          <w:lang w:val="uk-UA"/>
        </w:rPr>
      </w:pPr>
    </w:p>
    <w:p w14:paraId="56ECAB4C" w14:textId="77777777" w:rsidR="002F6313" w:rsidRDefault="002F6313" w:rsidP="001F6700">
      <w:pPr>
        <w:ind w:hanging="426"/>
        <w:jc w:val="center"/>
        <w:rPr>
          <w:rFonts w:cs="Times New Roman"/>
        </w:rPr>
      </w:pPr>
      <w:r>
        <w:rPr>
          <w:noProof/>
          <w:lang w:eastAsia="ru-RU"/>
        </w:rPr>
        <w:lastRenderedPageBreak/>
        <w:drawing>
          <wp:inline distT="0" distB="0" distL="0" distR="0" wp14:anchorId="4B24CBDA" wp14:editId="1D4F030E">
            <wp:extent cx="3962400" cy="2221230"/>
            <wp:effectExtent l="0" t="0" r="0" b="762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r="32352"/>
                    <a:stretch/>
                  </pic:blipFill>
                  <pic:spPr bwMode="auto">
                    <a:xfrm>
                      <a:off x="0" y="0"/>
                      <a:ext cx="4123841" cy="2311730"/>
                    </a:xfrm>
                    <a:prstGeom prst="rect">
                      <a:avLst/>
                    </a:prstGeom>
                    <a:ln>
                      <a:noFill/>
                    </a:ln>
                    <a:extLst>
                      <a:ext uri="{53640926-AAD7-44D8-BBD7-CCE9431645EC}">
                        <a14:shadowObscured xmlns:a14="http://schemas.microsoft.com/office/drawing/2010/main"/>
                      </a:ext>
                    </a:extLst>
                  </pic:spPr>
                </pic:pic>
              </a:graphicData>
            </a:graphic>
          </wp:inline>
        </w:drawing>
      </w:r>
    </w:p>
    <w:p w14:paraId="46D8418E" w14:textId="7157C970" w:rsidR="001F6700" w:rsidRDefault="001F6700" w:rsidP="001F6700">
      <w:pPr>
        <w:ind w:hanging="426"/>
        <w:jc w:val="center"/>
        <w:rPr>
          <w:rFonts w:cs="Times New Roman"/>
        </w:rPr>
      </w:pPr>
      <w:r>
        <w:rPr>
          <w:noProof/>
          <w:lang w:eastAsia="ru-RU"/>
        </w:rPr>
        <w:drawing>
          <wp:inline distT="0" distB="0" distL="0" distR="0" wp14:anchorId="4FD7BA42" wp14:editId="1D1A0B67">
            <wp:extent cx="2024000" cy="2348230"/>
            <wp:effectExtent l="0" t="0" r="0" b="0"/>
            <wp:docPr id="1507585297" name="Рисунок 1507585297" descr="Зображення, що містить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585297" name="Рисунок 1507585297" descr="Зображення, що містить знімок екрана&#10;&#10;Автоматично згенерований опис"/>
                    <pic:cNvPicPr/>
                  </pic:nvPicPr>
                  <pic:blipFill rotWithShape="1">
                    <a:blip r:embed="rId32" cstate="screen">
                      <a:extLst>
                        <a:ext uri="{28A0092B-C50C-407E-A947-70E740481C1C}">
                          <a14:useLocalDpi xmlns:a14="http://schemas.microsoft.com/office/drawing/2010/main"/>
                        </a:ext>
                      </a:extLst>
                    </a:blip>
                    <a:srcRect/>
                    <a:stretch/>
                  </pic:blipFill>
                  <pic:spPr bwMode="auto">
                    <a:xfrm>
                      <a:off x="0" y="0"/>
                      <a:ext cx="2024124" cy="2348374"/>
                    </a:xfrm>
                    <a:prstGeom prst="rect">
                      <a:avLst/>
                    </a:prstGeom>
                    <a:ln>
                      <a:noFill/>
                    </a:ln>
                    <a:extLst>
                      <a:ext uri="{53640926-AAD7-44D8-BBD7-CCE9431645EC}">
                        <a14:shadowObscured xmlns:a14="http://schemas.microsoft.com/office/drawing/2010/main"/>
                      </a:ext>
                    </a:extLst>
                  </pic:spPr>
                </pic:pic>
              </a:graphicData>
            </a:graphic>
          </wp:inline>
        </w:drawing>
      </w:r>
    </w:p>
    <w:p w14:paraId="1A9FDBCC" w14:textId="77777777" w:rsidR="007D2E6F" w:rsidRDefault="00FF0CD9" w:rsidP="00FF0CD9">
      <w:pPr>
        <w:pStyle w:val="a9"/>
        <w:ind w:left="118"/>
        <w:jc w:val="center"/>
        <w:rPr>
          <w:rFonts w:cs="Times New Roman"/>
          <w:lang w:val="uk-UA"/>
        </w:rPr>
      </w:pPr>
      <w:r>
        <w:rPr>
          <w:rFonts w:cs="Times New Roman"/>
          <w:lang w:val="uk-UA"/>
        </w:rPr>
        <w:t>Рис</w:t>
      </w:r>
      <w:r w:rsidR="00D16C6B">
        <w:rPr>
          <w:rFonts w:cs="Times New Roman"/>
          <w:lang w:val="uk-UA"/>
        </w:rPr>
        <w:t>унок 4.</w:t>
      </w:r>
      <w:r w:rsidR="00927DF3">
        <w:rPr>
          <w:rFonts w:cs="Times New Roman"/>
          <w:lang w:val="uk-UA"/>
        </w:rPr>
        <w:t>9</w:t>
      </w:r>
      <w:r w:rsidR="00D16C6B">
        <w:rPr>
          <w:rFonts w:cs="Times New Roman"/>
          <w:lang w:val="uk-UA"/>
        </w:rPr>
        <w:t xml:space="preserve"> -</w:t>
      </w:r>
      <w:r>
        <w:rPr>
          <w:rFonts w:cs="Times New Roman"/>
          <w:lang w:val="uk-UA"/>
        </w:rPr>
        <w:t xml:space="preserve"> Результат с</w:t>
      </w:r>
      <w:r w:rsidR="002F6313" w:rsidRPr="00960196">
        <w:rPr>
          <w:rFonts w:cs="Times New Roman"/>
          <w:lang w:val="uk-UA"/>
        </w:rPr>
        <w:t>татистичн</w:t>
      </w:r>
      <w:r>
        <w:rPr>
          <w:rFonts w:cs="Times New Roman"/>
          <w:lang w:val="uk-UA"/>
        </w:rPr>
        <w:t>ого</w:t>
      </w:r>
      <w:r w:rsidR="002F6313" w:rsidRPr="00960196">
        <w:rPr>
          <w:rFonts w:cs="Times New Roman"/>
          <w:lang w:val="uk-UA"/>
        </w:rPr>
        <w:t xml:space="preserve"> метод</w:t>
      </w:r>
      <w:r>
        <w:rPr>
          <w:rFonts w:cs="Times New Roman"/>
          <w:lang w:val="uk-UA"/>
        </w:rPr>
        <w:t>у</w:t>
      </w:r>
    </w:p>
    <w:p w14:paraId="50746524" w14:textId="5AC23F1B" w:rsidR="00960196" w:rsidRDefault="00960196" w:rsidP="00FF0CD9">
      <w:pPr>
        <w:pStyle w:val="a9"/>
        <w:ind w:left="118"/>
        <w:jc w:val="center"/>
        <w:rPr>
          <w:rFonts w:cs="Times New Roman"/>
        </w:rPr>
      </w:pPr>
    </w:p>
    <w:p w14:paraId="1C58EA73" w14:textId="77777777" w:rsidR="00960196" w:rsidRPr="00960196" w:rsidRDefault="00960196" w:rsidP="007D2E6F">
      <w:pPr>
        <w:pStyle w:val="a9"/>
        <w:ind w:left="0"/>
        <w:rPr>
          <w:rFonts w:cs="Times New Roman"/>
        </w:rPr>
      </w:pPr>
      <w:r w:rsidRPr="00960196">
        <w:rPr>
          <w:rFonts w:cs="Times New Roman"/>
        </w:rPr>
        <w:t>Обчислення статистики для оригінального зображення:</w:t>
      </w:r>
    </w:p>
    <w:p w14:paraId="1A27057D" w14:textId="77777777" w:rsidR="00960196" w:rsidRPr="00960196" w:rsidRDefault="00960196" w:rsidP="007D2E6F">
      <w:pPr>
        <w:pStyle w:val="a9"/>
        <w:numPr>
          <w:ilvl w:val="0"/>
          <w:numId w:val="8"/>
        </w:numPr>
        <w:ind w:left="0" w:firstLine="709"/>
        <w:rPr>
          <w:rFonts w:cs="Times New Roman"/>
        </w:rPr>
      </w:pPr>
      <w:r w:rsidRPr="00960196">
        <w:rPr>
          <w:rFonts w:cs="Times New Roman"/>
        </w:rPr>
        <w:t>Обчислюються статистичні характеристики, такі як мінімальна інтенсивність, максимальна інтенсивність, середня інтенсивність, медіана і стандартне відхилення для оригінального DICOM-зображення.</w:t>
      </w:r>
    </w:p>
    <w:p w14:paraId="660A395D" w14:textId="77777777" w:rsidR="00960196" w:rsidRPr="00960196" w:rsidRDefault="00960196" w:rsidP="007D2E6F">
      <w:pPr>
        <w:pStyle w:val="a9"/>
        <w:numPr>
          <w:ilvl w:val="0"/>
          <w:numId w:val="8"/>
        </w:numPr>
        <w:ind w:left="0" w:firstLine="709"/>
        <w:rPr>
          <w:rFonts w:cs="Times New Roman"/>
        </w:rPr>
      </w:pPr>
      <w:r w:rsidRPr="00960196">
        <w:rPr>
          <w:rFonts w:cs="Times New Roman"/>
        </w:rPr>
        <w:t>Обчислення статистики для зображення з LUT:</w:t>
      </w:r>
    </w:p>
    <w:p w14:paraId="3147A464" w14:textId="77777777" w:rsidR="00960196" w:rsidRPr="00960196" w:rsidRDefault="00960196" w:rsidP="007D2E6F">
      <w:pPr>
        <w:pStyle w:val="a9"/>
        <w:numPr>
          <w:ilvl w:val="0"/>
          <w:numId w:val="8"/>
        </w:numPr>
        <w:ind w:left="0" w:firstLine="709"/>
        <w:rPr>
          <w:rFonts w:cs="Times New Roman"/>
        </w:rPr>
      </w:pPr>
      <w:r w:rsidRPr="00960196">
        <w:rPr>
          <w:rFonts w:cs="Times New Roman"/>
        </w:rPr>
        <w:t>Аналогічно до попереднього пункту, обчислюються ті ж самі статистичні характеристики для DICOM-зображення з LUT.</w:t>
      </w:r>
    </w:p>
    <w:p w14:paraId="247A509E" w14:textId="77777777" w:rsidR="00960196" w:rsidRPr="00960196" w:rsidRDefault="00960196" w:rsidP="007D2E6F">
      <w:pPr>
        <w:pStyle w:val="a9"/>
        <w:numPr>
          <w:ilvl w:val="0"/>
          <w:numId w:val="8"/>
        </w:numPr>
        <w:ind w:left="0" w:firstLine="709"/>
        <w:rPr>
          <w:rFonts w:cs="Times New Roman"/>
        </w:rPr>
      </w:pPr>
      <w:r w:rsidRPr="00960196">
        <w:rPr>
          <w:rFonts w:cs="Times New Roman"/>
        </w:rPr>
        <w:t>Візуалізація зображень та гістограм піксельних інтенсивностей:</w:t>
      </w:r>
    </w:p>
    <w:p w14:paraId="03739166" w14:textId="77777777" w:rsidR="00960196" w:rsidRPr="00960196" w:rsidRDefault="00960196" w:rsidP="007D2E6F">
      <w:pPr>
        <w:pStyle w:val="a9"/>
        <w:numPr>
          <w:ilvl w:val="0"/>
          <w:numId w:val="8"/>
        </w:numPr>
        <w:ind w:left="0" w:firstLine="709"/>
        <w:rPr>
          <w:rFonts w:cs="Times New Roman"/>
        </w:rPr>
      </w:pPr>
      <w:r w:rsidRPr="00960196">
        <w:rPr>
          <w:rFonts w:cs="Times New Roman"/>
        </w:rPr>
        <w:t>Створюється графік з чотирма підграфіками.</w:t>
      </w:r>
    </w:p>
    <w:p w14:paraId="039D9AEC" w14:textId="77777777" w:rsidR="00960196" w:rsidRPr="00960196" w:rsidRDefault="00960196" w:rsidP="007D2E6F">
      <w:pPr>
        <w:pStyle w:val="a9"/>
        <w:numPr>
          <w:ilvl w:val="0"/>
          <w:numId w:val="8"/>
        </w:numPr>
        <w:ind w:left="0" w:firstLine="709"/>
        <w:rPr>
          <w:rFonts w:cs="Times New Roman"/>
        </w:rPr>
      </w:pPr>
      <w:r w:rsidRPr="00960196">
        <w:rPr>
          <w:rFonts w:cs="Times New Roman"/>
        </w:rPr>
        <w:t>Перший підграфік показує оригінальне DICOM-зображення.</w:t>
      </w:r>
    </w:p>
    <w:p w14:paraId="504D114C" w14:textId="77777777" w:rsidR="00960196" w:rsidRPr="00960196" w:rsidRDefault="00960196" w:rsidP="007D2E6F">
      <w:pPr>
        <w:pStyle w:val="a9"/>
        <w:numPr>
          <w:ilvl w:val="0"/>
          <w:numId w:val="8"/>
        </w:numPr>
        <w:ind w:left="0" w:firstLine="709"/>
        <w:rPr>
          <w:rFonts w:cs="Times New Roman"/>
        </w:rPr>
      </w:pPr>
      <w:r w:rsidRPr="00960196">
        <w:rPr>
          <w:rFonts w:cs="Times New Roman"/>
        </w:rPr>
        <w:t>Другий підграфік показує DICOM-зображення з LUT.</w:t>
      </w:r>
    </w:p>
    <w:p w14:paraId="379D67FA" w14:textId="77777777" w:rsidR="00960196" w:rsidRPr="00960196" w:rsidRDefault="00960196" w:rsidP="007D2E6F">
      <w:pPr>
        <w:pStyle w:val="a9"/>
        <w:numPr>
          <w:ilvl w:val="0"/>
          <w:numId w:val="8"/>
        </w:numPr>
        <w:ind w:left="0" w:firstLine="709"/>
        <w:rPr>
          <w:rFonts w:cs="Times New Roman"/>
        </w:rPr>
      </w:pPr>
      <w:r w:rsidRPr="00960196">
        <w:rPr>
          <w:rFonts w:cs="Times New Roman"/>
        </w:rPr>
        <w:t>Третій та четвертий підграфіки показують гістограми піксельних інтенсивностей для оригінального та LUT-зображень відповідно.</w:t>
      </w:r>
    </w:p>
    <w:p w14:paraId="2CAAB3B8" w14:textId="5D9DA0F5" w:rsidR="00960196" w:rsidRDefault="00960196" w:rsidP="007D2E6F">
      <w:pPr>
        <w:pStyle w:val="a9"/>
        <w:numPr>
          <w:ilvl w:val="0"/>
          <w:numId w:val="8"/>
        </w:numPr>
        <w:ind w:left="0" w:firstLine="709"/>
        <w:rPr>
          <w:rFonts w:cs="Times New Roman"/>
        </w:rPr>
      </w:pPr>
      <w:r w:rsidRPr="00960196">
        <w:rPr>
          <w:rFonts w:cs="Times New Roman"/>
        </w:rPr>
        <w:lastRenderedPageBreak/>
        <w:t>Відображення статистичних результатів</w:t>
      </w:r>
      <w:r w:rsidR="006A1CEC">
        <w:rPr>
          <w:rFonts w:cs="Times New Roman"/>
          <w:lang w:val="uk-UA"/>
        </w:rPr>
        <w:t xml:space="preserve"> (рис.4.1</w:t>
      </w:r>
      <w:r w:rsidR="004653BD">
        <w:rPr>
          <w:rFonts w:cs="Times New Roman"/>
          <w:lang w:val="uk-UA"/>
        </w:rPr>
        <w:t>0</w:t>
      </w:r>
      <w:r w:rsidR="006A1CEC">
        <w:rPr>
          <w:rFonts w:cs="Times New Roman"/>
          <w:lang w:val="uk-UA"/>
        </w:rPr>
        <w:t>)</w:t>
      </w:r>
      <w:r w:rsidRPr="00960196">
        <w:rPr>
          <w:rFonts w:cs="Times New Roman"/>
        </w:rPr>
        <w:t>:</w:t>
      </w:r>
    </w:p>
    <w:p w14:paraId="67787301" w14:textId="77777777" w:rsidR="001F6700" w:rsidRDefault="001F6700" w:rsidP="00D21812">
      <w:pPr>
        <w:pStyle w:val="a9"/>
        <w:ind w:left="330" w:firstLine="0"/>
        <w:rPr>
          <w:rFonts w:cs="Times New Roman"/>
        </w:rPr>
      </w:pPr>
    </w:p>
    <w:p w14:paraId="2BBD61C7"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Cs w:val="28"/>
          <w:lang w:val="en-US" w:eastAsia="ru-RU"/>
        </w:rPr>
        <w:t xml:space="preserve"># </w:t>
      </w:r>
      <w:r w:rsidRPr="001F6700">
        <w:rPr>
          <w:rFonts w:ascii="Consolas" w:eastAsia="Times New Roman" w:hAnsi="Consolas" w:cs="Times New Roman"/>
          <w:i/>
          <w:iCs/>
          <w:color w:val="545454"/>
          <w:sz w:val="22"/>
          <w:lang w:val="en-US" w:eastAsia="ru-RU"/>
        </w:rPr>
        <w:t>Load the original DICOM image</w:t>
      </w:r>
    </w:p>
    <w:p w14:paraId="1B5CD128"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original_dcm_file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dicom</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dcmread</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FILENAME</w:t>
      </w:r>
      <w:r w:rsidRPr="001F6700">
        <w:rPr>
          <w:rFonts w:ascii="Consolas" w:eastAsia="Times New Roman" w:hAnsi="Consolas" w:cs="Times New Roman"/>
          <w:color w:val="89DDFF"/>
          <w:sz w:val="22"/>
          <w:lang w:val="en-US" w:eastAsia="ru-RU"/>
        </w:rPr>
        <w:t>)</w:t>
      </w:r>
    </w:p>
    <w:p w14:paraId="52D0B868"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original_image_data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original_dcm_file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F07178"/>
          <w:sz w:val="22"/>
          <w:lang w:val="en-US" w:eastAsia="ru-RU"/>
        </w:rPr>
        <w:t>pixel_array</w:t>
      </w:r>
    </w:p>
    <w:p w14:paraId="14C21862"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Load the DICOM image with the LUT scheme applied</w:t>
      </w:r>
    </w:p>
    <w:p w14:paraId="752E1B60"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 xml:space="preserve">lut_image_data </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EEFFFF"/>
          <w:sz w:val="22"/>
          <w:lang w:eastAsia="ru-RU"/>
        </w:rPr>
        <w:t xml:space="preserve"> image</w:t>
      </w:r>
    </w:p>
    <w:p w14:paraId="320B3B4A"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Compute basic statistics for the original image</w:t>
      </w:r>
    </w:p>
    <w:p w14:paraId="73EE638A"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original_min_intensity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min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p>
    <w:p w14:paraId="1B6DA749"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original_max_intensity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max</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p>
    <w:p w14:paraId="58B762A0"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original_mean_intensity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mean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p>
    <w:p w14:paraId="0E4F7C6E"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original_median_intensity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median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p>
    <w:p w14:paraId="1A653572"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original_std_deviation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std</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p>
    <w:p w14:paraId="5EC0D08F"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Compute basic statistics for the image with LUT</w:t>
      </w:r>
    </w:p>
    <w:p w14:paraId="260DD491"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lut_min_intensity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min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p>
    <w:p w14:paraId="7BA0979D"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lut_max_intensity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max</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p>
    <w:p w14:paraId="5AE5532D"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lut_mean_intensity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mean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p>
    <w:p w14:paraId="2AB4C9FA"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lut_median_intensity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median</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p>
    <w:p w14:paraId="74B5537C"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 xml:space="preserve">lut_std_deviation </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 xml:space="preserve"> np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std</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p>
    <w:p w14:paraId="108F94D0"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Display the original and LUT-applied images</w:t>
      </w:r>
    </w:p>
    <w:p w14:paraId="6F4CB9F7"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figure</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i/>
          <w:iCs/>
          <w:color w:val="EEFFFF"/>
          <w:sz w:val="22"/>
          <w:lang w:eastAsia="ru-RU"/>
        </w:rPr>
        <w:t>figsize</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F78C6C"/>
          <w:sz w:val="22"/>
          <w:lang w:eastAsia="ru-RU"/>
        </w:rPr>
        <w:t>22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16</w:t>
      </w:r>
      <w:r w:rsidRPr="001F6700">
        <w:rPr>
          <w:rFonts w:ascii="Consolas" w:eastAsia="Times New Roman" w:hAnsi="Consolas" w:cs="Times New Roman"/>
          <w:color w:val="89DDFF"/>
          <w:sz w:val="22"/>
          <w:lang w:eastAsia="ru-RU"/>
        </w:rPr>
        <w:t>))</w:t>
      </w:r>
    </w:p>
    <w:p w14:paraId="73FF8444"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subplot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1</w:t>
      </w:r>
      <w:r w:rsidRPr="001F6700">
        <w:rPr>
          <w:rFonts w:ascii="Consolas" w:eastAsia="Times New Roman" w:hAnsi="Consolas" w:cs="Times New Roman"/>
          <w:color w:val="89DDFF"/>
          <w:sz w:val="22"/>
          <w:lang w:eastAsia="ru-RU"/>
        </w:rPr>
        <w:t>)</w:t>
      </w:r>
    </w:p>
    <w:p w14:paraId="2C8218EB"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imshow</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original_image_data</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cmap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gray</w:t>
      </w:r>
      <w:r w:rsidRPr="001F6700">
        <w:rPr>
          <w:rFonts w:ascii="Consolas" w:eastAsia="Times New Roman" w:hAnsi="Consolas" w:cs="Times New Roman"/>
          <w:color w:val="89DDFF"/>
          <w:sz w:val="22"/>
          <w:lang w:val="en-US" w:eastAsia="ru-RU"/>
        </w:rPr>
        <w:t>')</w:t>
      </w:r>
    </w:p>
    <w:p w14:paraId="1602BEB9"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title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Original DICOM Image</w:t>
      </w:r>
      <w:r w:rsidRPr="001F6700">
        <w:rPr>
          <w:rFonts w:ascii="Consolas" w:eastAsia="Times New Roman" w:hAnsi="Consolas" w:cs="Times New Roman"/>
          <w:color w:val="89DDFF"/>
          <w:sz w:val="22"/>
          <w:lang w:val="en-US" w:eastAsia="ru-RU"/>
        </w:rPr>
        <w:t>')</w:t>
      </w:r>
    </w:p>
    <w:p w14:paraId="025B8066"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axis</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C3E88D"/>
          <w:sz w:val="22"/>
          <w:lang w:eastAsia="ru-RU"/>
        </w:rPr>
        <w:t>off</w:t>
      </w:r>
      <w:r w:rsidRPr="001F6700">
        <w:rPr>
          <w:rFonts w:ascii="Consolas" w:eastAsia="Times New Roman" w:hAnsi="Consolas" w:cs="Times New Roman"/>
          <w:color w:val="89DDFF"/>
          <w:sz w:val="22"/>
          <w:lang w:eastAsia="ru-RU"/>
        </w:rPr>
        <w:t>')</w:t>
      </w:r>
    </w:p>
    <w:p w14:paraId="03337D46"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subplot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p>
    <w:p w14:paraId="69599D1E"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imshow</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EEFFFF"/>
          <w:sz w:val="22"/>
          <w:lang w:val="en-US" w:eastAsia="ru-RU"/>
        </w:rPr>
        <w:t>lut_image_data</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cmap</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gray</w:t>
      </w:r>
      <w:r w:rsidRPr="001F6700">
        <w:rPr>
          <w:rFonts w:ascii="Consolas" w:eastAsia="Times New Roman" w:hAnsi="Consolas" w:cs="Times New Roman"/>
          <w:color w:val="89DDFF"/>
          <w:sz w:val="22"/>
          <w:lang w:val="en-US" w:eastAsia="ru-RU"/>
        </w:rPr>
        <w:t>')</w:t>
      </w:r>
    </w:p>
    <w:p w14:paraId="2DED6969"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title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DICOM Image with LUT</w:t>
      </w:r>
      <w:r w:rsidRPr="001F6700">
        <w:rPr>
          <w:rFonts w:ascii="Consolas" w:eastAsia="Times New Roman" w:hAnsi="Consolas" w:cs="Times New Roman"/>
          <w:color w:val="89DDFF"/>
          <w:sz w:val="22"/>
          <w:lang w:val="en-US" w:eastAsia="ru-RU"/>
        </w:rPr>
        <w:t>')</w:t>
      </w:r>
    </w:p>
    <w:p w14:paraId="07F1BF1C"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axis</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C3E88D"/>
          <w:sz w:val="22"/>
          <w:lang w:eastAsia="ru-RU"/>
        </w:rPr>
        <w:t>off</w:t>
      </w:r>
      <w:r w:rsidRPr="001F6700">
        <w:rPr>
          <w:rFonts w:ascii="Consolas" w:eastAsia="Times New Roman" w:hAnsi="Consolas" w:cs="Times New Roman"/>
          <w:color w:val="89DDFF"/>
          <w:sz w:val="22"/>
          <w:lang w:eastAsia="ru-RU"/>
        </w:rPr>
        <w:t>')</w:t>
      </w:r>
    </w:p>
    <w:p w14:paraId="28D128B9"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subplot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3</w:t>
      </w:r>
      <w:r w:rsidRPr="001F6700">
        <w:rPr>
          <w:rFonts w:ascii="Consolas" w:eastAsia="Times New Roman" w:hAnsi="Consolas" w:cs="Times New Roman"/>
          <w:color w:val="89DDFF"/>
          <w:sz w:val="22"/>
          <w:lang w:eastAsia="ru-RU"/>
        </w:rPr>
        <w:t>)</w:t>
      </w:r>
    </w:p>
    <w:p w14:paraId="7B13FDAC"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Optionally, plot a histogram of pixel intensities</w:t>
      </w:r>
    </w:p>
    <w:p w14:paraId="48F79FBA"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hist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image_data</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ravel</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bins</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F78C6C"/>
          <w:sz w:val="22"/>
          <w:lang w:val="en-US" w:eastAsia="ru-RU"/>
        </w:rPr>
        <w:t>100</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color</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b</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alpha</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F78C6C"/>
          <w:sz w:val="22"/>
          <w:lang w:val="en-US" w:eastAsia="ru-RU"/>
        </w:rPr>
        <w:t>0.7</w:t>
      </w:r>
      <w:r w:rsidRPr="001F6700">
        <w:rPr>
          <w:rFonts w:ascii="Consolas" w:eastAsia="Times New Roman" w:hAnsi="Consolas" w:cs="Times New Roman"/>
          <w:color w:val="89DDFF"/>
          <w:sz w:val="22"/>
          <w:lang w:val="en-US" w:eastAsia="ru-RU"/>
        </w:rPr>
        <w:t>)</w:t>
      </w:r>
    </w:p>
    <w:p w14:paraId="5EB7804E"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xlabel</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C3E88D"/>
          <w:sz w:val="22"/>
          <w:lang w:eastAsia="ru-RU"/>
        </w:rPr>
        <w:t xml:space="preserve"> Pixel Intensity</w:t>
      </w:r>
      <w:r w:rsidRPr="001F6700">
        <w:rPr>
          <w:rFonts w:ascii="Consolas" w:eastAsia="Times New Roman" w:hAnsi="Consolas" w:cs="Times New Roman"/>
          <w:color w:val="89DDFF"/>
          <w:sz w:val="22"/>
          <w:lang w:eastAsia="ru-RU"/>
        </w:rPr>
        <w:t>")</w:t>
      </w:r>
    </w:p>
    <w:p w14:paraId="40C21317"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ylabel</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C3E88D"/>
          <w:sz w:val="22"/>
          <w:lang w:eastAsia="ru-RU"/>
        </w:rPr>
        <w:t>Frequency</w:t>
      </w:r>
      <w:r w:rsidRPr="001F6700">
        <w:rPr>
          <w:rFonts w:ascii="Consolas" w:eastAsia="Times New Roman" w:hAnsi="Consolas" w:cs="Times New Roman"/>
          <w:color w:val="89DDFF"/>
          <w:sz w:val="22"/>
          <w:lang w:eastAsia="ru-RU"/>
        </w:rPr>
        <w:t>")</w:t>
      </w:r>
    </w:p>
    <w:p w14:paraId="706342A1"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title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Original Pixel Intensity Histogram</w:t>
      </w:r>
      <w:r w:rsidRPr="001F6700">
        <w:rPr>
          <w:rFonts w:ascii="Consolas" w:eastAsia="Times New Roman" w:hAnsi="Consolas" w:cs="Times New Roman"/>
          <w:color w:val="89DDFF"/>
          <w:sz w:val="22"/>
          <w:lang w:val="en-US" w:eastAsia="ru-RU"/>
        </w:rPr>
        <w:t>")</w:t>
      </w:r>
    </w:p>
    <w:p w14:paraId="397ADE9C"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subplot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2</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 xml:space="preserve"> </w:t>
      </w:r>
      <w:r w:rsidRPr="001F6700">
        <w:rPr>
          <w:rFonts w:ascii="Consolas" w:eastAsia="Times New Roman" w:hAnsi="Consolas" w:cs="Times New Roman"/>
          <w:color w:val="F78C6C"/>
          <w:sz w:val="22"/>
          <w:lang w:eastAsia="ru-RU"/>
        </w:rPr>
        <w:t>4</w:t>
      </w:r>
      <w:r w:rsidRPr="001F6700">
        <w:rPr>
          <w:rFonts w:ascii="Consolas" w:eastAsia="Times New Roman" w:hAnsi="Consolas" w:cs="Times New Roman"/>
          <w:color w:val="89DDFF"/>
          <w:sz w:val="22"/>
          <w:lang w:eastAsia="ru-RU"/>
        </w:rPr>
        <w:t>)</w:t>
      </w:r>
    </w:p>
    <w:p w14:paraId="39BAD559"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i/>
          <w:iCs/>
          <w:color w:val="545454"/>
          <w:sz w:val="22"/>
          <w:lang w:val="en-US" w:eastAsia="ru-RU"/>
        </w:rPr>
        <w:t># Optionally, plot a histogram of pixel intensities</w:t>
      </w:r>
    </w:p>
    <w:p w14:paraId="4F978688"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hist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image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ravel</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bins</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F78C6C"/>
          <w:sz w:val="22"/>
          <w:lang w:val="en-US" w:eastAsia="ru-RU"/>
        </w:rPr>
        <w:t>100</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color</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b</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 xml:space="preserve"> </w:t>
      </w:r>
      <w:r w:rsidRPr="001F6700">
        <w:rPr>
          <w:rFonts w:ascii="Consolas" w:eastAsia="Times New Roman" w:hAnsi="Consolas" w:cs="Times New Roman"/>
          <w:i/>
          <w:iCs/>
          <w:color w:val="EEFFFF"/>
          <w:sz w:val="22"/>
          <w:lang w:val="en-US" w:eastAsia="ru-RU"/>
        </w:rPr>
        <w:t>alpha</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F78C6C"/>
          <w:sz w:val="22"/>
          <w:lang w:val="en-US" w:eastAsia="ru-RU"/>
        </w:rPr>
        <w:t>0.7</w:t>
      </w:r>
      <w:r w:rsidRPr="001F6700">
        <w:rPr>
          <w:rFonts w:ascii="Consolas" w:eastAsia="Times New Roman" w:hAnsi="Consolas" w:cs="Times New Roman"/>
          <w:color w:val="89DDFF"/>
          <w:sz w:val="22"/>
          <w:lang w:val="en-US" w:eastAsia="ru-RU"/>
        </w:rPr>
        <w:t>)</w:t>
      </w:r>
    </w:p>
    <w:p w14:paraId="0310E906"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xlabel</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Lut Pixel Intensity</w:t>
      </w:r>
      <w:r w:rsidRPr="001F6700">
        <w:rPr>
          <w:rFonts w:ascii="Consolas" w:eastAsia="Times New Roman" w:hAnsi="Consolas" w:cs="Times New Roman"/>
          <w:color w:val="89DDFF"/>
          <w:sz w:val="22"/>
          <w:lang w:val="en-US" w:eastAsia="ru-RU"/>
        </w:rPr>
        <w:t>")</w:t>
      </w:r>
    </w:p>
    <w:p w14:paraId="3AC847F2"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ylabel</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C3E88D"/>
          <w:sz w:val="22"/>
          <w:lang w:eastAsia="ru-RU"/>
        </w:rPr>
        <w:t>Frequency</w:t>
      </w:r>
      <w:r w:rsidRPr="001F6700">
        <w:rPr>
          <w:rFonts w:ascii="Consolas" w:eastAsia="Times New Roman" w:hAnsi="Consolas" w:cs="Times New Roman"/>
          <w:color w:val="89DDFF"/>
          <w:sz w:val="22"/>
          <w:lang w:eastAsia="ru-RU"/>
        </w:rPr>
        <w:t>")</w:t>
      </w:r>
    </w:p>
    <w:p w14:paraId="307CF4AC"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val="en-US" w:eastAsia="ru-RU"/>
        </w:rPr>
      </w:pPr>
      <w:r w:rsidRPr="001F6700">
        <w:rPr>
          <w:rFonts w:ascii="Consolas" w:eastAsia="Times New Roman" w:hAnsi="Consolas" w:cs="Times New Roman"/>
          <w:color w:val="EEFFFF"/>
          <w:sz w:val="22"/>
          <w:lang w:val="en-US" w:eastAsia="ru-RU"/>
        </w:rPr>
        <w:t>plt</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82AAFF"/>
          <w:sz w:val="22"/>
          <w:lang w:val="en-US" w:eastAsia="ru-RU"/>
        </w:rPr>
        <w:t>title</w:t>
      </w:r>
      <w:r w:rsidRPr="001F6700">
        <w:rPr>
          <w:rFonts w:ascii="Consolas" w:eastAsia="Times New Roman" w:hAnsi="Consolas" w:cs="Times New Roman"/>
          <w:color w:val="89DDFF"/>
          <w:sz w:val="22"/>
          <w:lang w:val="en-US" w:eastAsia="ru-RU"/>
        </w:rPr>
        <w:t>("</w:t>
      </w:r>
      <w:r w:rsidRPr="001F6700">
        <w:rPr>
          <w:rFonts w:ascii="Consolas" w:eastAsia="Times New Roman" w:hAnsi="Consolas" w:cs="Times New Roman"/>
          <w:color w:val="C3E88D"/>
          <w:sz w:val="22"/>
          <w:lang w:val="en-US" w:eastAsia="ru-RU"/>
        </w:rPr>
        <w:t>Lut Pixel Intensity Histogram</w:t>
      </w:r>
      <w:r w:rsidRPr="001F6700">
        <w:rPr>
          <w:rFonts w:ascii="Consolas" w:eastAsia="Times New Roman" w:hAnsi="Consolas" w:cs="Times New Roman"/>
          <w:color w:val="89DDFF"/>
          <w:sz w:val="22"/>
          <w:lang w:val="en-US" w:eastAsia="ru-RU"/>
        </w:rPr>
        <w:t>")</w:t>
      </w:r>
    </w:p>
    <w:p w14:paraId="0DEB0653" w14:textId="77777777" w:rsidR="00960196" w:rsidRPr="001F6700" w:rsidRDefault="00960196" w:rsidP="001F6700">
      <w:pPr>
        <w:pStyle w:val="a9"/>
        <w:numPr>
          <w:ilvl w:val="0"/>
          <w:numId w:val="8"/>
        </w:numPr>
        <w:shd w:val="clear" w:color="auto" w:fill="212121"/>
        <w:spacing w:line="320" w:lineRule="exact"/>
        <w:ind w:left="329" w:hanging="210"/>
        <w:rPr>
          <w:rFonts w:ascii="Consolas" w:eastAsia="Times New Roman" w:hAnsi="Consolas" w:cs="Times New Roman"/>
          <w:color w:val="EEFFFF"/>
          <w:sz w:val="22"/>
          <w:lang w:eastAsia="ru-RU"/>
        </w:rPr>
      </w:pPr>
      <w:r w:rsidRPr="001F6700">
        <w:rPr>
          <w:rFonts w:ascii="Consolas" w:eastAsia="Times New Roman" w:hAnsi="Consolas" w:cs="Times New Roman"/>
          <w:color w:val="EEFFFF"/>
          <w:sz w:val="22"/>
          <w:lang w:eastAsia="ru-RU"/>
        </w:rPr>
        <w:t>plt</w:t>
      </w:r>
      <w:r w:rsidRPr="001F6700">
        <w:rPr>
          <w:rFonts w:ascii="Consolas" w:eastAsia="Times New Roman" w:hAnsi="Consolas" w:cs="Times New Roman"/>
          <w:color w:val="89DDFF"/>
          <w:sz w:val="22"/>
          <w:lang w:eastAsia="ru-RU"/>
        </w:rPr>
        <w:t>.</w:t>
      </w:r>
      <w:r w:rsidRPr="001F6700">
        <w:rPr>
          <w:rFonts w:ascii="Consolas" w:eastAsia="Times New Roman" w:hAnsi="Consolas" w:cs="Times New Roman"/>
          <w:color w:val="82AAFF"/>
          <w:sz w:val="22"/>
          <w:lang w:eastAsia="ru-RU"/>
        </w:rPr>
        <w:t>show</w:t>
      </w:r>
      <w:r w:rsidRPr="001F6700">
        <w:rPr>
          <w:rFonts w:ascii="Consolas" w:eastAsia="Times New Roman" w:hAnsi="Consolas" w:cs="Times New Roman"/>
          <w:color w:val="89DDFF"/>
          <w:sz w:val="22"/>
          <w:lang w:eastAsia="ru-RU"/>
        </w:rPr>
        <w:t>()</w:t>
      </w:r>
    </w:p>
    <w:p w14:paraId="595A2D1B" w14:textId="77777777" w:rsidR="001F6700" w:rsidRDefault="001F6700" w:rsidP="0072428B">
      <w:pPr>
        <w:ind w:firstLine="0"/>
        <w:jc w:val="center"/>
        <w:rPr>
          <w:rFonts w:cs="Times New Roman"/>
          <w:szCs w:val="28"/>
          <w:lang w:val="uk-UA"/>
        </w:rPr>
      </w:pPr>
    </w:p>
    <w:p w14:paraId="4F253FD7" w14:textId="12E0E913" w:rsidR="0072428B" w:rsidRPr="0072428B" w:rsidRDefault="0072428B" w:rsidP="0072428B">
      <w:pPr>
        <w:ind w:firstLine="0"/>
        <w:jc w:val="center"/>
        <w:rPr>
          <w:rFonts w:cs="Times New Roman"/>
          <w:szCs w:val="28"/>
          <w:lang w:val="uk-UA"/>
        </w:rPr>
      </w:pPr>
      <w:r w:rsidRPr="0072428B">
        <w:rPr>
          <w:rFonts w:cs="Times New Roman"/>
          <w:szCs w:val="28"/>
          <w:lang w:val="uk-UA"/>
        </w:rPr>
        <w:t>Рисунок 4.</w:t>
      </w:r>
      <w:r>
        <w:rPr>
          <w:rFonts w:cs="Times New Roman"/>
          <w:szCs w:val="28"/>
          <w:lang w:val="uk-UA"/>
        </w:rPr>
        <w:t>1</w:t>
      </w:r>
      <w:r w:rsidR="004653BD">
        <w:rPr>
          <w:rFonts w:cs="Times New Roman"/>
          <w:szCs w:val="28"/>
          <w:lang w:val="uk-UA"/>
        </w:rPr>
        <w:t>0</w:t>
      </w:r>
      <w:r w:rsidRPr="0072428B">
        <w:rPr>
          <w:rFonts w:cs="Times New Roman"/>
          <w:szCs w:val="28"/>
          <w:lang w:val="uk-UA"/>
        </w:rPr>
        <w:t xml:space="preserve"> -  Застосування адаптивного методу</w:t>
      </w:r>
    </w:p>
    <w:p w14:paraId="0C5E5C0C" w14:textId="77777777" w:rsidR="00960196" w:rsidRDefault="00960196" w:rsidP="007D2E6F">
      <w:pPr>
        <w:pStyle w:val="a9"/>
        <w:widowControl w:val="0"/>
        <w:ind w:left="0"/>
        <w:rPr>
          <w:rFonts w:cs="Times New Roman"/>
          <w:lang w:val="uk-UA"/>
        </w:rPr>
      </w:pPr>
    </w:p>
    <w:p w14:paraId="1AFDED30" w14:textId="36770FF3" w:rsidR="00960196" w:rsidRDefault="00960196" w:rsidP="007D2E6F">
      <w:pPr>
        <w:pStyle w:val="a9"/>
        <w:widowControl w:val="0"/>
        <w:ind w:left="0" w:firstLine="707"/>
        <w:rPr>
          <w:rFonts w:cs="Times New Roman"/>
          <w:lang w:val="uk-UA"/>
        </w:rPr>
      </w:pPr>
      <w:r w:rsidRPr="00960196">
        <w:rPr>
          <w:rFonts w:cs="Times New Roman"/>
          <w:lang w:val="uk-UA"/>
        </w:rPr>
        <w:t>Результатом виконання цього коду є графічний вивід, який демонструє оригінальне DICOM-зображення поряд з зображенням, на яке застосовано LUT-схему. Також виводиться статистика щодо інтенсивності пікселів обох зображень, що допомагає в порівнянні їхніх характеристик</w:t>
      </w:r>
      <w:r w:rsidR="004653BD">
        <w:rPr>
          <w:rFonts w:cs="Times New Roman"/>
          <w:lang w:val="uk-UA"/>
        </w:rPr>
        <w:t xml:space="preserve"> (рис.4.11)</w:t>
      </w:r>
      <w:r w:rsidRPr="00960196">
        <w:rPr>
          <w:rFonts w:cs="Times New Roman"/>
          <w:lang w:val="uk-UA"/>
        </w:rPr>
        <w:t>.</w:t>
      </w:r>
    </w:p>
    <w:p w14:paraId="428520E1" w14:textId="77777777" w:rsidR="004653BD" w:rsidRPr="00960196" w:rsidRDefault="004653BD" w:rsidP="00893E6D">
      <w:pPr>
        <w:pStyle w:val="a9"/>
        <w:ind w:left="330" w:firstLine="378"/>
        <w:rPr>
          <w:rFonts w:cs="Times New Roman"/>
          <w:lang w:val="uk-UA"/>
        </w:rPr>
      </w:pPr>
    </w:p>
    <w:p w14:paraId="61ED27ED" w14:textId="4DA6CBB9" w:rsidR="00960196" w:rsidRDefault="0072428B" w:rsidP="001F6700">
      <w:pPr>
        <w:ind w:hanging="284"/>
        <w:jc w:val="center"/>
        <w:rPr>
          <w:rFonts w:cs="Times New Roman"/>
        </w:rPr>
      </w:pPr>
      <w:r>
        <w:rPr>
          <w:noProof/>
          <w:lang w:eastAsia="ru-RU"/>
        </w:rPr>
        <w:drawing>
          <wp:inline distT="0" distB="0" distL="0" distR="0" wp14:anchorId="70D63E0C" wp14:editId="1B428AEF">
            <wp:extent cx="6668732" cy="48463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700369" cy="4869311"/>
                    </a:xfrm>
                    <a:prstGeom prst="rect">
                      <a:avLst/>
                    </a:prstGeom>
                  </pic:spPr>
                </pic:pic>
              </a:graphicData>
            </a:graphic>
          </wp:inline>
        </w:drawing>
      </w:r>
    </w:p>
    <w:p w14:paraId="6221AA6E" w14:textId="661EF257" w:rsidR="00FF0CD9" w:rsidRDefault="0072428B" w:rsidP="00FF0CD9">
      <w:pPr>
        <w:jc w:val="center"/>
        <w:rPr>
          <w:rFonts w:cs="Times New Roman"/>
          <w:lang w:val="uk-UA"/>
        </w:rPr>
      </w:pPr>
      <w:r w:rsidRPr="0072428B">
        <w:rPr>
          <w:rFonts w:cs="Times New Roman"/>
          <w:szCs w:val="28"/>
          <w:lang w:val="uk-UA"/>
        </w:rPr>
        <w:t>Рисунок 4.</w:t>
      </w:r>
      <w:r>
        <w:rPr>
          <w:rFonts w:cs="Times New Roman"/>
          <w:szCs w:val="28"/>
          <w:lang w:val="uk-UA"/>
        </w:rPr>
        <w:t>1</w:t>
      </w:r>
      <w:r w:rsidR="004653BD">
        <w:rPr>
          <w:rFonts w:cs="Times New Roman"/>
          <w:szCs w:val="28"/>
          <w:lang w:val="uk-UA"/>
        </w:rPr>
        <w:t>1</w:t>
      </w:r>
      <w:r w:rsidR="007D2E6F">
        <w:rPr>
          <w:rFonts w:cs="Times New Roman"/>
          <w:szCs w:val="28"/>
          <w:lang w:val="uk-UA"/>
        </w:rPr>
        <w:t xml:space="preserve"> - </w:t>
      </w:r>
      <w:r w:rsidR="00FF0CD9">
        <w:rPr>
          <w:rFonts w:cs="Times New Roman"/>
          <w:lang w:val="uk-UA"/>
        </w:rPr>
        <w:t>Гістограмне порівняння оригінального і обробленого зображення</w:t>
      </w:r>
      <w:r>
        <w:rPr>
          <w:rFonts w:cs="Times New Roman"/>
          <w:lang w:val="uk-UA"/>
        </w:rPr>
        <w:t>.</w:t>
      </w:r>
    </w:p>
    <w:p w14:paraId="130A3EA6" w14:textId="77777777" w:rsidR="0072428B" w:rsidRPr="00FF0CD9" w:rsidRDefault="0072428B" w:rsidP="00FF0CD9">
      <w:pPr>
        <w:jc w:val="center"/>
        <w:rPr>
          <w:rFonts w:cs="Times New Roman"/>
          <w:lang w:val="uk-UA"/>
        </w:rPr>
      </w:pPr>
    </w:p>
    <w:p w14:paraId="4094170D" w14:textId="77777777" w:rsidR="002F6313" w:rsidRDefault="00960196" w:rsidP="00893E6D">
      <w:pPr>
        <w:rPr>
          <w:rFonts w:cs="Times New Roman"/>
        </w:rPr>
      </w:pPr>
      <w:r w:rsidRPr="00960196">
        <w:rPr>
          <w:rFonts w:cs="Times New Roman"/>
        </w:rPr>
        <w:t>На екран виводиться статистика інтенсивності пікселів для обох зображень. Статистика включає мінімальну, максимальну, середню інтенсивність, медіану та стандартне відхилення для обох зображень.</w:t>
      </w:r>
    </w:p>
    <w:p w14:paraId="45C3753A" w14:textId="77777777" w:rsidR="004653BD" w:rsidRDefault="004653BD" w:rsidP="004653BD">
      <w:pPr>
        <w:ind w:firstLine="708"/>
        <w:rPr>
          <w:rFonts w:cs="Times New Roman"/>
          <w:lang w:val="uk-UA"/>
        </w:rPr>
      </w:pPr>
      <w:r w:rsidRPr="00960196">
        <w:rPr>
          <w:rFonts w:cs="Times New Roman"/>
          <w:lang w:val="uk-UA"/>
        </w:rPr>
        <w:t>Результати статистики, які виводяться у коді</w:t>
      </w:r>
      <w:r>
        <w:rPr>
          <w:rFonts w:cs="Times New Roman"/>
          <w:lang w:val="uk-UA"/>
        </w:rPr>
        <w:t xml:space="preserve"> (рис.4.12)</w:t>
      </w:r>
      <w:r w:rsidRPr="00960196">
        <w:rPr>
          <w:rFonts w:cs="Times New Roman"/>
          <w:lang w:val="uk-UA"/>
        </w:rPr>
        <w:t>, є описом інтенсивності пікселів для двох типів зображень: оригінального DICOM-зображення та DICOM-зображення з застосованою LUT-схемою.</w:t>
      </w:r>
    </w:p>
    <w:p w14:paraId="031BFF11" w14:textId="77777777" w:rsidR="004653BD" w:rsidRDefault="004653BD" w:rsidP="00893E6D">
      <w:pPr>
        <w:rPr>
          <w:rFonts w:cs="Times New Roman"/>
        </w:rPr>
      </w:pPr>
    </w:p>
    <w:p w14:paraId="0C452671" w14:textId="77777777" w:rsidR="00960196" w:rsidRDefault="00960196" w:rsidP="00960196">
      <w:pPr>
        <w:jc w:val="center"/>
        <w:rPr>
          <w:rFonts w:cs="Times New Roman"/>
        </w:rPr>
      </w:pPr>
      <w:r>
        <w:rPr>
          <w:noProof/>
          <w:lang w:eastAsia="ru-RU"/>
        </w:rPr>
        <w:drawing>
          <wp:inline distT="0" distB="0" distL="0" distR="0" wp14:anchorId="124A1433" wp14:editId="46DC8C64">
            <wp:extent cx="3495675" cy="2457450"/>
            <wp:effectExtent l="0" t="0" r="952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495675" cy="2457450"/>
                    </a:xfrm>
                    <a:prstGeom prst="rect">
                      <a:avLst/>
                    </a:prstGeom>
                  </pic:spPr>
                </pic:pic>
              </a:graphicData>
            </a:graphic>
          </wp:inline>
        </w:drawing>
      </w:r>
    </w:p>
    <w:p w14:paraId="53E072EC" w14:textId="399669CE" w:rsidR="002F6313" w:rsidRDefault="0072428B" w:rsidP="0072428B">
      <w:pPr>
        <w:jc w:val="center"/>
        <w:rPr>
          <w:rFonts w:cs="Times New Roman"/>
          <w:lang w:val="uk-UA"/>
        </w:rPr>
      </w:pPr>
      <w:r w:rsidRPr="0072428B">
        <w:rPr>
          <w:rFonts w:cs="Times New Roman"/>
          <w:szCs w:val="28"/>
          <w:lang w:val="uk-UA"/>
        </w:rPr>
        <w:t>Рисунок 4.</w:t>
      </w:r>
      <w:r>
        <w:rPr>
          <w:rFonts w:cs="Times New Roman"/>
          <w:szCs w:val="28"/>
          <w:lang w:val="uk-UA"/>
        </w:rPr>
        <w:t>1</w:t>
      </w:r>
      <w:r w:rsidR="004653BD">
        <w:rPr>
          <w:rFonts w:cs="Times New Roman"/>
          <w:szCs w:val="28"/>
          <w:lang w:val="uk-UA"/>
        </w:rPr>
        <w:t>2</w:t>
      </w:r>
      <w:r w:rsidRPr="0072428B">
        <w:rPr>
          <w:rFonts w:cs="Times New Roman"/>
          <w:szCs w:val="28"/>
          <w:lang w:val="uk-UA"/>
        </w:rPr>
        <w:t xml:space="preserve"> -</w:t>
      </w:r>
      <w:r>
        <w:rPr>
          <w:rFonts w:cs="Times New Roman"/>
          <w:szCs w:val="28"/>
          <w:lang w:val="uk-UA"/>
        </w:rPr>
        <w:t xml:space="preserve"> </w:t>
      </w:r>
      <w:r w:rsidR="00960196">
        <w:rPr>
          <w:rFonts w:cs="Times New Roman"/>
          <w:lang w:val="uk-UA"/>
        </w:rPr>
        <w:t xml:space="preserve">Результат застосування статистичного аналізу при застосуванні </w:t>
      </w:r>
      <w:r w:rsidR="00960196">
        <w:rPr>
          <w:rFonts w:cs="Times New Roman"/>
          <w:lang w:val="en-US"/>
        </w:rPr>
        <w:t>Lut</w:t>
      </w:r>
      <w:r w:rsidR="00960196" w:rsidRPr="00960196">
        <w:rPr>
          <w:rFonts w:cs="Times New Roman"/>
        </w:rPr>
        <w:t>-</w:t>
      </w:r>
      <w:r w:rsidR="00960196">
        <w:rPr>
          <w:rFonts w:cs="Times New Roman"/>
          <w:lang w:val="uk-UA"/>
        </w:rPr>
        <w:t>схеми</w:t>
      </w:r>
    </w:p>
    <w:p w14:paraId="66497D29" w14:textId="77777777" w:rsidR="004653BD" w:rsidRPr="00960196" w:rsidRDefault="004653BD" w:rsidP="00893E6D">
      <w:pPr>
        <w:ind w:firstLine="708"/>
        <w:rPr>
          <w:rFonts w:cs="Times New Roman"/>
          <w:lang w:val="uk-UA"/>
        </w:rPr>
      </w:pPr>
    </w:p>
    <w:p w14:paraId="4E47ECBA" w14:textId="77777777" w:rsidR="00960196" w:rsidRPr="00960196" w:rsidRDefault="00960196" w:rsidP="00893E6D">
      <w:pPr>
        <w:rPr>
          <w:rFonts w:cs="Times New Roman"/>
          <w:lang w:val="uk-UA"/>
        </w:rPr>
      </w:pPr>
      <w:r w:rsidRPr="00960196">
        <w:rPr>
          <w:rFonts w:cs="Times New Roman"/>
          <w:lang w:val="uk-UA"/>
        </w:rPr>
        <w:t>Для оригінального DICOM-зображення:</w:t>
      </w:r>
    </w:p>
    <w:p w14:paraId="385169B9" w14:textId="77777777" w:rsidR="00960196" w:rsidRPr="00960196" w:rsidRDefault="00960196" w:rsidP="0054237E">
      <w:pPr>
        <w:pStyle w:val="a9"/>
        <w:numPr>
          <w:ilvl w:val="0"/>
          <w:numId w:val="9"/>
        </w:numPr>
        <w:rPr>
          <w:rFonts w:cs="Times New Roman"/>
          <w:lang w:val="uk-UA"/>
        </w:rPr>
      </w:pPr>
      <w:r w:rsidRPr="00960196">
        <w:rPr>
          <w:rFonts w:cs="Times New Roman"/>
          <w:lang w:val="uk-UA"/>
        </w:rPr>
        <w:t>Мінімальна інтенсивність: 0 - це найнижче значення інтенсивності в зображенні.</w:t>
      </w:r>
    </w:p>
    <w:p w14:paraId="2651A2FE" w14:textId="77777777" w:rsidR="00960196" w:rsidRPr="00960196" w:rsidRDefault="00960196" w:rsidP="0054237E">
      <w:pPr>
        <w:pStyle w:val="a9"/>
        <w:numPr>
          <w:ilvl w:val="0"/>
          <w:numId w:val="9"/>
        </w:numPr>
        <w:rPr>
          <w:rFonts w:cs="Times New Roman"/>
          <w:lang w:val="uk-UA"/>
        </w:rPr>
      </w:pPr>
      <w:r w:rsidRPr="00960196">
        <w:rPr>
          <w:rFonts w:cs="Times New Roman"/>
          <w:lang w:val="uk-UA"/>
        </w:rPr>
        <w:t>Максимальна інтенсивність: 1367 - це найвище значення інтенсивності в зображенні.</w:t>
      </w:r>
    </w:p>
    <w:p w14:paraId="24E6BA60" w14:textId="77777777" w:rsidR="00960196" w:rsidRPr="00960196" w:rsidRDefault="00960196" w:rsidP="0054237E">
      <w:pPr>
        <w:pStyle w:val="a9"/>
        <w:numPr>
          <w:ilvl w:val="0"/>
          <w:numId w:val="9"/>
        </w:numPr>
        <w:rPr>
          <w:rFonts w:cs="Times New Roman"/>
          <w:lang w:val="uk-UA"/>
        </w:rPr>
      </w:pPr>
      <w:r w:rsidRPr="00960196">
        <w:rPr>
          <w:rFonts w:cs="Times New Roman"/>
          <w:lang w:val="uk-UA"/>
        </w:rPr>
        <w:t>Середня інтенсивність: 21.466796875 - це середнє значення інтенсивності для всіх пікселів у зображенні.</w:t>
      </w:r>
    </w:p>
    <w:p w14:paraId="4288AF05" w14:textId="77777777" w:rsidR="00960196" w:rsidRPr="00960196" w:rsidRDefault="00960196" w:rsidP="0054237E">
      <w:pPr>
        <w:pStyle w:val="a9"/>
        <w:numPr>
          <w:ilvl w:val="0"/>
          <w:numId w:val="9"/>
        </w:numPr>
        <w:rPr>
          <w:rFonts w:cs="Times New Roman"/>
          <w:lang w:val="uk-UA"/>
        </w:rPr>
      </w:pPr>
      <w:r w:rsidRPr="00960196">
        <w:rPr>
          <w:rFonts w:cs="Times New Roman"/>
          <w:lang w:val="uk-UA"/>
        </w:rPr>
        <w:t>Медіана інтенсивності: 0.0 - це значення інтенсивності, яке розділяє нижню та верхню половини впорядкованих значень інтенсивності. У цьому випадку медіана дорівнює 0.0, що свідчить про наявність значних нульових пікселів.</w:t>
      </w:r>
    </w:p>
    <w:p w14:paraId="10AF2ADC" w14:textId="77777777" w:rsidR="00960196" w:rsidRPr="00960196" w:rsidRDefault="00960196" w:rsidP="0054237E">
      <w:pPr>
        <w:pStyle w:val="a9"/>
        <w:numPr>
          <w:ilvl w:val="0"/>
          <w:numId w:val="9"/>
        </w:numPr>
        <w:rPr>
          <w:rFonts w:cs="Times New Roman"/>
          <w:lang w:val="uk-UA"/>
        </w:rPr>
      </w:pPr>
      <w:r w:rsidRPr="00960196">
        <w:rPr>
          <w:rFonts w:cs="Times New Roman"/>
          <w:lang w:val="uk-UA"/>
        </w:rPr>
        <w:t>Стандартне відхилення: 104.02679976538494 - це міра розкиду значень інтенсивності. Більше значення вказує на більший розкид інтенсивності в зображенні.</w:t>
      </w:r>
    </w:p>
    <w:p w14:paraId="2B0BFDCF" w14:textId="77777777" w:rsidR="00960196" w:rsidRPr="00960196" w:rsidRDefault="00960196" w:rsidP="00893E6D">
      <w:pPr>
        <w:rPr>
          <w:rFonts w:cs="Times New Roman"/>
          <w:lang w:val="uk-UA"/>
        </w:rPr>
      </w:pPr>
      <w:r w:rsidRPr="00960196">
        <w:rPr>
          <w:rFonts w:cs="Times New Roman"/>
          <w:lang w:val="uk-UA"/>
        </w:rPr>
        <w:t>Для DICOM-зображення з LUT:</w:t>
      </w:r>
    </w:p>
    <w:p w14:paraId="63CCD603" w14:textId="77777777" w:rsidR="00960196" w:rsidRPr="00960196" w:rsidRDefault="00960196" w:rsidP="0054237E">
      <w:pPr>
        <w:pStyle w:val="a9"/>
        <w:numPr>
          <w:ilvl w:val="0"/>
          <w:numId w:val="10"/>
        </w:numPr>
        <w:rPr>
          <w:rFonts w:cs="Times New Roman"/>
          <w:lang w:val="uk-UA"/>
        </w:rPr>
      </w:pPr>
      <w:r w:rsidRPr="00960196">
        <w:rPr>
          <w:rFonts w:cs="Times New Roman"/>
          <w:lang w:val="uk-UA"/>
        </w:rPr>
        <w:t>Мінімальна інтенсивність: 0 - це найнижче значення інтенсивності в зображенні з LUT.</w:t>
      </w:r>
    </w:p>
    <w:p w14:paraId="443B2B00" w14:textId="77777777" w:rsidR="00960196" w:rsidRPr="00960196" w:rsidRDefault="00960196" w:rsidP="0054237E">
      <w:pPr>
        <w:pStyle w:val="a9"/>
        <w:numPr>
          <w:ilvl w:val="0"/>
          <w:numId w:val="10"/>
        </w:numPr>
        <w:rPr>
          <w:rFonts w:cs="Times New Roman"/>
          <w:lang w:val="uk-UA"/>
        </w:rPr>
      </w:pPr>
      <w:r w:rsidRPr="00960196">
        <w:rPr>
          <w:rFonts w:cs="Times New Roman"/>
          <w:lang w:val="uk-UA"/>
        </w:rPr>
        <w:lastRenderedPageBreak/>
        <w:t>Максимальна інтенсивність: 255 - це найвище значення інтенсивності в зображенні з LUT.</w:t>
      </w:r>
    </w:p>
    <w:p w14:paraId="2CED66C8" w14:textId="77777777" w:rsidR="00960196" w:rsidRPr="00960196" w:rsidRDefault="00960196" w:rsidP="0054237E">
      <w:pPr>
        <w:pStyle w:val="a9"/>
        <w:numPr>
          <w:ilvl w:val="0"/>
          <w:numId w:val="10"/>
        </w:numPr>
        <w:rPr>
          <w:rFonts w:cs="Times New Roman"/>
          <w:lang w:val="uk-UA"/>
        </w:rPr>
      </w:pPr>
      <w:r w:rsidRPr="00960196">
        <w:rPr>
          <w:rFonts w:cs="Times New Roman"/>
          <w:lang w:val="uk-UA"/>
        </w:rPr>
        <w:t>Середня інтенсивність: 7.066385904947917 - це середнє значення інтенсивності для всіх пікселів у зображенні з LUT.</w:t>
      </w:r>
    </w:p>
    <w:p w14:paraId="2A8CE0F2" w14:textId="77777777" w:rsidR="00960196" w:rsidRPr="00960196" w:rsidRDefault="00960196" w:rsidP="0054237E">
      <w:pPr>
        <w:pStyle w:val="a9"/>
        <w:numPr>
          <w:ilvl w:val="0"/>
          <w:numId w:val="10"/>
        </w:numPr>
        <w:rPr>
          <w:rFonts w:cs="Times New Roman"/>
          <w:lang w:val="uk-UA"/>
        </w:rPr>
      </w:pPr>
      <w:r w:rsidRPr="00960196">
        <w:rPr>
          <w:rFonts w:cs="Times New Roman"/>
          <w:lang w:val="uk-UA"/>
        </w:rPr>
        <w:t>Медіана інтенсивності: 0.0 - аналогічно до оригінального зображення, медіана дорівнює 0.0.</w:t>
      </w:r>
    </w:p>
    <w:p w14:paraId="799E7908" w14:textId="77777777" w:rsidR="00960196" w:rsidRPr="00960196" w:rsidRDefault="00960196" w:rsidP="0054237E">
      <w:pPr>
        <w:pStyle w:val="a9"/>
        <w:numPr>
          <w:ilvl w:val="0"/>
          <w:numId w:val="10"/>
        </w:numPr>
        <w:rPr>
          <w:rFonts w:cs="Times New Roman"/>
          <w:lang w:val="uk-UA"/>
        </w:rPr>
      </w:pPr>
      <w:r w:rsidRPr="00960196">
        <w:rPr>
          <w:rFonts w:cs="Times New Roman"/>
          <w:lang w:val="uk-UA"/>
        </w:rPr>
        <w:t>Стандартне відхилення: 24.987651728558205 - це міра розкиду значень інтенсивності в зображенні з LUT.</w:t>
      </w:r>
    </w:p>
    <w:p w14:paraId="4F960EEF" w14:textId="77777777" w:rsidR="002F6313" w:rsidRDefault="00960196" w:rsidP="00893E6D">
      <w:pPr>
        <w:ind w:firstLine="708"/>
        <w:rPr>
          <w:rFonts w:cs="Times New Roman"/>
          <w:lang w:val="uk-UA"/>
        </w:rPr>
      </w:pPr>
      <w:r w:rsidRPr="00960196">
        <w:rPr>
          <w:rFonts w:cs="Times New Roman"/>
          <w:lang w:val="uk-UA"/>
        </w:rPr>
        <w:t>Результати свідчать про те, що після застосування LUT-схеми інтенсивність пікселів в зображенні була перетворена з більш широкого діапазону інтенсивності (від 0 до 1367) в діапазон від 0 до 255. Середні значення та медіани практично не змінилися, але стандартне відхилення стало меншим, що свідчить про зменшення розкиду інтенсивностей у зображенні з LUT.</w:t>
      </w:r>
    </w:p>
    <w:p w14:paraId="4AC7B75F" w14:textId="77777777" w:rsidR="00960196" w:rsidRPr="00960196" w:rsidRDefault="00960196" w:rsidP="00893E6D">
      <w:pPr>
        <w:ind w:firstLine="708"/>
        <w:rPr>
          <w:rFonts w:cs="Times New Roman"/>
          <w:lang w:val="uk-UA"/>
        </w:rPr>
      </w:pPr>
      <w:r w:rsidRPr="00960196">
        <w:rPr>
          <w:rFonts w:cs="Times New Roman"/>
          <w:lang w:val="uk-UA"/>
        </w:rPr>
        <w:t>Застосування LUT (Lookup Table) схеми для зображень допомагає змінювати відображення інтенсивності пікселів на зображенні, що може бути корисним у наступних аспектах:</w:t>
      </w:r>
    </w:p>
    <w:p w14:paraId="2CA309E9" w14:textId="77777777" w:rsidR="00960196" w:rsidRPr="00960196" w:rsidRDefault="00960196" w:rsidP="0054237E">
      <w:pPr>
        <w:pStyle w:val="a9"/>
        <w:numPr>
          <w:ilvl w:val="0"/>
          <w:numId w:val="11"/>
        </w:numPr>
        <w:rPr>
          <w:rFonts w:cs="Times New Roman"/>
          <w:lang w:val="uk-UA"/>
        </w:rPr>
      </w:pPr>
      <w:r w:rsidRPr="00960196">
        <w:rPr>
          <w:rFonts w:cs="Times New Roman"/>
          <w:lang w:val="uk-UA"/>
        </w:rPr>
        <w:t>Покращення контрастності: За допомогою LUT можна змінити діапазон інтенсивності, що дозволяє поліпшити контраст на зображенні. Вище ви можете побачити, що після застосування LUT мінімальна та максимальна інтенсивність стають близькими до 0 та 255 відповідно, а середній рівень інтенсивності також зменшується.</w:t>
      </w:r>
    </w:p>
    <w:p w14:paraId="05BFF5DB" w14:textId="77777777" w:rsidR="00960196" w:rsidRPr="00960196" w:rsidRDefault="00960196" w:rsidP="0054237E">
      <w:pPr>
        <w:pStyle w:val="a9"/>
        <w:numPr>
          <w:ilvl w:val="0"/>
          <w:numId w:val="11"/>
        </w:numPr>
        <w:rPr>
          <w:rFonts w:cs="Times New Roman"/>
          <w:lang w:val="uk-UA"/>
        </w:rPr>
      </w:pPr>
      <w:r w:rsidRPr="00960196">
        <w:rPr>
          <w:rFonts w:cs="Times New Roman"/>
          <w:lang w:val="uk-UA"/>
        </w:rPr>
        <w:t>Визначення областей інтересу: Застосування LUT може допомогти виділити певні області на зображенні. Наприклад, це може допомогти визначити області з підвищеною інтенсивністю або патологічні ділянки на медичних знімках.</w:t>
      </w:r>
    </w:p>
    <w:p w14:paraId="30478D9A" w14:textId="77777777" w:rsidR="00960196" w:rsidRPr="00960196" w:rsidRDefault="00960196" w:rsidP="0054237E">
      <w:pPr>
        <w:pStyle w:val="a9"/>
        <w:numPr>
          <w:ilvl w:val="0"/>
          <w:numId w:val="11"/>
        </w:numPr>
        <w:rPr>
          <w:rFonts w:cs="Times New Roman"/>
          <w:lang w:val="uk-UA"/>
        </w:rPr>
      </w:pPr>
      <w:r w:rsidRPr="00960196">
        <w:rPr>
          <w:rFonts w:cs="Times New Roman"/>
          <w:lang w:val="uk-UA"/>
        </w:rPr>
        <w:t>Зміна відображення: Ви можете візуально змінити спосіб відображення зображення за допомогою різних LUT схем. Це корисно для аналізу даних і відображення їх у зручний спосіб.</w:t>
      </w:r>
    </w:p>
    <w:p w14:paraId="3B7035E6" w14:textId="77777777" w:rsidR="00960196" w:rsidRDefault="00960196" w:rsidP="00893E6D">
      <w:pPr>
        <w:ind w:firstLine="708"/>
        <w:rPr>
          <w:rFonts w:cs="Times New Roman"/>
          <w:lang w:val="uk-UA"/>
        </w:rPr>
      </w:pPr>
      <w:r w:rsidRPr="00960196">
        <w:rPr>
          <w:rFonts w:cs="Times New Roman"/>
          <w:lang w:val="uk-UA"/>
        </w:rPr>
        <w:t xml:space="preserve">У коді та результатах, ми бачимо, що зображення пройшло певну обробку з використанням адаптованого методу, щоб визначити порогове значення, і потім застосовується ця LUT схема. Результат показує, що мінімальна та максимальна </w:t>
      </w:r>
      <w:r w:rsidRPr="00960196">
        <w:rPr>
          <w:rFonts w:cs="Times New Roman"/>
          <w:lang w:val="uk-UA"/>
        </w:rPr>
        <w:lastRenderedPageBreak/>
        <w:t>інтенсивність на зображенні змінилися, що покращило контраст та зробило зображення більш чітким для аналізу.</w:t>
      </w:r>
    </w:p>
    <w:p w14:paraId="5AD08641" w14:textId="77777777" w:rsidR="00A4360F" w:rsidRDefault="00A4360F" w:rsidP="00893E6D">
      <w:pPr>
        <w:ind w:firstLine="708"/>
        <w:rPr>
          <w:rFonts w:cs="Times New Roman"/>
          <w:lang w:val="uk-UA"/>
        </w:rPr>
      </w:pPr>
    </w:p>
    <w:p w14:paraId="0CBB5351" w14:textId="4EA6829D" w:rsidR="00960196" w:rsidRDefault="00A4360F" w:rsidP="002E70B0">
      <w:pPr>
        <w:pStyle w:val="2"/>
        <w:rPr>
          <w:lang w:val="uk-UA"/>
        </w:rPr>
      </w:pPr>
      <w:bookmarkStart w:id="43" w:name="_Toc155717894"/>
      <w:r w:rsidRPr="00A4360F">
        <w:rPr>
          <w:lang w:val="uk-UA"/>
        </w:rPr>
        <w:t>4.</w:t>
      </w:r>
      <w:r w:rsidR="002E70B0">
        <w:rPr>
          <w:lang w:val="uk-UA"/>
        </w:rPr>
        <w:t>3</w:t>
      </w:r>
      <w:r w:rsidRPr="00A4360F">
        <w:rPr>
          <w:lang w:val="uk-UA"/>
        </w:rPr>
        <w:t xml:space="preserve"> </w:t>
      </w:r>
      <w:r w:rsidR="00960196" w:rsidRPr="00960196">
        <w:rPr>
          <w:lang w:val="uk-UA"/>
        </w:rPr>
        <w:t>Алгоритм мінімальної помилки</w:t>
      </w:r>
      <w:bookmarkEnd w:id="43"/>
    </w:p>
    <w:p w14:paraId="204C3EE3" w14:textId="77777777" w:rsidR="00A92E8A" w:rsidRDefault="00A92E8A" w:rsidP="00893E6D">
      <w:pPr>
        <w:ind w:firstLine="708"/>
        <w:rPr>
          <w:rFonts w:cs="Times New Roman"/>
          <w:lang w:val="uk-UA"/>
        </w:rPr>
      </w:pPr>
    </w:p>
    <w:p w14:paraId="5D933EB9" w14:textId="79D30C7F" w:rsidR="00960196" w:rsidRDefault="00960196" w:rsidP="00893E6D">
      <w:pPr>
        <w:ind w:firstLine="708"/>
        <w:rPr>
          <w:rFonts w:cs="Times New Roman"/>
          <w:lang w:val="uk-UA"/>
        </w:rPr>
      </w:pPr>
      <w:r w:rsidRPr="00960196">
        <w:rPr>
          <w:rFonts w:cs="Times New Roman"/>
          <w:lang w:val="uk-UA"/>
        </w:rPr>
        <w:t>Функція threshold_minimum обчислює порогове значення за алгоритмом мінімальної помилки, і зображення розділяється на два класи: пікселі, які більше порогу, стають білими, і ті, які менше порогу, - чорними</w:t>
      </w:r>
      <w:r w:rsidR="004653BD">
        <w:rPr>
          <w:rFonts w:cs="Times New Roman"/>
          <w:lang w:val="uk-UA"/>
        </w:rPr>
        <w:t xml:space="preserve"> (рис. 4.13)</w:t>
      </w:r>
      <w:r w:rsidRPr="00960196">
        <w:rPr>
          <w:rFonts w:cs="Times New Roman"/>
          <w:lang w:val="uk-UA"/>
        </w:rPr>
        <w:t>.</w:t>
      </w:r>
    </w:p>
    <w:p w14:paraId="5294311C" w14:textId="77777777" w:rsidR="00A92E8A" w:rsidRPr="00960196" w:rsidRDefault="00A92E8A" w:rsidP="00893E6D">
      <w:pPr>
        <w:ind w:firstLine="708"/>
        <w:rPr>
          <w:rFonts w:cs="Times New Roman"/>
          <w:lang w:val="uk-UA"/>
        </w:rPr>
      </w:pPr>
    </w:p>
    <w:p w14:paraId="74DA2C60"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Load the DICOM image</w:t>
      </w:r>
    </w:p>
    <w:p w14:paraId="70E551AA"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color w:val="EEFFFF"/>
          <w:szCs w:val="28"/>
          <w:lang w:val="en-US" w:eastAsia="ru-RU"/>
        </w:rPr>
        <w:t xml:space="preserve">dcm_file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dicom</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82AAFF"/>
          <w:szCs w:val="28"/>
          <w:lang w:val="en-US" w:eastAsia="ru-RU"/>
        </w:rPr>
        <w:t>dcmread</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82AAFF"/>
          <w:szCs w:val="28"/>
          <w:lang w:val="en-US" w:eastAsia="ru-RU"/>
        </w:rPr>
        <w:t>FILENAME</w:t>
      </w:r>
      <w:r w:rsidRPr="00927DF3">
        <w:rPr>
          <w:rFonts w:ascii="Consolas" w:eastAsia="Times New Roman" w:hAnsi="Consolas" w:cs="Times New Roman"/>
          <w:color w:val="89DDFF"/>
          <w:szCs w:val="28"/>
          <w:lang w:val="en-US" w:eastAsia="ru-RU"/>
        </w:rPr>
        <w:t>)</w:t>
      </w:r>
    </w:p>
    <w:p w14:paraId="287ACB17"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color w:val="EEFFFF"/>
          <w:szCs w:val="28"/>
          <w:lang w:val="en-US" w:eastAsia="ru-RU"/>
        </w:rPr>
        <w:t xml:space="preserve">image_data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dcm_file</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F07178"/>
          <w:szCs w:val="28"/>
          <w:lang w:val="en-US" w:eastAsia="ru-RU"/>
        </w:rPr>
        <w:t>pixel_array</w:t>
      </w:r>
    </w:p>
    <w:p w14:paraId="09CDED3A"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p>
    <w:p w14:paraId="3C128291"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Apply image preprocessing (if necessary)</w:t>
      </w:r>
    </w:p>
    <w:p w14:paraId="2D27CCDE"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You can preprocess the image to enhance features and reduce noise.</w:t>
      </w:r>
    </w:p>
    <w:p w14:paraId="6AEB3278"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p>
    <w:p w14:paraId="5BFC0CEB"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Convert the image to a grayscale format (if it's not already)</w:t>
      </w:r>
    </w:p>
    <w:p w14:paraId="6F887FCA"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89DDFF"/>
          <w:szCs w:val="28"/>
          <w:lang w:val="en-US" w:eastAsia="ru-RU"/>
        </w:rPr>
        <w:t>if</w:t>
      </w:r>
      <w:r w:rsidRPr="00927DF3">
        <w:rPr>
          <w:rFonts w:ascii="Consolas" w:eastAsia="Times New Roman" w:hAnsi="Consolas" w:cs="Times New Roman"/>
          <w:color w:val="EEFFFF"/>
          <w:szCs w:val="28"/>
          <w:lang w:val="en-US" w:eastAsia="ru-RU"/>
        </w:rPr>
        <w:t xml:space="preserve"> </w:t>
      </w:r>
      <w:r w:rsidRPr="00927DF3">
        <w:rPr>
          <w:rFonts w:ascii="Consolas" w:eastAsia="Times New Roman" w:hAnsi="Consolas" w:cs="Times New Roman"/>
          <w:color w:val="82AAFF"/>
          <w:szCs w:val="28"/>
          <w:lang w:val="en-US" w:eastAsia="ru-RU"/>
        </w:rPr>
        <w:t>len</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image_data</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F07178"/>
          <w:szCs w:val="28"/>
          <w:lang w:val="en-US" w:eastAsia="ru-RU"/>
        </w:rPr>
        <w:t>shape</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w:t>
      </w:r>
      <w:r w:rsidRPr="00927DF3">
        <w:rPr>
          <w:rFonts w:ascii="Consolas" w:eastAsia="Times New Roman" w:hAnsi="Consolas" w:cs="Times New Roman"/>
          <w:color w:val="F78C6C"/>
          <w:szCs w:val="28"/>
          <w:lang w:val="en-US" w:eastAsia="ru-RU"/>
        </w:rPr>
        <w:t>3</w:t>
      </w:r>
      <w:r w:rsidRPr="00927DF3">
        <w:rPr>
          <w:rFonts w:ascii="Consolas" w:eastAsia="Times New Roman" w:hAnsi="Consolas" w:cs="Times New Roman"/>
          <w:color w:val="89DDFF"/>
          <w:szCs w:val="28"/>
          <w:lang w:val="en-US" w:eastAsia="ru-RU"/>
        </w:rPr>
        <w:t>:</w:t>
      </w:r>
    </w:p>
    <w:p w14:paraId="629B6237"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color w:val="EEFFFF"/>
          <w:szCs w:val="28"/>
          <w:lang w:val="en-US" w:eastAsia="ru-RU"/>
        </w:rPr>
        <w:t xml:space="preserve">    image_data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image_data</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w:t>
      </w:r>
      <w:r w:rsidRPr="00927DF3">
        <w:rPr>
          <w:rFonts w:ascii="Consolas" w:eastAsia="Times New Roman" w:hAnsi="Consolas" w:cs="Times New Roman"/>
          <w:color w:val="F78C6C"/>
          <w:szCs w:val="28"/>
          <w:lang w:val="en-US" w:eastAsia="ru-RU"/>
        </w:rPr>
        <w:t>0</w:t>
      </w:r>
      <w:r w:rsidRPr="00927DF3">
        <w:rPr>
          <w:rFonts w:ascii="Consolas" w:eastAsia="Times New Roman" w:hAnsi="Consolas" w:cs="Times New Roman"/>
          <w:color w:val="89DDFF"/>
          <w:szCs w:val="28"/>
          <w:lang w:val="en-US" w:eastAsia="ru-RU"/>
        </w:rPr>
        <w:t>]</w:t>
      </w:r>
    </w:p>
    <w:p w14:paraId="7E13BF4E"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p>
    <w:p w14:paraId="569EFFAE"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Apply Minimum Error Thresholding</w:t>
      </w:r>
    </w:p>
    <w:p w14:paraId="2CC3A93A"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color w:val="EEFFFF"/>
          <w:szCs w:val="28"/>
          <w:lang w:val="en-US" w:eastAsia="ru-RU"/>
        </w:rPr>
        <w:t xml:space="preserve">threshold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filters</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82AAFF"/>
          <w:szCs w:val="28"/>
          <w:lang w:val="en-US" w:eastAsia="ru-RU"/>
        </w:rPr>
        <w:t>threshold_minimum</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image_data</w:t>
      </w:r>
      <w:r w:rsidRPr="00927DF3">
        <w:rPr>
          <w:rFonts w:ascii="Consolas" w:eastAsia="Times New Roman" w:hAnsi="Consolas" w:cs="Times New Roman"/>
          <w:color w:val="89DDFF"/>
          <w:szCs w:val="28"/>
          <w:lang w:val="en-US" w:eastAsia="ru-RU"/>
        </w:rPr>
        <w:t>)</w:t>
      </w:r>
    </w:p>
    <w:p w14:paraId="693FE8F0"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color w:val="EEFFFF"/>
          <w:szCs w:val="28"/>
          <w:lang w:val="en-US" w:eastAsia="ru-RU"/>
        </w:rPr>
        <w:t xml:space="preserve">binary_image </w:t>
      </w:r>
      <w:r w:rsidRPr="00927DF3">
        <w:rPr>
          <w:rFonts w:ascii="Consolas" w:eastAsia="Times New Roman" w:hAnsi="Consolas" w:cs="Times New Roman"/>
          <w:color w:val="89DDFF"/>
          <w:szCs w:val="28"/>
          <w:lang w:val="en-US" w:eastAsia="ru-RU"/>
        </w:rPr>
        <w:t>=</w:t>
      </w:r>
      <w:r w:rsidRPr="00927DF3">
        <w:rPr>
          <w:rFonts w:ascii="Consolas" w:eastAsia="Times New Roman" w:hAnsi="Consolas" w:cs="Times New Roman"/>
          <w:color w:val="EEFFFF"/>
          <w:szCs w:val="28"/>
          <w:lang w:val="en-US" w:eastAsia="ru-RU"/>
        </w:rPr>
        <w:t xml:space="preserve"> image_data </w:t>
      </w:r>
      <w:r w:rsidRPr="00927DF3">
        <w:rPr>
          <w:rFonts w:ascii="Consolas" w:eastAsia="Times New Roman" w:hAnsi="Consolas" w:cs="Times New Roman"/>
          <w:color w:val="89DDFF"/>
          <w:szCs w:val="28"/>
          <w:lang w:val="en-US" w:eastAsia="ru-RU"/>
        </w:rPr>
        <w:t>&gt;</w:t>
      </w:r>
      <w:r w:rsidRPr="00927DF3">
        <w:rPr>
          <w:rFonts w:ascii="Consolas" w:eastAsia="Times New Roman" w:hAnsi="Consolas" w:cs="Times New Roman"/>
          <w:color w:val="EEFFFF"/>
          <w:szCs w:val="28"/>
          <w:lang w:val="en-US" w:eastAsia="ru-RU"/>
        </w:rPr>
        <w:t xml:space="preserve"> threshold</w:t>
      </w:r>
    </w:p>
    <w:p w14:paraId="53D83B58"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p>
    <w:p w14:paraId="296977FC"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Perform post-processing (if necessary)</w:t>
      </w:r>
    </w:p>
    <w:p w14:paraId="4E2CD04B" w14:textId="77777777" w:rsidR="00960196" w:rsidRPr="00927DF3" w:rsidRDefault="00960196" w:rsidP="00927DF3">
      <w:pPr>
        <w:shd w:val="clear" w:color="auto" w:fill="212121"/>
        <w:spacing w:line="340" w:lineRule="exact"/>
        <w:rPr>
          <w:rFonts w:ascii="Consolas" w:eastAsia="Times New Roman" w:hAnsi="Consolas" w:cs="Times New Roman"/>
          <w:color w:val="EEFFFF"/>
          <w:szCs w:val="28"/>
          <w:lang w:val="en-US" w:eastAsia="ru-RU"/>
        </w:rPr>
      </w:pPr>
      <w:r w:rsidRPr="00927DF3">
        <w:rPr>
          <w:rFonts w:ascii="Consolas" w:eastAsia="Times New Roman" w:hAnsi="Consolas" w:cs="Times New Roman"/>
          <w:i/>
          <w:iCs/>
          <w:color w:val="545454"/>
          <w:szCs w:val="28"/>
          <w:lang w:val="en-US" w:eastAsia="ru-RU"/>
        </w:rPr>
        <w:t># You can apply morphological operations or additional filtering to improve the segmentation.</w:t>
      </w:r>
    </w:p>
    <w:p w14:paraId="283FAD9B" w14:textId="1DE2872E" w:rsidR="00960196" w:rsidRDefault="0072428B" w:rsidP="004653BD">
      <w:pPr>
        <w:ind w:firstLine="0"/>
        <w:jc w:val="center"/>
        <w:rPr>
          <w:rFonts w:cs="Times New Roman"/>
          <w:szCs w:val="28"/>
          <w:lang w:val="uk-UA"/>
        </w:rPr>
      </w:pPr>
      <w:r w:rsidRPr="0072428B">
        <w:rPr>
          <w:rFonts w:cs="Times New Roman"/>
          <w:szCs w:val="28"/>
          <w:lang w:val="uk-UA"/>
        </w:rPr>
        <w:t>Рисунок 4.</w:t>
      </w:r>
      <w:r>
        <w:rPr>
          <w:rFonts w:cs="Times New Roman"/>
          <w:szCs w:val="28"/>
          <w:lang w:val="uk-UA"/>
        </w:rPr>
        <w:t>1</w:t>
      </w:r>
      <w:r w:rsidR="004653BD">
        <w:rPr>
          <w:rFonts w:cs="Times New Roman"/>
          <w:szCs w:val="28"/>
          <w:lang w:val="uk-UA"/>
        </w:rPr>
        <w:t>3</w:t>
      </w:r>
      <w:r w:rsidRPr="0072428B">
        <w:rPr>
          <w:rFonts w:cs="Times New Roman"/>
          <w:szCs w:val="28"/>
          <w:lang w:val="uk-UA"/>
        </w:rPr>
        <w:t xml:space="preserve"> </w:t>
      </w:r>
      <w:r>
        <w:rPr>
          <w:rFonts w:cs="Times New Roman"/>
          <w:szCs w:val="28"/>
          <w:lang w:val="uk-UA"/>
        </w:rPr>
        <w:t>– Алгоритм візуалізації медичних зображень після сегментації</w:t>
      </w:r>
    </w:p>
    <w:p w14:paraId="5BB8C6EE" w14:textId="77777777" w:rsidR="0072428B" w:rsidRPr="00960196" w:rsidRDefault="0072428B" w:rsidP="0072428B">
      <w:pPr>
        <w:jc w:val="center"/>
        <w:rPr>
          <w:rFonts w:cs="Times New Roman"/>
          <w:lang w:val="uk-UA"/>
        </w:rPr>
      </w:pPr>
    </w:p>
    <w:p w14:paraId="2DF3DD6A" w14:textId="77777777" w:rsidR="00960196" w:rsidRPr="00960196" w:rsidRDefault="00960196" w:rsidP="00893E6D">
      <w:pPr>
        <w:ind w:firstLine="708"/>
        <w:rPr>
          <w:rFonts w:cs="Times New Roman"/>
          <w:lang w:val="uk-UA"/>
        </w:rPr>
      </w:pPr>
      <w:r w:rsidRPr="00960196">
        <w:rPr>
          <w:rFonts w:cs="Times New Roman"/>
          <w:lang w:val="uk-UA"/>
        </w:rPr>
        <w:t>Результат виводиться на екран у вигляді трьох підграфіків: оригінальне зображення, сегментоване зображення та LUT-зображення.</w:t>
      </w:r>
    </w:p>
    <w:p w14:paraId="7F81F7A2" w14:textId="3836EC2D" w:rsidR="00960196" w:rsidRDefault="00960196" w:rsidP="00893E6D">
      <w:pPr>
        <w:ind w:firstLine="708"/>
        <w:rPr>
          <w:rFonts w:cs="Times New Roman"/>
          <w:lang w:val="uk-UA"/>
        </w:rPr>
      </w:pPr>
      <w:r w:rsidRPr="00960196">
        <w:rPr>
          <w:rFonts w:cs="Times New Roman"/>
          <w:lang w:val="uk-UA"/>
        </w:rPr>
        <w:t xml:space="preserve"> </w:t>
      </w:r>
      <w:r w:rsidR="002650BE">
        <w:rPr>
          <w:rFonts w:cs="Times New Roman"/>
          <w:lang w:val="uk-UA"/>
        </w:rPr>
        <w:t>Ми</w:t>
      </w:r>
      <w:r w:rsidRPr="00960196">
        <w:rPr>
          <w:rFonts w:cs="Times New Roman"/>
          <w:lang w:val="uk-UA"/>
        </w:rPr>
        <w:t xml:space="preserve"> використ</w:t>
      </w:r>
      <w:r w:rsidR="002650BE">
        <w:rPr>
          <w:rFonts w:cs="Times New Roman"/>
          <w:lang w:val="uk-UA"/>
        </w:rPr>
        <w:t>ували</w:t>
      </w:r>
      <w:r w:rsidRPr="00960196">
        <w:rPr>
          <w:rFonts w:cs="Times New Roman"/>
          <w:lang w:val="uk-UA"/>
        </w:rPr>
        <w:t xml:space="preserve"> цей код для візуалізації медичних зображень після сегментації, де порогове значення встановлюється за допомогою алгоритму мінімальної помилки</w:t>
      </w:r>
      <w:r w:rsidR="004653BD">
        <w:rPr>
          <w:rFonts w:cs="Times New Roman"/>
          <w:lang w:val="uk-UA"/>
        </w:rPr>
        <w:t xml:space="preserve"> (рис.4.14)</w:t>
      </w:r>
      <w:r w:rsidRPr="00960196">
        <w:rPr>
          <w:rFonts w:cs="Times New Roman"/>
          <w:lang w:val="uk-UA"/>
        </w:rPr>
        <w:t>.</w:t>
      </w:r>
    </w:p>
    <w:p w14:paraId="11498665" w14:textId="77777777" w:rsidR="00927DF3" w:rsidRDefault="00927DF3" w:rsidP="00893E6D">
      <w:pPr>
        <w:ind w:firstLine="708"/>
        <w:rPr>
          <w:rFonts w:cs="Times New Roman"/>
          <w:lang w:val="uk-UA"/>
        </w:rPr>
      </w:pPr>
    </w:p>
    <w:p w14:paraId="56EEC2D6" w14:textId="77777777" w:rsidR="00FF0CD9" w:rsidRDefault="002650BE" w:rsidP="0072428B">
      <w:pPr>
        <w:ind w:firstLine="0"/>
        <w:jc w:val="center"/>
        <w:rPr>
          <w:rFonts w:cs="Times New Roman"/>
          <w:lang w:val="uk-UA"/>
        </w:rPr>
      </w:pPr>
      <w:r>
        <w:rPr>
          <w:noProof/>
          <w:lang w:eastAsia="ru-RU"/>
        </w:rPr>
        <w:lastRenderedPageBreak/>
        <w:drawing>
          <wp:inline distT="0" distB="0" distL="0" distR="0" wp14:anchorId="088BFE86" wp14:editId="08869880">
            <wp:extent cx="4848860" cy="2367783"/>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r="33134"/>
                    <a:stretch/>
                  </pic:blipFill>
                  <pic:spPr bwMode="auto">
                    <a:xfrm>
                      <a:off x="0" y="0"/>
                      <a:ext cx="4892486" cy="2389087"/>
                    </a:xfrm>
                    <a:prstGeom prst="rect">
                      <a:avLst/>
                    </a:prstGeom>
                    <a:ln>
                      <a:noFill/>
                    </a:ln>
                    <a:extLst>
                      <a:ext uri="{53640926-AAD7-44D8-BBD7-CCE9431645EC}">
                        <a14:shadowObscured xmlns:a14="http://schemas.microsoft.com/office/drawing/2010/main"/>
                      </a:ext>
                    </a:extLst>
                  </pic:spPr>
                </pic:pic>
              </a:graphicData>
            </a:graphic>
          </wp:inline>
        </w:drawing>
      </w:r>
    </w:p>
    <w:p w14:paraId="7A7DFD5D" w14:textId="4E6DC01C" w:rsidR="001F6700" w:rsidRDefault="001F6700" w:rsidP="0072428B">
      <w:pPr>
        <w:ind w:firstLine="0"/>
        <w:jc w:val="center"/>
        <w:rPr>
          <w:rFonts w:cs="Times New Roman"/>
          <w:lang w:val="uk-UA"/>
        </w:rPr>
      </w:pPr>
      <w:r>
        <w:rPr>
          <w:noProof/>
          <w:lang w:eastAsia="ru-RU"/>
        </w:rPr>
        <w:drawing>
          <wp:inline distT="0" distB="0" distL="0" distR="0" wp14:anchorId="636FDE97" wp14:editId="1A69EF71">
            <wp:extent cx="2351077" cy="2385060"/>
            <wp:effectExtent l="0" t="0" r="0" b="0"/>
            <wp:docPr id="831915691" name="Рисунок 831915691" descr="Зображення, що містить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15691" name="Рисунок 831915691" descr="Зображення, що містить знімок екрана&#10;&#10;Автоматично згенерований опис"/>
                    <pic:cNvPicPr/>
                  </pic:nvPicPr>
                  <pic:blipFill rotWithShape="1">
                    <a:blip r:embed="rId35"/>
                    <a:srcRect l="67811"/>
                    <a:stretch/>
                  </pic:blipFill>
                  <pic:spPr bwMode="auto">
                    <a:xfrm>
                      <a:off x="0" y="0"/>
                      <a:ext cx="2357571" cy="2391648"/>
                    </a:xfrm>
                    <a:prstGeom prst="rect">
                      <a:avLst/>
                    </a:prstGeom>
                    <a:ln>
                      <a:noFill/>
                    </a:ln>
                    <a:extLst>
                      <a:ext uri="{53640926-AAD7-44D8-BBD7-CCE9431645EC}">
                        <a14:shadowObscured xmlns:a14="http://schemas.microsoft.com/office/drawing/2010/main"/>
                      </a:ext>
                    </a:extLst>
                  </pic:spPr>
                </pic:pic>
              </a:graphicData>
            </a:graphic>
          </wp:inline>
        </w:drawing>
      </w:r>
    </w:p>
    <w:p w14:paraId="20B5691B" w14:textId="1BFB342C" w:rsidR="00960196" w:rsidRDefault="0072428B" w:rsidP="00FF0CD9">
      <w:pPr>
        <w:jc w:val="center"/>
        <w:rPr>
          <w:rFonts w:cs="Times New Roman"/>
          <w:lang w:val="uk-UA"/>
        </w:rPr>
      </w:pPr>
      <w:r w:rsidRPr="0072428B">
        <w:rPr>
          <w:rFonts w:cs="Times New Roman"/>
          <w:szCs w:val="28"/>
          <w:lang w:val="uk-UA"/>
        </w:rPr>
        <w:t>Рисунок 4.</w:t>
      </w:r>
      <w:r>
        <w:rPr>
          <w:rFonts w:cs="Times New Roman"/>
          <w:szCs w:val="28"/>
          <w:lang w:val="uk-UA"/>
        </w:rPr>
        <w:t>1</w:t>
      </w:r>
      <w:r w:rsidR="004653BD">
        <w:rPr>
          <w:rFonts w:cs="Times New Roman"/>
          <w:szCs w:val="28"/>
          <w:lang w:val="uk-UA"/>
        </w:rPr>
        <w:t>4</w:t>
      </w:r>
      <w:r w:rsidRPr="0072428B">
        <w:rPr>
          <w:rFonts w:cs="Times New Roman"/>
          <w:szCs w:val="28"/>
          <w:lang w:val="uk-UA"/>
        </w:rPr>
        <w:t xml:space="preserve"> </w:t>
      </w:r>
      <w:r>
        <w:rPr>
          <w:rFonts w:cs="Times New Roman"/>
          <w:szCs w:val="28"/>
          <w:lang w:val="uk-UA"/>
        </w:rPr>
        <w:t xml:space="preserve">– </w:t>
      </w:r>
      <w:r w:rsidR="002650BE">
        <w:rPr>
          <w:rFonts w:cs="Times New Roman"/>
          <w:lang w:val="uk-UA"/>
        </w:rPr>
        <w:t>Результат при застосуванні алгоритму мінімальної помилки при сегментації зображення</w:t>
      </w:r>
    </w:p>
    <w:p w14:paraId="6A8DF0B8" w14:textId="77777777" w:rsidR="00A4360F" w:rsidRDefault="00A4360F" w:rsidP="00893E6D">
      <w:pPr>
        <w:rPr>
          <w:rFonts w:cs="Times New Roman"/>
          <w:lang w:val="uk-UA"/>
        </w:rPr>
      </w:pPr>
    </w:p>
    <w:p w14:paraId="6258C0B9" w14:textId="73B19169" w:rsidR="002650BE" w:rsidRDefault="00A4360F" w:rsidP="00A92E8A">
      <w:pPr>
        <w:pStyle w:val="2"/>
      </w:pPr>
      <w:bookmarkStart w:id="44" w:name="_Toc155717895"/>
      <w:r w:rsidRPr="00A4360F">
        <w:t>4.</w:t>
      </w:r>
      <w:r w:rsidR="00A92E8A">
        <w:rPr>
          <w:lang w:val="uk-UA"/>
        </w:rPr>
        <w:t>4</w:t>
      </w:r>
      <w:r w:rsidRPr="00A4360F">
        <w:t xml:space="preserve"> </w:t>
      </w:r>
      <w:r w:rsidR="002650BE" w:rsidRPr="002650BE">
        <w:rPr>
          <w:lang w:val="uk-UA"/>
        </w:rPr>
        <w:t xml:space="preserve">Алгоритм </w:t>
      </w:r>
      <w:r w:rsidR="002650BE" w:rsidRPr="002650BE">
        <w:t>Отцу</w:t>
      </w:r>
      <w:bookmarkEnd w:id="44"/>
    </w:p>
    <w:p w14:paraId="01E6590B" w14:textId="77777777" w:rsidR="00A4360F" w:rsidRDefault="00A4360F" w:rsidP="00893E6D">
      <w:pPr>
        <w:rPr>
          <w:rFonts w:cs="Times New Roman"/>
          <w:b/>
        </w:rPr>
      </w:pPr>
    </w:p>
    <w:p w14:paraId="7CF2BAAF" w14:textId="1B62CD8C" w:rsidR="002650BE" w:rsidRPr="002650BE" w:rsidRDefault="002650BE" w:rsidP="00893E6D">
      <w:pPr>
        <w:ind w:firstLine="708"/>
        <w:rPr>
          <w:rFonts w:cs="Times New Roman"/>
        </w:rPr>
      </w:pPr>
      <w:r w:rsidRPr="002650BE">
        <w:rPr>
          <w:rFonts w:cs="Times New Roman"/>
        </w:rPr>
        <w:t>Застосовує</w:t>
      </w:r>
      <w:r>
        <w:rPr>
          <w:rFonts w:cs="Times New Roman"/>
        </w:rPr>
        <w:t>мо</w:t>
      </w:r>
      <w:r w:rsidRPr="002650BE">
        <w:rPr>
          <w:rFonts w:cs="Times New Roman"/>
        </w:rPr>
        <w:t xml:space="preserve"> алгоритм бінаризації Оцу</w:t>
      </w:r>
      <w:r w:rsidR="00927DF3">
        <w:rPr>
          <w:rFonts w:cs="Times New Roman"/>
          <w:lang w:val="uk-UA"/>
        </w:rPr>
        <w:t xml:space="preserve"> (рис.4.15)</w:t>
      </w:r>
      <w:r w:rsidRPr="002650BE">
        <w:rPr>
          <w:rFonts w:cs="Times New Roman"/>
        </w:rPr>
        <w:t xml:space="preserve"> для сегментації зображення. Алгоритм Оцу визначає оптимальне порогове значення на підставі дисперсії в межах двох класів пікселів - передбачається, що зображення має два чітко визначені класи (фон і об'єкт).</w:t>
      </w:r>
    </w:p>
    <w:p w14:paraId="06F0B48E" w14:textId="5B04A0B0" w:rsidR="002650BE" w:rsidRDefault="002650BE" w:rsidP="00893E6D">
      <w:pPr>
        <w:rPr>
          <w:rFonts w:cs="Times New Roman"/>
        </w:rPr>
      </w:pPr>
      <w:r w:rsidRPr="002650BE">
        <w:rPr>
          <w:rFonts w:cs="Times New Roman"/>
        </w:rPr>
        <w:t xml:space="preserve">Створює бінарне зображення, де пікселі зі значеннями вище порогу робляться білими, а решта </w:t>
      </w:r>
      <w:r w:rsidR="00CF5638">
        <w:rPr>
          <w:rFonts w:cs="Times New Roman"/>
        </w:rPr>
        <w:t>–</w:t>
      </w:r>
      <w:r w:rsidRPr="002650BE">
        <w:rPr>
          <w:rFonts w:cs="Times New Roman"/>
        </w:rPr>
        <w:t xml:space="preserve"> чорними</w:t>
      </w:r>
      <w:r w:rsidR="00CF5638">
        <w:rPr>
          <w:rFonts w:cs="Times New Roman"/>
          <w:lang w:val="uk-UA"/>
        </w:rPr>
        <w:t xml:space="preserve"> (рис.4.1</w:t>
      </w:r>
      <w:r w:rsidR="00927DF3">
        <w:rPr>
          <w:rFonts w:cs="Times New Roman"/>
          <w:lang w:val="uk-UA"/>
        </w:rPr>
        <w:t>6</w:t>
      </w:r>
      <w:r w:rsidR="00CF5638">
        <w:rPr>
          <w:rFonts w:cs="Times New Roman"/>
          <w:lang w:val="uk-UA"/>
        </w:rPr>
        <w:t>)</w:t>
      </w:r>
      <w:r w:rsidRPr="002650BE">
        <w:rPr>
          <w:rFonts w:cs="Times New Roman"/>
        </w:rPr>
        <w:t>.</w:t>
      </w:r>
    </w:p>
    <w:p w14:paraId="24523EB8" w14:textId="77777777" w:rsidR="00927DF3" w:rsidRDefault="00927DF3" w:rsidP="001F6700">
      <w:pPr>
        <w:widowControl w:val="0"/>
        <w:rPr>
          <w:rFonts w:cs="Times New Roman"/>
        </w:rPr>
      </w:pPr>
      <w:r w:rsidRPr="002650BE">
        <w:rPr>
          <w:rFonts w:cs="Times New Roman"/>
        </w:rPr>
        <w:t xml:space="preserve">Цей </w:t>
      </w:r>
      <w:r w:rsidRPr="002650BE">
        <w:rPr>
          <w:rFonts w:cs="Times New Roman"/>
          <w:lang w:val="uk-UA"/>
        </w:rPr>
        <w:t>метод</w:t>
      </w:r>
      <w:r w:rsidRPr="002650BE">
        <w:rPr>
          <w:rFonts w:cs="Times New Roman"/>
        </w:rPr>
        <w:t xml:space="preserve"> доцільно використовувати для автоматичної сегментації зображень на два класи (наприклад, фон і об'єкт) з використанням порогового значення. Він допомагає відокремити об'єкти від фону на зображенні і може бути використаний в різних медичних додатках, де сегментація об'єктів або </w:t>
      </w:r>
      <w:r w:rsidRPr="002650BE">
        <w:rPr>
          <w:rFonts w:cs="Times New Roman"/>
        </w:rPr>
        <w:lastRenderedPageBreak/>
        <w:t>діагностика є важливими завданнями.</w:t>
      </w:r>
    </w:p>
    <w:p w14:paraId="5C73373C" w14:textId="77777777" w:rsidR="007D2E6F" w:rsidRDefault="007D2E6F" w:rsidP="00893E6D">
      <w:pPr>
        <w:rPr>
          <w:rFonts w:cs="Times New Roman"/>
        </w:rPr>
      </w:pPr>
    </w:p>
    <w:p w14:paraId="5B4B620F"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Load the DICOM image</w:t>
      </w:r>
    </w:p>
    <w:p w14:paraId="75FDB54F"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dcm_file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dicom</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dcmread</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FILENAME</w:t>
      </w:r>
      <w:r w:rsidRPr="002650BE">
        <w:rPr>
          <w:rFonts w:ascii="Consolas" w:eastAsia="Times New Roman" w:hAnsi="Consolas" w:cs="Times New Roman"/>
          <w:color w:val="89DDFF"/>
          <w:sz w:val="21"/>
          <w:szCs w:val="21"/>
          <w:lang w:val="en-US" w:eastAsia="ru-RU"/>
        </w:rPr>
        <w:t>)</w:t>
      </w:r>
    </w:p>
    <w:p w14:paraId="21218C11"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image_data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dcm_file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07178"/>
          <w:sz w:val="21"/>
          <w:szCs w:val="21"/>
          <w:lang w:val="en-US" w:eastAsia="ru-RU"/>
        </w:rPr>
        <w:t>pixel_array</w:t>
      </w:r>
    </w:p>
    <w:p w14:paraId="1F071F1A"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6F40E163"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Convert to grayscale if needed</w:t>
      </w:r>
    </w:p>
    <w:p w14:paraId="271394F8"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89DDFF"/>
          <w:sz w:val="21"/>
          <w:szCs w:val="21"/>
          <w:lang w:val="en-US" w:eastAsia="ru-RU"/>
        </w:rPr>
        <w:t>if</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82AAFF"/>
          <w:sz w:val="21"/>
          <w:szCs w:val="21"/>
          <w:lang w:val="en-US" w:eastAsia="ru-RU"/>
        </w:rPr>
        <w:t>len</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07178"/>
          <w:sz w:val="21"/>
          <w:szCs w:val="21"/>
          <w:lang w:val="en-US" w:eastAsia="ru-RU"/>
        </w:rPr>
        <w:t>shape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p>
    <w:p w14:paraId="728BA5E1" w14:textId="78109DEF" w:rsidR="002650BE" w:rsidRPr="002650BE" w:rsidRDefault="002650BE" w:rsidP="0072428B">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    image_data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color</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rgb2gray</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7267A232"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Apply Otsu's thresholding</w:t>
      </w:r>
    </w:p>
    <w:p w14:paraId="2D02C4E2" w14:textId="49525EEE" w:rsidR="002650BE" w:rsidRPr="002650BE" w:rsidRDefault="002650BE" w:rsidP="0072428B">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threshold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filters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threshold_otsu</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5E47E7D1"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Create a binary mask using the threshold</w:t>
      </w:r>
    </w:p>
    <w:p w14:paraId="022BFA1D" w14:textId="097785BD" w:rsidR="002650BE" w:rsidRPr="002650BE" w:rsidRDefault="002650BE" w:rsidP="0072428B">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binary_image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image_data </w:t>
      </w:r>
      <w:r w:rsidRPr="002650BE">
        <w:rPr>
          <w:rFonts w:ascii="Consolas" w:eastAsia="Times New Roman" w:hAnsi="Consolas" w:cs="Times New Roman"/>
          <w:color w:val="89DDFF"/>
          <w:sz w:val="21"/>
          <w:szCs w:val="21"/>
          <w:lang w:val="en-US" w:eastAsia="ru-RU"/>
        </w:rPr>
        <w:t>&gt;</w:t>
      </w:r>
      <w:r w:rsidRPr="002650BE">
        <w:rPr>
          <w:rFonts w:ascii="Consolas" w:eastAsia="Times New Roman" w:hAnsi="Consolas" w:cs="Times New Roman"/>
          <w:color w:val="EEFFFF"/>
          <w:sz w:val="21"/>
          <w:szCs w:val="21"/>
          <w:lang w:val="en-US" w:eastAsia="ru-RU"/>
        </w:rPr>
        <w:t xml:space="preserve"> threshold</w:t>
      </w:r>
    </w:p>
    <w:p w14:paraId="6C26E427"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Optionally, apply morphological operations or additional filtering</w:t>
      </w:r>
    </w:p>
    <w:p w14:paraId="780C1657" w14:textId="57A5A9FF" w:rsidR="002650BE" w:rsidRPr="002650BE" w:rsidRDefault="002650BE" w:rsidP="0072428B">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to improve the segmentation result.</w:t>
      </w:r>
    </w:p>
    <w:p w14:paraId="02C1F27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Display the original image and the segmented image</w:t>
      </w:r>
    </w:p>
    <w:p w14:paraId="657F26E0"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figure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i/>
          <w:iCs/>
          <w:color w:val="EEFFFF"/>
          <w:sz w:val="21"/>
          <w:szCs w:val="21"/>
          <w:lang w:val="en-US" w:eastAsia="ru-RU"/>
        </w:rPr>
        <w:t>figsize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20</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15</w:t>
      </w:r>
      <w:r w:rsidRPr="002650BE">
        <w:rPr>
          <w:rFonts w:ascii="Consolas" w:eastAsia="Times New Roman" w:hAnsi="Consolas" w:cs="Times New Roman"/>
          <w:color w:val="89DDFF"/>
          <w:sz w:val="21"/>
          <w:szCs w:val="21"/>
          <w:lang w:val="en-US" w:eastAsia="ru-RU"/>
        </w:rPr>
        <w:t>))</w:t>
      </w:r>
    </w:p>
    <w:p w14:paraId="5A035E4E"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p>
    <w:p w14:paraId="4E45BBA3"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643C4C3B"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Original Image</w:t>
      </w:r>
      <w:r w:rsidRPr="002650BE">
        <w:rPr>
          <w:rFonts w:ascii="Consolas" w:eastAsia="Times New Roman" w:hAnsi="Consolas" w:cs="Times New Roman"/>
          <w:color w:val="89DDFF"/>
          <w:sz w:val="21"/>
          <w:szCs w:val="21"/>
          <w:lang w:val="en-US" w:eastAsia="ru-RU"/>
        </w:rPr>
        <w:t>')</w:t>
      </w:r>
    </w:p>
    <w:p w14:paraId="78456279"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18DFC381"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5B5BF5F7"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2</w:t>
      </w:r>
      <w:r w:rsidRPr="002650BE">
        <w:rPr>
          <w:rFonts w:ascii="Consolas" w:eastAsia="Times New Roman" w:hAnsi="Consolas" w:cs="Times New Roman"/>
          <w:color w:val="89DDFF"/>
          <w:sz w:val="21"/>
          <w:szCs w:val="21"/>
          <w:lang w:val="en-US" w:eastAsia="ru-RU"/>
        </w:rPr>
        <w:t>)</w:t>
      </w:r>
    </w:p>
    <w:p w14:paraId="71F7F738"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binary_image</w:t>
      </w:r>
      <w:r w:rsidRPr="002650BE">
        <w:rPr>
          <w:rFonts w:ascii="Consolas" w:eastAsia="Times New Roman" w:hAnsi="Consolas" w:cs="Times New Roman"/>
          <w:color w:val="89DDFF"/>
          <w:sz w:val="21"/>
          <w:szCs w:val="21"/>
          <w:lang w:val="en-US" w:eastAsia="ru-RU"/>
        </w:rPr>
        <w:t>)</w:t>
      </w:r>
    </w:p>
    <w:p w14:paraId="50D40E29"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Segmented Otsu Image</w:t>
      </w:r>
      <w:r w:rsidRPr="002650BE">
        <w:rPr>
          <w:rFonts w:ascii="Consolas" w:eastAsia="Times New Roman" w:hAnsi="Consolas" w:cs="Times New Roman"/>
          <w:color w:val="89DDFF"/>
          <w:sz w:val="21"/>
          <w:szCs w:val="21"/>
          <w:lang w:val="en-US" w:eastAsia="ru-RU"/>
        </w:rPr>
        <w:t>')</w:t>
      </w:r>
    </w:p>
    <w:p w14:paraId="72302D9B"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3D529708"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2478F456"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p>
    <w:p w14:paraId="4F42465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image</w:t>
      </w:r>
      <w:r w:rsidRPr="002650BE">
        <w:rPr>
          <w:rFonts w:ascii="Consolas" w:eastAsia="Times New Roman" w:hAnsi="Consolas" w:cs="Times New Roman"/>
          <w:color w:val="89DDFF"/>
          <w:sz w:val="21"/>
          <w:szCs w:val="21"/>
          <w:lang w:val="en-US" w:eastAsia="ru-RU"/>
        </w:rPr>
        <w:t>)</w:t>
      </w:r>
    </w:p>
    <w:p w14:paraId="3C910278"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 xml:space="preserve"> Lut Image</w:t>
      </w:r>
      <w:r w:rsidRPr="002650BE">
        <w:rPr>
          <w:rFonts w:ascii="Consolas" w:eastAsia="Times New Roman" w:hAnsi="Consolas" w:cs="Times New Roman"/>
          <w:color w:val="89DDFF"/>
          <w:sz w:val="21"/>
          <w:szCs w:val="21"/>
          <w:lang w:val="en-US" w:eastAsia="ru-RU"/>
        </w:rPr>
        <w:t>')</w:t>
      </w:r>
    </w:p>
    <w:p w14:paraId="2534B0A0" w14:textId="1C828E9C" w:rsidR="002650BE" w:rsidRPr="002650BE" w:rsidRDefault="002650BE" w:rsidP="0072428B">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7168AD1C" w14:textId="77777777" w:rsidR="002650BE" w:rsidRPr="00150880"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150880">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show</w:t>
      </w:r>
      <w:r w:rsidRPr="00150880">
        <w:rPr>
          <w:rFonts w:ascii="Consolas" w:eastAsia="Times New Roman" w:hAnsi="Consolas" w:cs="Times New Roman"/>
          <w:color w:val="89DDFF"/>
          <w:sz w:val="21"/>
          <w:szCs w:val="21"/>
          <w:lang w:val="en-US" w:eastAsia="ru-RU"/>
        </w:rPr>
        <w:t>()</w:t>
      </w:r>
    </w:p>
    <w:p w14:paraId="57C5F3D8" w14:textId="6C71C6C2" w:rsidR="002650BE" w:rsidRDefault="0072428B" w:rsidP="0072428B">
      <w:pPr>
        <w:jc w:val="center"/>
        <w:rPr>
          <w:rFonts w:cs="Times New Roman"/>
          <w:szCs w:val="28"/>
          <w:lang w:val="uk-UA"/>
        </w:rPr>
      </w:pPr>
      <w:r w:rsidRPr="0072428B">
        <w:rPr>
          <w:rFonts w:cs="Times New Roman"/>
          <w:szCs w:val="28"/>
          <w:lang w:val="uk-UA"/>
        </w:rPr>
        <w:t>Рисунок 4.</w:t>
      </w:r>
      <w:r>
        <w:rPr>
          <w:rFonts w:cs="Times New Roman"/>
          <w:szCs w:val="28"/>
          <w:lang w:val="uk-UA"/>
        </w:rPr>
        <w:t>1</w:t>
      </w:r>
      <w:r w:rsidR="00CF5638">
        <w:rPr>
          <w:rFonts w:cs="Times New Roman"/>
          <w:szCs w:val="28"/>
          <w:lang w:val="uk-UA"/>
        </w:rPr>
        <w:t>5</w:t>
      </w:r>
      <w:r w:rsidRPr="0072428B">
        <w:rPr>
          <w:rFonts w:cs="Times New Roman"/>
          <w:szCs w:val="28"/>
          <w:lang w:val="uk-UA"/>
        </w:rPr>
        <w:t xml:space="preserve"> </w:t>
      </w:r>
      <w:r>
        <w:rPr>
          <w:rFonts w:cs="Times New Roman"/>
          <w:szCs w:val="28"/>
          <w:lang w:val="uk-UA"/>
        </w:rPr>
        <w:t>– Алгоритм створення бінарного зображення</w:t>
      </w:r>
    </w:p>
    <w:p w14:paraId="7DCED3ED" w14:textId="77777777" w:rsidR="007D2E6F" w:rsidRPr="0072428B" w:rsidRDefault="007D2E6F" w:rsidP="0072428B">
      <w:pPr>
        <w:jc w:val="center"/>
        <w:rPr>
          <w:noProof/>
        </w:rPr>
      </w:pPr>
    </w:p>
    <w:p w14:paraId="60289C3A" w14:textId="77777777" w:rsidR="002650BE" w:rsidRDefault="002650BE" w:rsidP="0072428B">
      <w:pPr>
        <w:ind w:firstLine="0"/>
        <w:jc w:val="center"/>
        <w:rPr>
          <w:rFonts w:cs="Times New Roman"/>
          <w:b/>
          <w:lang w:val="en-US"/>
        </w:rPr>
      </w:pPr>
      <w:r>
        <w:rPr>
          <w:noProof/>
          <w:lang w:eastAsia="ru-RU"/>
        </w:rPr>
        <w:drawing>
          <wp:inline distT="0" distB="0" distL="0" distR="0" wp14:anchorId="54405EBE" wp14:editId="4B78F9F8">
            <wp:extent cx="6120130" cy="194437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130" cy="1944370"/>
                    </a:xfrm>
                    <a:prstGeom prst="rect">
                      <a:avLst/>
                    </a:prstGeom>
                  </pic:spPr>
                </pic:pic>
              </a:graphicData>
            </a:graphic>
          </wp:inline>
        </w:drawing>
      </w:r>
    </w:p>
    <w:p w14:paraId="10FE5974" w14:textId="3AB9E666" w:rsidR="002650BE" w:rsidRPr="00FF0CD9" w:rsidRDefault="0072428B" w:rsidP="0072428B">
      <w:pPr>
        <w:ind w:left="708" w:firstLine="0"/>
        <w:jc w:val="center"/>
        <w:rPr>
          <w:rFonts w:cs="Times New Roman"/>
        </w:rPr>
      </w:pPr>
      <w:r w:rsidRPr="0072428B">
        <w:rPr>
          <w:rFonts w:cs="Times New Roman"/>
          <w:szCs w:val="28"/>
          <w:lang w:val="uk-UA"/>
        </w:rPr>
        <w:t>Рисунок 4.</w:t>
      </w:r>
      <w:r>
        <w:rPr>
          <w:rFonts w:cs="Times New Roman"/>
          <w:szCs w:val="28"/>
          <w:lang w:val="uk-UA"/>
        </w:rPr>
        <w:t>1</w:t>
      </w:r>
      <w:r w:rsidR="00CF5638">
        <w:rPr>
          <w:rFonts w:cs="Times New Roman"/>
          <w:szCs w:val="28"/>
          <w:lang w:val="uk-UA"/>
        </w:rPr>
        <w:t>6</w:t>
      </w:r>
      <w:r w:rsidRPr="0072428B">
        <w:rPr>
          <w:rFonts w:cs="Times New Roman"/>
          <w:szCs w:val="28"/>
          <w:lang w:val="uk-UA"/>
        </w:rPr>
        <w:t xml:space="preserve"> </w:t>
      </w:r>
      <w:r>
        <w:rPr>
          <w:rFonts w:cs="Times New Roman"/>
          <w:szCs w:val="28"/>
          <w:lang w:val="uk-UA"/>
        </w:rPr>
        <w:t xml:space="preserve">– </w:t>
      </w:r>
      <w:r w:rsidR="002650BE" w:rsidRPr="00FF0CD9">
        <w:rPr>
          <w:rFonts w:cs="Times New Roman"/>
          <w:lang w:val="uk-UA"/>
        </w:rPr>
        <w:t>Застосування алгоритму Отцу</w:t>
      </w:r>
      <w:r w:rsidR="002650BE" w:rsidRPr="00FF0CD9">
        <w:rPr>
          <w:rFonts w:cs="Times New Roman"/>
        </w:rPr>
        <w:br/>
      </w:r>
    </w:p>
    <w:p w14:paraId="759B5E68" w14:textId="77777777" w:rsidR="00893E6D" w:rsidRDefault="00893E6D" w:rsidP="002650BE">
      <w:pPr>
        <w:ind w:firstLine="708"/>
        <w:rPr>
          <w:rFonts w:cs="Times New Roman"/>
        </w:rPr>
      </w:pPr>
    </w:p>
    <w:p w14:paraId="6481C3A0" w14:textId="408C8A94" w:rsidR="002650BE" w:rsidRPr="00A4360F" w:rsidRDefault="00A4360F" w:rsidP="00A92E8A">
      <w:pPr>
        <w:pStyle w:val="2"/>
      </w:pPr>
      <w:bookmarkStart w:id="45" w:name="_Toc155717896"/>
      <w:r w:rsidRPr="00A4360F">
        <w:t>4.</w:t>
      </w:r>
      <w:r w:rsidR="00A92E8A">
        <w:rPr>
          <w:lang w:val="uk-UA"/>
        </w:rPr>
        <w:t>5</w:t>
      </w:r>
      <w:r w:rsidRPr="00A4360F">
        <w:t xml:space="preserve"> </w:t>
      </w:r>
      <w:r w:rsidR="002650BE">
        <w:rPr>
          <w:lang w:val="uk-UA"/>
        </w:rPr>
        <w:t xml:space="preserve">Алгоритм </w:t>
      </w:r>
      <w:r w:rsidR="002650BE">
        <w:rPr>
          <w:lang w:val="en-US"/>
        </w:rPr>
        <w:t>Li</w:t>
      </w:r>
      <w:bookmarkEnd w:id="45"/>
    </w:p>
    <w:p w14:paraId="613AB71A" w14:textId="77777777" w:rsidR="00893E6D" w:rsidRPr="00A4360F" w:rsidRDefault="00893E6D" w:rsidP="002650BE">
      <w:pPr>
        <w:ind w:firstLine="708"/>
        <w:rPr>
          <w:rFonts w:cs="Times New Roman"/>
          <w:b/>
        </w:rPr>
      </w:pPr>
    </w:p>
    <w:p w14:paraId="248F4274" w14:textId="6B9AA230" w:rsidR="002650BE" w:rsidRPr="00893E6D" w:rsidRDefault="002650BE" w:rsidP="00893E6D">
      <w:pPr>
        <w:ind w:firstLine="708"/>
        <w:rPr>
          <w:rFonts w:cs="Times New Roman"/>
          <w:szCs w:val="28"/>
        </w:rPr>
      </w:pPr>
      <w:r w:rsidRPr="00893E6D">
        <w:rPr>
          <w:rFonts w:cs="Times New Roman"/>
          <w:szCs w:val="28"/>
          <w:lang w:val="uk-UA"/>
        </w:rPr>
        <w:t>А</w:t>
      </w:r>
      <w:r w:rsidRPr="00893E6D">
        <w:rPr>
          <w:rFonts w:cs="Times New Roman"/>
          <w:szCs w:val="28"/>
        </w:rPr>
        <w:t xml:space="preserve">лгоритм бінаризації </w:t>
      </w:r>
      <w:r w:rsidRPr="00893E6D">
        <w:rPr>
          <w:rFonts w:cs="Times New Roman"/>
          <w:szCs w:val="28"/>
          <w:lang w:val="en-US"/>
        </w:rPr>
        <w:t>Li</w:t>
      </w:r>
      <w:r w:rsidRPr="00893E6D">
        <w:rPr>
          <w:rFonts w:cs="Times New Roman"/>
          <w:szCs w:val="28"/>
        </w:rPr>
        <w:t xml:space="preserve"> для сегментації зображення</w:t>
      </w:r>
      <w:r w:rsidR="00927DF3">
        <w:rPr>
          <w:rFonts w:cs="Times New Roman"/>
          <w:szCs w:val="28"/>
          <w:lang w:val="uk-UA"/>
        </w:rPr>
        <w:t xml:space="preserve"> (рис.4.17)</w:t>
      </w:r>
      <w:r w:rsidRPr="00893E6D">
        <w:rPr>
          <w:rFonts w:cs="Times New Roman"/>
          <w:szCs w:val="28"/>
        </w:rPr>
        <w:t>. Алгоритм Лі використовує статистичний метод, який намагається знайти оптимальний поріг бінаризації зображення на основі аналізу розподілу інтенсивності пікселів. Він обирає такий поріг, який розділить зображення на класи з найменшою дисперсією.</w:t>
      </w:r>
    </w:p>
    <w:p w14:paraId="26F52619" w14:textId="440987A2" w:rsidR="002650BE" w:rsidRDefault="002650BE" w:rsidP="00893E6D">
      <w:pPr>
        <w:rPr>
          <w:rFonts w:cs="Times New Roman"/>
          <w:szCs w:val="28"/>
        </w:rPr>
      </w:pPr>
      <w:r w:rsidRPr="00893E6D">
        <w:rPr>
          <w:rFonts w:cs="Times New Roman"/>
          <w:szCs w:val="28"/>
        </w:rPr>
        <w:t xml:space="preserve">Створює бінарне зображення, де пікселі зі значеннями вище порогу робляться білими, а решта </w:t>
      </w:r>
      <w:r w:rsidR="00927DF3">
        <w:rPr>
          <w:rFonts w:cs="Times New Roman"/>
          <w:szCs w:val="28"/>
        </w:rPr>
        <w:t>–</w:t>
      </w:r>
      <w:r w:rsidRPr="00893E6D">
        <w:rPr>
          <w:rFonts w:cs="Times New Roman"/>
          <w:szCs w:val="28"/>
        </w:rPr>
        <w:t xml:space="preserve"> чорними</w:t>
      </w:r>
      <w:r w:rsidR="00927DF3">
        <w:rPr>
          <w:rFonts w:cs="Times New Roman"/>
          <w:szCs w:val="28"/>
          <w:lang w:val="uk-UA"/>
        </w:rPr>
        <w:t xml:space="preserve"> (рис.4.18)</w:t>
      </w:r>
      <w:r w:rsidRPr="00893E6D">
        <w:rPr>
          <w:rFonts w:cs="Times New Roman"/>
          <w:szCs w:val="28"/>
        </w:rPr>
        <w:t>.</w:t>
      </w:r>
    </w:p>
    <w:p w14:paraId="3F028649" w14:textId="77777777" w:rsidR="00927DF3" w:rsidRPr="00893E6D" w:rsidRDefault="00927DF3" w:rsidP="00893E6D">
      <w:pPr>
        <w:rPr>
          <w:rFonts w:cs="Times New Roman"/>
          <w:szCs w:val="28"/>
        </w:rPr>
      </w:pPr>
    </w:p>
    <w:p w14:paraId="25C34B46"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Convert to grayscale if needed</w:t>
      </w:r>
    </w:p>
    <w:p w14:paraId="502B8D20"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89DDFF"/>
          <w:sz w:val="21"/>
          <w:szCs w:val="21"/>
          <w:lang w:val="en-US" w:eastAsia="ru-RU"/>
        </w:rPr>
        <w:t>if</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82AAFF"/>
          <w:sz w:val="21"/>
          <w:szCs w:val="21"/>
          <w:lang w:val="en-US" w:eastAsia="ru-RU"/>
        </w:rPr>
        <w:t>len</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image_data</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07178"/>
          <w:sz w:val="21"/>
          <w:szCs w:val="21"/>
          <w:lang w:val="en-US" w:eastAsia="ru-RU"/>
        </w:rPr>
        <w:t>shape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p>
    <w:p w14:paraId="31D1F684"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    image_data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color</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rgb2gray</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5EEB0363"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78EDDA3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Apply Li's thresholding</w:t>
      </w:r>
    </w:p>
    <w:p w14:paraId="57D91D03"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threshold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filters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threshold_li</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3F3ADC60"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50251203"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Create a binary mask using the threshold</w:t>
      </w:r>
    </w:p>
    <w:p w14:paraId="3930CD57"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 xml:space="preserve">binary_image </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 xml:space="preserve"> image_data </w:t>
      </w:r>
      <w:r w:rsidRPr="002650BE">
        <w:rPr>
          <w:rFonts w:ascii="Consolas" w:eastAsia="Times New Roman" w:hAnsi="Consolas" w:cs="Times New Roman"/>
          <w:color w:val="89DDFF"/>
          <w:sz w:val="21"/>
          <w:szCs w:val="21"/>
          <w:lang w:val="en-US" w:eastAsia="ru-RU"/>
        </w:rPr>
        <w:t>&gt;</w:t>
      </w:r>
      <w:r w:rsidRPr="002650BE">
        <w:rPr>
          <w:rFonts w:ascii="Consolas" w:eastAsia="Times New Roman" w:hAnsi="Consolas" w:cs="Times New Roman"/>
          <w:color w:val="EEFFFF"/>
          <w:sz w:val="21"/>
          <w:szCs w:val="21"/>
          <w:lang w:val="en-US" w:eastAsia="ru-RU"/>
        </w:rPr>
        <w:t xml:space="preserve"> threshold</w:t>
      </w:r>
    </w:p>
    <w:p w14:paraId="20424AB0"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2A3811BD"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Optionally, apply morphological operations or additional filtering</w:t>
      </w:r>
    </w:p>
    <w:p w14:paraId="440D444B"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to improve the segmentation result.</w:t>
      </w:r>
    </w:p>
    <w:p w14:paraId="4C01D9C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7E0C4350"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i/>
          <w:iCs/>
          <w:color w:val="545454"/>
          <w:sz w:val="21"/>
          <w:szCs w:val="21"/>
          <w:lang w:val="en-US" w:eastAsia="ru-RU"/>
        </w:rPr>
        <w:t># Display the original image and the segmented image</w:t>
      </w:r>
    </w:p>
    <w:p w14:paraId="377F51B8"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figure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i/>
          <w:iCs/>
          <w:color w:val="EEFFFF"/>
          <w:sz w:val="21"/>
          <w:szCs w:val="21"/>
          <w:lang w:val="en-US" w:eastAsia="ru-RU"/>
        </w:rPr>
        <w:t>figsize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20</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15</w:t>
      </w:r>
      <w:r w:rsidRPr="002650BE">
        <w:rPr>
          <w:rFonts w:ascii="Consolas" w:eastAsia="Times New Roman" w:hAnsi="Consolas" w:cs="Times New Roman"/>
          <w:color w:val="89DDFF"/>
          <w:sz w:val="21"/>
          <w:szCs w:val="21"/>
          <w:lang w:val="en-US" w:eastAsia="ru-RU"/>
        </w:rPr>
        <w:t>))</w:t>
      </w:r>
    </w:p>
    <w:p w14:paraId="2A6ECAD9"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p>
    <w:p w14:paraId="7768B9D9"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image_data</w:t>
      </w:r>
      <w:r w:rsidRPr="002650BE">
        <w:rPr>
          <w:rFonts w:ascii="Consolas" w:eastAsia="Times New Roman" w:hAnsi="Consolas" w:cs="Times New Roman"/>
          <w:color w:val="89DDFF"/>
          <w:sz w:val="21"/>
          <w:szCs w:val="21"/>
          <w:lang w:val="en-US" w:eastAsia="ru-RU"/>
        </w:rPr>
        <w:t>)</w:t>
      </w:r>
    </w:p>
    <w:p w14:paraId="07AEC3EE"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Original Image</w:t>
      </w:r>
      <w:r w:rsidRPr="002650BE">
        <w:rPr>
          <w:rFonts w:ascii="Consolas" w:eastAsia="Times New Roman" w:hAnsi="Consolas" w:cs="Times New Roman"/>
          <w:color w:val="89DDFF"/>
          <w:sz w:val="21"/>
          <w:szCs w:val="21"/>
          <w:lang w:val="en-US" w:eastAsia="ru-RU"/>
        </w:rPr>
        <w:t>')</w:t>
      </w:r>
    </w:p>
    <w:p w14:paraId="569F2BF2"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3365BC61"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60F8AA6E"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2</w:t>
      </w:r>
      <w:r w:rsidRPr="002650BE">
        <w:rPr>
          <w:rFonts w:ascii="Consolas" w:eastAsia="Times New Roman" w:hAnsi="Consolas" w:cs="Times New Roman"/>
          <w:color w:val="89DDFF"/>
          <w:sz w:val="21"/>
          <w:szCs w:val="21"/>
          <w:lang w:val="en-US" w:eastAsia="ru-RU"/>
        </w:rPr>
        <w:t>)</w:t>
      </w:r>
    </w:p>
    <w:p w14:paraId="3EAF2BF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EEFFFF"/>
          <w:sz w:val="21"/>
          <w:szCs w:val="21"/>
          <w:lang w:val="en-US" w:eastAsia="ru-RU"/>
        </w:rPr>
        <w:t>binary_image</w:t>
      </w:r>
      <w:r w:rsidRPr="002650BE">
        <w:rPr>
          <w:rFonts w:ascii="Consolas" w:eastAsia="Times New Roman" w:hAnsi="Consolas" w:cs="Times New Roman"/>
          <w:color w:val="89DDFF"/>
          <w:sz w:val="21"/>
          <w:szCs w:val="21"/>
          <w:lang w:val="en-US" w:eastAsia="ru-RU"/>
        </w:rPr>
        <w:t>)</w:t>
      </w:r>
    </w:p>
    <w:p w14:paraId="6136225B"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Segmented Li Image</w:t>
      </w:r>
      <w:r w:rsidRPr="002650BE">
        <w:rPr>
          <w:rFonts w:ascii="Consolas" w:eastAsia="Times New Roman" w:hAnsi="Consolas" w:cs="Times New Roman"/>
          <w:color w:val="89DDFF"/>
          <w:sz w:val="21"/>
          <w:szCs w:val="21"/>
          <w:lang w:val="en-US" w:eastAsia="ru-RU"/>
        </w:rPr>
        <w:t>')</w:t>
      </w:r>
    </w:p>
    <w:p w14:paraId="74D0DA6B"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0B582127"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4EFC866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subplot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F78C6C"/>
          <w:sz w:val="21"/>
          <w:szCs w:val="21"/>
          <w:lang w:val="en-US" w:eastAsia="ru-RU"/>
        </w:rPr>
        <w:t>1</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 xml:space="preserve"> </w:t>
      </w:r>
      <w:r w:rsidRPr="002650BE">
        <w:rPr>
          <w:rFonts w:ascii="Consolas" w:eastAsia="Times New Roman" w:hAnsi="Consolas" w:cs="Times New Roman"/>
          <w:color w:val="F78C6C"/>
          <w:sz w:val="21"/>
          <w:szCs w:val="21"/>
          <w:lang w:val="en-US" w:eastAsia="ru-RU"/>
        </w:rPr>
        <w:t>3</w:t>
      </w:r>
      <w:r w:rsidRPr="002650BE">
        <w:rPr>
          <w:rFonts w:ascii="Consolas" w:eastAsia="Times New Roman" w:hAnsi="Consolas" w:cs="Times New Roman"/>
          <w:color w:val="89DDFF"/>
          <w:sz w:val="21"/>
          <w:szCs w:val="21"/>
          <w:lang w:val="en-US" w:eastAsia="ru-RU"/>
        </w:rPr>
        <w:t>)</w:t>
      </w:r>
    </w:p>
    <w:p w14:paraId="48BCB77E"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imshow</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image</w:t>
      </w:r>
      <w:r w:rsidRPr="002650BE">
        <w:rPr>
          <w:rFonts w:ascii="Consolas" w:eastAsia="Times New Roman" w:hAnsi="Consolas" w:cs="Times New Roman"/>
          <w:color w:val="89DDFF"/>
          <w:sz w:val="21"/>
          <w:szCs w:val="21"/>
          <w:lang w:val="en-US" w:eastAsia="ru-RU"/>
        </w:rPr>
        <w:t>)</w:t>
      </w:r>
    </w:p>
    <w:p w14:paraId="0AD83EB5"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title</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 xml:space="preserve"> Lut Image</w:t>
      </w:r>
      <w:r w:rsidRPr="002650BE">
        <w:rPr>
          <w:rFonts w:ascii="Consolas" w:eastAsia="Times New Roman" w:hAnsi="Consolas" w:cs="Times New Roman"/>
          <w:color w:val="89DDFF"/>
          <w:sz w:val="21"/>
          <w:szCs w:val="21"/>
          <w:lang w:val="en-US" w:eastAsia="ru-RU"/>
        </w:rPr>
        <w:t>')</w:t>
      </w:r>
    </w:p>
    <w:p w14:paraId="24EA68BE"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axis</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C3E88D"/>
          <w:sz w:val="21"/>
          <w:szCs w:val="21"/>
          <w:lang w:val="en-US" w:eastAsia="ru-RU"/>
        </w:rPr>
        <w:t>off</w:t>
      </w:r>
      <w:r w:rsidRPr="002650BE">
        <w:rPr>
          <w:rFonts w:ascii="Consolas" w:eastAsia="Times New Roman" w:hAnsi="Consolas" w:cs="Times New Roman"/>
          <w:color w:val="89DDFF"/>
          <w:sz w:val="21"/>
          <w:szCs w:val="21"/>
          <w:lang w:val="en-US" w:eastAsia="ru-RU"/>
        </w:rPr>
        <w:t>')</w:t>
      </w:r>
    </w:p>
    <w:p w14:paraId="4FC10356"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p>
    <w:p w14:paraId="3AA9CA91" w14:textId="77777777" w:rsidR="002650BE" w:rsidRPr="002650BE" w:rsidRDefault="002650BE" w:rsidP="002650BE">
      <w:pPr>
        <w:shd w:val="clear" w:color="auto" w:fill="212121"/>
        <w:spacing w:line="285" w:lineRule="atLeast"/>
        <w:rPr>
          <w:rFonts w:ascii="Consolas" w:eastAsia="Times New Roman" w:hAnsi="Consolas" w:cs="Times New Roman"/>
          <w:color w:val="EEFFFF"/>
          <w:sz w:val="21"/>
          <w:szCs w:val="21"/>
          <w:lang w:val="en-US" w:eastAsia="ru-RU"/>
        </w:rPr>
      </w:pPr>
      <w:r w:rsidRPr="002650BE">
        <w:rPr>
          <w:rFonts w:ascii="Consolas" w:eastAsia="Times New Roman" w:hAnsi="Consolas" w:cs="Times New Roman"/>
          <w:color w:val="EEFFFF"/>
          <w:sz w:val="21"/>
          <w:szCs w:val="21"/>
          <w:lang w:val="en-US" w:eastAsia="ru-RU"/>
        </w:rPr>
        <w:t>plt</w:t>
      </w:r>
      <w:r w:rsidRPr="002650BE">
        <w:rPr>
          <w:rFonts w:ascii="Consolas" w:eastAsia="Times New Roman" w:hAnsi="Consolas" w:cs="Times New Roman"/>
          <w:color w:val="89DDFF"/>
          <w:sz w:val="21"/>
          <w:szCs w:val="21"/>
          <w:lang w:val="en-US" w:eastAsia="ru-RU"/>
        </w:rPr>
        <w:t>.</w:t>
      </w:r>
      <w:r w:rsidRPr="002650BE">
        <w:rPr>
          <w:rFonts w:ascii="Consolas" w:eastAsia="Times New Roman" w:hAnsi="Consolas" w:cs="Times New Roman"/>
          <w:color w:val="82AAFF"/>
          <w:sz w:val="21"/>
          <w:szCs w:val="21"/>
          <w:lang w:val="en-US" w:eastAsia="ru-RU"/>
        </w:rPr>
        <w:t>show</w:t>
      </w:r>
      <w:r w:rsidRPr="002650BE">
        <w:rPr>
          <w:rFonts w:ascii="Consolas" w:eastAsia="Times New Roman" w:hAnsi="Consolas" w:cs="Times New Roman"/>
          <w:color w:val="89DDFF"/>
          <w:sz w:val="21"/>
          <w:szCs w:val="21"/>
          <w:lang w:val="en-US" w:eastAsia="ru-RU"/>
        </w:rPr>
        <w:t>()</w:t>
      </w:r>
    </w:p>
    <w:p w14:paraId="1ECCEBBA" w14:textId="5D051F56" w:rsidR="002F6313" w:rsidRDefault="0072428B" w:rsidP="0072428B">
      <w:pPr>
        <w:jc w:val="center"/>
        <w:rPr>
          <w:rFonts w:cs="Times New Roman"/>
          <w:szCs w:val="28"/>
          <w:lang w:val="uk-UA"/>
        </w:rPr>
      </w:pPr>
      <w:r w:rsidRPr="0072428B">
        <w:rPr>
          <w:rFonts w:cs="Times New Roman"/>
          <w:szCs w:val="28"/>
          <w:lang w:val="uk-UA"/>
        </w:rPr>
        <w:t>Рисунок 4.</w:t>
      </w:r>
      <w:r>
        <w:rPr>
          <w:rFonts w:cs="Times New Roman"/>
          <w:szCs w:val="28"/>
          <w:lang w:val="uk-UA"/>
        </w:rPr>
        <w:t>1</w:t>
      </w:r>
      <w:r w:rsidR="00927DF3">
        <w:rPr>
          <w:rFonts w:cs="Times New Roman"/>
          <w:szCs w:val="28"/>
          <w:lang w:val="uk-UA"/>
        </w:rPr>
        <w:t>7</w:t>
      </w:r>
      <w:r w:rsidRPr="0072428B">
        <w:rPr>
          <w:rFonts w:cs="Times New Roman"/>
          <w:szCs w:val="28"/>
          <w:lang w:val="uk-UA"/>
        </w:rPr>
        <w:t xml:space="preserve"> </w:t>
      </w:r>
      <w:r>
        <w:rPr>
          <w:rFonts w:cs="Times New Roman"/>
          <w:szCs w:val="28"/>
          <w:lang w:val="uk-UA"/>
        </w:rPr>
        <w:t>– Алгоритм бінаризації</w:t>
      </w:r>
    </w:p>
    <w:p w14:paraId="27FD6530" w14:textId="77777777" w:rsidR="0072428B" w:rsidRDefault="0072428B" w:rsidP="0072428B">
      <w:pPr>
        <w:jc w:val="center"/>
        <w:rPr>
          <w:rFonts w:cs="Times New Roman"/>
          <w:szCs w:val="28"/>
          <w:lang w:val="uk-UA"/>
        </w:rPr>
      </w:pPr>
    </w:p>
    <w:p w14:paraId="367C0A40" w14:textId="77777777" w:rsidR="00890AC7" w:rsidRPr="00890AC7" w:rsidRDefault="00890AC7" w:rsidP="0072428B">
      <w:pPr>
        <w:ind w:firstLine="0"/>
        <w:jc w:val="center"/>
      </w:pPr>
      <w:r>
        <w:rPr>
          <w:noProof/>
          <w:lang w:eastAsia="ru-RU"/>
        </w:rPr>
        <w:drawing>
          <wp:inline distT="0" distB="0" distL="0" distR="0" wp14:anchorId="7C298371" wp14:editId="5FA47731">
            <wp:extent cx="6120130" cy="1995805"/>
            <wp:effectExtent l="0" t="0" r="0" b="444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130" cy="1995805"/>
                    </a:xfrm>
                    <a:prstGeom prst="rect">
                      <a:avLst/>
                    </a:prstGeom>
                  </pic:spPr>
                </pic:pic>
              </a:graphicData>
            </a:graphic>
          </wp:inline>
        </w:drawing>
      </w:r>
    </w:p>
    <w:p w14:paraId="4FA1FE42" w14:textId="288F8B35" w:rsidR="00893E6D" w:rsidRPr="00893E6D" w:rsidRDefault="0072428B" w:rsidP="00FF0CD9">
      <w:pPr>
        <w:jc w:val="center"/>
        <w:rPr>
          <w:rFonts w:cs="Times New Roman"/>
          <w:szCs w:val="28"/>
        </w:rPr>
      </w:pPr>
      <w:r w:rsidRPr="0072428B">
        <w:rPr>
          <w:rFonts w:cs="Times New Roman"/>
          <w:szCs w:val="28"/>
          <w:lang w:val="uk-UA"/>
        </w:rPr>
        <w:t>Рисунок 4.</w:t>
      </w:r>
      <w:r>
        <w:rPr>
          <w:rFonts w:cs="Times New Roman"/>
          <w:szCs w:val="28"/>
          <w:lang w:val="uk-UA"/>
        </w:rPr>
        <w:t>1</w:t>
      </w:r>
      <w:r w:rsidR="00927DF3">
        <w:rPr>
          <w:rFonts w:cs="Times New Roman"/>
          <w:szCs w:val="28"/>
          <w:lang w:val="uk-UA"/>
        </w:rPr>
        <w:t>8</w:t>
      </w:r>
      <w:r w:rsidRPr="0072428B">
        <w:rPr>
          <w:rFonts w:cs="Times New Roman"/>
          <w:szCs w:val="28"/>
          <w:lang w:val="uk-UA"/>
        </w:rPr>
        <w:t xml:space="preserve"> </w:t>
      </w:r>
      <w:r>
        <w:rPr>
          <w:rFonts w:cs="Times New Roman"/>
          <w:szCs w:val="28"/>
          <w:lang w:val="uk-UA"/>
        </w:rPr>
        <w:t xml:space="preserve">– </w:t>
      </w:r>
      <w:r w:rsidR="00893E6D" w:rsidRPr="00893E6D">
        <w:rPr>
          <w:rFonts w:cs="Times New Roman"/>
          <w:szCs w:val="28"/>
          <w:lang w:val="uk-UA"/>
        </w:rPr>
        <w:t xml:space="preserve">Результат застосування алгоритму </w:t>
      </w:r>
      <w:r w:rsidR="00893E6D" w:rsidRPr="00893E6D">
        <w:rPr>
          <w:rFonts w:cs="Times New Roman"/>
          <w:szCs w:val="28"/>
          <w:lang w:val="en-US"/>
        </w:rPr>
        <w:t>Li</w:t>
      </w:r>
    </w:p>
    <w:p w14:paraId="4E079D0C" w14:textId="68B9C4C4" w:rsidR="00893E6D" w:rsidRDefault="00893E6D" w:rsidP="00A92E8A">
      <w:pPr>
        <w:rPr>
          <w:lang w:val="uk-UA"/>
        </w:rPr>
      </w:pPr>
    </w:p>
    <w:p w14:paraId="7F67F279" w14:textId="5E0BF7B0" w:rsidR="005E5422" w:rsidRDefault="005E5422" w:rsidP="005E5422">
      <w:pPr>
        <w:pStyle w:val="2"/>
        <w:rPr>
          <w:lang w:val="uk-UA"/>
        </w:rPr>
      </w:pPr>
      <w:bookmarkStart w:id="46" w:name="_Toc155717897"/>
      <w:r w:rsidRPr="00A4360F">
        <w:rPr>
          <w:lang w:val="uk-UA"/>
        </w:rPr>
        <w:t>4.</w:t>
      </w:r>
      <w:r w:rsidR="006D12A9">
        <w:rPr>
          <w:lang w:val="uk-UA"/>
        </w:rPr>
        <w:t>6</w:t>
      </w:r>
      <w:r w:rsidRPr="00A4360F">
        <w:rPr>
          <w:lang w:val="uk-UA"/>
        </w:rPr>
        <w:t xml:space="preserve"> </w:t>
      </w:r>
      <w:r w:rsidRPr="00960196">
        <w:rPr>
          <w:lang w:val="uk-UA"/>
        </w:rPr>
        <w:t xml:space="preserve">Алгоритм </w:t>
      </w:r>
      <w:r>
        <w:rPr>
          <w:lang w:val="uk-UA"/>
        </w:rPr>
        <w:t>вимірювання якості відновлення сигналу</w:t>
      </w:r>
      <w:bookmarkEnd w:id="46"/>
    </w:p>
    <w:p w14:paraId="51CE179F" w14:textId="77777777" w:rsidR="005E5422" w:rsidRDefault="005E5422" w:rsidP="005E5422">
      <w:pPr>
        <w:ind w:firstLine="708"/>
        <w:rPr>
          <w:rFonts w:cs="Times New Roman"/>
          <w:lang w:val="uk-UA"/>
        </w:rPr>
      </w:pPr>
    </w:p>
    <w:p w14:paraId="6A6D1EC7" w14:textId="32C40F64" w:rsidR="005E5422" w:rsidRDefault="005E5422" w:rsidP="005E5422">
      <w:pPr>
        <w:ind w:firstLine="708"/>
        <w:rPr>
          <w:rFonts w:cs="Times New Roman"/>
          <w:lang w:val="uk-UA"/>
        </w:rPr>
      </w:pPr>
      <w:r w:rsidRPr="00960196">
        <w:rPr>
          <w:rFonts w:cs="Times New Roman"/>
          <w:lang w:val="uk-UA"/>
        </w:rPr>
        <w:t xml:space="preserve">Функція </w:t>
      </w:r>
      <w:r w:rsidR="006D12A9">
        <w:rPr>
          <w:rFonts w:cs="Times New Roman"/>
          <w:lang w:val="en-US"/>
        </w:rPr>
        <w:t>psnr</w:t>
      </w:r>
      <w:r w:rsidRPr="00960196">
        <w:rPr>
          <w:rFonts w:cs="Times New Roman"/>
          <w:lang w:val="uk-UA"/>
        </w:rPr>
        <w:t xml:space="preserve"> обчислює </w:t>
      </w:r>
      <w:r w:rsidR="00ED18A0" w:rsidRPr="00ED18A0">
        <w:rPr>
          <w:rFonts w:cs="Times New Roman"/>
          <w:lang w:val="uk-UA"/>
        </w:rPr>
        <w:t xml:space="preserve">ступінь подібності між оригінальним і відновленим сигналами, враховуючи наявність шуму чи спотворень </w:t>
      </w:r>
      <w:r>
        <w:rPr>
          <w:rFonts w:cs="Times New Roman"/>
          <w:lang w:val="uk-UA"/>
        </w:rPr>
        <w:t>(рис. 4.1</w:t>
      </w:r>
      <w:r w:rsidR="006D12A9" w:rsidRPr="006D12A9">
        <w:rPr>
          <w:rFonts w:cs="Times New Roman"/>
          <w:lang w:val="uk-UA"/>
        </w:rPr>
        <w:t>9</w:t>
      </w:r>
      <w:r>
        <w:rPr>
          <w:rFonts w:cs="Times New Roman"/>
          <w:lang w:val="uk-UA"/>
        </w:rPr>
        <w:t>)</w:t>
      </w:r>
      <w:r w:rsidRPr="00960196">
        <w:rPr>
          <w:rFonts w:cs="Times New Roman"/>
          <w:lang w:val="uk-UA"/>
        </w:rPr>
        <w:t>.</w:t>
      </w:r>
    </w:p>
    <w:p w14:paraId="7742A755" w14:textId="77777777" w:rsidR="005E5422" w:rsidRPr="00960196" w:rsidRDefault="005E5422" w:rsidP="005E5422">
      <w:pPr>
        <w:ind w:firstLine="708"/>
        <w:rPr>
          <w:rFonts w:cs="Times New Roman"/>
          <w:lang w:val="uk-UA"/>
        </w:rPr>
      </w:pPr>
    </w:p>
    <w:p w14:paraId="4C0119FD" w14:textId="77777777" w:rsidR="005E5422" w:rsidRPr="005E5422" w:rsidRDefault="005E5422" w:rsidP="005E5422">
      <w:pPr>
        <w:shd w:val="clear" w:color="auto" w:fill="212121"/>
        <w:spacing w:line="340" w:lineRule="exact"/>
        <w:rPr>
          <w:rFonts w:ascii="Consolas" w:eastAsia="Times New Roman" w:hAnsi="Consolas" w:cs="Times New Roman"/>
          <w:i/>
          <w:iCs/>
          <w:color w:val="545454"/>
          <w:szCs w:val="28"/>
          <w:lang w:val="en-US" w:eastAsia="ru-RU"/>
        </w:rPr>
      </w:pPr>
      <w:r w:rsidRPr="005E5422">
        <w:rPr>
          <w:rFonts w:ascii="Consolas" w:eastAsia="Times New Roman" w:hAnsi="Consolas" w:cs="Times New Roman"/>
          <w:i/>
          <w:iCs/>
          <w:color w:val="545454"/>
          <w:szCs w:val="28"/>
          <w:lang w:val="en-US" w:eastAsia="ru-RU"/>
        </w:rPr>
        <w:t># Function to calculate PSNR</w:t>
      </w:r>
    </w:p>
    <w:p w14:paraId="614ECEDB"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def calculate_psnr(original, modified):</w:t>
      </w:r>
    </w:p>
    <w:p w14:paraId="2762A07F"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 Calculate the Mean Squared Error (MSE)</w:t>
      </w:r>
    </w:p>
    <w:p w14:paraId="0DB3E20F"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mse = np.mean((original - modified) ** 2)</w:t>
      </w:r>
    </w:p>
    <w:p w14:paraId="48F41C96"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w:t>
      </w:r>
    </w:p>
    <w:p w14:paraId="57F976BD"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 Find the maximum possible pixel value</w:t>
      </w:r>
    </w:p>
    <w:p w14:paraId="184D1F1B"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max_pixel = np.max(original)</w:t>
      </w:r>
    </w:p>
    <w:p w14:paraId="61AF1E9B"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w:t>
      </w:r>
    </w:p>
    <w:p w14:paraId="16360B4F"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 Calculate PSNR</w:t>
      </w:r>
    </w:p>
    <w:p w14:paraId="325C97DD" w14:textId="77777777" w:rsidR="005E5422" w:rsidRPr="005E5422" w:rsidRDefault="005E5422" w:rsidP="005E5422">
      <w:pPr>
        <w:shd w:val="clear" w:color="auto" w:fill="212121"/>
        <w:spacing w:line="340" w:lineRule="exact"/>
        <w:rPr>
          <w:rFonts w:ascii="Consolas" w:eastAsia="Times New Roman" w:hAnsi="Consolas" w:cs="Times New Roman"/>
          <w:i/>
          <w:iCs/>
          <w:color w:val="E7E6E6" w:themeColor="background2"/>
          <w:szCs w:val="28"/>
          <w:lang w:val="en-US" w:eastAsia="ru-RU"/>
        </w:rPr>
      </w:pPr>
      <w:r w:rsidRPr="005E5422">
        <w:rPr>
          <w:rFonts w:ascii="Consolas" w:eastAsia="Times New Roman" w:hAnsi="Consolas" w:cs="Times New Roman"/>
          <w:i/>
          <w:iCs/>
          <w:color w:val="E7E6E6" w:themeColor="background2"/>
          <w:szCs w:val="28"/>
          <w:lang w:val="en-US" w:eastAsia="ru-RU"/>
        </w:rPr>
        <w:t xml:space="preserve">    psnr = 20 * np.log10(max_pixel / np.sqrt(mse))</w:t>
      </w:r>
    </w:p>
    <w:p w14:paraId="4E27C728" w14:textId="326F64B5" w:rsidR="005E5422" w:rsidRPr="00927DF3" w:rsidRDefault="005E5422" w:rsidP="005E5422">
      <w:pPr>
        <w:shd w:val="clear" w:color="auto" w:fill="212121"/>
        <w:spacing w:line="340" w:lineRule="exact"/>
        <w:rPr>
          <w:rFonts w:ascii="Consolas" w:eastAsia="Times New Roman" w:hAnsi="Consolas" w:cs="Times New Roman"/>
          <w:color w:val="EEFFFF"/>
          <w:szCs w:val="28"/>
          <w:lang w:val="en-US" w:eastAsia="ru-RU"/>
        </w:rPr>
      </w:pPr>
      <w:r w:rsidRPr="005E5422">
        <w:rPr>
          <w:rFonts w:ascii="Consolas" w:eastAsia="Times New Roman" w:hAnsi="Consolas" w:cs="Times New Roman"/>
          <w:i/>
          <w:iCs/>
          <w:color w:val="E7E6E6" w:themeColor="background2"/>
          <w:szCs w:val="28"/>
          <w:lang w:val="en-US" w:eastAsia="ru-RU"/>
        </w:rPr>
        <w:t xml:space="preserve">    return psnr#</w:t>
      </w:r>
      <w:r w:rsidRPr="00927DF3">
        <w:rPr>
          <w:rFonts w:ascii="Consolas" w:eastAsia="Times New Roman" w:hAnsi="Consolas" w:cs="Times New Roman"/>
          <w:i/>
          <w:iCs/>
          <w:color w:val="545454"/>
          <w:szCs w:val="28"/>
          <w:lang w:val="en-US" w:eastAsia="ru-RU"/>
        </w:rPr>
        <w:t xml:space="preserve"> </w:t>
      </w:r>
    </w:p>
    <w:p w14:paraId="29B6361F" w14:textId="77777777" w:rsidR="001F6700" w:rsidRDefault="001F6700" w:rsidP="005E5422">
      <w:pPr>
        <w:ind w:firstLine="0"/>
        <w:jc w:val="center"/>
        <w:rPr>
          <w:rFonts w:cs="Times New Roman"/>
          <w:szCs w:val="28"/>
          <w:lang w:val="uk-UA"/>
        </w:rPr>
      </w:pPr>
    </w:p>
    <w:p w14:paraId="671025FE" w14:textId="2E951E3F" w:rsidR="005E5422" w:rsidRDefault="005E5422" w:rsidP="005E5422">
      <w:pPr>
        <w:ind w:firstLine="0"/>
        <w:jc w:val="center"/>
        <w:rPr>
          <w:rFonts w:cs="Times New Roman"/>
          <w:szCs w:val="28"/>
          <w:lang w:val="uk-UA"/>
        </w:rPr>
      </w:pPr>
      <w:r w:rsidRPr="0072428B">
        <w:rPr>
          <w:rFonts w:cs="Times New Roman"/>
          <w:szCs w:val="28"/>
          <w:lang w:val="uk-UA"/>
        </w:rPr>
        <w:t>Рисунок 4.</w:t>
      </w:r>
      <w:r>
        <w:rPr>
          <w:rFonts w:cs="Times New Roman"/>
          <w:szCs w:val="28"/>
          <w:lang w:val="uk-UA"/>
        </w:rPr>
        <w:t>1</w:t>
      </w:r>
      <w:r w:rsidR="006D12A9" w:rsidRPr="001A055A">
        <w:rPr>
          <w:rFonts w:cs="Times New Roman"/>
          <w:szCs w:val="28"/>
          <w:lang w:val="en-US"/>
        </w:rPr>
        <w:t>9</w:t>
      </w:r>
      <w:r w:rsidRPr="0072428B">
        <w:rPr>
          <w:rFonts w:cs="Times New Roman"/>
          <w:szCs w:val="28"/>
          <w:lang w:val="uk-UA"/>
        </w:rPr>
        <w:t xml:space="preserve"> </w:t>
      </w:r>
      <w:r>
        <w:rPr>
          <w:rFonts w:cs="Times New Roman"/>
          <w:szCs w:val="28"/>
          <w:lang w:val="uk-UA"/>
        </w:rPr>
        <w:t>– Алгоритм вимірювання якості відновлення сигналу</w:t>
      </w:r>
    </w:p>
    <w:p w14:paraId="718E60A8" w14:textId="77777777" w:rsidR="005E5422" w:rsidRPr="00960196" w:rsidRDefault="005E5422" w:rsidP="005E5422">
      <w:pPr>
        <w:jc w:val="center"/>
        <w:rPr>
          <w:rFonts w:cs="Times New Roman"/>
          <w:lang w:val="uk-UA"/>
        </w:rPr>
      </w:pPr>
    </w:p>
    <w:p w14:paraId="4DDB5BCC" w14:textId="09E8E518" w:rsidR="005E5422" w:rsidRPr="005E5422" w:rsidRDefault="005E5422" w:rsidP="005E5422">
      <w:pPr>
        <w:ind w:firstLine="708"/>
        <w:rPr>
          <w:rFonts w:cs="Times New Roman"/>
          <w:lang w:val="uk-UA"/>
        </w:rPr>
      </w:pPr>
      <w:r w:rsidRPr="005E5422">
        <w:rPr>
          <w:rFonts w:cs="Times New Roman"/>
          <w:lang w:val="uk-UA"/>
        </w:rPr>
        <w:t>Peak Signal-to-Noise Ratio (PSNR) - це метрика, яка використовується для кількісної оцінки якості відновлення сигналу після обробки, такої як стиснення даних чи обробка зображень. Мета PSNR - виміряти ступінь подібності між оригінальним і відновленим сигналами, враховуючи наявність шуму чи спотворень.</w:t>
      </w:r>
    </w:p>
    <w:p w14:paraId="5164BA87" w14:textId="46A9818A" w:rsidR="005E5422" w:rsidRPr="005E5422" w:rsidRDefault="005E5422" w:rsidP="005E5422">
      <w:pPr>
        <w:ind w:firstLine="708"/>
        <w:rPr>
          <w:rFonts w:cs="Times New Roman"/>
          <w:lang w:val="uk-UA"/>
        </w:rPr>
      </w:pPr>
      <w:r w:rsidRPr="005E5422">
        <w:rPr>
          <w:rFonts w:cs="Times New Roman"/>
          <w:lang w:val="uk-UA"/>
        </w:rPr>
        <w:lastRenderedPageBreak/>
        <w:t>Метрика виражається у відношенні максимальної потужності сигналу до потужності шуму і вимірюється в одиницях децибел (dB). Вище значення PSNR вказує на кращу якість відновленого сигналу</w:t>
      </w:r>
      <w:r>
        <w:rPr>
          <w:rFonts w:cs="Times New Roman"/>
          <w:lang w:val="uk-UA"/>
        </w:rPr>
        <w:t xml:space="preserve">, </w:t>
      </w:r>
      <w:r w:rsidRPr="005E5422">
        <w:rPr>
          <w:rFonts w:cs="Times New Roman"/>
          <w:lang w:val="uk-UA"/>
        </w:rPr>
        <w:t>де Максимально можлива потужність сигналу визначається максимальним значенням, яке може приймати сигнал (наприклад, у зображеннях це може бути максимальне значення пікселя), а Середньоквадратична помилка вимірює різницю між оригінальним і відновленим сигналами.</w:t>
      </w:r>
    </w:p>
    <w:p w14:paraId="03DC1B8E" w14:textId="130485A8" w:rsidR="005E5422" w:rsidRDefault="005E5422" w:rsidP="005E5422">
      <w:pPr>
        <w:ind w:firstLine="708"/>
        <w:rPr>
          <w:rFonts w:cs="Times New Roman"/>
          <w:lang w:val="uk-UA"/>
        </w:rPr>
      </w:pPr>
      <w:r w:rsidRPr="005E5422">
        <w:rPr>
          <w:rFonts w:cs="Times New Roman"/>
          <w:lang w:val="uk-UA"/>
        </w:rPr>
        <w:t>PSNR широко використовується у сферах обробки сигналів, комп'ютерного зору, стиснення зображень та відео для об'єктивної оцінки якості відновленого сигналу після обробки.</w:t>
      </w:r>
      <w:r w:rsidRPr="00960196">
        <w:rPr>
          <w:rFonts w:cs="Times New Roman"/>
          <w:lang w:val="uk-UA"/>
        </w:rPr>
        <w:t xml:space="preserve"> </w:t>
      </w:r>
      <w:r>
        <w:rPr>
          <w:rFonts w:cs="Times New Roman"/>
          <w:lang w:val="uk-UA"/>
        </w:rPr>
        <w:t>Ми</w:t>
      </w:r>
      <w:r w:rsidRPr="00960196">
        <w:rPr>
          <w:rFonts w:cs="Times New Roman"/>
          <w:lang w:val="uk-UA"/>
        </w:rPr>
        <w:t xml:space="preserve"> використ</w:t>
      </w:r>
      <w:r>
        <w:rPr>
          <w:rFonts w:cs="Times New Roman"/>
          <w:lang w:val="uk-UA"/>
        </w:rPr>
        <w:t>ували</w:t>
      </w:r>
      <w:r w:rsidRPr="00960196">
        <w:rPr>
          <w:rFonts w:cs="Times New Roman"/>
          <w:lang w:val="uk-UA"/>
        </w:rPr>
        <w:t xml:space="preserve"> цей код для візуалізації медичних зображень після </w:t>
      </w:r>
      <w:r>
        <w:rPr>
          <w:rFonts w:cs="Times New Roman"/>
          <w:lang w:val="uk-UA"/>
        </w:rPr>
        <w:t>застосування алгоритму (рис.4.</w:t>
      </w:r>
      <w:r w:rsidR="006D12A9" w:rsidRPr="006D12A9">
        <w:rPr>
          <w:rFonts w:cs="Times New Roman"/>
        </w:rPr>
        <w:t>20</w:t>
      </w:r>
      <w:r>
        <w:rPr>
          <w:rFonts w:cs="Times New Roman"/>
          <w:lang w:val="uk-UA"/>
        </w:rPr>
        <w:t>)</w:t>
      </w:r>
      <w:r w:rsidRPr="00960196">
        <w:rPr>
          <w:rFonts w:cs="Times New Roman"/>
          <w:lang w:val="uk-UA"/>
        </w:rPr>
        <w:t>.</w:t>
      </w:r>
    </w:p>
    <w:p w14:paraId="2E19DA3F" w14:textId="77777777" w:rsidR="005E5422" w:rsidRDefault="005E5422" w:rsidP="005E5422">
      <w:pPr>
        <w:ind w:firstLine="708"/>
        <w:rPr>
          <w:rFonts w:cs="Times New Roman"/>
          <w:lang w:val="uk-UA"/>
        </w:rPr>
      </w:pPr>
    </w:p>
    <w:p w14:paraId="30D67D8D" w14:textId="67C32776" w:rsidR="005E5422" w:rsidRDefault="005E5422" w:rsidP="005E5422">
      <w:pPr>
        <w:ind w:firstLine="0"/>
        <w:jc w:val="center"/>
        <w:rPr>
          <w:rFonts w:cs="Times New Roman"/>
          <w:lang w:val="uk-UA"/>
        </w:rPr>
      </w:pPr>
      <w:r>
        <w:rPr>
          <w:noProof/>
          <w:lang w:eastAsia="ru-RU"/>
        </w:rPr>
        <w:drawing>
          <wp:inline distT="0" distB="0" distL="0" distR="0" wp14:anchorId="44CDD055" wp14:editId="17447541">
            <wp:extent cx="6147075" cy="419100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54837" cy="4196292"/>
                    </a:xfrm>
                    <a:prstGeom prst="rect">
                      <a:avLst/>
                    </a:prstGeom>
                  </pic:spPr>
                </pic:pic>
              </a:graphicData>
            </a:graphic>
          </wp:inline>
        </w:drawing>
      </w:r>
    </w:p>
    <w:p w14:paraId="2F9B5BD2" w14:textId="2AB76F24" w:rsidR="005E5422" w:rsidRPr="006D12A9" w:rsidRDefault="005E5422" w:rsidP="005E5422">
      <w:pPr>
        <w:jc w:val="center"/>
        <w:rPr>
          <w:rFonts w:cs="Times New Roman"/>
        </w:rPr>
      </w:pPr>
      <w:r w:rsidRPr="0072428B">
        <w:rPr>
          <w:rFonts w:cs="Times New Roman"/>
          <w:szCs w:val="28"/>
          <w:lang w:val="uk-UA"/>
        </w:rPr>
        <w:t>Рисунок 4.</w:t>
      </w:r>
      <w:r w:rsidR="006D12A9" w:rsidRPr="006D12A9">
        <w:rPr>
          <w:rFonts w:cs="Times New Roman"/>
          <w:szCs w:val="28"/>
        </w:rPr>
        <w:t>20</w:t>
      </w:r>
      <w:r w:rsidRPr="0072428B">
        <w:rPr>
          <w:rFonts w:cs="Times New Roman"/>
          <w:szCs w:val="28"/>
          <w:lang w:val="uk-UA"/>
        </w:rPr>
        <w:t xml:space="preserve"> </w:t>
      </w:r>
      <w:r>
        <w:rPr>
          <w:rFonts w:cs="Times New Roman"/>
          <w:szCs w:val="28"/>
          <w:lang w:val="uk-UA"/>
        </w:rPr>
        <w:t xml:space="preserve">– </w:t>
      </w:r>
      <w:r>
        <w:rPr>
          <w:rFonts w:cs="Times New Roman"/>
          <w:lang w:val="uk-UA"/>
        </w:rPr>
        <w:t xml:space="preserve">Результат при застосуванні алгоритму </w:t>
      </w:r>
      <w:r w:rsidR="006D12A9">
        <w:rPr>
          <w:rFonts w:cs="Times New Roman"/>
          <w:lang w:val="en-US"/>
        </w:rPr>
        <w:t>PSNR</w:t>
      </w:r>
    </w:p>
    <w:p w14:paraId="1A6D89A1" w14:textId="77777777" w:rsidR="00A83A69" w:rsidRDefault="00A83A69" w:rsidP="00A92E8A">
      <w:pPr>
        <w:rPr>
          <w:lang w:val="uk-UA"/>
        </w:rPr>
      </w:pPr>
    </w:p>
    <w:p w14:paraId="186DE90B" w14:textId="77777777" w:rsidR="001F6700" w:rsidRDefault="001F6700" w:rsidP="00A92E8A">
      <w:pPr>
        <w:rPr>
          <w:lang w:val="uk-UA"/>
        </w:rPr>
      </w:pPr>
    </w:p>
    <w:p w14:paraId="3D297F1E" w14:textId="77777777" w:rsidR="001F6700" w:rsidRDefault="001F6700" w:rsidP="00A92E8A">
      <w:pPr>
        <w:rPr>
          <w:lang w:val="uk-UA"/>
        </w:rPr>
      </w:pPr>
    </w:p>
    <w:p w14:paraId="4A9B5B7D" w14:textId="77777777" w:rsidR="001F6700" w:rsidRDefault="001F6700" w:rsidP="00A92E8A">
      <w:pPr>
        <w:rPr>
          <w:lang w:val="uk-UA"/>
        </w:rPr>
      </w:pPr>
    </w:p>
    <w:p w14:paraId="13EC617D" w14:textId="2CAA4941" w:rsidR="006D12A9" w:rsidRPr="006D12A9" w:rsidRDefault="006D12A9" w:rsidP="006D12A9">
      <w:pPr>
        <w:pStyle w:val="2"/>
        <w:rPr>
          <w:lang w:val="uk-UA"/>
        </w:rPr>
      </w:pPr>
      <w:bookmarkStart w:id="47" w:name="_Toc155717898"/>
      <w:r w:rsidRPr="00A4360F">
        <w:rPr>
          <w:lang w:val="uk-UA"/>
        </w:rPr>
        <w:lastRenderedPageBreak/>
        <w:t>4.</w:t>
      </w:r>
      <w:r w:rsidRPr="006D12A9">
        <w:rPr>
          <w:lang w:val="uk-UA"/>
        </w:rPr>
        <w:t>7</w:t>
      </w:r>
      <w:r w:rsidRPr="00A4360F">
        <w:rPr>
          <w:lang w:val="uk-UA"/>
        </w:rPr>
        <w:t xml:space="preserve"> </w:t>
      </w:r>
      <w:r w:rsidRPr="00960196">
        <w:rPr>
          <w:lang w:val="uk-UA"/>
        </w:rPr>
        <w:t xml:space="preserve">Алгоритм </w:t>
      </w:r>
      <w:r>
        <w:rPr>
          <w:lang w:val="uk-UA"/>
        </w:rPr>
        <w:t>вимірювання структурної схожості</w:t>
      </w:r>
      <w:bookmarkEnd w:id="47"/>
    </w:p>
    <w:p w14:paraId="5FC64183" w14:textId="77777777" w:rsidR="00ED18A0" w:rsidRDefault="00ED18A0" w:rsidP="006D12A9">
      <w:pPr>
        <w:ind w:firstLine="708"/>
        <w:rPr>
          <w:rFonts w:cs="Times New Roman"/>
          <w:lang w:val="uk-UA"/>
        </w:rPr>
      </w:pPr>
    </w:p>
    <w:p w14:paraId="29EBD511" w14:textId="268F3A8F" w:rsidR="006D12A9" w:rsidRDefault="006D12A9" w:rsidP="006D12A9">
      <w:pPr>
        <w:ind w:firstLine="708"/>
        <w:rPr>
          <w:rFonts w:cs="Times New Roman"/>
          <w:lang w:val="uk-UA"/>
        </w:rPr>
      </w:pPr>
      <w:r w:rsidRPr="00960196">
        <w:rPr>
          <w:rFonts w:cs="Times New Roman"/>
          <w:lang w:val="uk-UA"/>
        </w:rPr>
        <w:t xml:space="preserve">Функція </w:t>
      </w:r>
      <w:r>
        <w:rPr>
          <w:rFonts w:cs="Times New Roman"/>
          <w:lang w:val="en-US"/>
        </w:rPr>
        <w:t>ssim</w:t>
      </w:r>
      <w:r w:rsidRPr="00960196">
        <w:rPr>
          <w:rFonts w:cs="Times New Roman"/>
          <w:lang w:val="uk-UA"/>
        </w:rPr>
        <w:t xml:space="preserve"> обчислює </w:t>
      </w:r>
      <w:r w:rsidRPr="006D12A9">
        <w:rPr>
          <w:rFonts w:cs="Times New Roman"/>
          <w:lang w:val="uk-UA"/>
        </w:rPr>
        <w:t xml:space="preserve">врахування сприйняття людьми структурних властивостей сигналу </w:t>
      </w:r>
      <w:r>
        <w:rPr>
          <w:rFonts w:cs="Times New Roman"/>
          <w:lang w:val="uk-UA"/>
        </w:rPr>
        <w:t>(рис. 4.</w:t>
      </w:r>
      <w:r w:rsidRPr="00614599">
        <w:rPr>
          <w:rFonts w:cs="Times New Roman"/>
          <w:lang w:val="uk-UA"/>
        </w:rPr>
        <w:t>21</w:t>
      </w:r>
      <w:r>
        <w:rPr>
          <w:rFonts w:cs="Times New Roman"/>
          <w:lang w:val="uk-UA"/>
        </w:rPr>
        <w:t>)</w:t>
      </w:r>
      <w:r w:rsidRPr="00960196">
        <w:rPr>
          <w:rFonts w:cs="Times New Roman"/>
          <w:lang w:val="uk-UA"/>
        </w:rPr>
        <w:t>.</w:t>
      </w:r>
    </w:p>
    <w:p w14:paraId="5759AE23" w14:textId="77777777" w:rsidR="006D12A9" w:rsidRPr="00960196" w:rsidRDefault="006D12A9" w:rsidP="006D12A9">
      <w:pPr>
        <w:ind w:firstLine="708"/>
        <w:rPr>
          <w:rFonts w:cs="Times New Roman"/>
          <w:lang w:val="uk-UA"/>
        </w:rPr>
      </w:pPr>
    </w:p>
    <w:p w14:paraId="61B9560E"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for lut_col in luts_cols:</w:t>
      </w:r>
    </w:p>
    <w:p w14:paraId="1E27387F"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final_im = get_lut_image(pixel_data_stretched, lut_col)</w:t>
      </w:r>
    </w:p>
    <w:p w14:paraId="61AF18B5"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 Extract pixel data from the original and modified DICOM files</w:t>
      </w:r>
    </w:p>
    <w:p w14:paraId="1553B6EA" w14:textId="77777777" w:rsidR="006D12A9" w:rsidRPr="00774CF7" w:rsidRDefault="006D12A9" w:rsidP="006D12A9">
      <w:pPr>
        <w:shd w:val="clear" w:color="auto" w:fill="212121"/>
        <w:spacing w:line="340" w:lineRule="exact"/>
        <w:rPr>
          <w:rFonts w:ascii="Consolas" w:eastAsia="Times New Roman" w:hAnsi="Consolas" w:cs="Times New Roman"/>
          <w:i/>
          <w:iCs/>
          <w:color w:val="E7E6E6" w:themeColor="background2"/>
          <w:szCs w:val="28"/>
          <w:lang w:val="it-IT" w:eastAsia="ru-RU"/>
        </w:rPr>
      </w:pPr>
      <w:r w:rsidRPr="006D12A9">
        <w:rPr>
          <w:rFonts w:ascii="Consolas" w:eastAsia="Times New Roman" w:hAnsi="Consolas" w:cs="Times New Roman"/>
          <w:i/>
          <w:iCs/>
          <w:color w:val="E7E6E6" w:themeColor="background2"/>
          <w:szCs w:val="28"/>
          <w:lang w:val="en-US" w:eastAsia="ru-RU"/>
        </w:rPr>
        <w:t xml:space="preserve">    </w:t>
      </w:r>
      <w:r w:rsidRPr="00774CF7">
        <w:rPr>
          <w:rFonts w:ascii="Consolas" w:eastAsia="Times New Roman" w:hAnsi="Consolas" w:cs="Times New Roman"/>
          <w:i/>
          <w:iCs/>
          <w:color w:val="E7E6E6" w:themeColor="background2"/>
          <w:szCs w:val="28"/>
          <w:lang w:val="it-IT" w:eastAsia="ru-RU"/>
        </w:rPr>
        <w:t>pixel_data_original = pixel_data_stretched_3d</w:t>
      </w:r>
    </w:p>
    <w:p w14:paraId="479CFCB5"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774CF7">
        <w:rPr>
          <w:rFonts w:ascii="Consolas" w:eastAsia="Times New Roman" w:hAnsi="Consolas" w:cs="Times New Roman"/>
          <w:i/>
          <w:iCs/>
          <w:color w:val="E7E6E6" w:themeColor="background2"/>
          <w:szCs w:val="28"/>
          <w:lang w:val="it-IT" w:eastAsia="ru-RU"/>
        </w:rPr>
        <w:t xml:space="preserve">    </w:t>
      </w:r>
      <w:r w:rsidRPr="006D12A9">
        <w:rPr>
          <w:rFonts w:ascii="Consolas" w:eastAsia="Times New Roman" w:hAnsi="Consolas" w:cs="Times New Roman"/>
          <w:i/>
          <w:iCs/>
          <w:color w:val="E7E6E6" w:themeColor="background2"/>
          <w:szCs w:val="28"/>
          <w:lang w:val="en-US" w:eastAsia="ru-RU"/>
        </w:rPr>
        <w:t>pixel_data_modified = final_im</w:t>
      </w:r>
    </w:p>
    <w:p w14:paraId="6C979374" w14:textId="77777777" w:rsidR="006D12A9" w:rsidRPr="006D12A9" w:rsidRDefault="006D12A9" w:rsidP="006D12A9">
      <w:pPr>
        <w:shd w:val="clear" w:color="auto" w:fill="212121"/>
        <w:spacing w:line="340" w:lineRule="exact"/>
        <w:ind w:firstLine="0"/>
        <w:rPr>
          <w:rFonts w:ascii="Consolas" w:eastAsia="Times New Roman" w:hAnsi="Consolas" w:cs="Times New Roman"/>
          <w:i/>
          <w:iCs/>
          <w:color w:val="E7E6E6" w:themeColor="background2"/>
          <w:szCs w:val="28"/>
          <w:lang w:val="en-US" w:eastAsia="ru-RU"/>
        </w:rPr>
      </w:pPr>
    </w:p>
    <w:p w14:paraId="0E00B1F8"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 Calculate PSNR after applying the LUT scheme</w:t>
      </w:r>
    </w:p>
    <w:p w14:paraId="4BB82F11" w14:textId="77777777" w:rsidR="006D12A9" w:rsidRPr="00774CF7" w:rsidRDefault="006D12A9" w:rsidP="006D12A9">
      <w:pPr>
        <w:shd w:val="clear" w:color="auto" w:fill="212121"/>
        <w:spacing w:line="340" w:lineRule="exact"/>
        <w:rPr>
          <w:rFonts w:ascii="Consolas" w:eastAsia="Times New Roman" w:hAnsi="Consolas" w:cs="Times New Roman"/>
          <w:i/>
          <w:iCs/>
          <w:color w:val="E7E6E6" w:themeColor="background2"/>
          <w:szCs w:val="28"/>
          <w:lang w:val="it-IT" w:eastAsia="ru-RU"/>
        </w:rPr>
      </w:pPr>
      <w:r w:rsidRPr="006D12A9">
        <w:rPr>
          <w:rFonts w:ascii="Consolas" w:eastAsia="Times New Roman" w:hAnsi="Consolas" w:cs="Times New Roman"/>
          <w:i/>
          <w:iCs/>
          <w:color w:val="E7E6E6" w:themeColor="background2"/>
          <w:szCs w:val="28"/>
          <w:lang w:val="en-US" w:eastAsia="ru-RU"/>
        </w:rPr>
        <w:t xml:space="preserve">    </w:t>
      </w:r>
      <w:r w:rsidRPr="00774CF7">
        <w:rPr>
          <w:rFonts w:ascii="Consolas" w:eastAsia="Times New Roman" w:hAnsi="Consolas" w:cs="Times New Roman"/>
          <w:i/>
          <w:iCs/>
          <w:color w:val="E7E6E6" w:themeColor="background2"/>
          <w:szCs w:val="28"/>
          <w:lang w:val="it-IT" w:eastAsia="ru-RU"/>
        </w:rPr>
        <w:t xml:space="preserve">psnr = calculate_psnr(pixel_data_original, pixel_data_modified)    </w:t>
      </w:r>
    </w:p>
    <w:p w14:paraId="73F26CF3"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774CF7">
        <w:rPr>
          <w:rFonts w:ascii="Consolas" w:eastAsia="Times New Roman" w:hAnsi="Consolas" w:cs="Times New Roman"/>
          <w:i/>
          <w:iCs/>
          <w:color w:val="E7E6E6" w:themeColor="background2"/>
          <w:szCs w:val="28"/>
          <w:lang w:val="it-IT" w:eastAsia="ru-RU"/>
        </w:rPr>
        <w:t xml:space="preserve">    </w:t>
      </w:r>
      <w:r w:rsidRPr="006D12A9">
        <w:rPr>
          <w:rFonts w:ascii="Consolas" w:eastAsia="Times New Roman" w:hAnsi="Consolas" w:cs="Times New Roman"/>
          <w:i/>
          <w:iCs/>
          <w:color w:val="E7E6E6" w:themeColor="background2"/>
          <w:szCs w:val="28"/>
          <w:lang w:val="en-US" w:eastAsia="ru-RU"/>
        </w:rPr>
        <w:t>ssim_index, ans_im = ssim(image_before_lut, image_after_lut, data_range=image_after_lut.max() - image_after_lut.min(), channel_axis=-1, full=True)</w:t>
      </w:r>
    </w:p>
    <w:p w14:paraId="6B43D0F4" w14:textId="77777777" w:rsidR="001F6700" w:rsidRDefault="001F6700" w:rsidP="006D12A9">
      <w:pPr>
        <w:ind w:firstLine="0"/>
        <w:jc w:val="center"/>
        <w:rPr>
          <w:rFonts w:cs="Times New Roman"/>
          <w:szCs w:val="28"/>
          <w:lang w:val="uk-UA"/>
        </w:rPr>
      </w:pPr>
    </w:p>
    <w:p w14:paraId="4A970D3D" w14:textId="2E82CEC9" w:rsidR="006D12A9" w:rsidRDefault="006D12A9" w:rsidP="006D12A9">
      <w:pPr>
        <w:ind w:firstLine="0"/>
        <w:jc w:val="center"/>
        <w:rPr>
          <w:rFonts w:cs="Times New Roman"/>
          <w:szCs w:val="28"/>
          <w:lang w:val="uk-UA"/>
        </w:rPr>
      </w:pPr>
      <w:r w:rsidRPr="0072428B">
        <w:rPr>
          <w:rFonts w:cs="Times New Roman"/>
          <w:szCs w:val="28"/>
          <w:lang w:val="uk-UA"/>
        </w:rPr>
        <w:t>Рисунок 4.</w:t>
      </w:r>
      <w:r w:rsidRPr="006D12A9">
        <w:rPr>
          <w:rFonts w:cs="Times New Roman"/>
          <w:szCs w:val="28"/>
        </w:rPr>
        <w:t>21</w:t>
      </w:r>
      <w:r w:rsidRPr="0072428B">
        <w:rPr>
          <w:rFonts w:cs="Times New Roman"/>
          <w:szCs w:val="28"/>
          <w:lang w:val="uk-UA"/>
        </w:rPr>
        <w:t xml:space="preserve"> </w:t>
      </w:r>
      <w:r>
        <w:rPr>
          <w:rFonts w:cs="Times New Roman"/>
          <w:szCs w:val="28"/>
          <w:lang w:val="uk-UA"/>
        </w:rPr>
        <w:t>– Алгоритм вимірювання якості відновлення сигналу</w:t>
      </w:r>
    </w:p>
    <w:p w14:paraId="1FE3C204" w14:textId="77777777" w:rsidR="006D12A9" w:rsidRPr="00960196" w:rsidRDefault="006D12A9" w:rsidP="006D12A9">
      <w:pPr>
        <w:jc w:val="center"/>
        <w:rPr>
          <w:rFonts w:cs="Times New Roman"/>
          <w:lang w:val="uk-UA"/>
        </w:rPr>
      </w:pPr>
    </w:p>
    <w:p w14:paraId="04BB9BB8" w14:textId="77777777" w:rsidR="006D12A9" w:rsidRPr="006D12A9" w:rsidRDefault="006D12A9" w:rsidP="006D12A9">
      <w:pPr>
        <w:ind w:firstLine="708"/>
        <w:rPr>
          <w:rFonts w:cs="Times New Roman"/>
          <w:lang w:val="uk-UA"/>
        </w:rPr>
      </w:pPr>
      <w:r w:rsidRPr="006D12A9">
        <w:rPr>
          <w:rFonts w:cs="Times New Roman"/>
          <w:lang w:val="uk-UA"/>
        </w:rPr>
        <w:t>SSIM (Structural Similarity Index) - це метрика, яка використовується для вимірювання структурної схожості між оригінальним і відновленим сигналами, такими як зображення чи відео. SSIM оцінює, наскільки добре відновлений сигнал зберігає структурні елементи та деталі оригінального сигналу.</w:t>
      </w:r>
    </w:p>
    <w:p w14:paraId="2C518343" w14:textId="77777777" w:rsidR="006D12A9" w:rsidRPr="006D12A9" w:rsidRDefault="006D12A9" w:rsidP="006D12A9">
      <w:pPr>
        <w:ind w:firstLine="708"/>
        <w:rPr>
          <w:rFonts w:cs="Times New Roman"/>
          <w:lang w:val="uk-UA"/>
        </w:rPr>
      </w:pPr>
      <w:r w:rsidRPr="006D12A9">
        <w:rPr>
          <w:rFonts w:cs="Times New Roman"/>
          <w:lang w:val="uk-UA"/>
        </w:rPr>
        <w:t>Метрика SSIM враховує три основних аспекти сприйняття людьми зображень: яскравість (luminance), контраст (contrast) і структура (structure). Значення SSIM знаходиться в діапазоні від -1 до 1, де 1 вказує на ідентичність між оригіналом і відновленим сигналами.</w:t>
      </w:r>
    </w:p>
    <w:p w14:paraId="1669DC69" w14:textId="7DB17622" w:rsidR="006D12A9" w:rsidRDefault="006D12A9" w:rsidP="006D12A9">
      <w:pPr>
        <w:ind w:firstLine="708"/>
        <w:rPr>
          <w:rFonts w:cs="Times New Roman"/>
          <w:lang w:val="uk-UA"/>
        </w:rPr>
      </w:pPr>
      <w:r w:rsidRPr="006D12A9">
        <w:rPr>
          <w:rFonts w:cs="Times New Roman"/>
          <w:lang w:val="uk-UA"/>
        </w:rPr>
        <w:t>Загальною метою SSIM є врахування сприйняття людьми структурних властивостей сигналу. Високе значення SSIM вказує на високу схожість між оригіналом і відновленим сигналами, що свідчить про високу якість відновлення. SSIM застосовується в областях обробки зображень, відеокодування, медичної обробки зображень та інших задач, де оцінка якості відновлення має важливість</w:t>
      </w:r>
      <w:r>
        <w:rPr>
          <w:rFonts w:cs="Times New Roman"/>
          <w:lang w:val="uk-UA"/>
        </w:rPr>
        <w:t xml:space="preserve"> (рис.4.</w:t>
      </w:r>
      <w:r w:rsidRPr="00ED18A0">
        <w:rPr>
          <w:rFonts w:cs="Times New Roman"/>
          <w:lang w:val="uk-UA"/>
        </w:rPr>
        <w:t>22</w:t>
      </w:r>
      <w:r>
        <w:rPr>
          <w:rFonts w:cs="Times New Roman"/>
          <w:lang w:val="uk-UA"/>
        </w:rPr>
        <w:t>)</w:t>
      </w:r>
      <w:r w:rsidRPr="00960196">
        <w:rPr>
          <w:rFonts w:cs="Times New Roman"/>
          <w:lang w:val="uk-UA"/>
        </w:rPr>
        <w:t>.</w:t>
      </w:r>
    </w:p>
    <w:p w14:paraId="1C0DF595" w14:textId="77777777" w:rsidR="009B0CC4" w:rsidRDefault="009B0CC4" w:rsidP="006D12A9">
      <w:pPr>
        <w:ind w:firstLine="708"/>
        <w:rPr>
          <w:rFonts w:cs="Times New Roman"/>
          <w:lang w:val="uk-UA"/>
        </w:rPr>
      </w:pPr>
    </w:p>
    <w:p w14:paraId="1248CB41" w14:textId="2C8848F7" w:rsidR="006D12A9" w:rsidRPr="00ED18A0" w:rsidRDefault="00ED18A0" w:rsidP="006D12A9">
      <w:pPr>
        <w:ind w:firstLine="0"/>
        <w:jc w:val="center"/>
        <w:rPr>
          <w:rFonts w:cs="Times New Roman"/>
          <w:lang w:val="uk-UA"/>
        </w:rPr>
      </w:pPr>
      <w:r>
        <w:rPr>
          <w:noProof/>
          <w:lang w:eastAsia="ru-RU"/>
        </w:rPr>
        <w:drawing>
          <wp:inline distT="0" distB="0" distL="0" distR="0" wp14:anchorId="0363F743" wp14:editId="2D117C6A">
            <wp:extent cx="5676900" cy="32670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76900" cy="3267075"/>
                    </a:xfrm>
                    <a:prstGeom prst="rect">
                      <a:avLst/>
                    </a:prstGeom>
                  </pic:spPr>
                </pic:pic>
              </a:graphicData>
            </a:graphic>
          </wp:inline>
        </w:drawing>
      </w:r>
    </w:p>
    <w:p w14:paraId="66883F2C" w14:textId="6686CB3E" w:rsidR="006D12A9" w:rsidRDefault="006D12A9" w:rsidP="006D12A9">
      <w:pPr>
        <w:jc w:val="center"/>
        <w:rPr>
          <w:rFonts w:cs="Times New Roman"/>
          <w:lang w:val="uk-UA"/>
        </w:rPr>
      </w:pPr>
      <w:r w:rsidRPr="0072428B">
        <w:rPr>
          <w:rFonts w:cs="Times New Roman"/>
          <w:szCs w:val="28"/>
          <w:lang w:val="uk-UA"/>
        </w:rPr>
        <w:t>Рисунок 4.</w:t>
      </w:r>
      <w:r w:rsidRPr="00614599">
        <w:rPr>
          <w:rFonts w:cs="Times New Roman"/>
          <w:szCs w:val="28"/>
        </w:rPr>
        <w:t>22</w:t>
      </w:r>
      <w:r w:rsidRPr="0072428B">
        <w:rPr>
          <w:rFonts w:cs="Times New Roman"/>
          <w:szCs w:val="28"/>
          <w:lang w:val="uk-UA"/>
        </w:rPr>
        <w:t xml:space="preserve"> </w:t>
      </w:r>
      <w:r>
        <w:rPr>
          <w:rFonts w:cs="Times New Roman"/>
          <w:szCs w:val="28"/>
          <w:lang w:val="uk-UA"/>
        </w:rPr>
        <w:t xml:space="preserve">– </w:t>
      </w:r>
      <w:r>
        <w:rPr>
          <w:rFonts w:cs="Times New Roman"/>
          <w:lang w:val="uk-UA"/>
        </w:rPr>
        <w:t>Результат при застосуванні алгоритму</w:t>
      </w:r>
    </w:p>
    <w:p w14:paraId="5C300202" w14:textId="38C9E390" w:rsidR="006D12A9" w:rsidRDefault="006D12A9" w:rsidP="006D12A9">
      <w:pPr>
        <w:rPr>
          <w:lang w:val="uk-UA"/>
        </w:rPr>
      </w:pPr>
    </w:p>
    <w:p w14:paraId="1350775A" w14:textId="0E477EE6" w:rsidR="006D12A9" w:rsidRPr="006D12A9" w:rsidRDefault="006D12A9" w:rsidP="006D12A9">
      <w:pPr>
        <w:pStyle w:val="2"/>
        <w:rPr>
          <w:lang w:val="uk-UA"/>
        </w:rPr>
      </w:pPr>
      <w:bookmarkStart w:id="48" w:name="_Toc155717899"/>
      <w:r w:rsidRPr="00A4360F">
        <w:rPr>
          <w:lang w:val="uk-UA"/>
        </w:rPr>
        <w:t>4.</w:t>
      </w:r>
      <w:r w:rsidRPr="006D12A9">
        <w:rPr>
          <w:lang w:val="uk-UA"/>
        </w:rPr>
        <w:t>7</w:t>
      </w:r>
      <w:r w:rsidRPr="00A4360F">
        <w:rPr>
          <w:lang w:val="uk-UA"/>
        </w:rPr>
        <w:t xml:space="preserve"> </w:t>
      </w:r>
      <w:r w:rsidRPr="00960196">
        <w:rPr>
          <w:lang w:val="uk-UA"/>
        </w:rPr>
        <w:t xml:space="preserve">Алгоритм </w:t>
      </w:r>
      <w:r>
        <w:rPr>
          <w:lang w:val="uk-UA"/>
        </w:rPr>
        <w:t>середньоквадратичної різниці</w:t>
      </w:r>
      <w:bookmarkEnd w:id="48"/>
    </w:p>
    <w:p w14:paraId="10FF6E8C" w14:textId="77777777" w:rsidR="006D12A9" w:rsidRDefault="006D12A9" w:rsidP="006D12A9">
      <w:pPr>
        <w:ind w:firstLine="708"/>
        <w:rPr>
          <w:rFonts w:cs="Times New Roman"/>
          <w:lang w:val="uk-UA"/>
        </w:rPr>
      </w:pPr>
    </w:p>
    <w:p w14:paraId="3240A2D6" w14:textId="1820DA87" w:rsidR="006D12A9" w:rsidRDefault="006D12A9" w:rsidP="006D12A9">
      <w:pPr>
        <w:ind w:firstLine="708"/>
        <w:rPr>
          <w:rFonts w:cs="Times New Roman"/>
          <w:lang w:val="uk-UA"/>
        </w:rPr>
      </w:pPr>
      <w:r w:rsidRPr="00960196">
        <w:rPr>
          <w:rFonts w:cs="Times New Roman"/>
          <w:lang w:val="uk-UA"/>
        </w:rPr>
        <w:t xml:space="preserve">Функція </w:t>
      </w:r>
      <w:r>
        <w:rPr>
          <w:rFonts w:cs="Times New Roman"/>
          <w:lang w:val="en-US"/>
        </w:rPr>
        <w:t>mse</w:t>
      </w:r>
      <w:r w:rsidRPr="00960196">
        <w:rPr>
          <w:rFonts w:cs="Times New Roman"/>
          <w:lang w:val="uk-UA"/>
        </w:rPr>
        <w:t xml:space="preserve"> </w:t>
      </w:r>
      <w:r w:rsidRPr="006D12A9">
        <w:rPr>
          <w:rFonts w:cs="Times New Roman"/>
          <w:lang w:val="uk-UA"/>
        </w:rPr>
        <w:t xml:space="preserve">використовується в областях обробки сигналів і обробки даних для кількісної оцінки точності відновлення сигналу </w:t>
      </w:r>
      <w:r>
        <w:rPr>
          <w:rFonts w:cs="Times New Roman"/>
          <w:lang w:val="uk-UA"/>
        </w:rPr>
        <w:t>(рис. 4.</w:t>
      </w:r>
      <w:r w:rsidRPr="006D12A9">
        <w:rPr>
          <w:rFonts w:cs="Times New Roman"/>
          <w:lang w:val="uk-UA"/>
        </w:rPr>
        <w:t>23</w:t>
      </w:r>
      <w:r>
        <w:rPr>
          <w:rFonts w:cs="Times New Roman"/>
          <w:lang w:val="uk-UA"/>
        </w:rPr>
        <w:t>)</w:t>
      </w:r>
      <w:r w:rsidRPr="00960196">
        <w:rPr>
          <w:rFonts w:cs="Times New Roman"/>
          <w:lang w:val="uk-UA"/>
        </w:rPr>
        <w:t>.</w:t>
      </w:r>
    </w:p>
    <w:p w14:paraId="74B3CB7F" w14:textId="77777777" w:rsidR="006D12A9" w:rsidRPr="00960196" w:rsidRDefault="006D12A9" w:rsidP="006D12A9">
      <w:pPr>
        <w:ind w:firstLine="708"/>
        <w:rPr>
          <w:rFonts w:cs="Times New Roman"/>
          <w:lang w:val="uk-UA"/>
        </w:rPr>
      </w:pPr>
    </w:p>
    <w:p w14:paraId="46F687DA"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Calculate the Mean Squared Error (MSE)</w:t>
      </w:r>
    </w:p>
    <w:p w14:paraId="7AC68ED5"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mse = np.mean((original - modified) ** 2)</w:t>
      </w:r>
    </w:p>
    <w:p w14:paraId="2E627D03"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w:t>
      </w:r>
    </w:p>
    <w:p w14:paraId="1362AAD8"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 Find the maximum possible pixel value</w:t>
      </w:r>
    </w:p>
    <w:p w14:paraId="4B40D046"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max_pixel = np.max(original)</w:t>
      </w:r>
    </w:p>
    <w:p w14:paraId="1082E2ED"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w:t>
      </w:r>
    </w:p>
    <w:p w14:paraId="08485B3E"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 Calculate PSNR</w:t>
      </w:r>
    </w:p>
    <w:p w14:paraId="5AE11564" w14:textId="77777777" w:rsidR="006D12A9" w:rsidRPr="006D12A9" w:rsidRDefault="006D12A9" w:rsidP="006D12A9">
      <w:pPr>
        <w:shd w:val="clear" w:color="auto" w:fill="212121"/>
        <w:spacing w:line="340" w:lineRule="exact"/>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psnr = 20 * np.log10(max_pixel / np.sqrt(mse))</w:t>
      </w:r>
    </w:p>
    <w:p w14:paraId="1D410CEA" w14:textId="2CE32E6D" w:rsidR="006D12A9" w:rsidRPr="006D12A9" w:rsidRDefault="006D12A9" w:rsidP="006D12A9">
      <w:pPr>
        <w:shd w:val="clear" w:color="auto" w:fill="212121"/>
        <w:spacing w:line="340" w:lineRule="exact"/>
        <w:ind w:firstLine="1"/>
        <w:rPr>
          <w:rFonts w:ascii="Consolas" w:eastAsia="Times New Roman" w:hAnsi="Consolas" w:cs="Times New Roman"/>
          <w:i/>
          <w:iCs/>
          <w:color w:val="E7E6E6" w:themeColor="background2"/>
          <w:szCs w:val="28"/>
          <w:lang w:val="en-US" w:eastAsia="ru-RU"/>
        </w:rPr>
      </w:pPr>
      <w:r w:rsidRPr="006D12A9">
        <w:rPr>
          <w:rFonts w:ascii="Consolas" w:eastAsia="Times New Roman" w:hAnsi="Consolas" w:cs="Times New Roman"/>
          <w:i/>
          <w:iCs/>
          <w:color w:val="E7E6E6" w:themeColor="background2"/>
          <w:szCs w:val="28"/>
          <w:lang w:val="en-US" w:eastAsia="ru-RU"/>
        </w:rPr>
        <w:t xml:space="preserve">    return psnr    </w:t>
      </w:r>
      <w:r>
        <w:rPr>
          <w:rFonts w:ascii="Consolas" w:eastAsia="Times New Roman" w:hAnsi="Consolas" w:cs="Times New Roman"/>
          <w:i/>
          <w:iCs/>
          <w:color w:val="E7E6E6" w:themeColor="background2"/>
          <w:szCs w:val="28"/>
          <w:lang w:val="en-US" w:eastAsia="ru-RU"/>
        </w:rPr>
        <w:br/>
        <w:t xml:space="preserve">    </w:t>
      </w:r>
      <w:r w:rsidRPr="006D12A9">
        <w:rPr>
          <w:rFonts w:ascii="Consolas" w:eastAsia="Times New Roman" w:hAnsi="Consolas" w:cs="Times New Roman"/>
          <w:i/>
          <w:iCs/>
          <w:color w:val="E7E6E6" w:themeColor="background2"/>
          <w:szCs w:val="28"/>
          <w:lang w:val="en-US" w:eastAsia="ru-RU"/>
        </w:rPr>
        <w:t>mse = np.mean((image_before_lut - image_after_lut) ** 2)</w:t>
      </w:r>
    </w:p>
    <w:p w14:paraId="63992F9E" w14:textId="46B7F64A" w:rsidR="006D12A9" w:rsidRDefault="006D12A9" w:rsidP="006D12A9">
      <w:pPr>
        <w:ind w:firstLine="0"/>
        <w:jc w:val="center"/>
        <w:rPr>
          <w:rFonts w:cs="Times New Roman"/>
          <w:szCs w:val="28"/>
          <w:lang w:val="uk-UA"/>
        </w:rPr>
      </w:pPr>
      <w:r w:rsidRPr="0072428B">
        <w:rPr>
          <w:rFonts w:cs="Times New Roman"/>
          <w:szCs w:val="28"/>
          <w:lang w:val="uk-UA"/>
        </w:rPr>
        <w:t>Рисунок 4.</w:t>
      </w:r>
      <w:r w:rsidRPr="006D12A9">
        <w:rPr>
          <w:rFonts w:cs="Times New Roman"/>
          <w:szCs w:val="28"/>
        </w:rPr>
        <w:t>23</w:t>
      </w:r>
      <w:r w:rsidRPr="0072428B">
        <w:rPr>
          <w:rFonts w:cs="Times New Roman"/>
          <w:szCs w:val="28"/>
          <w:lang w:val="uk-UA"/>
        </w:rPr>
        <w:t xml:space="preserve"> </w:t>
      </w:r>
      <w:r>
        <w:rPr>
          <w:rFonts w:cs="Times New Roman"/>
          <w:szCs w:val="28"/>
          <w:lang w:val="uk-UA"/>
        </w:rPr>
        <w:t>– Алгоритм вимірювання якості відновлення сигналу</w:t>
      </w:r>
    </w:p>
    <w:p w14:paraId="06C4AC99" w14:textId="77777777" w:rsidR="006D12A9" w:rsidRPr="00960196" w:rsidRDefault="006D12A9" w:rsidP="006D12A9">
      <w:pPr>
        <w:jc w:val="center"/>
        <w:rPr>
          <w:rFonts w:cs="Times New Roman"/>
          <w:lang w:val="uk-UA"/>
        </w:rPr>
      </w:pPr>
    </w:p>
    <w:p w14:paraId="08E829A6" w14:textId="77777777" w:rsidR="00ED18A0" w:rsidRPr="00ED18A0" w:rsidRDefault="00ED18A0" w:rsidP="00ED18A0">
      <w:pPr>
        <w:ind w:firstLine="708"/>
        <w:rPr>
          <w:rFonts w:cs="Times New Roman"/>
          <w:lang w:val="uk-UA"/>
        </w:rPr>
      </w:pPr>
      <w:r w:rsidRPr="00ED18A0">
        <w:rPr>
          <w:rFonts w:cs="Times New Roman"/>
          <w:lang w:val="uk-UA"/>
        </w:rPr>
        <w:t xml:space="preserve">MSE (Mean Squared Error) - це метрика, яка використовується для вимірювання середньоквадратичної різниці між значеннями оригінального і відновленого сигналів, таких як зображення, аудіо або інші дані. MSE широко </w:t>
      </w:r>
      <w:r w:rsidRPr="00ED18A0">
        <w:rPr>
          <w:rFonts w:cs="Times New Roman"/>
          <w:lang w:val="uk-UA"/>
        </w:rPr>
        <w:lastRenderedPageBreak/>
        <w:t>використовується в областях обробки сигналів і обробки даних для кількісної оцінки точності відновлення сигналу.</w:t>
      </w:r>
    </w:p>
    <w:p w14:paraId="4D92799B" w14:textId="77777777" w:rsidR="00ED18A0" w:rsidRPr="00ED18A0" w:rsidRDefault="00ED18A0" w:rsidP="00ED18A0">
      <w:pPr>
        <w:ind w:firstLine="708"/>
        <w:rPr>
          <w:rFonts w:cs="Times New Roman"/>
          <w:lang w:val="uk-UA"/>
        </w:rPr>
      </w:pPr>
      <w:r w:rsidRPr="00ED18A0">
        <w:rPr>
          <w:rFonts w:cs="Times New Roman"/>
          <w:lang w:val="uk-UA"/>
        </w:rPr>
        <w:t xml:space="preserve">Формула MSE обчислюється як середнє значення квадратів різниці між відповідними парами значень оригінального </w:t>
      </w:r>
    </w:p>
    <w:p w14:paraId="075000E9" w14:textId="77777777" w:rsidR="00ED18A0" w:rsidRPr="00ED18A0" w:rsidRDefault="00ED18A0" w:rsidP="00ED18A0">
      <w:pPr>
        <w:ind w:firstLine="708"/>
        <w:rPr>
          <w:rFonts w:cs="Times New Roman"/>
          <w:lang w:val="uk-UA"/>
        </w:rPr>
      </w:pPr>
      <w:r w:rsidRPr="00ED18A0">
        <w:rPr>
          <w:rFonts w:cs="Times New Roman"/>
          <w:lang w:val="uk-UA"/>
        </w:rPr>
        <w:t>Високе значення MSE вказує на велику середньоквадратичну різницю між сигналами, що означає менш точне відновлення. Низьке значення MSE, навпаки, свідчить про високу подібність між оригіналом і відновленим сигналами.</w:t>
      </w:r>
    </w:p>
    <w:p w14:paraId="34D3A878" w14:textId="15A5DEC0" w:rsidR="006D12A9" w:rsidRDefault="00ED18A0" w:rsidP="00ED18A0">
      <w:pPr>
        <w:ind w:firstLine="708"/>
        <w:rPr>
          <w:rFonts w:cs="Times New Roman"/>
          <w:lang w:val="uk-UA"/>
        </w:rPr>
      </w:pPr>
      <w:r w:rsidRPr="00ED18A0">
        <w:rPr>
          <w:rFonts w:cs="Times New Roman"/>
          <w:lang w:val="uk-UA"/>
        </w:rPr>
        <w:t xml:space="preserve">MSE часто використовується при навчанні моделей машинного навчання, де цільові значення (правильні відповіді) порівнюються з прогнозованими значеннями моделі. Ця метрика дозволяє кількісно оцінити ефективність моделі і визначити, наскільки точно вона відтворює бажані властивості сигналу </w:t>
      </w:r>
      <w:r w:rsidR="006D12A9">
        <w:rPr>
          <w:rFonts w:cs="Times New Roman"/>
          <w:lang w:val="uk-UA"/>
        </w:rPr>
        <w:t>(рис.4.</w:t>
      </w:r>
      <w:r w:rsidR="006D12A9" w:rsidRPr="00ED18A0">
        <w:rPr>
          <w:rFonts w:cs="Times New Roman"/>
          <w:lang w:val="uk-UA"/>
        </w:rPr>
        <w:t>24</w:t>
      </w:r>
      <w:r w:rsidR="006D12A9">
        <w:rPr>
          <w:rFonts w:cs="Times New Roman"/>
          <w:lang w:val="uk-UA"/>
        </w:rPr>
        <w:t>)</w:t>
      </w:r>
      <w:r w:rsidR="006D12A9" w:rsidRPr="00960196">
        <w:rPr>
          <w:rFonts w:cs="Times New Roman"/>
          <w:lang w:val="uk-UA"/>
        </w:rPr>
        <w:t>.</w:t>
      </w:r>
    </w:p>
    <w:p w14:paraId="36F2E2E7" w14:textId="77777777" w:rsidR="006D12A9" w:rsidRDefault="006D12A9" w:rsidP="006D12A9">
      <w:pPr>
        <w:ind w:firstLine="708"/>
        <w:rPr>
          <w:rFonts w:cs="Times New Roman"/>
          <w:lang w:val="uk-UA"/>
        </w:rPr>
      </w:pPr>
    </w:p>
    <w:p w14:paraId="1EF7938F" w14:textId="6848FBC9" w:rsidR="006D12A9" w:rsidRDefault="00ED18A0" w:rsidP="009B0CC4">
      <w:pPr>
        <w:ind w:firstLine="0"/>
        <w:jc w:val="center"/>
        <w:rPr>
          <w:rFonts w:cs="Times New Roman"/>
          <w:lang w:val="uk-UA"/>
        </w:rPr>
      </w:pPr>
      <w:r>
        <w:rPr>
          <w:noProof/>
          <w:lang w:eastAsia="ru-RU"/>
        </w:rPr>
        <w:drawing>
          <wp:inline distT="0" distB="0" distL="0" distR="0" wp14:anchorId="52F035F2" wp14:editId="64525C47">
            <wp:extent cx="5153025" cy="30861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53025" cy="3086100"/>
                    </a:xfrm>
                    <a:prstGeom prst="rect">
                      <a:avLst/>
                    </a:prstGeom>
                  </pic:spPr>
                </pic:pic>
              </a:graphicData>
            </a:graphic>
          </wp:inline>
        </w:drawing>
      </w:r>
    </w:p>
    <w:p w14:paraId="1AE48E0C" w14:textId="510F272F" w:rsidR="006D12A9" w:rsidRDefault="006D12A9" w:rsidP="009B0CC4">
      <w:pPr>
        <w:jc w:val="center"/>
        <w:rPr>
          <w:lang w:val="uk-UA"/>
        </w:rPr>
      </w:pPr>
      <w:r w:rsidRPr="0072428B">
        <w:rPr>
          <w:rFonts w:cs="Times New Roman"/>
          <w:szCs w:val="28"/>
          <w:lang w:val="uk-UA"/>
        </w:rPr>
        <w:t>Рисунок 4.</w:t>
      </w:r>
      <w:r w:rsidRPr="006D12A9">
        <w:rPr>
          <w:rFonts w:cs="Times New Roman"/>
          <w:szCs w:val="28"/>
        </w:rPr>
        <w:t>24</w:t>
      </w:r>
      <w:r w:rsidRPr="0072428B">
        <w:rPr>
          <w:rFonts w:cs="Times New Roman"/>
          <w:szCs w:val="28"/>
          <w:lang w:val="uk-UA"/>
        </w:rPr>
        <w:t xml:space="preserve"> </w:t>
      </w:r>
      <w:r>
        <w:rPr>
          <w:rFonts w:cs="Times New Roman"/>
          <w:szCs w:val="28"/>
          <w:lang w:val="uk-UA"/>
        </w:rPr>
        <w:t xml:space="preserve">– </w:t>
      </w:r>
      <w:r>
        <w:rPr>
          <w:rFonts w:cs="Times New Roman"/>
          <w:lang w:val="uk-UA"/>
        </w:rPr>
        <w:t>Результат при застосуванні алгоритму</w:t>
      </w:r>
    </w:p>
    <w:p w14:paraId="2519BEF3" w14:textId="77777777" w:rsidR="005E5422" w:rsidRPr="00893E6D" w:rsidRDefault="005E5422" w:rsidP="00A92E8A">
      <w:pPr>
        <w:rPr>
          <w:lang w:val="uk-UA"/>
        </w:rPr>
      </w:pPr>
    </w:p>
    <w:p w14:paraId="1520BE56" w14:textId="77777777" w:rsidR="008006E4" w:rsidRPr="00735036" w:rsidRDefault="008006E4" w:rsidP="008006E4">
      <w:pPr>
        <w:pStyle w:val="2"/>
        <w:rPr>
          <w:rFonts w:cs="Times New Roman"/>
          <w:b w:val="0"/>
          <w:color w:val="auto"/>
          <w:szCs w:val="28"/>
          <w:lang w:val="uk-UA"/>
        </w:rPr>
      </w:pPr>
      <w:bookmarkStart w:id="49" w:name="_Toc155717900"/>
      <w:r>
        <w:rPr>
          <w:rFonts w:cs="Times New Roman"/>
          <w:color w:val="auto"/>
          <w:szCs w:val="28"/>
          <w:lang w:val="uk-UA"/>
        </w:rPr>
        <w:t>Висновки до розділу 4</w:t>
      </w:r>
      <w:bookmarkEnd w:id="49"/>
    </w:p>
    <w:p w14:paraId="2432AF14" w14:textId="77777777" w:rsidR="008006E4" w:rsidRPr="00E612EA" w:rsidRDefault="008006E4" w:rsidP="00A92E8A">
      <w:pPr>
        <w:rPr>
          <w:lang w:val="uk-UA"/>
        </w:rPr>
      </w:pPr>
    </w:p>
    <w:p w14:paraId="477350D5" w14:textId="77777777" w:rsidR="002650BE" w:rsidRPr="002650BE" w:rsidRDefault="002650BE" w:rsidP="002650BE">
      <w:pPr>
        <w:rPr>
          <w:rFonts w:cs="Times New Roman"/>
          <w:szCs w:val="28"/>
          <w:lang w:val="uk-UA"/>
        </w:rPr>
      </w:pPr>
      <w:r>
        <w:rPr>
          <w:rFonts w:cs="Times New Roman"/>
          <w:szCs w:val="28"/>
          <w:lang w:val="uk-UA"/>
        </w:rPr>
        <w:t xml:space="preserve">Отже, ця </w:t>
      </w:r>
      <w:r w:rsidRPr="002650BE">
        <w:rPr>
          <w:rFonts w:cs="Times New Roman"/>
          <w:szCs w:val="28"/>
          <w:lang w:val="uk-UA"/>
        </w:rPr>
        <w:t>робота включає в себе використання різних методів обробки та аналізу медичних зображень для дослідження конкретних медичних питань. У цьому дослідженні, ми використовуємо зображення у форматі DICOM, отримані із медичного обладнання, та застосовуємо різні методи обробки цих зображень.</w:t>
      </w:r>
    </w:p>
    <w:p w14:paraId="2DF0C88E" w14:textId="77777777" w:rsidR="002650BE" w:rsidRPr="002650BE" w:rsidRDefault="002650BE" w:rsidP="002650BE">
      <w:pPr>
        <w:rPr>
          <w:rFonts w:cs="Times New Roman"/>
          <w:szCs w:val="28"/>
          <w:lang w:val="uk-UA"/>
        </w:rPr>
      </w:pPr>
      <w:r w:rsidRPr="002650BE">
        <w:rPr>
          <w:rFonts w:cs="Times New Roman"/>
          <w:szCs w:val="28"/>
          <w:lang w:val="uk-UA"/>
        </w:rPr>
        <w:lastRenderedPageBreak/>
        <w:t>Одним з ключових аспектів є сегментація зображень, тобто виділення конкретних об'єктів на зображенні. Це дозволяє нам глибше вивчати обрані області та проводити діагностику. Для досягнення цієї мети, ми використовуємо різні методи бінаризації, такі як Otsu, Li та Minimum Error Thresholding. Ці методи допомагають виділити об'єкти на передньому плані від фону на зображенні.</w:t>
      </w:r>
    </w:p>
    <w:p w14:paraId="094ACCE0" w14:textId="77777777" w:rsidR="002650BE" w:rsidRPr="002650BE" w:rsidRDefault="002650BE" w:rsidP="002650BE">
      <w:pPr>
        <w:rPr>
          <w:rFonts w:cs="Times New Roman"/>
          <w:szCs w:val="28"/>
          <w:lang w:val="uk-UA"/>
        </w:rPr>
      </w:pPr>
      <w:r w:rsidRPr="002650BE">
        <w:rPr>
          <w:rFonts w:cs="Times New Roman"/>
          <w:szCs w:val="28"/>
          <w:lang w:val="uk-UA"/>
        </w:rPr>
        <w:t>Крім того, ми використовуємо LUT-схеми (Look-Up Tables) для поліпшення візуалізації зображень. Вони дозволяють нам змінювати представлення інтенсивності пікселів, що корисно для вивчення різних аспектів зображень.</w:t>
      </w:r>
    </w:p>
    <w:p w14:paraId="15A26653" w14:textId="77777777" w:rsidR="002650BE" w:rsidRPr="002650BE" w:rsidRDefault="002650BE" w:rsidP="002650BE">
      <w:pPr>
        <w:rPr>
          <w:rFonts w:cs="Times New Roman"/>
          <w:szCs w:val="28"/>
          <w:lang w:val="uk-UA"/>
        </w:rPr>
      </w:pPr>
      <w:r w:rsidRPr="002650BE">
        <w:rPr>
          <w:rFonts w:cs="Times New Roman"/>
          <w:szCs w:val="28"/>
          <w:lang w:val="uk-UA"/>
        </w:rPr>
        <w:t>Для візуалізації результатів та порівняння зображень ми використовуємо бібліотеку Matplotlib, яка дозволяє нам показувати оригінальні та оброблені зображення.</w:t>
      </w:r>
    </w:p>
    <w:p w14:paraId="123C336E" w14:textId="77777777" w:rsidR="002650BE" w:rsidRPr="002650BE" w:rsidRDefault="002650BE" w:rsidP="002650BE">
      <w:pPr>
        <w:rPr>
          <w:rFonts w:cs="Times New Roman"/>
          <w:szCs w:val="28"/>
          <w:lang w:val="uk-UA"/>
        </w:rPr>
      </w:pPr>
      <w:r w:rsidRPr="002650BE">
        <w:rPr>
          <w:rFonts w:cs="Times New Roman"/>
          <w:szCs w:val="28"/>
          <w:lang w:val="uk-UA"/>
        </w:rPr>
        <w:t>Після обробки ми проводимо статистичний аналіз даних, включаючи різні параметри інтенсивності пікселів на зображеннях. Це дозволяє нам отримати числову інформацію про властивості зображень, що може бути важливою для подальшого дослідження.</w:t>
      </w:r>
    </w:p>
    <w:p w14:paraId="2A8DBC0F" w14:textId="77777777" w:rsidR="002921C5" w:rsidRPr="008C3A16" w:rsidRDefault="002650BE" w:rsidP="002650BE">
      <w:pPr>
        <w:rPr>
          <w:rFonts w:cs="Times New Roman"/>
          <w:szCs w:val="28"/>
          <w:lang w:val="uk-UA"/>
        </w:rPr>
      </w:pPr>
      <w:r w:rsidRPr="002650BE">
        <w:rPr>
          <w:rFonts w:cs="Times New Roman"/>
          <w:szCs w:val="28"/>
          <w:lang w:val="uk-UA"/>
        </w:rPr>
        <w:t>В цілому, ці методи допомагають нам покращити аналіз медичних зображень, отримати корисну інформацію та вивчати конкретні медичні питання</w:t>
      </w:r>
      <w:r w:rsidR="00893E6D">
        <w:rPr>
          <w:rFonts w:cs="Times New Roman"/>
          <w:szCs w:val="28"/>
          <w:lang w:val="uk-UA"/>
        </w:rPr>
        <w:t>.</w:t>
      </w:r>
    </w:p>
    <w:p w14:paraId="1A744EAA" w14:textId="77777777" w:rsidR="002921C5" w:rsidRPr="00E612EA" w:rsidRDefault="002921C5">
      <w:pPr>
        <w:rPr>
          <w:rFonts w:cs="Times New Roman"/>
          <w:szCs w:val="28"/>
          <w:lang w:val="uk-UA"/>
        </w:rPr>
      </w:pPr>
      <w:r w:rsidRPr="00E612EA">
        <w:rPr>
          <w:rFonts w:cs="Times New Roman"/>
          <w:szCs w:val="28"/>
          <w:lang w:val="uk-UA"/>
        </w:rPr>
        <w:br w:type="page"/>
      </w:r>
    </w:p>
    <w:p w14:paraId="7AFA809C" w14:textId="77777777" w:rsidR="004D6520" w:rsidRDefault="004D6520" w:rsidP="004D6520">
      <w:pPr>
        <w:pStyle w:val="1"/>
        <w:rPr>
          <w:rFonts w:cs="Times New Roman"/>
          <w:lang w:val="uk-UA"/>
        </w:rPr>
      </w:pPr>
      <w:bookmarkStart w:id="50" w:name="_Toc155717901"/>
      <w:r w:rsidRPr="00E612EA">
        <w:rPr>
          <w:rFonts w:cs="Times New Roman"/>
          <w:lang w:val="uk-UA"/>
        </w:rPr>
        <w:lastRenderedPageBreak/>
        <w:t>РОЗДІЛ 5.</w:t>
      </w:r>
      <w:r w:rsidRPr="00E612EA">
        <w:rPr>
          <w:rFonts w:cs="Times New Roman"/>
          <w:lang w:val="uk-UA"/>
        </w:rPr>
        <w:br/>
        <w:t>РОЗРАХУНОК СТАРТАП ПРОЄКТУ ЗА ТЕМОЮ МАГІСТЕРСЬКОЇ ДИСЕРТАЦІЇ</w:t>
      </w:r>
      <w:bookmarkEnd w:id="50"/>
    </w:p>
    <w:p w14:paraId="175E552E" w14:textId="77777777" w:rsidR="00A83A69" w:rsidRPr="00A83A69" w:rsidRDefault="00A83A69" w:rsidP="00A83A69">
      <w:pPr>
        <w:rPr>
          <w:lang w:val="uk-UA"/>
        </w:rPr>
      </w:pPr>
    </w:p>
    <w:p w14:paraId="7724CAFE" w14:textId="77777777" w:rsidR="00893E6D" w:rsidRDefault="00893E6D" w:rsidP="00893E6D">
      <w:pPr>
        <w:keepNext/>
        <w:keepLines/>
        <w:outlineLvl w:val="1"/>
        <w:rPr>
          <w:rFonts w:eastAsia="Times New Roman" w:cs="Times New Roman"/>
          <w:b/>
          <w:color w:val="000000"/>
          <w:szCs w:val="28"/>
          <w:lang w:val="uk-UA" w:eastAsia="ru-RU"/>
        </w:rPr>
      </w:pPr>
      <w:bookmarkStart w:id="51" w:name="_Toc137299629"/>
      <w:bookmarkStart w:id="52" w:name="_Toc155717902"/>
      <w:r w:rsidRPr="00893E6D">
        <w:rPr>
          <w:rFonts w:eastAsia="Times New Roman" w:cs="Times New Roman"/>
          <w:b/>
          <w:color w:val="000000"/>
          <w:szCs w:val="28"/>
          <w:lang w:val="uk-UA" w:eastAsia="ru-RU"/>
        </w:rPr>
        <w:t>5.1. ПІБ (команда)</w:t>
      </w:r>
      <w:bookmarkEnd w:id="51"/>
      <w:bookmarkEnd w:id="52"/>
    </w:p>
    <w:p w14:paraId="41A562D8" w14:textId="77777777" w:rsidR="00A83A69" w:rsidRPr="00893E6D" w:rsidRDefault="00A83A69" w:rsidP="00893E6D">
      <w:pPr>
        <w:keepNext/>
        <w:keepLines/>
        <w:outlineLvl w:val="1"/>
        <w:rPr>
          <w:rFonts w:eastAsia="Times New Roman" w:cs="Times New Roman"/>
          <w:color w:val="000000"/>
          <w:szCs w:val="28"/>
          <w:lang w:val="uk-UA" w:eastAsia="ru-RU"/>
        </w:rPr>
      </w:pPr>
    </w:p>
    <w:p w14:paraId="0EEB6F3D" w14:textId="77777777" w:rsidR="00227B0C" w:rsidRDefault="00893E6D" w:rsidP="00893E6D">
      <w:pPr>
        <w:rPr>
          <w:rFonts w:eastAsia="Times New Roman" w:cs="Times New Roman"/>
          <w:szCs w:val="28"/>
          <w:lang w:val="uk-UA" w:eastAsia="ru-RU"/>
        </w:rPr>
      </w:pPr>
      <w:r w:rsidRPr="00893E6D">
        <w:rPr>
          <w:rFonts w:eastAsia="Times New Roman" w:cs="Times New Roman"/>
          <w:szCs w:val="28"/>
          <w:lang w:val="uk-UA" w:eastAsia="ru-RU"/>
        </w:rPr>
        <w:tab/>
        <w:t>Алхімова Світлана Миколаївна</w:t>
      </w:r>
    </w:p>
    <w:p w14:paraId="598C68E2" w14:textId="791741EF"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ab/>
        <w:t>Біжнюк Віталій Віталійович</w:t>
      </w:r>
    </w:p>
    <w:p w14:paraId="7AA0949E" w14:textId="77777777" w:rsidR="00893E6D" w:rsidRPr="00893E6D" w:rsidRDefault="00893E6D" w:rsidP="00893E6D">
      <w:pPr>
        <w:rPr>
          <w:rFonts w:eastAsia="Times New Roman" w:cs="Times New Roman"/>
          <w:szCs w:val="28"/>
          <w:lang w:val="uk-UA" w:eastAsia="ru-RU"/>
        </w:rPr>
      </w:pPr>
    </w:p>
    <w:p w14:paraId="7D726E86" w14:textId="77777777" w:rsidR="00893E6D" w:rsidRPr="00893E6D" w:rsidRDefault="00893E6D" w:rsidP="00893E6D">
      <w:pPr>
        <w:keepNext/>
        <w:keepLines/>
        <w:outlineLvl w:val="1"/>
        <w:rPr>
          <w:rFonts w:eastAsia="Times New Roman" w:cs="Times New Roman"/>
          <w:b/>
          <w:color w:val="000000"/>
          <w:szCs w:val="28"/>
          <w:lang w:val="uk-UA" w:eastAsia="ru-RU"/>
        </w:rPr>
      </w:pPr>
      <w:bookmarkStart w:id="53" w:name="_Toc137299630"/>
      <w:bookmarkStart w:id="54" w:name="_Toc155717903"/>
      <w:r w:rsidRPr="00893E6D">
        <w:rPr>
          <w:rFonts w:eastAsia="Times New Roman" w:cs="Times New Roman"/>
          <w:b/>
          <w:color w:val="000000"/>
          <w:szCs w:val="28"/>
          <w:lang w:val="uk-UA" w:eastAsia="ru-RU"/>
        </w:rPr>
        <w:t>5.2. Назва проєкту</w:t>
      </w:r>
      <w:bookmarkEnd w:id="53"/>
      <w:bookmarkEnd w:id="54"/>
    </w:p>
    <w:p w14:paraId="2A071812" w14:textId="77777777" w:rsidR="00893E6D" w:rsidRPr="00893E6D" w:rsidRDefault="00893E6D" w:rsidP="00893E6D">
      <w:pPr>
        <w:rPr>
          <w:rFonts w:eastAsia="Times New Roman" w:cs="Times New Roman"/>
          <w:szCs w:val="28"/>
          <w:lang w:val="uk-UA" w:eastAsia="ru-RU"/>
        </w:rPr>
      </w:pPr>
    </w:p>
    <w:p w14:paraId="6D333B16" w14:textId="16D27013" w:rsidR="00893E6D" w:rsidRPr="00893E6D" w:rsidRDefault="00893E6D" w:rsidP="00893E6D">
      <w:pPr>
        <w:rPr>
          <w:rFonts w:eastAsia="Times New Roman" w:cs="Times New Roman"/>
          <w:szCs w:val="28"/>
          <w:lang w:val="uk-UA" w:eastAsia="ru-RU"/>
        </w:rPr>
      </w:pPr>
      <w:r w:rsidRPr="00893E6D">
        <w:rPr>
          <w:rFonts w:eastAsia="Times New Roman" w:cs="Times New Roman"/>
          <w:bCs/>
          <w:szCs w:val="28"/>
          <w:lang w:val="uk-UA" w:eastAsia="ru-RU"/>
        </w:rPr>
        <w:t>Кольорове кодування даних перфузійної магнітно-резонансної томографії.</w:t>
      </w:r>
    </w:p>
    <w:p w14:paraId="616E9EF2" w14:textId="77777777" w:rsidR="00893E6D" w:rsidRPr="00893E6D" w:rsidRDefault="00893E6D" w:rsidP="00893E6D">
      <w:pPr>
        <w:rPr>
          <w:rFonts w:eastAsia="Times New Roman" w:cs="Times New Roman"/>
          <w:szCs w:val="28"/>
          <w:lang w:val="uk-UA" w:eastAsia="ru-RU"/>
        </w:rPr>
      </w:pPr>
    </w:p>
    <w:p w14:paraId="6BD48FBD" w14:textId="77777777" w:rsidR="00893E6D" w:rsidRPr="00893E6D" w:rsidRDefault="00893E6D" w:rsidP="00893E6D">
      <w:pPr>
        <w:keepNext/>
        <w:keepLines/>
        <w:outlineLvl w:val="1"/>
        <w:rPr>
          <w:rFonts w:eastAsia="Times New Roman" w:cs="Times New Roman"/>
          <w:b/>
          <w:color w:val="000000"/>
          <w:szCs w:val="28"/>
          <w:lang w:val="uk-UA" w:eastAsia="ru-RU"/>
        </w:rPr>
      </w:pPr>
      <w:bookmarkStart w:id="55" w:name="_Toc137299631"/>
      <w:bookmarkStart w:id="56" w:name="_Toc155717904"/>
      <w:r w:rsidRPr="00893E6D">
        <w:rPr>
          <w:rFonts w:eastAsia="Times New Roman" w:cs="Times New Roman"/>
          <w:b/>
          <w:color w:val="000000"/>
          <w:szCs w:val="28"/>
          <w:lang w:val="uk-UA" w:eastAsia="ru-RU"/>
        </w:rPr>
        <w:t>5.3. Короткий опис проєкту</w:t>
      </w:r>
      <w:bookmarkEnd w:id="55"/>
      <w:bookmarkEnd w:id="56"/>
    </w:p>
    <w:p w14:paraId="549B4018" w14:textId="77777777" w:rsidR="00893E6D" w:rsidRPr="00893E6D" w:rsidRDefault="00893E6D" w:rsidP="00893E6D">
      <w:pPr>
        <w:rPr>
          <w:rFonts w:eastAsia="Times New Roman" w:cs="Times New Roman"/>
          <w:szCs w:val="28"/>
          <w:lang w:val="uk-UA" w:eastAsia="ru-RU"/>
        </w:rPr>
      </w:pPr>
    </w:p>
    <w:p w14:paraId="62F6AB10"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ab/>
        <w:t>Кольорове кодування даних ПМРТ відкриває нові можливості для покращення діагностики та моніторингу лікування нейрологічних захворювань. Воно допомагає лікарям отримувати більш детальну та зрозумілу інформацію про функціональний стан мозку пацієнта. Крім того, кольорове кодування може бути корисним інструментом для вивчення нових даних та дослідження міжзв'язків між різними областями мозку.</w:t>
      </w:r>
    </w:p>
    <w:p w14:paraId="2C0D768E"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Сильні сторони проекту за темою "Кольорове кодування даних перфузійної магнітно-резонансної томографії" можуть включати наступні аспекти:</w:t>
      </w:r>
    </w:p>
    <w:p w14:paraId="1B89F516"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Візуалізація інформації: Кодування даних перфузійної магнітно-резонансної томографії у кольори дозволяє візуалізувати різні аспекти перфузії (прохідність крові, розмір судин, кровообіг) у вигляді кольорових зображень. Це допомагає лікарям і дослідникам легше розрізняти та аналізувати дані.</w:t>
      </w:r>
    </w:p>
    <w:p w14:paraId="168C1C1F"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 xml:space="preserve">Зручність аналізу: Кольорове кодування дозволяє представити багатоінформаційні дані у компактному та зрозумілому форматі. Лікарі </w:t>
      </w:r>
      <w:r w:rsidRPr="00893E6D">
        <w:rPr>
          <w:rFonts w:eastAsia="Times New Roman" w:cs="Times New Roman"/>
          <w:szCs w:val="28"/>
          <w:lang w:val="uk-UA" w:eastAsia="ru-RU"/>
        </w:rPr>
        <w:lastRenderedPageBreak/>
        <w:t>можуть швидко оцінити стан пацієнта, аналізуючи різні кольорові зони на зображеннях. Кольорове кодування спрощує порівняння різних ділянок області дослідження та виявлення відхилень.</w:t>
      </w:r>
    </w:p>
    <w:p w14:paraId="181F7D8C"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Діагностична цінність: Кольорове кодування може допомогти виявити аномалії в перфузії тканин, такі як недостатня або надмірна кровопостачання. Використовуючи різні кольори для різних типів тканин або різних стадій перфузії, можна підвищити точність діагностики та виявлення патологічних змін.</w:t>
      </w:r>
    </w:p>
    <w:p w14:paraId="0B2024C0"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Нестандартне кодування: Кодування даних перфузійної магнітно-резонансної томографії у кольори відкриває можливість застосовувати нестандартні методи та підходи до аналізу. Наприклад, можна використовувати спеціальні кольорові шкали або градієнти для підвищення контрастності та виділення певних областей дослідження.</w:t>
      </w:r>
    </w:p>
    <w:p w14:paraId="6B2E98C3"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Інтерпретація результатів: Кольорове кодування даних сприяє легшій інтерпретації результатів для медичних фахівців та пацієнтів. Візуальне подання інформації у вигляді кольорових зображень допомагає зрозуміти складні поняття та забезпечує зручну комунікацію між лікарем та пацієнтом.</w:t>
      </w:r>
    </w:p>
    <w:p w14:paraId="75A767D3" w14:textId="77777777" w:rsidR="00893E6D" w:rsidRPr="00893E6D" w:rsidRDefault="00893E6D" w:rsidP="0054237E">
      <w:pPr>
        <w:numPr>
          <w:ilvl w:val="0"/>
          <w:numId w:val="14"/>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Загалом, кольорове кодування даних перфузійної магнітно-резонансної томографії має значний потенціал для поліпшення візуалізації, аналізу та діагностики. Воно може допомогти лікарям зробити більш точні та швидкі рішення щодо діагностики та лікування пацієнтів.</w:t>
      </w:r>
    </w:p>
    <w:p w14:paraId="3246F494"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Вимоги, які виконує проєкт:</w:t>
      </w:r>
    </w:p>
    <w:p w14:paraId="67218D08" w14:textId="77777777" w:rsidR="00893E6D" w:rsidRPr="00893E6D" w:rsidRDefault="00893E6D" w:rsidP="0054237E">
      <w:pPr>
        <w:numPr>
          <w:ilvl w:val="0"/>
          <w:numId w:val="15"/>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Розробка спеціалізованого програмного забезпечення: Стартап може створити програмне забезпечення, яке забезпечує алгоритми кольорового кодування та візуалізації даних перфузійної магнітно-резонансної томографії. Це програмне забезпечення може бути доступним для використання медичними фахівцями та дослідниками.</w:t>
      </w:r>
    </w:p>
    <w:p w14:paraId="7A61F52E" w14:textId="77777777" w:rsidR="00893E6D" w:rsidRPr="00893E6D" w:rsidRDefault="00893E6D" w:rsidP="0054237E">
      <w:pPr>
        <w:numPr>
          <w:ilvl w:val="0"/>
          <w:numId w:val="15"/>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 xml:space="preserve">Алгоритми кольорового кодування: Стартап повинен розробити ефективні алгоритми для кольорового кодування даних перфузійної </w:t>
      </w:r>
      <w:r w:rsidRPr="00893E6D">
        <w:rPr>
          <w:rFonts w:eastAsia="Times New Roman" w:cs="Times New Roman"/>
          <w:szCs w:val="28"/>
          <w:lang w:val="uk-UA" w:eastAsia="ru-RU"/>
        </w:rPr>
        <w:lastRenderedPageBreak/>
        <w:t>магнітно-резонансної томографії. Ці алгоритми повинні забезпечувати точну інтерпретацію даних та візуальне представлення різних аспектів перфузії.</w:t>
      </w:r>
    </w:p>
    <w:p w14:paraId="1B07DAE7" w14:textId="77777777" w:rsidR="00893E6D" w:rsidRPr="00893E6D" w:rsidRDefault="00893E6D" w:rsidP="0054237E">
      <w:pPr>
        <w:numPr>
          <w:ilvl w:val="0"/>
          <w:numId w:val="15"/>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Візуалізація та аналіз даних: Стартап може розробити інтерфейс, який дозволяє візуалізувати та аналізувати кольорові зображення перфузійної магнітно-резонансної томографії. Цей інтерфейс повинен забезпечувати зручний доступ до даних та функціонал для дослідження та діагностики.</w:t>
      </w:r>
    </w:p>
    <w:p w14:paraId="176586B1" w14:textId="77777777" w:rsidR="00893E6D" w:rsidRDefault="00893E6D" w:rsidP="0054237E">
      <w:pPr>
        <w:numPr>
          <w:ilvl w:val="0"/>
          <w:numId w:val="15"/>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Обробка та аналіз в реальному часі: Стартап може працювати над розробкою методів та алгоритмів для обробки та аналізу даних перфузійної магнітно-резонансної томографії в реальному часі. Це дозволить лікарям та дослідникам отримувати швидкі та точні результати аналізу під час проведення досліджень та процедур.</w:t>
      </w:r>
    </w:p>
    <w:p w14:paraId="37F1C06C" w14:textId="77777777" w:rsidR="00227B0C" w:rsidRPr="00893E6D" w:rsidRDefault="00227B0C" w:rsidP="00227B0C">
      <w:pPr>
        <w:ind w:left="720" w:firstLine="0"/>
        <w:contextualSpacing/>
        <w:rPr>
          <w:rFonts w:eastAsia="Times New Roman" w:cs="Times New Roman"/>
          <w:szCs w:val="28"/>
          <w:lang w:val="uk-UA" w:eastAsia="ru-RU"/>
        </w:rPr>
      </w:pPr>
    </w:p>
    <w:p w14:paraId="2CED05AD" w14:textId="77777777" w:rsidR="00893E6D" w:rsidRPr="00893E6D" w:rsidRDefault="00893E6D" w:rsidP="00227B0C">
      <w:pPr>
        <w:pStyle w:val="2"/>
        <w:rPr>
          <w:rFonts w:eastAsia="Times New Roman"/>
          <w:lang w:val="uk-UA" w:eastAsia="ru-RU"/>
        </w:rPr>
      </w:pPr>
      <w:bookmarkStart w:id="57" w:name="_Toc137299632"/>
      <w:bookmarkStart w:id="58" w:name="_Toc155717905"/>
      <w:r w:rsidRPr="00893E6D">
        <w:rPr>
          <w:rFonts w:eastAsia="Times New Roman"/>
          <w:lang w:val="uk-UA" w:eastAsia="ru-RU"/>
        </w:rPr>
        <w:t>5.4. Бізнес-модель</w:t>
      </w:r>
      <w:bookmarkEnd w:id="57"/>
      <w:bookmarkEnd w:id="58"/>
    </w:p>
    <w:p w14:paraId="332C7D7F" w14:textId="6F3037BC" w:rsidR="00893E6D" w:rsidRPr="00893E6D" w:rsidRDefault="00227B0C" w:rsidP="00227B0C">
      <w:pPr>
        <w:pStyle w:val="3"/>
        <w:rPr>
          <w:rFonts w:eastAsia="Times New Roman"/>
          <w:lang w:val="uk-UA" w:eastAsia="ru-RU"/>
        </w:rPr>
      </w:pPr>
      <w:bookmarkStart w:id="59" w:name="_heading=h.41mghml" w:colFirst="0" w:colLast="0"/>
      <w:bookmarkStart w:id="60" w:name="_Toc137299633"/>
      <w:bookmarkStart w:id="61" w:name="_Toc155717906"/>
      <w:bookmarkEnd w:id="59"/>
      <w:r>
        <w:rPr>
          <w:rFonts w:eastAsia="Times New Roman"/>
          <w:lang w:val="uk-UA" w:eastAsia="ru-RU"/>
        </w:rPr>
        <w:t xml:space="preserve">5.4.1. </w:t>
      </w:r>
      <w:r w:rsidR="00893E6D" w:rsidRPr="00893E6D">
        <w:rPr>
          <w:rFonts w:eastAsia="Times New Roman"/>
          <w:lang w:val="uk-UA" w:eastAsia="ru-RU"/>
        </w:rPr>
        <w:t>Цінність продукту</w:t>
      </w:r>
      <w:bookmarkEnd w:id="60"/>
      <w:bookmarkEnd w:id="61"/>
    </w:p>
    <w:p w14:paraId="780E4564" w14:textId="77777777" w:rsidR="00893E6D" w:rsidRPr="00893E6D" w:rsidRDefault="00893E6D" w:rsidP="0054237E">
      <w:pPr>
        <w:numPr>
          <w:ilvl w:val="0"/>
          <w:numId w:val="16"/>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Інтеграція з іншими медичними системами: Стартап може розробити рішення, яке інтегрується з іншими медичними системами та ПЗ, що використовуються в медичних установах. Це дозволить зручно обмінюватися даними та результатами аналізу з іншими медичними пристроями та системами.</w:t>
      </w:r>
    </w:p>
    <w:p w14:paraId="5688F3E7" w14:textId="77777777" w:rsidR="00893E6D" w:rsidRPr="00893E6D" w:rsidRDefault="00893E6D" w:rsidP="0054237E">
      <w:pPr>
        <w:numPr>
          <w:ilvl w:val="0"/>
          <w:numId w:val="16"/>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Забезпечення безпеки та конфіденційності даних: Стартап повинен приділяти велику увагу захисту та конфіденційності медичних даних, які обробляються та зберігаються в системі. Важливо забезпечити високий рівень захисту даних від несанкціонованого доступу та зловживань.</w:t>
      </w:r>
    </w:p>
    <w:p w14:paraId="5F01D862" w14:textId="77777777" w:rsidR="00893E6D" w:rsidRDefault="00893E6D" w:rsidP="0054237E">
      <w:pPr>
        <w:numPr>
          <w:ilvl w:val="0"/>
          <w:numId w:val="16"/>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Сумісність з різними платформами: Розроблений стартап повинен бути сумісним з різними платформами, такими як комп'ютери, мобільні пристрої та хмарні сервіси. Це дозволить медичним фахівцям та дослідникам отримувати доступ до даних та функціоналу з будь-якого зручного пристрою та місця.</w:t>
      </w:r>
    </w:p>
    <w:p w14:paraId="2820233B" w14:textId="77777777" w:rsidR="00A83A69" w:rsidRPr="00893E6D" w:rsidRDefault="00A83A69" w:rsidP="00A83A69">
      <w:pPr>
        <w:ind w:left="1134" w:firstLine="0"/>
        <w:contextualSpacing/>
        <w:rPr>
          <w:rFonts w:eastAsia="Times New Roman" w:cs="Times New Roman"/>
          <w:szCs w:val="28"/>
          <w:lang w:val="uk-UA" w:eastAsia="ru-RU"/>
        </w:rPr>
      </w:pPr>
    </w:p>
    <w:p w14:paraId="26D803CE" w14:textId="0F076F30" w:rsidR="00893E6D" w:rsidRPr="00893E6D" w:rsidRDefault="00227B0C" w:rsidP="00227B0C">
      <w:pPr>
        <w:pStyle w:val="3"/>
        <w:rPr>
          <w:rFonts w:eastAsia="Times New Roman"/>
          <w:lang w:val="uk-UA" w:eastAsia="ru-RU"/>
        </w:rPr>
      </w:pPr>
      <w:bookmarkStart w:id="62" w:name="_Toc137299634"/>
      <w:bookmarkStart w:id="63" w:name="_Toc155717907"/>
      <w:r>
        <w:rPr>
          <w:rFonts w:eastAsia="Times New Roman"/>
          <w:lang w:val="uk-UA" w:eastAsia="ru-RU"/>
        </w:rPr>
        <w:t xml:space="preserve">5.4.2. </w:t>
      </w:r>
      <w:r w:rsidR="00893E6D" w:rsidRPr="00893E6D">
        <w:rPr>
          <w:rFonts w:eastAsia="Times New Roman"/>
          <w:lang w:val="uk-UA" w:eastAsia="ru-RU"/>
        </w:rPr>
        <w:t>Сегмент споживачів</w:t>
      </w:r>
      <w:bookmarkEnd w:id="62"/>
      <w:bookmarkEnd w:id="63"/>
    </w:p>
    <w:p w14:paraId="4816AABC" w14:textId="77777777" w:rsidR="00893E6D" w:rsidRPr="00893E6D" w:rsidRDefault="00893E6D" w:rsidP="0054237E">
      <w:pPr>
        <w:numPr>
          <w:ilvl w:val="0"/>
          <w:numId w:val="17"/>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Медичні установи: Головними споживачами такого стартапу можуть бути лікарні, клініки та медичні центри, де здійснюється перфузійна магнітно-резонансна томографія. Ці установи можуть використовувати розроблене рішення для отримання кольорового кодування та візуалізації даних, що дозволяє краще розуміти та аналізувати результати досліджень.</w:t>
      </w:r>
    </w:p>
    <w:p w14:paraId="28A0D147" w14:textId="77777777" w:rsidR="00893E6D" w:rsidRPr="00893E6D" w:rsidRDefault="00893E6D" w:rsidP="0054237E">
      <w:pPr>
        <w:numPr>
          <w:ilvl w:val="0"/>
          <w:numId w:val="17"/>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Медичні дослідницькі центри: Дослідницькі центри, які займаються перфузійною магнітно-резонансною томографією, можуть бути зацікавлені в інноваційних рішеннях, які дозволяють поліпшити візуалізацію та аналіз даних. Вони можуть використовувати розроблене рішення для своїх досліджень та клінічних випробувань.</w:t>
      </w:r>
    </w:p>
    <w:p w14:paraId="3C89689C" w14:textId="77777777" w:rsidR="00893E6D" w:rsidRPr="00893E6D" w:rsidRDefault="00893E6D" w:rsidP="0054237E">
      <w:pPr>
        <w:numPr>
          <w:ilvl w:val="0"/>
          <w:numId w:val="17"/>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Радіологи та лікарі: Радіологи та інші медичні фахівці, які працюють з перфузійною магнітно-резонансною томографією, можуть використовувати розроблене рішення для поліпшення своєї роботи та точнішого аналізу результатів обстежень. Кольорове кодування даних може допомогти їм краще візуалізувати та інтерпретувати результати досліджень.</w:t>
      </w:r>
    </w:p>
    <w:p w14:paraId="7E7EFE03" w14:textId="77777777" w:rsidR="00893E6D" w:rsidRPr="00893E6D" w:rsidRDefault="00893E6D" w:rsidP="0054237E">
      <w:pPr>
        <w:numPr>
          <w:ilvl w:val="0"/>
          <w:numId w:val="17"/>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Виробники та розробники ПЗ для медичних пристроїв: Компанії, які займаються розробкою та виробництвом медичних пристроїв, таких як магнітно-резонансні томографи, можуть бути зацікавлені в інтеграції кольорового кодування даних у свої пристрої. Стартап може співпрацювати з такими компаніями для впровадження свого рішення в їх продукти.</w:t>
      </w:r>
    </w:p>
    <w:p w14:paraId="68E3B505" w14:textId="77777777" w:rsidR="00893E6D" w:rsidRPr="00893E6D" w:rsidRDefault="00893E6D" w:rsidP="0054237E">
      <w:pPr>
        <w:keepNext/>
        <w:keepLines/>
        <w:numPr>
          <w:ilvl w:val="2"/>
          <w:numId w:val="12"/>
        </w:numPr>
        <w:outlineLvl w:val="2"/>
        <w:rPr>
          <w:rFonts w:eastAsia="Times New Roman" w:cs="Times New Roman"/>
          <w:color w:val="000000"/>
          <w:szCs w:val="28"/>
          <w:lang w:val="uk-UA" w:eastAsia="ru-RU"/>
        </w:rPr>
      </w:pPr>
      <w:bookmarkStart w:id="64" w:name="_Toc137299635"/>
      <w:bookmarkStart w:id="65" w:name="_Toc155717908"/>
      <w:r w:rsidRPr="00893E6D">
        <w:rPr>
          <w:rFonts w:eastAsia="Times New Roman" w:cs="Times New Roman"/>
          <w:b/>
          <w:color w:val="000000"/>
          <w:szCs w:val="28"/>
          <w:lang w:val="uk-UA" w:eastAsia="ru-RU"/>
        </w:rPr>
        <w:t>Канали збуту</w:t>
      </w:r>
      <w:bookmarkEnd w:id="64"/>
      <w:bookmarkEnd w:id="65"/>
    </w:p>
    <w:p w14:paraId="02A46B72" w14:textId="77777777" w:rsidR="00893E6D" w:rsidRPr="00893E6D" w:rsidRDefault="00893E6D" w:rsidP="00893E6D">
      <w:pPr>
        <w:ind w:firstLine="60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r>
      <w:r w:rsidRPr="00893E6D">
        <w:rPr>
          <w:rFonts w:eastAsia="Times New Roman" w:cs="Times New Roman"/>
          <w:szCs w:val="28"/>
          <w:lang w:val="uk-UA" w:eastAsia="ru-RU"/>
        </w:rPr>
        <w:tab/>
        <w:t>Прямі продажі програмного додатку лікарям та спеціалістам.</w:t>
      </w:r>
    </w:p>
    <w:p w14:paraId="78BA93BB" w14:textId="77777777" w:rsidR="00893E6D" w:rsidRPr="00893E6D" w:rsidRDefault="00893E6D" w:rsidP="00893E6D">
      <w:pPr>
        <w:ind w:firstLine="60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r>
      <w:r w:rsidRPr="00893E6D">
        <w:rPr>
          <w:rFonts w:eastAsia="Times New Roman" w:cs="Times New Roman"/>
          <w:szCs w:val="28"/>
          <w:lang w:val="uk-UA" w:eastAsia="ru-RU"/>
        </w:rPr>
        <w:tab/>
        <w:t>Співпраця з медичними установами та фахівцями: Стартап може співпрацювати з медичними установами та фахівцями з області перфузійної магнітно-резонансної томографії для забезпечення зворотного зв'язку, отримання експертної думки та тестування продукту в реальних умовах.</w:t>
      </w:r>
    </w:p>
    <w:p w14:paraId="28C26A4B" w14:textId="1D7F8DF6" w:rsidR="00893E6D" w:rsidRPr="00893E6D" w:rsidRDefault="00227B0C" w:rsidP="00227B0C">
      <w:pPr>
        <w:pStyle w:val="3"/>
        <w:rPr>
          <w:rFonts w:eastAsia="Times New Roman"/>
          <w:lang w:val="uk-UA" w:eastAsia="ru-RU"/>
        </w:rPr>
      </w:pPr>
      <w:bookmarkStart w:id="66" w:name="_Toc137299636"/>
      <w:bookmarkStart w:id="67" w:name="_Toc155717909"/>
      <w:r>
        <w:rPr>
          <w:rFonts w:eastAsia="Times New Roman"/>
          <w:lang w:val="uk-UA" w:eastAsia="ru-RU"/>
        </w:rPr>
        <w:lastRenderedPageBreak/>
        <w:t xml:space="preserve">5.4.3 </w:t>
      </w:r>
      <w:r w:rsidR="00893E6D" w:rsidRPr="00893E6D">
        <w:rPr>
          <w:rFonts w:eastAsia="Times New Roman"/>
          <w:lang w:val="uk-UA" w:eastAsia="ru-RU"/>
        </w:rPr>
        <w:t>Взаємодія зі споживачами</w:t>
      </w:r>
      <w:bookmarkEnd w:id="66"/>
      <w:bookmarkEnd w:id="67"/>
    </w:p>
    <w:p w14:paraId="4574854E"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Постійне вдосконалення та оновлення: Стартап повинен мати план постійного вдосконалення свого рішення на основі отриманих відгуків та нових технологій. Оновлення та покращення можуть включати нові алгоритми, функціональні можливості та вдосконалення інтерфейсу користувача.</w:t>
      </w:r>
    </w:p>
    <w:p w14:paraId="222AD4CF" w14:textId="3E9B9A8E" w:rsidR="00893E6D" w:rsidRPr="00893E6D" w:rsidRDefault="00093D17" w:rsidP="00093D17">
      <w:pPr>
        <w:pStyle w:val="3"/>
        <w:rPr>
          <w:rFonts w:eastAsia="Times New Roman"/>
          <w:lang w:val="uk-UA" w:eastAsia="ru-RU"/>
        </w:rPr>
      </w:pPr>
      <w:bookmarkStart w:id="68" w:name="_Toc137299637"/>
      <w:bookmarkStart w:id="69" w:name="_Toc155717910"/>
      <w:r>
        <w:rPr>
          <w:rFonts w:eastAsia="Times New Roman"/>
          <w:lang w:val="uk-UA" w:eastAsia="ru-RU"/>
        </w:rPr>
        <w:t xml:space="preserve">5.4.4. </w:t>
      </w:r>
      <w:r w:rsidR="00893E6D" w:rsidRPr="00893E6D">
        <w:rPr>
          <w:rFonts w:eastAsia="Times New Roman"/>
          <w:lang w:val="uk-UA" w:eastAsia="ru-RU"/>
        </w:rPr>
        <w:t>Дохід (монетизація)</w:t>
      </w:r>
      <w:bookmarkStart w:id="70" w:name="_Hlk137248158"/>
      <w:bookmarkEnd w:id="68"/>
      <w:bookmarkEnd w:id="69"/>
    </w:p>
    <w:p w14:paraId="6032CA03" w14:textId="77777777" w:rsidR="00893E6D" w:rsidRPr="00893E6D" w:rsidRDefault="00893E6D" w:rsidP="0054237E">
      <w:pPr>
        <w:numPr>
          <w:ilvl w:val="0"/>
          <w:numId w:val="18"/>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Ліцензування та продаж програмного забезпечення: Стартап може отримувати дохід, ліцензуючи своє рішення з кольорового кодування даних перфузійної магнітно-резонансної томографії медичним установам, дослідницьким центрам та виробникам медичних пристроїв.</w:t>
      </w:r>
    </w:p>
    <w:p w14:paraId="25FF0A3F" w14:textId="77777777" w:rsidR="00893E6D" w:rsidRPr="00893E6D" w:rsidRDefault="00893E6D" w:rsidP="0054237E">
      <w:pPr>
        <w:numPr>
          <w:ilvl w:val="0"/>
          <w:numId w:val="18"/>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Підписка або платіжна модель: Стартап може пропонувати підписку на свою платформу або програмне забезпечення, що надає доступ до кольорового кодування даних. Це може бути місячна або річна підписка, що забезпечує постійний дохід.</w:t>
      </w:r>
    </w:p>
    <w:p w14:paraId="539FB29E" w14:textId="77777777" w:rsidR="00893E6D" w:rsidRPr="00893E6D" w:rsidRDefault="00893E6D" w:rsidP="0054237E">
      <w:pPr>
        <w:numPr>
          <w:ilvl w:val="0"/>
          <w:numId w:val="18"/>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Консультаційні послуги: Стартап може надавати консультаційні послуги для медичних установ, допомагаючи їм впроваджувати та використовувати кольорове кодування даних в їх практиці.</w:t>
      </w:r>
    </w:p>
    <w:p w14:paraId="30943283" w14:textId="5EDB5289" w:rsidR="00893E6D" w:rsidRPr="00093D17" w:rsidRDefault="00893E6D" w:rsidP="00893E6D">
      <w:pPr>
        <w:keepNext/>
        <w:keepLines/>
        <w:outlineLvl w:val="2"/>
        <w:rPr>
          <w:rStyle w:val="30"/>
        </w:rPr>
      </w:pPr>
      <w:bookmarkStart w:id="71" w:name="_Toc137299638"/>
      <w:bookmarkStart w:id="72" w:name="_Toc155717911"/>
      <w:r w:rsidRPr="00893E6D">
        <w:rPr>
          <w:rFonts w:eastAsia="Times New Roman" w:cs="Times New Roman"/>
          <w:b/>
          <w:color w:val="000000"/>
          <w:szCs w:val="28"/>
          <w:lang w:val="uk-UA" w:eastAsia="ru-RU"/>
        </w:rPr>
        <w:t>5.4.</w:t>
      </w:r>
      <w:r w:rsidR="00B459C0">
        <w:rPr>
          <w:rFonts w:eastAsia="Times New Roman" w:cs="Times New Roman"/>
          <w:b/>
          <w:color w:val="000000"/>
          <w:szCs w:val="28"/>
          <w:lang w:val="uk-UA" w:eastAsia="ru-RU"/>
        </w:rPr>
        <w:t xml:space="preserve">5. </w:t>
      </w:r>
      <w:r w:rsidRPr="00893E6D">
        <w:rPr>
          <w:rFonts w:eastAsia="Times New Roman" w:cs="Times New Roman"/>
          <w:b/>
          <w:color w:val="000000"/>
          <w:szCs w:val="28"/>
          <w:lang w:val="uk-UA" w:eastAsia="ru-RU"/>
        </w:rPr>
        <w:t xml:space="preserve"> </w:t>
      </w:r>
      <w:r w:rsidRPr="00093D17">
        <w:rPr>
          <w:rStyle w:val="30"/>
        </w:rPr>
        <w:t>Ключові види діяльності</w:t>
      </w:r>
      <w:bookmarkEnd w:id="70"/>
      <w:bookmarkEnd w:id="71"/>
      <w:bookmarkEnd w:id="72"/>
    </w:p>
    <w:p w14:paraId="22B946E9" w14:textId="77777777" w:rsidR="00893E6D" w:rsidRPr="00893E6D" w:rsidRDefault="00893E6D" w:rsidP="0054237E">
      <w:pPr>
        <w:numPr>
          <w:ilvl w:val="0"/>
          <w:numId w:val="19"/>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Розробка програмного забезпечення: Стартап повинен зосередитися на розробці програмного забезпечення для кольорового кодування даних перфузійної магнітно-резонансної томографії. Це включає в себе алгоритми обробки даних, візуалізацію результатів та інтерфейс користувача.</w:t>
      </w:r>
    </w:p>
    <w:p w14:paraId="38E22D3D" w14:textId="77777777" w:rsidR="00893E6D" w:rsidRPr="00893E6D" w:rsidRDefault="00893E6D" w:rsidP="0054237E">
      <w:pPr>
        <w:numPr>
          <w:ilvl w:val="0"/>
          <w:numId w:val="19"/>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Тестування та валідація: Стартап повинен проводити тестування та валідацію свого рішення для забезпечення правильності та надійності результатів.</w:t>
      </w:r>
    </w:p>
    <w:p w14:paraId="57EE59C5" w14:textId="77777777" w:rsidR="00893E6D" w:rsidRDefault="00893E6D" w:rsidP="0054237E">
      <w:pPr>
        <w:numPr>
          <w:ilvl w:val="0"/>
          <w:numId w:val="19"/>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Маркетинг та продаж: Стартап повинен займатися маркетингом свого рішення та залученням нових клієнтів. Це може включати рекламу, участь у конференціях та виставках, а також прямі продажі.</w:t>
      </w:r>
    </w:p>
    <w:p w14:paraId="6DF6C7E2" w14:textId="45E94540" w:rsidR="00893E6D" w:rsidRPr="00893E6D" w:rsidRDefault="00B459C0" w:rsidP="00B459C0">
      <w:pPr>
        <w:pStyle w:val="3"/>
        <w:rPr>
          <w:rFonts w:eastAsia="Times New Roman"/>
          <w:lang w:val="uk-UA" w:eastAsia="ru-RU"/>
        </w:rPr>
      </w:pPr>
      <w:bookmarkStart w:id="73" w:name="_Toc137299639"/>
      <w:bookmarkStart w:id="74" w:name="_Toc155717912"/>
      <w:r>
        <w:rPr>
          <w:rFonts w:eastAsia="Times New Roman"/>
          <w:lang w:val="uk-UA" w:eastAsia="ru-RU"/>
        </w:rPr>
        <w:t xml:space="preserve">5.4.6. </w:t>
      </w:r>
      <w:r w:rsidR="00893E6D" w:rsidRPr="00893E6D">
        <w:rPr>
          <w:rFonts w:eastAsia="Times New Roman"/>
          <w:lang w:val="uk-UA" w:eastAsia="ru-RU"/>
        </w:rPr>
        <w:t>Ключові ресурси</w:t>
      </w:r>
      <w:bookmarkEnd w:id="73"/>
      <w:bookmarkEnd w:id="74"/>
    </w:p>
    <w:p w14:paraId="70D48640" w14:textId="77777777" w:rsidR="00893E6D" w:rsidRPr="00893E6D" w:rsidRDefault="00893E6D" w:rsidP="0054237E">
      <w:pPr>
        <w:numPr>
          <w:ilvl w:val="0"/>
          <w:numId w:val="20"/>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lastRenderedPageBreak/>
        <w:t>Експерти з області медичного зображення: Стартап потребує експертів з медичного зображення, які володіють знаннями та досвідом у розробці та використанні перфузійної магнітно-резонансної томографії.</w:t>
      </w:r>
    </w:p>
    <w:p w14:paraId="242F3618" w14:textId="77777777" w:rsidR="00893E6D" w:rsidRPr="00893E6D" w:rsidRDefault="00893E6D" w:rsidP="0054237E">
      <w:pPr>
        <w:numPr>
          <w:ilvl w:val="0"/>
          <w:numId w:val="20"/>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Розробники програмного забезпечення: Стартап потребує команду розробників, які займаються створенням програмного забезпечення для обробки та візуалізації даних.</w:t>
      </w:r>
    </w:p>
    <w:p w14:paraId="423AFF79" w14:textId="77777777" w:rsidR="00893E6D" w:rsidRPr="00893E6D" w:rsidRDefault="00893E6D" w:rsidP="0054237E">
      <w:pPr>
        <w:numPr>
          <w:ilvl w:val="0"/>
          <w:numId w:val="20"/>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Інфраструктура: Стартапу може знадобитися інфраструктура, така як сервери для зберігання даних та обчислювальні ресурси для обробки великих обсягів даних.</w:t>
      </w:r>
    </w:p>
    <w:p w14:paraId="6C67AD1B" w14:textId="6D6B1BB8" w:rsidR="00893E6D" w:rsidRPr="00893E6D" w:rsidRDefault="00893E6D" w:rsidP="00893E6D">
      <w:pPr>
        <w:keepNext/>
        <w:keepLines/>
        <w:outlineLvl w:val="2"/>
        <w:rPr>
          <w:rFonts w:eastAsia="Times New Roman" w:cs="Times New Roman"/>
          <w:b/>
          <w:color w:val="000000"/>
          <w:szCs w:val="28"/>
          <w:lang w:val="uk-UA" w:eastAsia="ru-RU"/>
        </w:rPr>
      </w:pPr>
      <w:bookmarkStart w:id="75" w:name="_Toc137299640"/>
      <w:bookmarkStart w:id="76" w:name="_Toc155717913"/>
      <w:r w:rsidRPr="00893E6D">
        <w:rPr>
          <w:rFonts w:eastAsia="Times New Roman" w:cs="Times New Roman"/>
          <w:b/>
          <w:color w:val="000000"/>
          <w:szCs w:val="28"/>
          <w:lang w:val="uk-UA" w:eastAsia="ru-RU"/>
        </w:rPr>
        <w:t>5</w:t>
      </w:r>
      <w:r w:rsidRPr="00B459C0">
        <w:rPr>
          <w:rStyle w:val="30"/>
        </w:rPr>
        <w:t>.4.</w:t>
      </w:r>
      <w:r w:rsidR="00B459C0">
        <w:rPr>
          <w:rStyle w:val="30"/>
          <w:lang w:val="uk-UA"/>
        </w:rPr>
        <w:t>7.</w:t>
      </w:r>
      <w:r w:rsidRPr="00B459C0">
        <w:rPr>
          <w:rStyle w:val="30"/>
        </w:rPr>
        <w:t xml:space="preserve"> Ключові партнери</w:t>
      </w:r>
      <w:bookmarkEnd w:id="75"/>
      <w:bookmarkEnd w:id="76"/>
    </w:p>
    <w:p w14:paraId="3029D83D" w14:textId="77777777" w:rsidR="00893E6D" w:rsidRPr="00893E6D" w:rsidRDefault="00893E6D" w:rsidP="0054237E">
      <w:pPr>
        <w:numPr>
          <w:ilvl w:val="0"/>
          <w:numId w:val="21"/>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Медичні установи: Стартап може співпрацювати з медичними установами, які надають доступ до своїх даних перфузійної магнітно-резонансної томографії для валідації та впровадження рішення.</w:t>
      </w:r>
    </w:p>
    <w:p w14:paraId="50596C2F" w14:textId="77777777" w:rsidR="00893E6D" w:rsidRPr="00893E6D" w:rsidRDefault="00893E6D" w:rsidP="0054237E">
      <w:pPr>
        <w:numPr>
          <w:ilvl w:val="0"/>
          <w:numId w:val="21"/>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Виробники медичних пристроїв: Співпраця з виробниками медичних пристроїв може допомогти стартапу інтегрувати своє рішення безпосередньо в пристрої та платформи.</w:t>
      </w:r>
    </w:p>
    <w:p w14:paraId="1198209E" w14:textId="77777777" w:rsidR="00893E6D" w:rsidRPr="00893E6D" w:rsidRDefault="00893E6D" w:rsidP="0054237E">
      <w:pPr>
        <w:numPr>
          <w:ilvl w:val="0"/>
          <w:numId w:val="21"/>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Дослідницькі центри: Стартап може співпрацювати з дослідницькими центрами, щоб проводити спільні дослідження та розвивати нові методи та технології у сфері перфузійної магнітно-резонансної томографії.</w:t>
      </w:r>
    </w:p>
    <w:p w14:paraId="14280333" w14:textId="77777777" w:rsidR="00893E6D" w:rsidRPr="00893E6D" w:rsidRDefault="00893E6D" w:rsidP="0054237E">
      <w:pPr>
        <w:numPr>
          <w:ilvl w:val="0"/>
          <w:numId w:val="21"/>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Інвестори: Стартап може шукати фінансування від інвесторів, які зацікавлені в розвитку медичних технологій та мають досвід у цій галузі.</w:t>
      </w:r>
    </w:p>
    <w:p w14:paraId="5E0F7F09" w14:textId="746C1F5D" w:rsidR="00893E6D" w:rsidRPr="00893E6D" w:rsidRDefault="00893E6D" w:rsidP="00F33D62">
      <w:pPr>
        <w:pStyle w:val="3"/>
        <w:rPr>
          <w:rFonts w:eastAsia="Times New Roman"/>
          <w:lang w:val="uk-UA" w:eastAsia="ru-RU"/>
        </w:rPr>
      </w:pPr>
      <w:bookmarkStart w:id="77" w:name="_Toc137299641"/>
      <w:bookmarkStart w:id="78" w:name="_Toc155717914"/>
      <w:r w:rsidRPr="00893E6D">
        <w:rPr>
          <w:rFonts w:eastAsia="Times New Roman"/>
          <w:lang w:val="uk-UA" w:eastAsia="ru-RU"/>
        </w:rPr>
        <w:t>5.4.</w:t>
      </w:r>
      <w:r w:rsidR="00F33D62">
        <w:rPr>
          <w:rFonts w:eastAsia="Times New Roman"/>
          <w:lang w:val="uk-UA" w:eastAsia="ru-RU"/>
        </w:rPr>
        <w:t>8.</w:t>
      </w:r>
      <w:r w:rsidRPr="00893E6D">
        <w:rPr>
          <w:rFonts w:eastAsia="Times New Roman"/>
          <w:lang w:val="uk-UA" w:eastAsia="ru-RU"/>
        </w:rPr>
        <w:t xml:space="preserve"> Витрати (підраховуються для конкретного інвестора за таким порядком)</w:t>
      </w:r>
      <w:bookmarkEnd w:id="77"/>
      <w:bookmarkEnd w:id="78"/>
    </w:p>
    <w:p w14:paraId="13896F5D" w14:textId="77777777" w:rsidR="00893E6D" w:rsidRPr="00893E6D" w:rsidRDefault="00893E6D" w:rsidP="00893E6D">
      <w:pPr>
        <w:textAlignment w:val="center"/>
        <w:rPr>
          <w:rFonts w:eastAsia="Times New Roman" w:cs="Times New Roman"/>
          <w:iCs/>
          <w:szCs w:val="28"/>
          <w:lang w:val="uk-UA" w:eastAsia="ru-RU"/>
        </w:rPr>
      </w:pPr>
      <w:r w:rsidRPr="00893E6D">
        <w:rPr>
          <w:rFonts w:eastAsia="Times New Roman" w:cs="Times New Roman"/>
          <w:iCs/>
          <w:szCs w:val="28"/>
          <w:lang w:val="uk-UA" w:eastAsia="ru-RU"/>
        </w:rPr>
        <w:t>Проектування та реалізація (за курсом долару 37):</w:t>
      </w:r>
    </w:p>
    <w:p w14:paraId="1A81F643"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 xml:space="preserve"> Повна собівартість реалізованої продукції стартапу = 10000$ (370 000₴).</w:t>
      </w:r>
    </w:p>
    <w:p w14:paraId="06D13A04"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Прибуток стартапу = 900$ (33 300₴).</w:t>
      </w:r>
    </w:p>
    <w:p w14:paraId="23AB5E7B"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Оптова ціна виробника = 700$ (25 900₴).</w:t>
      </w:r>
    </w:p>
    <w:p w14:paraId="005462EA"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Непрямі податки:</w:t>
      </w:r>
    </w:p>
    <w:p w14:paraId="40635066"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Акцизні збори = 150$ (5 550₴).</w:t>
      </w:r>
    </w:p>
    <w:p w14:paraId="3D102509"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lastRenderedPageBreak/>
        <w:t>-</w:t>
      </w:r>
      <w:r w:rsidRPr="00893E6D">
        <w:rPr>
          <w:rFonts w:eastAsia="Times New Roman" w:cs="Times New Roman"/>
          <w:szCs w:val="28"/>
          <w:lang w:val="uk-UA" w:eastAsia="ru-RU"/>
        </w:rPr>
        <w:tab/>
        <w:t>Податок на додану вартість = 190$ (7 030₴).</w:t>
      </w:r>
    </w:p>
    <w:p w14:paraId="2F69932D"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Оптова ціна відпускна = 10050$ (371 850₴).</w:t>
      </w:r>
    </w:p>
    <w:p w14:paraId="003FF513"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Посередницька надбавка до ціни:</w:t>
      </w:r>
    </w:p>
    <w:p w14:paraId="30A99792"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Витрати посередника = 200$ (7 400₴).</w:t>
      </w:r>
    </w:p>
    <w:p w14:paraId="75288252"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Прибуток посередника = 103$ (3 811₴).</w:t>
      </w:r>
    </w:p>
    <w:p w14:paraId="2E1C7A8D"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Податок на додану вартість посередника = 30.2$ (1117.4₴).</w:t>
      </w:r>
    </w:p>
    <w:p w14:paraId="15964951"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Оптова ціна закупки = 1233.2$ (45 628.4₴).</w:t>
      </w:r>
    </w:p>
    <w:p w14:paraId="418776F3" w14:textId="77777777" w:rsidR="00893E6D" w:rsidRPr="00893E6D" w:rsidRDefault="00893E6D" w:rsidP="00893E6D">
      <w:pPr>
        <w:rPr>
          <w:rFonts w:eastAsia="Times New Roman" w:cs="Times New Roman"/>
          <w:szCs w:val="28"/>
          <w:lang w:val="uk-UA" w:eastAsia="ru-RU"/>
        </w:rPr>
      </w:pPr>
    </w:p>
    <w:p w14:paraId="04EB2FE8"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Торгівельна надбавка до ціни:</w:t>
      </w:r>
    </w:p>
    <w:p w14:paraId="4D9992C6"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Витрати торгівельної організації = 100 000$ (3 700 000₴).</w:t>
      </w:r>
    </w:p>
    <w:p w14:paraId="17A09850"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Прибуток торгівельної організації = 20 000$ (740 000₴).</w:t>
      </w:r>
    </w:p>
    <w:p w14:paraId="06FFFB80"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Податок на додану вартість торгівельної організації = 18 000$ (666 000₴).</w:t>
      </w:r>
    </w:p>
    <w:p w14:paraId="25600716"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Роздрібна ціна реалізації – 150 000$ (5 550 000₴).</w:t>
      </w:r>
    </w:p>
    <w:p w14:paraId="6FFCA990" w14:textId="156A6A9F" w:rsidR="00893E6D" w:rsidRPr="00893E6D" w:rsidRDefault="00B459C0" w:rsidP="00B459C0">
      <w:pPr>
        <w:pStyle w:val="3"/>
        <w:rPr>
          <w:rFonts w:eastAsia="Times New Roman"/>
          <w:lang w:val="uk-UA" w:eastAsia="ru-RU"/>
        </w:rPr>
      </w:pPr>
      <w:bookmarkStart w:id="79" w:name="_Toc137299642"/>
      <w:bookmarkStart w:id="80" w:name="_Toc155717915"/>
      <w:r>
        <w:rPr>
          <w:rFonts w:eastAsia="Times New Roman"/>
          <w:lang w:val="uk-UA" w:eastAsia="ru-RU"/>
        </w:rPr>
        <w:t>5.4.</w:t>
      </w:r>
      <w:r w:rsidR="00F33D62">
        <w:rPr>
          <w:rFonts w:eastAsia="Times New Roman"/>
          <w:lang w:val="uk-UA" w:eastAsia="ru-RU"/>
        </w:rPr>
        <w:t xml:space="preserve">9. </w:t>
      </w:r>
      <w:r w:rsidR="00893E6D" w:rsidRPr="00893E6D">
        <w:rPr>
          <w:rFonts w:eastAsia="Times New Roman"/>
          <w:lang w:val="uk-UA" w:eastAsia="ru-RU"/>
        </w:rPr>
        <w:t>Споживчі властивості товару</w:t>
      </w:r>
      <w:bookmarkEnd w:id="79"/>
      <w:bookmarkEnd w:id="80"/>
    </w:p>
    <w:p w14:paraId="210585CC" w14:textId="77777777" w:rsidR="00893E6D" w:rsidRPr="00893E6D" w:rsidRDefault="00893E6D" w:rsidP="0054237E">
      <w:pPr>
        <w:numPr>
          <w:ilvl w:val="0"/>
          <w:numId w:val="22"/>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Кольорове кодування даних перфузійної магнітно-резонансної томографії дозволяє візуалізувати інформацію про кровопостачання в органах та тканинах з високою точністю та деталізацією.</w:t>
      </w:r>
    </w:p>
    <w:p w14:paraId="6BEA93F6" w14:textId="77777777" w:rsidR="00893E6D" w:rsidRPr="00893E6D" w:rsidRDefault="00893E6D" w:rsidP="0054237E">
      <w:pPr>
        <w:numPr>
          <w:ilvl w:val="0"/>
          <w:numId w:val="22"/>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Використання кольорових кодів допомагає лікарям легше розрізняти різні види кровотоку та виявляти аномалії або патології.</w:t>
      </w:r>
    </w:p>
    <w:p w14:paraId="213B2EB1" w14:textId="77777777" w:rsidR="00893E6D" w:rsidRPr="00893E6D" w:rsidRDefault="00893E6D" w:rsidP="0054237E">
      <w:pPr>
        <w:numPr>
          <w:ilvl w:val="0"/>
          <w:numId w:val="22"/>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 xml:space="preserve">Технологія кольорового кодування даних може покращити діагностику та моніторинг хворих, забезпечуючи більш точні та зручні інструменти для аналізу. </w:t>
      </w:r>
    </w:p>
    <w:p w14:paraId="767B0C8C" w14:textId="04FB5770" w:rsidR="00893E6D" w:rsidRPr="00893E6D" w:rsidRDefault="00893E6D" w:rsidP="00893E6D">
      <w:pPr>
        <w:keepNext/>
        <w:keepLines/>
        <w:outlineLvl w:val="2"/>
        <w:rPr>
          <w:rFonts w:eastAsia="Times New Roman" w:cs="Times New Roman"/>
          <w:color w:val="000000"/>
          <w:szCs w:val="28"/>
          <w:lang w:val="uk-UA" w:eastAsia="ru-RU"/>
        </w:rPr>
      </w:pPr>
      <w:bookmarkStart w:id="81" w:name="_Hlk137249748"/>
      <w:bookmarkStart w:id="82" w:name="_Toc137299643"/>
      <w:bookmarkStart w:id="83" w:name="_Toc155717916"/>
      <w:r w:rsidRPr="00893E6D">
        <w:rPr>
          <w:rFonts w:eastAsia="Times New Roman" w:cs="Times New Roman"/>
          <w:b/>
          <w:color w:val="000000"/>
          <w:szCs w:val="28"/>
          <w:lang w:val="uk-UA" w:eastAsia="ru-RU"/>
        </w:rPr>
        <w:t>5.4.1</w:t>
      </w:r>
      <w:r w:rsidR="00F33D62">
        <w:rPr>
          <w:rFonts w:eastAsia="Times New Roman" w:cs="Times New Roman"/>
          <w:b/>
          <w:color w:val="000000"/>
          <w:szCs w:val="28"/>
          <w:lang w:val="uk-UA" w:eastAsia="ru-RU"/>
        </w:rPr>
        <w:t>0.</w:t>
      </w:r>
      <w:r w:rsidRPr="00893E6D">
        <w:rPr>
          <w:rFonts w:eastAsia="Times New Roman" w:cs="Times New Roman"/>
          <w:b/>
          <w:color w:val="000000"/>
          <w:szCs w:val="28"/>
          <w:lang w:val="uk-UA" w:eastAsia="ru-RU"/>
        </w:rPr>
        <w:t xml:space="preserve"> Дослідження ринку</w:t>
      </w:r>
      <w:bookmarkEnd w:id="81"/>
      <w:bookmarkEnd w:id="82"/>
      <w:bookmarkEnd w:id="83"/>
    </w:p>
    <w:p w14:paraId="51789149" w14:textId="77777777" w:rsidR="00893E6D" w:rsidRPr="00893E6D" w:rsidRDefault="00893E6D" w:rsidP="0054237E">
      <w:pPr>
        <w:numPr>
          <w:ilvl w:val="0"/>
          <w:numId w:val="23"/>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Вивчення користувачів та їх потреб у покращенні діагностики та аналізі даних перфузійної магнітно-резонансної томографії.</w:t>
      </w:r>
    </w:p>
    <w:p w14:paraId="196A7018" w14:textId="77777777" w:rsidR="00893E6D" w:rsidRPr="00893E6D" w:rsidRDefault="00893E6D" w:rsidP="0054237E">
      <w:pPr>
        <w:numPr>
          <w:ilvl w:val="0"/>
          <w:numId w:val="23"/>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Аналіз конкурентного середовища та ідентифікація основних гравців на ринку.</w:t>
      </w:r>
    </w:p>
    <w:p w14:paraId="235B02A4" w14:textId="77777777" w:rsidR="00893E6D" w:rsidRPr="00893E6D" w:rsidRDefault="00893E6D" w:rsidP="0054237E">
      <w:pPr>
        <w:numPr>
          <w:ilvl w:val="0"/>
          <w:numId w:val="23"/>
        </w:numPr>
        <w:ind w:left="1134" w:hanging="567"/>
        <w:contextualSpacing/>
        <w:rPr>
          <w:rFonts w:eastAsia="Times New Roman" w:cs="Times New Roman"/>
          <w:szCs w:val="28"/>
          <w:lang w:val="uk-UA" w:eastAsia="ru-RU"/>
        </w:rPr>
      </w:pPr>
      <w:r w:rsidRPr="00893E6D">
        <w:rPr>
          <w:rFonts w:eastAsia="Times New Roman" w:cs="Times New Roman"/>
          <w:szCs w:val="28"/>
          <w:lang w:val="uk-UA" w:eastAsia="ru-RU"/>
        </w:rPr>
        <w:t>Визначення можливостей для розширення ринку та залучення нових клієнтів.</w:t>
      </w:r>
    </w:p>
    <w:p w14:paraId="736B0CBA" w14:textId="0DC6B47F" w:rsidR="00893E6D" w:rsidRPr="00893E6D" w:rsidRDefault="00893E6D" w:rsidP="00893E6D">
      <w:pPr>
        <w:keepNext/>
        <w:keepLines/>
        <w:outlineLvl w:val="2"/>
        <w:rPr>
          <w:rFonts w:eastAsia="Times New Roman" w:cs="Times New Roman"/>
          <w:color w:val="000000"/>
          <w:szCs w:val="28"/>
          <w:lang w:val="uk-UA" w:eastAsia="ru-RU"/>
        </w:rPr>
      </w:pPr>
      <w:bookmarkStart w:id="84" w:name="_Toc137299644"/>
      <w:bookmarkStart w:id="85" w:name="_Toc155717917"/>
      <w:r w:rsidRPr="00893E6D">
        <w:rPr>
          <w:rFonts w:eastAsia="Times New Roman" w:cs="Times New Roman"/>
          <w:b/>
          <w:color w:val="000000"/>
          <w:szCs w:val="28"/>
          <w:lang w:val="uk-UA" w:eastAsia="ru-RU"/>
        </w:rPr>
        <w:lastRenderedPageBreak/>
        <w:t>5.4.</w:t>
      </w:r>
      <w:r w:rsidR="00F33D62">
        <w:rPr>
          <w:rFonts w:eastAsia="Times New Roman" w:cs="Times New Roman"/>
          <w:b/>
          <w:color w:val="000000"/>
          <w:szCs w:val="28"/>
          <w:lang w:val="uk-UA" w:eastAsia="ru-RU"/>
        </w:rPr>
        <w:t>11</w:t>
      </w:r>
      <w:r w:rsidRPr="00F33D62">
        <w:rPr>
          <w:rStyle w:val="30"/>
        </w:rPr>
        <w:t xml:space="preserve"> Конкуренти</w:t>
      </w:r>
      <w:bookmarkEnd w:id="84"/>
      <w:bookmarkEnd w:id="85"/>
    </w:p>
    <w:p w14:paraId="6CD42A16"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r>
    </w:p>
    <w:p w14:paraId="225F8B33" w14:textId="7A9F83DA" w:rsidR="00893E6D" w:rsidRPr="00893E6D" w:rsidRDefault="00893E6D" w:rsidP="00893E6D">
      <w:pPr>
        <w:keepNext/>
        <w:keepLines/>
        <w:outlineLvl w:val="2"/>
        <w:rPr>
          <w:rFonts w:eastAsia="Times New Roman" w:cs="Times New Roman"/>
          <w:color w:val="000000"/>
          <w:szCs w:val="28"/>
          <w:lang w:val="uk-UA" w:eastAsia="ru-RU"/>
        </w:rPr>
      </w:pPr>
      <w:bookmarkStart w:id="86" w:name="_Toc137299645"/>
      <w:bookmarkStart w:id="87" w:name="_Toc155717918"/>
      <w:r w:rsidRPr="00893E6D">
        <w:rPr>
          <w:rFonts w:eastAsia="Times New Roman" w:cs="Times New Roman"/>
          <w:b/>
          <w:color w:val="000000"/>
          <w:szCs w:val="28"/>
          <w:lang w:val="uk-UA" w:eastAsia="ru-RU"/>
        </w:rPr>
        <w:t>5</w:t>
      </w:r>
      <w:r w:rsidRPr="00F33D62">
        <w:rPr>
          <w:rStyle w:val="30"/>
        </w:rPr>
        <w:t>.4.1</w:t>
      </w:r>
      <w:r w:rsidR="00F33D62" w:rsidRPr="00F33D62">
        <w:rPr>
          <w:rStyle w:val="30"/>
        </w:rPr>
        <w:t>2</w:t>
      </w:r>
      <w:r w:rsidRPr="00F33D62">
        <w:rPr>
          <w:rStyle w:val="30"/>
        </w:rPr>
        <w:t xml:space="preserve"> Елементи фінансового плану</w:t>
      </w:r>
      <w:bookmarkEnd w:id="86"/>
      <w:bookmarkEnd w:id="87"/>
    </w:p>
    <w:p w14:paraId="466BEB15" w14:textId="77777777" w:rsidR="00893E6D" w:rsidRPr="00893E6D" w:rsidRDefault="00893E6D" w:rsidP="0054237E">
      <w:pPr>
        <w:numPr>
          <w:ilvl w:val="0"/>
          <w:numId w:val="24"/>
        </w:numPr>
        <w:contextualSpacing/>
        <w:rPr>
          <w:rFonts w:eastAsia="Times New Roman" w:cs="Times New Roman"/>
          <w:bCs/>
          <w:szCs w:val="28"/>
          <w:lang w:val="uk-UA" w:eastAsia="ru-RU"/>
        </w:rPr>
      </w:pPr>
      <w:r w:rsidRPr="00893E6D">
        <w:rPr>
          <w:rFonts w:eastAsia="Times New Roman" w:cs="Times New Roman"/>
          <w:bCs/>
          <w:szCs w:val="28"/>
          <w:lang w:val="uk-UA" w:eastAsia="ru-RU"/>
        </w:rPr>
        <w:t>Прогноз продажів на основі ринку та оцінки попиту на продукт.</w:t>
      </w:r>
    </w:p>
    <w:p w14:paraId="35267060" w14:textId="77777777" w:rsidR="00893E6D" w:rsidRPr="00893E6D" w:rsidRDefault="00893E6D" w:rsidP="0054237E">
      <w:pPr>
        <w:numPr>
          <w:ilvl w:val="0"/>
          <w:numId w:val="24"/>
        </w:numPr>
        <w:contextualSpacing/>
        <w:rPr>
          <w:rFonts w:eastAsia="Times New Roman" w:cs="Times New Roman"/>
          <w:bCs/>
          <w:szCs w:val="28"/>
          <w:lang w:val="uk-UA" w:eastAsia="ru-RU"/>
        </w:rPr>
      </w:pPr>
      <w:r w:rsidRPr="00893E6D">
        <w:rPr>
          <w:rFonts w:eastAsia="Times New Roman" w:cs="Times New Roman"/>
          <w:bCs/>
          <w:szCs w:val="28"/>
          <w:lang w:val="uk-UA" w:eastAsia="ru-RU"/>
        </w:rPr>
        <w:t>Вартість розробки та впровадження технології кольорового кодування даних.</w:t>
      </w:r>
    </w:p>
    <w:p w14:paraId="1EB1F45C" w14:textId="77777777" w:rsidR="00893E6D" w:rsidRPr="00893E6D" w:rsidRDefault="00893E6D" w:rsidP="0054237E">
      <w:pPr>
        <w:numPr>
          <w:ilvl w:val="0"/>
          <w:numId w:val="24"/>
        </w:numPr>
        <w:contextualSpacing/>
        <w:rPr>
          <w:rFonts w:eastAsia="Times New Roman" w:cs="Times New Roman"/>
          <w:bCs/>
          <w:szCs w:val="28"/>
          <w:lang w:val="uk-UA" w:eastAsia="ru-RU"/>
        </w:rPr>
      </w:pPr>
      <w:r w:rsidRPr="00893E6D">
        <w:rPr>
          <w:rFonts w:eastAsia="Times New Roman" w:cs="Times New Roman"/>
          <w:bCs/>
          <w:szCs w:val="28"/>
          <w:lang w:val="uk-UA" w:eastAsia="ru-RU"/>
        </w:rPr>
        <w:t>Витрати на маркетинг та просування продукту на ринку.</w:t>
      </w:r>
    </w:p>
    <w:p w14:paraId="2BF82CF6" w14:textId="77777777" w:rsidR="00893E6D" w:rsidRPr="00893E6D" w:rsidRDefault="00893E6D" w:rsidP="0054237E">
      <w:pPr>
        <w:numPr>
          <w:ilvl w:val="0"/>
          <w:numId w:val="24"/>
        </w:numPr>
        <w:contextualSpacing/>
        <w:rPr>
          <w:rFonts w:eastAsia="Times New Roman" w:cs="Times New Roman"/>
          <w:bCs/>
          <w:szCs w:val="28"/>
          <w:lang w:val="uk-UA" w:eastAsia="ru-RU"/>
        </w:rPr>
      </w:pPr>
      <w:r w:rsidRPr="00893E6D">
        <w:rPr>
          <w:rFonts w:eastAsia="Times New Roman" w:cs="Times New Roman"/>
          <w:bCs/>
          <w:szCs w:val="28"/>
          <w:lang w:val="uk-UA" w:eastAsia="ru-RU"/>
        </w:rPr>
        <w:t>Розрахунок прибутку та рентабельності проекту. Маркетинг та продаж:</w:t>
      </w:r>
    </w:p>
    <w:p w14:paraId="6AE1B467"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Наша стратегія маркетингу та продажу буде спрямована на досягнення максимального охоплення задачової аудиторії та підвищення свідомості про наш програмний додаток для оцінки та прогнозування рівня втоми. Основні елементи нашої стратегії включатимуть:</w:t>
      </w:r>
    </w:p>
    <w:p w14:paraId="6FD2C7DB"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 xml:space="preserve">Фінансовий план (розробляється для конкретного інвестора). Розрахунок витрат на організацію стартапу на період 6 місяців </w:t>
      </w:r>
      <w:r w:rsidRPr="00893E6D">
        <w:rPr>
          <w:rFonts w:eastAsia="Times New Roman" w:cs="Times New Roman"/>
          <w:iCs/>
          <w:szCs w:val="28"/>
          <w:lang w:val="uk-UA" w:eastAsia="ru-RU"/>
        </w:rPr>
        <w:t>(за курсом долару 37)</w:t>
      </w:r>
      <w:r w:rsidRPr="00893E6D">
        <w:rPr>
          <w:rFonts w:eastAsia="Times New Roman" w:cs="Times New Roman"/>
          <w:szCs w:val="28"/>
          <w:lang w:val="uk-UA" w:eastAsia="ru-RU"/>
        </w:rPr>
        <w:t>:</w:t>
      </w:r>
    </w:p>
    <w:p w14:paraId="044A00E4"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1. Організація розробницької ділянки:</w:t>
      </w:r>
    </w:p>
    <w:p w14:paraId="2610E6B3" w14:textId="77777777" w:rsidR="00893E6D" w:rsidRPr="00893E6D" w:rsidRDefault="00893E6D" w:rsidP="00893E6D">
      <w:pPr>
        <w:ind w:left="709" w:firstLine="11"/>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Закупівля обладнання: 5 000$ (185 000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716F1985" w14:textId="77777777" w:rsidR="00893E6D" w:rsidRPr="00893E6D" w:rsidRDefault="00893E6D" w:rsidP="00893E6D">
      <w:pPr>
        <w:ind w:left="709"/>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Умови безпечної роботи та охорони: 1 000$ (37 000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4E3301DF"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Разом: 6 000$ (222 000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15DB99E9"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2. Створення робочої команди стартапу:</w:t>
      </w:r>
    </w:p>
    <w:p w14:paraId="24AC4794"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w:t>
      </w:r>
      <w:r w:rsidRPr="00893E6D">
        <w:rPr>
          <w:rFonts w:eastAsia="Times New Roman" w:cs="Times New Roman"/>
          <w:szCs w:val="28"/>
          <w:lang w:val="uk-UA" w:eastAsia="ru-RU"/>
        </w:rPr>
        <w:tab/>
        <w:t>Зарплата одного робітника на місяць: 5000$ (185 000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 (30000$ за 6 місяців);</w:t>
      </w:r>
    </w:p>
    <w:p w14:paraId="0042BAA2"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Разом: 30 000$ (1 110 000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1AFE7F5E"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3. Закупівля матеріалів та інструментів:</w:t>
      </w:r>
    </w:p>
    <w:p w14:paraId="3068FA90" w14:textId="77777777" w:rsidR="00893E6D" w:rsidRPr="00893E6D" w:rsidRDefault="00893E6D" w:rsidP="0054237E">
      <w:pPr>
        <w:numPr>
          <w:ilvl w:val="0"/>
          <w:numId w:val="13"/>
        </w:numPr>
        <w:contextualSpacing/>
        <w:rPr>
          <w:rFonts w:eastAsia="Times New Roman" w:cs="Times New Roman"/>
          <w:szCs w:val="28"/>
          <w:lang w:val="uk-UA" w:eastAsia="ru-RU"/>
        </w:rPr>
      </w:pPr>
      <w:r w:rsidRPr="00893E6D">
        <w:rPr>
          <w:rFonts w:eastAsia="Times New Roman" w:cs="Times New Roman"/>
          <w:szCs w:val="28"/>
          <w:lang w:val="uk-UA" w:eastAsia="ru-RU"/>
        </w:rPr>
        <w:t xml:space="preserve">    відсутня;</w:t>
      </w:r>
    </w:p>
    <w:p w14:paraId="46613E21"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4. Проектування системи:</w:t>
      </w:r>
    </w:p>
    <w:p w14:paraId="1B994D56" w14:textId="77777777" w:rsidR="00893E6D" w:rsidRPr="00893E6D" w:rsidRDefault="00893E6D" w:rsidP="0054237E">
      <w:pPr>
        <w:numPr>
          <w:ilvl w:val="0"/>
          <w:numId w:val="13"/>
        </w:numPr>
        <w:contextualSpacing/>
        <w:rPr>
          <w:rFonts w:eastAsia="Times New Roman" w:cs="Times New Roman"/>
          <w:szCs w:val="28"/>
          <w:lang w:val="uk-UA" w:eastAsia="ru-RU"/>
        </w:rPr>
      </w:pPr>
      <w:r w:rsidRPr="00893E6D">
        <w:rPr>
          <w:rFonts w:eastAsia="Times New Roman" w:cs="Times New Roman"/>
          <w:szCs w:val="28"/>
          <w:lang w:val="uk-UA" w:eastAsia="ru-RU"/>
        </w:rPr>
        <w:t xml:space="preserve">    Вартість проектування: 10000$ (370 000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63388B72"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Разом: 10000 доларів$ (370 000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0B4A7EE4" w14:textId="77777777" w:rsidR="00893E6D" w:rsidRPr="00893E6D" w:rsidRDefault="00893E6D" w:rsidP="00893E6D">
      <w:pPr>
        <w:ind w:firstLine="720"/>
        <w:rPr>
          <w:rFonts w:eastAsia="Times New Roman" w:cs="Times New Roman"/>
          <w:szCs w:val="28"/>
          <w:highlight w:val="yellow"/>
          <w:lang w:val="uk-UA" w:eastAsia="ru-RU"/>
        </w:rPr>
      </w:pPr>
      <w:r w:rsidRPr="00893E6D">
        <w:rPr>
          <w:rFonts w:eastAsia="Times New Roman" w:cs="Times New Roman"/>
          <w:szCs w:val="28"/>
          <w:lang w:val="uk-UA" w:eastAsia="ru-RU"/>
        </w:rPr>
        <w:t>5. Оренда приміщення: відсутня (так як система призначена для лікарів вони можують працювати з нею в медичних закладах)</w:t>
      </w:r>
    </w:p>
    <w:p w14:paraId="43F2A893"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6. Комунальні платежі:</w:t>
      </w:r>
    </w:p>
    <w:p w14:paraId="4F39EEA3"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lastRenderedPageBreak/>
        <w:t>-</w:t>
      </w:r>
      <w:r w:rsidRPr="00893E6D">
        <w:rPr>
          <w:rFonts w:eastAsia="Times New Roman" w:cs="Times New Roman"/>
          <w:szCs w:val="28"/>
          <w:lang w:val="uk-UA" w:eastAsia="ru-RU"/>
        </w:rPr>
        <w:tab/>
        <w:t xml:space="preserve">відсутні </w:t>
      </w:r>
    </w:p>
    <w:p w14:paraId="7C84B7E1"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7. Резерв, непередбачені витрати</w:t>
      </w:r>
    </w:p>
    <w:p w14:paraId="0A8F3CAF" w14:textId="77777777" w:rsidR="00893E6D" w:rsidRPr="00893E6D" w:rsidRDefault="00893E6D" w:rsidP="0054237E">
      <w:pPr>
        <w:numPr>
          <w:ilvl w:val="0"/>
          <w:numId w:val="13"/>
        </w:numPr>
        <w:contextualSpacing/>
        <w:rPr>
          <w:rFonts w:eastAsia="Times New Roman" w:cs="Times New Roman"/>
          <w:szCs w:val="28"/>
          <w:lang w:val="uk-UA" w:eastAsia="ru-RU"/>
        </w:rPr>
      </w:pPr>
      <w:r w:rsidRPr="00893E6D">
        <w:rPr>
          <w:rFonts w:eastAsia="Times New Roman" w:cs="Times New Roman"/>
          <w:szCs w:val="28"/>
          <w:lang w:val="uk-UA" w:eastAsia="ru-RU"/>
        </w:rPr>
        <w:t xml:space="preserve">    Резервний фонд на 10% від загальної вартості: 10 000$ (370 000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3417C87C"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Разом: 10 000$ (370 000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w:t>
      </w:r>
    </w:p>
    <w:p w14:paraId="0F731EC2" w14:textId="77777777" w:rsidR="00893E6D" w:rsidRPr="00893E6D" w:rsidRDefault="00893E6D" w:rsidP="00893E6D">
      <w:pPr>
        <w:ind w:firstLine="708"/>
        <w:rPr>
          <w:rFonts w:eastAsia="Times New Roman" w:cs="Times New Roman"/>
          <w:szCs w:val="28"/>
          <w:lang w:val="uk-UA" w:eastAsia="ru-RU"/>
        </w:rPr>
      </w:pPr>
      <w:r w:rsidRPr="00893E6D">
        <w:rPr>
          <w:rFonts w:eastAsia="Times New Roman" w:cs="Times New Roman"/>
          <w:szCs w:val="28"/>
          <w:lang w:val="uk-UA" w:eastAsia="ru-RU"/>
        </w:rPr>
        <w:t>Загальна сума витрат на організацію стартапу на період 6 місяців складає 56 000$ (2 072 000</w:t>
      </w:r>
      <w:r w:rsidRPr="00893E6D">
        <w:rPr>
          <w:rFonts w:eastAsia="Times New Roman" w:cs="Times New Roman"/>
          <w:szCs w:val="28"/>
          <w:shd w:val="clear" w:color="auto" w:fill="FFFFFF"/>
          <w:lang w:val="uk-UA" w:eastAsia="ru-RU"/>
        </w:rPr>
        <w:t>₴</w:t>
      </w:r>
      <w:r w:rsidRPr="00893E6D">
        <w:rPr>
          <w:rFonts w:eastAsia="Times New Roman" w:cs="Times New Roman"/>
          <w:szCs w:val="28"/>
          <w:lang w:val="uk-UA" w:eastAsia="ru-RU"/>
        </w:rPr>
        <w:t xml:space="preserve">). </w:t>
      </w:r>
    </w:p>
    <w:p w14:paraId="4E6FA68F"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 xml:space="preserve">Але, потрібно враховуват, що ці витрати можуть змінюватись в залежності від ряду факторів, таких як зміна цін на оренду та матеріали, зміна кількості працівників тощо. </w:t>
      </w:r>
    </w:p>
    <w:p w14:paraId="2C558AA0" w14:textId="77777777" w:rsidR="00893E6D" w:rsidRPr="00F33D62" w:rsidRDefault="00893E6D" w:rsidP="00893E6D">
      <w:pPr>
        <w:keepNext/>
        <w:keepLines/>
        <w:outlineLvl w:val="2"/>
        <w:rPr>
          <w:rStyle w:val="30"/>
        </w:rPr>
      </w:pPr>
      <w:bookmarkStart w:id="88" w:name="_Toc137299646"/>
      <w:bookmarkStart w:id="89" w:name="_Toc155717919"/>
      <w:r w:rsidRPr="00893E6D">
        <w:rPr>
          <w:rFonts w:eastAsia="Times New Roman" w:cs="Times New Roman"/>
          <w:b/>
          <w:color w:val="000000"/>
          <w:szCs w:val="28"/>
          <w:lang w:val="uk-UA" w:eastAsia="ru-RU"/>
        </w:rPr>
        <w:t>5</w:t>
      </w:r>
      <w:r w:rsidRPr="00F33D62">
        <w:rPr>
          <w:rStyle w:val="30"/>
        </w:rPr>
        <w:t>.4.13 Резюме</w:t>
      </w:r>
      <w:bookmarkEnd w:id="88"/>
      <w:bookmarkEnd w:id="89"/>
    </w:p>
    <w:p w14:paraId="5957A8C4"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Наш стартап спрямований на розробку та впровадження технології кольорового кодування даних в області перфузійної магнітно-резонансної томографії.</w:t>
      </w:r>
    </w:p>
    <w:p w14:paraId="12F24A56"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Ми пропонуємо інноваційні рішення, які не дозволяють лікарям підтримувати більшу деталізацію та точну інформацію про кровопостачання в органах та тканинах.</w:t>
      </w:r>
    </w:p>
    <w:p w14:paraId="741A84A1"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Наша технологія покращує діагностику, сприяє ранньому виявленню патологій та дозволяє ефективніше моніторити хворих.</w:t>
      </w:r>
    </w:p>
    <w:p w14:paraId="385F07F4"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Ми провели дослідження ринку, визначили кількість споживачів та побачили значний попит на нашу технологію.</w:t>
      </w:r>
    </w:p>
    <w:p w14:paraId="30C0F209"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Фінансовий план показує перспективи прибутковості та рентабельності нашого проекту.</w:t>
      </w:r>
    </w:p>
    <w:p w14:paraId="7512074D" w14:textId="77777777" w:rsidR="00893E6D" w:rsidRPr="00893E6D" w:rsidRDefault="00893E6D" w:rsidP="00893E6D">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 xml:space="preserve">Ми шукаємо інвесторів та партнерів, які були зацікавлені в розвитку та комерціалізації наших технологій. </w:t>
      </w:r>
    </w:p>
    <w:p w14:paraId="47CE6FFE" w14:textId="77777777" w:rsidR="00F33D62" w:rsidRDefault="00893E6D" w:rsidP="00687D45">
      <w:pPr>
        <w:ind w:firstLine="708"/>
        <w:textAlignment w:val="center"/>
        <w:rPr>
          <w:rFonts w:eastAsia="Times New Roman" w:cs="Times New Roman"/>
          <w:szCs w:val="28"/>
          <w:lang w:val="uk-UA" w:eastAsia="ru-RU"/>
        </w:rPr>
      </w:pPr>
      <w:r w:rsidRPr="00893E6D">
        <w:rPr>
          <w:rFonts w:eastAsia="Times New Roman" w:cs="Times New Roman"/>
          <w:szCs w:val="28"/>
          <w:lang w:val="uk-UA" w:eastAsia="ru-RU"/>
        </w:rPr>
        <w:t>Загалом, наш проєкт має потенціал стати інноваційним рішенням в галузі кольорового кодування даних перфузійної магнітно-резонансної томографії, щоб покращити якість життя пацієнтів. Ми маємо команду досвідчених фахівців, необхідні ресурси та партнерство, щоб реалізувати цю ідею і зайняти своє місце на ринку медичних додатків.</w:t>
      </w:r>
    </w:p>
    <w:p w14:paraId="4FAF127A" w14:textId="55AB334C" w:rsidR="00893E6D" w:rsidRPr="00893E6D" w:rsidRDefault="00893E6D" w:rsidP="00687D45">
      <w:pPr>
        <w:ind w:firstLine="708"/>
        <w:textAlignment w:val="center"/>
        <w:rPr>
          <w:rFonts w:eastAsia="Times New Roman" w:cs="Times New Roman"/>
          <w:szCs w:val="28"/>
          <w:lang w:val="uk-UA" w:eastAsia="ru-RU"/>
        </w:rPr>
      </w:pPr>
    </w:p>
    <w:p w14:paraId="0A64B5C1" w14:textId="77777777" w:rsidR="00893E6D" w:rsidRPr="00F33D62" w:rsidRDefault="00893E6D" w:rsidP="00F33D62">
      <w:pPr>
        <w:pStyle w:val="2"/>
      </w:pPr>
      <w:bookmarkStart w:id="90" w:name="_Toc137299647"/>
      <w:bookmarkStart w:id="91" w:name="_Toc155717920"/>
      <w:r w:rsidRPr="00F33D62">
        <w:lastRenderedPageBreak/>
        <w:t>Висновки до розділу 5</w:t>
      </w:r>
      <w:bookmarkEnd w:id="90"/>
      <w:bookmarkEnd w:id="91"/>
    </w:p>
    <w:p w14:paraId="549D6203" w14:textId="77777777" w:rsidR="00893E6D" w:rsidRPr="00893E6D" w:rsidRDefault="00893E6D" w:rsidP="00893E6D">
      <w:pPr>
        <w:rPr>
          <w:rFonts w:eastAsia="Times New Roman" w:cs="Times New Roman"/>
          <w:szCs w:val="28"/>
          <w:lang w:val="uk-UA" w:eastAsia="ru-RU"/>
        </w:rPr>
      </w:pPr>
    </w:p>
    <w:p w14:paraId="34C5F012" w14:textId="77777777" w:rsidR="00893E6D" w:rsidRPr="00893E6D" w:rsidRDefault="00893E6D" w:rsidP="00893E6D">
      <w:pPr>
        <w:rPr>
          <w:rFonts w:eastAsia="Times New Roman" w:cs="Times New Roman"/>
          <w:szCs w:val="28"/>
          <w:lang w:val="uk-UA" w:eastAsia="ru-RU"/>
        </w:rPr>
      </w:pPr>
      <w:r w:rsidRPr="00893E6D">
        <w:rPr>
          <w:rFonts w:eastAsia="Times New Roman" w:cs="Times New Roman"/>
          <w:szCs w:val="28"/>
          <w:lang w:val="uk-UA" w:eastAsia="ru-RU"/>
        </w:rPr>
        <w:t>У розділі 5 магістерської дисертації, присвяченого стартап-проекту, було висвітлено основні аспекти проекту. В даному розділі було представлено повний огляд проекту, що включало докладний опис, аналіз конкурентного середовища та огляд цільового сегменту ринку споживачів.</w:t>
      </w:r>
    </w:p>
    <w:p w14:paraId="2897BA5B"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На початку, була надана всебічна характеристика проекту, яка включала опис його мети, завдань, використовуваних технологій та продукту або послуги, що надаються. Також була наведена інформація про команду проекту та їх професійний досвід.</w:t>
      </w:r>
    </w:p>
    <w:p w14:paraId="5FD50A66"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Далі, був проведений аналіз конкурентного середовища, в якому проект планує функціонувати. Були виявлені та проаналізовані основні конкуренти, їх переваги та недоліки, а також були враховані ключові тренди та можливості на ринку.</w:t>
      </w:r>
    </w:p>
    <w:p w14:paraId="0AFCE6FD"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Також був проведений огляд цільового сегменту ринку споживачів, до якого будуть спрямовані продукти або послуги проекту. Були враховані фактори, такі як потреби споживачів, їх переваги та можливості для залучення нових клієнтів.</w:t>
      </w:r>
    </w:p>
    <w:p w14:paraId="23363C06" w14:textId="77777777" w:rsidR="00893E6D" w:rsidRPr="00893E6D" w:rsidRDefault="00893E6D" w:rsidP="00893E6D">
      <w:pPr>
        <w:ind w:firstLine="720"/>
        <w:rPr>
          <w:rFonts w:eastAsia="Times New Roman" w:cs="Times New Roman"/>
          <w:szCs w:val="28"/>
          <w:lang w:val="uk-UA" w:eastAsia="ru-RU"/>
        </w:rPr>
      </w:pPr>
      <w:r w:rsidRPr="00893E6D">
        <w:rPr>
          <w:rFonts w:eastAsia="Times New Roman" w:cs="Times New Roman"/>
          <w:szCs w:val="28"/>
          <w:lang w:val="uk-UA" w:eastAsia="ru-RU"/>
        </w:rPr>
        <w:t>Крім того, були оцінені витрати, які потрібні для залучення інвестора, та був розглянутий фактичний фінансовий план. Також проведений докладний аналіз ключових ресурсів, необхідних для успішної реалізації проекту.</w:t>
      </w:r>
    </w:p>
    <w:p w14:paraId="68518854" w14:textId="77777777" w:rsidR="004D6520" w:rsidRPr="00E612EA" w:rsidRDefault="004D6520">
      <w:pPr>
        <w:rPr>
          <w:rFonts w:cs="Times New Roman"/>
          <w:szCs w:val="28"/>
          <w:lang w:val="uk-UA"/>
        </w:rPr>
      </w:pPr>
      <w:r w:rsidRPr="00E612EA">
        <w:rPr>
          <w:rFonts w:cs="Times New Roman"/>
          <w:szCs w:val="28"/>
          <w:lang w:val="uk-UA"/>
        </w:rPr>
        <w:br w:type="page"/>
      </w:r>
    </w:p>
    <w:p w14:paraId="1AE7F9A0" w14:textId="77777777" w:rsidR="004D6520" w:rsidRPr="00E612EA" w:rsidRDefault="004D6520" w:rsidP="004D6520">
      <w:pPr>
        <w:pStyle w:val="1"/>
        <w:rPr>
          <w:rFonts w:cs="Times New Roman"/>
          <w:b w:val="0"/>
          <w:lang w:val="uk-UA"/>
        </w:rPr>
      </w:pPr>
      <w:bookmarkStart w:id="92" w:name="_Toc155717921"/>
      <w:r w:rsidRPr="00E612EA">
        <w:rPr>
          <w:rFonts w:cs="Times New Roman"/>
          <w:lang w:val="uk-UA"/>
        </w:rPr>
        <w:lastRenderedPageBreak/>
        <w:t>ЗАГАЛЬНІ ВИСНОВКИ</w:t>
      </w:r>
      <w:bookmarkEnd w:id="92"/>
    </w:p>
    <w:p w14:paraId="5060334F" w14:textId="77777777" w:rsidR="004D6520" w:rsidRPr="00E612EA" w:rsidRDefault="004D6520" w:rsidP="00503402">
      <w:pPr>
        <w:rPr>
          <w:rFonts w:cs="Times New Roman"/>
          <w:szCs w:val="28"/>
          <w:lang w:val="uk-UA"/>
        </w:rPr>
      </w:pPr>
    </w:p>
    <w:p w14:paraId="159D42C8" w14:textId="77777777" w:rsidR="00687D45" w:rsidRPr="00687D45" w:rsidRDefault="00CA7EFF" w:rsidP="00687D45">
      <w:pPr>
        <w:rPr>
          <w:rFonts w:cs="Times New Roman"/>
          <w:szCs w:val="28"/>
          <w:lang w:val="uk-UA"/>
        </w:rPr>
      </w:pPr>
      <w:r w:rsidRPr="00CA7EFF">
        <w:rPr>
          <w:rFonts w:cs="Times New Roman"/>
          <w:szCs w:val="28"/>
          <w:lang w:val="uk-UA"/>
        </w:rPr>
        <w:t>Після проведення аналізу літератури та оцінки існуючих підходів</w:t>
      </w:r>
      <w:r w:rsidR="00687D45">
        <w:rPr>
          <w:rFonts w:cs="Times New Roman"/>
          <w:szCs w:val="28"/>
          <w:lang w:val="uk-UA"/>
        </w:rPr>
        <w:t xml:space="preserve">, а також </w:t>
      </w:r>
      <w:r w:rsidR="00687D45" w:rsidRPr="00687D45">
        <w:rPr>
          <w:rFonts w:cs="Times New Roman"/>
          <w:szCs w:val="28"/>
          <w:lang w:val="uk-UA"/>
        </w:rPr>
        <w:t>дослідж</w:t>
      </w:r>
      <w:r w:rsidR="00687D45">
        <w:rPr>
          <w:rFonts w:cs="Times New Roman"/>
          <w:szCs w:val="28"/>
          <w:lang w:val="uk-UA"/>
        </w:rPr>
        <w:t>ення</w:t>
      </w:r>
      <w:r w:rsidR="00687D45" w:rsidRPr="00687D45">
        <w:rPr>
          <w:rFonts w:cs="Times New Roman"/>
          <w:szCs w:val="28"/>
          <w:lang w:val="uk-UA"/>
        </w:rPr>
        <w:t xml:space="preserve"> метод</w:t>
      </w:r>
      <w:r w:rsidR="00687D45">
        <w:rPr>
          <w:rFonts w:cs="Times New Roman"/>
          <w:szCs w:val="28"/>
          <w:lang w:val="uk-UA"/>
        </w:rPr>
        <w:t>ів</w:t>
      </w:r>
      <w:r w:rsidR="00687D45" w:rsidRPr="00687D45">
        <w:rPr>
          <w:rFonts w:cs="Times New Roman"/>
          <w:szCs w:val="28"/>
          <w:lang w:val="uk-UA"/>
        </w:rPr>
        <w:t xml:space="preserve"> обробки та аналізу медичних зображень, зокрема зображень, отриманих за допомогою динамічно контрастної магнітно-резонансної томографії (ДКМРТ)</w:t>
      </w:r>
      <w:r w:rsidR="00687D45">
        <w:rPr>
          <w:rFonts w:cs="Times New Roman"/>
          <w:szCs w:val="28"/>
          <w:lang w:val="uk-UA"/>
        </w:rPr>
        <w:t>, можна сказати, що</w:t>
      </w:r>
      <w:r w:rsidR="00687D45" w:rsidRPr="00687D45">
        <w:rPr>
          <w:rFonts w:cs="Times New Roman"/>
          <w:szCs w:val="28"/>
          <w:lang w:val="uk-UA"/>
        </w:rPr>
        <w:t xml:space="preserve"> </w:t>
      </w:r>
      <w:r w:rsidR="00687D45">
        <w:rPr>
          <w:rFonts w:cs="Times New Roman"/>
          <w:szCs w:val="28"/>
          <w:lang w:val="uk-UA"/>
        </w:rPr>
        <w:t>т</w:t>
      </w:r>
      <w:r w:rsidR="00687D45" w:rsidRPr="00687D45">
        <w:rPr>
          <w:rFonts w:cs="Times New Roman"/>
          <w:szCs w:val="28"/>
          <w:lang w:val="uk-UA"/>
        </w:rPr>
        <w:t>ема цієї роботи була особливо актуальною, оскільки медичні зображення є необхідним інструментом для діагностики та лікування різних захворювань.</w:t>
      </w:r>
    </w:p>
    <w:p w14:paraId="4D17A768" w14:textId="77777777" w:rsidR="00687D45" w:rsidRPr="00687D45" w:rsidRDefault="00687D45" w:rsidP="00687D45">
      <w:pPr>
        <w:rPr>
          <w:rFonts w:cs="Times New Roman"/>
          <w:szCs w:val="28"/>
          <w:lang w:val="uk-UA"/>
        </w:rPr>
      </w:pPr>
      <w:r w:rsidRPr="00687D45">
        <w:rPr>
          <w:rFonts w:cs="Times New Roman"/>
          <w:szCs w:val="28"/>
          <w:lang w:val="uk-UA"/>
        </w:rPr>
        <w:t>Одним з основних аспектів дослідження була сегментація та бінаризація зображень. Сегментація - це процес виділення окремих об'єктів або структур на зображенні, що дозволяє лікарям та дослідникам звернути увагу на конкретні деталі. Бінаризація, в свою чергу, полягає в перетворенні зображення на дві категорії - об'єкти і фон. Ці методи стали важливими кроками у вдосконаленні обробки медичних зображень.</w:t>
      </w:r>
    </w:p>
    <w:p w14:paraId="1F7E15D4" w14:textId="77777777" w:rsidR="00687D45" w:rsidRPr="00687D45" w:rsidRDefault="00687D45" w:rsidP="00687D45">
      <w:pPr>
        <w:rPr>
          <w:rFonts w:cs="Times New Roman"/>
          <w:szCs w:val="28"/>
          <w:lang w:val="uk-UA"/>
        </w:rPr>
      </w:pPr>
      <w:r w:rsidRPr="00687D45">
        <w:rPr>
          <w:rFonts w:cs="Times New Roman"/>
          <w:szCs w:val="28"/>
          <w:lang w:val="uk-UA"/>
        </w:rPr>
        <w:t>Для поліпшення візуалізації ми також вивчали застосування LUT-схем (LUT - це таблиці відповідності), які дозволяють змінювати відтінки та кольори на зображенні. Це важливо для відображення результатів аналізу в зручній та зрозумілій формі для лікарів і медичних дослідників.</w:t>
      </w:r>
    </w:p>
    <w:p w14:paraId="43181FB6" w14:textId="77777777" w:rsidR="00687D45" w:rsidRPr="00687D45" w:rsidRDefault="00687D45" w:rsidP="00687D45">
      <w:pPr>
        <w:rPr>
          <w:rFonts w:cs="Times New Roman"/>
          <w:szCs w:val="28"/>
          <w:lang w:val="uk-UA"/>
        </w:rPr>
      </w:pPr>
      <w:r w:rsidRPr="00687D45">
        <w:rPr>
          <w:rFonts w:cs="Times New Roman"/>
          <w:szCs w:val="28"/>
          <w:lang w:val="uk-UA"/>
        </w:rPr>
        <w:t>У результаті дослідження було розроблено та оптимізовано алгоритми для сегментації та бінаризації медичних зображень, а також інструменти для використання LUT-схем. Отримані результати мають потенціал застосовуватися в різних медичних дослідженнях, діагностиці та лікуванні захворювань, сприяючи покращенню точності та якості аналізу медичних зображень.</w:t>
      </w:r>
    </w:p>
    <w:p w14:paraId="0F855DB7" w14:textId="77777777" w:rsidR="00A55E6B" w:rsidRPr="00E612EA" w:rsidRDefault="00687D45" w:rsidP="00687D45">
      <w:pPr>
        <w:rPr>
          <w:rFonts w:cs="Times New Roman"/>
          <w:szCs w:val="28"/>
          <w:lang w:val="uk-UA"/>
        </w:rPr>
      </w:pPr>
      <w:r w:rsidRPr="00687D45">
        <w:rPr>
          <w:rFonts w:cs="Times New Roman"/>
          <w:szCs w:val="28"/>
          <w:lang w:val="uk-UA"/>
        </w:rPr>
        <w:t>Ця дипломна робота покликана сприяти подальшому вивченню та розвитку обробки медичних зображень, що має важливе значення для сфери медицини та наукових досліджень.</w:t>
      </w:r>
    </w:p>
    <w:p w14:paraId="0A68EBBB" w14:textId="77777777" w:rsidR="004D6520" w:rsidRPr="00E612EA" w:rsidRDefault="004D6520">
      <w:pPr>
        <w:rPr>
          <w:rFonts w:cs="Times New Roman"/>
          <w:szCs w:val="28"/>
          <w:lang w:val="uk-UA"/>
        </w:rPr>
      </w:pPr>
      <w:r w:rsidRPr="00E612EA">
        <w:rPr>
          <w:rFonts w:cs="Times New Roman"/>
          <w:szCs w:val="28"/>
          <w:lang w:val="uk-UA"/>
        </w:rPr>
        <w:br w:type="page"/>
      </w:r>
    </w:p>
    <w:p w14:paraId="76282BE3" w14:textId="77777777" w:rsidR="00B75603" w:rsidRDefault="004D6520" w:rsidP="00880405">
      <w:pPr>
        <w:pStyle w:val="1"/>
        <w:rPr>
          <w:rFonts w:cs="Times New Roman"/>
          <w:lang w:val="uk-UA"/>
        </w:rPr>
      </w:pPr>
      <w:bookmarkStart w:id="93" w:name="_Toc155717922"/>
      <w:r w:rsidRPr="00E612EA">
        <w:rPr>
          <w:rFonts w:cs="Times New Roman"/>
          <w:lang w:val="uk-UA"/>
        </w:rPr>
        <w:lastRenderedPageBreak/>
        <w:t>СПИСОК ВИКОРИСТ</w:t>
      </w:r>
      <w:r w:rsidR="003A66AE">
        <w:rPr>
          <w:rFonts w:cs="Times New Roman"/>
          <w:lang w:val="uk-UA"/>
        </w:rPr>
        <w:t>А</w:t>
      </w:r>
      <w:r w:rsidRPr="00E612EA">
        <w:rPr>
          <w:rFonts w:cs="Times New Roman"/>
          <w:lang w:val="uk-UA"/>
        </w:rPr>
        <w:t>Н</w:t>
      </w:r>
      <w:r w:rsidR="003A66AE">
        <w:rPr>
          <w:rFonts w:cs="Times New Roman"/>
          <w:lang w:val="uk-UA"/>
        </w:rPr>
        <w:t>И</w:t>
      </w:r>
      <w:r w:rsidRPr="00E612EA">
        <w:rPr>
          <w:rFonts w:cs="Times New Roman"/>
          <w:lang w:val="uk-UA"/>
        </w:rPr>
        <w:t>Х ДЖЕРЕЛ</w:t>
      </w:r>
      <w:bookmarkEnd w:id="93"/>
    </w:p>
    <w:p w14:paraId="4100C1F7" w14:textId="77777777" w:rsidR="00F33D62" w:rsidRPr="00F33D62" w:rsidRDefault="00F33D62" w:rsidP="00F33D62">
      <w:pPr>
        <w:rPr>
          <w:lang w:val="uk-UA"/>
        </w:rPr>
      </w:pPr>
    </w:p>
    <w:p w14:paraId="7E28A430" w14:textId="77777777" w:rsidR="00687D45" w:rsidRPr="003D2393" w:rsidRDefault="00687D45" w:rsidP="0054237E">
      <w:pPr>
        <w:widowControl w:val="0"/>
        <w:numPr>
          <w:ilvl w:val="0"/>
          <w:numId w:val="25"/>
        </w:numPr>
        <w:tabs>
          <w:tab w:val="left" w:pos="1069"/>
        </w:tabs>
        <w:autoSpaceDE w:val="0"/>
        <w:autoSpaceDN w:val="0"/>
        <w:ind w:right="247"/>
        <w:rPr>
          <w:rFonts w:eastAsia="Times New Roman" w:cs="Times New Roman"/>
          <w:szCs w:val="28"/>
          <w:lang w:val="uk-UA"/>
        </w:rPr>
      </w:pPr>
      <w:r w:rsidRPr="003D2393">
        <w:rPr>
          <w:rFonts w:eastAsia="Times New Roman" w:cs="Times New Roman"/>
          <w:szCs w:val="28"/>
          <w:lang w:val="uk-UA"/>
        </w:rPr>
        <w:t>Ahmed, Z. (2020).</w:t>
      </w:r>
      <w:r w:rsidRPr="003D2393">
        <w:rPr>
          <w:rFonts w:eastAsia="Times New Roman" w:cs="Times New Roman"/>
          <w:spacing w:val="-3"/>
          <w:szCs w:val="28"/>
          <w:lang w:val="uk-UA"/>
        </w:rPr>
        <w:t xml:space="preserve"> </w:t>
      </w:r>
      <w:r w:rsidRPr="003D2393">
        <w:rPr>
          <w:rFonts w:eastAsia="Times New Roman" w:cs="Times New Roman"/>
          <w:i/>
          <w:szCs w:val="28"/>
          <w:lang w:val="uk-UA"/>
        </w:rPr>
        <w:t>Advancements to the reference region model for dynamic contrast enhanced MRI</w:t>
      </w:r>
      <w:r w:rsidRPr="003D2393">
        <w:rPr>
          <w:rFonts w:eastAsia="Times New Roman" w:cs="Times New Roman"/>
          <w:szCs w:val="28"/>
          <w:lang w:val="uk-UA"/>
        </w:rPr>
        <w:t>. McGill University (Canada).</w:t>
      </w:r>
    </w:p>
    <w:p w14:paraId="782FC809" w14:textId="77777777" w:rsidR="00687D45" w:rsidRPr="003D2393" w:rsidRDefault="00687D45" w:rsidP="0054237E">
      <w:pPr>
        <w:widowControl w:val="0"/>
        <w:numPr>
          <w:ilvl w:val="0"/>
          <w:numId w:val="25"/>
        </w:numPr>
        <w:tabs>
          <w:tab w:val="left" w:pos="1081"/>
        </w:tabs>
        <w:autoSpaceDE w:val="0"/>
        <w:autoSpaceDN w:val="0"/>
        <w:ind w:left="1081" w:right="237" w:hanging="541"/>
        <w:rPr>
          <w:rFonts w:eastAsia="Times New Roman" w:cs="Times New Roman"/>
          <w:szCs w:val="28"/>
          <w:lang w:val="uk-UA"/>
        </w:rPr>
      </w:pPr>
      <w:bookmarkStart w:id="94" w:name="_bookmark49"/>
      <w:bookmarkEnd w:id="94"/>
      <w:r w:rsidRPr="003D2393">
        <w:rPr>
          <w:rFonts w:eastAsia="Times New Roman" w:cs="Times New Roman"/>
          <w:szCs w:val="28"/>
          <w:lang w:val="uk-UA"/>
        </w:rPr>
        <w:t>Alkhimova</w:t>
      </w:r>
      <w:r w:rsidRPr="003D2393">
        <w:rPr>
          <w:rFonts w:eastAsia="Times New Roman" w:cs="Times New Roman"/>
          <w:spacing w:val="-18"/>
          <w:szCs w:val="28"/>
          <w:lang w:val="uk-UA"/>
        </w:rPr>
        <w:t xml:space="preserve"> </w:t>
      </w:r>
      <w:r w:rsidRPr="003D2393">
        <w:rPr>
          <w:rFonts w:eastAsia="Times New Roman" w:cs="Times New Roman"/>
          <w:szCs w:val="28"/>
          <w:lang w:val="uk-UA"/>
        </w:rPr>
        <w:t>S.,</w:t>
      </w:r>
      <w:r w:rsidRPr="003D2393">
        <w:rPr>
          <w:rFonts w:eastAsia="Times New Roman" w:cs="Times New Roman"/>
          <w:spacing w:val="-17"/>
          <w:szCs w:val="28"/>
          <w:lang w:val="uk-UA"/>
        </w:rPr>
        <w:t xml:space="preserve"> </w:t>
      </w:r>
      <w:r w:rsidRPr="003D2393">
        <w:rPr>
          <w:rFonts w:eastAsia="Times New Roman" w:cs="Times New Roman"/>
          <w:szCs w:val="28"/>
          <w:lang w:val="uk-UA"/>
        </w:rPr>
        <w:t>Sazonova</w:t>
      </w:r>
      <w:r w:rsidRPr="003D2393">
        <w:rPr>
          <w:rFonts w:eastAsia="Times New Roman" w:cs="Times New Roman"/>
          <w:spacing w:val="-18"/>
          <w:szCs w:val="28"/>
          <w:lang w:val="uk-UA"/>
        </w:rPr>
        <w:t xml:space="preserve"> </w:t>
      </w:r>
      <w:r w:rsidRPr="003D2393">
        <w:rPr>
          <w:rFonts w:eastAsia="Times New Roman" w:cs="Times New Roman"/>
          <w:szCs w:val="28"/>
          <w:lang w:val="uk-UA"/>
        </w:rPr>
        <w:t>K.</w:t>
      </w:r>
      <w:r w:rsidRPr="003D2393">
        <w:rPr>
          <w:rFonts w:eastAsia="Times New Roman" w:cs="Times New Roman"/>
          <w:spacing w:val="-17"/>
          <w:szCs w:val="28"/>
          <w:lang w:val="uk-UA"/>
        </w:rPr>
        <w:t xml:space="preserve"> </w:t>
      </w:r>
      <w:r w:rsidRPr="003D2393">
        <w:rPr>
          <w:rFonts w:eastAsia="Times New Roman" w:cs="Times New Roman"/>
          <w:szCs w:val="28"/>
          <w:lang w:val="uk-UA"/>
        </w:rPr>
        <w:t>Detection</w:t>
      </w:r>
      <w:r w:rsidRPr="003D2393">
        <w:rPr>
          <w:rFonts w:eastAsia="Times New Roman" w:cs="Times New Roman"/>
          <w:spacing w:val="-18"/>
          <w:szCs w:val="28"/>
          <w:lang w:val="uk-UA"/>
        </w:rPr>
        <w:t xml:space="preserve"> </w:t>
      </w:r>
      <w:r w:rsidRPr="003D2393">
        <w:rPr>
          <w:rFonts w:eastAsia="Times New Roman" w:cs="Times New Roman"/>
          <w:szCs w:val="28"/>
          <w:lang w:val="uk-UA"/>
        </w:rPr>
        <w:t>of</w:t>
      </w:r>
      <w:r w:rsidRPr="003D2393">
        <w:rPr>
          <w:rFonts w:eastAsia="Times New Roman" w:cs="Times New Roman"/>
          <w:spacing w:val="-17"/>
          <w:szCs w:val="28"/>
          <w:lang w:val="uk-UA"/>
        </w:rPr>
        <w:t xml:space="preserve"> </w:t>
      </w:r>
      <w:r w:rsidRPr="003D2393">
        <w:rPr>
          <w:rFonts w:eastAsia="Times New Roman" w:cs="Times New Roman"/>
          <w:szCs w:val="28"/>
          <w:lang w:val="uk-UA"/>
        </w:rPr>
        <w:t>the</w:t>
      </w:r>
      <w:r w:rsidRPr="003D2393">
        <w:rPr>
          <w:rFonts w:eastAsia="Times New Roman" w:cs="Times New Roman"/>
          <w:spacing w:val="-18"/>
          <w:szCs w:val="28"/>
          <w:lang w:val="uk-UA"/>
        </w:rPr>
        <w:t xml:space="preserve"> </w:t>
      </w:r>
      <w:r w:rsidRPr="003D2393">
        <w:rPr>
          <w:rFonts w:eastAsia="Times New Roman" w:cs="Times New Roman"/>
          <w:szCs w:val="28"/>
          <w:lang w:val="uk-UA"/>
        </w:rPr>
        <w:t>Arterial</w:t>
      </w:r>
      <w:r w:rsidRPr="003D2393">
        <w:rPr>
          <w:rFonts w:eastAsia="Times New Roman" w:cs="Times New Roman"/>
          <w:spacing w:val="-17"/>
          <w:szCs w:val="28"/>
          <w:lang w:val="uk-UA"/>
        </w:rPr>
        <w:t xml:space="preserve"> </w:t>
      </w:r>
      <w:r w:rsidRPr="003D2393">
        <w:rPr>
          <w:rFonts w:eastAsia="Times New Roman" w:cs="Times New Roman"/>
          <w:szCs w:val="28"/>
          <w:lang w:val="uk-UA"/>
        </w:rPr>
        <w:t>Input</w:t>
      </w:r>
      <w:r w:rsidRPr="003D2393">
        <w:rPr>
          <w:rFonts w:eastAsia="Times New Roman" w:cs="Times New Roman"/>
          <w:spacing w:val="-18"/>
          <w:szCs w:val="28"/>
          <w:lang w:val="uk-UA"/>
        </w:rPr>
        <w:t xml:space="preserve"> </w:t>
      </w:r>
      <w:r w:rsidRPr="003D2393">
        <w:rPr>
          <w:rFonts w:eastAsia="Times New Roman" w:cs="Times New Roman"/>
          <w:szCs w:val="28"/>
          <w:lang w:val="uk-UA"/>
        </w:rPr>
        <w:t>Function</w:t>
      </w:r>
      <w:r w:rsidRPr="003D2393">
        <w:rPr>
          <w:rFonts w:eastAsia="Times New Roman" w:cs="Times New Roman"/>
          <w:spacing w:val="-17"/>
          <w:szCs w:val="28"/>
          <w:lang w:val="uk-UA"/>
        </w:rPr>
        <w:t xml:space="preserve"> </w:t>
      </w:r>
      <w:r w:rsidRPr="003D2393">
        <w:rPr>
          <w:rFonts w:eastAsia="Times New Roman" w:cs="Times New Roman"/>
          <w:szCs w:val="28"/>
          <w:lang w:val="uk-UA"/>
        </w:rPr>
        <w:t>Using</w:t>
      </w:r>
      <w:r w:rsidRPr="003D2393">
        <w:rPr>
          <w:rFonts w:eastAsia="Times New Roman" w:cs="Times New Roman"/>
          <w:spacing w:val="-18"/>
          <w:szCs w:val="28"/>
          <w:lang w:val="uk-UA"/>
        </w:rPr>
        <w:t xml:space="preserve"> </w:t>
      </w:r>
      <w:r w:rsidRPr="003D2393">
        <w:rPr>
          <w:rFonts w:eastAsia="Times New Roman" w:cs="Times New Roman"/>
          <w:szCs w:val="28"/>
          <w:lang w:val="uk-UA"/>
        </w:rPr>
        <w:t xml:space="preserve">DSC- MRI Data // Proceedings of the V International Scientific and Practical Conference «Modern and global methods of the development of scientific thought». - Florence, Italy. 2022. P.541-547. doi: </w:t>
      </w:r>
      <w:r w:rsidRPr="003D2393">
        <w:rPr>
          <w:rFonts w:eastAsia="Times New Roman" w:cs="Times New Roman"/>
          <w:spacing w:val="-2"/>
          <w:szCs w:val="28"/>
          <w:lang w:val="uk-UA"/>
        </w:rPr>
        <w:t>https://doi.org/10.46299/ISG.2022.2.5</w:t>
      </w:r>
    </w:p>
    <w:p w14:paraId="5C19F22F" w14:textId="77777777" w:rsidR="00687D45" w:rsidRPr="003D2393" w:rsidRDefault="00687D45" w:rsidP="0054237E">
      <w:pPr>
        <w:widowControl w:val="0"/>
        <w:numPr>
          <w:ilvl w:val="0"/>
          <w:numId w:val="25"/>
        </w:numPr>
        <w:tabs>
          <w:tab w:val="left" w:pos="1081"/>
        </w:tabs>
        <w:autoSpaceDE w:val="0"/>
        <w:autoSpaceDN w:val="0"/>
        <w:ind w:left="1081" w:right="245" w:hanging="541"/>
        <w:rPr>
          <w:rFonts w:eastAsia="Times New Roman" w:cs="Times New Roman"/>
          <w:szCs w:val="28"/>
          <w:lang w:val="uk-UA"/>
        </w:rPr>
      </w:pPr>
      <w:bookmarkStart w:id="95" w:name="_bookmark50"/>
      <w:bookmarkEnd w:id="95"/>
      <w:r w:rsidRPr="003D2393">
        <w:rPr>
          <w:rFonts w:eastAsia="Times New Roman" w:cs="Times New Roman"/>
          <w:szCs w:val="28"/>
          <w:lang w:val="uk-UA"/>
        </w:rPr>
        <w:t>Bal,</w:t>
      </w:r>
      <w:r w:rsidRPr="003D2393">
        <w:rPr>
          <w:rFonts w:eastAsia="Times New Roman" w:cs="Times New Roman"/>
          <w:spacing w:val="-13"/>
          <w:szCs w:val="28"/>
          <w:lang w:val="uk-UA"/>
        </w:rPr>
        <w:t xml:space="preserve"> </w:t>
      </w:r>
      <w:r w:rsidRPr="003D2393">
        <w:rPr>
          <w:rFonts w:eastAsia="Times New Roman" w:cs="Times New Roman"/>
          <w:szCs w:val="28"/>
          <w:lang w:val="uk-UA"/>
        </w:rPr>
        <w:t>S.</w:t>
      </w:r>
      <w:r w:rsidRPr="003D2393">
        <w:rPr>
          <w:rFonts w:eastAsia="Times New Roman" w:cs="Times New Roman"/>
          <w:spacing w:val="-16"/>
          <w:szCs w:val="28"/>
          <w:lang w:val="uk-UA"/>
        </w:rPr>
        <w:t xml:space="preserve"> </w:t>
      </w:r>
      <w:r w:rsidRPr="003D2393">
        <w:rPr>
          <w:rFonts w:eastAsia="Times New Roman" w:cs="Times New Roman"/>
          <w:szCs w:val="28"/>
          <w:lang w:val="uk-UA"/>
        </w:rPr>
        <w:t>S.,</w:t>
      </w:r>
      <w:r w:rsidRPr="003D2393">
        <w:rPr>
          <w:rFonts w:eastAsia="Times New Roman" w:cs="Times New Roman"/>
          <w:spacing w:val="-17"/>
          <w:szCs w:val="28"/>
          <w:lang w:val="uk-UA"/>
        </w:rPr>
        <w:t xml:space="preserve"> </w:t>
      </w:r>
      <w:r w:rsidRPr="003D2393">
        <w:rPr>
          <w:rFonts w:eastAsia="Times New Roman" w:cs="Times New Roman"/>
          <w:szCs w:val="28"/>
          <w:lang w:val="uk-UA"/>
        </w:rPr>
        <w:t>Chen,</w:t>
      </w:r>
      <w:r w:rsidRPr="003D2393">
        <w:rPr>
          <w:rFonts w:eastAsia="Times New Roman" w:cs="Times New Roman"/>
          <w:spacing w:val="-17"/>
          <w:szCs w:val="28"/>
          <w:lang w:val="uk-UA"/>
        </w:rPr>
        <w:t xml:space="preserve"> </w:t>
      </w:r>
      <w:r w:rsidRPr="003D2393">
        <w:rPr>
          <w:rFonts w:eastAsia="Times New Roman" w:cs="Times New Roman"/>
          <w:szCs w:val="28"/>
          <w:lang w:val="uk-UA"/>
        </w:rPr>
        <w:t>K.,</w:t>
      </w:r>
      <w:r w:rsidRPr="003D2393">
        <w:rPr>
          <w:rFonts w:eastAsia="Times New Roman" w:cs="Times New Roman"/>
          <w:spacing w:val="-17"/>
          <w:szCs w:val="28"/>
          <w:lang w:val="uk-UA"/>
        </w:rPr>
        <w:t xml:space="preserve"> </w:t>
      </w:r>
      <w:r w:rsidRPr="003D2393">
        <w:rPr>
          <w:rFonts w:eastAsia="Times New Roman" w:cs="Times New Roman"/>
          <w:szCs w:val="28"/>
          <w:lang w:val="uk-UA"/>
        </w:rPr>
        <w:t>Yang,</w:t>
      </w:r>
      <w:r w:rsidRPr="003D2393">
        <w:rPr>
          <w:rFonts w:eastAsia="Times New Roman" w:cs="Times New Roman"/>
          <w:spacing w:val="-13"/>
          <w:szCs w:val="28"/>
          <w:lang w:val="uk-UA"/>
        </w:rPr>
        <w:t xml:space="preserve"> </w:t>
      </w:r>
      <w:r w:rsidRPr="003D2393">
        <w:rPr>
          <w:rFonts w:eastAsia="Times New Roman" w:cs="Times New Roman"/>
          <w:szCs w:val="28"/>
          <w:lang w:val="uk-UA"/>
        </w:rPr>
        <w:t>F.</w:t>
      </w:r>
      <w:r w:rsidRPr="003D2393">
        <w:rPr>
          <w:rFonts w:eastAsia="Times New Roman" w:cs="Times New Roman"/>
          <w:spacing w:val="-13"/>
          <w:szCs w:val="28"/>
          <w:lang w:val="uk-UA"/>
        </w:rPr>
        <w:t xml:space="preserve"> </w:t>
      </w:r>
      <w:r w:rsidRPr="003D2393">
        <w:rPr>
          <w:rFonts w:eastAsia="Times New Roman" w:cs="Times New Roman"/>
          <w:szCs w:val="28"/>
          <w:lang w:val="uk-UA"/>
        </w:rPr>
        <w:t>P.</w:t>
      </w:r>
      <w:r w:rsidRPr="003D2393">
        <w:rPr>
          <w:rFonts w:eastAsia="Times New Roman" w:cs="Times New Roman"/>
          <w:spacing w:val="-13"/>
          <w:szCs w:val="28"/>
          <w:lang w:val="uk-UA"/>
        </w:rPr>
        <w:t xml:space="preserve"> </w:t>
      </w:r>
      <w:r w:rsidRPr="003D2393">
        <w:rPr>
          <w:rFonts w:eastAsia="Times New Roman" w:cs="Times New Roman"/>
          <w:szCs w:val="28"/>
          <w:lang w:val="uk-UA"/>
        </w:rPr>
        <w:t>G.,</w:t>
      </w:r>
      <w:r w:rsidRPr="003D2393">
        <w:rPr>
          <w:rFonts w:eastAsia="Times New Roman" w:cs="Times New Roman"/>
          <w:spacing w:val="-17"/>
          <w:szCs w:val="28"/>
          <w:lang w:val="uk-UA"/>
        </w:rPr>
        <w:t xml:space="preserve"> </w:t>
      </w:r>
      <w:r w:rsidRPr="003D2393">
        <w:rPr>
          <w:rFonts w:eastAsia="Times New Roman" w:cs="Times New Roman"/>
          <w:szCs w:val="28"/>
          <w:lang w:val="uk-UA"/>
        </w:rPr>
        <w:t>&amp;</w:t>
      </w:r>
      <w:r w:rsidRPr="003D2393">
        <w:rPr>
          <w:rFonts w:eastAsia="Times New Roman" w:cs="Times New Roman"/>
          <w:spacing w:val="-13"/>
          <w:szCs w:val="28"/>
          <w:lang w:val="uk-UA"/>
        </w:rPr>
        <w:t xml:space="preserve"> </w:t>
      </w:r>
      <w:r w:rsidRPr="003D2393">
        <w:rPr>
          <w:rFonts w:eastAsia="Times New Roman" w:cs="Times New Roman"/>
          <w:szCs w:val="28"/>
          <w:lang w:val="uk-UA"/>
        </w:rPr>
        <w:t>Peng,</w:t>
      </w:r>
      <w:r w:rsidRPr="003D2393">
        <w:rPr>
          <w:rFonts w:eastAsia="Times New Roman" w:cs="Times New Roman"/>
          <w:spacing w:val="-13"/>
          <w:szCs w:val="28"/>
          <w:lang w:val="uk-UA"/>
        </w:rPr>
        <w:t xml:space="preserve"> </w:t>
      </w:r>
      <w:r w:rsidRPr="003D2393">
        <w:rPr>
          <w:rFonts w:eastAsia="Times New Roman" w:cs="Times New Roman"/>
          <w:szCs w:val="28"/>
          <w:lang w:val="uk-UA"/>
        </w:rPr>
        <w:t>G.</w:t>
      </w:r>
      <w:r w:rsidRPr="003D2393">
        <w:rPr>
          <w:rFonts w:eastAsia="Times New Roman" w:cs="Times New Roman"/>
          <w:spacing w:val="-17"/>
          <w:szCs w:val="28"/>
          <w:lang w:val="uk-UA"/>
        </w:rPr>
        <w:t xml:space="preserve"> </w:t>
      </w:r>
      <w:r w:rsidRPr="003D2393">
        <w:rPr>
          <w:rFonts w:eastAsia="Times New Roman" w:cs="Times New Roman"/>
          <w:szCs w:val="28"/>
          <w:lang w:val="uk-UA"/>
        </w:rPr>
        <w:t>S.</w:t>
      </w:r>
      <w:r w:rsidRPr="003D2393">
        <w:rPr>
          <w:rFonts w:eastAsia="Times New Roman" w:cs="Times New Roman"/>
          <w:spacing w:val="-16"/>
          <w:szCs w:val="28"/>
          <w:lang w:val="uk-UA"/>
        </w:rPr>
        <w:t xml:space="preserve"> </w:t>
      </w:r>
      <w:r w:rsidRPr="003D2393">
        <w:rPr>
          <w:rFonts w:eastAsia="Times New Roman" w:cs="Times New Roman"/>
          <w:szCs w:val="28"/>
          <w:lang w:val="uk-UA"/>
        </w:rPr>
        <w:t>(2022).</w:t>
      </w:r>
      <w:r w:rsidRPr="003D2393">
        <w:rPr>
          <w:rFonts w:eastAsia="Times New Roman" w:cs="Times New Roman"/>
          <w:spacing w:val="-13"/>
          <w:szCs w:val="28"/>
          <w:lang w:val="uk-UA"/>
        </w:rPr>
        <w:t xml:space="preserve"> </w:t>
      </w:r>
      <w:r w:rsidRPr="003D2393">
        <w:rPr>
          <w:rFonts w:eastAsia="Times New Roman" w:cs="Times New Roman"/>
          <w:szCs w:val="28"/>
          <w:lang w:val="uk-UA"/>
        </w:rPr>
        <w:t>Arterial</w:t>
      </w:r>
      <w:r w:rsidRPr="003D2393">
        <w:rPr>
          <w:rFonts w:eastAsia="Times New Roman" w:cs="Times New Roman"/>
          <w:spacing w:val="-17"/>
          <w:szCs w:val="28"/>
          <w:lang w:val="uk-UA"/>
        </w:rPr>
        <w:t xml:space="preserve"> </w:t>
      </w:r>
      <w:r w:rsidRPr="003D2393">
        <w:rPr>
          <w:rFonts w:eastAsia="Times New Roman" w:cs="Times New Roman"/>
          <w:szCs w:val="28"/>
          <w:lang w:val="uk-UA"/>
        </w:rPr>
        <w:t>input</w:t>
      </w:r>
      <w:r w:rsidRPr="003D2393">
        <w:rPr>
          <w:rFonts w:eastAsia="Times New Roman" w:cs="Times New Roman"/>
          <w:spacing w:val="-12"/>
          <w:szCs w:val="28"/>
          <w:lang w:val="uk-UA"/>
        </w:rPr>
        <w:t xml:space="preserve"> </w:t>
      </w:r>
      <w:r w:rsidRPr="003D2393">
        <w:rPr>
          <w:rFonts w:eastAsia="Times New Roman" w:cs="Times New Roman"/>
          <w:szCs w:val="28"/>
          <w:lang w:val="uk-UA"/>
        </w:rPr>
        <w:t>function segmentation</w:t>
      </w:r>
      <w:r w:rsidRPr="003D2393">
        <w:rPr>
          <w:rFonts w:eastAsia="Times New Roman" w:cs="Times New Roman"/>
          <w:spacing w:val="-4"/>
          <w:szCs w:val="28"/>
          <w:lang w:val="uk-UA"/>
        </w:rPr>
        <w:t xml:space="preserve"> </w:t>
      </w:r>
      <w:r w:rsidRPr="003D2393">
        <w:rPr>
          <w:rFonts w:eastAsia="Times New Roman" w:cs="Times New Roman"/>
          <w:szCs w:val="28"/>
          <w:lang w:val="uk-UA"/>
        </w:rPr>
        <w:t>based</w:t>
      </w:r>
      <w:r w:rsidRPr="003D2393">
        <w:rPr>
          <w:rFonts w:eastAsia="Times New Roman" w:cs="Times New Roman"/>
          <w:spacing w:val="-4"/>
          <w:szCs w:val="28"/>
          <w:lang w:val="uk-UA"/>
        </w:rPr>
        <w:t xml:space="preserve"> </w:t>
      </w:r>
      <w:r w:rsidRPr="003D2393">
        <w:rPr>
          <w:rFonts w:eastAsia="Times New Roman" w:cs="Times New Roman"/>
          <w:szCs w:val="28"/>
          <w:lang w:val="uk-UA"/>
        </w:rPr>
        <w:t>on</w:t>
      </w:r>
      <w:r w:rsidRPr="003D2393">
        <w:rPr>
          <w:rFonts w:eastAsia="Times New Roman" w:cs="Times New Roman"/>
          <w:spacing w:val="-4"/>
          <w:szCs w:val="28"/>
          <w:lang w:val="uk-UA"/>
        </w:rPr>
        <w:t xml:space="preserve"> </w:t>
      </w:r>
      <w:r w:rsidRPr="003D2393">
        <w:rPr>
          <w:rFonts w:eastAsia="Times New Roman" w:cs="Times New Roman"/>
          <w:szCs w:val="28"/>
          <w:lang w:val="uk-UA"/>
        </w:rPr>
        <w:t>a</w:t>
      </w:r>
      <w:r w:rsidRPr="003D2393">
        <w:rPr>
          <w:rFonts w:eastAsia="Times New Roman" w:cs="Times New Roman"/>
          <w:spacing w:val="-4"/>
          <w:szCs w:val="28"/>
          <w:lang w:val="uk-UA"/>
        </w:rPr>
        <w:t xml:space="preserve"> </w:t>
      </w:r>
      <w:r w:rsidRPr="003D2393">
        <w:rPr>
          <w:rFonts w:eastAsia="Times New Roman" w:cs="Times New Roman"/>
          <w:szCs w:val="28"/>
          <w:lang w:val="uk-UA"/>
        </w:rPr>
        <w:t>contour</w:t>
      </w:r>
      <w:r w:rsidRPr="003D2393">
        <w:rPr>
          <w:rFonts w:eastAsia="Times New Roman" w:cs="Times New Roman"/>
          <w:spacing w:val="-5"/>
          <w:szCs w:val="28"/>
          <w:lang w:val="uk-UA"/>
        </w:rPr>
        <w:t xml:space="preserve"> </w:t>
      </w:r>
      <w:r w:rsidRPr="003D2393">
        <w:rPr>
          <w:rFonts w:eastAsia="Times New Roman" w:cs="Times New Roman"/>
          <w:szCs w:val="28"/>
          <w:lang w:val="uk-UA"/>
        </w:rPr>
        <w:t>geodesic</w:t>
      </w:r>
      <w:r w:rsidRPr="003D2393">
        <w:rPr>
          <w:rFonts w:eastAsia="Times New Roman" w:cs="Times New Roman"/>
          <w:spacing w:val="-4"/>
          <w:szCs w:val="28"/>
          <w:lang w:val="uk-UA"/>
        </w:rPr>
        <w:t xml:space="preserve"> </w:t>
      </w:r>
      <w:r w:rsidRPr="003D2393">
        <w:rPr>
          <w:rFonts w:eastAsia="Times New Roman" w:cs="Times New Roman"/>
          <w:szCs w:val="28"/>
          <w:lang w:val="uk-UA"/>
        </w:rPr>
        <w:t>model</w:t>
      </w:r>
      <w:r w:rsidRPr="003D2393">
        <w:rPr>
          <w:rFonts w:eastAsia="Times New Roman" w:cs="Times New Roman"/>
          <w:spacing w:val="-6"/>
          <w:szCs w:val="28"/>
          <w:lang w:val="uk-UA"/>
        </w:rPr>
        <w:t xml:space="preserve"> </w:t>
      </w:r>
      <w:r w:rsidRPr="003D2393">
        <w:rPr>
          <w:rFonts w:eastAsia="Times New Roman" w:cs="Times New Roman"/>
          <w:szCs w:val="28"/>
          <w:lang w:val="uk-UA"/>
        </w:rPr>
        <w:t>for</w:t>
      </w:r>
      <w:r w:rsidRPr="003D2393">
        <w:rPr>
          <w:rFonts w:eastAsia="Times New Roman" w:cs="Times New Roman"/>
          <w:spacing w:val="-5"/>
          <w:szCs w:val="28"/>
          <w:lang w:val="uk-UA"/>
        </w:rPr>
        <w:t xml:space="preserve"> </w:t>
      </w:r>
      <w:r w:rsidRPr="003D2393">
        <w:rPr>
          <w:rFonts w:eastAsia="Times New Roman" w:cs="Times New Roman"/>
          <w:szCs w:val="28"/>
          <w:lang w:val="uk-UA"/>
        </w:rPr>
        <w:t>tissue at</w:t>
      </w:r>
      <w:r w:rsidRPr="003D2393">
        <w:rPr>
          <w:rFonts w:eastAsia="Times New Roman" w:cs="Times New Roman"/>
          <w:spacing w:val="-6"/>
          <w:szCs w:val="28"/>
          <w:lang w:val="uk-UA"/>
        </w:rPr>
        <w:t xml:space="preserve"> </w:t>
      </w:r>
      <w:r w:rsidRPr="003D2393">
        <w:rPr>
          <w:rFonts w:eastAsia="Times New Roman" w:cs="Times New Roman"/>
          <w:szCs w:val="28"/>
          <w:lang w:val="uk-UA"/>
        </w:rPr>
        <w:t>risk</w:t>
      </w:r>
      <w:r w:rsidRPr="003D2393">
        <w:rPr>
          <w:rFonts w:eastAsia="Times New Roman" w:cs="Times New Roman"/>
          <w:spacing w:val="-4"/>
          <w:szCs w:val="28"/>
          <w:lang w:val="uk-UA"/>
        </w:rPr>
        <w:t xml:space="preserve"> </w:t>
      </w:r>
      <w:r w:rsidRPr="003D2393">
        <w:rPr>
          <w:rFonts w:eastAsia="Times New Roman" w:cs="Times New Roman"/>
          <w:szCs w:val="28"/>
          <w:lang w:val="uk-UA"/>
        </w:rPr>
        <w:t xml:space="preserve">identification in ischemic stroke. </w:t>
      </w:r>
      <w:r w:rsidRPr="003D2393">
        <w:rPr>
          <w:rFonts w:eastAsia="Times New Roman" w:cs="Times New Roman"/>
          <w:i/>
          <w:szCs w:val="28"/>
          <w:lang w:val="uk-UA"/>
        </w:rPr>
        <w:t>Medical Physics</w:t>
      </w:r>
      <w:r w:rsidRPr="003D2393">
        <w:rPr>
          <w:rFonts w:eastAsia="Times New Roman" w:cs="Times New Roman"/>
          <w:szCs w:val="28"/>
          <w:lang w:val="uk-UA"/>
        </w:rPr>
        <w:t xml:space="preserve">, </w:t>
      </w:r>
      <w:r w:rsidRPr="003D2393">
        <w:rPr>
          <w:rFonts w:eastAsia="Times New Roman" w:cs="Times New Roman"/>
          <w:i/>
          <w:szCs w:val="28"/>
          <w:lang w:val="uk-UA"/>
        </w:rPr>
        <w:t>49</w:t>
      </w:r>
      <w:r w:rsidRPr="003D2393">
        <w:rPr>
          <w:rFonts w:eastAsia="Times New Roman" w:cs="Times New Roman"/>
          <w:szCs w:val="28"/>
          <w:lang w:val="uk-UA"/>
        </w:rPr>
        <w:t>(4), 2475-2485.</w:t>
      </w:r>
    </w:p>
    <w:p w14:paraId="6A6CEB16" w14:textId="77777777" w:rsidR="00687D45" w:rsidRPr="003D2393" w:rsidRDefault="00687D45" w:rsidP="0054237E">
      <w:pPr>
        <w:widowControl w:val="0"/>
        <w:numPr>
          <w:ilvl w:val="0"/>
          <w:numId w:val="25"/>
        </w:numPr>
        <w:tabs>
          <w:tab w:val="left" w:pos="1069"/>
        </w:tabs>
        <w:autoSpaceDE w:val="0"/>
        <w:autoSpaceDN w:val="0"/>
        <w:ind w:right="245"/>
        <w:rPr>
          <w:rFonts w:eastAsia="Times New Roman" w:cs="Times New Roman"/>
          <w:szCs w:val="28"/>
          <w:lang w:val="uk-UA"/>
        </w:rPr>
      </w:pPr>
      <w:bookmarkStart w:id="96" w:name="_bookmark51"/>
      <w:bookmarkEnd w:id="96"/>
      <w:r w:rsidRPr="003D2393">
        <w:rPr>
          <w:rFonts w:eastAsia="Times New Roman" w:cs="Times New Roman"/>
          <w:szCs w:val="28"/>
          <w:lang w:val="uk-UA"/>
        </w:rPr>
        <w:t xml:space="preserve">Bammer, R. (2016). </w:t>
      </w:r>
      <w:r w:rsidRPr="003D2393">
        <w:rPr>
          <w:rFonts w:eastAsia="Times New Roman" w:cs="Times New Roman"/>
          <w:i/>
          <w:szCs w:val="28"/>
          <w:lang w:val="uk-UA"/>
        </w:rPr>
        <w:t>MR and CT perfusion and pharmacokinetic imaging: clinical</w:t>
      </w:r>
      <w:r w:rsidRPr="003D2393">
        <w:rPr>
          <w:rFonts w:eastAsia="Times New Roman" w:cs="Times New Roman"/>
          <w:i/>
          <w:spacing w:val="-11"/>
          <w:szCs w:val="28"/>
          <w:lang w:val="uk-UA"/>
        </w:rPr>
        <w:t xml:space="preserve"> </w:t>
      </w:r>
      <w:r w:rsidRPr="003D2393">
        <w:rPr>
          <w:rFonts w:eastAsia="Times New Roman" w:cs="Times New Roman"/>
          <w:i/>
          <w:szCs w:val="28"/>
          <w:lang w:val="uk-UA"/>
        </w:rPr>
        <w:t>applications</w:t>
      </w:r>
      <w:r w:rsidRPr="003D2393">
        <w:rPr>
          <w:rFonts w:eastAsia="Times New Roman" w:cs="Times New Roman"/>
          <w:i/>
          <w:spacing w:val="-11"/>
          <w:szCs w:val="28"/>
          <w:lang w:val="uk-UA"/>
        </w:rPr>
        <w:t xml:space="preserve"> </w:t>
      </w:r>
      <w:r w:rsidRPr="003D2393">
        <w:rPr>
          <w:rFonts w:eastAsia="Times New Roman" w:cs="Times New Roman"/>
          <w:i/>
          <w:szCs w:val="28"/>
          <w:lang w:val="uk-UA"/>
        </w:rPr>
        <w:t>and</w:t>
      </w:r>
      <w:r w:rsidRPr="003D2393">
        <w:rPr>
          <w:rFonts w:eastAsia="Times New Roman" w:cs="Times New Roman"/>
          <w:i/>
          <w:spacing w:val="-10"/>
          <w:szCs w:val="28"/>
          <w:lang w:val="uk-UA"/>
        </w:rPr>
        <w:t xml:space="preserve"> </w:t>
      </w:r>
      <w:r w:rsidRPr="003D2393">
        <w:rPr>
          <w:rFonts w:eastAsia="Times New Roman" w:cs="Times New Roman"/>
          <w:i/>
          <w:szCs w:val="28"/>
          <w:lang w:val="uk-UA"/>
        </w:rPr>
        <w:t>theoretical</w:t>
      </w:r>
      <w:r w:rsidRPr="003D2393">
        <w:rPr>
          <w:rFonts w:eastAsia="Times New Roman" w:cs="Times New Roman"/>
          <w:i/>
          <w:spacing w:val="-9"/>
          <w:szCs w:val="28"/>
          <w:lang w:val="uk-UA"/>
        </w:rPr>
        <w:t xml:space="preserve"> </w:t>
      </w:r>
      <w:r w:rsidRPr="003D2393">
        <w:rPr>
          <w:rFonts w:eastAsia="Times New Roman" w:cs="Times New Roman"/>
          <w:i/>
          <w:szCs w:val="28"/>
          <w:lang w:val="uk-UA"/>
        </w:rPr>
        <w:t>principles</w:t>
      </w:r>
      <w:r w:rsidRPr="003D2393">
        <w:rPr>
          <w:rFonts w:eastAsia="Times New Roman" w:cs="Times New Roman"/>
          <w:szCs w:val="28"/>
          <w:lang w:val="uk-UA"/>
        </w:rPr>
        <w:t>.</w:t>
      </w:r>
      <w:r w:rsidRPr="003D2393">
        <w:rPr>
          <w:rFonts w:eastAsia="Times New Roman" w:cs="Times New Roman"/>
          <w:spacing w:val="-9"/>
          <w:szCs w:val="28"/>
          <w:lang w:val="uk-UA"/>
        </w:rPr>
        <w:t xml:space="preserve"> </w:t>
      </w:r>
      <w:r w:rsidRPr="003D2393">
        <w:rPr>
          <w:rFonts w:eastAsia="Times New Roman" w:cs="Times New Roman"/>
          <w:szCs w:val="28"/>
          <w:lang w:val="uk-UA"/>
        </w:rPr>
        <w:t>Lippincott</w:t>
      </w:r>
      <w:r w:rsidRPr="003D2393">
        <w:rPr>
          <w:rFonts w:eastAsia="Times New Roman" w:cs="Times New Roman"/>
          <w:spacing w:val="-11"/>
          <w:szCs w:val="28"/>
          <w:lang w:val="uk-UA"/>
        </w:rPr>
        <w:t xml:space="preserve"> </w:t>
      </w:r>
      <w:r w:rsidRPr="003D2393">
        <w:rPr>
          <w:rFonts w:eastAsia="Times New Roman" w:cs="Times New Roman"/>
          <w:szCs w:val="28"/>
          <w:lang w:val="uk-UA"/>
        </w:rPr>
        <w:t>Williams</w:t>
      </w:r>
      <w:r w:rsidRPr="003D2393">
        <w:rPr>
          <w:rFonts w:eastAsia="Times New Roman" w:cs="Times New Roman"/>
          <w:spacing w:val="-11"/>
          <w:szCs w:val="28"/>
          <w:lang w:val="uk-UA"/>
        </w:rPr>
        <w:t xml:space="preserve"> </w:t>
      </w:r>
      <w:r w:rsidRPr="003D2393">
        <w:rPr>
          <w:rFonts w:eastAsia="Times New Roman" w:cs="Times New Roman"/>
          <w:szCs w:val="28"/>
          <w:lang w:val="uk-UA"/>
        </w:rPr>
        <w:t>&amp;</w:t>
      </w:r>
      <w:r w:rsidRPr="003D2393">
        <w:rPr>
          <w:rFonts w:eastAsia="Times New Roman" w:cs="Times New Roman"/>
          <w:spacing w:val="-11"/>
          <w:szCs w:val="28"/>
          <w:lang w:val="uk-UA"/>
        </w:rPr>
        <w:t xml:space="preserve"> </w:t>
      </w:r>
      <w:r w:rsidRPr="003D2393">
        <w:rPr>
          <w:rFonts w:eastAsia="Times New Roman" w:cs="Times New Roman"/>
          <w:szCs w:val="28"/>
          <w:lang w:val="uk-UA"/>
        </w:rPr>
        <w:t>Wilkins.</w:t>
      </w:r>
    </w:p>
    <w:p w14:paraId="6F83880D" w14:textId="77777777" w:rsidR="00687D45" w:rsidRPr="003D2393" w:rsidRDefault="00687D45" w:rsidP="0054237E">
      <w:pPr>
        <w:widowControl w:val="0"/>
        <w:numPr>
          <w:ilvl w:val="0"/>
          <w:numId w:val="25"/>
        </w:numPr>
        <w:tabs>
          <w:tab w:val="left" w:pos="1081"/>
        </w:tabs>
        <w:autoSpaceDE w:val="0"/>
        <w:autoSpaceDN w:val="0"/>
        <w:ind w:left="1081" w:right="242" w:hanging="541"/>
        <w:rPr>
          <w:rFonts w:eastAsia="Times New Roman" w:cs="Times New Roman"/>
          <w:szCs w:val="28"/>
          <w:lang w:val="uk-UA"/>
        </w:rPr>
      </w:pPr>
      <w:bookmarkStart w:id="97" w:name="_bookmark52"/>
      <w:bookmarkEnd w:id="97"/>
      <w:r w:rsidRPr="003D2393">
        <w:rPr>
          <w:rFonts w:eastAsia="Times New Roman" w:cs="Times New Roman"/>
          <w:szCs w:val="28"/>
          <w:lang w:val="uk-UA"/>
        </w:rPr>
        <w:t>Bleeker,</w:t>
      </w:r>
      <w:r w:rsidRPr="003D2393">
        <w:rPr>
          <w:rFonts w:eastAsia="Times New Roman" w:cs="Times New Roman"/>
          <w:spacing w:val="-5"/>
          <w:szCs w:val="28"/>
          <w:lang w:val="uk-UA"/>
        </w:rPr>
        <w:t xml:space="preserve"> </w:t>
      </w:r>
      <w:r w:rsidRPr="003D2393">
        <w:rPr>
          <w:rFonts w:eastAsia="Times New Roman" w:cs="Times New Roman"/>
          <w:szCs w:val="28"/>
          <w:lang w:val="uk-UA"/>
        </w:rPr>
        <w:t>E.</w:t>
      </w:r>
      <w:r w:rsidRPr="003D2393">
        <w:rPr>
          <w:rFonts w:eastAsia="Times New Roman" w:cs="Times New Roman"/>
          <w:spacing w:val="-5"/>
          <w:szCs w:val="28"/>
          <w:lang w:val="uk-UA"/>
        </w:rPr>
        <w:t xml:space="preserve"> </w:t>
      </w:r>
      <w:r w:rsidRPr="003D2393">
        <w:rPr>
          <w:rFonts w:eastAsia="Times New Roman" w:cs="Times New Roman"/>
          <w:szCs w:val="28"/>
          <w:lang w:val="uk-UA"/>
        </w:rPr>
        <w:t>J.,</w:t>
      </w:r>
      <w:r w:rsidRPr="003D2393">
        <w:rPr>
          <w:rFonts w:eastAsia="Times New Roman" w:cs="Times New Roman"/>
          <w:spacing w:val="-5"/>
          <w:szCs w:val="28"/>
          <w:lang w:val="uk-UA"/>
        </w:rPr>
        <w:t xml:space="preserve"> </w:t>
      </w:r>
      <w:r w:rsidRPr="003D2393">
        <w:rPr>
          <w:rFonts w:eastAsia="Times New Roman" w:cs="Times New Roman"/>
          <w:szCs w:val="28"/>
          <w:lang w:val="uk-UA"/>
        </w:rPr>
        <w:t>van</w:t>
      </w:r>
      <w:r w:rsidRPr="003D2393">
        <w:rPr>
          <w:rFonts w:eastAsia="Times New Roman" w:cs="Times New Roman"/>
          <w:spacing w:val="-7"/>
          <w:szCs w:val="28"/>
          <w:lang w:val="uk-UA"/>
        </w:rPr>
        <w:t xml:space="preserve"> </w:t>
      </w:r>
      <w:r w:rsidRPr="003D2393">
        <w:rPr>
          <w:rFonts w:eastAsia="Times New Roman" w:cs="Times New Roman"/>
          <w:szCs w:val="28"/>
          <w:lang w:val="uk-UA"/>
        </w:rPr>
        <w:t>Osch,</w:t>
      </w:r>
      <w:r w:rsidRPr="003D2393">
        <w:rPr>
          <w:rFonts w:eastAsia="Times New Roman" w:cs="Times New Roman"/>
          <w:spacing w:val="-5"/>
          <w:szCs w:val="28"/>
          <w:lang w:val="uk-UA"/>
        </w:rPr>
        <w:t xml:space="preserve"> </w:t>
      </w:r>
      <w:r w:rsidRPr="003D2393">
        <w:rPr>
          <w:rFonts w:eastAsia="Times New Roman" w:cs="Times New Roman"/>
          <w:szCs w:val="28"/>
          <w:lang w:val="uk-UA"/>
        </w:rPr>
        <w:t>M.</w:t>
      </w:r>
      <w:r w:rsidRPr="003D2393">
        <w:rPr>
          <w:rFonts w:eastAsia="Times New Roman" w:cs="Times New Roman"/>
          <w:spacing w:val="-2"/>
          <w:szCs w:val="28"/>
          <w:lang w:val="uk-UA"/>
        </w:rPr>
        <w:t xml:space="preserve"> </w:t>
      </w:r>
      <w:r w:rsidRPr="003D2393">
        <w:rPr>
          <w:rFonts w:eastAsia="Times New Roman" w:cs="Times New Roman"/>
          <w:szCs w:val="28"/>
          <w:lang w:val="uk-UA"/>
        </w:rPr>
        <w:t>J.,</w:t>
      </w:r>
      <w:r w:rsidRPr="003D2393">
        <w:rPr>
          <w:rFonts w:eastAsia="Times New Roman" w:cs="Times New Roman"/>
          <w:spacing w:val="-8"/>
          <w:szCs w:val="28"/>
          <w:lang w:val="uk-UA"/>
        </w:rPr>
        <w:t xml:space="preserve"> </w:t>
      </w:r>
      <w:r w:rsidRPr="003D2393">
        <w:rPr>
          <w:rFonts w:eastAsia="Times New Roman" w:cs="Times New Roman"/>
          <w:szCs w:val="28"/>
          <w:lang w:val="uk-UA"/>
        </w:rPr>
        <w:t>Connelly,</w:t>
      </w:r>
      <w:r w:rsidRPr="003D2393">
        <w:rPr>
          <w:rFonts w:eastAsia="Times New Roman" w:cs="Times New Roman"/>
          <w:spacing w:val="-5"/>
          <w:szCs w:val="28"/>
          <w:lang w:val="uk-UA"/>
        </w:rPr>
        <w:t xml:space="preserve"> </w:t>
      </w:r>
      <w:r w:rsidRPr="003D2393">
        <w:rPr>
          <w:rFonts w:eastAsia="Times New Roman" w:cs="Times New Roman"/>
          <w:szCs w:val="28"/>
          <w:lang w:val="uk-UA"/>
        </w:rPr>
        <w:t>A.,</w:t>
      </w:r>
      <w:r w:rsidRPr="003D2393">
        <w:rPr>
          <w:rFonts w:eastAsia="Times New Roman" w:cs="Times New Roman"/>
          <w:spacing w:val="-5"/>
          <w:szCs w:val="28"/>
          <w:lang w:val="uk-UA"/>
        </w:rPr>
        <w:t xml:space="preserve"> </w:t>
      </w:r>
      <w:r w:rsidRPr="003D2393">
        <w:rPr>
          <w:rFonts w:eastAsia="Times New Roman" w:cs="Times New Roman"/>
          <w:szCs w:val="28"/>
          <w:lang w:val="uk-UA"/>
        </w:rPr>
        <w:t>van</w:t>
      </w:r>
      <w:r w:rsidRPr="003D2393">
        <w:rPr>
          <w:rFonts w:eastAsia="Times New Roman" w:cs="Times New Roman"/>
          <w:spacing w:val="-10"/>
          <w:szCs w:val="28"/>
          <w:lang w:val="uk-UA"/>
        </w:rPr>
        <w:t xml:space="preserve"> </w:t>
      </w:r>
      <w:r w:rsidRPr="003D2393">
        <w:rPr>
          <w:rFonts w:eastAsia="Times New Roman" w:cs="Times New Roman"/>
          <w:szCs w:val="28"/>
          <w:lang w:val="uk-UA"/>
        </w:rPr>
        <w:t>Buchem,</w:t>
      </w:r>
      <w:r w:rsidRPr="003D2393">
        <w:rPr>
          <w:rFonts w:eastAsia="Times New Roman" w:cs="Times New Roman"/>
          <w:spacing w:val="-5"/>
          <w:szCs w:val="28"/>
          <w:lang w:val="uk-UA"/>
        </w:rPr>
        <w:t xml:space="preserve"> </w:t>
      </w:r>
      <w:r w:rsidRPr="003D2393">
        <w:rPr>
          <w:rFonts w:eastAsia="Times New Roman" w:cs="Times New Roman"/>
          <w:szCs w:val="28"/>
          <w:lang w:val="uk-UA"/>
        </w:rPr>
        <w:t>M.</w:t>
      </w:r>
      <w:r w:rsidRPr="003D2393">
        <w:rPr>
          <w:rFonts w:eastAsia="Times New Roman" w:cs="Times New Roman"/>
          <w:spacing w:val="-5"/>
          <w:szCs w:val="28"/>
          <w:lang w:val="uk-UA"/>
        </w:rPr>
        <w:t xml:space="preserve"> </w:t>
      </w:r>
      <w:r w:rsidRPr="003D2393">
        <w:rPr>
          <w:rFonts w:eastAsia="Times New Roman" w:cs="Times New Roman"/>
          <w:szCs w:val="28"/>
          <w:lang w:val="uk-UA"/>
        </w:rPr>
        <w:t>A.,</w:t>
      </w:r>
      <w:r w:rsidRPr="003D2393">
        <w:rPr>
          <w:rFonts w:eastAsia="Times New Roman" w:cs="Times New Roman"/>
          <w:spacing w:val="-5"/>
          <w:szCs w:val="28"/>
          <w:lang w:val="uk-UA"/>
        </w:rPr>
        <w:t xml:space="preserve"> </w:t>
      </w:r>
      <w:r w:rsidRPr="003D2393">
        <w:rPr>
          <w:rFonts w:eastAsia="Times New Roman" w:cs="Times New Roman"/>
          <w:szCs w:val="28"/>
          <w:lang w:val="uk-UA"/>
        </w:rPr>
        <w:t>Webb,</w:t>
      </w:r>
      <w:r w:rsidRPr="003D2393">
        <w:rPr>
          <w:rFonts w:eastAsia="Times New Roman" w:cs="Times New Roman"/>
          <w:spacing w:val="-5"/>
          <w:szCs w:val="28"/>
          <w:lang w:val="uk-UA"/>
        </w:rPr>
        <w:t xml:space="preserve"> </w:t>
      </w:r>
      <w:r w:rsidRPr="003D2393">
        <w:rPr>
          <w:rFonts w:eastAsia="Times New Roman" w:cs="Times New Roman"/>
          <w:szCs w:val="28"/>
          <w:lang w:val="uk-UA"/>
        </w:rPr>
        <w:t>A.</w:t>
      </w:r>
      <w:r w:rsidRPr="003D2393">
        <w:rPr>
          <w:rFonts w:eastAsia="Times New Roman" w:cs="Times New Roman"/>
          <w:spacing w:val="-5"/>
          <w:szCs w:val="28"/>
          <w:lang w:val="uk-UA"/>
        </w:rPr>
        <w:t xml:space="preserve"> </w:t>
      </w:r>
      <w:r w:rsidRPr="003D2393">
        <w:rPr>
          <w:rFonts w:eastAsia="Times New Roman" w:cs="Times New Roman"/>
          <w:szCs w:val="28"/>
          <w:lang w:val="uk-UA"/>
        </w:rPr>
        <w:t>G., &amp;</w:t>
      </w:r>
      <w:r w:rsidRPr="003D2393">
        <w:rPr>
          <w:rFonts w:eastAsia="Times New Roman" w:cs="Times New Roman"/>
          <w:spacing w:val="-5"/>
          <w:szCs w:val="28"/>
          <w:lang w:val="uk-UA"/>
        </w:rPr>
        <w:t xml:space="preserve"> </w:t>
      </w:r>
      <w:r w:rsidRPr="003D2393">
        <w:rPr>
          <w:rFonts w:eastAsia="Times New Roman" w:cs="Times New Roman"/>
          <w:szCs w:val="28"/>
          <w:lang w:val="uk-UA"/>
        </w:rPr>
        <w:t>Calamante,</w:t>
      </w:r>
      <w:r w:rsidRPr="003D2393">
        <w:rPr>
          <w:rFonts w:eastAsia="Times New Roman" w:cs="Times New Roman"/>
          <w:spacing w:val="-6"/>
          <w:szCs w:val="28"/>
          <w:lang w:val="uk-UA"/>
        </w:rPr>
        <w:t xml:space="preserve"> </w:t>
      </w:r>
      <w:r w:rsidRPr="003D2393">
        <w:rPr>
          <w:rFonts w:eastAsia="Times New Roman" w:cs="Times New Roman"/>
          <w:szCs w:val="28"/>
          <w:lang w:val="uk-UA"/>
        </w:rPr>
        <w:t>F.</w:t>
      </w:r>
      <w:r w:rsidRPr="003D2393">
        <w:rPr>
          <w:rFonts w:eastAsia="Times New Roman" w:cs="Times New Roman"/>
          <w:spacing w:val="-5"/>
          <w:szCs w:val="28"/>
          <w:lang w:val="uk-UA"/>
        </w:rPr>
        <w:t xml:space="preserve"> </w:t>
      </w:r>
      <w:r w:rsidRPr="003D2393">
        <w:rPr>
          <w:rFonts w:eastAsia="Times New Roman" w:cs="Times New Roman"/>
          <w:szCs w:val="28"/>
          <w:lang w:val="uk-UA"/>
        </w:rPr>
        <w:t>(2011).</w:t>
      </w:r>
      <w:r w:rsidRPr="003D2393">
        <w:rPr>
          <w:rFonts w:eastAsia="Times New Roman" w:cs="Times New Roman"/>
          <w:spacing w:val="-9"/>
          <w:szCs w:val="28"/>
          <w:lang w:val="uk-UA"/>
        </w:rPr>
        <w:t xml:space="preserve"> </w:t>
      </w:r>
      <w:r w:rsidRPr="003D2393">
        <w:rPr>
          <w:rFonts w:eastAsia="Times New Roman" w:cs="Times New Roman"/>
          <w:szCs w:val="28"/>
          <w:lang w:val="uk-UA"/>
        </w:rPr>
        <w:t>New</w:t>
      </w:r>
      <w:r w:rsidRPr="003D2393">
        <w:rPr>
          <w:rFonts w:eastAsia="Times New Roman" w:cs="Times New Roman"/>
          <w:spacing w:val="-6"/>
          <w:szCs w:val="28"/>
          <w:lang w:val="uk-UA"/>
        </w:rPr>
        <w:t xml:space="preserve"> </w:t>
      </w:r>
      <w:r w:rsidRPr="003D2393">
        <w:rPr>
          <w:rFonts w:eastAsia="Times New Roman" w:cs="Times New Roman"/>
          <w:szCs w:val="28"/>
          <w:lang w:val="uk-UA"/>
        </w:rPr>
        <w:t>criterion</w:t>
      </w:r>
      <w:r w:rsidRPr="003D2393">
        <w:rPr>
          <w:rFonts w:eastAsia="Times New Roman" w:cs="Times New Roman"/>
          <w:spacing w:val="-7"/>
          <w:szCs w:val="28"/>
          <w:lang w:val="uk-UA"/>
        </w:rPr>
        <w:t xml:space="preserve"> </w:t>
      </w:r>
      <w:r w:rsidRPr="003D2393">
        <w:rPr>
          <w:rFonts w:eastAsia="Times New Roman" w:cs="Times New Roman"/>
          <w:szCs w:val="28"/>
          <w:lang w:val="uk-UA"/>
        </w:rPr>
        <w:t>to</w:t>
      </w:r>
      <w:r w:rsidRPr="003D2393">
        <w:rPr>
          <w:rFonts w:eastAsia="Times New Roman" w:cs="Times New Roman"/>
          <w:spacing w:val="-7"/>
          <w:szCs w:val="28"/>
          <w:lang w:val="uk-UA"/>
        </w:rPr>
        <w:t xml:space="preserve"> </w:t>
      </w:r>
      <w:r w:rsidRPr="003D2393">
        <w:rPr>
          <w:rFonts w:eastAsia="Times New Roman" w:cs="Times New Roman"/>
          <w:szCs w:val="28"/>
          <w:lang w:val="uk-UA"/>
        </w:rPr>
        <w:t>aid</w:t>
      </w:r>
      <w:r w:rsidRPr="003D2393">
        <w:rPr>
          <w:rFonts w:eastAsia="Times New Roman" w:cs="Times New Roman"/>
          <w:spacing w:val="-7"/>
          <w:szCs w:val="28"/>
          <w:lang w:val="uk-UA"/>
        </w:rPr>
        <w:t xml:space="preserve"> </w:t>
      </w:r>
      <w:r w:rsidRPr="003D2393">
        <w:rPr>
          <w:rFonts w:eastAsia="Times New Roman" w:cs="Times New Roman"/>
          <w:szCs w:val="28"/>
          <w:lang w:val="uk-UA"/>
        </w:rPr>
        <w:t>manual</w:t>
      </w:r>
      <w:r w:rsidRPr="003D2393">
        <w:rPr>
          <w:rFonts w:eastAsia="Times New Roman" w:cs="Times New Roman"/>
          <w:spacing w:val="-10"/>
          <w:szCs w:val="28"/>
          <w:lang w:val="uk-UA"/>
        </w:rPr>
        <w:t xml:space="preserve"> </w:t>
      </w:r>
      <w:r w:rsidRPr="003D2393">
        <w:rPr>
          <w:rFonts w:eastAsia="Times New Roman" w:cs="Times New Roman"/>
          <w:szCs w:val="28"/>
          <w:lang w:val="uk-UA"/>
        </w:rPr>
        <w:t>and</w:t>
      </w:r>
      <w:r w:rsidRPr="003D2393">
        <w:rPr>
          <w:rFonts w:eastAsia="Times New Roman" w:cs="Times New Roman"/>
          <w:spacing w:val="-8"/>
          <w:szCs w:val="28"/>
          <w:lang w:val="uk-UA"/>
        </w:rPr>
        <w:t xml:space="preserve"> </w:t>
      </w:r>
      <w:r w:rsidRPr="003D2393">
        <w:rPr>
          <w:rFonts w:eastAsia="Times New Roman" w:cs="Times New Roman"/>
          <w:szCs w:val="28"/>
          <w:lang w:val="uk-UA"/>
        </w:rPr>
        <w:t>automatic</w:t>
      </w:r>
      <w:r w:rsidRPr="003D2393">
        <w:rPr>
          <w:rFonts w:eastAsia="Times New Roman" w:cs="Times New Roman"/>
          <w:spacing w:val="-8"/>
          <w:szCs w:val="28"/>
          <w:lang w:val="uk-UA"/>
        </w:rPr>
        <w:t xml:space="preserve"> </w:t>
      </w:r>
      <w:r w:rsidRPr="003D2393">
        <w:rPr>
          <w:rFonts w:eastAsia="Times New Roman" w:cs="Times New Roman"/>
          <w:szCs w:val="28"/>
          <w:lang w:val="uk-UA"/>
        </w:rPr>
        <w:t>selection</w:t>
      </w:r>
      <w:r w:rsidRPr="003D2393">
        <w:rPr>
          <w:rFonts w:eastAsia="Times New Roman" w:cs="Times New Roman"/>
          <w:spacing w:val="-7"/>
          <w:szCs w:val="28"/>
          <w:lang w:val="uk-UA"/>
        </w:rPr>
        <w:t xml:space="preserve"> </w:t>
      </w:r>
      <w:r w:rsidRPr="003D2393">
        <w:rPr>
          <w:rFonts w:eastAsia="Times New Roman" w:cs="Times New Roman"/>
          <w:szCs w:val="28"/>
          <w:lang w:val="uk-UA"/>
        </w:rPr>
        <w:t xml:space="preserve">of the arterial input function in dynamic susceptibility contrast MRI. </w:t>
      </w:r>
      <w:r w:rsidRPr="003D2393">
        <w:rPr>
          <w:rFonts w:eastAsia="Times New Roman" w:cs="Times New Roman"/>
          <w:i/>
          <w:szCs w:val="28"/>
          <w:lang w:val="uk-UA"/>
        </w:rPr>
        <w:t>Magnetic resonance in medicine</w:t>
      </w:r>
      <w:r w:rsidRPr="003D2393">
        <w:rPr>
          <w:rFonts w:eastAsia="Times New Roman" w:cs="Times New Roman"/>
          <w:szCs w:val="28"/>
          <w:lang w:val="uk-UA"/>
        </w:rPr>
        <w:t xml:space="preserve">, </w:t>
      </w:r>
      <w:r w:rsidRPr="003D2393">
        <w:rPr>
          <w:rFonts w:eastAsia="Times New Roman" w:cs="Times New Roman"/>
          <w:i/>
          <w:szCs w:val="28"/>
          <w:lang w:val="uk-UA"/>
        </w:rPr>
        <w:t>65</w:t>
      </w:r>
      <w:r w:rsidRPr="003D2393">
        <w:rPr>
          <w:rFonts w:eastAsia="Times New Roman" w:cs="Times New Roman"/>
          <w:szCs w:val="28"/>
          <w:lang w:val="uk-UA"/>
        </w:rPr>
        <w:t>(2), 448-456.</w:t>
      </w:r>
    </w:p>
    <w:p w14:paraId="24074B7E" w14:textId="77777777" w:rsidR="00687D45" w:rsidRPr="003D2393" w:rsidRDefault="00687D45" w:rsidP="0054237E">
      <w:pPr>
        <w:widowControl w:val="0"/>
        <w:numPr>
          <w:ilvl w:val="0"/>
          <w:numId w:val="25"/>
        </w:numPr>
        <w:tabs>
          <w:tab w:val="left" w:pos="1069"/>
        </w:tabs>
        <w:autoSpaceDE w:val="0"/>
        <w:autoSpaceDN w:val="0"/>
        <w:ind w:right="243"/>
        <w:rPr>
          <w:rFonts w:eastAsia="Times New Roman" w:cs="Times New Roman"/>
          <w:szCs w:val="28"/>
          <w:lang w:val="uk-UA"/>
        </w:rPr>
      </w:pPr>
      <w:bookmarkStart w:id="98" w:name="_bookmark53"/>
      <w:bookmarkEnd w:id="98"/>
      <w:r w:rsidRPr="003D2393">
        <w:rPr>
          <w:rFonts w:eastAsia="Times New Roman" w:cs="Times New Roman"/>
          <w:szCs w:val="28"/>
          <w:lang w:val="uk-UA"/>
        </w:rPr>
        <w:t>Boxerman,</w:t>
      </w:r>
      <w:r w:rsidRPr="003D2393">
        <w:rPr>
          <w:rFonts w:eastAsia="Times New Roman" w:cs="Times New Roman"/>
          <w:spacing w:val="-10"/>
          <w:szCs w:val="28"/>
          <w:lang w:val="uk-UA"/>
        </w:rPr>
        <w:t xml:space="preserve"> </w:t>
      </w:r>
      <w:r w:rsidRPr="003D2393">
        <w:rPr>
          <w:rFonts w:eastAsia="Times New Roman" w:cs="Times New Roman"/>
          <w:szCs w:val="28"/>
          <w:lang w:val="uk-UA"/>
        </w:rPr>
        <w:t>J.</w:t>
      </w:r>
      <w:r w:rsidRPr="003D2393">
        <w:rPr>
          <w:rFonts w:eastAsia="Times New Roman" w:cs="Times New Roman"/>
          <w:spacing w:val="-13"/>
          <w:szCs w:val="28"/>
          <w:lang w:val="uk-UA"/>
        </w:rPr>
        <w:t xml:space="preserve"> </w:t>
      </w:r>
      <w:r w:rsidRPr="003D2393">
        <w:rPr>
          <w:rFonts w:eastAsia="Times New Roman" w:cs="Times New Roman"/>
          <w:szCs w:val="28"/>
          <w:lang w:val="uk-UA"/>
        </w:rPr>
        <w:t>L.,</w:t>
      </w:r>
      <w:r w:rsidRPr="003D2393">
        <w:rPr>
          <w:rFonts w:eastAsia="Times New Roman" w:cs="Times New Roman"/>
          <w:spacing w:val="-18"/>
          <w:szCs w:val="28"/>
          <w:lang w:val="uk-UA"/>
        </w:rPr>
        <w:t xml:space="preserve"> </w:t>
      </w:r>
      <w:r w:rsidRPr="003D2393">
        <w:rPr>
          <w:rFonts w:eastAsia="Times New Roman" w:cs="Times New Roman"/>
          <w:szCs w:val="28"/>
          <w:lang w:val="uk-UA"/>
        </w:rPr>
        <w:t>Hamberg,</w:t>
      </w:r>
      <w:r w:rsidRPr="003D2393">
        <w:rPr>
          <w:rFonts w:eastAsia="Times New Roman" w:cs="Times New Roman"/>
          <w:spacing w:val="-10"/>
          <w:szCs w:val="28"/>
          <w:lang w:val="uk-UA"/>
        </w:rPr>
        <w:t xml:space="preserve"> </w:t>
      </w:r>
      <w:r w:rsidRPr="003D2393">
        <w:rPr>
          <w:rFonts w:eastAsia="Times New Roman" w:cs="Times New Roman"/>
          <w:szCs w:val="28"/>
          <w:lang w:val="uk-UA"/>
        </w:rPr>
        <w:t>L.</w:t>
      </w:r>
      <w:r w:rsidRPr="003D2393">
        <w:rPr>
          <w:rFonts w:eastAsia="Times New Roman" w:cs="Times New Roman"/>
          <w:spacing w:val="-13"/>
          <w:szCs w:val="28"/>
          <w:lang w:val="uk-UA"/>
        </w:rPr>
        <w:t xml:space="preserve"> </w:t>
      </w:r>
      <w:r w:rsidRPr="003D2393">
        <w:rPr>
          <w:rFonts w:eastAsia="Times New Roman" w:cs="Times New Roman"/>
          <w:szCs w:val="28"/>
          <w:lang w:val="uk-UA"/>
        </w:rPr>
        <w:t>M.,</w:t>
      </w:r>
      <w:r w:rsidRPr="003D2393">
        <w:rPr>
          <w:rFonts w:eastAsia="Times New Roman" w:cs="Times New Roman"/>
          <w:spacing w:val="-18"/>
          <w:szCs w:val="28"/>
          <w:lang w:val="uk-UA"/>
        </w:rPr>
        <w:t xml:space="preserve"> </w:t>
      </w:r>
      <w:r w:rsidRPr="003D2393">
        <w:rPr>
          <w:rFonts w:eastAsia="Times New Roman" w:cs="Times New Roman"/>
          <w:szCs w:val="28"/>
          <w:lang w:val="uk-UA"/>
        </w:rPr>
        <w:t>Rosen,</w:t>
      </w:r>
      <w:r w:rsidRPr="003D2393">
        <w:rPr>
          <w:rFonts w:eastAsia="Times New Roman" w:cs="Times New Roman"/>
          <w:spacing w:val="-10"/>
          <w:szCs w:val="28"/>
          <w:lang w:val="uk-UA"/>
        </w:rPr>
        <w:t xml:space="preserve"> </w:t>
      </w:r>
      <w:r w:rsidRPr="003D2393">
        <w:rPr>
          <w:rFonts w:eastAsia="Times New Roman" w:cs="Times New Roman"/>
          <w:szCs w:val="28"/>
          <w:lang w:val="uk-UA"/>
        </w:rPr>
        <w:t>B.</w:t>
      </w:r>
      <w:r w:rsidRPr="003D2393">
        <w:rPr>
          <w:rFonts w:eastAsia="Times New Roman" w:cs="Times New Roman"/>
          <w:spacing w:val="-13"/>
          <w:szCs w:val="28"/>
          <w:lang w:val="uk-UA"/>
        </w:rPr>
        <w:t xml:space="preserve"> </w:t>
      </w:r>
      <w:r w:rsidRPr="003D2393">
        <w:rPr>
          <w:rFonts w:eastAsia="Times New Roman" w:cs="Times New Roman"/>
          <w:szCs w:val="28"/>
          <w:lang w:val="uk-UA"/>
        </w:rPr>
        <w:t>R.,</w:t>
      </w:r>
      <w:r w:rsidRPr="003D2393">
        <w:rPr>
          <w:rFonts w:eastAsia="Times New Roman" w:cs="Times New Roman"/>
          <w:spacing w:val="-18"/>
          <w:szCs w:val="28"/>
          <w:lang w:val="uk-UA"/>
        </w:rPr>
        <w:t xml:space="preserve"> </w:t>
      </w:r>
      <w:r w:rsidRPr="003D2393">
        <w:rPr>
          <w:rFonts w:eastAsia="Times New Roman" w:cs="Times New Roman"/>
          <w:szCs w:val="28"/>
          <w:lang w:val="uk-UA"/>
        </w:rPr>
        <w:t>&amp;</w:t>
      </w:r>
      <w:r w:rsidRPr="003D2393">
        <w:rPr>
          <w:rFonts w:eastAsia="Times New Roman" w:cs="Times New Roman"/>
          <w:spacing w:val="-9"/>
          <w:szCs w:val="28"/>
          <w:lang w:val="uk-UA"/>
        </w:rPr>
        <w:t xml:space="preserve"> </w:t>
      </w:r>
      <w:r w:rsidRPr="003D2393">
        <w:rPr>
          <w:rFonts w:eastAsia="Times New Roman" w:cs="Times New Roman"/>
          <w:szCs w:val="28"/>
          <w:lang w:val="uk-UA"/>
        </w:rPr>
        <w:t>Weisskoff,</w:t>
      </w:r>
      <w:r w:rsidRPr="003D2393">
        <w:rPr>
          <w:rFonts w:eastAsia="Times New Roman" w:cs="Times New Roman"/>
          <w:spacing w:val="-10"/>
          <w:szCs w:val="28"/>
          <w:lang w:val="uk-UA"/>
        </w:rPr>
        <w:t xml:space="preserve"> </w:t>
      </w:r>
      <w:r w:rsidRPr="003D2393">
        <w:rPr>
          <w:rFonts w:eastAsia="Times New Roman" w:cs="Times New Roman"/>
          <w:szCs w:val="28"/>
          <w:lang w:val="uk-UA"/>
        </w:rPr>
        <w:t>R.</w:t>
      </w:r>
      <w:r w:rsidRPr="003D2393">
        <w:rPr>
          <w:rFonts w:eastAsia="Times New Roman" w:cs="Times New Roman"/>
          <w:spacing w:val="-13"/>
          <w:szCs w:val="28"/>
          <w:lang w:val="uk-UA"/>
        </w:rPr>
        <w:t xml:space="preserve"> </w:t>
      </w:r>
      <w:r w:rsidRPr="003D2393">
        <w:rPr>
          <w:rFonts w:eastAsia="Times New Roman" w:cs="Times New Roman"/>
          <w:szCs w:val="28"/>
          <w:lang w:val="uk-UA"/>
        </w:rPr>
        <w:t>M.</w:t>
      </w:r>
      <w:r w:rsidRPr="003D2393">
        <w:rPr>
          <w:rFonts w:eastAsia="Times New Roman" w:cs="Times New Roman"/>
          <w:spacing w:val="-13"/>
          <w:szCs w:val="28"/>
          <w:lang w:val="uk-UA"/>
        </w:rPr>
        <w:t xml:space="preserve"> </w:t>
      </w:r>
      <w:r w:rsidRPr="003D2393">
        <w:rPr>
          <w:rFonts w:eastAsia="Times New Roman" w:cs="Times New Roman"/>
          <w:szCs w:val="28"/>
          <w:lang w:val="uk-UA"/>
        </w:rPr>
        <w:t>(1995).</w:t>
      </w:r>
      <w:r w:rsidRPr="003D2393">
        <w:rPr>
          <w:rFonts w:eastAsia="Times New Roman" w:cs="Times New Roman"/>
          <w:spacing w:val="-10"/>
          <w:szCs w:val="28"/>
          <w:lang w:val="uk-UA"/>
        </w:rPr>
        <w:t xml:space="preserve"> </w:t>
      </w:r>
      <w:r w:rsidRPr="003D2393">
        <w:rPr>
          <w:rFonts w:eastAsia="Times New Roman" w:cs="Times New Roman"/>
          <w:szCs w:val="28"/>
          <w:lang w:val="uk-UA"/>
        </w:rPr>
        <w:t xml:space="preserve">MR contrast due to intravascular magnetic susceptibility perturbations. </w:t>
      </w:r>
      <w:r w:rsidRPr="003D2393">
        <w:rPr>
          <w:rFonts w:eastAsia="Times New Roman" w:cs="Times New Roman"/>
          <w:i/>
          <w:szCs w:val="28"/>
          <w:lang w:val="uk-UA"/>
        </w:rPr>
        <w:t>Magnetic resonance in medicine</w:t>
      </w:r>
      <w:r w:rsidRPr="003D2393">
        <w:rPr>
          <w:rFonts w:eastAsia="Times New Roman" w:cs="Times New Roman"/>
          <w:szCs w:val="28"/>
          <w:lang w:val="uk-UA"/>
        </w:rPr>
        <w:t xml:space="preserve">, </w:t>
      </w:r>
      <w:r w:rsidRPr="003D2393">
        <w:rPr>
          <w:rFonts w:eastAsia="Times New Roman" w:cs="Times New Roman"/>
          <w:i/>
          <w:szCs w:val="28"/>
          <w:lang w:val="uk-UA"/>
        </w:rPr>
        <w:t>34</w:t>
      </w:r>
      <w:r w:rsidRPr="003D2393">
        <w:rPr>
          <w:rFonts w:eastAsia="Times New Roman" w:cs="Times New Roman"/>
          <w:szCs w:val="28"/>
          <w:lang w:val="uk-UA"/>
        </w:rPr>
        <w:t>(4), 555-566.</w:t>
      </w:r>
    </w:p>
    <w:p w14:paraId="46E7E27C" w14:textId="77777777" w:rsidR="00687D45" w:rsidRPr="003D2393" w:rsidRDefault="00687D45" w:rsidP="0054237E">
      <w:pPr>
        <w:widowControl w:val="0"/>
        <w:numPr>
          <w:ilvl w:val="0"/>
          <w:numId w:val="25"/>
        </w:numPr>
        <w:tabs>
          <w:tab w:val="left" w:pos="1069"/>
        </w:tabs>
        <w:autoSpaceDE w:val="0"/>
        <w:autoSpaceDN w:val="0"/>
        <w:ind w:right="237"/>
        <w:rPr>
          <w:rFonts w:eastAsia="Times New Roman" w:cs="Times New Roman"/>
          <w:szCs w:val="28"/>
          <w:lang w:val="uk-UA"/>
        </w:rPr>
      </w:pPr>
      <w:bookmarkStart w:id="99" w:name="_bookmark54"/>
      <w:bookmarkEnd w:id="99"/>
      <w:r w:rsidRPr="003D2393">
        <w:rPr>
          <w:rFonts w:eastAsia="Times New Roman" w:cs="Times New Roman"/>
          <w:szCs w:val="28"/>
          <w:lang w:val="uk-UA"/>
        </w:rPr>
        <w:t xml:space="preserve">Boxerman, J. L., Prah, D. E., Paulson, E. S., Machan, J. T., Bedekar, D., &amp; Schmainda, K. M. (2012). The role of preload and leakage correction in gadolinium-based cerebral blood volume estimation determined by comparison with MION as a criterion standard. </w:t>
      </w:r>
      <w:r w:rsidRPr="003D2393">
        <w:rPr>
          <w:rFonts w:eastAsia="Times New Roman" w:cs="Times New Roman"/>
          <w:i/>
          <w:szCs w:val="28"/>
          <w:lang w:val="uk-UA"/>
        </w:rPr>
        <w:t>American journal</w:t>
      </w:r>
      <w:r w:rsidRPr="003D2393">
        <w:rPr>
          <w:rFonts w:eastAsia="Times New Roman" w:cs="Times New Roman"/>
          <w:i/>
          <w:spacing w:val="-1"/>
          <w:szCs w:val="28"/>
          <w:lang w:val="uk-UA"/>
        </w:rPr>
        <w:t xml:space="preserve"> </w:t>
      </w:r>
      <w:r w:rsidRPr="003D2393">
        <w:rPr>
          <w:rFonts w:eastAsia="Times New Roman" w:cs="Times New Roman"/>
          <w:i/>
          <w:szCs w:val="28"/>
          <w:lang w:val="uk-UA"/>
        </w:rPr>
        <w:t>of</w:t>
      </w:r>
      <w:r w:rsidRPr="003D2393">
        <w:rPr>
          <w:rFonts w:eastAsia="Times New Roman" w:cs="Times New Roman"/>
          <w:i/>
          <w:spacing w:val="-1"/>
          <w:szCs w:val="28"/>
          <w:lang w:val="uk-UA"/>
        </w:rPr>
        <w:t xml:space="preserve"> </w:t>
      </w:r>
      <w:r w:rsidRPr="003D2393">
        <w:rPr>
          <w:rFonts w:eastAsia="Times New Roman" w:cs="Times New Roman"/>
          <w:i/>
          <w:szCs w:val="28"/>
          <w:lang w:val="uk-UA"/>
        </w:rPr>
        <w:t>neuroradiology</w:t>
      </w:r>
      <w:r w:rsidRPr="003D2393">
        <w:rPr>
          <w:rFonts w:eastAsia="Times New Roman" w:cs="Times New Roman"/>
          <w:szCs w:val="28"/>
          <w:lang w:val="uk-UA"/>
        </w:rPr>
        <w:t xml:space="preserve">, </w:t>
      </w:r>
      <w:r w:rsidRPr="003D2393">
        <w:rPr>
          <w:rFonts w:eastAsia="Times New Roman" w:cs="Times New Roman"/>
          <w:i/>
          <w:szCs w:val="28"/>
          <w:lang w:val="uk-UA"/>
        </w:rPr>
        <w:t>33</w:t>
      </w:r>
      <w:r w:rsidRPr="003D2393">
        <w:rPr>
          <w:rFonts w:eastAsia="Times New Roman" w:cs="Times New Roman"/>
          <w:szCs w:val="28"/>
          <w:lang w:val="uk-UA"/>
        </w:rPr>
        <w:t xml:space="preserve">(6), </w:t>
      </w:r>
      <w:r w:rsidRPr="003D2393">
        <w:rPr>
          <w:rFonts w:eastAsia="Times New Roman" w:cs="Times New Roman"/>
          <w:spacing w:val="-2"/>
          <w:szCs w:val="28"/>
          <w:lang w:val="uk-UA"/>
        </w:rPr>
        <w:t>1081-1087.</w:t>
      </w:r>
    </w:p>
    <w:p w14:paraId="39E9E760" w14:textId="364E869C" w:rsidR="00687D45" w:rsidRPr="003D2393" w:rsidRDefault="00687D45" w:rsidP="0054237E">
      <w:pPr>
        <w:widowControl w:val="0"/>
        <w:numPr>
          <w:ilvl w:val="0"/>
          <w:numId w:val="25"/>
        </w:numPr>
        <w:tabs>
          <w:tab w:val="left" w:pos="1081"/>
        </w:tabs>
        <w:autoSpaceDE w:val="0"/>
        <w:autoSpaceDN w:val="0"/>
        <w:ind w:left="1081" w:right="243" w:hanging="541"/>
        <w:rPr>
          <w:rFonts w:eastAsia="Times New Roman" w:cs="Times New Roman"/>
          <w:szCs w:val="28"/>
          <w:lang w:val="uk-UA"/>
        </w:rPr>
      </w:pPr>
      <w:bookmarkStart w:id="100" w:name="_bookmark55"/>
      <w:bookmarkEnd w:id="100"/>
      <w:r w:rsidRPr="003D2393">
        <w:rPr>
          <w:rFonts w:eastAsia="Times New Roman" w:cs="Times New Roman"/>
          <w:szCs w:val="28"/>
          <w:lang w:val="uk-UA"/>
        </w:rPr>
        <w:t>Boxerman,</w:t>
      </w:r>
      <w:r w:rsidRPr="003D2393">
        <w:rPr>
          <w:rFonts w:eastAsia="Times New Roman" w:cs="Times New Roman"/>
          <w:spacing w:val="-18"/>
          <w:szCs w:val="28"/>
          <w:lang w:val="uk-UA"/>
        </w:rPr>
        <w:t xml:space="preserve"> </w:t>
      </w:r>
      <w:r w:rsidRPr="003D2393">
        <w:rPr>
          <w:rFonts w:eastAsia="Times New Roman" w:cs="Times New Roman"/>
          <w:szCs w:val="28"/>
          <w:lang w:val="uk-UA"/>
        </w:rPr>
        <w:t>J.</w:t>
      </w:r>
      <w:r w:rsidRPr="003D2393">
        <w:rPr>
          <w:rFonts w:eastAsia="Times New Roman" w:cs="Times New Roman"/>
          <w:spacing w:val="-17"/>
          <w:szCs w:val="28"/>
          <w:lang w:val="uk-UA"/>
        </w:rPr>
        <w:t xml:space="preserve"> </w:t>
      </w:r>
      <w:r w:rsidRPr="003D2393">
        <w:rPr>
          <w:rFonts w:eastAsia="Times New Roman" w:cs="Times New Roman"/>
          <w:szCs w:val="28"/>
          <w:lang w:val="uk-UA"/>
        </w:rPr>
        <w:t>L.,</w:t>
      </w:r>
      <w:r w:rsidRPr="003D2393">
        <w:rPr>
          <w:rFonts w:eastAsia="Times New Roman" w:cs="Times New Roman"/>
          <w:spacing w:val="-18"/>
          <w:szCs w:val="28"/>
          <w:lang w:val="uk-UA"/>
        </w:rPr>
        <w:t xml:space="preserve"> </w:t>
      </w:r>
      <w:r w:rsidRPr="003D2393">
        <w:rPr>
          <w:rFonts w:eastAsia="Times New Roman" w:cs="Times New Roman"/>
          <w:szCs w:val="28"/>
          <w:lang w:val="uk-UA"/>
        </w:rPr>
        <w:t>Quarles,</w:t>
      </w:r>
      <w:r w:rsidRPr="003D2393">
        <w:rPr>
          <w:rFonts w:eastAsia="Times New Roman" w:cs="Times New Roman"/>
          <w:spacing w:val="-15"/>
          <w:szCs w:val="28"/>
          <w:lang w:val="uk-UA"/>
        </w:rPr>
        <w:t xml:space="preserve"> </w:t>
      </w:r>
      <w:r w:rsidRPr="003D2393">
        <w:rPr>
          <w:rFonts w:eastAsia="Times New Roman" w:cs="Times New Roman"/>
          <w:szCs w:val="28"/>
          <w:lang w:val="uk-UA"/>
        </w:rPr>
        <w:t>C.</w:t>
      </w:r>
      <w:r w:rsidRPr="003D2393">
        <w:rPr>
          <w:rFonts w:eastAsia="Times New Roman" w:cs="Times New Roman"/>
          <w:spacing w:val="-17"/>
          <w:szCs w:val="28"/>
          <w:lang w:val="uk-UA"/>
        </w:rPr>
        <w:t xml:space="preserve"> </w:t>
      </w:r>
      <w:r w:rsidRPr="003D2393">
        <w:rPr>
          <w:rFonts w:eastAsia="Times New Roman" w:cs="Times New Roman"/>
          <w:szCs w:val="28"/>
          <w:lang w:val="uk-UA"/>
        </w:rPr>
        <w:t>C.,</w:t>
      </w:r>
      <w:r w:rsidRPr="003D2393">
        <w:rPr>
          <w:rFonts w:eastAsia="Times New Roman" w:cs="Times New Roman"/>
          <w:spacing w:val="-18"/>
          <w:szCs w:val="28"/>
          <w:lang w:val="uk-UA"/>
        </w:rPr>
        <w:t xml:space="preserve"> </w:t>
      </w:r>
      <w:r w:rsidRPr="003D2393">
        <w:rPr>
          <w:rFonts w:eastAsia="Times New Roman" w:cs="Times New Roman"/>
          <w:szCs w:val="28"/>
          <w:lang w:val="uk-UA"/>
        </w:rPr>
        <w:t>Hu,</w:t>
      </w:r>
      <w:r w:rsidRPr="003D2393">
        <w:rPr>
          <w:rFonts w:eastAsia="Times New Roman" w:cs="Times New Roman"/>
          <w:spacing w:val="-17"/>
          <w:szCs w:val="28"/>
          <w:lang w:val="uk-UA"/>
        </w:rPr>
        <w:t xml:space="preserve"> </w:t>
      </w:r>
      <w:r w:rsidRPr="003D2393">
        <w:rPr>
          <w:rFonts w:eastAsia="Times New Roman" w:cs="Times New Roman"/>
          <w:szCs w:val="28"/>
          <w:lang w:val="uk-UA"/>
        </w:rPr>
        <w:t>L.</w:t>
      </w:r>
      <w:r w:rsidRPr="003D2393">
        <w:rPr>
          <w:rFonts w:eastAsia="Times New Roman" w:cs="Times New Roman"/>
          <w:spacing w:val="-17"/>
          <w:szCs w:val="28"/>
          <w:lang w:val="uk-UA"/>
        </w:rPr>
        <w:t xml:space="preserve"> </w:t>
      </w:r>
      <w:r w:rsidRPr="003D2393">
        <w:rPr>
          <w:rFonts w:eastAsia="Times New Roman" w:cs="Times New Roman"/>
          <w:szCs w:val="28"/>
          <w:lang w:val="uk-UA"/>
        </w:rPr>
        <w:t>S.,</w:t>
      </w:r>
      <w:r w:rsidRPr="003D2393">
        <w:rPr>
          <w:rFonts w:eastAsia="Times New Roman" w:cs="Times New Roman"/>
          <w:spacing w:val="-17"/>
          <w:szCs w:val="28"/>
          <w:lang w:val="uk-UA"/>
        </w:rPr>
        <w:t xml:space="preserve"> </w:t>
      </w:r>
      <w:r w:rsidRPr="003D2393">
        <w:rPr>
          <w:rFonts w:eastAsia="Times New Roman" w:cs="Times New Roman"/>
          <w:szCs w:val="28"/>
          <w:lang w:val="uk-UA"/>
        </w:rPr>
        <w:t>Erickson,</w:t>
      </w:r>
      <w:r w:rsidRPr="003D2393">
        <w:rPr>
          <w:rFonts w:eastAsia="Times New Roman" w:cs="Times New Roman"/>
          <w:spacing w:val="-17"/>
          <w:szCs w:val="28"/>
          <w:lang w:val="uk-UA"/>
        </w:rPr>
        <w:t xml:space="preserve"> </w:t>
      </w:r>
      <w:r w:rsidRPr="003D2393">
        <w:rPr>
          <w:rFonts w:eastAsia="Times New Roman" w:cs="Times New Roman"/>
          <w:szCs w:val="28"/>
          <w:lang w:val="uk-UA"/>
        </w:rPr>
        <w:t>B.</w:t>
      </w:r>
      <w:r w:rsidRPr="003D2393">
        <w:rPr>
          <w:rFonts w:eastAsia="Times New Roman" w:cs="Times New Roman"/>
          <w:spacing w:val="-17"/>
          <w:szCs w:val="28"/>
          <w:lang w:val="uk-UA"/>
        </w:rPr>
        <w:t xml:space="preserve"> </w:t>
      </w:r>
      <w:r w:rsidRPr="003D2393">
        <w:rPr>
          <w:rFonts w:eastAsia="Times New Roman" w:cs="Times New Roman"/>
          <w:szCs w:val="28"/>
          <w:lang w:val="uk-UA"/>
        </w:rPr>
        <w:t>J.,</w:t>
      </w:r>
      <w:r w:rsidRPr="003D2393">
        <w:rPr>
          <w:rFonts w:eastAsia="Times New Roman" w:cs="Times New Roman"/>
          <w:spacing w:val="-17"/>
          <w:szCs w:val="28"/>
          <w:lang w:val="uk-UA"/>
        </w:rPr>
        <w:t xml:space="preserve"> </w:t>
      </w:r>
      <w:r w:rsidRPr="003D2393">
        <w:rPr>
          <w:rFonts w:eastAsia="Times New Roman" w:cs="Times New Roman"/>
          <w:szCs w:val="28"/>
          <w:lang w:val="uk-UA"/>
        </w:rPr>
        <w:t>Gerstner,</w:t>
      </w:r>
      <w:r w:rsidRPr="003D2393">
        <w:rPr>
          <w:rFonts w:eastAsia="Times New Roman" w:cs="Times New Roman"/>
          <w:spacing w:val="-14"/>
          <w:szCs w:val="28"/>
          <w:lang w:val="uk-UA"/>
        </w:rPr>
        <w:t xml:space="preserve"> </w:t>
      </w:r>
      <w:r w:rsidRPr="003D2393">
        <w:rPr>
          <w:rFonts w:eastAsia="Times New Roman" w:cs="Times New Roman"/>
          <w:szCs w:val="28"/>
          <w:lang w:val="uk-UA"/>
        </w:rPr>
        <w:t>E.</w:t>
      </w:r>
      <w:r w:rsidRPr="003D2393">
        <w:rPr>
          <w:rFonts w:eastAsia="Times New Roman" w:cs="Times New Roman"/>
          <w:spacing w:val="-17"/>
          <w:szCs w:val="28"/>
          <w:lang w:val="uk-UA"/>
        </w:rPr>
        <w:t xml:space="preserve"> </w:t>
      </w:r>
      <w:r w:rsidRPr="003D2393">
        <w:rPr>
          <w:rFonts w:eastAsia="Times New Roman" w:cs="Times New Roman"/>
          <w:szCs w:val="28"/>
          <w:lang w:val="uk-UA"/>
        </w:rPr>
        <w:t>R.,</w:t>
      </w:r>
      <w:r w:rsidRPr="003D2393">
        <w:rPr>
          <w:rFonts w:eastAsia="Times New Roman" w:cs="Times New Roman"/>
          <w:spacing w:val="-17"/>
          <w:szCs w:val="28"/>
          <w:lang w:val="uk-UA"/>
        </w:rPr>
        <w:t xml:space="preserve"> </w:t>
      </w:r>
      <w:r w:rsidRPr="003D2393">
        <w:rPr>
          <w:rFonts w:eastAsia="Times New Roman" w:cs="Times New Roman"/>
          <w:szCs w:val="28"/>
          <w:lang w:val="uk-UA"/>
        </w:rPr>
        <w:t>Smits, M., ... &amp; Jumpstarting Brain Tumor Drug Development Coalition Imaging Standardization</w:t>
      </w:r>
      <w:r w:rsidRPr="003D2393">
        <w:rPr>
          <w:rFonts w:eastAsia="Times New Roman" w:cs="Times New Roman"/>
          <w:spacing w:val="67"/>
          <w:szCs w:val="28"/>
          <w:lang w:val="uk-UA"/>
        </w:rPr>
        <w:t xml:space="preserve"> </w:t>
      </w:r>
      <w:r w:rsidRPr="003D2393">
        <w:rPr>
          <w:rFonts w:eastAsia="Times New Roman" w:cs="Times New Roman"/>
          <w:szCs w:val="28"/>
          <w:lang w:val="uk-UA"/>
        </w:rPr>
        <w:t>Steering</w:t>
      </w:r>
      <w:r w:rsidRPr="003D2393">
        <w:rPr>
          <w:rFonts w:eastAsia="Times New Roman" w:cs="Times New Roman"/>
          <w:spacing w:val="67"/>
          <w:szCs w:val="28"/>
          <w:lang w:val="uk-UA"/>
        </w:rPr>
        <w:t xml:space="preserve"> </w:t>
      </w:r>
      <w:r w:rsidRPr="003D2393">
        <w:rPr>
          <w:rFonts w:eastAsia="Times New Roman" w:cs="Times New Roman"/>
          <w:szCs w:val="28"/>
          <w:lang w:val="uk-UA"/>
        </w:rPr>
        <w:t>Committee</w:t>
      </w:r>
      <w:r w:rsidRPr="003D2393">
        <w:rPr>
          <w:rFonts w:eastAsia="Times New Roman" w:cs="Times New Roman"/>
          <w:spacing w:val="67"/>
          <w:szCs w:val="28"/>
          <w:lang w:val="uk-UA"/>
        </w:rPr>
        <w:t xml:space="preserve"> </w:t>
      </w:r>
      <w:r w:rsidRPr="003D2393">
        <w:rPr>
          <w:rFonts w:eastAsia="Times New Roman" w:cs="Times New Roman"/>
          <w:szCs w:val="28"/>
          <w:lang w:val="uk-UA"/>
        </w:rPr>
        <w:t>Arons</w:t>
      </w:r>
      <w:r w:rsidRPr="003D2393">
        <w:rPr>
          <w:rFonts w:eastAsia="Times New Roman" w:cs="Times New Roman"/>
          <w:spacing w:val="62"/>
          <w:szCs w:val="28"/>
          <w:lang w:val="uk-UA"/>
        </w:rPr>
        <w:t xml:space="preserve"> </w:t>
      </w:r>
      <w:r w:rsidRPr="003D2393">
        <w:rPr>
          <w:rFonts w:eastAsia="Times New Roman" w:cs="Times New Roman"/>
          <w:szCs w:val="28"/>
          <w:lang w:val="uk-UA"/>
        </w:rPr>
        <w:t>David</w:t>
      </w:r>
      <w:r w:rsidRPr="003D2393">
        <w:rPr>
          <w:rFonts w:eastAsia="Times New Roman" w:cs="Times New Roman"/>
          <w:spacing w:val="67"/>
          <w:szCs w:val="28"/>
          <w:lang w:val="uk-UA"/>
        </w:rPr>
        <w:t xml:space="preserve"> </w:t>
      </w:r>
      <w:r w:rsidRPr="003D2393">
        <w:rPr>
          <w:rFonts w:eastAsia="Times New Roman" w:cs="Times New Roman"/>
          <w:szCs w:val="28"/>
          <w:lang w:val="uk-UA"/>
        </w:rPr>
        <w:t>F</w:t>
      </w:r>
      <w:r w:rsidRPr="003D2393">
        <w:rPr>
          <w:rFonts w:eastAsia="Times New Roman" w:cs="Times New Roman"/>
          <w:spacing w:val="64"/>
          <w:szCs w:val="28"/>
          <w:lang w:val="uk-UA"/>
        </w:rPr>
        <w:t xml:space="preserve"> </w:t>
      </w:r>
      <w:r w:rsidRPr="003D2393">
        <w:rPr>
          <w:rFonts w:eastAsia="Times New Roman" w:cs="Times New Roman"/>
          <w:szCs w:val="28"/>
          <w:lang w:val="uk-UA"/>
        </w:rPr>
        <w:t>Kingston</w:t>
      </w:r>
      <w:r w:rsidRPr="003D2393">
        <w:rPr>
          <w:rFonts w:eastAsia="Times New Roman" w:cs="Times New Roman"/>
          <w:spacing w:val="67"/>
          <w:szCs w:val="28"/>
          <w:lang w:val="uk-UA"/>
        </w:rPr>
        <w:t xml:space="preserve"> </w:t>
      </w:r>
      <w:r w:rsidRPr="003D2393">
        <w:rPr>
          <w:rFonts w:eastAsia="Times New Roman" w:cs="Times New Roman"/>
          <w:szCs w:val="28"/>
          <w:lang w:val="uk-UA"/>
        </w:rPr>
        <w:t>Ann</w:t>
      </w:r>
      <w:r w:rsidRPr="003D2393">
        <w:rPr>
          <w:rFonts w:eastAsia="Times New Roman" w:cs="Times New Roman"/>
          <w:spacing w:val="40"/>
          <w:szCs w:val="28"/>
          <w:lang w:val="uk-UA"/>
        </w:rPr>
        <w:t xml:space="preserve"> </w:t>
      </w:r>
      <w:r w:rsidRPr="003D2393">
        <w:rPr>
          <w:rFonts w:eastAsia="Times New Roman" w:cs="Times New Roman"/>
          <w:szCs w:val="28"/>
          <w:lang w:val="uk-UA"/>
        </w:rPr>
        <w:t>Sandak</w:t>
      </w:r>
      <w:r w:rsidR="00F33D62" w:rsidRPr="003D2393">
        <w:rPr>
          <w:rFonts w:eastAsia="Times New Roman" w:cs="Times New Roman"/>
          <w:szCs w:val="28"/>
          <w:lang w:val="uk-UA"/>
        </w:rPr>
        <w:t xml:space="preserve">  </w:t>
      </w:r>
      <w:r w:rsidRPr="003D2393">
        <w:rPr>
          <w:rFonts w:eastAsia="Times New Roman" w:cs="Times New Roman"/>
          <w:szCs w:val="28"/>
          <w:lang w:val="uk-UA"/>
        </w:rPr>
        <w:t xml:space="preserve">David Wallace Max Musella Al Haynes Chas. (2020). </w:t>
      </w:r>
      <w:r w:rsidRPr="003D2393">
        <w:rPr>
          <w:rFonts w:eastAsia="Times New Roman" w:cs="Times New Roman"/>
          <w:szCs w:val="28"/>
          <w:lang w:val="uk-UA"/>
        </w:rPr>
        <w:lastRenderedPageBreak/>
        <w:t xml:space="preserve">Consensus recommendations for a dynamic susceptibility contrast MRI protocol for use in high-grade gliomas. </w:t>
      </w:r>
      <w:r w:rsidRPr="003D2393">
        <w:rPr>
          <w:rFonts w:eastAsia="Times New Roman" w:cs="Times New Roman"/>
          <w:i/>
          <w:szCs w:val="28"/>
          <w:lang w:val="uk-UA"/>
        </w:rPr>
        <w:t>Neuro-oncology</w:t>
      </w:r>
      <w:r w:rsidRPr="003D2393">
        <w:rPr>
          <w:rFonts w:eastAsia="Times New Roman" w:cs="Times New Roman"/>
          <w:szCs w:val="28"/>
          <w:lang w:val="uk-UA"/>
        </w:rPr>
        <w:t xml:space="preserve">, </w:t>
      </w:r>
      <w:r w:rsidRPr="003D2393">
        <w:rPr>
          <w:rFonts w:eastAsia="Times New Roman" w:cs="Times New Roman"/>
          <w:i/>
          <w:szCs w:val="28"/>
          <w:lang w:val="uk-UA"/>
        </w:rPr>
        <w:t>22</w:t>
      </w:r>
      <w:r w:rsidRPr="003D2393">
        <w:rPr>
          <w:rFonts w:eastAsia="Times New Roman" w:cs="Times New Roman"/>
          <w:szCs w:val="28"/>
          <w:lang w:val="uk-UA"/>
        </w:rPr>
        <w:t>(9), 1262-1275.</w:t>
      </w:r>
    </w:p>
    <w:p w14:paraId="5D5E2F0E" w14:textId="77777777" w:rsidR="00687D45" w:rsidRPr="003D2393" w:rsidRDefault="00687D45" w:rsidP="0054237E">
      <w:pPr>
        <w:widowControl w:val="0"/>
        <w:numPr>
          <w:ilvl w:val="0"/>
          <w:numId w:val="25"/>
        </w:numPr>
        <w:tabs>
          <w:tab w:val="left" w:pos="1069"/>
        </w:tabs>
        <w:autoSpaceDE w:val="0"/>
        <w:autoSpaceDN w:val="0"/>
        <w:ind w:right="241"/>
        <w:rPr>
          <w:rFonts w:eastAsia="Times New Roman" w:cs="Times New Roman"/>
          <w:szCs w:val="28"/>
          <w:lang w:val="uk-UA"/>
        </w:rPr>
      </w:pPr>
      <w:bookmarkStart w:id="101" w:name="_bookmark56"/>
      <w:bookmarkEnd w:id="101"/>
      <w:r w:rsidRPr="003D2393">
        <w:rPr>
          <w:rFonts w:eastAsia="Times New Roman" w:cs="Times New Roman"/>
          <w:szCs w:val="28"/>
          <w:lang w:val="uk-UA"/>
        </w:rPr>
        <w:t>Bruening,</w:t>
      </w:r>
      <w:r w:rsidRPr="003D2393">
        <w:rPr>
          <w:rFonts w:eastAsia="Times New Roman" w:cs="Times New Roman"/>
          <w:spacing w:val="-1"/>
          <w:szCs w:val="28"/>
          <w:lang w:val="uk-UA"/>
        </w:rPr>
        <w:t xml:space="preserve"> </w:t>
      </w:r>
      <w:r w:rsidRPr="003D2393">
        <w:rPr>
          <w:rFonts w:eastAsia="Times New Roman" w:cs="Times New Roman"/>
          <w:szCs w:val="28"/>
          <w:lang w:val="uk-UA"/>
        </w:rPr>
        <w:t>R.,</w:t>
      </w:r>
      <w:r w:rsidRPr="003D2393">
        <w:rPr>
          <w:rFonts w:eastAsia="Times New Roman" w:cs="Times New Roman"/>
          <w:spacing w:val="-8"/>
          <w:szCs w:val="28"/>
          <w:lang w:val="uk-UA"/>
        </w:rPr>
        <w:t xml:space="preserve"> </w:t>
      </w:r>
      <w:r w:rsidRPr="003D2393">
        <w:rPr>
          <w:rFonts w:eastAsia="Times New Roman" w:cs="Times New Roman"/>
          <w:szCs w:val="28"/>
          <w:lang w:val="uk-UA"/>
        </w:rPr>
        <w:t>Kwong,</w:t>
      </w:r>
      <w:r w:rsidRPr="003D2393">
        <w:rPr>
          <w:rFonts w:eastAsia="Times New Roman" w:cs="Times New Roman"/>
          <w:spacing w:val="-5"/>
          <w:szCs w:val="28"/>
          <w:lang w:val="uk-UA"/>
        </w:rPr>
        <w:t xml:space="preserve"> </w:t>
      </w:r>
      <w:r w:rsidRPr="003D2393">
        <w:rPr>
          <w:rFonts w:eastAsia="Times New Roman" w:cs="Times New Roman"/>
          <w:szCs w:val="28"/>
          <w:lang w:val="uk-UA"/>
        </w:rPr>
        <w:t>K.</w:t>
      </w:r>
      <w:r w:rsidRPr="003D2393">
        <w:rPr>
          <w:rFonts w:eastAsia="Times New Roman" w:cs="Times New Roman"/>
          <w:spacing w:val="-8"/>
          <w:szCs w:val="28"/>
          <w:lang w:val="uk-UA"/>
        </w:rPr>
        <w:t xml:space="preserve"> </w:t>
      </w:r>
      <w:r w:rsidRPr="003D2393">
        <w:rPr>
          <w:rFonts w:eastAsia="Times New Roman" w:cs="Times New Roman"/>
          <w:szCs w:val="28"/>
          <w:lang w:val="uk-UA"/>
        </w:rPr>
        <w:t>K.,</w:t>
      </w:r>
      <w:r w:rsidRPr="003D2393">
        <w:rPr>
          <w:rFonts w:eastAsia="Times New Roman" w:cs="Times New Roman"/>
          <w:spacing w:val="-5"/>
          <w:szCs w:val="28"/>
          <w:lang w:val="uk-UA"/>
        </w:rPr>
        <w:t xml:space="preserve"> </w:t>
      </w:r>
      <w:r w:rsidRPr="003D2393">
        <w:rPr>
          <w:rFonts w:eastAsia="Times New Roman" w:cs="Times New Roman"/>
          <w:szCs w:val="28"/>
          <w:lang w:val="uk-UA"/>
        </w:rPr>
        <w:t>Vevea,</w:t>
      </w:r>
      <w:r w:rsidRPr="003D2393">
        <w:rPr>
          <w:rFonts w:eastAsia="Times New Roman" w:cs="Times New Roman"/>
          <w:spacing w:val="-5"/>
          <w:szCs w:val="28"/>
          <w:lang w:val="uk-UA"/>
        </w:rPr>
        <w:t xml:space="preserve"> </w:t>
      </w:r>
      <w:r w:rsidRPr="003D2393">
        <w:rPr>
          <w:rFonts w:eastAsia="Times New Roman" w:cs="Times New Roman"/>
          <w:szCs w:val="28"/>
          <w:lang w:val="uk-UA"/>
        </w:rPr>
        <w:t>M.</w:t>
      </w:r>
      <w:r w:rsidRPr="003D2393">
        <w:rPr>
          <w:rFonts w:eastAsia="Times New Roman" w:cs="Times New Roman"/>
          <w:spacing w:val="-5"/>
          <w:szCs w:val="28"/>
          <w:lang w:val="uk-UA"/>
        </w:rPr>
        <w:t xml:space="preserve"> </w:t>
      </w:r>
      <w:r w:rsidRPr="003D2393">
        <w:rPr>
          <w:rFonts w:eastAsia="Times New Roman" w:cs="Times New Roman"/>
          <w:szCs w:val="28"/>
          <w:lang w:val="uk-UA"/>
        </w:rPr>
        <w:t>J.,</w:t>
      </w:r>
      <w:r w:rsidRPr="003D2393">
        <w:rPr>
          <w:rFonts w:eastAsia="Times New Roman" w:cs="Times New Roman"/>
          <w:spacing w:val="-5"/>
          <w:szCs w:val="28"/>
          <w:lang w:val="uk-UA"/>
        </w:rPr>
        <w:t xml:space="preserve"> </w:t>
      </w:r>
      <w:r w:rsidRPr="003D2393">
        <w:rPr>
          <w:rFonts w:eastAsia="Times New Roman" w:cs="Times New Roman"/>
          <w:szCs w:val="28"/>
          <w:lang w:val="uk-UA"/>
        </w:rPr>
        <w:t>Hochberg,</w:t>
      </w:r>
      <w:r w:rsidRPr="003D2393">
        <w:rPr>
          <w:rFonts w:eastAsia="Times New Roman" w:cs="Times New Roman"/>
          <w:spacing w:val="-5"/>
          <w:szCs w:val="28"/>
          <w:lang w:val="uk-UA"/>
        </w:rPr>
        <w:t xml:space="preserve"> </w:t>
      </w:r>
      <w:r w:rsidRPr="003D2393">
        <w:rPr>
          <w:rFonts w:eastAsia="Times New Roman" w:cs="Times New Roman"/>
          <w:szCs w:val="28"/>
          <w:lang w:val="uk-UA"/>
        </w:rPr>
        <w:t>F.</w:t>
      </w:r>
      <w:r w:rsidRPr="003D2393">
        <w:rPr>
          <w:rFonts w:eastAsia="Times New Roman" w:cs="Times New Roman"/>
          <w:spacing w:val="-5"/>
          <w:szCs w:val="28"/>
          <w:lang w:val="uk-UA"/>
        </w:rPr>
        <w:t xml:space="preserve"> </w:t>
      </w:r>
      <w:r w:rsidRPr="003D2393">
        <w:rPr>
          <w:rFonts w:eastAsia="Times New Roman" w:cs="Times New Roman"/>
          <w:szCs w:val="28"/>
          <w:lang w:val="uk-UA"/>
        </w:rPr>
        <w:t>H.,</w:t>
      </w:r>
      <w:r w:rsidRPr="003D2393">
        <w:rPr>
          <w:rFonts w:eastAsia="Times New Roman" w:cs="Times New Roman"/>
          <w:spacing w:val="-5"/>
          <w:szCs w:val="28"/>
          <w:lang w:val="uk-UA"/>
        </w:rPr>
        <w:t xml:space="preserve"> </w:t>
      </w:r>
      <w:r w:rsidRPr="003D2393">
        <w:rPr>
          <w:rFonts w:eastAsia="Times New Roman" w:cs="Times New Roman"/>
          <w:szCs w:val="28"/>
          <w:lang w:val="uk-UA"/>
        </w:rPr>
        <w:t>Cher,</w:t>
      </w:r>
      <w:r w:rsidRPr="003D2393">
        <w:rPr>
          <w:rFonts w:eastAsia="Times New Roman" w:cs="Times New Roman"/>
          <w:spacing w:val="-5"/>
          <w:szCs w:val="28"/>
          <w:lang w:val="uk-UA"/>
        </w:rPr>
        <w:t xml:space="preserve"> </w:t>
      </w:r>
      <w:r w:rsidRPr="003D2393">
        <w:rPr>
          <w:rFonts w:eastAsia="Times New Roman" w:cs="Times New Roman"/>
          <w:szCs w:val="28"/>
          <w:lang w:val="uk-UA"/>
        </w:rPr>
        <w:t>L.,</w:t>
      </w:r>
      <w:r w:rsidRPr="003D2393">
        <w:rPr>
          <w:rFonts w:eastAsia="Times New Roman" w:cs="Times New Roman"/>
          <w:spacing w:val="-5"/>
          <w:szCs w:val="28"/>
          <w:lang w:val="uk-UA"/>
        </w:rPr>
        <w:t xml:space="preserve"> </w:t>
      </w:r>
      <w:r w:rsidRPr="003D2393">
        <w:rPr>
          <w:rFonts w:eastAsia="Times New Roman" w:cs="Times New Roman"/>
          <w:szCs w:val="28"/>
          <w:lang w:val="uk-UA"/>
        </w:rPr>
        <w:t>Harsh,</w:t>
      </w:r>
      <w:r w:rsidRPr="003D2393">
        <w:rPr>
          <w:rFonts w:eastAsia="Times New Roman" w:cs="Times New Roman"/>
          <w:spacing w:val="-1"/>
          <w:szCs w:val="28"/>
          <w:lang w:val="uk-UA"/>
        </w:rPr>
        <w:t xml:space="preserve"> </w:t>
      </w:r>
      <w:r w:rsidRPr="003D2393">
        <w:rPr>
          <w:rFonts w:eastAsia="Times New Roman" w:cs="Times New Roman"/>
          <w:szCs w:val="28"/>
          <w:lang w:val="uk-UA"/>
        </w:rPr>
        <w:t>G. T.,</w:t>
      </w:r>
      <w:r w:rsidRPr="003D2393">
        <w:rPr>
          <w:rFonts w:eastAsia="Times New Roman" w:cs="Times New Roman"/>
          <w:spacing w:val="-12"/>
          <w:szCs w:val="28"/>
          <w:lang w:val="uk-UA"/>
        </w:rPr>
        <w:t xml:space="preserve"> </w:t>
      </w:r>
      <w:r w:rsidRPr="003D2393">
        <w:rPr>
          <w:rFonts w:eastAsia="Times New Roman" w:cs="Times New Roman"/>
          <w:szCs w:val="28"/>
          <w:lang w:val="uk-UA"/>
        </w:rPr>
        <w:t>...</w:t>
      </w:r>
      <w:r w:rsidRPr="003D2393">
        <w:rPr>
          <w:rFonts w:eastAsia="Times New Roman" w:cs="Times New Roman"/>
          <w:spacing w:val="-12"/>
          <w:szCs w:val="28"/>
          <w:lang w:val="uk-UA"/>
        </w:rPr>
        <w:t xml:space="preserve"> </w:t>
      </w:r>
      <w:r w:rsidRPr="003D2393">
        <w:rPr>
          <w:rFonts w:eastAsia="Times New Roman" w:cs="Times New Roman"/>
          <w:szCs w:val="28"/>
          <w:lang w:val="uk-UA"/>
        </w:rPr>
        <w:t>&amp;</w:t>
      </w:r>
      <w:r w:rsidRPr="003D2393">
        <w:rPr>
          <w:rFonts w:eastAsia="Times New Roman" w:cs="Times New Roman"/>
          <w:spacing w:val="-7"/>
          <w:szCs w:val="28"/>
          <w:lang w:val="uk-UA"/>
        </w:rPr>
        <w:t xml:space="preserve"> </w:t>
      </w:r>
      <w:r w:rsidRPr="003D2393">
        <w:rPr>
          <w:rFonts w:eastAsia="Times New Roman" w:cs="Times New Roman"/>
          <w:szCs w:val="28"/>
          <w:lang w:val="uk-UA"/>
        </w:rPr>
        <w:t>Rosen,</w:t>
      </w:r>
      <w:r w:rsidRPr="003D2393">
        <w:rPr>
          <w:rFonts w:eastAsia="Times New Roman" w:cs="Times New Roman"/>
          <w:spacing w:val="-12"/>
          <w:szCs w:val="28"/>
          <w:lang w:val="uk-UA"/>
        </w:rPr>
        <w:t xml:space="preserve"> </w:t>
      </w:r>
      <w:r w:rsidRPr="003D2393">
        <w:rPr>
          <w:rFonts w:eastAsia="Times New Roman" w:cs="Times New Roman"/>
          <w:szCs w:val="28"/>
          <w:lang w:val="uk-UA"/>
        </w:rPr>
        <w:t>B.</w:t>
      </w:r>
      <w:r w:rsidRPr="003D2393">
        <w:rPr>
          <w:rFonts w:eastAsia="Times New Roman" w:cs="Times New Roman"/>
          <w:spacing w:val="-12"/>
          <w:szCs w:val="28"/>
          <w:lang w:val="uk-UA"/>
        </w:rPr>
        <w:t xml:space="preserve"> </w:t>
      </w:r>
      <w:r w:rsidRPr="003D2393">
        <w:rPr>
          <w:rFonts w:eastAsia="Times New Roman" w:cs="Times New Roman"/>
          <w:szCs w:val="28"/>
          <w:lang w:val="uk-UA"/>
        </w:rPr>
        <w:t>R.</w:t>
      </w:r>
      <w:r w:rsidRPr="003D2393">
        <w:rPr>
          <w:rFonts w:eastAsia="Times New Roman" w:cs="Times New Roman"/>
          <w:spacing w:val="-4"/>
          <w:szCs w:val="28"/>
          <w:lang w:val="uk-UA"/>
        </w:rPr>
        <w:t xml:space="preserve"> </w:t>
      </w:r>
      <w:r w:rsidRPr="003D2393">
        <w:rPr>
          <w:rFonts w:eastAsia="Times New Roman" w:cs="Times New Roman"/>
          <w:szCs w:val="28"/>
          <w:lang w:val="uk-UA"/>
        </w:rPr>
        <w:t>(1996).</w:t>
      </w:r>
      <w:r w:rsidRPr="003D2393">
        <w:rPr>
          <w:rFonts w:eastAsia="Times New Roman" w:cs="Times New Roman"/>
          <w:spacing w:val="-8"/>
          <w:szCs w:val="28"/>
          <w:lang w:val="uk-UA"/>
        </w:rPr>
        <w:t xml:space="preserve"> </w:t>
      </w:r>
      <w:r w:rsidRPr="003D2393">
        <w:rPr>
          <w:rFonts w:eastAsia="Times New Roman" w:cs="Times New Roman"/>
          <w:szCs w:val="28"/>
          <w:lang w:val="uk-UA"/>
        </w:rPr>
        <w:t>Echo-planar</w:t>
      </w:r>
      <w:r w:rsidRPr="003D2393">
        <w:rPr>
          <w:rFonts w:eastAsia="Times New Roman" w:cs="Times New Roman"/>
          <w:spacing w:val="-11"/>
          <w:szCs w:val="28"/>
          <w:lang w:val="uk-UA"/>
        </w:rPr>
        <w:t xml:space="preserve"> </w:t>
      </w:r>
      <w:r w:rsidRPr="003D2393">
        <w:rPr>
          <w:rFonts w:eastAsia="Times New Roman" w:cs="Times New Roman"/>
          <w:szCs w:val="28"/>
          <w:lang w:val="uk-UA"/>
        </w:rPr>
        <w:t>MR</w:t>
      </w:r>
      <w:r w:rsidRPr="003D2393">
        <w:rPr>
          <w:rFonts w:eastAsia="Times New Roman" w:cs="Times New Roman"/>
          <w:spacing w:val="-9"/>
          <w:szCs w:val="28"/>
          <w:lang w:val="uk-UA"/>
        </w:rPr>
        <w:t xml:space="preserve"> </w:t>
      </w:r>
      <w:r w:rsidRPr="003D2393">
        <w:rPr>
          <w:rFonts w:eastAsia="Times New Roman" w:cs="Times New Roman"/>
          <w:szCs w:val="28"/>
          <w:lang w:val="uk-UA"/>
        </w:rPr>
        <w:t>determination</w:t>
      </w:r>
      <w:r w:rsidRPr="003D2393">
        <w:rPr>
          <w:rFonts w:eastAsia="Times New Roman" w:cs="Times New Roman"/>
          <w:spacing w:val="-9"/>
          <w:szCs w:val="28"/>
          <w:lang w:val="uk-UA"/>
        </w:rPr>
        <w:t xml:space="preserve"> </w:t>
      </w:r>
      <w:r w:rsidRPr="003D2393">
        <w:rPr>
          <w:rFonts w:eastAsia="Times New Roman" w:cs="Times New Roman"/>
          <w:szCs w:val="28"/>
          <w:lang w:val="uk-UA"/>
        </w:rPr>
        <w:t>of</w:t>
      </w:r>
      <w:r w:rsidRPr="003D2393">
        <w:rPr>
          <w:rFonts w:eastAsia="Times New Roman" w:cs="Times New Roman"/>
          <w:spacing w:val="-10"/>
          <w:szCs w:val="28"/>
          <w:lang w:val="uk-UA"/>
        </w:rPr>
        <w:t xml:space="preserve"> </w:t>
      </w:r>
      <w:r w:rsidRPr="003D2393">
        <w:rPr>
          <w:rFonts w:eastAsia="Times New Roman" w:cs="Times New Roman"/>
          <w:szCs w:val="28"/>
          <w:lang w:val="uk-UA"/>
        </w:rPr>
        <w:t>relative</w:t>
      </w:r>
      <w:r w:rsidRPr="003D2393">
        <w:rPr>
          <w:rFonts w:eastAsia="Times New Roman" w:cs="Times New Roman"/>
          <w:spacing w:val="-10"/>
          <w:szCs w:val="28"/>
          <w:lang w:val="uk-UA"/>
        </w:rPr>
        <w:t xml:space="preserve"> </w:t>
      </w:r>
      <w:r w:rsidRPr="003D2393">
        <w:rPr>
          <w:rFonts w:eastAsia="Times New Roman" w:cs="Times New Roman"/>
          <w:szCs w:val="28"/>
          <w:lang w:val="uk-UA"/>
        </w:rPr>
        <w:t>cerebral blood</w:t>
      </w:r>
      <w:r w:rsidRPr="003D2393">
        <w:rPr>
          <w:rFonts w:eastAsia="Times New Roman" w:cs="Times New Roman"/>
          <w:spacing w:val="-18"/>
          <w:szCs w:val="28"/>
          <w:lang w:val="uk-UA"/>
        </w:rPr>
        <w:t xml:space="preserve"> </w:t>
      </w:r>
      <w:r w:rsidRPr="003D2393">
        <w:rPr>
          <w:rFonts w:eastAsia="Times New Roman" w:cs="Times New Roman"/>
          <w:szCs w:val="28"/>
          <w:lang w:val="uk-UA"/>
        </w:rPr>
        <w:t>volume</w:t>
      </w:r>
      <w:r w:rsidRPr="003D2393">
        <w:rPr>
          <w:rFonts w:eastAsia="Times New Roman" w:cs="Times New Roman"/>
          <w:spacing w:val="-17"/>
          <w:szCs w:val="28"/>
          <w:lang w:val="uk-UA"/>
        </w:rPr>
        <w:t xml:space="preserve"> </w:t>
      </w:r>
      <w:r w:rsidRPr="003D2393">
        <w:rPr>
          <w:rFonts w:eastAsia="Times New Roman" w:cs="Times New Roman"/>
          <w:szCs w:val="28"/>
          <w:lang w:val="uk-UA"/>
        </w:rPr>
        <w:t>in</w:t>
      </w:r>
      <w:r w:rsidRPr="003D2393">
        <w:rPr>
          <w:rFonts w:eastAsia="Times New Roman" w:cs="Times New Roman"/>
          <w:spacing w:val="-18"/>
          <w:szCs w:val="28"/>
          <w:lang w:val="uk-UA"/>
        </w:rPr>
        <w:t xml:space="preserve"> </w:t>
      </w:r>
      <w:r w:rsidRPr="003D2393">
        <w:rPr>
          <w:rFonts w:eastAsia="Times New Roman" w:cs="Times New Roman"/>
          <w:szCs w:val="28"/>
          <w:lang w:val="uk-UA"/>
        </w:rPr>
        <w:t>human</w:t>
      </w:r>
      <w:r w:rsidRPr="003D2393">
        <w:rPr>
          <w:rFonts w:eastAsia="Times New Roman" w:cs="Times New Roman"/>
          <w:spacing w:val="-17"/>
          <w:szCs w:val="28"/>
          <w:lang w:val="uk-UA"/>
        </w:rPr>
        <w:t xml:space="preserve"> </w:t>
      </w:r>
      <w:r w:rsidRPr="003D2393">
        <w:rPr>
          <w:rFonts w:eastAsia="Times New Roman" w:cs="Times New Roman"/>
          <w:szCs w:val="28"/>
          <w:lang w:val="uk-UA"/>
        </w:rPr>
        <w:t>brain</w:t>
      </w:r>
      <w:r w:rsidRPr="003D2393">
        <w:rPr>
          <w:rFonts w:eastAsia="Times New Roman" w:cs="Times New Roman"/>
          <w:spacing w:val="-18"/>
          <w:szCs w:val="28"/>
          <w:lang w:val="uk-UA"/>
        </w:rPr>
        <w:t xml:space="preserve"> </w:t>
      </w:r>
      <w:r w:rsidRPr="003D2393">
        <w:rPr>
          <w:rFonts w:eastAsia="Times New Roman" w:cs="Times New Roman"/>
          <w:szCs w:val="28"/>
          <w:lang w:val="uk-UA"/>
        </w:rPr>
        <w:t>tumors:</w:t>
      </w:r>
      <w:r w:rsidRPr="003D2393">
        <w:rPr>
          <w:rFonts w:eastAsia="Times New Roman" w:cs="Times New Roman"/>
          <w:spacing w:val="-17"/>
          <w:szCs w:val="28"/>
          <w:lang w:val="uk-UA"/>
        </w:rPr>
        <w:t xml:space="preserve"> </w:t>
      </w:r>
      <w:r w:rsidRPr="003D2393">
        <w:rPr>
          <w:rFonts w:eastAsia="Times New Roman" w:cs="Times New Roman"/>
          <w:szCs w:val="28"/>
          <w:lang w:val="uk-UA"/>
        </w:rPr>
        <w:t>T1</w:t>
      </w:r>
      <w:r w:rsidRPr="003D2393">
        <w:rPr>
          <w:rFonts w:eastAsia="Times New Roman" w:cs="Times New Roman"/>
          <w:spacing w:val="-18"/>
          <w:szCs w:val="28"/>
          <w:lang w:val="uk-UA"/>
        </w:rPr>
        <w:t xml:space="preserve"> </w:t>
      </w:r>
      <w:r w:rsidRPr="003D2393">
        <w:rPr>
          <w:rFonts w:eastAsia="Times New Roman" w:cs="Times New Roman"/>
          <w:szCs w:val="28"/>
          <w:lang w:val="uk-UA"/>
        </w:rPr>
        <w:t>versus</w:t>
      </w:r>
      <w:r w:rsidRPr="003D2393">
        <w:rPr>
          <w:rFonts w:eastAsia="Times New Roman" w:cs="Times New Roman"/>
          <w:spacing w:val="-17"/>
          <w:szCs w:val="28"/>
          <w:lang w:val="uk-UA"/>
        </w:rPr>
        <w:t xml:space="preserve"> </w:t>
      </w:r>
      <w:r w:rsidRPr="003D2393">
        <w:rPr>
          <w:rFonts w:eastAsia="Times New Roman" w:cs="Times New Roman"/>
          <w:szCs w:val="28"/>
          <w:lang w:val="uk-UA"/>
        </w:rPr>
        <w:t>T2</w:t>
      </w:r>
      <w:r w:rsidRPr="003D2393">
        <w:rPr>
          <w:rFonts w:eastAsia="Times New Roman" w:cs="Times New Roman"/>
          <w:spacing w:val="-18"/>
          <w:szCs w:val="28"/>
          <w:lang w:val="uk-UA"/>
        </w:rPr>
        <w:t xml:space="preserve"> </w:t>
      </w:r>
      <w:r w:rsidRPr="003D2393">
        <w:rPr>
          <w:rFonts w:eastAsia="Times New Roman" w:cs="Times New Roman"/>
          <w:szCs w:val="28"/>
          <w:lang w:val="uk-UA"/>
        </w:rPr>
        <w:t>weighting.</w:t>
      </w:r>
      <w:r w:rsidRPr="003D2393">
        <w:rPr>
          <w:rFonts w:eastAsia="Times New Roman" w:cs="Times New Roman"/>
          <w:spacing w:val="-17"/>
          <w:szCs w:val="28"/>
          <w:lang w:val="uk-UA"/>
        </w:rPr>
        <w:t xml:space="preserve"> </w:t>
      </w:r>
      <w:r w:rsidRPr="003D2393">
        <w:rPr>
          <w:rFonts w:eastAsia="Times New Roman" w:cs="Times New Roman"/>
          <w:i/>
          <w:szCs w:val="28"/>
          <w:lang w:val="uk-UA"/>
        </w:rPr>
        <w:t>American</w:t>
      </w:r>
      <w:r w:rsidRPr="003D2393">
        <w:rPr>
          <w:rFonts w:eastAsia="Times New Roman" w:cs="Times New Roman"/>
          <w:i/>
          <w:spacing w:val="-18"/>
          <w:szCs w:val="28"/>
          <w:lang w:val="uk-UA"/>
        </w:rPr>
        <w:t xml:space="preserve"> </w:t>
      </w:r>
      <w:r w:rsidRPr="003D2393">
        <w:rPr>
          <w:rFonts w:eastAsia="Times New Roman" w:cs="Times New Roman"/>
          <w:i/>
          <w:szCs w:val="28"/>
          <w:lang w:val="uk-UA"/>
        </w:rPr>
        <w:t>journal of neuroradiology</w:t>
      </w:r>
      <w:r w:rsidRPr="003D2393">
        <w:rPr>
          <w:rFonts w:eastAsia="Times New Roman" w:cs="Times New Roman"/>
          <w:szCs w:val="28"/>
          <w:lang w:val="uk-UA"/>
        </w:rPr>
        <w:t xml:space="preserve">, </w:t>
      </w:r>
      <w:r w:rsidRPr="003D2393">
        <w:rPr>
          <w:rFonts w:eastAsia="Times New Roman" w:cs="Times New Roman"/>
          <w:i/>
          <w:szCs w:val="28"/>
          <w:lang w:val="uk-UA"/>
        </w:rPr>
        <w:t>17</w:t>
      </w:r>
      <w:r w:rsidRPr="003D2393">
        <w:rPr>
          <w:rFonts w:eastAsia="Times New Roman" w:cs="Times New Roman"/>
          <w:szCs w:val="28"/>
          <w:lang w:val="uk-UA"/>
        </w:rPr>
        <w:t>(5), 831-840.</w:t>
      </w:r>
    </w:p>
    <w:p w14:paraId="01401C7C" w14:textId="77777777" w:rsidR="00687D45" w:rsidRPr="003D2393" w:rsidRDefault="00687D45" w:rsidP="0054237E">
      <w:pPr>
        <w:widowControl w:val="0"/>
        <w:numPr>
          <w:ilvl w:val="0"/>
          <w:numId w:val="25"/>
        </w:numPr>
        <w:tabs>
          <w:tab w:val="left" w:pos="1081"/>
        </w:tabs>
        <w:autoSpaceDE w:val="0"/>
        <w:autoSpaceDN w:val="0"/>
        <w:ind w:left="1081" w:right="242" w:hanging="541"/>
        <w:rPr>
          <w:rFonts w:eastAsia="Times New Roman" w:cs="Times New Roman"/>
          <w:szCs w:val="28"/>
          <w:lang w:val="uk-UA"/>
        </w:rPr>
      </w:pPr>
      <w:bookmarkStart w:id="102" w:name="_bookmark57"/>
      <w:bookmarkEnd w:id="102"/>
      <w:r w:rsidRPr="003D2393">
        <w:rPr>
          <w:rFonts w:eastAsia="Times New Roman" w:cs="Times New Roman"/>
          <w:szCs w:val="28"/>
          <w:lang w:val="uk-UA"/>
        </w:rPr>
        <w:t>Calamante, F. (2012). Perfusion magnetic resonance imaging quantification in the brain. In</w:t>
      </w:r>
      <w:r w:rsidRPr="003D2393">
        <w:rPr>
          <w:rFonts w:eastAsia="Times New Roman" w:cs="Times New Roman"/>
          <w:spacing w:val="-3"/>
          <w:szCs w:val="28"/>
          <w:lang w:val="uk-UA"/>
        </w:rPr>
        <w:t xml:space="preserve"> </w:t>
      </w:r>
      <w:r w:rsidRPr="003D2393">
        <w:rPr>
          <w:rFonts w:eastAsia="Times New Roman" w:cs="Times New Roman"/>
          <w:i/>
          <w:szCs w:val="28"/>
          <w:lang w:val="uk-UA"/>
        </w:rPr>
        <w:t>Visualization Techniques</w:t>
      </w:r>
      <w:r w:rsidRPr="003D2393">
        <w:rPr>
          <w:rFonts w:eastAsia="Times New Roman" w:cs="Times New Roman"/>
          <w:i/>
          <w:spacing w:val="-2"/>
          <w:szCs w:val="28"/>
          <w:lang w:val="uk-UA"/>
        </w:rPr>
        <w:t xml:space="preserve"> </w:t>
      </w:r>
      <w:r w:rsidRPr="003D2393">
        <w:rPr>
          <w:rFonts w:eastAsia="Times New Roman" w:cs="Times New Roman"/>
          <w:szCs w:val="28"/>
          <w:lang w:val="uk-UA"/>
        </w:rPr>
        <w:t xml:space="preserve">(pp. 283-312). Humana Press, Totowa, </w:t>
      </w:r>
      <w:r w:rsidRPr="003D2393">
        <w:rPr>
          <w:rFonts w:eastAsia="Times New Roman" w:cs="Times New Roman"/>
          <w:spacing w:val="-4"/>
          <w:szCs w:val="28"/>
          <w:lang w:val="uk-UA"/>
        </w:rPr>
        <w:t>NJ.</w:t>
      </w:r>
    </w:p>
    <w:p w14:paraId="13915FD8" w14:textId="77777777" w:rsidR="00687D45" w:rsidRPr="003D2393" w:rsidRDefault="00687D45" w:rsidP="0054237E">
      <w:pPr>
        <w:widowControl w:val="0"/>
        <w:numPr>
          <w:ilvl w:val="0"/>
          <w:numId w:val="25"/>
        </w:numPr>
        <w:tabs>
          <w:tab w:val="left" w:pos="1081"/>
        </w:tabs>
        <w:autoSpaceDE w:val="0"/>
        <w:autoSpaceDN w:val="0"/>
        <w:ind w:left="1081" w:right="243" w:hanging="541"/>
        <w:rPr>
          <w:rFonts w:eastAsia="Times New Roman" w:cs="Times New Roman"/>
          <w:szCs w:val="28"/>
          <w:lang w:val="uk-UA"/>
        </w:rPr>
      </w:pPr>
      <w:bookmarkStart w:id="103" w:name="_bookmark58"/>
      <w:bookmarkEnd w:id="103"/>
      <w:r w:rsidRPr="003D2393">
        <w:rPr>
          <w:rFonts w:eastAsia="Times New Roman" w:cs="Times New Roman"/>
          <w:szCs w:val="28"/>
          <w:lang w:val="uk-UA"/>
        </w:rPr>
        <w:t>Calamante, F., Gadian, D. G., &amp; Connelly, A. (2002). Quantification of perfusion using bolus tracking magnetic resonance imaging in stroke: assumptions,</w:t>
      </w:r>
      <w:r w:rsidRPr="003D2393">
        <w:rPr>
          <w:rFonts w:eastAsia="Times New Roman" w:cs="Times New Roman"/>
          <w:spacing w:val="80"/>
          <w:szCs w:val="28"/>
          <w:lang w:val="uk-UA"/>
        </w:rPr>
        <w:t xml:space="preserve">  </w:t>
      </w:r>
      <w:r w:rsidRPr="003D2393">
        <w:rPr>
          <w:rFonts w:eastAsia="Times New Roman" w:cs="Times New Roman"/>
          <w:szCs w:val="28"/>
          <w:lang w:val="uk-UA"/>
        </w:rPr>
        <w:t>limitations,</w:t>
      </w:r>
      <w:r w:rsidRPr="003D2393">
        <w:rPr>
          <w:rFonts w:eastAsia="Times New Roman" w:cs="Times New Roman"/>
          <w:spacing w:val="80"/>
          <w:szCs w:val="28"/>
          <w:lang w:val="uk-UA"/>
        </w:rPr>
        <w:t xml:space="preserve">  </w:t>
      </w:r>
      <w:r w:rsidRPr="003D2393">
        <w:rPr>
          <w:rFonts w:eastAsia="Times New Roman" w:cs="Times New Roman"/>
          <w:szCs w:val="28"/>
          <w:lang w:val="uk-UA"/>
        </w:rPr>
        <w:t>and</w:t>
      </w:r>
      <w:r w:rsidRPr="003D2393">
        <w:rPr>
          <w:rFonts w:eastAsia="Times New Roman" w:cs="Times New Roman"/>
          <w:spacing w:val="80"/>
          <w:szCs w:val="28"/>
          <w:lang w:val="uk-UA"/>
        </w:rPr>
        <w:t xml:space="preserve">  </w:t>
      </w:r>
      <w:r w:rsidRPr="003D2393">
        <w:rPr>
          <w:rFonts w:eastAsia="Times New Roman" w:cs="Times New Roman"/>
          <w:szCs w:val="28"/>
          <w:lang w:val="uk-UA"/>
        </w:rPr>
        <w:t>potential</w:t>
      </w:r>
      <w:r w:rsidRPr="003D2393">
        <w:rPr>
          <w:rFonts w:eastAsia="Times New Roman" w:cs="Times New Roman"/>
          <w:spacing w:val="80"/>
          <w:szCs w:val="28"/>
          <w:lang w:val="uk-UA"/>
        </w:rPr>
        <w:t xml:space="preserve">  </w:t>
      </w:r>
      <w:r w:rsidRPr="003D2393">
        <w:rPr>
          <w:rFonts w:eastAsia="Times New Roman" w:cs="Times New Roman"/>
          <w:szCs w:val="28"/>
          <w:lang w:val="uk-UA"/>
        </w:rPr>
        <w:t>implications</w:t>
      </w:r>
      <w:r w:rsidRPr="003D2393">
        <w:rPr>
          <w:rFonts w:eastAsia="Times New Roman" w:cs="Times New Roman"/>
          <w:spacing w:val="80"/>
          <w:szCs w:val="28"/>
          <w:lang w:val="uk-UA"/>
        </w:rPr>
        <w:t xml:space="preserve">  </w:t>
      </w:r>
      <w:r w:rsidRPr="003D2393">
        <w:rPr>
          <w:rFonts w:eastAsia="Times New Roman" w:cs="Times New Roman"/>
          <w:szCs w:val="28"/>
          <w:lang w:val="uk-UA"/>
        </w:rPr>
        <w:t>for</w:t>
      </w:r>
      <w:r w:rsidRPr="003D2393">
        <w:rPr>
          <w:rFonts w:eastAsia="Times New Roman" w:cs="Times New Roman"/>
          <w:spacing w:val="80"/>
          <w:szCs w:val="28"/>
          <w:lang w:val="uk-UA"/>
        </w:rPr>
        <w:t xml:space="preserve">  </w:t>
      </w:r>
      <w:r w:rsidRPr="003D2393">
        <w:rPr>
          <w:rFonts w:eastAsia="Times New Roman" w:cs="Times New Roman"/>
          <w:szCs w:val="28"/>
          <w:lang w:val="uk-UA"/>
        </w:rPr>
        <w:t>clinical</w:t>
      </w:r>
      <w:r w:rsidRPr="003D2393">
        <w:rPr>
          <w:rFonts w:eastAsia="Times New Roman" w:cs="Times New Roman"/>
          <w:spacing w:val="40"/>
          <w:szCs w:val="28"/>
          <w:lang w:val="uk-UA"/>
        </w:rPr>
        <w:t xml:space="preserve"> </w:t>
      </w:r>
      <w:r w:rsidRPr="003D2393">
        <w:rPr>
          <w:rFonts w:eastAsia="Times New Roman" w:cs="Times New Roman"/>
          <w:szCs w:val="28"/>
          <w:lang w:val="uk-UA"/>
        </w:rPr>
        <w:t xml:space="preserve">use. </w:t>
      </w:r>
      <w:r w:rsidRPr="003D2393">
        <w:rPr>
          <w:rFonts w:eastAsia="Times New Roman" w:cs="Times New Roman"/>
          <w:i/>
          <w:szCs w:val="28"/>
          <w:lang w:val="uk-UA"/>
        </w:rPr>
        <w:t>Stroke</w:t>
      </w:r>
      <w:r w:rsidRPr="003D2393">
        <w:rPr>
          <w:rFonts w:eastAsia="Times New Roman" w:cs="Times New Roman"/>
          <w:szCs w:val="28"/>
          <w:lang w:val="uk-UA"/>
        </w:rPr>
        <w:t xml:space="preserve">, </w:t>
      </w:r>
      <w:r w:rsidRPr="003D2393">
        <w:rPr>
          <w:rFonts w:eastAsia="Times New Roman" w:cs="Times New Roman"/>
          <w:i/>
          <w:szCs w:val="28"/>
          <w:lang w:val="uk-UA"/>
        </w:rPr>
        <w:t>33</w:t>
      </w:r>
      <w:r w:rsidRPr="003D2393">
        <w:rPr>
          <w:rFonts w:eastAsia="Times New Roman" w:cs="Times New Roman"/>
          <w:szCs w:val="28"/>
          <w:lang w:val="uk-UA"/>
        </w:rPr>
        <w:t>(4), 1146-1151.</w:t>
      </w:r>
    </w:p>
    <w:p w14:paraId="4B16AE0C" w14:textId="77777777" w:rsidR="00687D45" w:rsidRPr="003D2393" w:rsidRDefault="00687D45" w:rsidP="0054237E">
      <w:pPr>
        <w:widowControl w:val="0"/>
        <w:numPr>
          <w:ilvl w:val="0"/>
          <w:numId w:val="25"/>
        </w:numPr>
        <w:tabs>
          <w:tab w:val="left" w:pos="1069"/>
        </w:tabs>
        <w:autoSpaceDE w:val="0"/>
        <w:autoSpaceDN w:val="0"/>
        <w:ind w:right="242"/>
        <w:rPr>
          <w:rFonts w:eastAsia="Times New Roman" w:cs="Times New Roman"/>
          <w:szCs w:val="28"/>
          <w:lang w:val="uk-UA"/>
        </w:rPr>
      </w:pPr>
      <w:bookmarkStart w:id="104" w:name="_bookmark59"/>
      <w:bookmarkEnd w:id="104"/>
      <w:r w:rsidRPr="003D2393">
        <w:rPr>
          <w:rFonts w:eastAsia="Times New Roman" w:cs="Times New Roman"/>
          <w:szCs w:val="28"/>
          <w:lang w:val="uk-UA"/>
        </w:rPr>
        <w:t>Charles M. DICOM (Digital Imaging and Communications in Medicine) [Електронний</w:t>
      </w:r>
      <w:r w:rsidRPr="003D2393">
        <w:rPr>
          <w:rFonts w:eastAsia="Times New Roman" w:cs="Times New Roman"/>
          <w:spacing w:val="-18"/>
          <w:szCs w:val="28"/>
          <w:lang w:val="uk-UA"/>
        </w:rPr>
        <w:t xml:space="preserve"> </w:t>
      </w:r>
      <w:r w:rsidRPr="003D2393">
        <w:rPr>
          <w:rFonts w:eastAsia="Times New Roman" w:cs="Times New Roman"/>
          <w:szCs w:val="28"/>
          <w:lang w:val="uk-UA"/>
        </w:rPr>
        <w:t>ресурс]</w:t>
      </w:r>
      <w:r w:rsidRPr="003D2393">
        <w:rPr>
          <w:rFonts w:eastAsia="Times New Roman" w:cs="Times New Roman"/>
          <w:spacing w:val="-15"/>
          <w:szCs w:val="28"/>
          <w:lang w:val="uk-UA"/>
        </w:rPr>
        <w:t xml:space="preserve"> </w:t>
      </w:r>
      <w:r w:rsidRPr="003D2393">
        <w:rPr>
          <w:rFonts w:eastAsia="Times New Roman" w:cs="Times New Roman"/>
          <w:szCs w:val="28"/>
          <w:lang w:val="uk-UA"/>
        </w:rPr>
        <w:t>/</w:t>
      </w:r>
      <w:r w:rsidRPr="003D2393">
        <w:rPr>
          <w:rFonts w:eastAsia="Times New Roman" w:cs="Times New Roman"/>
          <w:spacing w:val="-16"/>
          <w:szCs w:val="28"/>
          <w:lang w:val="uk-UA"/>
        </w:rPr>
        <w:t xml:space="preserve"> </w:t>
      </w:r>
      <w:r w:rsidRPr="003D2393">
        <w:rPr>
          <w:rFonts w:eastAsia="Times New Roman" w:cs="Times New Roman"/>
          <w:szCs w:val="28"/>
          <w:lang w:val="uk-UA"/>
        </w:rPr>
        <w:t>Megan</w:t>
      </w:r>
      <w:r w:rsidRPr="003D2393">
        <w:rPr>
          <w:rFonts w:eastAsia="Times New Roman" w:cs="Times New Roman"/>
          <w:spacing w:val="-15"/>
          <w:szCs w:val="28"/>
          <w:lang w:val="uk-UA"/>
        </w:rPr>
        <w:t xml:space="preserve"> </w:t>
      </w:r>
      <w:r w:rsidRPr="003D2393">
        <w:rPr>
          <w:rFonts w:eastAsia="Times New Roman" w:cs="Times New Roman"/>
          <w:szCs w:val="28"/>
          <w:lang w:val="uk-UA"/>
        </w:rPr>
        <w:t>Charles.</w:t>
      </w:r>
      <w:r w:rsidRPr="003D2393">
        <w:rPr>
          <w:rFonts w:eastAsia="Times New Roman" w:cs="Times New Roman"/>
          <w:spacing w:val="-10"/>
          <w:szCs w:val="28"/>
          <w:lang w:val="uk-UA"/>
        </w:rPr>
        <w:t xml:space="preserve"> </w:t>
      </w:r>
      <w:r w:rsidRPr="003D2393">
        <w:rPr>
          <w:rFonts w:eastAsia="Times New Roman" w:cs="Times New Roman"/>
          <w:szCs w:val="28"/>
          <w:lang w:val="uk-UA"/>
        </w:rPr>
        <w:t>–</w:t>
      </w:r>
      <w:r w:rsidRPr="003D2393">
        <w:rPr>
          <w:rFonts w:eastAsia="Times New Roman" w:cs="Times New Roman"/>
          <w:spacing w:val="-14"/>
          <w:szCs w:val="28"/>
          <w:lang w:val="uk-UA"/>
        </w:rPr>
        <w:t xml:space="preserve"> </w:t>
      </w:r>
      <w:r w:rsidRPr="003D2393">
        <w:rPr>
          <w:rFonts w:eastAsia="Times New Roman" w:cs="Times New Roman"/>
          <w:szCs w:val="28"/>
          <w:lang w:val="uk-UA"/>
        </w:rPr>
        <w:t>2018.</w:t>
      </w:r>
      <w:r w:rsidRPr="003D2393">
        <w:rPr>
          <w:rFonts w:eastAsia="Times New Roman" w:cs="Times New Roman"/>
          <w:spacing w:val="-12"/>
          <w:szCs w:val="28"/>
          <w:lang w:val="uk-UA"/>
        </w:rPr>
        <w:t xml:space="preserve"> </w:t>
      </w:r>
      <w:r w:rsidRPr="003D2393">
        <w:rPr>
          <w:rFonts w:eastAsia="Times New Roman" w:cs="Times New Roman"/>
          <w:szCs w:val="28"/>
          <w:lang w:val="uk-UA"/>
        </w:rPr>
        <w:t>–</w:t>
      </w:r>
      <w:r w:rsidRPr="003D2393">
        <w:rPr>
          <w:rFonts w:eastAsia="Times New Roman" w:cs="Times New Roman"/>
          <w:spacing w:val="-18"/>
          <w:szCs w:val="28"/>
          <w:lang w:val="uk-UA"/>
        </w:rPr>
        <w:t xml:space="preserve"> </w:t>
      </w:r>
      <w:r w:rsidRPr="003D2393">
        <w:rPr>
          <w:rFonts w:eastAsia="Times New Roman" w:cs="Times New Roman"/>
          <w:szCs w:val="28"/>
          <w:lang w:val="uk-UA"/>
        </w:rPr>
        <w:t>Режим</w:t>
      </w:r>
      <w:r w:rsidRPr="003D2393">
        <w:rPr>
          <w:rFonts w:eastAsia="Times New Roman" w:cs="Times New Roman"/>
          <w:spacing w:val="-17"/>
          <w:szCs w:val="28"/>
          <w:lang w:val="uk-UA"/>
        </w:rPr>
        <w:t xml:space="preserve"> </w:t>
      </w:r>
      <w:r w:rsidRPr="003D2393">
        <w:rPr>
          <w:rFonts w:eastAsia="Times New Roman" w:cs="Times New Roman"/>
          <w:szCs w:val="28"/>
          <w:lang w:val="uk-UA"/>
        </w:rPr>
        <w:t>доступу</w:t>
      </w:r>
      <w:r w:rsidRPr="003D2393">
        <w:rPr>
          <w:rFonts w:eastAsia="Times New Roman" w:cs="Times New Roman"/>
          <w:spacing w:val="-18"/>
          <w:szCs w:val="28"/>
          <w:lang w:val="uk-UA"/>
        </w:rPr>
        <w:t xml:space="preserve"> </w:t>
      </w:r>
      <w:r w:rsidRPr="003D2393">
        <w:rPr>
          <w:rFonts w:eastAsia="Times New Roman" w:cs="Times New Roman"/>
          <w:szCs w:val="28"/>
          <w:lang w:val="uk-UA"/>
        </w:rPr>
        <w:t>до</w:t>
      </w:r>
      <w:r w:rsidRPr="003D2393">
        <w:rPr>
          <w:rFonts w:eastAsia="Times New Roman" w:cs="Times New Roman"/>
          <w:spacing w:val="-17"/>
          <w:szCs w:val="28"/>
          <w:lang w:val="uk-UA"/>
        </w:rPr>
        <w:t xml:space="preserve"> </w:t>
      </w:r>
      <w:r w:rsidRPr="003D2393">
        <w:rPr>
          <w:rFonts w:eastAsia="Times New Roman" w:cs="Times New Roman"/>
          <w:szCs w:val="28"/>
          <w:lang w:val="uk-UA"/>
        </w:rPr>
        <w:t xml:space="preserve">ресурсу: </w:t>
      </w:r>
      <w:hyperlink r:id="rId41" w:history="1">
        <w:r w:rsidRPr="003D2393">
          <w:rPr>
            <w:rFonts w:eastAsia="Times New Roman" w:cs="Times New Roman"/>
            <w:color w:val="0462C1"/>
            <w:spacing w:val="-2"/>
            <w:szCs w:val="28"/>
            <w:u w:val="single" w:color="0462C1"/>
            <w:lang w:val="uk-UA"/>
          </w:rPr>
          <w:t>https://www.techtarget.com/searchhealthit/definition/DICOM-Digital-Imaging-</w:t>
        </w:r>
      </w:hyperlink>
      <w:r w:rsidRPr="003D2393">
        <w:rPr>
          <w:rFonts w:eastAsia="Times New Roman" w:cs="Times New Roman"/>
          <w:color w:val="0462C1"/>
          <w:spacing w:val="-2"/>
          <w:szCs w:val="28"/>
          <w:lang w:val="uk-UA"/>
        </w:rPr>
        <w:t xml:space="preserve"> </w:t>
      </w:r>
      <w:hyperlink r:id="rId42" w:history="1">
        <w:r w:rsidRPr="003D2393">
          <w:rPr>
            <w:rFonts w:eastAsia="Times New Roman" w:cs="Times New Roman"/>
            <w:color w:val="0462C1"/>
            <w:spacing w:val="-2"/>
            <w:szCs w:val="28"/>
            <w:u w:val="single" w:color="0462C1"/>
            <w:lang w:val="uk-UA"/>
          </w:rPr>
          <w:t>and-Communications-in-Medicine</w:t>
        </w:r>
      </w:hyperlink>
    </w:p>
    <w:p w14:paraId="401FD9C3" w14:textId="77777777" w:rsidR="00687D45" w:rsidRPr="003D2393" w:rsidRDefault="00687D45" w:rsidP="0054237E">
      <w:pPr>
        <w:widowControl w:val="0"/>
        <w:numPr>
          <w:ilvl w:val="0"/>
          <w:numId w:val="25"/>
        </w:numPr>
        <w:tabs>
          <w:tab w:val="left" w:pos="1069"/>
        </w:tabs>
        <w:autoSpaceDE w:val="0"/>
        <w:autoSpaceDN w:val="0"/>
        <w:ind w:right="240"/>
        <w:rPr>
          <w:rFonts w:eastAsia="Times New Roman" w:cs="Times New Roman"/>
          <w:szCs w:val="28"/>
          <w:lang w:val="uk-UA"/>
        </w:rPr>
      </w:pPr>
      <w:bookmarkStart w:id="105" w:name="_bookmark60"/>
      <w:bookmarkEnd w:id="105"/>
      <w:r w:rsidRPr="003D2393">
        <w:rPr>
          <w:rFonts w:eastAsia="Times New Roman" w:cs="Times New Roman"/>
          <w:szCs w:val="28"/>
          <w:lang w:val="uk-UA"/>
        </w:rPr>
        <w:t xml:space="preserve">Chavhan, G. B., Babyn, P. S., Thomas, B., Shroff, M. M., &amp; Haacke, E. M. (2009). Principles, techniques, and applications of T2*-based MR imaging and its special applications. </w:t>
      </w:r>
      <w:r w:rsidRPr="003D2393">
        <w:rPr>
          <w:rFonts w:eastAsia="Times New Roman" w:cs="Times New Roman"/>
          <w:i/>
          <w:szCs w:val="28"/>
          <w:lang w:val="uk-UA"/>
        </w:rPr>
        <w:t>Radiographics</w:t>
      </w:r>
      <w:r w:rsidRPr="003D2393">
        <w:rPr>
          <w:rFonts w:eastAsia="Times New Roman" w:cs="Times New Roman"/>
          <w:szCs w:val="28"/>
          <w:lang w:val="uk-UA"/>
        </w:rPr>
        <w:t xml:space="preserve">, </w:t>
      </w:r>
      <w:r w:rsidRPr="003D2393">
        <w:rPr>
          <w:rFonts w:eastAsia="Times New Roman" w:cs="Times New Roman"/>
          <w:i/>
          <w:szCs w:val="28"/>
          <w:lang w:val="uk-UA"/>
        </w:rPr>
        <w:t>29</w:t>
      </w:r>
      <w:r w:rsidRPr="003D2393">
        <w:rPr>
          <w:rFonts w:eastAsia="Times New Roman" w:cs="Times New Roman"/>
          <w:szCs w:val="28"/>
          <w:lang w:val="uk-UA"/>
        </w:rPr>
        <w:t>(5), 1433.</w:t>
      </w:r>
    </w:p>
    <w:p w14:paraId="20F1F671" w14:textId="77777777" w:rsidR="00687D45" w:rsidRPr="003D2393" w:rsidRDefault="00687D45" w:rsidP="0054237E">
      <w:pPr>
        <w:widowControl w:val="0"/>
        <w:numPr>
          <w:ilvl w:val="0"/>
          <w:numId w:val="25"/>
        </w:numPr>
        <w:tabs>
          <w:tab w:val="left" w:pos="1081"/>
        </w:tabs>
        <w:autoSpaceDE w:val="0"/>
        <w:autoSpaceDN w:val="0"/>
        <w:ind w:left="1081" w:right="242" w:hanging="541"/>
        <w:rPr>
          <w:rFonts w:eastAsia="Times New Roman" w:cs="Times New Roman"/>
          <w:szCs w:val="28"/>
          <w:lang w:val="uk-UA"/>
        </w:rPr>
      </w:pPr>
      <w:bookmarkStart w:id="106" w:name="_bookmark61"/>
      <w:bookmarkEnd w:id="106"/>
      <w:r w:rsidRPr="003D2393">
        <w:rPr>
          <w:rFonts w:eastAsia="Times New Roman" w:cs="Times New Roman"/>
          <w:szCs w:val="28"/>
          <w:lang w:val="uk-UA"/>
        </w:rPr>
        <w:t xml:space="preserve">Chen, F., &amp; Ni, Y. (2014). </w:t>
      </w:r>
      <w:r w:rsidRPr="003D2393">
        <w:rPr>
          <w:rFonts w:eastAsia="Times New Roman" w:cs="Times New Roman"/>
          <w:i/>
          <w:szCs w:val="28"/>
          <w:lang w:val="uk-UA"/>
        </w:rPr>
        <w:t xml:space="preserve">Magnetic Resonance Imaging of Cancer Therapy. Cancer Theranostics, 95–126. </w:t>
      </w:r>
      <w:r w:rsidRPr="003D2393">
        <w:rPr>
          <w:rFonts w:eastAsia="Times New Roman" w:cs="Times New Roman"/>
          <w:szCs w:val="28"/>
          <w:lang w:val="uk-UA"/>
        </w:rPr>
        <w:t>doi:10.1016/b978-0-12-407722-5.00007-4</w:t>
      </w:r>
    </w:p>
    <w:p w14:paraId="7D881667" w14:textId="77777777" w:rsidR="00687D45" w:rsidRPr="003D2393" w:rsidRDefault="00687D45" w:rsidP="0054237E">
      <w:pPr>
        <w:widowControl w:val="0"/>
        <w:numPr>
          <w:ilvl w:val="0"/>
          <w:numId w:val="25"/>
        </w:numPr>
        <w:tabs>
          <w:tab w:val="left" w:pos="1081"/>
          <w:tab w:val="left" w:pos="1152"/>
        </w:tabs>
        <w:autoSpaceDE w:val="0"/>
        <w:autoSpaceDN w:val="0"/>
        <w:ind w:left="1081" w:right="237" w:hanging="541"/>
        <w:rPr>
          <w:rFonts w:eastAsia="Times New Roman" w:cs="Times New Roman"/>
          <w:szCs w:val="28"/>
          <w:lang w:val="uk-UA"/>
        </w:rPr>
      </w:pPr>
      <w:r w:rsidRPr="003D2393">
        <w:rPr>
          <w:rFonts w:eastAsia="Times New Roman" w:cs="Times New Roman"/>
          <w:szCs w:val="28"/>
          <w:lang w:val="uk-UA"/>
        </w:rPr>
        <w:tab/>
      </w:r>
      <w:bookmarkStart w:id="107" w:name="_bookmark62"/>
      <w:bookmarkEnd w:id="107"/>
      <w:r w:rsidRPr="003D2393">
        <w:rPr>
          <w:rFonts w:eastAsia="Times New Roman" w:cs="Times New Roman"/>
          <w:szCs w:val="28"/>
          <w:lang w:val="uk-UA"/>
        </w:rPr>
        <w:t>Cheng, B., Forkert, N. D., Zavaglia, M., Hilgetag, C. C., Golsari, A., Siemonsen,</w:t>
      </w:r>
      <w:r w:rsidRPr="003D2393">
        <w:rPr>
          <w:rFonts w:eastAsia="Times New Roman" w:cs="Times New Roman"/>
          <w:spacing w:val="-6"/>
          <w:szCs w:val="28"/>
          <w:lang w:val="uk-UA"/>
        </w:rPr>
        <w:t xml:space="preserve"> </w:t>
      </w:r>
      <w:r w:rsidRPr="003D2393">
        <w:rPr>
          <w:rFonts w:eastAsia="Times New Roman" w:cs="Times New Roman"/>
          <w:szCs w:val="28"/>
          <w:lang w:val="uk-UA"/>
        </w:rPr>
        <w:t>S.,</w:t>
      </w:r>
      <w:r w:rsidRPr="003D2393">
        <w:rPr>
          <w:rFonts w:eastAsia="Times New Roman" w:cs="Times New Roman"/>
          <w:spacing w:val="-9"/>
          <w:szCs w:val="28"/>
          <w:lang w:val="uk-UA"/>
        </w:rPr>
        <w:t xml:space="preserve"> </w:t>
      </w:r>
      <w:r w:rsidRPr="003D2393">
        <w:rPr>
          <w:rFonts w:eastAsia="Times New Roman" w:cs="Times New Roman"/>
          <w:szCs w:val="28"/>
          <w:lang w:val="uk-UA"/>
        </w:rPr>
        <w:t>...</w:t>
      </w:r>
      <w:r w:rsidRPr="003D2393">
        <w:rPr>
          <w:rFonts w:eastAsia="Times New Roman" w:cs="Times New Roman"/>
          <w:spacing w:val="-13"/>
          <w:szCs w:val="28"/>
          <w:lang w:val="uk-UA"/>
        </w:rPr>
        <w:t xml:space="preserve"> </w:t>
      </w:r>
      <w:r w:rsidRPr="003D2393">
        <w:rPr>
          <w:rFonts w:eastAsia="Times New Roman" w:cs="Times New Roman"/>
          <w:szCs w:val="28"/>
          <w:lang w:val="uk-UA"/>
        </w:rPr>
        <w:t>&amp;</w:t>
      </w:r>
      <w:r w:rsidRPr="003D2393">
        <w:rPr>
          <w:rFonts w:eastAsia="Times New Roman" w:cs="Times New Roman"/>
          <w:spacing w:val="-9"/>
          <w:szCs w:val="28"/>
          <w:lang w:val="uk-UA"/>
        </w:rPr>
        <w:t xml:space="preserve"> </w:t>
      </w:r>
      <w:r w:rsidRPr="003D2393">
        <w:rPr>
          <w:rFonts w:eastAsia="Times New Roman" w:cs="Times New Roman"/>
          <w:szCs w:val="28"/>
          <w:lang w:val="uk-UA"/>
        </w:rPr>
        <w:t>Thomalla,</w:t>
      </w:r>
      <w:r w:rsidRPr="003D2393">
        <w:rPr>
          <w:rFonts w:eastAsia="Times New Roman" w:cs="Times New Roman"/>
          <w:spacing w:val="-6"/>
          <w:szCs w:val="28"/>
          <w:lang w:val="uk-UA"/>
        </w:rPr>
        <w:t xml:space="preserve"> </w:t>
      </w:r>
      <w:r w:rsidRPr="003D2393">
        <w:rPr>
          <w:rFonts w:eastAsia="Times New Roman" w:cs="Times New Roman"/>
          <w:szCs w:val="28"/>
          <w:lang w:val="uk-UA"/>
        </w:rPr>
        <w:t>G.</w:t>
      </w:r>
      <w:r w:rsidRPr="003D2393">
        <w:rPr>
          <w:rFonts w:eastAsia="Times New Roman" w:cs="Times New Roman"/>
          <w:spacing w:val="-6"/>
          <w:szCs w:val="28"/>
          <w:lang w:val="uk-UA"/>
        </w:rPr>
        <w:t xml:space="preserve"> </w:t>
      </w:r>
      <w:r w:rsidRPr="003D2393">
        <w:rPr>
          <w:rFonts w:eastAsia="Times New Roman" w:cs="Times New Roman"/>
          <w:szCs w:val="28"/>
          <w:lang w:val="uk-UA"/>
        </w:rPr>
        <w:t>(2014).</w:t>
      </w:r>
      <w:r w:rsidRPr="003D2393">
        <w:rPr>
          <w:rFonts w:eastAsia="Times New Roman" w:cs="Times New Roman"/>
          <w:spacing w:val="-6"/>
          <w:szCs w:val="28"/>
          <w:lang w:val="uk-UA"/>
        </w:rPr>
        <w:t xml:space="preserve"> </w:t>
      </w:r>
      <w:r w:rsidRPr="003D2393">
        <w:rPr>
          <w:rFonts w:eastAsia="Times New Roman" w:cs="Times New Roman"/>
          <w:szCs w:val="28"/>
          <w:lang w:val="uk-UA"/>
        </w:rPr>
        <w:t>Influence</w:t>
      </w:r>
      <w:r w:rsidRPr="003D2393">
        <w:rPr>
          <w:rFonts w:eastAsia="Times New Roman" w:cs="Times New Roman"/>
          <w:spacing w:val="-8"/>
          <w:szCs w:val="28"/>
          <w:lang w:val="uk-UA"/>
        </w:rPr>
        <w:t xml:space="preserve"> </w:t>
      </w:r>
      <w:r w:rsidRPr="003D2393">
        <w:rPr>
          <w:rFonts w:eastAsia="Times New Roman" w:cs="Times New Roman"/>
          <w:szCs w:val="28"/>
          <w:lang w:val="uk-UA"/>
        </w:rPr>
        <w:t>of</w:t>
      </w:r>
      <w:r w:rsidRPr="003D2393">
        <w:rPr>
          <w:rFonts w:eastAsia="Times New Roman" w:cs="Times New Roman"/>
          <w:spacing w:val="-9"/>
          <w:szCs w:val="28"/>
          <w:lang w:val="uk-UA"/>
        </w:rPr>
        <w:t xml:space="preserve"> </w:t>
      </w:r>
      <w:r w:rsidRPr="003D2393">
        <w:rPr>
          <w:rFonts w:eastAsia="Times New Roman" w:cs="Times New Roman"/>
          <w:szCs w:val="28"/>
          <w:lang w:val="uk-UA"/>
        </w:rPr>
        <w:t>stroke</w:t>
      </w:r>
      <w:r w:rsidRPr="003D2393">
        <w:rPr>
          <w:rFonts w:eastAsia="Times New Roman" w:cs="Times New Roman"/>
          <w:spacing w:val="-8"/>
          <w:szCs w:val="28"/>
          <w:lang w:val="uk-UA"/>
        </w:rPr>
        <w:t xml:space="preserve"> </w:t>
      </w:r>
      <w:r w:rsidRPr="003D2393">
        <w:rPr>
          <w:rFonts w:eastAsia="Times New Roman" w:cs="Times New Roman"/>
          <w:szCs w:val="28"/>
          <w:lang w:val="uk-UA"/>
        </w:rPr>
        <w:t>infarct</w:t>
      </w:r>
      <w:r w:rsidRPr="003D2393">
        <w:rPr>
          <w:rFonts w:eastAsia="Times New Roman" w:cs="Times New Roman"/>
          <w:spacing w:val="-10"/>
          <w:szCs w:val="28"/>
          <w:lang w:val="uk-UA"/>
        </w:rPr>
        <w:t xml:space="preserve"> </w:t>
      </w:r>
      <w:r w:rsidRPr="003D2393">
        <w:rPr>
          <w:rFonts w:eastAsia="Times New Roman" w:cs="Times New Roman"/>
          <w:szCs w:val="28"/>
          <w:lang w:val="uk-UA"/>
        </w:rPr>
        <w:t>location</w:t>
      </w:r>
      <w:r w:rsidRPr="003D2393">
        <w:rPr>
          <w:rFonts w:eastAsia="Times New Roman" w:cs="Times New Roman"/>
          <w:spacing w:val="-7"/>
          <w:szCs w:val="28"/>
          <w:lang w:val="uk-UA"/>
        </w:rPr>
        <w:t xml:space="preserve"> </w:t>
      </w:r>
      <w:r w:rsidRPr="003D2393">
        <w:rPr>
          <w:rFonts w:eastAsia="Times New Roman" w:cs="Times New Roman"/>
          <w:szCs w:val="28"/>
          <w:lang w:val="uk-UA"/>
        </w:rPr>
        <w:t>on functional</w:t>
      </w:r>
      <w:r w:rsidRPr="003D2393">
        <w:rPr>
          <w:rFonts w:eastAsia="Times New Roman" w:cs="Times New Roman"/>
          <w:spacing w:val="-11"/>
          <w:szCs w:val="28"/>
          <w:lang w:val="uk-UA"/>
        </w:rPr>
        <w:t xml:space="preserve"> </w:t>
      </w:r>
      <w:r w:rsidRPr="003D2393">
        <w:rPr>
          <w:rFonts w:eastAsia="Times New Roman" w:cs="Times New Roman"/>
          <w:szCs w:val="28"/>
          <w:lang w:val="uk-UA"/>
        </w:rPr>
        <w:t>outcome</w:t>
      </w:r>
      <w:r w:rsidRPr="003D2393">
        <w:rPr>
          <w:rFonts w:eastAsia="Times New Roman" w:cs="Times New Roman"/>
          <w:spacing w:val="-10"/>
          <w:szCs w:val="28"/>
          <w:lang w:val="uk-UA"/>
        </w:rPr>
        <w:t xml:space="preserve"> </w:t>
      </w:r>
      <w:r w:rsidRPr="003D2393">
        <w:rPr>
          <w:rFonts w:eastAsia="Times New Roman" w:cs="Times New Roman"/>
          <w:szCs w:val="28"/>
          <w:lang w:val="uk-UA"/>
        </w:rPr>
        <w:t>measured</w:t>
      </w:r>
      <w:r w:rsidRPr="003D2393">
        <w:rPr>
          <w:rFonts w:eastAsia="Times New Roman" w:cs="Times New Roman"/>
          <w:spacing w:val="-10"/>
          <w:szCs w:val="28"/>
          <w:lang w:val="uk-UA"/>
        </w:rPr>
        <w:t xml:space="preserve"> </w:t>
      </w:r>
      <w:r w:rsidRPr="003D2393">
        <w:rPr>
          <w:rFonts w:eastAsia="Times New Roman" w:cs="Times New Roman"/>
          <w:szCs w:val="28"/>
          <w:lang w:val="uk-UA"/>
        </w:rPr>
        <w:t>by</w:t>
      </w:r>
      <w:r w:rsidRPr="003D2393">
        <w:rPr>
          <w:rFonts w:eastAsia="Times New Roman" w:cs="Times New Roman"/>
          <w:spacing w:val="-9"/>
          <w:szCs w:val="28"/>
          <w:lang w:val="uk-UA"/>
        </w:rPr>
        <w:t xml:space="preserve"> </w:t>
      </w:r>
      <w:r w:rsidRPr="003D2393">
        <w:rPr>
          <w:rFonts w:eastAsia="Times New Roman" w:cs="Times New Roman"/>
          <w:szCs w:val="28"/>
          <w:lang w:val="uk-UA"/>
        </w:rPr>
        <w:t>the</w:t>
      </w:r>
      <w:r w:rsidRPr="003D2393">
        <w:rPr>
          <w:rFonts w:eastAsia="Times New Roman" w:cs="Times New Roman"/>
          <w:spacing w:val="-10"/>
          <w:szCs w:val="28"/>
          <w:lang w:val="uk-UA"/>
        </w:rPr>
        <w:t xml:space="preserve"> </w:t>
      </w:r>
      <w:r w:rsidRPr="003D2393">
        <w:rPr>
          <w:rFonts w:eastAsia="Times New Roman" w:cs="Times New Roman"/>
          <w:szCs w:val="28"/>
          <w:lang w:val="uk-UA"/>
        </w:rPr>
        <w:t>modified</w:t>
      </w:r>
      <w:r w:rsidRPr="003D2393">
        <w:rPr>
          <w:rFonts w:eastAsia="Times New Roman" w:cs="Times New Roman"/>
          <w:spacing w:val="-10"/>
          <w:szCs w:val="28"/>
          <w:lang w:val="uk-UA"/>
        </w:rPr>
        <w:t xml:space="preserve"> </w:t>
      </w:r>
      <w:r w:rsidRPr="003D2393">
        <w:rPr>
          <w:rFonts w:eastAsia="Times New Roman" w:cs="Times New Roman"/>
          <w:szCs w:val="28"/>
          <w:lang w:val="uk-UA"/>
        </w:rPr>
        <w:t>rankin</w:t>
      </w:r>
      <w:r w:rsidRPr="003D2393">
        <w:rPr>
          <w:rFonts w:eastAsia="Times New Roman" w:cs="Times New Roman"/>
          <w:spacing w:val="-9"/>
          <w:szCs w:val="28"/>
          <w:lang w:val="uk-UA"/>
        </w:rPr>
        <w:t xml:space="preserve"> </w:t>
      </w:r>
      <w:r w:rsidRPr="003D2393">
        <w:rPr>
          <w:rFonts w:eastAsia="Times New Roman" w:cs="Times New Roman"/>
          <w:szCs w:val="28"/>
          <w:lang w:val="uk-UA"/>
        </w:rPr>
        <w:t>scale.</w:t>
      </w:r>
      <w:r w:rsidRPr="003D2393">
        <w:rPr>
          <w:rFonts w:eastAsia="Times New Roman" w:cs="Times New Roman"/>
          <w:spacing w:val="-1"/>
          <w:szCs w:val="28"/>
          <w:lang w:val="uk-UA"/>
        </w:rPr>
        <w:t xml:space="preserve"> </w:t>
      </w:r>
      <w:r w:rsidRPr="003D2393">
        <w:rPr>
          <w:rFonts w:eastAsia="Times New Roman" w:cs="Times New Roman"/>
          <w:i/>
          <w:szCs w:val="28"/>
          <w:lang w:val="uk-UA"/>
        </w:rPr>
        <w:t>Stroke</w:t>
      </w:r>
      <w:r w:rsidRPr="003D2393">
        <w:rPr>
          <w:rFonts w:eastAsia="Times New Roman" w:cs="Times New Roman"/>
          <w:szCs w:val="28"/>
          <w:lang w:val="uk-UA"/>
        </w:rPr>
        <w:t>,</w:t>
      </w:r>
      <w:r w:rsidRPr="003D2393">
        <w:rPr>
          <w:rFonts w:eastAsia="Times New Roman" w:cs="Times New Roman"/>
          <w:spacing w:val="-3"/>
          <w:szCs w:val="28"/>
          <w:lang w:val="uk-UA"/>
        </w:rPr>
        <w:t xml:space="preserve"> </w:t>
      </w:r>
      <w:r w:rsidRPr="003D2393">
        <w:rPr>
          <w:rFonts w:eastAsia="Times New Roman" w:cs="Times New Roman"/>
          <w:i/>
          <w:szCs w:val="28"/>
          <w:lang w:val="uk-UA"/>
        </w:rPr>
        <w:t>45</w:t>
      </w:r>
      <w:r w:rsidRPr="003D2393">
        <w:rPr>
          <w:rFonts w:eastAsia="Times New Roman" w:cs="Times New Roman"/>
          <w:szCs w:val="28"/>
          <w:lang w:val="uk-UA"/>
        </w:rPr>
        <w:t>(6),</w:t>
      </w:r>
      <w:r w:rsidRPr="003D2393">
        <w:rPr>
          <w:rFonts w:eastAsia="Times New Roman" w:cs="Times New Roman"/>
          <w:spacing w:val="-8"/>
          <w:szCs w:val="28"/>
          <w:lang w:val="uk-UA"/>
        </w:rPr>
        <w:t xml:space="preserve"> </w:t>
      </w:r>
      <w:r w:rsidRPr="003D2393">
        <w:rPr>
          <w:rFonts w:eastAsia="Times New Roman" w:cs="Times New Roman"/>
          <w:szCs w:val="28"/>
          <w:lang w:val="uk-UA"/>
        </w:rPr>
        <w:t xml:space="preserve">1695- </w:t>
      </w:r>
      <w:r w:rsidRPr="003D2393">
        <w:rPr>
          <w:rFonts w:eastAsia="Times New Roman" w:cs="Times New Roman"/>
          <w:spacing w:val="-2"/>
          <w:szCs w:val="28"/>
          <w:lang w:val="uk-UA"/>
        </w:rPr>
        <w:t>1702.</w:t>
      </w:r>
    </w:p>
    <w:p w14:paraId="1094F130" w14:textId="4EA27E3F" w:rsidR="00687D45" w:rsidRPr="003D2393" w:rsidRDefault="00687D45" w:rsidP="0054237E">
      <w:pPr>
        <w:widowControl w:val="0"/>
        <w:numPr>
          <w:ilvl w:val="0"/>
          <w:numId w:val="25"/>
        </w:numPr>
        <w:tabs>
          <w:tab w:val="left" w:pos="1069"/>
        </w:tabs>
        <w:autoSpaceDE w:val="0"/>
        <w:autoSpaceDN w:val="0"/>
        <w:ind w:right="247"/>
        <w:rPr>
          <w:rFonts w:eastAsia="Times New Roman" w:cs="Times New Roman"/>
          <w:szCs w:val="28"/>
          <w:lang w:val="uk-UA"/>
        </w:rPr>
      </w:pPr>
      <w:bookmarkStart w:id="108" w:name="_bookmark63"/>
      <w:bookmarkEnd w:id="108"/>
      <w:r w:rsidRPr="003D2393">
        <w:rPr>
          <w:rFonts w:eastAsia="Times New Roman" w:cs="Times New Roman"/>
          <w:szCs w:val="28"/>
          <w:lang w:val="uk-UA"/>
        </w:rPr>
        <w:t>Christensen,</w:t>
      </w:r>
      <w:r w:rsidRPr="003D2393">
        <w:rPr>
          <w:rFonts w:eastAsia="Times New Roman" w:cs="Times New Roman"/>
          <w:spacing w:val="-6"/>
          <w:szCs w:val="28"/>
          <w:lang w:val="uk-UA"/>
        </w:rPr>
        <w:t xml:space="preserve"> </w:t>
      </w:r>
      <w:r w:rsidRPr="003D2393">
        <w:rPr>
          <w:rFonts w:eastAsia="Times New Roman" w:cs="Times New Roman"/>
          <w:szCs w:val="28"/>
          <w:lang w:val="uk-UA"/>
        </w:rPr>
        <w:t>S.,</w:t>
      </w:r>
      <w:r w:rsidRPr="003D2393">
        <w:rPr>
          <w:rFonts w:eastAsia="Times New Roman" w:cs="Times New Roman"/>
          <w:spacing w:val="-9"/>
          <w:szCs w:val="28"/>
          <w:lang w:val="uk-UA"/>
        </w:rPr>
        <w:t xml:space="preserve"> </w:t>
      </w:r>
      <w:r w:rsidRPr="003D2393">
        <w:rPr>
          <w:rFonts w:eastAsia="Times New Roman" w:cs="Times New Roman"/>
          <w:szCs w:val="28"/>
          <w:lang w:val="uk-UA"/>
        </w:rPr>
        <w:t>Mouridsen,</w:t>
      </w:r>
      <w:r w:rsidRPr="003D2393">
        <w:rPr>
          <w:rFonts w:eastAsia="Times New Roman" w:cs="Times New Roman"/>
          <w:spacing w:val="-6"/>
          <w:szCs w:val="28"/>
          <w:lang w:val="uk-UA"/>
        </w:rPr>
        <w:t xml:space="preserve"> </w:t>
      </w:r>
      <w:r w:rsidRPr="003D2393">
        <w:rPr>
          <w:rFonts w:eastAsia="Times New Roman" w:cs="Times New Roman"/>
          <w:szCs w:val="28"/>
          <w:lang w:val="uk-UA"/>
        </w:rPr>
        <w:t>K.,</w:t>
      </w:r>
      <w:r w:rsidRPr="003D2393">
        <w:rPr>
          <w:rFonts w:eastAsia="Times New Roman" w:cs="Times New Roman"/>
          <w:spacing w:val="-9"/>
          <w:szCs w:val="28"/>
          <w:lang w:val="uk-UA"/>
        </w:rPr>
        <w:t xml:space="preserve"> </w:t>
      </w:r>
      <w:r w:rsidRPr="003D2393">
        <w:rPr>
          <w:rFonts w:eastAsia="Times New Roman" w:cs="Times New Roman"/>
          <w:szCs w:val="28"/>
          <w:lang w:val="uk-UA"/>
        </w:rPr>
        <w:t>Wu,</w:t>
      </w:r>
      <w:r w:rsidRPr="003D2393">
        <w:rPr>
          <w:rFonts w:eastAsia="Times New Roman" w:cs="Times New Roman"/>
          <w:spacing w:val="-10"/>
          <w:szCs w:val="28"/>
          <w:lang w:val="uk-UA"/>
        </w:rPr>
        <w:t xml:space="preserve"> </w:t>
      </w:r>
      <w:r w:rsidRPr="003D2393">
        <w:rPr>
          <w:rFonts w:eastAsia="Times New Roman" w:cs="Times New Roman"/>
          <w:szCs w:val="28"/>
          <w:lang w:val="uk-UA"/>
        </w:rPr>
        <w:t>O.,</w:t>
      </w:r>
      <w:r w:rsidRPr="003D2393">
        <w:rPr>
          <w:rFonts w:eastAsia="Times New Roman" w:cs="Times New Roman"/>
          <w:spacing w:val="-13"/>
          <w:szCs w:val="28"/>
          <w:lang w:val="uk-UA"/>
        </w:rPr>
        <w:t xml:space="preserve"> </w:t>
      </w:r>
      <w:r w:rsidRPr="003D2393">
        <w:rPr>
          <w:rFonts w:eastAsia="Times New Roman" w:cs="Times New Roman"/>
          <w:szCs w:val="28"/>
          <w:lang w:val="uk-UA"/>
        </w:rPr>
        <w:t>Hjort,</w:t>
      </w:r>
      <w:r w:rsidRPr="003D2393">
        <w:rPr>
          <w:rFonts w:eastAsia="Times New Roman" w:cs="Times New Roman"/>
          <w:spacing w:val="-6"/>
          <w:szCs w:val="28"/>
          <w:lang w:val="uk-UA"/>
        </w:rPr>
        <w:t xml:space="preserve"> </w:t>
      </w:r>
      <w:r w:rsidRPr="003D2393">
        <w:rPr>
          <w:rFonts w:eastAsia="Times New Roman" w:cs="Times New Roman"/>
          <w:szCs w:val="28"/>
          <w:lang w:val="uk-UA"/>
        </w:rPr>
        <w:t>N.,</w:t>
      </w:r>
      <w:r w:rsidRPr="003D2393">
        <w:rPr>
          <w:rFonts w:eastAsia="Times New Roman" w:cs="Times New Roman"/>
          <w:spacing w:val="-9"/>
          <w:szCs w:val="28"/>
          <w:lang w:val="uk-UA"/>
        </w:rPr>
        <w:t xml:space="preserve"> </w:t>
      </w:r>
      <w:r w:rsidRPr="003D2393">
        <w:rPr>
          <w:rFonts w:eastAsia="Times New Roman" w:cs="Times New Roman"/>
          <w:szCs w:val="28"/>
          <w:lang w:val="uk-UA"/>
        </w:rPr>
        <w:t>Karstoft,</w:t>
      </w:r>
      <w:r w:rsidRPr="003D2393">
        <w:rPr>
          <w:rFonts w:eastAsia="Times New Roman" w:cs="Times New Roman"/>
          <w:spacing w:val="-6"/>
          <w:szCs w:val="28"/>
          <w:lang w:val="uk-UA"/>
        </w:rPr>
        <w:t xml:space="preserve"> </w:t>
      </w:r>
      <w:r w:rsidRPr="003D2393">
        <w:rPr>
          <w:rFonts w:eastAsia="Times New Roman" w:cs="Times New Roman"/>
          <w:szCs w:val="28"/>
          <w:lang w:val="uk-UA"/>
        </w:rPr>
        <w:t>H.,</w:t>
      </w:r>
      <w:r w:rsidRPr="003D2393">
        <w:rPr>
          <w:rFonts w:eastAsia="Times New Roman" w:cs="Times New Roman"/>
          <w:spacing w:val="-9"/>
          <w:szCs w:val="28"/>
          <w:lang w:val="uk-UA"/>
        </w:rPr>
        <w:t xml:space="preserve"> </w:t>
      </w:r>
      <w:r w:rsidRPr="003D2393">
        <w:rPr>
          <w:rFonts w:eastAsia="Times New Roman" w:cs="Times New Roman"/>
          <w:szCs w:val="28"/>
          <w:lang w:val="uk-UA"/>
        </w:rPr>
        <w:t>Thomalla,</w:t>
      </w:r>
      <w:r w:rsidRPr="003D2393">
        <w:rPr>
          <w:rFonts w:eastAsia="Times New Roman" w:cs="Times New Roman"/>
          <w:spacing w:val="-6"/>
          <w:szCs w:val="28"/>
          <w:lang w:val="uk-UA"/>
        </w:rPr>
        <w:t xml:space="preserve"> </w:t>
      </w:r>
      <w:r w:rsidRPr="003D2393">
        <w:rPr>
          <w:rFonts w:eastAsia="Times New Roman" w:cs="Times New Roman"/>
          <w:szCs w:val="28"/>
          <w:lang w:val="uk-UA"/>
        </w:rPr>
        <w:t>G.,</w:t>
      </w:r>
      <w:r w:rsidRPr="003D2393">
        <w:rPr>
          <w:rFonts w:eastAsia="Times New Roman" w:cs="Times New Roman"/>
          <w:spacing w:val="-9"/>
          <w:szCs w:val="28"/>
          <w:lang w:val="uk-UA"/>
        </w:rPr>
        <w:t xml:space="preserve"> </w:t>
      </w:r>
      <w:r w:rsidRPr="003D2393">
        <w:rPr>
          <w:rFonts w:eastAsia="Times New Roman" w:cs="Times New Roman"/>
          <w:szCs w:val="28"/>
          <w:lang w:val="uk-UA"/>
        </w:rPr>
        <w:t>... &amp;</w:t>
      </w:r>
      <w:r w:rsidRPr="003D2393">
        <w:rPr>
          <w:rFonts w:eastAsia="Times New Roman" w:cs="Times New Roman"/>
          <w:spacing w:val="-17"/>
          <w:szCs w:val="28"/>
          <w:lang w:val="uk-UA"/>
        </w:rPr>
        <w:t xml:space="preserve"> </w:t>
      </w:r>
      <w:r w:rsidRPr="003D2393">
        <w:rPr>
          <w:rFonts w:eastAsia="Times New Roman" w:cs="Times New Roman"/>
          <w:szCs w:val="28"/>
          <w:lang w:val="uk-UA"/>
        </w:rPr>
        <w:t>Østergaard,</w:t>
      </w:r>
      <w:r w:rsidRPr="003D2393">
        <w:rPr>
          <w:rFonts w:eastAsia="Times New Roman" w:cs="Times New Roman"/>
          <w:spacing w:val="-14"/>
          <w:szCs w:val="28"/>
          <w:lang w:val="uk-UA"/>
        </w:rPr>
        <w:t xml:space="preserve"> </w:t>
      </w:r>
      <w:r w:rsidRPr="003D2393">
        <w:rPr>
          <w:rFonts w:eastAsia="Times New Roman" w:cs="Times New Roman"/>
          <w:szCs w:val="28"/>
          <w:lang w:val="uk-UA"/>
        </w:rPr>
        <w:t>L.</w:t>
      </w:r>
      <w:r w:rsidRPr="003D2393">
        <w:rPr>
          <w:rFonts w:eastAsia="Times New Roman" w:cs="Times New Roman"/>
          <w:spacing w:val="-17"/>
          <w:szCs w:val="28"/>
          <w:lang w:val="uk-UA"/>
        </w:rPr>
        <w:t xml:space="preserve"> </w:t>
      </w:r>
      <w:r w:rsidRPr="003D2393">
        <w:rPr>
          <w:rFonts w:eastAsia="Times New Roman" w:cs="Times New Roman"/>
          <w:szCs w:val="28"/>
          <w:lang w:val="uk-UA"/>
        </w:rPr>
        <w:t>(2009).</w:t>
      </w:r>
      <w:r w:rsidRPr="003D2393">
        <w:rPr>
          <w:rFonts w:eastAsia="Times New Roman" w:cs="Times New Roman"/>
          <w:spacing w:val="-17"/>
          <w:szCs w:val="28"/>
          <w:lang w:val="uk-UA"/>
        </w:rPr>
        <w:t xml:space="preserve"> </w:t>
      </w:r>
      <w:r w:rsidRPr="003D2393">
        <w:rPr>
          <w:rFonts w:eastAsia="Times New Roman" w:cs="Times New Roman"/>
          <w:szCs w:val="28"/>
          <w:lang w:val="uk-UA"/>
        </w:rPr>
        <w:t>Comparison</w:t>
      </w:r>
      <w:r w:rsidRPr="003D2393">
        <w:rPr>
          <w:rFonts w:eastAsia="Times New Roman" w:cs="Times New Roman"/>
          <w:spacing w:val="-15"/>
          <w:szCs w:val="28"/>
          <w:lang w:val="uk-UA"/>
        </w:rPr>
        <w:t xml:space="preserve"> </w:t>
      </w:r>
      <w:r w:rsidRPr="003D2393">
        <w:rPr>
          <w:rFonts w:eastAsia="Times New Roman" w:cs="Times New Roman"/>
          <w:szCs w:val="28"/>
          <w:lang w:val="uk-UA"/>
        </w:rPr>
        <w:t>of</w:t>
      </w:r>
      <w:r w:rsidRPr="003D2393">
        <w:rPr>
          <w:rFonts w:eastAsia="Times New Roman" w:cs="Times New Roman"/>
          <w:spacing w:val="-16"/>
          <w:szCs w:val="28"/>
          <w:lang w:val="uk-UA"/>
        </w:rPr>
        <w:t xml:space="preserve"> </w:t>
      </w:r>
      <w:r w:rsidRPr="003D2393">
        <w:rPr>
          <w:rFonts w:eastAsia="Times New Roman" w:cs="Times New Roman"/>
          <w:szCs w:val="28"/>
          <w:lang w:val="uk-UA"/>
        </w:rPr>
        <w:t>10</w:t>
      </w:r>
      <w:r w:rsidRPr="003D2393">
        <w:rPr>
          <w:rFonts w:eastAsia="Times New Roman" w:cs="Times New Roman"/>
          <w:spacing w:val="-18"/>
          <w:szCs w:val="28"/>
          <w:lang w:val="uk-UA"/>
        </w:rPr>
        <w:t xml:space="preserve"> </w:t>
      </w:r>
      <w:r w:rsidRPr="003D2393">
        <w:rPr>
          <w:rFonts w:eastAsia="Times New Roman" w:cs="Times New Roman"/>
          <w:szCs w:val="28"/>
          <w:lang w:val="uk-UA"/>
        </w:rPr>
        <w:t>perfusion</w:t>
      </w:r>
      <w:r w:rsidRPr="003D2393">
        <w:rPr>
          <w:rFonts w:eastAsia="Times New Roman" w:cs="Times New Roman"/>
          <w:spacing w:val="-15"/>
          <w:szCs w:val="28"/>
          <w:lang w:val="uk-UA"/>
        </w:rPr>
        <w:t xml:space="preserve"> </w:t>
      </w:r>
      <w:r w:rsidRPr="003D2393">
        <w:rPr>
          <w:rFonts w:eastAsia="Times New Roman" w:cs="Times New Roman"/>
          <w:szCs w:val="28"/>
          <w:lang w:val="uk-UA"/>
        </w:rPr>
        <w:t>MRI</w:t>
      </w:r>
      <w:r w:rsidRPr="003D2393">
        <w:rPr>
          <w:rFonts w:eastAsia="Times New Roman" w:cs="Times New Roman"/>
          <w:spacing w:val="-16"/>
          <w:szCs w:val="28"/>
          <w:lang w:val="uk-UA"/>
        </w:rPr>
        <w:t xml:space="preserve"> </w:t>
      </w:r>
      <w:r w:rsidRPr="003D2393">
        <w:rPr>
          <w:rFonts w:eastAsia="Times New Roman" w:cs="Times New Roman"/>
          <w:szCs w:val="28"/>
          <w:lang w:val="uk-UA"/>
        </w:rPr>
        <w:t>parameters</w:t>
      </w:r>
      <w:r w:rsidRPr="003D2393">
        <w:rPr>
          <w:rFonts w:eastAsia="Times New Roman" w:cs="Times New Roman"/>
          <w:spacing w:val="-15"/>
          <w:szCs w:val="28"/>
          <w:lang w:val="uk-UA"/>
        </w:rPr>
        <w:t xml:space="preserve"> </w:t>
      </w:r>
      <w:r w:rsidRPr="003D2393">
        <w:rPr>
          <w:rFonts w:eastAsia="Times New Roman" w:cs="Times New Roman"/>
          <w:szCs w:val="28"/>
          <w:lang w:val="uk-UA"/>
        </w:rPr>
        <w:t>in</w:t>
      </w:r>
      <w:r w:rsidRPr="003D2393">
        <w:rPr>
          <w:rFonts w:eastAsia="Times New Roman" w:cs="Times New Roman"/>
          <w:spacing w:val="-15"/>
          <w:szCs w:val="28"/>
          <w:lang w:val="uk-UA"/>
        </w:rPr>
        <w:t xml:space="preserve"> </w:t>
      </w:r>
      <w:r w:rsidRPr="003D2393">
        <w:rPr>
          <w:rFonts w:eastAsia="Times New Roman" w:cs="Times New Roman"/>
          <w:szCs w:val="28"/>
          <w:lang w:val="uk-UA"/>
        </w:rPr>
        <w:t>97</w:t>
      </w:r>
      <w:r w:rsidRPr="003D2393">
        <w:rPr>
          <w:rFonts w:eastAsia="Times New Roman" w:cs="Times New Roman"/>
          <w:spacing w:val="-15"/>
          <w:szCs w:val="28"/>
          <w:lang w:val="uk-UA"/>
        </w:rPr>
        <w:t xml:space="preserve"> </w:t>
      </w:r>
      <w:r w:rsidRPr="003D2393">
        <w:rPr>
          <w:rFonts w:eastAsia="Times New Roman" w:cs="Times New Roman"/>
          <w:szCs w:val="28"/>
          <w:lang w:val="uk-UA"/>
        </w:rPr>
        <w:t>sub-</w:t>
      </w:r>
      <w:r w:rsidR="00CB6086" w:rsidRPr="003D2393">
        <w:rPr>
          <w:rFonts w:eastAsia="Times New Roman" w:cs="Times New Roman"/>
          <w:szCs w:val="28"/>
          <w:lang w:val="uk-UA"/>
        </w:rPr>
        <w:t xml:space="preserve"> </w:t>
      </w:r>
      <w:r w:rsidRPr="003D2393">
        <w:rPr>
          <w:rFonts w:eastAsia="Times New Roman" w:cs="Times New Roman"/>
          <w:szCs w:val="28"/>
          <w:lang w:val="uk-UA"/>
        </w:rPr>
        <w:t xml:space="preserve">6-hour stroke patients using voxel-based receiver operating characteristics analysis. </w:t>
      </w:r>
      <w:r w:rsidRPr="003D2393">
        <w:rPr>
          <w:rFonts w:eastAsia="Times New Roman" w:cs="Times New Roman"/>
          <w:i/>
          <w:szCs w:val="28"/>
          <w:lang w:val="uk-UA"/>
        </w:rPr>
        <w:t>Stroke</w:t>
      </w:r>
      <w:r w:rsidRPr="003D2393">
        <w:rPr>
          <w:rFonts w:eastAsia="Times New Roman" w:cs="Times New Roman"/>
          <w:szCs w:val="28"/>
          <w:lang w:val="uk-UA"/>
        </w:rPr>
        <w:t xml:space="preserve">, </w:t>
      </w:r>
      <w:r w:rsidRPr="003D2393">
        <w:rPr>
          <w:rFonts w:eastAsia="Times New Roman" w:cs="Times New Roman"/>
          <w:i/>
          <w:szCs w:val="28"/>
          <w:lang w:val="uk-UA"/>
        </w:rPr>
        <w:t>40</w:t>
      </w:r>
      <w:r w:rsidRPr="003D2393">
        <w:rPr>
          <w:rFonts w:eastAsia="Times New Roman" w:cs="Times New Roman"/>
          <w:szCs w:val="28"/>
          <w:lang w:val="uk-UA"/>
        </w:rPr>
        <w:t>(6), 2055-2061.</w:t>
      </w:r>
    </w:p>
    <w:p w14:paraId="32A68713" w14:textId="65DF97D2" w:rsidR="00687D45" w:rsidRPr="00BA4F7F" w:rsidRDefault="00687D45" w:rsidP="0054237E">
      <w:pPr>
        <w:widowControl w:val="0"/>
        <w:numPr>
          <w:ilvl w:val="0"/>
          <w:numId w:val="25"/>
        </w:numPr>
        <w:tabs>
          <w:tab w:val="left" w:pos="1152"/>
        </w:tabs>
        <w:autoSpaceDE w:val="0"/>
        <w:autoSpaceDN w:val="0"/>
        <w:ind w:left="1081" w:right="242" w:hanging="612"/>
        <w:rPr>
          <w:rFonts w:eastAsia="Times New Roman" w:cs="Times New Roman"/>
          <w:szCs w:val="28"/>
          <w:lang w:val="uk-UA"/>
        </w:rPr>
      </w:pPr>
      <w:bookmarkStart w:id="109" w:name="_bookmark64"/>
      <w:bookmarkEnd w:id="109"/>
      <w:r w:rsidRPr="00BA4F7F">
        <w:rPr>
          <w:rFonts w:eastAsia="Times New Roman" w:cs="Times New Roman"/>
          <w:szCs w:val="28"/>
          <w:lang w:val="uk-UA"/>
        </w:rPr>
        <w:lastRenderedPageBreak/>
        <w:t>Clark,</w:t>
      </w:r>
      <w:r w:rsidRPr="00BA4F7F">
        <w:rPr>
          <w:rFonts w:eastAsia="Times New Roman" w:cs="Times New Roman"/>
          <w:spacing w:val="-2"/>
          <w:szCs w:val="28"/>
          <w:lang w:val="uk-UA"/>
        </w:rPr>
        <w:t xml:space="preserve"> </w:t>
      </w:r>
      <w:r w:rsidRPr="00BA4F7F">
        <w:rPr>
          <w:rFonts w:eastAsia="Times New Roman" w:cs="Times New Roman"/>
          <w:szCs w:val="28"/>
          <w:lang w:val="uk-UA"/>
        </w:rPr>
        <w:t>K.,</w:t>
      </w:r>
      <w:r w:rsidRPr="00BA4F7F">
        <w:rPr>
          <w:rFonts w:eastAsia="Times New Roman" w:cs="Times New Roman"/>
          <w:spacing w:val="-4"/>
          <w:szCs w:val="28"/>
          <w:lang w:val="uk-UA"/>
        </w:rPr>
        <w:t xml:space="preserve"> </w:t>
      </w:r>
      <w:r w:rsidRPr="00BA4F7F">
        <w:rPr>
          <w:rFonts w:eastAsia="Times New Roman" w:cs="Times New Roman"/>
          <w:szCs w:val="28"/>
          <w:lang w:val="uk-UA"/>
        </w:rPr>
        <w:t>Vendt,</w:t>
      </w:r>
      <w:r w:rsidRPr="00BA4F7F">
        <w:rPr>
          <w:rFonts w:eastAsia="Times New Roman" w:cs="Times New Roman"/>
          <w:spacing w:val="-4"/>
          <w:szCs w:val="28"/>
          <w:lang w:val="uk-UA"/>
        </w:rPr>
        <w:t xml:space="preserve"> </w:t>
      </w:r>
      <w:r w:rsidRPr="00BA4F7F">
        <w:rPr>
          <w:rFonts w:eastAsia="Times New Roman" w:cs="Times New Roman"/>
          <w:szCs w:val="28"/>
          <w:lang w:val="uk-UA"/>
        </w:rPr>
        <w:t>B.,</w:t>
      </w:r>
      <w:r w:rsidRPr="00BA4F7F">
        <w:rPr>
          <w:rFonts w:eastAsia="Times New Roman" w:cs="Times New Roman"/>
          <w:spacing w:val="-3"/>
          <w:szCs w:val="28"/>
          <w:lang w:val="uk-UA"/>
        </w:rPr>
        <w:t xml:space="preserve"> </w:t>
      </w:r>
      <w:r w:rsidRPr="00BA4F7F">
        <w:rPr>
          <w:rFonts w:eastAsia="Times New Roman" w:cs="Times New Roman"/>
          <w:szCs w:val="28"/>
          <w:lang w:val="uk-UA"/>
        </w:rPr>
        <w:t>Smith, K., Freymann, J.,</w:t>
      </w:r>
      <w:r w:rsidRPr="00BA4F7F">
        <w:rPr>
          <w:rFonts w:eastAsia="Times New Roman" w:cs="Times New Roman"/>
          <w:spacing w:val="-3"/>
          <w:szCs w:val="28"/>
          <w:lang w:val="uk-UA"/>
        </w:rPr>
        <w:t xml:space="preserve"> </w:t>
      </w:r>
      <w:r w:rsidRPr="00BA4F7F">
        <w:rPr>
          <w:rFonts w:eastAsia="Times New Roman" w:cs="Times New Roman"/>
          <w:szCs w:val="28"/>
          <w:lang w:val="uk-UA"/>
        </w:rPr>
        <w:t>Kirby, J.,</w:t>
      </w:r>
      <w:r w:rsidRPr="00BA4F7F">
        <w:rPr>
          <w:rFonts w:eastAsia="Times New Roman" w:cs="Times New Roman"/>
          <w:spacing w:val="-4"/>
          <w:szCs w:val="28"/>
          <w:lang w:val="uk-UA"/>
        </w:rPr>
        <w:t xml:space="preserve"> </w:t>
      </w:r>
      <w:r w:rsidRPr="00BA4F7F">
        <w:rPr>
          <w:rFonts w:eastAsia="Times New Roman" w:cs="Times New Roman"/>
          <w:szCs w:val="28"/>
          <w:lang w:val="uk-UA"/>
        </w:rPr>
        <w:t>Koppel,</w:t>
      </w:r>
      <w:r w:rsidRPr="00BA4F7F">
        <w:rPr>
          <w:rFonts w:eastAsia="Times New Roman" w:cs="Times New Roman"/>
          <w:spacing w:val="-3"/>
          <w:szCs w:val="28"/>
          <w:lang w:val="uk-UA"/>
        </w:rPr>
        <w:t xml:space="preserve"> </w:t>
      </w:r>
      <w:r w:rsidRPr="00BA4F7F">
        <w:rPr>
          <w:rFonts w:eastAsia="Times New Roman" w:cs="Times New Roman"/>
          <w:szCs w:val="28"/>
          <w:lang w:val="uk-UA"/>
        </w:rPr>
        <w:t>P., ...</w:t>
      </w:r>
      <w:r w:rsidRPr="00BA4F7F">
        <w:rPr>
          <w:rFonts w:eastAsia="Times New Roman" w:cs="Times New Roman"/>
          <w:spacing w:val="-7"/>
          <w:szCs w:val="28"/>
          <w:lang w:val="uk-UA"/>
        </w:rPr>
        <w:t xml:space="preserve"> </w:t>
      </w:r>
      <w:r w:rsidRPr="00BA4F7F">
        <w:rPr>
          <w:rFonts w:eastAsia="Times New Roman" w:cs="Times New Roman"/>
          <w:szCs w:val="28"/>
          <w:lang w:val="uk-UA"/>
        </w:rPr>
        <w:t>&amp;</w:t>
      </w:r>
      <w:r w:rsidRPr="00BA4F7F">
        <w:rPr>
          <w:rFonts w:eastAsia="Times New Roman" w:cs="Times New Roman"/>
          <w:spacing w:val="1"/>
          <w:szCs w:val="28"/>
          <w:lang w:val="uk-UA"/>
        </w:rPr>
        <w:t xml:space="preserve"> </w:t>
      </w:r>
      <w:r w:rsidRPr="00BA4F7F">
        <w:rPr>
          <w:rFonts w:eastAsia="Times New Roman" w:cs="Times New Roman"/>
          <w:spacing w:val="-2"/>
          <w:szCs w:val="28"/>
          <w:lang w:val="uk-UA"/>
        </w:rPr>
        <w:t>Prior,</w:t>
      </w:r>
      <w:r w:rsidR="00BA4F7F" w:rsidRPr="00BA4F7F">
        <w:rPr>
          <w:rFonts w:eastAsia="Times New Roman" w:cs="Times New Roman"/>
          <w:spacing w:val="-2"/>
          <w:szCs w:val="28"/>
          <w:lang w:val="uk-UA"/>
        </w:rPr>
        <w:t xml:space="preserve"> </w:t>
      </w:r>
      <w:r w:rsidRPr="00BA4F7F">
        <w:rPr>
          <w:rFonts w:eastAsia="Times New Roman" w:cs="Times New Roman"/>
          <w:szCs w:val="28"/>
          <w:lang w:val="uk-UA"/>
        </w:rPr>
        <w:t xml:space="preserve">F. (2013). The Cancer Imaging Archive (TCIA): maintaining and operating a public information repository. </w:t>
      </w:r>
      <w:r w:rsidRPr="00BA4F7F">
        <w:rPr>
          <w:rFonts w:eastAsia="Times New Roman" w:cs="Times New Roman"/>
          <w:i/>
          <w:szCs w:val="28"/>
          <w:lang w:val="uk-UA"/>
        </w:rPr>
        <w:t>Journal of digital imaging</w:t>
      </w:r>
      <w:r w:rsidRPr="00BA4F7F">
        <w:rPr>
          <w:rFonts w:eastAsia="Times New Roman" w:cs="Times New Roman"/>
          <w:szCs w:val="28"/>
          <w:lang w:val="uk-UA"/>
        </w:rPr>
        <w:t xml:space="preserve">, </w:t>
      </w:r>
      <w:r w:rsidRPr="00BA4F7F">
        <w:rPr>
          <w:rFonts w:eastAsia="Times New Roman" w:cs="Times New Roman"/>
          <w:i/>
          <w:szCs w:val="28"/>
          <w:lang w:val="uk-UA"/>
        </w:rPr>
        <w:t>26</w:t>
      </w:r>
      <w:r w:rsidRPr="00BA4F7F">
        <w:rPr>
          <w:rFonts w:eastAsia="Times New Roman" w:cs="Times New Roman"/>
          <w:szCs w:val="28"/>
          <w:lang w:val="uk-UA"/>
        </w:rPr>
        <w:t>(6), 1045-1057.</w:t>
      </w:r>
    </w:p>
    <w:p w14:paraId="3998A145" w14:textId="77777777" w:rsidR="00687D45" w:rsidRPr="003D2393" w:rsidRDefault="00687D45" w:rsidP="0054237E">
      <w:pPr>
        <w:widowControl w:val="0"/>
        <w:numPr>
          <w:ilvl w:val="0"/>
          <w:numId w:val="25"/>
        </w:numPr>
        <w:tabs>
          <w:tab w:val="left" w:pos="1081"/>
        </w:tabs>
        <w:autoSpaceDE w:val="0"/>
        <w:autoSpaceDN w:val="0"/>
        <w:ind w:left="1081" w:right="251" w:hanging="541"/>
        <w:rPr>
          <w:rFonts w:eastAsia="Times New Roman" w:cs="Times New Roman"/>
          <w:szCs w:val="28"/>
          <w:lang w:val="uk-UA"/>
        </w:rPr>
      </w:pPr>
      <w:bookmarkStart w:id="110" w:name="_bookmark65"/>
      <w:bookmarkEnd w:id="110"/>
      <w:r w:rsidRPr="003D2393">
        <w:rPr>
          <w:rFonts w:eastAsia="Times New Roman" w:cs="Times New Roman"/>
          <w:szCs w:val="28"/>
          <w:lang w:val="uk-UA"/>
        </w:rPr>
        <w:t xml:space="preserve">de la Rosa, E., Sima, D. M., Menze, B., Kirschke, J. S., &amp; Robben, D. (2021). AIFNet: Automatic vascular function estimation for perfusion analysis using deep learning. </w:t>
      </w:r>
      <w:r w:rsidRPr="003D2393">
        <w:rPr>
          <w:rFonts w:eastAsia="Times New Roman" w:cs="Times New Roman"/>
          <w:i/>
          <w:szCs w:val="28"/>
          <w:lang w:val="uk-UA"/>
        </w:rPr>
        <w:t>Medical Image Analysis</w:t>
      </w:r>
      <w:r w:rsidRPr="003D2393">
        <w:rPr>
          <w:rFonts w:eastAsia="Times New Roman" w:cs="Times New Roman"/>
          <w:szCs w:val="28"/>
          <w:lang w:val="uk-UA"/>
        </w:rPr>
        <w:t xml:space="preserve">, </w:t>
      </w:r>
      <w:r w:rsidRPr="003D2393">
        <w:rPr>
          <w:rFonts w:eastAsia="Times New Roman" w:cs="Times New Roman"/>
          <w:i/>
          <w:szCs w:val="28"/>
          <w:lang w:val="uk-UA"/>
        </w:rPr>
        <w:t>74</w:t>
      </w:r>
      <w:r w:rsidRPr="003D2393">
        <w:rPr>
          <w:rFonts w:eastAsia="Times New Roman" w:cs="Times New Roman"/>
          <w:szCs w:val="28"/>
          <w:lang w:val="uk-UA"/>
        </w:rPr>
        <w:t>, 102211.</w:t>
      </w:r>
    </w:p>
    <w:p w14:paraId="69139E99" w14:textId="76E430F5" w:rsidR="00687D45" w:rsidRPr="00BA4F7F" w:rsidRDefault="00687D45" w:rsidP="0054237E">
      <w:pPr>
        <w:widowControl w:val="0"/>
        <w:numPr>
          <w:ilvl w:val="0"/>
          <w:numId w:val="25"/>
        </w:numPr>
        <w:tabs>
          <w:tab w:val="left" w:pos="1068"/>
        </w:tabs>
        <w:autoSpaceDE w:val="0"/>
        <w:autoSpaceDN w:val="0"/>
        <w:ind w:right="243" w:hanging="568"/>
        <w:rPr>
          <w:rFonts w:eastAsia="Times New Roman" w:cs="Times New Roman"/>
          <w:szCs w:val="28"/>
          <w:lang w:val="uk-UA"/>
        </w:rPr>
      </w:pPr>
      <w:bookmarkStart w:id="111" w:name="_bookmark66"/>
      <w:bookmarkEnd w:id="111"/>
      <w:r w:rsidRPr="00BA4F7F">
        <w:rPr>
          <w:rFonts w:eastAsia="Times New Roman" w:cs="Times New Roman"/>
          <w:szCs w:val="28"/>
          <w:lang w:val="uk-UA"/>
        </w:rPr>
        <w:t>Emblem,</w:t>
      </w:r>
      <w:r w:rsidRPr="00BA4F7F">
        <w:rPr>
          <w:rFonts w:eastAsia="Times New Roman" w:cs="Times New Roman"/>
          <w:spacing w:val="-20"/>
          <w:szCs w:val="28"/>
          <w:lang w:val="uk-UA"/>
        </w:rPr>
        <w:t xml:space="preserve"> </w:t>
      </w:r>
      <w:r w:rsidRPr="00BA4F7F">
        <w:rPr>
          <w:rFonts w:eastAsia="Times New Roman" w:cs="Times New Roman"/>
          <w:szCs w:val="28"/>
          <w:lang w:val="uk-UA"/>
        </w:rPr>
        <w:t>K.</w:t>
      </w:r>
      <w:r w:rsidRPr="00BA4F7F">
        <w:rPr>
          <w:rFonts w:eastAsia="Times New Roman" w:cs="Times New Roman"/>
          <w:spacing w:val="-17"/>
          <w:szCs w:val="28"/>
          <w:lang w:val="uk-UA"/>
        </w:rPr>
        <w:t xml:space="preserve"> </w:t>
      </w:r>
      <w:r w:rsidRPr="00BA4F7F">
        <w:rPr>
          <w:rFonts w:eastAsia="Times New Roman" w:cs="Times New Roman"/>
          <w:szCs w:val="28"/>
          <w:lang w:val="uk-UA"/>
        </w:rPr>
        <w:t>E.,</w:t>
      </w:r>
      <w:r w:rsidRPr="00BA4F7F">
        <w:rPr>
          <w:rFonts w:eastAsia="Times New Roman" w:cs="Times New Roman"/>
          <w:spacing w:val="-18"/>
          <w:szCs w:val="28"/>
          <w:lang w:val="uk-UA"/>
        </w:rPr>
        <w:t xml:space="preserve"> </w:t>
      </w:r>
      <w:r w:rsidRPr="00BA4F7F">
        <w:rPr>
          <w:rFonts w:eastAsia="Times New Roman" w:cs="Times New Roman"/>
          <w:szCs w:val="28"/>
          <w:lang w:val="uk-UA"/>
        </w:rPr>
        <w:t>Bjornerud,</w:t>
      </w:r>
      <w:r w:rsidRPr="00BA4F7F">
        <w:rPr>
          <w:rFonts w:eastAsia="Times New Roman" w:cs="Times New Roman"/>
          <w:spacing w:val="-17"/>
          <w:szCs w:val="28"/>
          <w:lang w:val="uk-UA"/>
        </w:rPr>
        <w:t xml:space="preserve"> </w:t>
      </w:r>
      <w:r w:rsidRPr="00BA4F7F">
        <w:rPr>
          <w:rFonts w:eastAsia="Times New Roman" w:cs="Times New Roman"/>
          <w:szCs w:val="28"/>
          <w:lang w:val="uk-UA"/>
        </w:rPr>
        <w:t>A.,</w:t>
      </w:r>
      <w:r w:rsidRPr="00BA4F7F">
        <w:rPr>
          <w:rFonts w:eastAsia="Times New Roman" w:cs="Times New Roman"/>
          <w:spacing w:val="-18"/>
          <w:szCs w:val="28"/>
          <w:lang w:val="uk-UA"/>
        </w:rPr>
        <w:t xml:space="preserve"> </w:t>
      </w:r>
      <w:r w:rsidRPr="00BA4F7F">
        <w:rPr>
          <w:rFonts w:eastAsia="Times New Roman" w:cs="Times New Roman"/>
          <w:szCs w:val="28"/>
          <w:lang w:val="uk-UA"/>
        </w:rPr>
        <w:t>Mouridsen,</w:t>
      </w:r>
      <w:r w:rsidRPr="00BA4F7F">
        <w:rPr>
          <w:rFonts w:eastAsia="Times New Roman" w:cs="Times New Roman"/>
          <w:spacing w:val="-17"/>
          <w:szCs w:val="28"/>
          <w:lang w:val="uk-UA"/>
        </w:rPr>
        <w:t xml:space="preserve"> </w:t>
      </w:r>
      <w:r w:rsidRPr="00BA4F7F">
        <w:rPr>
          <w:rFonts w:eastAsia="Times New Roman" w:cs="Times New Roman"/>
          <w:szCs w:val="28"/>
          <w:lang w:val="uk-UA"/>
        </w:rPr>
        <w:t>K.,</w:t>
      </w:r>
      <w:r w:rsidRPr="00BA4F7F">
        <w:rPr>
          <w:rFonts w:eastAsia="Times New Roman" w:cs="Times New Roman"/>
          <w:spacing w:val="-18"/>
          <w:szCs w:val="28"/>
          <w:lang w:val="uk-UA"/>
        </w:rPr>
        <w:t xml:space="preserve"> </w:t>
      </w:r>
      <w:r w:rsidRPr="00BA4F7F">
        <w:rPr>
          <w:rFonts w:eastAsia="Times New Roman" w:cs="Times New Roman"/>
          <w:szCs w:val="28"/>
          <w:lang w:val="uk-UA"/>
        </w:rPr>
        <w:t>Borra,</w:t>
      </w:r>
      <w:r w:rsidRPr="00BA4F7F">
        <w:rPr>
          <w:rFonts w:eastAsia="Times New Roman" w:cs="Times New Roman"/>
          <w:spacing w:val="-17"/>
          <w:szCs w:val="28"/>
          <w:lang w:val="uk-UA"/>
        </w:rPr>
        <w:t xml:space="preserve"> </w:t>
      </w:r>
      <w:r w:rsidRPr="00BA4F7F">
        <w:rPr>
          <w:rFonts w:eastAsia="Times New Roman" w:cs="Times New Roman"/>
          <w:szCs w:val="28"/>
          <w:lang w:val="uk-UA"/>
        </w:rPr>
        <w:t>R.</w:t>
      </w:r>
      <w:r w:rsidRPr="00BA4F7F">
        <w:rPr>
          <w:rFonts w:eastAsia="Times New Roman" w:cs="Times New Roman"/>
          <w:spacing w:val="-16"/>
          <w:szCs w:val="28"/>
          <w:lang w:val="uk-UA"/>
        </w:rPr>
        <w:t xml:space="preserve"> </w:t>
      </w:r>
      <w:r w:rsidRPr="00BA4F7F">
        <w:rPr>
          <w:rFonts w:eastAsia="Times New Roman" w:cs="Times New Roman"/>
          <w:szCs w:val="28"/>
          <w:lang w:val="uk-UA"/>
        </w:rPr>
        <w:t>J.,</w:t>
      </w:r>
      <w:r w:rsidRPr="00BA4F7F">
        <w:rPr>
          <w:rFonts w:eastAsia="Times New Roman" w:cs="Times New Roman"/>
          <w:spacing w:val="-18"/>
          <w:szCs w:val="28"/>
          <w:lang w:val="uk-UA"/>
        </w:rPr>
        <w:t xml:space="preserve"> </w:t>
      </w:r>
      <w:r w:rsidRPr="00BA4F7F">
        <w:rPr>
          <w:rFonts w:eastAsia="Times New Roman" w:cs="Times New Roman"/>
          <w:szCs w:val="28"/>
          <w:lang w:val="uk-UA"/>
        </w:rPr>
        <w:t>Batchelor,</w:t>
      </w:r>
      <w:r w:rsidRPr="00BA4F7F">
        <w:rPr>
          <w:rFonts w:eastAsia="Times New Roman" w:cs="Times New Roman"/>
          <w:spacing w:val="-15"/>
          <w:szCs w:val="28"/>
          <w:lang w:val="uk-UA"/>
        </w:rPr>
        <w:t xml:space="preserve"> </w:t>
      </w:r>
      <w:r w:rsidRPr="00BA4F7F">
        <w:rPr>
          <w:rFonts w:eastAsia="Times New Roman" w:cs="Times New Roman"/>
          <w:szCs w:val="28"/>
          <w:lang w:val="uk-UA"/>
        </w:rPr>
        <w:t>T.</w:t>
      </w:r>
      <w:r w:rsidRPr="00BA4F7F">
        <w:rPr>
          <w:rFonts w:eastAsia="Times New Roman" w:cs="Times New Roman"/>
          <w:spacing w:val="-18"/>
          <w:szCs w:val="28"/>
          <w:lang w:val="uk-UA"/>
        </w:rPr>
        <w:t xml:space="preserve"> </w:t>
      </w:r>
      <w:r w:rsidRPr="00BA4F7F">
        <w:rPr>
          <w:rFonts w:eastAsia="Times New Roman" w:cs="Times New Roman"/>
          <w:szCs w:val="28"/>
          <w:lang w:val="uk-UA"/>
        </w:rPr>
        <w:t>T.,</w:t>
      </w:r>
      <w:r w:rsidRPr="00BA4F7F">
        <w:rPr>
          <w:rFonts w:eastAsia="Times New Roman" w:cs="Times New Roman"/>
          <w:spacing w:val="-17"/>
          <w:szCs w:val="28"/>
          <w:lang w:val="uk-UA"/>
        </w:rPr>
        <w:t xml:space="preserve"> </w:t>
      </w:r>
      <w:r w:rsidRPr="00BA4F7F">
        <w:rPr>
          <w:rFonts w:eastAsia="Times New Roman" w:cs="Times New Roman"/>
          <w:spacing w:val="-2"/>
          <w:szCs w:val="28"/>
          <w:lang w:val="uk-UA"/>
        </w:rPr>
        <w:t>Jain,</w:t>
      </w:r>
      <w:r w:rsidR="00BA4F7F" w:rsidRPr="00BA4F7F">
        <w:rPr>
          <w:rFonts w:eastAsia="Times New Roman" w:cs="Times New Roman"/>
          <w:spacing w:val="-2"/>
          <w:szCs w:val="28"/>
          <w:lang w:val="uk-UA"/>
        </w:rPr>
        <w:t xml:space="preserve"> </w:t>
      </w:r>
      <w:r w:rsidRPr="00BA4F7F">
        <w:rPr>
          <w:rFonts w:eastAsia="Times New Roman" w:cs="Times New Roman"/>
          <w:szCs w:val="28"/>
          <w:lang w:val="uk-UA"/>
        </w:rPr>
        <w:t>R.</w:t>
      </w:r>
      <w:r w:rsidRPr="00BA4F7F">
        <w:rPr>
          <w:rFonts w:eastAsia="Times New Roman" w:cs="Times New Roman"/>
          <w:spacing w:val="-13"/>
          <w:szCs w:val="28"/>
          <w:lang w:val="uk-UA"/>
        </w:rPr>
        <w:t xml:space="preserve"> </w:t>
      </w:r>
      <w:r w:rsidRPr="00BA4F7F">
        <w:rPr>
          <w:rFonts w:eastAsia="Times New Roman" w:cs="Times New Roman"/>
          <w:szCs w:val="28"/>
          <w:lang w:val="uk-UA"/>
        </w:rPr>
        <w:t>K.,</w:t>
      </w:r>
      <w:r w:rsidRPr="00BA4F7F">
        <w:rPr>
          <w:rFonts w:eastAsia="Times New Roman" w:cs="Times New Roman"/>
          <w:spacing w:val="-13"/>
          <w:szCs w:val="28"/>
          <w:lang w:val="uk-UA"/>
        </w:rPr>
        <w:t xml:space="preserve"> </w:t>
      </w:r>
      <w:r w:rsidRPr="00BA4F7F">
        <w:rPr>
          <w:rFonts w:eastAsia="Times New Roman" w:cs="Times New Roman"/>
          <w:szCs w:val="28"/>
          <w:lang w:val="uk-UA"/>
        </w:rPr>
        <w:t>&amp;</w:t>
      </w:r>
      <w:r w:rsidRPr="00BA4F7F">
        <w:rPr>
          <w:rFonts w:eastAsia="Times New Roman" w:cs="Times New Roman"/>
          <w:spacing w:val="-9"/>
          <w:szCs w:val="28"/>
          <w:lang w:val="uk-UA"/>
        </w:rPr>
        <w:t xml:space="preserve"> </w:t>
      </w:r>
      <w:r w:rsidRPr="00BA4F7F">
        <w:rPr>
          <w:rFonts w:eastAsia="Times New Roman" w:cs="Times New Roman"/>
          <w:szCs w:val="28"/>
          <w:lang w:val="uk-UA"/>
        </w:rPr>
        <w:t>Sorensen,</w:t>
      </w:r>
      <w:r w:rsidRPr="00BA4F7F">
        <w:rPr>
          <w:rFonts w:eastAsia="Times New Roman" w:cs="Times New Roman"/>
          <w:spacing w:val="-13"/>
          <w:szCs w:val="28"/>
          <w:lang w:val="uk-UA"/>
        </w:rPr>
        <w:t xml:space="preserve"> </w:t>
      </w:r>
      <w:r w:rsidRPr="00BA4F7F">
        <w:rPr>
          <w:rFonts w:eastAsia="Times New Roman" w:cs="Times New Roman"/>
          <w:szCs w:val="28"/>
          <w:lang w:val="uk-UA"/>
        </w:rPr>
        <w:t>A.</w:t>
      </w:r>
      <w:r w:rsidRPr="00BA4F7F">
        <w:rPr>
          <w:rFonts w:eastAsia="Times New Roman" w:cs="Times New Roman"/>
          <w:spacing w:val="-12"/>
          <w:szCs w:val="28"/>
          <w:lang w:val="uk-UA"/>
        </w:rPr>
        <w:t xml:space="preserve"> </w:t>
      </w:r>
      <w:r w:rsidRPr="00BA4F7F">
        <w:rPr>
          <w:rFonts w:eastAsia="Times New Roman" w:cs="Times New Roman"/>
          <w:szCs w:val="28"/>
          <w:lang w:val="uk-UA"/>
        </w:rPr>
        <w:t>G.</w:t>
      </w:r>
      <w:r w:rsidRPr="00BA4F7F">
        <w:rPr>
          <w:rFonts w:eastAsia="Times New Roman" w:cs="Times New Roman"/>
          <w:spacing w:val="-10"/>
          <w:szCs w:val="28"/>
          <w:lang w:val="uk-UA"/>
        </w:rPr>
        <w:t xml:space="preserve"> </w:t>
      </w:r>
      <w:r w:rsidRPr="00BA4F7F">
        <w:rPr>
          <w:rFonts w:eastAsia="Times New Roman" w:cs="Times New Roman"/>
          <w:szCs w:val="28"/>
          <w:lang w:val="uk-UA"/>
        </w:rPr>
        <w:t>(2011).</w:t>
      </w:r>
      <w:r w:rsidRPr="00BA4F7F">
        <w:rPr>
          <w:rFonts w:eastAsia="Times New Roman" w:cs="Times New Roman"/>
          <w:spacing w:val="-12"/>
          <w:szCs w:val="28"/>
          <w:lang w:val="uk-UA"/>
        </w:rPr>
        <w:t xml:space="preserve"> </w:t>
      </w:r>
      <w:r w:rsidRPr="00BA4F7F">
        <w:rPr>
          <w:rFonts w:eastAsia="Times New Roman" w:cs="Times New Roman"/>
          <w:szCs w:val="28"/>
          <w:lang w:val="uk-UA"/>
        </w:rPr>
        <w:t>T1-and</w:t>
      </w:r>
      <w:r w:rsidRPr="00BA4F7F">
        <w:rPr>
          <w:rFonts w:eastAsia="Times New Roman" w:cs="Times New Roman"/>
          <w:spacing w:val="-12"/>
          <w:szCs w:val="28"/>
          <w:lang w:val="uk-UA"/>
        </w:rPr>
        <w:t xml:space="preserve"> </w:t>
      </w:r>
      <w:r w:rsidRPr="00BA4F7F">
        <w:rPr>
          <w:rFonts w:eastAsia="Times New Roman" w:cs="Times New Roman"/>
          <w:szCs w:val="28"/>
          <w:lang w:val="uk-UA"/>
        </w:rPr>
        <w:t>T2*-dominant</w:t>
      </w:r>
      <w:r w:rsidRPr="00BA4F7F">
        <w:rPr>
          <w:rFonts w:eastAsia="Times New Roman" w:cs="Times New Roman"/>
          <w:spacing w:val="-13"/>
          <w:szCs w:val="28"/>
          <w:lang w:val="uk-UA"/>
        </w:rPr>
        <w:t xml:space="preserve"> </w:t>
      </w:r>
      <w:r w:rsidRPr="00BA4F7F">
        <w:rPr>
          <w:rFonts w:eastAsia="Times New Roman" w:cs="Times New Roman"/>
          <w:szCs w:val="28"/>
          <w:lang w:val="uk-UA"/>
        </w:rPr>
        <w:t>extravasation</w:t>
      </w:r>
      <w:r w:rsidRPr="00BA4F7F">
        <w:rPr>
          <w:rFonts w:eastAsia="Times New Roman" w:cs="Times New Roman"/>
          <w:spacing w:val="-11"/>
          <w:szCs w:val="28"/>
          <w:lang w:val="uk-UA"/>
        </w:rPr>
        <w:t xml:space="preserve"> </w:t>
      </w:r>
      <w:r w:rsidRPr="00BA4F7F">
        <w:rPr>
          <w:rFonts w:eastAsia="Times New Roman" w:cs="Times New Roman"/>
          <w:szCs w:val="28"/>
          <w:lang w:val="uk-UA"/>
        </w:rPr>
        <w:t>correction in</w:t>
      </w:r>
      <w:r w:rsidRPr="00BA4F7F">
        <w:rPr>
          <w:rFonts w:eastAsia="Times New Roman" w:cs="Times New Roman"/>
          <w:spacing w:val="-18"/>
          <w:szCs w:val="28"/>
          <w:lang w:val="uk-UA"/>
        </w:rPr>
        <w:t xml:space="preserve"> </w:t>
      </w:r>
      <w:r w:rsidRPr="00BA4F7F">
        <w:rPr>
          <w:rFonts w:eastAsia="Times New Roman" w:cs="Times New Roman"/>
          <w:szCs w:val="28"/>
          <w:lang w:val="uk-UA"/>
        </w:rPr>
        <w:t>DSC-MRI:</w:t>
      </w:r>
      <w:r w:rsidRPr="00BA4F7F">
        <w:rPr>
          <w:rFonts w:eastAsia="Times New Roman" w:cs="Times New Roman"/>
          <w:spacing w:val="-17"/>
          <w:szCs w:val="28"/>
          <w:lang w:val="uk-UA"/>
        </w:rPr>
        <w:t xml:space="preserve"> </w:t>
      </w:r>
      <w:r w:rsidRPr="00BA4F7F">
        <w:rPr>
          <w:rFonts w:eastAsia="Times New Roman" w:cs="Times New Roman"/>
          <w:szCs w:val="28"/>
          <w:lang w:val="uk-UA"/>
        </w:rPr>
        <w:t>Part</w:t>
      </w:r>
      <w:r w:rsidRPr="00BA4F7F">
        <w:rPr>
          <w:rFonts w:eastAsia="Times New Roman" w:cs="Times New Roman"/>
          <w:spacing w:val="-18"/>
          <w:szCs w:val="28"/>
          <w:lang w:val="uk-UA"/>
        </w:rPr>
        <w:t xml:space="preserve"> </w:t>
      </w:r>
      <w:r w:rsidRPr="00BA4F7F">
        <w:rPr>
          <w:rFonts w:eastAsia="Times New Roman" w:cs="Times New Roman"/>
          <w:szCs w:val="28"/>
          <w:lang w:val="uk-UA"/>
        </w:rPr>
        <w:t>II—predicting</w:t>
      </w:r>
      <w:r w:rsidRPr="00BA4F7F">
        <w:rPr>
          <w:rFonts w:eastAsia="Times New Roman" w:cs="Times New Roman"/>
          <w:spacing w:val="-17"/>
          <w:szCs w:val="28"/>
          <w:lang w:val="uk-UA"/>
        </w:rPr>
        <w:t xml:space="preserve"> </w:t>
      </w:r>
      <w:r w:rsidRPr="00BA4F7F">
        <w:rPr>
          <w:rFonts w:eastAsia="Times New Roman" w:cs="Times New Roman"/>
          <w:szCs w:val="28"/>
          <w:lang w:val="uk-UA"/>
        </w:rPr>
        <w:t>patient</w:t>
      </w:r>
      <w:r w:rsidRPr="00BA4F7F">
        <w:rPr>
          <w:rFonts w:eastAsia="Times New Roman" w:cs="Times New Roman"/>
          <w:spacing w:val="-18"/>
          <w:szCs w:val="28"/>
          <w:lang w:val="uk-UA"/>
        </w:rPr>
        <w:t xml:space="preserve"> </w:t>
      </w:r>
      <w:r w:rsidRPr="00BA4F7F">
        <w:rPr>
          <w:rFonts w:eastAsia="Times New Roman" w:cs="Times New Roman"/>
          <w:szCs w:val="28"/>
          <w:lang w:val="uk-UA"/>
        </w:rPr>
        <w:t>outcome</w:t>
      </w:r>
      <w:r w:rsidRPr="00BA4F7F">
        <w:rPr>
          <w:rFonts w:eastAsia="Times New Roman" w:cs="Times New Roman"/>
          <w:spacing w:val="-17"/>
          <w:szCs w:val="28"/>
          <w:lang w:val="uk-UA"/>
        </w:rPr>
        <w:t xml:space="preserve"> </w:t>
      </w:r>
      <w:r w:rsidRPr="00BA4F7F">
        <w:rPr>
          <w:rFonts w:eastAsia="Times New Roman" w:cs="Times New Roman"/>
          <w:szCs w:val="28"/>
          <w:lang w:val="uk-UA"/>
        </w:rPr>
        <w:t>after</w:t>
      </w:r>
      <w:r w:rsidRPr="00BA4F7F">
        <w:rPr>
          <w:rFonts w:eastAsia="Times New Roman" w:cs="Times New Roman"/>
          <w:spacing w:val="-18"/>
          <w:szCs w:val="28"/>
          <w:lang w:val="uk-UA"/>
        </w:rPr>
        <w:t xml:space="preserve"> </w:t>
      </w:r>
      <w:r w:rsidRPr="00BA4F7F">
        <w:rPr>
          <w:rFonts w:eastAsia="Times New Roman" w:cs="Times New Roman"/>
          <w:szCs w:val="28"/>
          <w:lang w:val="uk-UA"/>
        </w:rPr>
        <w:t>a</w:t>
      </w:r>
      <w:r w:rsidRPr="00BA4F7F">
        <w:rPr>
          <w:rFonts w:eastAsia="Times New Roman" w:cs="Times New Roman"/>
          <w:spacing w:val="-17"/>
          <w:szCs w:val="28"/>
          <w:lang w:val="uk-UA"/>
        </w:rPr>
        <w:t xml:space="preserve"> </w:t>
      </w:r>
      <w:r w:rsidRPr="00BA4F7F">
        <w:rPr>
          <w:rFonts w:eastAsia="Times New Roman" w:cs="Times New Roman"/>
          <w:szCs w:val="28"/>
          <w:lang w:val="uk-UA"/>
        </w:rPr>
        <w:t>single</w:t>
      </w:r>
      <w:r w:rsidRPr="00BA4F7F">
        <w:rPr>
          <w:rFonts w:eastAsia="Times New Roman" w:cs="Times New Roman"/>
          <w:spacing w:val="-18"/>
          <w:szCs w:val="28"/>
          <w:lang w:val="uk-UA"/>
        </w:rPr>
        <w:t xml:space="preserve"> </w:t>
      </w:r>
      <w:r w:rsidRPr="00BA4F7F">
        <w:rPr>
          <w:rFonts w:eastAsia="Times New Roman" w:cs="Times New Roman"/>
          <w:szCs w:val="28"/>
          <w:lang w:val="uk-UA"/>
        </w:rPr>
        <w:t>dose</w:t>
      </w:r>
      <w:r w:rsidRPr="00BA4F7F">
        <w:rPr>
          <w:rFonts w:eastAsia="Times New Roman" w:cs="Times New Roman"/>
          <w:spacing w:val="-17"/>
          <w:szCs w:val="28"/>
          <w:lang w:val="uk-UA"/>
        </w:rPr>
        <w:t xml:space="preserve"> </w:t>
      </w:r>
      <w:r w:rsidRPr="00BA4F7F">
        <w:rPr>
          <w:rFonts w:eastAsia="Times New Roman" w:cs="Times New Roman"/>
          <w:szCs w:val="28"/>
          <w:lang w:val="uk-UA"/>
        </w:rPr>
        <w:t>of</w:t>
      </w:r>
      <w:r w:rsidRPr="00BA4F7F">
        <w:rPr>
          <w:rFonts w:eastAsia="Times New Roman" w:cs="Times New Roman"/>
          <w:spacing w:val="-18"/>
          <w:szCs w:val="28"/>
          <w:lang w:val="uk-UA"/>
        </w:rPr>
        <w:t xml:space="preserve"> </w:t>
      </w:r>
      <w:r w:rsidRPr="00BA4F7F">
        <w:rPr>
          <w:rFonts w:eastAsia="Times New Roman" w:cs="Times New Roman"/>
          <w:szCs w:val="28"/>
          <w:lang w:val="uk-UA"/>
        </w:rPr>
        <w:t xml:space="preserve">cediranib in recurrent glioblastoma patients. </w:t>
      </w:r>
      <w:r w:rsidRPr="00BA4F7F">
        <w:rPr>
          <w:rFonts w:eastAsia="Times New Roman" w:cs="Times New Roman"/>
          <w:i/>
          <w:szCs w:val="28"/>
          <w:lang w:val="uk-UA"/>
        </w:rPr>
        <w:t>Journal of Cerebral Blood Flow &amp; Metabolism</w:t>
      </w:r>
      <w:r w:rsidRPr="00BA4F7F">
        <w:rPr>
          <w:rFonts w:eastAsia="Times New Roman" w:cs="Times New Roman"/>
          <w:szCs w:val="28"/>
          <w:lang w:val="uk-UA"/>
        </w:rPr>
        <w:t xml:space="preserve">, </w:t>
      </w:r>
      <w:r w:rsidRPr="00BA4F7F">
        <w:rPr>
          <w:rFonts w:eastAsia="Times New Roman" w:cs="Times New Roman"/>
          <w:i/>
          <w:szCs w:val="28"/>
          <w:lang w:val="uk-UA"/>
        </w:rPr>
        <w:t>31</w:t>
      </w:r>
      <w:r w:rsidRPr="00BA4F7F">
        <w:rPr>
          <w:rFonts w:eastAsia="Times New Roman" w:cs="Times New Roman"/>
          <w:szCs w:val="28"/>
          <w:lang w:val="uk-UA"/>
        </w:rPr>
        <w:t>(10), 2054-2064.</w:t>
      </w:r>
    </w:p>
    <w:p w14:paraId="2A5EF899" w14:textId="69A6192F" w:rsidR="00687D45" w:rsidRPr="00BA4F7F" w:rsidRDefault="00687D45" w:rsidP="0054237E">
      <w:pPr>
        <w:widowControl w:val="0"/>
        <w:numPr>
          <w:ilvl w:val="0"/>
          <w:numId w:val="25"/>
        </w:numPr>
        <w:tabs>
          <w:tab w:val="left" w:pos="1068"/>
        </w:tabs>
        <w:autoSpaceDE w:val="0"/>
        <w:autoSpaceDN w:val="0"/>
        <w:ind w:right="240" w:hanging="568"/>
        <w:rPr>
          <w:rFonts w:eastAsia="Times New Roman" w:cs="Times New Roman"/>
          <w:szCs w:val="28"/>
          <w:lang w:val="uk-UA"/>
        </w:rPr>
      </w:pPr>
      <w:bookmarkStart w:id="112" w:name="_bookmark67"/>
      <w:bookmarkEnd w:id="112"/>
      <w:r w:rsidRPr="00BA4F7F">
        <w:rPr>
          <w:rFonts w:eastAsia="Times New Roman" w:cs="Times New Roman"/>
          <w:szCs w:val="28"/>
          <w:lang w:val="uk-UA"/>
        </w:rPr>
        <w:t>Essock‐Burns,</w:t>
      </w:r>
      <w:r w:rsidRPr="00BA4F7F">
        <w:rPr>
          <w:rFonts w:eastAsia="Times New Roman" w:cs="Times New Roman"/>
          <w:spacing w:val="7"/>
          <w:szCs w:val="28"/>
          <w:lang w:val="uk-UA"/>
        </w:rPr>
        <w:t xml:space="preserve"> </w:t>
      </w:r>
      <w:r w:rsidRPr="00BA4F7F">
        <w:rPr>
          <w:rFonts w:eastAsia="Times New Roman" w:cs="Times New Roman"/>
          <w:szCs w:val="28"/>
          <w:lang w:val="uk-UA"/>
        </w:rPr>
        <w:t>E.,</w:t>
      </w:r>
      <w:r w:rsidRPr="00BA4F7F">
        <w:rPr>
          <w:rFonts w:eastAsia="Times New Roman" w:cs="Times New Roman"/>
          <w:spacing w:val="4"/>
          <w:szCs w:val="28"/>
          <w:lang w:val="uk-UA"/>
        </w:rPr>
        <w:t xml:space="preserve"> </w:t>
      </w:r>
      <w:r w:rsidRPr="00BA4F7F">
        <w:rPr>
          <w:rFonts w:eastAsia="Times New Roman" w:cs="Times New Roman"/>
          <w:szCs w:val="28"/>
          <w:lang w:val="uk-UA"/>
        </w:rPr>
        <w:t>Phillips,</w:t>
      </w:r>
      <w:r w:rsidRPr="00BA4F7F">
        <w:rPr>
          <w:rFonts w:eastAsia="Times New Roman" w:cs="Times New Roman"/>
          <w:spacing w:val="8"/>
          <w:szCs w:val="28"/>
          <w:lang w:val="uk-UA"/>
        </w:rPr>
        <w:t xml:space="preserve"> </w:t>
      </w:r>
      <w:r w:rsidRPr="00BA4F7F">
        <w:rPr>
          <w:rFonts w:eastAsia="Times New Roman" w:cs="Times New Roman"/>
          <w:szCs w:val="28"/>
          <w:lang w:val="uk-UA"/>
        </w:rPr>
        <w:t>J.</w:t>
      </w:r>
      <w:r w:rsidRPr="00BA4F7F">
        <w:rPr>
          <w:rFonts w:eastAsia="Times New Roman" w:cs="Times New Roman"/>
          <w:spacing w:val="7"/>
          <w:szCs w:val="28"/>
          <w:lang w:val="uk-UA"/>
        </w:rPr>
        <w:t xml:space="preserve"> </w:t>
      </w:r>
      <w:r w:rsidRPr="00BA4F7F">
        <w:rPr>
          <w:rFonts w:eastAsia="Times New Roman" w:cs="Times New Roman"/>
          <w:szCs w:val="28"/>
          <w:lang w:val="uk-UA"/>
        </w:rPr>
        <w:t>J.,</w:t>
      </w:r>
      <w:r w:rsidRPr="00BA4F7F">
        <w:rPr>
          <w:rFonts w:eastAsia="Times New Roman" w:cs="Times New Roman"/>
          <w:spacing w:val="8"/>
          <w:szCs w:val="28"/>
          <w:lang w:val="uk-UA"/>
        </w:rPr>
        <w:t xml:space="preserve"> </w:t>
      </w:r>
      <w:r w:rsidRPr="00BA4F7F">
        <w:rPr>
          <w:rFonts w:eastAsia="Times New Roman" w:cs="Times New Roman"/>
          <w:szCs w:val="28"/>
          <w:lang w:val="uk-UA"/>
        </w:rPr>
        <w:t>Molinaro,</w:t>
      </w:r>
      <w:r w:rsidRPr="00BA4F7F">
        <w:rPr>
          <w:rFonts w:eastAsia="Times New Roman" w:cs="Times New Roman"/>
          <w:spacing w:val="8"/>
          <w:szCs w:val="28"/>
          <w:lang w:val="uk-UA"/>
        </w:rPr>
        <w:t xml:space="preserve"> </w:t>
      </w:r>
      <w:r w:rsidRPr="00BA4F7F">
        <w:rPr>
          <w:rFonts w:eastAsia="Times New Roman" w:cs="Times New Roman"/>
          <w:szCs w:val="28"/>
          <w:lang w:val="uk-UA"/>
        </w:rPr>
        <w:t>A.</w:t>
      </w:r>
      <w:r w:rsidRPr="00BA4F7F">
        <w:rPr>
          <w:rFonts w:eastAsia="Times New Roman" w:cs="Times New Roman"/>
          <w:spacing w:val="7"/>
          <w:szCs w:val="28"/>
          <w:lang w:val="uk-UA"/>
        </w:rPr>
        <w:t xml:space="preserve"> </w:t>
      </w:r>
      <w:r w:rsidRPr="00BA4F7F">
        <w:rPr>
          <w:rFonts w:eastAsia="Times New Roman" w:cs="Times New Roman"/>
          <w:szCs w:val="28"/>
          <w:lang w:val="uk-UA"/>
        </w:rPr>
        <w:t>M.,</w:t>
      </w:r>
      <w:r w:rsidRPr="00BA4F7F">
        <w:rPr>
          <w:rFonts w:eastAsia="Times New Roman" w:cs="Times New Roman"/>
          <w:spacing w:val="8"/>
          <w:szCs w:val="28"/>
          <w:lang w:val="uk-UA"/>
        </w:rPr>
        <w:t xml:space="preserve"> </w:t>
      </w:r>
      <w:r w:rsidRPr="00BA4F7F">
        <w:rPr>
          <w:rFonts w:eastAsia="Times New Roman" w:cs="Times New Roman"/>
          <w:szCs w:val="28"/>
          <w:lang w:val="uk-UA"/>
        </w:rPr>
        <w:t>Lupo,</w:t>
      </w:r>
      <w:r w:rsidRPr="00BA4F7F">
        <w:rPr>
          <w:rFonts w:eastAsia="Times New Roman" w:cs="Times New Roman"/>
          <w:spacing w:val="7"/>
          <w:szCs w:val="28"/>
          <w:lang w:val="uk-UA"/>
        </w:rPr>
        <w:t xml:space="preserve"> </w:t>
      </w:r>
      <w:r w:rsidRPr="00BA4F7F">
        <w:rPr>
          <w:rFonts w:eastAsia="Times New Roman" w:cs="Times New Roman"/>
          <w:szCs w:val="28"/>
          <w:lang w:val="uk-UA"/>
        </w:rPr>
        <w:t>J.</w:t>
      </w:r>
      <w:r w:rsidRPr="00BA4F7F">
        <w:rPr>
          <w:rFonts w:eastAsia="Times New Roman" w:cs="Times New Roman"/>
          <w:spacing w:val="8"/>
          <w:szCs w:val="28"/>
          <w:lang w:val="uk-UA"/>
        </w:rPr>
        <w:t xml:space="preserve"> </w:t>
      </w:r>
      <w:r w:rsidRPr="00BA4F7F">
        <w:rPr>
          <w:rFonts w:eastAsia="Times New Roman" w:cs="Times New Roman"/>
          <w:szCs w:val="28"/>
          <w:lang w:val="uk-UA"/>
        </w:rPr>
        <w:t>M.,</w:t>
      </w:r>
      <w:r w:rsidRPr="00BA4F7F">
        <w:rPr>
          <w:rFonts w:eastAsia="Times New Roman" w:cs="Times New Roman"/>
          <w:spacing w:val="4"/>
          <w:szCs w:val="28"/>
          <w:lang w:val="uk-UA"/>
        </w:rPr>
        <w:t xml:space="preserve"> </w:t>
      </w:r>
      <w:r w:rsidRPr="00BA4F7F">
        <w:rPr>
          <w:rFonts w:eastAsia="Times New Roman" w:cs="Times New Roman"/>
          <w:szCs w:val="28"/>
          <w:lang w:val="uk-UA"/>
        </w:rPr>
        <w:t>Cha,</w:t>
      </w:r>
      <w:r w:rsidRPr="00BA4F7F">
        <w:rPr>
          <w:rFonts w:eastAsia="Times New Roman" w:cs="Times New Roman"/>
          <w:spacing w:val="4"/>
          <w:szCs w:val="28"/>
          <w:lang w:val="uk-UA"/>
        </w:rPr>
        <w:t xml:space="preserve"> </w:t>
      </w:r>
      <w:r w:rsidRPr="00BA4F7F">
        <w:rPr>
          <w:rFonts w:eastAsia="Times New Roman" w:cs="Times New Roman"/>
          <w:szCs w:val="28"/>
          <w:lang w:val="uk-UA"/>
        </w:rPr>
        <w:t>S.,</w:t>
      </w:r>
      <w:r w:rsidRPr="00BA4F7F">
        <w:rPr>
          <w:rFonts w:eastAsia="Times New Roman" w:cs="Times New Roman"/>
          <w:spacing w:val="4"/>
          <w:szCs w:val="28"/>
          <w:lang w:val="uk-UA"/>
        </w:rPr>
        <w:t xml:space="preserve"> </w:t>
      </w:r>
      <w:r w:rsidRPr="00BA4F7F">
        <w:rPr>
          <w:rFonts w:eastAsia="Times New Roman" w:cs="Times New Roman"/>
          <w:spacing w:val="-2"/>
          <w:szCs w:val="28"/>
          <w:lang w:val="uk-UA"/>
        </w:rPr>
        <w:t>Chang,</w:t>
      </w:r>
      <w:r w:rsidR="00BA4F7F" w:rsidRPr="00BA4F7F">
        <w:rPr>
          <w:rFonts w:eastAsia="Times New Roman" w:cs="Times New Roman"/>
          <w:spacing w:val="-2"/>
          <w:szCs w:val="28"/>
          <w:lang w:val="uk-UA"/>
        </w:rPr>
        <w:t xml:space="preserve"> </w:t>
      </w:r>
      <w:r w:rsidRPr="00BA4F7F">
        <w:rPr>
          <w:rFonts w:eastAsia="Times New Roman" w:cs="Times New Roman"/>
          <w:szCs w:val="28"/>
          <w:lang w:val="uk-UA"/>
        </w:rPr>
        <w:t>S. M., &amp; Nelson, S. J. (2013). Comparison of DSC‐MRI post‐processing techniques in predicting microvascular histopathology in patients newly diagnosed</w:t>
      </w:r>
      <w:r w:rsidRPr="00BA4F7F">
        <w:rPr>
          <w:rFonts w:eastAsia="Times New Roman" w:cs="Times New Roman"/>
          <w:spacing w:val="-16"/>
          <w:szCs w:val="28"/>
          <w:lang w:val="uk-UA"/>
        </w:rPr>
        <w:t xml:space="preserve"> </w:t>
      </w:r>
      <w:r w:rsidRPr="00BA4F7F">
        <w:rPr>
          <w:rFonts w:eastAsia="Times New Roman" w:cs="Times New Roman"/>
          <w:szCs w:val="28"/>
          <w:lang w:val="uk-UA"/>
        </w:rPr>
        <w:t>with</w:t>
      </w:r>
      <w:r w:rsidRPr="00BA4F7F">
        <w:rPr>
          <w:rFonts w:eastAsia="Times New Roman" w:cs="Times New Roman"/>
          <w:spacing w:val="-14"/>
          <w:szCs w:val="28"/>
          <w:lang w:val="uk-UA"/>
        </w:rPr>
        <w:t xml:space="preserve"> </w:t>
      </w:r>
      <w:r w:rsidRPr="00BA4F7F">
        <w:rPr>
          <w:rFonts w:eastAsia="Times New Roman" w:cs="Times New Roman"/>
          <w:szCs w:val="28"/>
          <w:lang w:val="uk-UA"/>
        </w:rPr>
        <w:t>GBM.</w:t>
      </w:r>
      <w:r w:rsidRPr="00BA4F7F">
        <w:rPr>
          <w:rFonts w:eastAsia="Times New Roman" w:cs="Times New Roman"/>
          <w:spacing w:val="2"/>
          <w:szCs w:val="28"/>
          <w:lang w:val="uk-UA"/>
        </w:rPr>
        <w:t xml:space="preserve"> </w:t>
      </w:r>
      <w:r w:rsidRPr="00BA4F7F">
        <w:rPr>
          <w:rFonts w:eastAsia="Times New Roman" w:cs="Times New Roman"/>
          <w:i/>
          <w:szCs w:val="28"/>
          <w:lang w:val="uk-UA"/>
        </w:rPr>
        <w:t>Journal</w:t>
      </w:r>
      <w:r w:rsidRPr="00BA4F7F">
        <w:rPr>
          <w:rFonts w:eastAsia="Times New Roman" w:cs="Times New Roman"/>
          <w:i/>
          <w:spacing w:val="-16"/>
          <w:szCs w:val="28"/>
          <w:lang w:val="uk-UA"/>
        </w:rPr>
        <w:t xml:space="preserve"> </w:t>
      </w:r>
      <w:r w:rsidRPr="00BA4F7F">
        <w:rPr>
          <w:rFonts w:eastAsia="Times New Roman" w:cs="Times New Roman"/>
          <w:i/>
          <w:szCs w:val="28"/>
          <w:lang w:val="uk-UA"/>
        </w:rPr>
        <w:t>of</w:t>
      </w:r>
      <w:r w:rsidRPr="00BA4F7F">
        <w:rPr>
          <w:rFonts w:eastAsia="Times New Roman" w:cs="Times New Roman"/>
          <w:i/>
          <w:spacing w:val="-15"/>
          <w:szCs w:val="28"/>
          <w:lang w:val="uk-UA"/>
        </w:rPr>
        <w:t xml:space="preserve"> </w:t>
      </w:r>
      <w:r w:rsidRPr="00BA4F7F">
        <w:rPr>
          <w:rFonts w:eastAsia="Times New Roman" w:cs="Times New Roman"/>
          <w:i/>
          <w:szCs w:val="28"/>
          <w:lang w:val="uk-UA"/>
        </w:rPr>
        <w:t>Magnetic</w:t>
      </w:r>
      <w:r w:rsidRPr="00BA4F7F">
        <w:rPr>
          <w:rFonts w:eastAsia="Times New Roman" w:cs="Times New Roman"/>
          <w:i/>
          <w:spacing w:val="-14"/>
          <w:szCs w:val="28"/>
          <w:lang w:val="uk-UA"/>
        </w:rPr>
        <w:t xml:space="preserve"> </w:t>
      </w:r>
      <w:r w:rsidRPr="00BA4F7F">
        <w:rPr>
          <w:rFonts w:eastAsia="Times New Roman" w:cs="Times New Roman"/>
          <w:i/>
          <w:szCs w:val="28"/>
          <w:lang w:val="uk-UA"/>
        </w:rPr>
        <w:t>Resonance</w:t>
      </w:r>
      <w:r w:rsidRPr="00BA4F7F">
        <w:rPr>
          <w:rFonts w:eastAsia="Times New Roman" w:cs="Times New Roman"/>
          <w:i/>
          <w:spacing w:val="-13"/>
          <w:szCs w:val="28"/>
          <w:lang w:val="uk-UA"/>
        </w:rPr>
        <w:t xml:space="preserve"> </w:t>
      </w:r>
      <w:r w:rsidRPr="00BA4F7F">
        <w:rPr>
          <w:rFonts w:eastAsia="Times New Roman" w:cs="Times New Roman"/>
          <w:i/>
          <w:szCs w:val="28"/>
          <w:lang w:val="uk-UA"/>
        </w:rPr>
        <w:t>Imaging</w:t>
      </w:r>
      <w:r w:rsidRPr="00BA4F7F">
        <w:rPr>
          <w:rFonts w:eastAsia="Times New Roman" w:cs="Times New Roman"/>
          <w:szCs w:val="28"/>
          <w:lang w:val="uk-UA"/>
        </w:rPr>
        <w:t xml:space="preserve">, </w:t>
      </w:r>
      <w:r w:rsidRPr="00BA4F7F">
        <w:rPr>
          <w:rFonts w:eastAsia="Times New Roman" w:cs="Times New Roman"/>
          <w:i/>
          <w:szCs w:val="28"/>
          <w:lang w:val="uk-UA"/>
        </w:rPr>
        <w:t>38</w:t>
      </w:r>
      <w:r w:rsidRPr="00BA4F7F">
        <w:rPr>
          <w:rFonts w:eastAsia="Times New Roman" w:cs="Times New Roman"/>
          <w:szCs w:val="28"/>
          <w:lang w:val="uk-UA"/>
        </w:rPr>
        <w:t>(2),</w:t>
      </w:r>
      <w:r w:rsidRPr="00BA4F7F">
        <w:rPr>
          <w:rFonts w:eastAsia="Times New Roman" w:cs="Times New Roman"/>
          <w:spacing w:val="-11"/>
          <w:szCs w:val="28"/>
          <w:lang w:val="uk-UA"/>
        </w:rPr>
        <w:t xml:space="preserve"> </w:t>
      </w:r>
      <w:r w:rsidRPr="00BA4F7F">
        <w:rPr>
          <w:rFonts w:eastAsia="Times New Roman" w:cs="Times New Roman"/>
          <w:szCs w:val="28"/>
          <w:lang w:val="uk-UA"/>
        </w:rPr>
        <w:t>388-</w:t>
      </w:r>
      <w:r w:rsidRPr="00BA4F7F">
        <w:rPr>
          <w:rFonts w:eastAsia="Times New Roman" w:cs="Times New Roman"/>
          <w:spacing w:val="-4"/>
          <w:szCs w:val="28"/>
          <w:lang w:val="uk-UA"/>
        </w:rPr>
        <w:t>400.</w:t>
      </w:r>
    </w:p>
    <w:p w14:paraId="2ED0B51C" w14:textId="303DC7CF" w:rsidR="00687D45" w:rsidRPr="00BA4F7F" w:rsidRDefault="00687D45" w:rsidP="0054237E">
      <w:pPr>
        <w:widowControl w:val="0"/>
        <w:numPr>
          <w:ilvl w:val="0"/>
          <w:numId w:val="25"/>
        </w:numPr>
        <w:tabs>
          <w:tab w:val="left" w:pos="1080"/>
        </w:tabs>
        <w:autoSpaceDE w:val="0"/>
        <w:autoSpaceDN w:val="0"/>
        <w:ind w:left="1081" w:right="241" w:hanging="540"/>
        <w:rPr>
          <w:rFonts w:eastAsia="Times New Roman" w:cs="Times New Roman"/>
          <w:szCs w:val="28"/>
          <w:lang w:val="uk-UA"/>
        </w:rPr>
      </w:pPr>
      <w:bookmarkStart w:id="113" w:name="_bookmark68"/>
      <w:bookmarkEnd w:id="113"/>
      <w:r w:rsidRPr="00BA4F7F">
        <w:rPr>
          <w:rFonts w:eastAsia="Times New Roman" w:cs="Times New Roman"/>
          <w:szCs w:val="28"/>
          <w:lang w:val="uk-UA"/>
        </w:rPr>
        <w:t>Fan,</w:t>
      </w:r>
      <w:r w:rsidRPr="00BA4F7F">
        <w:rPr>
          <w:rFonts w:eastAsia="Times New Roman" w:cs="Times New Roman"/>
          <w:spacing w:val="13"/>
          <w:szCs w:val="28"/>
          <w:lang w:val="uk-UA"/>
        </w:rPr>
        <w:t xml:space="preserve"> </w:t>
      </w:r>
      <w:r w:rsidRPr="00BA4F7F">
        <w:rPr>
          <w:rFonts w:eastAsia="Times New Roman" w:cs="Times New Roman"/>
          <w:szCs w:val="28"/>
          <w:lang w:val="uk-UA"/>
        </w:rPr>
        <w:t>S.,</w:t>
      </w:r>
      <w:r w:rsidRPr="00BA4F7F">
        <w:rPr>
          <w:rFonts w:eastAsia="Times New Roman" w:cs="Times New Roman"/>
          <w:spacing w:val="6"/>
          <w:szCs w:val="28"/>
          <w:lang w:val="uk-UA"/>
        </w:rPr>
        <w:t xml:space="preserve"> </w:t>
      </w:r>
      <w:r w:rsidRPr="00BA4F7F">
        <w:rPr>
          <w:rFonts w:eastAsia="Times New Roman" w:cs="Times New Roman"/>
          <w:szCs w:val="28"/>
          <w:lang w:val="uk-UA"/>
        </w:rPr>
        <w:t>Bian,</w:t>
      </w:r>
      <w:r w:rsidRPr="00BA4F7F">
        <w:rPr>
          <w:rFonts w:eastAsia="Times New Roman" w:cs="Times New Roman"/>
          <w:spacing w:val="9"/>
          <w:szCs w:val="28"/>
          <w:lang w:val="uk-UA"/>
        </w:rPr>
        <w:t xml:space="preserve"> </w:t>
      </w:r>
      <w:r w:rsidRPr="00BA4F7F">
        <w:rPr>
          <w:rFonts w:eastAsia="Times New Roman" w:cs="Times New Roman"/>
          <w:szCs w:val="28"/>
          <w:lang w:val="uk-UA"/>
        </w:rPr>
        <w:t>Y.,</w:t>
      </w:r>
      <w:r w:rsidRPr="00BA4F7F">
        <w:rPr>
          <w:rFonts w:eastAsia="Times New Roman" w:cs="Times New Roman"/>
          <w:spacing w:val="10"/>
          <w:szCs w:val="28"/>
          <w:lang w:val="uk-UA"/>
        </w:rPr>
        <w:t xml:space="preserve"> </w:t>
      </w:r>
      <w:r w:rsidRPr="00BA4F7F">
        <w:rPr>
          <w:rFonts w:eastAsia="Times New Roman" w:cs="Times New Roman"/>
          <w:szCs w:val="28"/>
          <w:lang w:val="uk-UA"/>
        </w:rPr>
        <w:t>Wang,</w:t>
      </w:r>
      <w:r w:rsidRPr="00BA4F7F">
        <w:rPr>
          <w:rFonts w:eastAsia="Times New Roman" w:cs="Times New Roman"/>
          <w:spacing w:val="9"/>
          <w:szCs w:val="28"/>
          <w:lang w:val="uk-UA"/>
        </w:rPr>
        <w:t xml:space="preserve"> </w:t>
      </w:r>
      <w:r w:rsidRPr="00BA4F7F">
        <w:rPr>
          <w:rFonts w:eastAsia="Times New Roman" w:cs="Times New Roman"/>
          <w:szCs w:val="28"/>
          <w:lang w:val="uk-UA"/>
        </w:rPr>
        <w:t>E.,</w:t>
      </w:r>
      <w:r w:rsidRPr="00BA4F7F">
        <w:rPr>
          <w:rFonts w:eastAsia="Times New Roman" w:cs="Times New Roman"/>
          <w:spacing w:val="6"/>
          <w:szCs w:val="28"/>
          <w:lang w:val="uk-UA"/>
        </w:rPr>
        <w:t xml:space="preserve"> </w:t>
      </w:r>
      <w:r w:rsidRPr="00BA4F7F">
        <w:rPr>
          <w:rFonts w:eastAsia="Times New Roman" w:cs="Times New Roman"/>
          <w:szCs w:val="28"/>
          <w:lang w:val="uk-UA"/>
        </w:rPr>
        <w:t>Kang,</w:t>
      </w:r>
      <w:r w:rsidRPr="00BA4F7F">
        <w:rPr>
          <w:rFonts w:eastAsia="Times New Roman" w:cs="Times New Roman"/>
          <w:spacing w:val="5"/>
          <w:szCs w:val="28"/>
          <w:lang w:val="uk-UA"/>
        </w:rPr>
        <w:t xml:space="preserve"> </w:t>
      </w:r>
      <w:r w:rsidRPr="00BA4F7F">
        <w:rPr>
          <w:rFonts w:eastAsia="Times New Roman" w:cs="Times New Roman"/>
          <w:szCs w:val="28"/>
          <w:lang w:val="uk-UA"/>
        </w:rPr>
        <w:t>Y.,</w:t>
      </w:r>
      <w:r w:rsidRPr="00BA4F7F">
        <w:rPr>
          <w:rFonts w:eastAsia="Times New Roman" w:cs="Times New Roman"/>
          <w:spacing w:val="10"/>
          <w:szCs w:val="28"/>
          <w:lang w:val="uk-UA"/>
        </w:rPr>
        <w:t xml:space="preserve"> </w:t>
      </w:r>
      <w:r w:rsidRPr="00BA4F7F">
        <w:rPr>
          <w:rFonts w:eastAsia="Times New Roman" w:cs="Times New Roman"/>
          <w:szCs w:val="28"/>
          <w:lang w:val="uk-UA"/>
        </w:rPr>
        <w:t>Wang,</w:t>
      </w:r>
      <w:r w:rsidRPr="00BA4F7F">
        <w:rPr>
          <w:rFonts w:eastAsia="Times New Roman" w:cs="Times New Roman"/>
          <w:spacing w:val="10"/>
          <w:szCs w:val="28"/>
          <w:lang w:val="uk-UA"/>
        </w:rPr>
        <w:t xml:space="preserve"> </w:t>
      </w:r>
      <w:r w:rsidRPr="00BA4F7F">
        <w:rPr>
          <w:rFonts w:eastAsia="Times New Roman" w:cs="Times New Roman"/>
          <w:szCs w:val="28"/>
          <w:lang w:val="uk-UA"/>
        </w:rPr>
        <w:t>D.</w:t>
      </w:r>
      <w:r w:rsidRPr="00BA4F7F">
        <w:rPr>
          <w:rFonts w:eastAsia="Times New Roman" w:cs="Times New Roman"/>
          <w:spacing w:val="13"/>
          <w:szCs w:val="28"/>
          <w:lang w:val="uk-UA"/>
        </w:rPr>
        <w:t xml:space="preserve"> </w:t>
      </w:r>
      <w:r w:rsidRPr="00BA4F7F">
        <w:rPr>
          <w:rFonts w:eastAsia="Times New Roman" w:cs="Times New Roman"/>
          <w:szCs w:val="28"/>
          <w:lang w:val="uk-UA"/>
        </w:rPr>
        <w:t>J.,</w:t>
      </w:r>
      <w:r w:rsidRPr="00BA4F7F">
        <w:rPr>
          <w:rFonts w:eastAsia="Times New Roman" w:cs="Times New Roman"/>
          <w:spacing w:val="6"/>
          <w:szCs w:val="28"/>
          <w:lang w:val="uk-UA"/>
        </w:rPr>
        <w:t xml:space="preserve"> </w:t>
      </w:r>
      <w:r w:rsidRPr="00BA4F7F">
        <w:rPr>
          <w:rFonts w:eastAsia="Times New Roman" w:cs="Times New Roman"/>
          <w:szCs w:val="28"/>
          <w:lang w:val="uk-UA"/>
        </w:rPr>
        <w:t>Yang,</w:t>
      </w:r>
      <w:r w:rsidRPr="00BA4F7F">
        <w:rPr>
          <w:rFonts w:eastAsia="Times New Roman" w:cs="Times New Roman"/>
          <w:spacing w:val="9"/>
          <w:szCs w:val="28"/>
          <w:lang w:val="uk-UA"/>
        </w:rPr>
        <w:t xml:space="preserve"> </w:t>
      </w:r>
      <w:r w:rsidRPr="00BA4F7F">
        <w:rPr>
          <w:rFonts w:eastAsia="Times New Roman" w:cs="Times New Roman"/>
          <w:szCs w:val="28"/>
          <w:lang w:val="uk-UA"/>
        </w:rPr>
        <w:t>Q.,</w:t>
      </w:r>
      <w:r w:rsidRPr="00BA4F7F">
        <w:rPr>
          <w:rFonts w:eastAsia="Times New Roman" w:cs="Times New Roman"/>
          <w:spacing w:val="6"/>
          <w:szCs w:val="28"/>
          <w:lang w:val="uk-UA"/>
        </w:rPr>
        <w:t xml:space="preserve"> </w:t>
      </w:r>
      <w:r w:rsidRPr="00BA4F7F">
        <w:rPr>
          <w:rFonts w:eastAsia="Times New Roman" w:cs="Times New Roman"/>
          <w:szCs w:val="28"/>
          <w:lang w:val="uk-UA"/>
        </w:rPr>
        <w:t>&amp;</w:t>
      </w:r>
      <w:r w:rsidRPr="00BA4F7F">
        <w:rPr>
          <w:rFonts w:eastAsia="Times New Roman" w:cs="Times New Roman"/>
          <w:spacing w:val="9"/>
          <w:szCs w:val="28"/>
          <w:lang w:val="uk-UA"/>
        </w:rPr>
        <w:t xml:space="preserve"> </w:t>
      </w:r>
      <w:r w:rsidRPr="00BA4F7F">
        <w:rPr>
          <w:rFonts w:eastAsia="Times New Roman" w:cs="Times New Roman"/>
          <w:szCs w:val="28"/>
          <w:lang w:val="uk-UA"/>
        </w:rPr>
        <w:t>Ji,</w:t>
      </w:r>
      <w:r w:rsidRPr="00BA4F7F">
        <w:rPr>
          <w:rFonts w:eastAsia="Times New Roman" w:cs="Times New Roman"/>
          <w:spacing w:val="10"/>
          <w:szCs w:val="28"/>
          <w:lang w:val="uk-UA"/>
        </w:rPr>
        <w:t xml:space="preserve"> </w:t>
      </w:r>
      <w:r w:rsidRPr="00BA4F7F">
        <w:rPr>
          <w:rFonts w:eastAsia="Times New Roman" w:cs="Times New Roman"/>
          <w:szCs w:val="28"/>
          <w:lang w:val="uk-UA"/>
        </w:rPr>
        <w:t>X.</w:t>
      </w:r>
      <w:r w:rsidRPr="00BA4F7F">
        <w:rPr>
          <w:rFonts w:eastAsia="Times New Roman" w:cs="Times New Roman"/>
          <w:spacing w:val="6"/>
          <w:szCs w:val="28"/>
          <w:lang w:val="uk-UA"/>
        </w:rPr>
        <w:t xml:space="preserve"> </w:t>
      </w:r>
      <w:r w:rsidRPr="00BA4F7F">
        <w:rPr>
          <w:rFonts w:eastAsia="Times New Roman" w:cs="Times New Roman"/>
          <w:spacing w:val="-2"/>
          <w:szCs w:val="28"/>
          <w:lang w:val="uk-UA"/>
        </w:rPr>
        <w:t>(2019).</w:t>
      </w:r>
      <w:r w:rsidR="00BA4F7F" w:rsidRPr="00BA4F7F">
        <w:rPr>
          <w:rFonts w:eastAsia="Times New Roman" w:cs="Times New Roman"/>
          <w:spacing w:val="-2"/>
          <w:szCs w:val="28"/>
          <w:lang w:val="uk-UA"/>
        </w:rPr>
        <w:t xml:space="preserve"> </w:t>
      </w:r>
      <w:r w:rsidRPr="00BA4F7F">
        <w:rPr>
          <w:rFonts w:eastAsia="Times New Roman" w:cs="Times New Roman"/>
          <w:szCs w:val="28"/>
          <w:lang w:val="uk-UA"/>
        </w:rPr>
        <w:t xml:space="preserve">An automatic estimation of arterial input function based on multi-stream 3D CNN. </w:t>
      </w:r>
      <w:r w:rsidRPr="00BA4F7F">
        <w:rPr>
          <w:rFonts w:eastAsia="Times New Roman" w:cs="Times New Roman"/>
          <w:i/>
          <w:szCs w:val="28"/>
          <w:lang w:val="uk-UA"/>
        </w:rPr>
        <w:t>Frontiers in neuroinformatics</w:t>
      </w:r>
      <w:r w:rsidRPr="00BA4F7F">
        <w:rPr>
          <w:rFonts w:eastAsia="Times New Roman" w:cs="Times New Roman"/>
          <w:szCs w:val="28"/>
          <w:lang w:val="uk-UA"/>
        </w:rPr>
        <w:t xml:space="preserve">, </w:t>
      </w:r>
      <w:r w:rsidRPr="00BA4F7F">
        <w:rPr>
          <w:rFonts w:eastAsia="Times New Roman" w:cs="Times New Roman"/>
          <w:i/>
          <w:szCs w:val="28"/>
          <w:lang w:val="uk-UA"/>
        </w:rPr>
        <w:t>13</w:t>
      </w:r>
      <w:r w:rsidRPr="00BA4F7F">
        <w:rPr>
          <w:rFonts w:eastAsia="Times New Roman" w:cs="Times New Roman"/>
          <w:szCs w:val="28"/>
          <w:lang w:val="uk-UA"/>
        </w:rPr>
        <w:t>, 49.</w:t>
      </w:r>
    </w:p>
    <w:p w14:paraId="17C0B137" w14:textId="77777777" w:rsidR="00687D45" w:rsidRPr="003D2393" w:rsidRDefault="00687D45" w:rsidP="0054237E">
      <w:pPr>
        <w:widowControl w:val="0"/>
        <w:numPr>
          <w:ilvl w:val="0"/>
          <w:numId w:val="25"/>
        </w:numPr>
        <w:tabs>
          <w:tab w:val="left" w:pos="1081"/>
        </w:tabs>
        <w:autoSpaceDE w:val="0"/>
        <w:autoSpaceDN w:val="0"/>
        <w:ind w:left="1081" w:right="242" w:hanging="541"/>
        <w:rPr>
          <w:rFonts w:eastAsia="Times New Roman" w:cs="Times New Roman"/>
          <w:szCs w:val="28"/>
          <w:lang w:val="uk-UA"/>
        </w:rPr>
      </w:pPr>
      <w:r w:rsidRPr="003D2393">
        <w:rPr>
          <w:rFonts w:eastAsia="Times New Roman" w:cs="Times New Roman"/>
          <w:szCs w:val="28"/>
          <w:lang w:val="uk-UA"/>
        </w:rPr>
        <w:t>Ferreira, R.</w:t>
      </w:r>
      <w:r w:rsidRPr="003D2393">
        <w:rPr>
          <w:rFonts w:eastAsia="Times New Roman" w:cs="Times New Roman"/>
          <w:spacing w:val="-2"/>
          <w:szCs w:val="28"/>
          <w:lang w:val="uk-UA"/>
        </w:rPr>
        <w:t xml:space="preserve"> </w:t>
      </w:r>
      <w:r w:rsidRPr="003D2393">
        <w:rPr>
          <w:rFonts w:eastAsia="Times New Roman" w:cs="Times New Roman"/>
          <w:szCs w:val="28"/>
          <w:lang w:val="uk-UA"/>
        </w:rPr>
        <w:t>M.,</w:t>
      </w:r>
      <w:r w:rsidRPr="003D2393">
        <w:rPr>
          <w:rFonts w:eastAsia="Times New Roman" w:cs="Times New Roman"/>
          <w:spacing w:val="-2"/>
          <w:szCs w:val="28"/>
          <w:lang w:val="uk-UA"/>
        </w:rPr>
        <w:t xml:space="preserve"> </w:t>
      </w:r>
      <w:r w:rsidRPr="003D2393">
        <w:rPr>
          <w:rFonts w:eastAsia="Times New Roman" w:cs="Times New Roman"/>
          <w:szCs w:val="28"/>
          <w:lang w:val="uk-UA"/>
        </w:rPr>
        <w:t>Lev,</w:t>
      </w:r>
      <w:r w:rsidRPr="003D2393">
        <w:rPr>
          <w:rFonts w:eastAsia="Times New Roman" w:cs="Times New Roman"/>
          <w:spacing w:val="-2"/>
          <w:szCs w:val="28"/>
          <w:lang w:val="uk-UA"/>
        </w:rPr>
        <w:t xml:space="preserve"> </w:t>
      </w:r>
      <w:r w:rsidRPr="003D2393">
        <w:rPr>
          <w:rFonts w:eastAsia="Times New Roman" w:cs="Times New Roman"/>
          <w:szCs w:val="28"/>
          <w:lang w:val="uk-UA"/>
        </w:rPr>
        <w:t>M.</w:t>
      </w:r>
      <w:r w:rsidRPr="003D2393">
        <w:rPr>
          <w:rFonts w:eastAsia="Times New Roman" w:cs="Times New Roman"/>
          <w:spacing w:val="-6"/>
          <w:szCs w:val="28"/>
          <w:lang w:val="uk-UA"/>
        </w:rPr>
        <w:t xml:space="preserve"> </w:t>
      </w:r>
      <w:r w:rsidRPr="003D2393">
        <w:rPr>
          <w:rFonts w:eastAsia="Times New Roman" w:cs="Times New Roman"/>
          <w:szCs w:val="28"/>
          <w:lang w:val="uk-UA"/>
        </w:rPr>
        <w:t>H.,</w:t>
      </w:r>
      <w:r w:rsidRPr="003D2393">
        <w:rPr>
          <w:rFonts w:eastAsia="Times New Roman" w:cs="Times New Roman"/>
          <w:spacing w:val="-2"/>
          <w:szCs w:val="28"/>
          <w:lang w:val="uk-UA"/>
        </w:rPr>
        <w:t xml:space="preserve"> </w:t>
      </w:r>
      <w:r w:rsidRPr="003D2393">
        <w:rPr>
          <w:rFonts w:eastAsia="Times New Roman" w:cs="Times New Roman"/>
          <w:szCs w:val="28"/>
          <w:lang w:val="uk-UA"/>
        </w:rPr>
        <w:t>Goldmakher, G.</w:t>
      </w:r>
      <w:r w:rsidRPr="003D2393">
        <w:rPr>
          <w:rFonts w:eastAsia="Times New Roman" w:cs="Times New Roman"/>
          <w:spacing w:val="-2"/>
          <w:szCs w:val="28"/>
          <w:lang w:val="uk-UA"/>
        </w:rPr>
        <w:t xml:space="preserve"> </w:t>
      </w:r>
      <w:r w:rsidRPr="003D2393">
        <w:rPr>
          <w:rFonts w:eastAsia="Times New Roman" w:cs="Times New Roman"/>
          <w:szCs w:val="28"/>
          <w:lang w:val="uk-UA"/>
        </w:rPr>
        <w:t>V.,</w:t>
      </w:r>
      <w:r w:rsidRPr="003D2393">
        <w:rPr>
          <w:rFonts w:eastAsia="Times New Roman" w:cs="Times New Roman"/>
          <w:spacing w:val="-6"/>
          <w:szCs w:val="28"/>
          <w:lang w:val="uk-UA"/>
        </w:rPr>
        <w:t xml:space="preserve"> </w:t>
      </w:r>
      <w:r w:rsidRPr="003D2393">
        <w:rPr>
          <w:rFonts w:eastAsia="Times New Roman" w:cs="Times New Roman"/>
          <w:szCs w:val="28"/>
          <w:lang w:val="uk-UA"/>
        </w:rPr>
        <w:t>Kamalian, S.,</w:t>
      </w:r>
      <w:r w:rsidRPr="003D2393">
        <w:rPr>
          <w:rFonts w:eastAsia="Times New Roman" w:cs="Times New Roman"/>
          <w:spacing w:val="-2"/>
          <w:szCs w:val="28"/>
          <w:lang w:val="uk-UA"/>
        </w:rPr>
        <w:t xml:space="preserve"> </w:t>
      </w:r>
      <w:r w:rsidRPr="003D2393">
        <w:rPr>
          <w:rFonts w:eastAsia="Times New Roman" w:cs="Times New Roman"/>
          <w:szCs w:val="28"/>
          <w:lang w:val="uk-UA"/>
        </w:rPr>
        <w:t>Schaefer, P.</w:t>
      </w:r>
      <w:r w:rsidRPr="003D2393">
        <w:rPr>
          <w:rFonts w:eastAsia="Times New Roman" w:cs="Times New Roman"/>
          <w:spacing w:val="-2"/>
          <w:szCs w:val="28"/>
          <w:lang w:val="uk-UA"/>
        </w:rPr>
        <w:t xml:space="preserve"> </w:t>
      </w:r>
      <w:r w:rsidRPr="003D2393">
        <w:rPr>
          <w:rFonts w:eastAsia="Times New Roman" w:cs="Times New Roman"/>
          <w:szCs w:val="28"/>
          <w:lang w:val="uk-UA"/>
        </w:rPr>
        <w:t>W., Furie, K. L., ... &amp; Sanelli, P. C. (2010). Arterial input function placement for accurate</w:t>
      </w:r>
      <w:r w:rsidRPr="003D2393">
        <w:rPr>
          <w:rFonts w:eastAsia="Times New Roman" w:cs="Times New Roman"/>
          <w:spacing w:val="-5"/>
          <w:szCs w:val="28"/>
          <w:lang w:val="uk-UA"/>
        </w:rPr>
        <w:t xml:space="preserve"> </w:t>
      </w:r>
      <w:r w:rsidRPr="003D2393">
        <w:rPr>
          <w:rFonts w:eastAsia="Times New Roman" w:cs="Times New Roman"/>
          <w:szCs w:val="28"/>
          <w:lang w:val="uk-UA"/>
        </w:rPr>
        <w:t>CT</w:t>
      </w:r>
      <w:r w:rsidRPr="003D2393">
        <w:rPr>
          <w:rFonts w:eastAsia="Times New Roman" w:cs="Times New Roman"/>
          <w:spacing w:val="-4"/>
          <w:szCs w:val="28"/>
          <w:lang w:val="uk-UA"/>
        </w:rPr>
        <w:t xml:space="preserve"> </w:t>
      </w:r>
      <w:r w:rsidRPr="003D2393">
        <w:rPr>
          <w:rFonts w:eastAsia="Times New Roman" w:cs="Times New Roman"/>
          <w:szCs w:val="28"/>
          <w:lang w:val="uk-UA"/>
        </w:rPr>
        <w:t>perfusion</w:t>
      </w:r>
      <w:r w:rsidRPr="003D2393">
        <w:rPr>
          <w:rFonts w:eastAsia="Times New Roman" w:cs="Times New Roman"/>
          <w:spacing w:val="-5"/>
          <w:szCs w:val="28"/>
          <w:lang w:val="uk-UA"/>
        </w:rPr>
        <w:t xml:space="preserve"> </w:t>
      </w:r>
      <w:r w:rsidRPr="003D2393">
        <w:rPr>
          <w:rFonts w:eastAsia="Times New Roman" w:cs="Times New Roman"/>
          <w:szCs w:val="28"/>
          <w:lang w:val="uk-UA"/>
        </w:rPr>
        <w:t>map</w:t>
      </w:r>
      <w:r w:rsidRPr="003D2393">
        <w:rPr>
          <w:rFonts w:eastAsia="Times New Roman" w:cs="Times New Roman"/>
          <w:spacing w:val="-5"/>
          <w:szCs w:val="28"/>
          <w:lang w:val="uk-UA"/>
        </w:rPr>
        <w:t xml:space="preserve"> </w:t>
      </w:r>
      <w:r w:rsidRPr="003D2393">
        <w:rPr>
          <w:rFonts w:eastAsia="Times New Roman" w:cs="Times New Roman"/>
          <w:szCs w:val="28"/>
          <w:lang w:val="uk-UA"/>
        </w:rPr>
        <w:t>construction</w:t>
      </w:r>
      <w:r w:rsidRPr="003D2393">
        <w:rPr>
          <w:rFonts w:eastAsia="Times New Roman" w:cs="Times New Roman"/>
          <w:spacing w:val="-5"/>
          <w:szCs w:val="28"/>
          <w:lang w:val="uk-UA"/>
        </w:rPr>
        <w:t xml:space="preserve"> </w:t>
      </w:r>
      <w:r w:rsidRPr="003D2393">
        <w:rPr>
          <w:rFonts w:eastAsia="Times New Roman" w:cs="Times New Roman"/>
          <w:szCs w:val="28"/>
          <w:lang w:val="uk-UA"/>
        </w:rPr>
        <w:t>in</w:t>
      </w:r>
      <w:r w:rsidRPr="003D2393">
        <w:rPr>
          <w:rFonts w:eastAsia="Times New Roman" w:cs="Times New Roman"/>
          <w:spacing w:val="-5"/>
          <w:szCs w:val="28"/>
          <w:lang w:val="uk-UA"/>
        </w:rPr>
        <w:t xml:space="preserve"> </w:t>
      </w:r>
      <w:r w:rsidRPr="003D2393">
        <w:rPr>
          <w:rFonts w:eastAsia="Times New Roman" w:cs="Times New Roman"/>
          <w:szCs w:val="28"/>
          <w:lang w:val="uk-UA"/>
        </w:rPr>
        <w:t>acute</w:t>
      </w:r>
      <w:r w:rsidRPr="003D2393">
        <w:rPr>
          <w:rFonts w:eastAsia="Times New Roman" w:cs="Times New Roman"/>
          <w:spacing w:val="-5"/>
          <w:szCs w:val="28"/>
          <w:lang w:val="uk-UA"/>
        </w:rPr>
        <w:t xml:space="preserve"> </w:t>
      </w:r>
      <w:r w:rsidRPr="003D2393">
        <w:rPr>
          <w:rFonts w:eastAsia="Times New Roman" w:cs="Times New Roman"/>
          <w:szCs w:val="28"/>
          <w:lang w:val="uk-UA"/>
        </w:rPr>
        <w:t xml:space="preserve">stroke. </w:t>
      </w:r>
      <w:r w:rsidRPr="003D2393">
        <w:rPr>
          <w:rFonts w:eastAsia="Times New Roman" w:cs="Times New Roman"/>
          <w:i/>
          <w:szCs w:val="28"/>
          <w:lang w:val="uk-UA"/>
        </w:rPr>
        <w:t>AJR.</w:t>
      </w:r>
      <w:r w:rsidRPr="003D2393">
        <w:rPr>
          <w:rFonts w:eastAsia="Times New Roman" w:cs="Times New Roman"/>
          <w:i/>
          <w:spacing w:val="-3"/>
          <w:szCs w:val="28"/>
          <w:lang w:val="uk-UA"/>
        </w:rPr>
        <w:t xml:space="preserve"> </w:t>
      </w:r>
      <w:r w:rsidRPr="003D2393">
        <w:rPr>
          <w:rFonts w:eastAsia="Times New Roman" w:cs="Times New Roman"/>
          <w:i/>
          <w:szCs w:val="28"/>
          <w:lang w:val="uk-UA"/>
        </w:rPr>
        <w:t>American</w:t>
      </w:r>
      <w:r w:rsidRPr="003D2393">
        <w:rPr>
          <w:rFonts w:eastAsia="Times New Roman" w:cs="Times New Roman"/>
          <w:i/>
          <w:spacing w:val="-9"/>
          <w:szCs w:val="28"/>
          <w:lang w:val="uk-UA"/>
        </w:rPr>
        <w:t xml:space="preserve"> </w:t>
      </w:r>
      <w:r w:rsidRPr="003D2393">
        <w:rPr>
          <w:rFonts w:eastAsia="Times New Roman" w:cs="Times New Roman"/>
          <w:i/>
          <w:szCs w:val="28"/>
          <w:lang w:val="uk-UA"/>
        </w:rPr>
        <w:t>journal of roentgenology</w:t>
      </w:r>
      <w:r w:rsidRPr="003D2393">
        <w:rPr>
          <w:rFonts w:eastAsia="Times New Roman" w:cs="Times New Roman"/>
          <w:szCs w:val="28"/>
          <w:lang w:val="uk-UA"/>
        </w:rPr>
        <w:t xml:space="preserve">, </w:t>
      </w:r>
      <w:r w:rsidRPr="003D2393">
        <w:rPr>
          <w:rFonts w:eastAsia="Times New Roman" w:cs="Times New Roman"/>
          <w:i/>
          <w:szCs w:val="28"/>
          <w:lang w:val="uk-UA"/>
        </w:rPr>
        <w:t>194</w:t>
      </w:r>
      <w:r w:rsidRPr="003D2393">
        <w:rPr>
          <w:rFonts w:eastAsia="Times New Roman" w:cs="Times New Roman"/>
          <w:szCs w:val="28"/>
          <w:lang w:val="uk-UA"/>
        </w:rPr>
        <w:t>(5), 1330.</w:t>
      </w:r>
    </w:p>
    <w:p w14:paraId="143D1E73" w14:textId="77777777" w:rsidR="00CB6086" w:rsidRPr="003D2393" w:rsidRDefault="00687D45" w:rsidP="0054237E">
      <w:pPr>
        <w:widowControl w:val="0"/>
        <w:numPr>
          <w:ilvl w:val="0"/>
          <w:numId w:val="25"/>
        </w:numPr>
        <w:tabs>
          <w:tab w:val="left" w:pos="1080"/>
        </w:tabs>
        <w:autoSpaceDE w:val="0"/>
        <w:autoSpaceDN w:val="0"/>
        <w:ind w:left="1083" w:right="238" w:hanging="540"/>
        <w:rPr>
          <w:rFonts w:eastAsia="Times New Roman" w:cs="Times New Roman"/>
          <w:szCs w:val="28"/>
          <w:lang w:val="uk-UA"/>
        </w:rPr>
      </w:pPr>
      <w:bookmarkStart w:id="114" w:name="_bookmark69"/>
      <w:bookmarkEnd w:id="114"/>
      <w:r w:rsidRPr="003D2393">
        <w:rPr>
          <w:rFonts w:eastAsia="Times New Roman" w:cs="Times New Roman"/>
          <w:szCs w:val="28"/>
          <w:lang w:val="uk-UA"/>
        </w:rPr>
        <w:t>IMAGE</w:t>
      </w:r>
      <w:r w:rsidRPr="003D2393">
        <w:rPr>
          <w:rFonts w:eastAsia="Times New Roman" w:cs="Times New Roman"/>
          <w:spacing w:val="26"/>
          <w:szCs w:val="28"/>
          <w:lang w:val="uk-UA"/>
        </w:rPr>
        <w:t xml:space="preserve"> </w:t>
      </w:r>
      <w:r w:rsidRPr="003D2393">
        <w:rPr>
          <w:rFonts w:eastAsia="Times New Roman" w:cs="Times New Roman"/>
          <w:szCs w:val="28"/>
          <w:lang w:val="uk-UA"/>
        </w:rPr>
        <w:t>BINARIZATION</w:t>
      </w:r>
      <w:r w:rsidRPr="003D2393">
        <w:rPr>
          <w:rFonts w:eastAsia="Times New Roman" w:cs="Times New Roman"/>
          <w:spacing w:val="25"/>
          <w:szCs w:val="28"/>
          <w:lang w:val="uk-UA"/>
        </w:rPr>
        <w:t xml:space="preserve"> </w:t>
      </w:r>
      <w:r w:rsidRPr="003D2393">
        <w:rPr>
          <w:rFonts w:eastAsia="Times New Roman" w:cs="Times New Roman"/>
          <w:szCs w:val="28"/>
          <w:lang w:val="uk-UA"/>
        </w:rPr>
        <w:t>(1)</w:t>
      </w:r>
      <w:r w:rsidRPr="003D2393">
        <w:rPr>
          <w:rFonts w:eastAsia="Times New Roman" w:cs="Times New Roman"/>
          <w:spacing w:val="26"/>
          <w:szCs w:val="28"/>
          <w:lang w:val="uk-UA"/>
        </w:rPr>
        <w:t xml:space="preserve"> </w:t>
      </w:r>
      <w:r w:rsidRPr="003D2393">
        <w:rPr>
          <w:rFonts w:eastAsia="Times New Roman" w:cs="Times New Roman"/>
          <w:szCs w:val="28"/>
          <w:lang w:val="uk-UA"/>
        </w:rPr>
        <w:t>:</w:t>
      </w:r>
      <w:r w:rsidRPr="003D2393">
        <w:rPr>
          <w:rFonts w:eastAsia="Times New Roman" w:cs="Times New Roman"/>
          <w:spacing w:val="25"/>
          <w:szCs w:val="28"/>
          <w:lang w:val="uk-UA"/>
        </w:rPr>
        <w:t xml:space="preserve"> </w:t>
      </w:r>
      <w:r w:rsidRPr="003D2393">
        <w:rPr>
          <w:rFonts w:eastAsia="Times New Roman" w:cs="Times New Roman"/>
          <w:szCs w:val="28"/>
          <w:lang w:val="uk-UA"/>
        </w:rPr>
        <w:t>INTRODUCTION</w:t>
      </w:r>
      <w:r w:rsidRPr="003D2393">
        <w:rPr>
          <w:rFonts w:eastAsia="Times New Roman" w:cs="Times New Roman"/>
          <w:spacing w:val="29"/>
          <w:szCs w:val="28"/>
          <w:lang w:val="uk-UA"/>
        </w:rPr>
        <w:t xml:space="preserve"> </w:t>
      </w:r>
      <w:r w:rsidRPr="003D2393">
        <w:rPr>
          <w:rFonts w:eastAsia="Times New Roman" w:cs="Times New Roman"/>
          <w:szCs w:val="28"/>
          <w:lang w:val="uk-UA"/>
        </w:rPr>
        <w:t>[Електронний</w:t>
      </w:r>
      <w:r w:rsidRPr="003D2393">
        <w:rPr>
          <w:rFonts w:eastAsia="Times New Roman" w:cs="Times New Roman"/>
          <w:spacing w:val="29"/>
          <w:szCs w:val="28"/>
          <w:lang w:val="uk-UA"/>
        </w:rPr>
        <w:t xml:space="preserve"> </w:t>
      </w:r>
      <w:r w:rsidRPr="003D2393">
        <w:rPr>
          <w:rFonts w:eastAsia="Times New Roman" w:cs="Times New Roman"/>
          <w:szCs w:val="28"/>
          <w:lang w:val="uk-UA"/>
        </w:rPr>
        <w:t>ресурс].</w:t>
      </w:r>
      <w:r w:rsidRPr="003D2393">
        <w:rPr>
          <w:rFonts w:eastAsia="Times New Roman" w:cs="Times New Roman"/>
          <w:spacing w:val="40"/>
          <w:szCs w:val="28"/>
          <w:lang w:val="uk-UA"/>
        </w:rPr>
        <w:t xml:space="preserve"> </w:t>
      </w:r>
      <w:r w:rsidRPr="003D2393">
        <w:rPr>
          <w:rFonts w:eastAsia="Times New Roman" w:cs="Times New Roman"/>
          <w:spacing w:val="-10"/>
          <w:szCs w:val="28"/>
          <w:lang w:val="uk-UA"/>
        </w:rPr>
        <w:t>–</w:t>
      </w:r>
      <w:r w:rsidR="00CB6086" w:rsidRPr="003D2393">
        <w:rPr>
          <w:rFonts w:eastAsia="Times New Roman" w:cs="Times New Roman"/>
          <w:spacing w:val="-10"/>
          <w:szCs w:val="28"/>
          <w:lang w:val="uk-UA"/>
        </w:rPr>
        <w:t xml:space="preserve"> </w:t>
      </w:r>
      <w:r w:rsidRPr="003D2393">
        <w:rPr>
          <w:rFonts w:eastAsia="Times New Roman" w:cs="Times New Roman"/>
          <w:spacing w:val="-2"/>
          <w:szCs w:val="28"/>
          <w:lang w:val="uk-UA"/>
        </w:rPr>
        <w:t>2017.</w:t>
      </w:r>
      <w:r w:rsidRPr="003D2393">
        <w:rPr>
          <w:rFonts w:eastAsia="Times New Roman" w:cs="Times New Roman"/>
          <w:szCs w:val="28"/>
          <w:lang w:val="uk-UA"/>
        </w:rPr>
        <w:tab/>
      </w:r>
      <w:r w:rsidRPr="003D2393">
        <w:rPr>
          <w:rFonts w:eastAsia="Times New Roman" w:cs="Times New Roman"/>
          <w:spacing w:val="-10"/>
          <w:szCs w:val="28"/>
          <w:lang w:val="uk-UA"/>
        </w:rPr>
        <w:t>–</w:t>
      </w:r>
      <w:r w:rsidRPr="003D2393">
        <w:rPr>
          <w:rFonts w:eastAsia="Times New Roman" w:cs="Times New Roman"/>
          <w:szCs w:val="28"/>
          <w:lang w:val="uk-UA"/>
        </w:rPr>
        <w:tab/>
      </w:r>
      <w:r w:rsidRPr="003D2393">
        <w:rPr>
          <w:rFonts w:eastAsia="Times New Roman" w:cs="Times New Roman"/>
          <w:spacing w:val="-4"/>
          <w:szCs w:val="28"/>
          <w:lang w:val="uk-UA"/>
        </w:rPr>
        <w:t>Режим</w:t>
      </w:r>
      <w:r w:rsidRPr="003D2393">
        <w:rPr>
          <w:rFonts w:eastAsia="Times New Roman" w:cs="Times New Roman"/>
          <w:szCs w:val="28"/>
          <w:lang w:val="uk-UA"/>
        </w:rPr>
        <w:tab/>
      </w:r>
      <w:r w:rsidRPr="003D2393">
        <w:rPr>
          <w:rFonts w:eastAsia="Times New Roman" w:cs="Times New Roman"/>
          <w:spacing w:val="-2"/>
          <w:szCs w:val="28"/>
          <w:lang w:val="uk-UA"/>
        </w:rPr>
        <w:t>доступу</w:t>
      </w:r>
      <w:r w:rsidRPr="003D2393">
        <w:rPr>
          <w:rFonts w:eastAsia="Times New Roman" w:cs="Times New Roman"/>
          <w:szCs w:val="28"/>
          <w:lang w:val="uk-UA"/>
        </w:rPr>
        <w:tab/>
      </w:r>
      <w:r w:rsidRPr="003D2393">
        <w:rPr>
          <w:rFonts w:eastAsia="Times New Roman" w:cs="Times New Roman"/>
          <w:spacing w:val="-6"/>
          <w:szCs w:val="28"/>
          <w:lang w:val="uk-UA"/>
        </w:rPr>
        <w:t>до</w:t>
      </w:r>
      <w:r w:rsidRPr="003D2393">
        <w:rPr>
          <w:rFonts w:eastAsia="Times New Roman" w:cs="Times New Roman"/>
          <w:szCs w:val="28"/>
          <w:lang w:val="uk-UA"/>
        </w:rPr>
        <w:tab/>
      </w:r>
      <w:r w:rsidRPr="003D2393">
        <w:rPr>
          <w:rFonts w:eastAsia="Times New Roman" w:cs="Times New Roman"/>
          <w:spacing w:val="-2"/>
          <w:szCs w:val="28"/>
          <w:lang w:val="uk-UA"/>
        </w:rPr>
        <w:t xml:space="preserve">ресурсу: </w:t>
      </w:r>
      <w:hyperlink r:id="rId43" w:history="1">
        <w:r w:rsidRPr="003D2393">
          <w:rPr>
            <w:rFonts w:eastAsia="Times New Roman" w:cs="Times New Roman"/>
            <w:color w:val="0462C1"/>
            <w:spacing w:val="-2"/>
            <w:szCs w:val="28"/>
            <w:u w:val="single" w:color="0462C1"/>
            <w:lang w:val="uk-UA"/>
          </w:rPr>
          <w:t>https://craftofcoding.wordpress.com/2017/02/13/image-binarization-1-</w:t>
        </w:r>
      </w:hyperlink>
      <w:r w:rsidRPr="003D2393">
        <w:rPr>
          <w:rFonts w:eastAsia="Times New Roman" w:cs="Times New Roman"/>
          <w:color w:val="0462C1"/>
          <w:spacing w:val="-2"/>
          <w:szCs w:val="28"/>
          <w:lang w:val="uk-UA"/>
        </w:rPr>
        <w:t xml:space="preserve"> </w:t>
      </w:r>
      <w:hyperlink r:id="rId44" w:history="1">
        <w:r w:rsidRPr="003D2393">
          <w:rPr>
            <w:rFonts w:eastAsia="Times New Roman" w:cs="Times New Roman"/>
            <w:color w:val="0462C1"/>
            <w:spacing w:val="-2"/>
            <w:szCs w:val="28"/>
            <w:u w:val="single" w:color="0462C1"/>
            <w:lang w:val="uk-UA"/>
          </w:rPr>
          <w:t>introduction/</w:t>
        </w:r>
      </w:hyperlink>
      <w:r w:rsidRPr="003D2393">
        <w:rPr>
          <w:rFonts w:eastAsia="Times New Roman" w:cs="Times New Roman"/>
          <w:spacing w:val="-2"/>
          <w:szCs w:val="28"/>
          <w:lang w:val="uk-UA"/>
        </w:rPr>
        <w:t>.</w:t>
      </w:r>
      <w:r w:rsidR="00CB6086" w:rsidRPr="003D2393">
        <w:rPr>
          <w:rFonts w:eastAsia="Times New Roman" w:cs="Times New Roman"/>
          <w:spacing w:val="-2"/>
          <w:szCs w:val="28"/>
          <w:lang w:val="uk-UA"/>
        </w:rPr>
        <w:t xml:space="preserve"> </w:t>
      </w:r>
      <w:bookmarkStart w:id="115" w:name="_bookmark70"/>
      <w:bookmarkEnd w:id="115"/>
    </w:p>
    <w:p w14:paraId="203EFE7F" w14:textId="7197FA6F" w:rsidR="00687D45" w:rsidRPr="00BA4F7F" w:rsidRDefault="00CB6086" w:rsidP="0054237E">
      <w:pPr>
        <w:widowControl w:val="0"/>
        <w:numPr>
          <w:ilvl w:val="0"/>
          <w:numId w:val="25"/>
        </w:numPr>
        <w:tabs>
          <w:tab w:val="left" w:pos="1080"/>
        </w:tabs>
        <w:autoSpaceDE w:val="0"/>
        <w:autoSpaceDN w:val="0"/>
        <w:ind w:left="1083" w:right="243" w:hanging="540"/>
        <w:rPr>
          <w:rFonts w:eastAsia="Times New Roman" w:cs="Times New Roman"/>
          <w:szCs w:val="28"/>
          <w:lang w:val="uk-UA"/>
        </w:rPr>
      </w:pPr>
      <w:r w:rsidRPr="00BA4F7F">
        <w:rPr>
          <w:rFonts w:eastAsia="Times New Roman" w:cs="Times New Roman"/>
          <w:szCs w:val="28"/>
          <w:lang w:val="uk-UA"/>
        </w:rPr>
        <w:t xml:space="preserve">24. </w:t>
      </w:r>
      <w:r w:rsidR="00687D45" w:rsidRPr="00BA4F7F">
        <w:rPr>
          <w:rFonts w:eastAsia="Times New Roman" w:cs="Times New Roman"/>
          <w:spacing w:val="-2"/>
          <w:szCs w:val="28"/>
          <w:lang w:val="uk-UA"/>
        </w:rPr>
        <w:t>IMAGE</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BINARIZATION</w:t>
      </w:r>
      <w:r w:rsidR="00687D45" w:rsidRPr="00BA4F7F">
        <w:rPr>
          <w:rFonts w:eastAsia="Times New Roman" w:cs="Times New Roman"/>
          <w:szCs w:val="28"/>
          <w:lang w:val="uk-UA"/>
        </w:rPr>
        <w:tab/>
      </w:r>
      <w:r w:rsidR="00687D45" w:rsidRPr="00BA4F7F">
        <w:rPr>
          <w:rFonts w:eastAsia="Times New Roman" w:cs="Times New Roman"/>
          <w:spacing w:val="-4"/>
          <w:szCs w:val="28"/>
          <w:lang w:val="uk-UA"/>
        </w:rPr>
        <w:t>(1B)</w:t>
      </w:r>
      <w:r w:rsidR="00687D45" w:rsidRPr="00BA4F7F">
        <w:rPr>
          <w:rFonts w:eastAsia="Times New Roman" w:cs="Times New Roman"/>
          <w:szCs w:val="28"/>
          <w:lang w:val="uk-UA"/>
        </w:rPr>
        <w:tab/>
      </w:r>
      <w:r w:rsidR="00687D45" w:rsidRPr="00BA4F7F">
        <w:rPr>
          <w:rFonts w:eastAsia="Times New Roman" w:cs="Times New Roman"/>
          <w:spacing w:val="-10"/>
          <w:szCs w:val="28"/>
          <w:lang w:val="uk-UA"/>
        </w:rPr>
        <w:t>:</w:t>
      </w:r>
      <w:r w:rsidR="00687D45" w:rsidRPr="00BA4F7F">
        <w:rPr>
          <w:rFonts w:eastAsia="Times New Roman" w:cs="Times New Roman"/>
          <w:szCs w:val="28"/>
          <w:lang w:val="uk-UA"/>
        </w:rPr>
        <w:tab/>
      </w:r>
      <w:r w:rsidR="00687D45" w:rsidRPr="00BA4F7F">
        <w:rPr>
          <w:rFonts w:eastAsia="Times New Roman" w:cs="Times New Roman"/>
          <w:spacing w:val="-4"/>
          <w:szCs w:val="28"/>
          <w:lang w:val="uk-UA"/>
        </w:rPr>
        <w:t>IT’S</w:t>
      </w:r>
      <w:r w:rsidR="00687D45" w:rsidRPr="00BA4F7F">
        <w:rPr>
          <w:rFonts w:eastAsia="Times New Roman" w:cs="Times New Roman"/>
          <w:szCs w:val="28"/>
          <w:lang w:val="uk-UA"/>
        </w:rPr>
        <w:tab/>
      </w:r>
      <w:r w:rsidR="00687D45" w:rsidRPr="00BA4F7F">
        <w:rPr>
          <w:rFonts w:eastAsia="Times New Roman" w:cs="Times New Roman"/>
          <w:spacing w:val="-5"/>
          <w:szCs w:val="28"/>
          <w:lang w:val="uk-UA"/>
        </w:rPr>
        <w:t>ALL</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ABOUT</w:t>
      </w:r>
      <w:r w:rsidR="00687D45" w:rsidRPr="00BA4F7F">
        <w:rPr>
          <w:rFonts w:eastAsia="Times New Roman" w:cs="Times New Roman"/>
          <w:szCs w:val="28"/>
          <w:lang w:val="uk-UA"/>
        </w:rPr>
        <w:tab/>
      </w:r>
      <w:r w:rsidR="00687D45" w:rsidRPr="00BA4F7F">
        <w:rPr>
          <w:rFonts w:eastAsia="Times New Roman" w:cs="Times New Roman"/>
          <w:spacing w:val="-5"/>
          <w:szCs w:val="28"/>
          <w:lang w:val="uk-UA"/>
        </w:rPr>
        <w:t>THE</w:t>
      </w:r>
      <w:r w:rsidR="00687D45" w:rsidRPr="00BA4F7F">
        <w:rPr>
          <w:rFonts w:eastAsia="Times New Roman" w:cs="Times New Roman"/>
          <w:szCs w:val="28"/>
          <w:lang w:val="uk-UA"/>
        </w:rPr>
        <w:tab/>
      </w:r>
      <w:r w:rsidR="00687D45" w:rsidRPr="00BA4F7F">
        <w:rPr>
          <w:rFonts w:eastAsia="Times New Roman" w:cs="Times New Roman"/>
          <w:spacing w:val="-4"/>
          <w:szCs w:val="28"/>
          <w:lang w:val="uk-UA"/>
        </w:rPr>
        <w:t>DATA</w:t>
      </w:r>
      <w:r w:rsidR="00BA4F7F" w:rsidRPr="00BA4F7F">
        <w:rPr>
          <w:rFonts w:eastAsia="Times New Roman" w:cs="Times New Roman"/>
          <w:spacing w:val="-4"/>
          <w:szCs w:val="28"/>
          <w:lang w:val="uk-UA"/>
        </w:rPr>
        <w:t xml:space="preserve"> </w:t>
      </w:r>
      <w:r w:rsidR="00687D45" w:rsidRPr="00BA4F7F">
        <w:rPr>
          <w:rFonts w:eastAsia="Times New Roman" w:cs="Times New Roman"/>
          <w:spacing w:val="-2"/>
          <w:szCs w:val="28"/>
          <w:lang w:val="uk-UA"/>
        </w:rPr>
        <w:t>[Електронний</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ресурс].</w:t>
      </w:r>
      <w:r w:rsidR="00687D45" w:rsidRPr="00BA4F7F">
        <w:rPr>
          <w:rFonts w:eastAsia="Times New Roman" w:cs="Times New Roman"/>
          <w:szCs w:val="28"/>
          <w:lang w:val="uk-UA"/>
        </w:rPr>
        <w:tab/>
      </w:r>
      <w:r w:rsidR="00687D45" w:rsidRPr="00BA4F7F">
        <w:rPr>
          <w:rFonts w:eastAsia="Times New Roman" w:cs="Times New Roman"/>
          <w:spacing w:val="-10"/>
          <w:szCs w:val="28"/>
          <w:lang w:val="uk-UA"/>
        </w:rPr>
        <w:t>–</w:t>
      </w:r>
      <w:r w:rsidR="00687D45" w:rsidRPr="00BA4F7F">
        <w:rPr>
          <w:rFonts w:eastAsia="Times New Roman" w:cs="Times New Roman"/>
          <w:szCs w:val="28"/>
          <w:lang w:val="uk-UA"/>
        </w:rPr>
        <w:tab/>
      </w:r>
      <w:r w:rsidR="00687D45" w:rsidRPr="00BA4F7F">
        <w:rPr>
          <w:rFonts w:eastAsia="Times New Roman" w:cs="Times New Roman"/>
          <w:spacing w:val="-4"/>
          <w:szCs w:val="28"/>
          <w:lang w:val="uk-UA"/>
        </w:rPr>
        <w:t>2017.</w:t>
      </w:r>
      <w:r w:rsidR="00687D45" w:rsidRPr="00BA4F7F">
        <w:rPr>
          <w:rFonts w:eastAsia="Times New Roman" w:cs="Times New Roman"/>
          <w:szCs w:val="28"/>
          <w:lang w:val="uk-UA"/>
        </w:rPr>
        <w:tab/>
      </w:r>
      <w:r w:rsidR="00687D45" w:rsidRPr="00BA4F7F">
        <w:rPr>
          <w:rFonts w:eastAsia="Times New Roman" w:cs="Times New Roman"/>
          <w:spacing w:val="-10"/>
          <w:szCs w:val="28"/>
          <w:lang w:val="uk-UA"/>
        </w:rPr>
        <w:t>–</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Режим</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доступу</w:t>
      </w:r>
      <w:r w:rsidR="00687D45" w:rsidRPr="00BA4F7F">
        <w:rPr>
          <w:rFonts w:eastAsia="Times New Roman" w:cs="Times New Roman"/>
          <w:szCs w:val="28"/>
          <w:lang w:val="uk-UA"/>
        </w:rPr>
        <w:tab/>
      </w:r>
      <w:r w:rsidR="00687D45" w:rsidRPr="00BA4F7F">
        <w:rPr>
          <w:rFonts w:eastAsia="Times New Roman" w:cs="Times New Roman"/>
          <w:spacing w:val="-6"/>
          <w:szCs w:val="28"/>
          <w:lang w:val="uk-UA"/>
        </w:rPr>
        <w:t>до</w:t>
      </w:r>
      <w:r w:rsidR="00687D45" w:rsidRPr="00BA4F7F">
        <w:rPr>
          <w:rFonts w:eastAsia="Times New Roman" w:cs="Times New Roman"/>
          <w:szCs w:val="28"/>
          <w:lang w:val="uk-UA"/>
        </w:rPr>
        <w:tab/>
      </w:r>
      <w:r w:rsidR="00687D45" w:rsidRPr="00BA4F7F">
        <w:rPr>
          <w:rFonts w:eastAsia="Times New Roman" w:cs="Times New Roman"/>
          <w:spacing w:val="-2"/>
          <w:szCs w:val="28"/>
          <w:lang w:val="uk-UA"/>
        </w:rPr>
        <w:t xml:space="preserve">ресурсу: </w:t>
      </w:r>
      <w:hyperlink r:id="rId45" w:history="1">
        <w:r w:rsidR="00687D45" w:rsidRPr="00BA4F7F">
          <w:rPr>
            <w:rFonts w:eastAsia="Times New Roman" w:cs="Times New Roman"/>
            <w:color w:val="0462C1"/>
            <w:spacing w:val="-2"/>
            <w:szCs w:val="28"/>
            <w:u w:val="single" w:color="0462C1"/>
            <w:lang w:val="uk-UA"/>
          </w:rPr>
          <w:t>https://craftofcoding.wordpress.com/2017/02/17/image-binarization-1b-its-all-</w:t>
        </w:r>
      </w:hyperlink>
      <w:r w:rsidR="00687D45" w:rsidRPr="00BA4F7F">
        <w:rPr>
          <w:rFonts w:eastAsia="Times New Roman" w:cs="Times New Roman"/>
          <w:color w:val="0462C1"/>
          <w:spacing w:val="-2"/>
          <w:szCs w:val="28"/>
          <w:lang w:val="uk-UA"/>
        </w:rPr>
        <w:t xml:space="preserve"> </w:t>
      </w:r>
      <w:hyperlink r:id="rId46" w:history="1">
        <w:r w:rsidR="00687D45" w:rsidRPr="00BA4F7F">
          <w:rPr>
            <w:rFonts w:eastAsia="Times New Roman" w:cs="Times New Roman"/>
            <w:color w:val="0462C1"/>
            <w:spacing w:val="-2"/>
            <w:szCs w:val="28"/>
            <w:u w:val="single" w:color="0462C1"/>
            <w:lang w:val="uk-UA"/>
          </w:rPr>
          <w:t>about-the-data/</w:t>
        </w:r>
      </w:hyperlink>
      <w:r w:rsidR="00687D45" w:rsidRPr="00BA4F7F">
        <w:rPr>
          <w:rFonts w:eastAsia="Times New Roman" w:cs="Times New Roman"/>
          <w:spacing w:val="-2"/>
          <w:szCs w:val="28"/>
          <w:lang w:val="uk-UA"/>
        </w:rPr>
        <w:t>.</w:t>
      </w:r>
    </w:p>
    <w:p w14:paraId="00CD512F" w14:textId="16280D81" w:rsidR="00687D45" w:rsidRPr="00BA4F7F" w:rsidRDefault="00687D45" w:rsidP="0054237E">
      <w:pPr>
        <w:widowControl w:val="0"/>
        <w:numPr>
          <w:ilvl w:val="0"/>
          <w:numId w:val="25"/>
        </w:numPr>
        <w:tabs>
          <w:tab w:val="left" w:pos="1080"/>
        </w:tabs>
        <w:autoSpaceDE w:val="0"/>
        <w:autoSpaceDN w:val="0"/>
        <w:ind w:left="1081" w:right="238" w:hanging="540"/>
        <w:rPr>
          <w:rFonts w:eastAsia="Times New Roman" w:cs="Times New Roman"/>
          <w:szCs w:val="28"/>
          <w:lang w:val="uk-UA"/>
        </w:rPr>
      </w:pPr>
      <w:bookmarkStart w:id="116" w:name="_bookmark71"/>
      <w:bookmarkEnd w:id="116"/>
      <w:r w:rsidRPr="00BA4F7F">
        <w:rPr>
          <w:rFonts w:eastAsia="Times New Roman" w:cs="Times New Roman"/>
          <w:szCs w:val="28"/>
          <w:lang w:val="uk-UA"/>
        </w:rPr>
        <w:t>IMAGE</w:t>
      </w:r>
      <w:r w:rsidRPr="00BA4F7F">
        <w:rPr>
          <w:rFonts w:eastAsia="Times New Roman" w:cs="Times New Roman"/>
          <w:spacing w:val="-7"/>
          <w:szCs w:val="28"/>
          <w:lang w:val="uk-UA"/>
        </w:rPr>
        <w:t xml:space="preserve"> </w:t>
      </w:r>
      <w:r w:rsidRPr="00BA4F7F">
        <w:rPr>
          <w:rFonts w:eastAsia="Times New Roman" w:cs="Times New Roman"/>
          <w:szCs w:val="28"/>
          <w:lang w:val="uk-UA"/>
        </w:rPr>
        <w:t>BINARIZATION</w:t>
      </w:r>
      <w:r w:rsidRPr="00BA4F7F">
        <w:rPr>
          <w:rFonts w:eastAsia="Times New Roman" w:cs="Times New Roman"/>
          <w:spacing w:val="-5"/>
          <w:szCs w:val="28"/>
          <w:lang w:val="uk-UA"/>
        </w:rPr>
        <w:t xml:space="preserve"> </w:t>
      </w:r>
      <w:r w:rsidRPr="00BA4F7F">
        <w:rPr>
          <w:rFonts w:eastAsia="Times New Roman" w:cs="Times New Roman"/>
          <w:szCs w:val="28"/>
          <w:lang w:val="uk-UA"/>
        </w:rPr>
        <w:t>(2)</w:t>
      </w:r>
      <w:r w:rsidRPr="00BA4F7F">
        <w:rPr>
          <w:rFonts w:eastAsia="Times New Roman" w:cs="Times New Roman"/>
          <w:spacing w:val="-8"/>
          <w:szCs w:val="28"/>
          <w:lang w:val="uk-UA"/>
        </w:rPr>
        <w:t xml:space="preserve"> </w:t>
      </w:r>
      <w:r w:rsidRPr="00BA4F7F">
        <w:rPr>
          <w:rFonts w:eastAsia="Times New Roman" w:cs="Times New Roman"/>
          <w:szCs w:val="28"/>
          <w:lang w:val="uk-UA"/>
        </w:rPr>
        <w:t>:</w:t>
      </w:r>
      <w:r w:rsidRPr="00BA4F7F">
        <w:rPr>
          <w:rFonts w:eastAsia="Times New Roman" w:cs="Times New Roman"/>
          <w:spacing w:val="-12"/>
          <w:szCs w:val="28"/>
          <w:lang w:val="uk-UA"/>
        </w:rPr>
        <w:t xml:space="preserve"> </w:t>
      </w:r>
      <w:r w:rsidRPr="00BA4F7F">
        <w:rPr>
          <w:rFonts w:eastAsia="Times New Roman" w:cs="Times New Roman"/>
          <w:szCs w:val="28"/>
          <w:lang w:val="uk-UA"/>
        </w:rPr>
        <w:t>ART</w:t>
      </w:r>
      <w:r w:rsidRPr="00BA4F7F">
        <w:rPr>
          <w:rFonts w:eastAsia="Times New Roman" w:cs="Times New Roman"/>
          <w:spacing w:val="-6"/>
          <w:szCs w:val="28"/>
          <w:lang w:val="uk-UA"/>
        </w:rPr>
        <w:t xml:space="preserve"> </w:t>
      </w:r>
      <w:r w:rsidRPr="00BA4F7F">
        <w:rPr>
          <w:rFonts w:eastAsia="Times New Roman" w:cs="Times New Roman"/>
          <w:szCs w:val="28"/>
          <w:lang w:val="uk-UA"/>
        </w:rPr>
        <w:t>OR</w:t>
      </w:r>
      <w:r w:rsidRPr="00BA4F7F">
        <w:rPr>
          <w:rFonts w:eastAsia="Times New Roman" w:cs="Times New Roman"/>
          <w:spacing w:val="-7"/>
          <w:szCs w:val="28"/>
          <w:lang w:val="uk-UA"/>
        </w:rPr>
        <w:t xml:space="preserve"> </w:t>
      </w:r>
      <w:r w:rsidRPr="00BA4F7F">
        <w:rPr>
          <w:rFonts w:eastAsia="Times New Roman" w:cs="Times New Roman"/>
          <w:szCs w:val="28"/>
          <w:lang w:val="uk-UA"/>
        </w:rPr>
        <w:t>SCIENCE?</w:t>
      </w:r>
      <w:r w:rsidRPr="00BA4F7F">
        <w:rPr>
          <w:rFonts w:eastAsia="Times New Roman" w:cs="Times New Roman"/>
          <w:spacing w:val="-11"/>
          <w:szCs w:val="28"/>
          <w:lang w:val="uk-UA"/>
        </w:rPr>
        <w:t xml:space="preserve"> </w:t>
      </w:r>
      <w:r w:rsidRPr="00BA4F7F">
        <w:rPr>
          <w:rFonts w:eastAsia="Times New Roman" w:cs="Times New Roman"/>
          <w:szCs w:val="28"/>
          <w:lang w:val="uk-UA"/>
        </w:rPr>
        <w:t>[Електронний</w:t>
      </w:r>
      <w:r w:rsidRPr="00BA4F7F">
        <w:rPr>
          <w:rFonts w:eastAsia="Times New Roman" w:cs="Times New Roman"/>
          <w:spacing w:val="-8"/>
          <w:szCs w:val="28"/>
          <w:lang w:val="uk-UA"/>
        </w:rPr>
        <w:t xml:space="preserve"> </w:t>
      </w:r>
      <w:r w:rsidRPr="00BA4F7F">
        <w:rPr>
          <w:rFonts w:eastAsia="Times New Roman" w:cs="Times New Roman"/>
          <w:szCs w:val="28"/>
          <w:lang w:val="uk-UA"/>
        </w:rPr>
        <w:t>ресурс].</w:t>
      </w:r>
      <w:r w:rsidRPr="00BA4F7F">
        <w:rPr>
          <w:rFonts w:eastAsia="Times New Roman" w:cs="Times New Roman"/>
          <w:spacing w:val="2"/>
          <w:szCs w:val="28"/>
          <w:lang w:val="uk-UA"/>
        </w:rPr>
        <w:t xml:space="preserve"> </w:t>
      </w:r>
      <w:r w:rsidRPr="00BA4F7F">
        <w:rPr>
          <w:rFonts w:eastAsia="Times New Roman" w:cs="Times New Roman"/>
          <w:spacing w:val="-10"/>
          <w:szCs w:val="28"/>
          <w:lang w:val="uk-UA"/>
        </w:rPr>
        <w:t>–</w:t>
      </w:r>
      <w:r w:rsidRPr="00BA4F7F">
        <w:rPr>
          <w:rFonts w:eastAsia="Times New Roman" w:cs="Times New Roman"/>
          <w:spacing w:val="-2"/>
          <w:szCs w:val="28"/>
          <w:lang w:val="uk-UA"/>
        </w:rPr>
        <w:t>2017.</w:t>
      </w:r>
      <w:r w:rsidRPr="00BA4F7F">
        <w:rPr>
          <w:rFonts w:eastAsia="Times New Roman" w:cs="Times New Roman"/>
          <w:szCs w:val="28"/>
          <w:lang w:val="uk-UA"/>
        </w:rPr>
        <w:tab/>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4"/>
          <w:szCs w:val="28"/>
          <w:lang w:val="uk-UA"/>
        </w:rPr>
        <w:t>Режим</w:t>
      </w:r>
      <w:r w:rsidRPr="00BA4F7F">
        <w:rPr>
          <w:rFonts w:eastAsia="Times New Roman" w:cs="Times New Roman"/>
          <w:szCs w:val="28"/>
          <w:lang w:val="uk-UA"/>
        </w:rPr>
        <w:tab/>
      </w:r>
      <w:r w:rsidRPr="00BA4F7F">
        <w:rPr>
          <w:rFonts w:eastAsia="Times New Roman" w:cs="Times New Roman"/>
          <w:spacing w:val="-2"/>
          <w:szCs w:val="28"/>
          <w:lang w:val="uk-UA"/>
        </w:rPr>
        <w:t>доступу</w:t>
      </w:r>
      <w:r w:rsidRPr="00BA4F7F">
        <w:rPr>
          <w:rFonts w:eastAsia="Times New Roman" w:cs="Times New Roman"/>
          <w:szCs w:val="28"/>
          <w:lang w:val="uk-UA"/>
        </w:rPr>
        <w:tab/>
      </w:r>
      <w:r w:rsidRPr="00BA4F7F">
        <w:rPr>
          <w:rFonts w:eastAsia="Times New Roman" w:cs="Times New Roman"/>
          <w:spacing w:val="-6"/>
          <w:szCs w:val="28"/>
          <w:lang w:val="uk-UA"/>
        </w:rPr>
        <w:t>до</w:t>
      </w:r>
      <w:r w:rsidRPr="00BA4F7F">
        <w:rPr>
          <w:rFonts w:eastAsia="Times New Roman" w:cs="Times New Roman"/>
          <w:szCs w:val="28"/>
          <w:lang w:val="uk-UA"/>
        </w:rPr>
        <w:tab/>
      </w:r>
      <w:r w:rsidRPr="00BA4F7F">
        <w:rPr>
          <w:rFonts w:eastAsia="Times New Roman" w:cs="Times New Roman"/>
          <w:spacing w:val="-2"/>
          <w:szCs w:val="28"/>
          <w:lang w:val="uk-UA"/>
        </w:rPr>
        <w:t xml:space="preserve">ресурсу: </w:t>
      </w:r>
      <w:hyperlink r:id="rId47" w:history="1">
        <w:r w:rsidRPr="00BA4F7F">
          <w:rPr>
            <w:rFonts w:eastAsia="Times New Roman" w:cs="Times New Roman"/>
            <w:color w:val="0462C1"/>
            <w:spacing w:val="-2"/>
            <w:szCs w:val="28"/>
            <w:u w:val="single" w:color="0462C1"/>
            <w:lang w:val="uk-UA"/>
          </w:rPr>
          <w:t>https://craftofcoding.wordpress.com/2017/02/21/image-binarization-2-art-or-</w:t>
        </w:r>
      </w:hyperlink>
      <w:r w:rsidRPr="00BA4F7F">
        <w:rPr>
          <w:rFonts w:eastAsia="Times New Roman" w:cs="Times New Roman"/>
          <w:color w:val="0462C1"/>
          <w:spacing w:val="-2"/>
          <w:szCs w:val="28"/>
          <w:lang w:val="uk-UA"/>
        </w:rPr>
        <w:t xml:space="preserve"> </w:t>
      </w:r>
      <w:hyperlink r:id="rId48" w:history="1">
        <w:r w:rsidRPr="00BA4F7F">
          <w:rPr>
            <w:rFonts w:eastAsia="Times New Roman" w:cs="Times New Roman"/>
            <w:color w:val="0462C1"/>
            <w:spacing w:val="-2"/>
            <w:szCs w:val="28"/>
            <w:u w:val="single" w:color="0462C1"/>
            <w:lang w:val="uk-UA"/>
          </w:rPr>
          <w:t>science/</w:t>
        </w:r>
      </w:hyperlink>
      <w:r w:rsidRPr="00BA4F7F">
        <w:rPr>
          <w:rFonts w:eastAsia="Times New Roman" w:cs="Times New Roman"/>
          <w:spacing w:val="-2"/>
          <w:szCs w:val="28"/>
          <w:lang w:val="uk-UA"/>
        </w:rPr>
        <w:t>.</w:t>
      </w:r>
    </w:p>
    <w:p w14:paraId="05D3E2C5" w14:textId="37BCD205" w:rsidR="00687D45" w:rsidRPr="00BA4F7F" w:rsidRDefault="00687D45" w:rsidP="0054237E">
      <w:pPr>
        <w:widowControl w:val="0"/>
        <w:numPr>
          <w:ilvl w:val="0"/>
          <w:numId w:val="25"/>
        </w:numPr>
        <w:tabs>
          <w:tab w:val="left" w:pos="1080"/>
          <w:tab w:val="left" w:pos="2232"/>
          <w:tab w:val="left" w:pos="4470"/>
          <w:tab w:val="left" w:pos="5030"/>
          <w:tab w:val="left" w:pos="5342"/>
          <w:tab w:val="left" w:pos="6413"/>
          <w:tab w:val="left" w:pos="7781"/>
          <w:tab w:val="left" w:pos="8372"/>
        </w:tabs>
        <w:autoSpaceDE w:val="0"/>
        <w:autoSpaceDN w:val="0"/>
        <w:ind w:left="1081" w:right="243" w:hanging="540"/>
        <w:rPr>
          <w:rFonts w:eastAsia="Times New Roman" w:cs="Times New Roman"/>
          <w:szCs w:val="28"/>
          <w:lang w:val="uk-UA"/>
        </w:rPr>
      </w:pPr>
      <w:bookmarkStart w:id="117" w:name="_bookmark72"/>
      <w:bookmarkEnd w:id="117"/>
      <w:r w:rsidRPr="00BA4F7F">
        <w:rPr>
          <w:rFonts w:eastAsia="Times New Roman" w:cs="Times New Roman"/>
          <w:spacing w:val="-2"/>
          <w:szCs w:val="28"/>
          <w:lang w:val="uk-UA"/>
        </w:rPr>
        <w:t>IMAGE</w:t>
      </w:r>
      <w:r w:rsidRPr="00BA4F7F">
        <w:rPr>
          <w:rFonts w:eastAsia="Times New Roman" w:cs="Times New Roman"/>
          <w:szCs w:val="28"/>
          <w:lang w:val="uk-UA"/>
        </w:rPr>
        <w:tab/>
      </w:r>
      <w:r w:rsidRPr="00BA4F7F">
        <w:rPr>
          <w:rFonts w:eastAsia="Times New Roman" w:cs="Times New Roman"/>
          <w:spacing w:val="-2"/>
          <w:szCs w:val="28"/>
          <w:lang w:val="uk-UA"/>
        </w:rPr>
        <w:t>BINARIZATION</w:t>
      </w:r>
      <w:r w:rsidRPr="00BA4F7F">
        <w:rPr>
          <w:rFonts w:eastAsia="Times New Roman" w:cs="Times New Roman"/>
          <w:szCs w:val="28"/>
          <w:lang w:val="uk-UA"/>
        </w:rPr>
        <w:tab/>
      </w:r>
      <w:r w:rsidRPr="00BA4F7F">
        <w:rPr>
          <w:rFonts w:eastAsia="Times New Roman" w:cs="Times New Roman"/>
          <w:spacing w:val="-5"/>
          <w:szCs w:val="28"/>
          <w:lang w:val="uk-UA"/>
        </w:rPr>
        <w:t>(3)</w:t>
      </w:r>
      <w:r w:rsidRPr="00BA4F7F">
        <w:rPr>
          <w:rFonts w:eastAsia="Times New Roman" w:cs="Times New Roman"/>
          <w:szCs w:val="28"/>
          <w:lang w:val="uk-UA"/>
        </w:rPr>
        <w:tab/>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4"/>
          <w:szCs w:val="28"/>
          <w:lang w:val="uk-UA"/>
        </w:rPr>
        <w:t>WHAT</w:t>
      </w:r>
      <w:r w:rsidRPr="00BA4F7F">
        <w:rPr>
          <w:rFonts w:eastAsia="Times New Roman" w:cs="Times New Roman"/>
          <w:szCs w:val="28"/>
          <w:lang w:val="uk-UA"/>
        </w:rPr>
        <w:tab/>
      </w:r>
      <w:r w:rsidRPr="00BA4F7F">
        <w:rPr>
          <w:rFonts w:eastAsia="Times New Roman" w:cs="Times New Roman"/>
          <w:spacing w:val="-2"/>
          <w:szCs w:val="28"/>
          <w:lang w:val="uk-UA"/>
        </w:rPr>
        <w:t>SHOULD</w:t>
      </w:r>
      <w:r w:rsidRPr="00BA4F7F">
        <w:rPr>
          <w:rFonts w:eastAsia="Times New Roman" w:cs="Times New Roman"/>
          <w:szCs w:val="28"/>
          <w:lang w:val="uk-UA"/>
        </w:rPr>
        <w:tab/>
      </w:r>
      <w:r w:rsidRPr="00BA4F7F">
        <w:rPr>
          <w:rFonts w:eastAsia="Times New Roman" w:cs="Times New Roman"/>
          <w:spacing w:val="-5"/>
          <w:szCs w:val="28"/>
          <w:lang w:val="uk-UA"/>
        </w:rPr>
        <w:t>BE</w:t>
      </w:r>
      <w:r w:rsidRPr="00BA4F7F">
        <w:rPr>
          <w:rFonts w:eastAsia="Times New Roman" w:cs="Times New Roman"/>
          <w:szCs w:val="28"/>
          <w:lang w:val="uk-UA"/>
        </w:rPr>
        <w:tab/>
      </w:r>
      <w:r w:rsidRPr="00BA4F7F">
        <w:rPr>
          <w:rFonts w:eastAsia="Times New Roman" w:cs="Times New Roman"/>
          <w:spacing w:val="-2"/>
          <w:szCs w:val="28"/>
          <w:lang w:val="uk-UA"/>
        </w:rPr>
        <w:t>BINARIZED?</w:t>
      </w:r>
      <w:r w:rsidR="00BA4F7F" w:rsidRPr="00BA4F7F">
        <w:rPr>
          <w:rFonts w:eastAsia="Times New Roman" w:cs="Times New Roman"/>
          <w:spacing w:val="-2"/>
          <w:szCs w:val="28"/>
          <w:lang w:val="uk-UA"/>
        </w:rPr>
        <w:t xml:space="preserve"> </w:t>
      </w:r>
      <w:r w:rsidRPr="00BA4F7F">
        <w:rPr>
          <w:rFonts w:eastAsia="Times New Roman" w:cs="Times New Roman"/>
          <w:spacing w:val="-2"/>
          <w:szCs w:val="28"/>
          <w:lang w:val="uk-UA"/>
        </w:rPr>
        <w:t>[Електронний</w:t>
      </w:r>
      <w:r w:rsidRPr="00BA4F7F">
        <w:rPr>
          <w:rFonts w:eastAsia="Times New Roman" w:cs="Times New Roman"/>
          <w:szCs w:val="28"/>
          <w:lang w:val="uk-UA"/>
        </w:rPr>
        <w:tab/>
      </w:r>
      <w:r w:rsidRPr="00BA4F7F">
        <w:rPr>
          <w:rFonts w:eastAsia="Times New Roman" w:cs="Times New Roman"/>
          <w:spacing w:val="-2"/>
          <w:szCs w:val="28"/>
          <w:lang w:val="uk-UA"/>
        </w:rPr>
        <w:t>ресурс].</w:t>
      </w:r>
      <w:r w:rsidRPr="00BA4F7F">
        <w:rPr>
          <w:rFonts w:eastAsia="Times New Roman" w:cs="Times New Roman"/>
          <w:szCs w:val="28"/>
          <w:lang w:val="uk-UA"/>
        </w:rPr>
        <w:tab/>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4"/>
          <w:szCs w:val="28"/>
          <w:lang w:val="uk-UA"/>
        </w:rPr>
        <w:t>2017.</w:t>
      </w:r>
      <w:r w:rsidRPr="00BA4F7F">
        <w:rPr>
          <w:rFonts w:eastAsia="Times New Roman" w:cs="Times New Roman"/>
          <w:szCs w:val="28"/>
          <w:lang w:val="uk-UA"/>
        </w:rPr>
        <w:tab/>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2"/>
          <w:szCs w:val="28"/>
          <w:lang w:val="uk-UA"/>
        </w:rPr>
        <w:t>Режим</w:t>
      </w:r>
      <w:r w:rsidRPr="00BA4F7F">
        <w:rPr>
          <w:rFonts w:eastAsia="Times New Roman" w:cs="Times New Roman"/>
          <w:szCs w:val="28"/>
          <w:lang w:val="uk-UA"/>
        </w:rPr>
        <w:tab/>
      </w:r>
      <w:r w:rsidRPr="00BA4F7F">
        <w:rPr>
          <w:rFonts w:eastAsia="Times New Roman" w:cs="Times New Roman"/>
          <w:spacing w:val="-2"/>
          <w:szCs w:val="28"/>
          <w:lang w:val="uk-UA"/>
        </w:rPr>
        <w:t>доступу</w:t>
      </w:r>
      <w:r w:rsidRPr="00BA4F7F">
        <w:rPr>
          <w:rFonts w:eastAsia="Times New Roman" w:cs="Times New Roman"/>
          <w:szCs w:val="28"/>
          <w:lang w:val="uk-UA"/>
        </w:rPr>
        <w:tab/>
      </w:r>
      <w:r w:rsidRPr="00BA4F7F">
        <w:rPr>
          <w:rFonts w:eastAsia="Times New Roman" w:cs="Times New Roman"/>
          <w:spacing w:val="-6"/>
          <w:szCs w:val="28"/>
          <w:lang w:val="uk-UA"/>
        </w:rPr>
        <w:t>до</w:t>
      </w:r>
      <w:r w:rsidRPr="00BA4F7F">
        <w:rPr>
          <w:rFonts w:eastAsia="Times New Roman" w:cs="Times New Roman"/>
          <w:szCs w:val="28"/>
          <w:lang w:val="uk-UA"/>
        </w:rPr>
        <w:tab/>
      </w:r>
      <w:r w:rsidRPr="00BA4F7F">
        <w:rPr>
          <w:rFonts w:eastAsia="Times New Roman" w:cs="Times New Roman"/>
          <w:spacing w:val="-2"/>
          <w:szCs w:val="28"/>
          <w:lang w:val="uk-UA"/>
        </w:rPr>
        <w:t xml:space="preserve">ресурсу: </w:t>
      </w:r>
      <w:hyperlink r:id="rId49" w:history="1">
        <w:r w:rsidRPr="00BA4F7F">
          <w:rPr>
            <w:rFonts w:eastAsia="Times New Roman" w:cs="Times New Roman"/>
            <w:color w:val="0462C1"/>
            <w:spacing w:val="-2"/>
            <w:szCs w:val="28"/>
            <w:u w:val="single" w:color="0462C1"/>
            <w:lang w:val="uk-UA"/>
          </w:rPr>
          <w:t>https://craftofcoding.wordpress.com/2017/02/25/image-binarization-3-what-</w:t>
        </w:r>
      </w:hyperlink>
      <w:r w:rsidRPr="00BA4F7F">
        <w:rPr>
          <w:rFonts w:eastAsia="Times New Roman" w:cs="Times New Roman"/>
          <w:color w:val="0462C1"/>
          <w:spacing w:val="-2"/>
          <w:szCs w:val="28"/>
          <w:lang w:val="uk-UA"/>
        </w:rPr>
        <w:t xml:space="preserve"> </w:t>
      </w:r>
      <w:hyperlink r:id="rId50" w:history="1">
        <w:r w:rsidRPr="00BA4F7F">
          <w:rPr>
            <w:rFonts w:eastAsia="Times New Roman" w:cs="Times New Roman"/>
            <w:color w:val="0462C1"/>
            <w:spacing w:val="-2"/>
            <w:szCs w:val="28"/>
            <w:u w:val="single" w:color="0462C1"/>
            <w:lang w:val="uk-UA"/>
          </w:rPr>
          <w:t>should-be-binarized/</w:t>
        </w:r>
      </w:hyperlink>
      <w:r w:rsidRPr="00BA4F7F">
        <w:rPr>
          <w:rFonts w:eastAsia="Times New Roman" w:cs="Times New Roman"/>
          <w:spacing w:val="-2"/>
          <w:szCs w:val="28"/>
          <w:lang w:val="uk-UA"/>
        </w:rPr>
        <w:t>.</w:t>
      </w:r>
    </w:p>
    <w:p w14:paraId="5B73B14A" w14:textId="6EBF3DF2" w:rsidR="00687D45" w:rsidRPr="00BA4F7F" w:rsidRDefault="00687D45" w:rsidP="0054237E">
      <w:pPr>
        <w:widowControl w:val="0"/>
        <w:numPr>
          <w:ilvl w:val="0"/>
          <w:numId w:val="25"/>
        </w:numPr>
        <w:tabs>
          <w:tab w:val="left" w:pos="1080"/>
        </w:tabs>
        <w:autoSpaceDE w:val="0"/>
        <w:autoSpaceDN w:val="0"/>
        <w:ind w:left="1081" w:right="241" w:hanging="540"/>
        <w:rPr>
          <w:rFonts w:eastAsia="Times New Roman" w:cs="Times New Roman"/>
          <w:szCs w:val="28"/>
          <w:lang w:val="uk-UA"/>
        </w:rPr>
      </w:pPr>
      <w:bookmarkStart w:id="118" w:name="_bookmark73"/>
      <w:bookmarkEnd w:id="118"/>
      <w:r w:rsidRPr="00BA4F7F">
        <w:rPr>
          <w:rFonts w:eastAsia="Times New Roman" w:cs="Times New Roman"/>
          <w:szCs w:val="28"/>
          <w:lang w:val="uk-UA"/>
        </w:rPr>
        <w:t>IMAGE</w:t>
      </w:r>
      <w:r w:rsidRPr="00BA4F7F">
        <w:rPr>
          <w:rFonts w:eastAsia="Times New Roman" w:cs="Times New Roman"/>
          <w:spacing w:val="-20"/>
          <w:szCs w:val="28"/>
          <w:lang w:val="uk-UA"/>
        </w:rPr>
        <w:t xml:space="preserve"> </w:t>
      </w:r>
      <w:r w:rsidRPr="00BA4F7F">
        <w:rPr>
          <w:rFonts w:eastAsia="Times New Roman" w:cs="Times New Roman"/>
          <w:szCs w:val="28"/>
          <w:lang w:val="uk-UA"/>
        </w:rPr>
        <w:t>BINARIZATION</w:t>
      </w:r>
      <w:r w:rsidRPr="00BA4F7F">
        <w:rPr>
          <w:rFonts w:eastAsia="Times New Roman" w:cs="Times New Roman"/>
          <w:spacing w:val="-17"/>
          <w:szCs w:val="28"/>
          <w:lang w:val="uk-UA"/>
        </w:rPr>
        <w:t xml:space="preserve"> </w:t>
      </w:r>
      <w:r w:rsidRPr="00BA4F7F">
        <w:rPr>
          <w:rFonts w:eastAsia="Times New Roman" w:cs="Times New Roman"/>
          <w:szCs w:val="28"/>
          <w:lang w:val="uk-UA"/>
        </w:rPr>
        <w:t>(4)</w:t>
      </w:r>
      <w:r w:rsidRPr="00BA4F7F">
        <w:rPr>
          <w:rFonts w:eastAsia="Times New Roman" w:cs="Times New Roman"/>
          <w:spacing w:val="-17"/>
          <w:szCs w:val="28"/>
          <w:lang w:val="uk-UA"/>
        </w:rPr>
        <w:t xml:space="preserve"> </w:t>
      </w:r>
      <w:r w:rsidRPr="00BA4F7F">
        <w:rPr>
          <w:rFonts w:eastAsia="Times New Roman" w:cs="Times New Roman"/>
          <w:szCs w:val="28"/>
          <w:lang w:val="uk-UA"/>
        </w:rPr>
        <w:t>:</w:t>
      </w:r>
      <w:r w:rsidRPr="00BA4F7F">
        <w:rPr>
          <w:rFonts w:eastAsia="Times New Roman" w:cs="Times New Roman"/>
          <w:spacing w:val="-17"/>
          <w:szCs w:val="28"/>
          <w:lang w:val="uk-UA"/>
        </w:rPr>
        <w:t xml:space="preserve"> </w:t>
      </w:r>
      <w:r w:rsidRPr="00BA4F7F">
        <w:rPr>
          <w:rFonts w:eastAsia="Times New Roman" w:cs="Times New Roman"/>
          <w:szCs w:val="28"/>
          <w:lang w:val="uk-UA"/>
        </w:rPr>
        <w:t>A</w:t>
      </w:r>
      <w:r w:rsidRPr="00BA4F7F">
        <w:rPr>
          <w:rFonts w:eastAsia="Times New Roman" w:cs="Times New Roman"/>
          <w:spacing w:val="-18"/>
          <w:szCs w:val="28"/>
          <w:lang w:val="uk-UA"/>
        </w:rPr>
        <w:t xml:space="preserve"> </w:t>
      </w:r>
      <w:r w:rsidRPr="00BA4F7F">
        <w:rPr>
          <w:rFonts w:eastAsia="Times New Roman" w:cs="Times New Roman"/>
          <w:szCs w:val="28"/>
          <w:lang w:val="uk-UA"/>
        </w:rPr>
        <w:t>SIMPLE</w:t>
      </w:r>
      <w:r w:rsidRPr="00BA4F7F">
        <w:rPr>
          <w:rFonts w:eastAsia="Times New Roman" w:cs="Times New Roman"/>
          <w:spacing w:val="-14"/>
          <w:szCs w:val="28"/>
          <w:lang w:val="uk-UA"/>
        </w:rPr>
        <w:t xml:space="preserve"> </w:t>
      </w:r>
      <w:r w:rsidRPr="00BA4F7F">
        <w:rPr>
          <w:rFonts w:eastAsia="Times New Roman" w:cs="Times New Roman"/>
          <w:szCs w:val="28"/>
          <w:lang w:val="uk-UA"/>
        </w:rPr>
        <w:t>EXAMPLE</w:t>
      </w:r>
      <w:r w:rsidRPr="00BA4F7F">
        <w:rPr>
          <w:rFonts w:eastAsia="Times New Roman" w:cs="Times New Roman"/>
          <w:spacing w:val="-15"/>
          <w:szCs w:val="28"/>
          <w:lang w:val="uk-UA"/>
        </w:rPr>
        <w:t xml:space="preserve"> </w:t>
      </w:r>
      <w:r w:rsidRPr="00BA4F7F">
        <w:rPr>
          <w:rFonts w:eastAsia="Times New Roman" w:cs="Times New Roman"/>
          <w:szCs w:val="28"/>
          <w:lang w:val="uk-UA"/>
        </w:rPr>
        <w:t>[Електронний</w:t>
      </w:r>
      <w:r w:rsidRPr="00BA4F7F">
        <w:rPr>
          <w:rFonts w:eastAsia="Times New Roman" w:cs="Times New Roman"/>
          <w:spacing w:val="-16"/>
          <w:szCs w:val="28"/>
          <w:lang w:val="uk-UA"/>
        </w:rPr>
        <w:t xml:space="preserve"> </w:t>
      </w:r>
      <w:r w:rsidRPr="00BA4F7F">
        <w:rPr>
          <w:rFonts w:eastAsia="Times New Roman" w:cs="Times New Roman"/>
          <w:spacing w:val="-2"/>
          <w:szCs w:val="28"/>
          <w:lang w:val="uk-UA"/>
        </w:rPr>
        <w:t>ресурс].</w:t>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2"/>
          <w:szCs w:val="28"/>
          <w:lang w:val="uk-UA"/>
        </w:rPr>
        <w:t>2017.</w:t>
      </w:r>
      <w:r w:rsidRPr="00BA4F7F">
        <w:rPr>
          <w:rFonts w:eastAsia="Times New Roman" w:cs="Times New Roman"/>
          <w:szCs w:val="28"/>
          <w:lang w:val="uk-UA"/>
        </w:rPr>
        <w:tab/>
      </w:r>
      <w:r w:rsidRPr="00BA4F7F">
        <w:rPr>
          <w:rFonts w:eastAsia="Times New Roman" w:cs="Times New Roman"/>
          <w:spacing w:val="-12"/>
          <w:szCs w:val="28"/>
          <w:lang w:val="uk-UA"/>
        </w:rPr>
        <w:t>–</w:t>
      </w:r>
      <w:r w:rsidRPr="00BA4F7F">
        <w:rPr>
          <w:rFonts w:eastAsia="Times New Roman" w:cs="Times New Roman"/>
          <w:szCs w:val="28"/>
          <w:lang w:val="uk-UA"/>
        </w:rPr>
        <w:tab/>
      </w:r>
      <w:r w:rsidRPr="00BA4F7F">
        <w:rPr>
          <w:rFonts w:eastAsia="Times New Roman" w:cs="Times New Roman"/>
          <w:spacing w:val="-4"/>
          <w:szCs w:val="28"/>
          <w:lang w:val="uk-UA"/>
        </w:rPr>
        <w:t>Режим</w:t>
      </w:r>
      <w:r w:rsidRPr="00BA4F7F">
        <w:rPr>
          <w:rFonts w:eastAsia="Times New Roman" w:cs="Times New Roman"/>
          <w:szCs w:val="28"/>
          <w:lang w:val="uk-UA"/>
        </w:rPr>
        <w:tab/>
      </w:r>
      <w:r w:rsidRPr="00BA4F7F">
        <w:rPr>
          <w:rFonts w:eastAsia="Times New Roman" w:cs="Times New Roman"/>
          <w:spacing w:val="-2"/>
          <w:szCs w:val="28"/>
          <w:lang w:val="uk-UA"/>
        </w:rPr>
        <w:t>доступу</w:t>
      </w:r>
      <w:r w:rsidRPr="00BA4F7F">
        <w:rPr>
          <w:rFonts w:eastAsia="Times New Roman" w:cs="Times New Roman"/>
          <w:szCs w:val="28"/>
          <w:lang w:val="uk-UA"/>
        </w:rPr>
        <w:tab/>
      </w:r>
      <w:r w:rsidRPr="00BA4F7F">
        <w:rPr>
          <w:rFonts w:eastAsia="Times New Roman" w:cs="Times New Roman"/>
          <w:spacing w:val="-6"/>
          <w:szCs w:val="28"/>
          <w:lang w:val="uk-UA"/>
        </w:rPr>
        <w:t>до</w:t>
      </w:r>
      <w:r w:rsidRPr="00BA4F7F">
        <w:rPr>
          <w:rFonts w:eastAsia="Times New Roman" w:cs="Times New Roman"/>
          <w:szCs w:val="28"/>
          <w:lang w:val="uk-UA"/>
        </w:rPr>
        <w:tab/>
      </w:r>
      <w:r w:rsidRPr="00BA4F7F">
        <w:rPr>
          <w:rFonts w:eastAsia="Times New Roman" w:cs="Times New Roman"/>
          <w:spacing w:val="-2"/>
          <w:szCs w:val="28"/>
          <w:lang w:val="uk-UA"/>
        </w:rPr>
        <w:t xml:space="preserve">ресурсу: </w:t>
      </w:r>
      <w:hyperlink r:id="rId51" w:history="1">
        <w:r w:rsidRPr="00BA4F7F">
          <w:rPr>
            <w:rFonts w:eastAsia="Times New Roman" w:cs="Times New Roman"/>
            <w:color w:val="0462C1"/>
            <w:spacing w:val="-2"/>
            <w:szCs w:val="28"/>
            <w:u w:val="single" w:color="0462C1"/>
            <w:lang w:val="uk-UA"/>
          </w:rPr>
          <w:t>https://craftofcoding.wordpress.com/2017/03/08/image-binarization-4-a-</w:t>
        </w:r>
      </w:hyperlink>
      <w:r w:rsidRPr="00BA4F7F">
        <w:rPr>
          <w:rFonts w:eastAsia="Times New Roman" w:cs="Times New Roman"/>
          <w:color w:val="0462C1"/>
          <w:spacing w:val="80"/>
          <w:szCs w:val="28"/>
          <w:lang w:val="uk-UA"/>
        </w:rPr>
        <w:t xml:space="preserve"> </w:t>
      </w:r>
      <w:hyperlink r:id="rId52" w:history="1">
        <w:r w:rsidRPr="00BA4F7F">
          <w:rPr>
            <w:rFonts w:eastAsia="Times New Roman" w:cs="Times New Roman"/>
            <w:color w:val="0462C1"/>
            <w:spacing w:val="-2"/>
            <w:szCs w:val="28"/>
            <w:u w:val="single" w:color="0462C1"/>
            <w:lang w:val="uk-UA"/>
          </w:rPr>
          <w:t>simple-example/</w:t>
        </w:r>
      </w:hyperlink>
      <w:r w:rsidRPr="00BA4F7F">
        <w:rPr>
          <w:rFonts w:eastAsia="Times New Roman" w:cs="Times New Roman"/>
          <w:spacing w:val="-2"/>
          <w:szCs w:val="28"/>
          <w:lang w:val="uk-UA"/>
        </w:rPr>
        <w:t>.</w:t>
      </w:r>
    </w:p>
    <w:p w14:paraId="00654F42" w14:textId="77777777" w:rsidR="00687D45" w:rsidRPr="003D2393" w:rsidRDefault="00687D45" w:rsidP="0054237E">
      <w:pPr>
        <w:widowControl w:val="0"/>
        <w:numPr>
          <w:ilvl w:val="0"/>
          <w:numId w:val="25"/>
        </w:numPr>
        <w:tabs>
          <w:tab w:val="left" w:pos="1080"/>
        </w:tabs>
        <w:autoSpaceDE w:val="0"/>
        <w:autoSpaceDN w:val="0"/>
        <w:ind w:left="1080" w:hanging="540"/>
        <w:rPr>
          <w:rFonts w:eastAsia="Times New Roman" w:cs="Times New Roman"/>
          <w:szCs w:val="28"/>
          <w:lang w:val="uk-UA"/>
        </w:rPr>
      </w:pPr>
      <w:bookmarkStart w:id="119" w:name="_bookmark74"/>
      <w:bookmarkEnd w:id="119"/>
      <w:r w:rsidRPr="003D2393">
        <w:rPr>
          <w:rFonts w:eastAsia="Times New Roman" w:cs="Times New Roman"/>
          <w:szCs w:val="28"/>
          <w:lang w:val="uk-UA"/>
        </w:rPr>
        <w:t>IMAGE</w:t>
      </w:r>
      <w:r w:rsidRPr="003D2393">
        <w:rPr>
          <w:rFonts w:eastAsia="Times New Roman" w:cs="Times New Roman"/>
          <w:spacing w:val="69"/>
          <w:w w:val="150"/>
          <w:szCs w:val="28"/>
          <w:lang w:val="uk-UA"/>
        </w:rPr>
        <w:t xml:space="preserve"> </w:t>
      </w:r>
      <w:r w:rsidRPr="003D2393">
        <w:rPr>
          <w:rFonts w:eastAsia="Times New Roman" w:cs="Times New Roman"/>
          <w:szCs w:val="28"/>
          <w:lang w:val="uk-UA"/>
        </w:rPr>
        <w:t>BINARIZATION</w:t>
      </w:r>
      <w:r w:rsidRPr="003D2393">
        <w:rPr>
          <w:rFonts w:eastAsia="Times New Roman" w:cs="Times New Roman"/>
          <w:spacing w:val="73"/>
          <w:w w:val="150"/>
          <w:szCs w:val="28"/>
          <w:lang w:val="uk-UA"/>
        </w:rPr>
        <w:t xml:space="preserve"> </w:t>
      </w:r>
      <w:r w:rsidRPr="003D2393">
        <w:rPr>
          <w:rFonts w:eastAsia="Times New Roman" w:cs="Times New Roman"/>
          <w:szCs w:val="28"/>
          <w:lang w:val="uk-UA"/>
        </w:rPr>
        <w:t>(5)</w:t>
      </w:r>
      <w:r w:rsidRPr="003D2393">
        <w:rPr>
          <w:rFonts w:eastAsia="Times New Roman" w:cs="Times New Roman"/>
          <w:spacing w:val="69"/>
          <w:w w:val="150"/>
          <w:szCs w:val="28"/>
          <w:lang w:val="uk-UA"/>
        </w:rPr>
        <w:t xml:space="preserve"> </w:t>
      </w:r>
      <w:r w:rsidRPr="003D2393">
        <w:rPr>
          <w:rFonts w:eastAsia="Times New Roman" w:cs="Times New Roman"/>
          <w:szCs w:val="28"/>
          <w:lang w:val="uk-UA"/>
        </w:rPr>
        <w:t>:</w:t>
      </w:r>
      <w:r w:rsidRPr="003D2393">
        <w:rPr>
          <w:rFonts w:eastAsia="Times New Roman" w:cs="Times New Roman"/>
          <w:spacing w:val="65"/>
          <w:w w:val="150"/>
          <w:szCs w:val="28"/>
          <w:lang w:val="uk-UA"/>
        </w:rPr>
        <w:t xml:space="preserve"> </w:t>
      </w:r>
      <w:r w:rsidRPr="003D2393">
        <w:rPr>
          <w:rFonts w:eastAsia="Times New Roman" w:cs="Times New Roman"/>
          <w:szCs w:val="28"/>
          <w:lang w:val="uk-UA"/>
        </w:rPr>
        <w:t>A</w:t>
      </w:r>
      <w:r w:rsidRPr="003D2393">
        <w:rPr>
          <w:rFonts w:eastAsia="Times New Roman" w:cs="Times New Roman"/>
          <w:spacing w:val="72"/>
          <w:w w:val="150"/>
          <w:szCs w:val="28"/>
          <w:lang w:val="uk-UA"/>
        </w:rPr>
        <w:t xml:space="preserve"> </w:t>
      </w:r>
      <w:r w:rsidRPr="003D2393">
        <w:rPr>
          <w:rFonts w:eastAsia="Times New Roman" w:cs="Times New Roman"/>
          <w:szCs w:val="28"/>
          <w:lang w:val="uk-UA"/>
        </w:rPr>
        <w:t>HARDER</w:t>
      </w:r>
      <w:r w:rsidRPr="003D2393">
        <w:rPr>
          <w:rFonts w:eastAsia="Times New Roman" w:cs="Times New Roman"/>
          <w:spacing w:val="72"/>
          <w:w w:val="150"/>
          <w:szCs w:val="28"/>
          <w:lang w:val="uk-UA"/>
        </w:rPr>
        <w:t xml:space="preserve"> </w:t>
      </w:r>
      <w:r w:rsidRPr="003D2393">
        <w:rPr>
          <w:rFonts w:eastAsia="Times New Roman" w:cs="Times New Roman"/>
          <w:szCs w:val="28"/>
          <w:lang w:val="uk-UA"/>
        </w:rPr>
        <w:t>EXAMPLE</w:t>
      </w:r>
      <w:r w:rsidRPr="003D2393">
        <w:rPr>
          <w:rFonts w:eastAsia="Times New Roman" w:cs="Times New Roman"/>
          <w:spacing w:val="72"/>
          <w:w w:val="150"/>
          <w:szCs w:val="28"/>
          <w:lang w:val="uk-UA"/>
        </w:rPr>
        <w:t xml:space="preserve"> </w:t>
      </w:r>
      <w:r w:rsidRPr="003D2393">
        <w:rPr>
          <w:rFonts w:eastAsia="Times New Roman" w:cs="Times New Roman"/>
          <w:spacing w:val="-2"/>
          <w:szCs w:val="28"/>
          <w:lang w:val="uk-UA"/>
        </w:rPr>
        <w:t>[Електронний</w:t>
      </w:r>
    </w:p>
    <w:p w14:paraId="499E559E" w14:textId="77777777" w:rsidR="00687D45" w:rsidRPr="003D2393" w:rsidRDefault="00687D45" w:rsidP="003D2393">
      <w:pPr>
        <w:widowControl w:val="0"/>
        <w:tabs>
          <w:tab w:val="left" w:pos="2612"/>
          <w:tab w:val="left" w:pos="3325"/>
          <w:tab w:val="left" w:pos="4529"/>
          <w:tab w:val="left" w:pos="5241"/>
          <w:tab w:val="left" w:pos="6613"/>
          <w:tab w:val="left" w:pos="8144"/>
          <w:tab w:val="left" w:pos="8999"/>
        </w:tabs>
        <w:autoSpaceDE w:val="0"/>
        <w:autoSpaceDN w:val="0"/>
        <w:ind w:left="1081" w:right="235"/>
        <w:rPr>
          <w:rFonts w:eastAsia="Times New Roman" w:cs="Times New Roman"/>
          <w:szCs w:val="28"/>
          <w:lang w:val="uk-UA"/>
        </w:rPr>
      </w:pPr>
      <w:r w:rsidRPr="003D2393">
        <w:rPr>
          <w:rFonts w:eastAsia="Times New Roman" w:cs="Times New Roman"/>
          <w:spacing w:val="-2"/>
          <w:szCs w:val="28"/>
          <w:lang w:val="uk-UA"/>
        </w:rPr>
        <w:t>ресурс].</w:t>
      </w:r>
      <w:r w:rsidRPr="003D2393">
        <w:rPr>
          <w:rFonts w:eastAsia="Times New Roman" w:cs="Times New Roman"/>
          <w:szCs w:val="28"/>
          <w:lang w:val="uk-UA"/>
        </w:rPr>
        <w:tab/>
      </w:r>
      <w:r w:rsidRPr="003D2393">
        <w:rPr>
          <w:rFonts w:eastAsia="Times New Roman" w:cs="Times New Roman"/>
          <w:spacing w:val="-10"/>
          <w:szCs w:val="28"/>
          <w:lang w:val="uk-UA"/>
        </w:rPr>
        <w:t>–</w:t>
      </w:r>
      <w:r w:rsidRPr="003D2393">
        <w:rPr>
          <w:rFonts w:eastAsia="Times New Roman" w:cs="Times New Roman"/>
          <w:szCs w:val="28"/>
          <w:lang w:val="uk-UA"/>
        </w:rPr>
        <w:tab/>
      </w:r>
      <w:r w:rsidRPr="003D2393">
        <w:rPr>
          <w:rFonts w:eastAsia="Times New Roman" w:cs="Times New Roman"/>
          <w:spacing w:val="-2"/>
          <w:szCs w:val="28"/>
          <w:lang w:val="uk-UA"/>
        </w:rPr>
        <w:t>2017.</w:t>
      </w:r>
      <w:r w:rsidRPr="003D2393">
        <w:rPr>
          <w:rFonts w:eastAsia="Times New Roman" w:cs="Times New Roman"/>
          <w:szCs w:val="28"/>
          <w:lang w:val="uk-UA"/>
        </w:rPr>
        <w:tab/>
      </w:r>
      <w:r w:rsidRPr="003D2393">
        <w:rPr>
          <w:rFonts w:eastAsia="Times New Roman" w:cs="Times New Roman"/>
          <w:spacing w:val="-10"/>
          <w:szCs w:val="28"/>
          <w:lang w:val="uk-UA"/>
        </w:rPr>
        <w:t>–</w:t>
      </w:r>
      <w:r w:rsidRPr="003D2393">
        <w:rPr>
          <w:rFonts w:eastAsia="Times New Roman" w:cs="Times New Roman"/>
          <w:szCs w:val="28"/>
          <w:lang w:val="uk-UA"/>
        </w:rPr>
        <w:tab/>
      </w:r>
      <w:r w:rsidRPr="003D2393">
        <w:rPr>
          <w:rFonts w:eastAsia="Times New Roman" w:cs="Times New Roman"/>
          <w:spacing w:val="-4"/>
          <w:szCs w:val="28"/>
          <w:lang w:val="uk-UA"/>
        </w:rPr>
        <w:t>Режим</w:t>
      </w:r>
      <w:r w:rsidRPr="003D2393">
        <w:rPr>
          <w:rFonts w:eastAsia="Times New Roman" w:cs="Times New Roman"/>
          <w:szCs w:val="28"/>
          <w:lang w:val="uk-UA"/>
        </w:rPr>
        <w:tab/>
      </w:r>
      <w:r w:rsidRPr="003D2393">
        <w:rPr>
          <w:rFonts w:eastAsia="Times New Roman" w:cs="Times New Roman"/>
          <w:spacing w:val="-2"/>
          <w:szCs w:val="28"/>
          <w:lang w:val="uk-UA"/>
        </w:rPr>
        <w:t>доступу</w:t>
      </w:r>
      <w:r w:rsidRPr="003D2393">
        <w:rPr>
          <w:rFonts w:eastAsia="Times New Roman" w:cs="Times New Roman"/>
          <w:szCs w:val="28"/>
          <w:lang w:val="uk-UA"/>
        </w:rPr>
        <w:tab/>
      </w:r>
      <w:r w:rsidRPr="003D2393">
        <w:rPr>
          <w:rFonts w:eastAsia="Times New Roman" w:cs="Times New Roman"/>
          <w:spacing w:val="-6"/>
          <w:szCs w:val="28"/>
          <w:lang w:val="uk-UA"/>
        </w:rPr>
        <w:t>до</w:t>
      </w:r>
      <w:r w:rsidRPr="003D2393">
        <w:rPr>
          <w:rFonts w:eastAsia="Times New Roman" w:cs="Times New Roman"/>
          <w:szCs w:val="28"/>
          <w:lang w:val="uk-UA"/>
        </w:rPr>
        <w:tab/>
      </w:r>
      <w:r w:rsidRPr="003D2393">
        <w:rPr>
          <w:rFonts w:eastAsia="Times New Roman" w:cs="Times New Roman"/>
          <w:spacing w:val="-2"/>
          <w:szCs w:val="28"/>
          <w:lang w:val="uk-UA"/>
        </w:rPr>
        <w:t xml:space="preserve">ресурсу: </w:t>
      </w:r>
      <w:hyperlink r:id="rId53" w:history="1">
        <w:r w:rsidRPr="003D2393">
          <w:rPr>
            <w:rFonts w:eastAsia="Times New Roman" w:cs="Times New Roman"/>
            <w:color w:val="0462C1"/>
            <w:spacing w:val="-2"/>
            <w:szCs w:val="28"/>
            <w:u w:val="single" w:color="0462C1"/>
            <w:lang w:val="uk-UA"/>
          </w:rPr>
          <w:t>https://craftofcoding.wordpress.com/2017/03/11/image-binarization-5-a-</w:t>
        </w:r>
      </w:hyperlink>
      <w:r w:rsidRPr="003D2393">
        <w:rPr>
          <w:rFonts w:eastAsia="Times New Roman" w:cs="Times New Roman"/>
          <w:color w:val="0462C1"/>
          <w:spacing w:val="80"/>
          <w:w w:val="150"/>
          <w:szCs w:val="28"/>
          <w:lang w:val="uk-UA"/>
        </w:rPr>
        <w:t xml:space="preserve"> </w:t>
      </w:r>
      <w:hyperlink r:id="rId54" w:history="1">
        <w:r w:rsidRPr="003D2393">
          <w:rPr>
            <w:rFonts w:eastAsia="Times New Roman" w:cs="Times New Roman"/>
            <w:color w:val="0462C1"/>
            <w:spacing w:val="-2"/>
            <w:szCs w:val="28"/>
            <w:u w:val="single" w:color="0462C1"/>
            <w:lang w:val="uk-UA"/>
          </w:rPr>
          <w:t>harder-example/</w:t>
        </w:r>
      </w:hyperlink>
      <w:r w:rsidRPr="003D2393">
        <w:rPr>
          <w:rFonts w:eastAsia="Times New Roman" w:cs="Times New Roman"/>
          <w:spacing w:val="-2"/>
          <w:szCs w:val="28"/>
          <w:lang w:val="uk-UA"/>
        </w:rPr>
        <w:t>.</w:t>
      </w:r>
    </w:p>
    <w:p w14:paraId="7F9C560B" w14:textId="4728AFCF" w:rsidR="00687D45" w:rsidRPr="00BA4F7F" w:rsidRDefault="00687D45" w:rsidP="0054237E">
      <w:pPr>
        <w:widowControl w:val="0"/>
        <w:numPr>
          <w:ilvl w:val="0"/>
          <w:numId w:val="25"/>
        </w:numPr>
        <w:tabs>
          <w:tab w:val="left" w:pos="1080"/>
        </w:tabs>
        <w:autoSpaceDE w:val="0"/>
        <w:autoSpaceDN w:val="0"/>
        <w:ind w:left="1081" w:right="236" w:hanging="540"/>
        <w:rPr>
          <w:rFonts w:eastAsia="Times New Roman" w:cs="Times New Roman"/>
          <w:szCs w:val="28"/>
          <w:lang w:val="uk-UA"/>
        </w:rPr>
      </w:pPr>
      <w:bookmarkStart w:id="120" w:name="_bookmark75"/>
      <w:bookmarkEnd w:id="120"/>
      <w:r w:rsidRPr="00BA4F7F">
        <w:rPr>
          <w:rFonts w:eastAsia="Times New Roman" w:cs="Times New Roman"/>
          <w:szCs w:val="28"/>
          <w:lang w:val="uk-UA"/>
        </w:rPr>
        <w:t>IMAGE</w:t>
      </w:r>
      <w:r w:rsidRPr="00BA4F7F">
        <w:rPr>
          <w:rFonts w:eastAsia="Times New Roman" w:cs="Times New Roman"/>
          <w:spacing w:val="51"/>
          <w:szCs w:val="28"/>
          <w:lang w:val="uk-UA"/>
        </w:rPr>
        <w:t xml:space="preserve"> </w:t>
      </w:r>
      <w:r w:rsidRPr="00BA4F7F">
        <w:rPr>
          <w:rFonts w:eastAsia="Times New Roman" w:cs="Times New Roman"/>
          <w:szCs w:val="28"/>
          <w:lang w:val="uk-UA"/>
        </w:rPr>
        <w:t>BINARIZATION</w:t>
      </w:r>
      <w:r w:rsidRPr="00BA4F7F">
        <w:rPr>
          <w:rFonts w:eastAsia="Times New Roman" w:cs="Times New Roman"/>
          <w:spacing w:val="50"/>
          <w:szCs w:val="28"/>
          <w:lang w:val="uk-UA"/>
        </w:rPr>
        <w:t xml:space="preserve"> </w:t>
      </w:r>
      <w:r w:rsidRPr="00BA4F7F">
        <w:rPr>
          <w:rFonts w:eastAsia="Times New Roman" w:cs="Times New Roman"/>
          <w:szCs w:val="28"/>
          <w:lang w:val="uk-UA"/>
        </w:rPr>
        <w:t>(6)</w:t>
      </w:r>
      <w:r w:rsidRPr="00BA4F7F">
        <w:rPr>
          <w:rFonts w:eastAsia="Times New Roman" w:cs="Times New Roman"/>
          <w:spacing w:val="51"/>
          <w:szCs w:val="28"/>
          <w:lang w:val="uk-UA"/>
        </w:rPr>
        <w:t xml:space="preserve"> </w:t>
      </w:r>
      <w:r w:rsidRPr="00BA4F7F">
        <w:rPr>
          <w:rFonts w:eastAsia="Times New Roman" w:cs="Times New Roman"/>
          <w:szCs w:val="28"/>
          <w:lang w:val="uk-UA"/>
        </w:rPr>
        <w:t>:</w:t>
      </w:r>
      <w:r w:rsidRPr="00BA4F7F">
        <w:rPr>
          <w:rFonts w:eastAsia="Times New Roman" w:cs="Times New Roman"/>
          <w:spacing w:val="51"/>
          <w:szCs w:val="28"/>
          <w:lang w:val="uk-UA"/>
        </w:rPr>
        <w:t xml:space="preserve"> </w:t>
      </w:r>
      <w:r w:rsidRPr="00BA4F7F">
        <w:rPr>
          <w:rFonts w:eastAsia="Times New Roman" w:cs="Times New Roman"/>
          <w:szCs w:val="28"/>
          <w:lang w:val="uk-UA"/>
        </w:rPr>
        <w:t>THE</w:t>
      </w:r>
      <w:r w:rsidRPr="00BA4F7F">
        <w:rPr>
          <w:rFonts w:eastAsia="Times New Roman" w:cs="Times New Roman"/>
          <w:spacing w:val="53"/>
          <w:szCs w:val="28"/>
          <w:lang w:val="uk-UA"/>
        </w:rPr>
        <w:t xml:space="preserve"> </w:t>
      </w:r>
      <w:r w:rsidRPr="00BA4F7F">
        <w:rPr>
          <w:rFonts w:eastAsia="Times New Roman" w:cs="Times New Roman"/>
          <w:szCs w:val="28"/>
          <w:lang w:val="uk-UA"/>
        </w:rPr>
        <w:t>PITFALLS</w:t>
      </w:r>
      <w:r w:rsidRPr="00BA4F7F">
        <w:rPr>
          <w:rFonts w:eastAsia="Times New Roman" w:cs="Times New Roman"/>
          <w:spacing w:val="52"/>
          <w:szCs w:val="28"/>
          <w:lang w:val="uk-UA"/>
        </w:rPr>
        <w:t xml:space="preserve"> </w:t>
      </w:r>
      <w:r w:rsidRPr="00BA4F7F">
        <w:rPr>
          <w:rFonts w:eastAsia="Times New Roman" w:cs="Times New Roman"/>
          <w:szCs w:val="28"/>
          <w:lang w:val="uk-UA"/>
        </w:rPr>
        <w:t>[Електронний</w:t>
      </w:r>
      <w:r w:rsidRPr="00BA4F7F">
        <w:rPr>
          <w:rFonts w:eastAsia="Times New Roman" w:cs="Times New Roman"/>
          <w:spacing w:val="55"/>
          <w:szCs w:val="28"/>
          <w:lang w:val="uk-UA"/>
        </w:rPr>
        <w:t xml:space="preserve"> </w:t>
      </w:r>
      <w:r w:rsidRPr="00BA4F7F">
        <w:rPr>
          <w:rFonts w:eastAsia="Times New Roman" w:cs="Times New Roman"/>
          <w:szCs w:val="28"/>
          <w:lang w:val="uk-UA"/>
        </w:rPr>
        <w:t>ресурс].</w:t>
      </w:r>
      <w:r w:rsidRPr="00BA4F7F">
        <w:rPr>
          <w:rFonts w:eastAsia="Times New Roman" w:cs="Times New Roman"/>
          <w:spacing w:val="64"/>
          <w:szCs w:val="28"/>
          <w:lang w:val="uk-UA"/>
        </w:rPr>
        <w:t xml:space="preserve"> </w:t>
      </w:r>
      <w:r w:rsidRPr="00BA4F7F">
        <w:rPr>
          <w:rFonts w:eastAsia="Times New Roman" w:cs="Times New Roman"/>
          <w:spacing w:val="-10"/>
          <w:szCs w:val="28"/>
          <w:lang w:val="uk-UA"/>
        </w:rPr>
        <w:t>–</w:t>
      </w:r>
      <w:r w:rsidRPr="00BA4F7F">
        <w:rPr>
          <w:rFonts w:eastAsia="Times New Roman" w:cs="Times New Roman"/>
          <w:spacing w:val="-2"/>
          <w:szCs w:val="28"/>
          <w:lang w:val="uk-UA"/>
        </w:rPr>
        <w:t>2017.</w:t>
      </w:r>
      <w:r w:rsidRPr="00BA4F7F">
        <w:rPr>
          <w:rFonts w:eastAsia="Times New Roman" w:cs="Times New Roman"/>
          <w:szCs w:val="28"/>
          <w:lang w:val="uk-UA"/>
        </w:rPr>
        <w:tab/>
      </w:r>
      <w:r w:rsidRPr="00BA4F7F">
        <w:rPr>
          <w:rFonts w:eastAsia="Times New Roman" w:cs="Times New Roman"/>
          <w:spacing w:val="-10"/>
          <w:szCs w:val="28"/>
          <w:lang w:val="uk-UA"/>
        </w:rPr>
        <w:t>–</w:t>
      </w:r>
      <w:r w:rsidRPr="00BA4F7F">
        <w:rPr>
          <w:rFonts w:eastAsia="Times New Roman" w:cs="Times New Roman"/>
          <w:szCs w:val="28"/>
          <w:lang w:val="uk-UA"/>
        </w:rPr>
        <w:tab/>
      </w:r>
      <w:r w:rsidRPr="00BA4F7F">
        <w:rPr>
          <w:rFonts w:eastAsia="Times New Roman" w:cs="Times New Roman"/>
          <w:spacing w:val="-4"/>
          <w:szCs w:val="28"/>
          <w:lang w:val="uk-UA"/>
        </w:rPr>
        <w:t>Режим</w:t>
      </w:r>
      <w:r w:rsidRPr="00BA4F7F">
        <w:rPr>
          <w:rFonts w:eastAsia="Times New Roman" w:cs="Times New Roman"/>
          <w:szCs w:val="28"/>
          <w:lang w:val="uk-UA"/>
        </w:rPr>
        <w:tab/>
      </w:r>
      <w:r w:rsidRPr="00BA4F7F">
        <w:rPr>
          <w:rFonts w:eastAsia="Times New Roman" w:cs="Times New Roman"/>
          <w:spacing w:val="-2"/>
          <w:szCs w:val="28"/>
          <w:lang w:val="uk-UA"/>
        </w:rPr>
        <w:t>доступу</w:t>
      </w:r>
      <w:r w:rsidRPr="00BA4F7F">
        <w:rPr>
          <w:rFonts w:eastAsia="Times New Roman" w:cs="Times New Roman"/>
          <w:szCs w:val="28"/>
          <w:lang w:val="uk-UA"/>
        </w:rPr>
        <w:tab/>
      </w:r>
      <w:r w:rsidRPr="00BA4F7F">
        <w:rPr>
          <w:rFonts w:eastAsia="Times New Roman" w:cs="Times New Roman"/>
          <w:spacing w:val="-6"/>
          <w:szCs w:val="28"/>
          <w:lang w:val="uk-UA"/>
        </w:rPr>
        <w:t>до</w:t>
      </w:r>
      <w:r w:rsidRPr="00BA4F7F">
        <w:rPr>
          <w:rFonts w:eastAsia="Times New Roman" w:cs="Times New Roman"/>
          <w:szCs w:val="28"/>
          <w:lang w:val="uk-UA"/>
        </w:rPr>
        <w:tab/>
      </w:r>
      <w:r w:rsidRPr="00BA4F7F">
        <w:rPr>
          <w:rFonts w:eastAsia="Times New Roman" w:cs="Times New Roman"/>
          <w:spacing w:val="-2"/>
          <w:szCs w:val="28"/>
          <w:lang w:val="uk-UA"/>
        </w:rPr>
        <w:t xml:space="preserve">ресурсу: </w:t>
      </w:r>
      <w:hyperlink r:id="rId55" w:history="1">
        <w:r w:rsidRPr="00BA4F7F">
          <w:rPr>
            <w:rFonts w:eastAsia="Times New Roman" w:cs="Times New Roman"/>
            <w:color w:val="0462C1"/>
            <w:spacing w:val="-2"/>
            <w:szCs w:val="28"/>
            <w:u w:val="single" w:color="0462C1"/>
            <w:lang w:val="uk-UA"/>
          </w:rPr>
          <w:t>https://craftofcoding.wordpress.com/2017/03/10/image-binarization-6-the-</w:t>
        </w:r>
      </w:hyperlink>
      <w:r w:rsidRPr="00BA4F7F">
        <w:rPr>
          <w:rFonts w:eastAsia="Times New Roman" w:cs="Times New Roman"/>
          <w:color w:val="0462C1"/>
          <w:spacing w:val="-2"/>
          <w:szCs w:val="28"/>
          <w:lang w:val="uk-UA"/>
        </w:rPr>
        <w:t xml:space="preserve"> </w:t>
      </w:r>
      <w:hyperlink r:id="rId56" w:history="1">
        <w:r w:rsidRPr="00BA4F7F">
          <w:rPr>
            <w:rFonts w:eastAsia="Times New Roman" w:cs="Times New Roman"/>
            <w:color w:val="0462C1"/>
            <w:spacing w:val="-2"/>
            <w:szCs w:val="28"/>
            <w:u w:val="single" w:color="0462C1"/>
            <w:lang w:val="uk-UA"/>
          </w:rPr>
          <w:t>pitfalls/</w:t>
        </w:r>
      </w:hyperlink>
      <w:r w:rsidRPr="00BA4F7F">
        <w:rPr>
          <w:rFonts w:eastAsia="Times New Roman" w:cs="Times New Roman"/>
          <w:spacing w:val="-2"/>
          <w:szCs w:val="28"/>
          <w:lang w:val="uk-UA"/>
        </w:rPr>
        <w:t>.</w:t>
      </w:r>
    </w:p>
    <w:p w14:paraId="2B9DE540" w14:textId="77777777" w:rsidR="00687D45" w:rsidRPr="003D2393" w:rsidRDefault="00687D45" w:rsidP="0054237E">
      <w:pPr>
        <w:widowControl w:val="0"/>
        <w:numPr>
          <w:ilvl w:val="0"/>
          <w:numId w:val="25"/>
        </w:numPr>
        <w:tabs>
          <w:tab w:val="left" w:pos="1080"/>
        </w:tabs>
        <w:autoSpaceDE w:val="0"/>
        <w:autoSpaceDN w:val="0"/>
        <w:ind w:left="1080" w:hanging="540"/>
        <w:rPr>
          <w:rFonts w:eastAsia="Times New Roman" w:cs="Times New Roman"/>
          <w:szCs w:val="28"/>
          <w:lang w:val="uk-UA"/>
        </w:rPr>
      </w:pPr>
      <w:bookmarkStart w:id="121" w:name="_bookmark76"/>
      <w:bookmarkEnd w:id="121"/>
      <w:r w:rsidRPr="003D2393">
        <w:rPr>
          <w:rFonts w:eastAsia="Times New Roman" w:cs="Times New Roman"/>
          <w:szCs w:val="28"/>
          <w:lang w:val="uk-UA"/>
        </w:rPr>
        <w:t>IMAGE</w:t>
      </w:r>
      <w:r w:rsidRPr="003D2393">
        <w:rPr>
          <w:rFonts w:eastAsia="Times New Roman" w:cs="Times New Roman"/>
          <w:spacing w:val="25"/>
          <w:szCs w:val="28"/>
          <w:lang w:val="uk-UA"/>
        </w:rPr>
        <w:t xml:space="preserve"> </w:t>
      </w:r>
      <w:r w:rsidRPr="003D2393">
        <w:rPr>
          <w:rFonts w:eastAsia="Times New Roman" w:cs="Times New Roman"/>
          <w:szCs w:val="28"/>
          <w:lang w:val="uk-UA"/>
        </w:rPr>
        <w:t>BINARIZATION</w:t>
      </w:r>
      <w:r w:rsidRPr="003D2393">
        <w:rPr>
          <w:rFonts w:eastAsia="Times New Roman" w:cs="Times New Roman"/>
          <w:spacing w:val="29"/>
          <w:szCs w:val="28"/>
          <w:lang w:val="uk-UA"/>
        </w:rPr>
        <w:t xml:space="preserve"> </w:t>
      </w:r>
      <w:r w:rsidRPr="003D2393">
        <w:rPr>
          <w:rFonts w:eastAsia="Times New Roman" w:cs="Times New Roman"/>
          <w:szCs w:val="28"/>
          <w:lang w:val="uk-UA"/>
        </w:rPr>
        <w:t>(7)</w:t>
      </w:r>
      <w:r w:rsidRPr="003D2393">
        <w:rPr>
          <w:rFonts w:eastAsia="Times New Roman" w:cs="Times New Roman"/>
          <w:spacing w:val="25"/>
          <w:szCs w:val="28"/>
          <w:lang w:val="uk-UA"/>
        </w:rPr>
        <w:t xml:space="preserve"> </w:t>
      </w:r>
      <w:r w:rsidRPr="003D2393">
        <w:rPr>
          <w:rFonts w:eastAsia="Times New Roman" w:cs="Times New Roman"/>
          <w:szCs w:val="28"/>
          <w:lang w:val="uk-UA"/>
        </w:rPr>
        <w:t>:</w:t>
      </w:r>
      <w:r w:rsidRPr="003D2393">
        <w:rPr>
          <w:rFonts w:eastAsia="Times New Roman" w:cs="Times New Roman"/>
          <w:spacing w:val="25"/>
          <w:szCs w:val="28"/>
          <w:lang w:val="uk-UA"/>
        </w:rPr>
        <w:t xml:space="preserve"> </w:t>
      </w:r>
      <w:r w:rsidRPr="003D2393">
        <w:rPr>
          <w:rFonts w:eastAsia="Times New Roman" w:cs="Times New Roman"/>
          <w:szCs w:val="28"/>
          <w:lang w:val="uk-UA"/>
        </w:rPr>
        <w:t>WHAT</w:t>
      </w:r>
      <w:r w:rsidRPr="003D2393">
        <w:rPr>
          <w:rFonts w:eastAsia="Times New Roman" w:cs="Times New Roman"/>
          <w:spacing w:val="23"/>
          <w:szCs w:val="28"/>
          <w:lang w:val="uk-UA"/>
        </w:rPr>
        <w:t xml:space="preserve"> </w:t>
      </w:r>
      <w:r w:rsidRPr="003D2393">
        <w:rPr>
          <w:rFonts w:eastAsia="Times New Roman" w:cs="Times New Roman"/>
          <w:szCs w:val="28"/>
          <w:lang w:val="uk-UA"/>
        </w:rPr>
        <w:t>ABOUT</w:t>
      </w:r>
      <w:r w:rsidRPr="003D2393">
        <w:rPr>
          <w:rFonts w:eastAsia="Times New Roman" w:cs="Times New Roman"/>
          <w:spacing w:val="24"/>
          <w:szCs w:val="28"/>
          <w:lang w:val="uk-UA"/>
        </w:rPr>
        <w:t xml:space="preserve"> </w:t>
      </w:r>
      <w:r w:rsidRPr="003D2393">
        <w:rPr>
          <w:rFonts w:eastAsia="Times New Roman" w:cs="Times New Roman"/>
          <w:szCs w:val="28"/>
          <w:lang w:val="uk-UA"/>
        </w:rPr>
        <w:t>LOCAL</w:t>
      </w:r>
      <w:r w:rsidRPr="003D2393">
        <w:rPr>
          <w:rFonts w:eastAsia="Times New Roman" w:cs="Times New Roman"/>
          <w:spacing w:val="28"/>
          <w:szCs w:val="28"/>
          <w:lang w:val="uk-UA"/>
        </w:rPr>
        <w:t xml:space="preserve"> </w:t>
      </w:r>
      <w:r w:rsidRPr="003D2393">
        <w:rPr>
          <w:rFonts w:eastAsia="Times New Roman" w:cs="Times New Roman"/>
          <w:spacing w:val="-2"/>
          <w:szCs w:val="28"/>
          <w:lang w:val="uk-UA"/>
        </w:rPr>
        <w:t>THRESHOLDING</w:t>
      </w:r>
    </w:p>
    <w:p w14:paraId="63708876" w14:textId="77777777" w:rsidR="00687D45" w:rsidRPr="003D2393" w:rsidRDefault="00687D45" w:rsidP="003D2393">
      <w:pPr>
        <w:widowControl w:val="0"/>
        <w:autoSpaceDE w:val="0"/>
        <w:autoSpaceDN w:val="0"/>
        <w:ind w:left="1081" w:right="240"/>
        <w:rPr>
          <w:rFonts w:eastAsia="Times New Roman" w:cs="Times New Roman"/>
          <w:szCs w:val="28"/>
          <w:lang w:val="uk-UA"/>
        </w:rPr>
      </w:pPr>
      <w:r w:rsidRPr="003D2393">
        <w:rPr>
          <w:rFonts w:eastAsia="Times New Roman" w:cs="Times New Roman"/>
          <w:szCs w:val="28"/>
          <w:lang w:val="uk-UA"/>
        </w:rPr>
        <w:t xml:space="preserve">ALGORITHMS? [Електронний ресурс]. – 2017. – Режим доступу до ресурсу: </w:t>
      </w:r>
      <w:hyperlink r:id="rId57" w:history="1">
        <w:r w:rsidRPr="003D2393">
          <w:rPr>
            <w:rFonts w:eastAsia="Times New Roman" w:cs="Times New Roman"/>
            <w:color w:val="0462C1"/>
            <w:szCs w:val="28"/>
            <w:u w:val="single" w:color="0462C1"/>
            <w:lang w:val="uk-UA"/>
          </w:rPr>
          <w:t>https://craftofcoding.wordpress.com/2017/04/05/image-binarization-</w:t>
        </w:r>
      </w:hyperlink>
      <w:r w:rsidRPr="003D2393">
        <w:rPr>
          <w:rFonts w:eastAsia="Times New Roman" w:cs="Times New Roman"/>
          <w:color w:val="0462C1"/>
          <w:szCs w:val="28"/>
          <w:lang w:val="uk-UA"/>
        </w:rPr>
        <w:t xml:space="preserve"> </w:t>
      </w:r>
      <w:hyperlink r:id="rId58" w:history="1">
        <w:r w:rsidRPr="003D2393">
          <w:rPr>
            <w:rFonts w:eastAsia="Times New Roman" w:cs="Times New Roman"/>
            <w:color w:val="0462C1"/>
            <w:spacing w:val="-2"/>
            <w:szCs w:val="28"/>
            <w:u w:val="single" w:color="0462C1"/>
            <w:lang w:val="uk-UA"/>
          </w:rPr>
          <w:t>7-what-about-local-thresholding-algorithms/</w:t>
        </w:r>
      </w:hyperlink>
      <w:r w:rsidRPr="003D2393">
        <w:rPr>
          <w:rFonts w:eastAsia="Times New Roman" w:cs="Times New Roman"/>
          <w:spacing w:val="-2"/>
          <w:szCs w:val="28"/>
          <w:lang w:val="uk-UA"/>
        </w:rPr>
        <w:t>.</w:t>
      </w:r>
    </w:p>
    <w:p w14:paraId="6F300A41" w14:textId="77777777" w:rsidR="00687D45" w:rsidRPr="003D2393" w:rsidRDefault="00687D45" w:rsidP="0054237E">
      <w:pPr>
        <w:widowControl w:val="0"/>
        <w:numPr>
          <w:ilvl w:val="0"/>
          <w:numId w:val="25"/>
        </w:numPr>
        <w:tabs>
          <w:tab w:val="left" w:pos="1080"/>
          <w:tab w:val="left" w:pos="2292"/>
          <w:tab w:val="left" w:pos="4590"/>
          <w:tab w:val="left" w:pos="5210"/>
          <w:tab w:val="left" w:pos="5577"/>
          <w:tab w:val="left" w:pos="6277"/>
          <w:tab w:val="left" w:pos="7888"/>
          <w:tab w:val="left" w:pos="8540"/>
        </w:tabs>
        <w:autoSpaceDE w:val="0"/>
        <w:autoSpaceDN w:val="0"/>
        <w:ind w:left="1080" w:hanging="540"/>
        <w:rPr>
          <w:rFonts w:eastAsia="Times New Roman" w:cs="Times New Roman"/>
          <w:szCs w:val="28"/>
          <w:lang w:val="uk-UA"/>
        </w:rPr>
      </w:pPr>
      <w:bookmarkStart w:id="122" w:name="_bookmark77"/>
      <w:bookmarkEnd w:id="122"/>
      <w:r w:rsidRPr="003D2393">
        <w:rPr>
          <w:rFonts w:eastAsia="Times New Roman" w:cs="Times New Roman"/>
          <w:spacing w:val="-2"/>
          <w:szCs w:val="28"/>
          <w:lang w:val="uk-UA"/>
        </w:rPr>
        <w:t>IMAGE</w:t>
      </w:r>
      <w:r w:rsidRPr="003D2393">
        <w:rPr>
          <w:rFonts w:eastAsia="Times New Roman" w:cs="Times New Roman"/>
          <w:szCs w:val="28"/>
          <w:lang w:val="uk-UA"/>
        </w:rPr>
        <w:tab/>
      </w:r>
      <w:r w:rsidRPr="003D2393">
        <w:rPr>
          <w:rFonts w:eastAsia="Times New Roman" w:cs="Times New Roman"/>
          <w:spacing w:val="-2"/>
          <w:szCs w:val="28"/>
          <w:lang w:val="uk-UA"/>
        </w:rPr>
        <w:t>BINARIZATION</w:t>
      </w:r>
      <w:r w:rsidRPr="003D2393">
        <w:rPr>
          <w:rFonts w:eastAsia="Times New Roman" w:cs="Times New Roman"/>
          <w:szCs w:val="28"/>
          <w:lang w:val="uk-UA"/>
        </w:rPr>
        <w:tab/>
      </w:r>
      <w:r w:rsidRPr="003D2393">
        <w:rPr>
          <w:rFonts w:eastAsia="Times New Roman" w:cs="Times New Roman"/>
          <w:spacing w:val="-5"/>
          <w:szCs w:val="28"/>
          <w:lang w:val="uk-UA"/>
        </w:rPr>
        <w:t>(8)</w:t>
      </w:r>
      <w:r w:rsidRPr="003D2393">
        <w:rPr>
          <w:rFonts w:eastAsia="Times New Roman" w:cs="Times New Roman"/>
          <w:szCs w:val="28"/>
          <w:lang w:val="uk-UA"/>
        </w:rPr>
        <w:tab/>
      </w:r>
      <w:r w:rsidRPr="003D2393">
        <w:rPr>
          <w:rFonts w:eastAsia="Times New Roman" w:cs="Times New Roman"/>
          <w:spacing w:val="-10"/>
          <w:szCs w:val="28"/>
          <w:lang w:val="uk-UA"/>
        </w:rPr>
        <w:t>:</w:t>
      </w:r>
      <w:r w:rsidRPr="003D2393">
        <w:rPr>
          <w:rFonts w:eastAsia="Times New Roman" w:cs="Times New Roman"/>
          <w:szCs w:val="28"/>
          <w:lang w:val="uk-UA"/>
        </w:rPr>
        <w:tab/>
      </w:r>
      <w:r w:rsidRPr="003D2393">
        <w:rPr>
          <w:rFonts w:eastAsia="Times New Roman" w:cs="Times New Roman"/>
          <w:spacing w:val="-5"/>
          <w:szCs w:val="28"/>
          <w:lang w:val="uk-UA"/>
        </w:rPr>
        <w:t>AN</w:t>
      </w:r>
      <w:r w:rsidRPr="003D2393">
        <w:rPr>
          <w:rFonts w:eastAsia="Times New Roman" w:cs="Times New Roman"/>
          <w:szCs w:val="28"/>
          <w:lang w:val="uk-UA"/>
        </w:rPr>
        <w:tab/>
      </w:r>
      <w:r w:rsidRPr="003D2393">
        <w:rPr>
          <w:rFonts w:eastAsia="Times New Roman" w:cs="Times New Roman"/>
          <w:spacing w:val="-2"/>
          <w:szCs w:val="28"/>
          <w:lang w:val="uk-UA"/>
        </w:rPr>
        <w:t>EXAMPLE</w:t>
      </w:r>
      <w:r w:rsidRPr="003D2393">
        <w:rPr>
          <w:rFonts w:eastAsia="Times New Roman" w:cs="Times New Roman"/>
          <w:szCs w:val="28"/>
          <w:lang w:val="uk-UA"/>
        </w:rPr>
        <w:tab/>
      </w:r>
      <w:r w:rsidRPr="003D2393">
        <w:rPr>
          <w:rFonts w:eastAsia="Times New Roman" w:cs="Times New Roman"/>
          <w:spacing w:val="-5"/>
          <w:szCs w:val="28"/>
          <w:lang w:val="uk-UA"/>
        </w:rPr>
        <w:t>OF</w:t>
      </w:r>
      <w:r w:rsidRPr="003D2393">
        <w:rPr>
          <w:rFonts w:eastAsia="Times New Roman" w:cs="Times New Roman"/>
          <w:szCs w:val="28"/>
          <w:lang w:val="uk-UA"/>
        </w:rPr>
        <w:tab/>
      </w:r>
      <w:r w:rsidRPr="003D2393">
        <w:rPr>
          <w:rFonts w:eastAsia="Times New Roman" w:cs="Times New Roman"/>
          <w:spacing w:val="-2"/>
          <w:szCs w:val="28"/>
          <w:lang w:val="uk-UA"/>
        </w:rPr>
        <w:t>DIFFERING</w:t>
      </w:r>
    </w:p>
    <w:p w14:paraId="3C030C26" w14:textId="33BCF95E" w:rsidR="00687D45" w:rsidRPr="003D2393" w:rsidRDefault="00687D45" w:rsidP="003D2393">
      <w:pPr>
        <w:widowControl w:val="0"/>
        <w:autoSpaceDE w:val="0"/>
        <w:autoSpaceDN w:val="0"/>
        <w:ind w:left="1081"/>
        <w:rPr>
          <w:rFonts w:eastAsia="Times New Roman" w:cs="Times New Roman"/>
          <w:szCs w:val="28"/>
          <w:lang w:val="uk-UA"/>
        </w:rPr>
      </w:pPr>
      <w:r w:rsidRPr="003D2393">
        <w:rPr>
          <w:rFonts w:eastAsia="Times New Roman" w:cs="Times New Roman"/>
          <w:szCs w:val="28"/>
          <w:lang w:val="uk-UA"/>
        </w:rPr>
        <w:lastRenderedPageBreak/>
        <w:t>APPROACHES</w:t>
      </w:r>
      <w:r w:rsidRPr="003D2393">
        <w:rPr>
          <w:rFonts w:eastAsia="Times New Roman" w:cs="Times New Roman"/>
          <w:spacing w:val="-14"/>
          <w:szCs w:val="28"/>
          <w:lang w:val="uk-UA"/>
        </w:rPr>
        <w:t xml:space="preserve"> </w:t>
      </w:r>
      <w:r w:rsidRPr="003D2393">
        <w:rPr>
          <w:rFonts w:eastAsia="Times New Roman" w:cs="Times New Roman"/>
          <w:szCs w:val="28"/>
          <w:lang w:val="uk-UA"/>
        </w:rPr>
        <w:t>[Електронний</w:t>
      </w:r>
      <w:r w:rsidRPr="003D2393">
        <w:rPr>
          <w:rFonts w:eastAsia="Times New Roman" w:cs="Times New Roman"/>
          <w:spacing w:val="-14"/>
          <w:szCs w:val="28"/>
          <w:lang w:val="uk-UA"/>
        </w:rPr>
        <w:t xml:space="preserve"> </w:t>
      </w:r>
      <w:r w:rsidRPr="003D2393">
        <w:rPr>
          <w:rFonts w:eastAsia="Times New Roman" w:cs="Times New Roman"/>
          <w:szCs w:val="28"/>
          <w:lang w:val="uk-UA"/>
        </w:rPr>
        <w:t>ресурс].</w:t>
      </w:r>
      <w:r w:rsidRPr="003D2393">
        <w:rPr>
          <w:rFonts w:eastAsia="Times New Roman" w:cs="Times New Roman"/>
          <w:spacing w:val="-8"/>
          <w:szCs w:val="28"/>
          <w:lang w:val="uk-UA"/>
        </w:rPr>
        <w:t xml:space="preserve"> </w:t>
      </w:r>
      <w:r w:rsidRPr="003D2393">
        <w:rPr>
          <w:rFonts w:eastAsia="Times New Roman" w:cs="Times New Roman"/>
          <w:szCs w:val="28"/>
          <w:lang w:val="uk-UA"/>
        </w:rPr>
        <w:t>–</w:t>
      </w:r>
      <w:r w:rsidRPr="003D2393">
        <w:rPr>
          <w:rFonts w:eastAsia="Times New Roman" w:cs="Times New Roman"/>
          <w:spacing w:val="-13"/>
          <w:szCs w:val="28"/>
          <w:lang w:val="uk-UA"/>
        </w:rPr>
        <w:t xml:space="preserve"> </w:t>
      </w:r>
      <w:r w:rsidRPr="003D2393">
        <w:rPr>
          <w:rFonts w:eastAsia="Times New Roman" w:cs="Times New Roman"/>
          <w:szCs w:val="28"/>
          <w:lang w:val="uk-UA"/>
        </w:rPr>
        <w:t>2017.</w:t>
      </w:r>
      <w:r w:rsidRPr="003D2393">
        <w:rPr>
          <w:rFonts w:eastAsia="Times New Roman" w:cs="Times New Roman"/>
          <w:spacing w:val="-11"/>
          <w:szCs w:val="28"/>
          <w:lang w:val="uk-UA"/>
        </w:rPr>
        <w:t xml:space="preserve"> </w:t>
      </w:r>
      <w:r w:rsidRPr="003D2393">
        <w:rPr>
          <w:rFonts w:eastAsia="Times New Roman" w:cs="Times New Roman"/>
          <w:szCs w:val="28"/>
          <w:lang w:val="uk-UA"/>
        </w:rPr>
        <w:t>–</w:t>
      </w:r>
      <w:r w:rsidRPr="003D2393">
        <w:rPr>
          <w:rFonts w:eastAsia="Times New Roman" w:cs="Times New Roman"/>
          <w:spacing w:val="-17"/>
          <w:szCs w:val="28"/>
          <w:lang w:val="uk-UA"/>
        </w:rPr>
        <w:t xml:space="preserve"> </w:t>
      </w:r>
      <w:r w:rsidRPr="003D2393">
        <w:rPr>
          <w:rFonts w:eastAsia="Times New Roman" w:cs="Times New Roman"/>
          <w:szCs w:val="28"/>
          <w:lang w:val="uk-UA"/>
        </w:rPr>
        <w:t>Режим</w:t>
      </w:r>
      <w:r w:rsidRPr="003D2393">
        <w:rPr>
          <w:rFonts w:eastAsia="Times New Roman" w:cs="Times New Roman"/>
          <w:spacing w:val="-18"/>
          <w:szCs w:val="28"/>
          <w:lang w:val="uk-UA"/>
        </w:rPr>
        <w:t xml:space="preserve"> </w:t>
      </w:r>
      <w:r w:rsidRPr="003D2393">
        <w:rPr>
          <w:rFonts w:eastAsia="Times New Roman" w:cs="Times New Roman"/>
          <w:szCs w:val="28"/>
          <w:lang w:val="uk-UA"/>
        </w:rPr>
        <w:t>доступу</w:t>
      </w:r>
      <w:r w:rsidRPr="003D2393">
        <w:rPr>
          <w:rFonts w:eastAsia="Times New Roman" w:cs="Times New Roman"/>
          <w:spacing w:val="-16"/>
          <w:szCs w:val="28"/>
          <w:lang w:val="uk-UA"/>
        </w:rPr>
        <w:t xml:space="preserve"> </w:t>
      </w:r>
      <w:r w:rsidRPr="003D2393">
        <w:rPr>
          <w:rFonts w:eastAsia="Times New Roman" w:cs="Times New Roman"/>
          <w:szCs w:val="28"/>
          <w:lang w:val="uk-UA"/>
        </w:rPr>
        <w:t>до</w:t>
      </w:r>
      <w:r w:rsidRPr="003D2393">
        <w:rPr>
          <w:rFonts w:eastAsia="Times New Roman" w:cs="Times New Roman"/>
          <w:spacing w:val="-13"/>
          <w:szCs w:val="28"/>
          <w:lang w:val="uk-UA"/>
        </w:rPr>
        <w:t xml:space="preserve"> </w:t>
      </w:r>
      <w:r w:rsidRPr="003D2393">
        <w:rPr>
          <w:rFonts w:eastAsia="Times New Roman" w:cs="Times New Roman"/>
          <w:spacing w:val="-2"/>
          <w:szCs w:val="28"/>
          <w:lang w:val="uk-UA"/>
        </w:rPr>
        <w:t>ресурсу:</w:t>
      </w:r>
      <w:r w:rsidR="003D2393" w:rsidRPr="003D2393">
        <w:rPr>
          <w:rFonts w:eastAsia="Times New Roman" w:cs="Times New Roman"/>
          <w:spacing w:val="-2"/>
          <w:szCs w:val="28"/>
          <w:lang w:val="uk-UA"/>
        </w:rPr>
        <w:t xml:space="preserve"> </w:t>
      </w:r>
      <w:hyperlink r:id="rId59" w:history="1">
        <w:r w:rsidRPr="003D2393">
          <w:rPr>
            <w:rFonts w:eastAsia="Times New Roman" w:cs="Times New Roman"/>
            <w:color w:val="0462C1"/>
            <w:spacing w:val="-2"/>
            <w:szCs w:val="28"/>
            <w:u w:val="single" w:color="0462C1"/>
            <w:lang w:val="uk-UA"/>
          </w:rPr>
          <w:t>https://craftofcoding.wordpress.com/2017/04/08/image-binarization-8-an-</w:t>
        </w:r>
      </w:hyperlink>
      <w:r w:rsidRPr="003D2393">
        <w:rPr>
          <w:rFonts w:eastAsia="Times New Roman" w:cs="Times New Roman"/>
          <w:color w:val="0462C1"/>
          <w:spacing w:val="-2"/>
          <w:szCs w:val="28"/>
          <w:lang w:val="uk-UA"/>
        </w:rPr>
        <w:t xml:space="preserve"> </w:t>
      </w:r>
      <w:hyperlink r:id="rId60" w:history="1">
        <w:r w:rsidRPr="003D2393">
          <w:rPr>
            <w:rFonts w:eastAsia="Times New Roman" w:cs="Times New Roman"/>
            <w:color w:val="0462C1"/>
            <w:spacing w:val="-2"/>
            <w:szCs w:val="28"/>
            <w:u w:val="single" w:color="0462C1"/>
            <w:lang w:val="uk-UA"/>
          </w:rPr>
          <w:t>example-of-differing-approaches/</w:t>
        </w:r>
      </w:hyperlink>
      <w:r w:rsidRPr="003D2393">
        <w:rPr>
          <w:rFonts w:eastAsia="Times New Roman" w:cs="Times New Roman"/>
          <w:spacing w:val="-2"/>
          <w:szCs w:val="28"/>
          <w:lang w:val="uk-UA"/>
        </w:rPr>
        <w:t>.</w:t>
      </w:r>
    </w:p>
    <w:p w14:paraId="5BF5F02F" w14:textId="77777777" w:rsidR="00687D45" w:rsidRPr="003D2393" w:rsidRDefault="00687D45" w:rsidP="0054237E">
      <w:pPr>
        <w:widowControl w:val="0"/>
        <w:numPr>
          <w:ilvl w:val="0"/>
          <w:numId w:val="25"/>
        </w:numPr>
        <w:tabs>
          <w:tab w:val="left" w:pos="1080"/>
        </w:tabs>
        <w:autoSpaceDE w:val="0"/>
        <w:autoSpaceDN w:val="0"/>
        <w:ind w:left="1080" w:hanging="540"/>
        <w:rPr>
          <w:rFonts w:eastAsia="Times New Roman" w:cs="Times New Roman"/>
          <w:szCs w:val="28"/>
          <w:lang w:val="uk-UA"/>
        </w:rPr>
      </w:pPr>
      <w:bookmarkStart w:id="123" w:name="_bookmark78"/>
      <w:bookmarkEnd w:id="123"/>
      <w:r w:rsidRPr="003D2393">
        <w:rPr>
          <w:rFonts w:eastAsia="Times New Roman" w:cs="Times New Roman"/>
          <w:szCs w:val="28"/>
          <w:lang w:val="uk-UA"/>
        </w:rPr>
        <w:t>IMAGE</w:t>
      </w:r>
      <w:r w:rsidRPr="003D2393">
        <w:rPr>
          <w:rFonts w:eastAsia="Times New Roman" w:cs="Times New Roman"/>
          <w:spacing w:val="58"/>
          <w:szCs w:val="28"/>
          <w:lang w:val="uk-UA"/>
        </w:rPr>
        <w:t xml:space="preserve"> </w:t>
      </w:r>
      <w:r w:rsidRPr="003D2393">
        <w:rPr>
          <w:rFonts w:eastAsia="Times New Roman" w:cs="Times New Roman"/>
          <w:szCs w:val="28"/>
          <w:lang w:val="uk-UA"/>
        </w:rPr>
        <w:t>BINARIZATION</w:t>
      </w:r>
      <w:r w:rsidRPr="003D2393">
        <w:rPr>
          <w:rFonts w:eastAsia="Times New Roman" w:cs="Times New Roman"/>
          <w:spacing w:val="55"/>
          <w:szCs w:val="28"/>
          <w:lang w:val="uk-UA"/>
        </w:rPr>
        <w:t xml:space="preserve"> </w:t>
      </w:r>
      <w:r w:rsidRPr="003D2393">
        <w:rPr>
          <w:rFonts w:eastAsia="Times New Roman" w:cs="Times New Roman"/>
          <w:szCs w:val="28"/>
          <w:lang w:val="uk-UA"/>
        </w:rPr>
        <w:t>(9)</w:t>
      </w:r>
      <w:r w:rsidRPr="003D2393">
        <w:rPr>
          <w:rFonts w:eastAsia="Times New Roman" w:cs="Times New Roman"/>
          <w:spacing w:val="56"/>
          <w:szCs w:val="28"/>
          <w:lang w:val="uk-UA"/>
        </w:rPr>
        <w:t xml:space="preserve"> </w:t>
      </w:r>
      <w:r w:rsidRPr="003D2393">
        <w:rPr>
          <w:rFonts w:eastAsia="Times New Roman" w:cs="Times New Roman"/>
          <w:szCs w:val="28"/>
          <w:lang w:val="uk-UA"/>
        </w:rPr>
        <w:t>:</w:t>
      </w:r>
      <w:r w:rsidRPr="003D2393">
        <w:rPr>
          <w:rFonts w:eastAsia="Times New Roman" w:cs="Times New Roman"/>
          <w:spacing w:val="47"/>
          <w:szCs w:val="28"/>
          <w:lang w:val="uk-UA"/>
        </w:rPr>
        <w:t xml:space="preserve"> </w:t>
      </w:r>
      <w:r w:rsidRPr="003D2393">
        <w:rPr>
          <w:rFonts w:eastAsia="Times New Roman" w:cs="Times New Roman"/>
          <w:szCs w:val="28"/>
          <w:lang w:val="uk-UA"/>
        </w:rPr>
        <w:t>WHY</w:t>
      </w:r>
      <w:r w:rsidRPr="003D2393">
        <w:rPr>
          <w:rFonts w:eastAsia="Times New Roman" w:cs="Times New Roman"/>
          <w:spacing w:val="55"/>
          <w:szCs w:val="28"/>
          <w:lang w:val="uk-UA"/>
        </w:rPr>
        <w:t xml:space="preserve"> </w:t>
      </w:r>
      <w:r w:rsidRPr="003D2393">
        <w:rPr>
          <w:rFonts w:eastAsia="Times New Roman" w:cs="Times New Roman"/>
          <w:szCs w:val="28"/>
          <w:lang w:val="uk-UA"/>
        </w:rPr>
        <w:t>IMAGE</w:t>
      </w:r>
      <w:r w:rsidRPr="003D2393">
        <w:rPr>
          <w:rFonts w:eastAsia="Times New Roman" w:cs="Times New Roman"/>
          <w:spacing w:val="58"/>
          <w:szCs w:val="28"/>
          <w:lang w:val="uk-UA"/>
        </w:rPr>
        <w:t xml:space="preserve"> </w:t>
      </w:r>
      <w:r w:rsidRPr="003D2393">
        <w:rPr>
          <w:rFonts w:eastAsia="Times New Roman" w:cs="Times New Roman"/>
          <w:szCs w:val="28"/>
          <w:lang w:val="uk-UA"/>
        </w:rPr>
        <w:t>PROCESSING</w:t>
      </w:r>
      <w:r w:rsidRPr="003D2393">
        <w:rPr>
          <w:rFonts w:eastAsia="Times New Roman" w:cs="Times New Roman"/>
          <w:spacing w:val="56"/>
          <w:szCs w:val="28"/>
          <w:lang w:val="uk-UA"/>
        </w:rPr>
        <w:t xml:space="preserve"> </w:t>
      </w:r>
      <w:r w:rsidRPr="003D2393">
        <w:rPr>
          <w:rFonts w:eastAsia="Times New Roman" w:cs="Times New Roman"/>
          <w:spacing w:val="-2"/>
          <w:szCs w:val="28"/>
          <w:lang w:val="uk-UA"/>
        </w:rPr>
        <w:t>INVOLVES</w:t>
      </w:r>
    </w:p>
    <w:p w14:paraId="050C27E0" w14:textId="77777777" w:rsidR="00687D45" w:rsidRPr="003D2393" w:rsidRDefault="00687D45" w:rsidP="003D2393">
      <w:pPr>
        <w:widowControl w:val="0"/>
        <w:autoSpaceDE w:val="0"/>
        <w:autoSpaceDN w:val="0"/>
        <w:ind w:left="1081" w:right="242"/>
        <w:rPr>
          <w:rFonts w:eastAsia="Times New Roman" w:cs="Times New Roman"/>
          <w:szCs w:val="28"/>
          <w:lang w:val="uk-UA"/>
        </w:rPr>
      </w:pPr>
      <w:r w:rsidRPr="003D2393">
        <w:rPr>
          <w:rFonts w:eastAsia="Times New Roman" w:cs="Times New Roman"/>
          <w:szCs w:val="28"/>
          <w:lang w:val="uk-UA"/>
        </w:rPr>
        <w:t xml:space="preserve">TINKERING [Електронний ресурс]. – 2017. – Режим доступу до ресурсу: </w:t>
      </w:r>
      <w:hyperlink r:id="rId61" w:history="1">
        <w:r w:rsidRPr="003D2393">
          <w:rPr>
            <w:rFonts w:eastAsia="Times New Roman" w:cs="Times New Roman"/>
            <w:color w:val="0462C1"/>
            <w:spacing w:val="-2"/>
            <w:szCs w:val="28"/>
            <w:u w:val="single" w:color="0462C1"/>
            <w:lang w:val="uk-UA"/>
          </w:rPr>
          <w:t>https://craftofcoding.wordpress.com/2017/04/12/image-binarization-9-why-</w:t>
        </w:r>
      </w:hyperlink>
      <w:r w:rsidRPr="003D2393">
        <w:rPr>
          <w:rFonts w:eastAsia="Times New Roman" w:cs="Times New Roman"/>
          <w:color w:val="0462C1"/>
          <w:spacing w:val="-2"/>
          <w:szCs w:val="28"/>
          <w:lang w:val="uk-UA"/>
        </w:rPr>
        <w:t xml:space="preserve"> </w:t>
      </w:r>
      <w:hyperlink r:id="rId62" w:history="1">
        <w:r w:rsidRPr="003D2393">
          <w:rPr>
            <w:rFonts w:eastAsia="Times New Roman" w:cs="Times New Roman"/>
            <w:color w:val="0462C1"/>
            <w:spacing w:val="-2"/>
            <w:szCs w:val="28"/>
            <w:u w:val="single" w:color="0462C1"/>
            <w:lang w:val="uk-UA"/>
          </w:rPr>
          <w:t>image-processing-involves-tinkering/</w:t>
        </w:r>
      </w:hyperlink>
      <w:r w:rsidRPr="003D2393">
        <w:rPr>
          <w:rFonts w:eastAsia="Times New Roman" w:cs="Times New Roman"/>
          <w:spacing w:val="-2"/>
          <w:szCs w:val="28"/>
          <w:lang w:val="uk-UA"/>
        </w:rPr>
        <w:t>.</w:t>
      </w:r>
    </w:p>
    <w:p w14:paraId="3E6265F6" w14:textId="77777777" w:rsidR="00687D45" w:rsidRPr="003D2393" w:rsidRDefault="00687D45" w:rsidP="0054237E">
      <w:pPr>
        <w:widowControl w:val="0"/>
        <w:numPr>
          <w:ilvl w:val="0"/>
          <w:numId w:val="25"/>
        </w:numPr>
        <w:tabs>
          <w:tab w:val="left" w:pos="1081"/>
          <w:tab w:val="left" w:pos="1152"/>
        </w:tabs>
        <w:autoSpaceDE w:val="0"/>
        <w:autoSpaceDN w:val="0"/>
        <w:ind w:left="1081" w:right="241" w:hanging="541"/>
        <w:rPr>
          <w:rFonts w:eastAsia="Times New Roman" w:cs="Times New Roman"/>
          <w:szCs w:val="28"/>
          <w:lang w:val="uk-UA"/>
        </w:rPr>
      </w:pPr>
      <w:r w:rsidRPr="003D2393">
        <w:rPr>
          <w:rFonts w:eastAsia="Times New Roman" w:cs="Times New Roman"/>
          <w:szCs w:val="28"/>
          <w:lang w:val="uk-UA"/>
        </w:rPr>
        <w:tab/>
      </w:r>
      <w:bookmarkStart w:id="124" w:name="_bookmark79"/>
      <w:bookmarkEnd w:id="124"/>
      <w:r w:rsidRPr="003D2393">
        <w:rPr>
          <w:rFonts w:eastAsia="Times New Roman" w:cs="Times New Roman"/>
          <w:szCs w:val="28"/>
          <w:lang w:val="uk-UA"/>
        </w:rPr>
        <w:t>King, A. (2021).</w:t>
      </w:r>
      <w:r w:rsidRPr="003D2393">
        <w:rPr>
          <w:rFonts w:eastAsia="Times New Roman" w:cs="Times New Roman"/>
          <w:spacing w:val="-2"/>
          <w:szCs w:val="28"/>
          <w:lang w:val="uk-UA"/>
        </w:rPr>
        <w:t xml:space="preserve"> </w:t>
      </w:r>
      <w:r w:rsidRPr="003D2393">
        <w:rPr>
          <w:rFonts w:eastAsia="Times New Roman" w:cs="Times New Roman"/>
          <w:i/>
          <w:szCs w:val="28"/>
          <w:lang w:val="uk-UA"/>
        </w:rPr>
        <w:t>Quantitative Perfusion Measurements in a Novel Large Animal Stroke Model</w:t>
      </w:r>
      <w:r w:rsidRPr="003D2393">
        <w:rPr>
          <w:rFonts w:eastAsia="Times New Roman" w:cs="Times New Roman"/>
          <w:i/>
          <w:spacing w:val="-2"/>
          <w:szCs w:val="28"/>
          <w:lang w:val="uk-UA"/>
        </w:rPr>
        <w:t xml:space="preserve"> </w:t>
      </w:r>
      <w:r w:rsidRPr="003D2393">
        <w:rPr>
          <w:rFonts w:eastAsia="Times New Roman" w:cs="Times New Roman"/>
          <w:szCs w:val="28"/>
          <w:lang w:val="uk-UA"/>
        </w:rPr>
        <w:t>(Doctoral dissertation, Open Access Te Herenga Waka- Victoria University of Wellington).</w:t>
      </w:r>
    </w:p>
    <w:p w14:paraId="5FEE60F0" w14:textId="77777777" w:rsidR="00687D45" w:rsidRPr="003D2393" w:rsidRDefault="00687D45" w:rsidP="0054237E">
      <w:pPr>
        <w:widowControl w:val="0"/>
        <w:numPr>
          <w:ilvl w:val="0"/>
          <w:numId w:val="25"/>
        </w:numPr>
        <w:tabs>
          <w:tab w:val="left" w:pos="1069"/>
        </w:tabs>
        <w:autoSpaceDE w:val="0"/>
        <w:autoSpaceDN w:val="0"/>
        <w:ind w:right="242"/>
        <w:rPr>
          <w:rFonts w:eastAsia="Times New Roman" w:cs="Times New Roman"/>
          <w:szCs w:val="28"/>
          <w:lang w:val="uk-UA"/>
        </w:rPr>
      </w:pPr>
      <w:bookmarkStart w:id="125" w:name="_bookmark80"/>
      <w:bookmarkEnd w:id="125"/>
      <w:r w:rsidRPr="003D2393">
        <w:rPr>
          <w:rFonts w:eastAsia="Times New Roman" w:cs="Times New Roman"/>
          <w:szCs w:val="28"/>
          <w:lang w:val="uk-UA"/>
        </w:rPr>
        <w:t xml:space="preserve">Lacerda, S., Shiroishi, M. S., &amp; Law, M. (2011). Clinical applications of dynamic contrast-enhanced (DCE) permeability imaging. In </w:t>
      </w:r>
      <w:r w:rsidRPr="003D2393">
        <w:rPr>
          <w:rFonts w:eastAsia="Times New Roman" w:cs="Times New Roman"/>
          <w:i/>
          <w:szCs w:val="28"/>
          <w:lang w:val="uk-UA"/>
        </w:rPr>
        <w:t xml:space="preserve">Functional Neuroradiology </w:t>
      </w:r>
      <w:r w:rsidRPr="003D2393">
        <w:rPr>
          <w:rFonts w:eastAsia="Times New Roman" w:cs="Times New Roman"/>
          <w:szCs w:val="28"/>
          <w:lang w:val="uk-UA"/>
        </w:rPr>
        <w:t>(pp. 117-137). Springer, Boston, MA.</w:t>
      </w:r>
    </w:p>
    <w:p w14:paraId="5709B778" w14:textId="77777777" w:rsidR="00687D45" w:rsidRPr="003D2393" w:rsidRDefault="00687D45" w:rsidP="0054237E">
      <w:pPr>
        <w:widowControl w:val="0"/>
        <w:numPr>
          <w:ilvl w:val="0"/>
          <w:numId w:val="25"/>
        </w:numPr>
        <w:tabs>
          <w:tab w:val="left" w:pos="1081"/>
          <w:tab w:val="left" w:pos="1152"/>
        </w:tabs>
        <w:autoSpaceDE w:val="0"/>
        <w:autoSpaceDN w:val="0"/>
        <w:ind w:left="1081" w:right="251" w:hanging="541"/>
        <w:rPr>
          <w:rFonts w:eastAsia="Times New Roman" w:cs="Times New Roman"/>
          <w:szCs w:val="28"/>
          <w:lang w:val="uk-UA"/>
        </w:rPr>
      </w:pPr>
      <w:r w:rsidRPr="003D2393">
        <w:rPr>
          <w:rFonts w:eastAsia="Times New Roman" w:cs="Times New Roman"/>
          <w:szCs w:val="28"/>
          <w:lang w:val="uk-UA"/>
        </w:rPr>
        <w:tab/>
      </w:r>
      <w:bookmarkStart w:id="126" w:name="_bookmark81"/>
      <w:bookmarkEnd w:id="126"/>
      <w:r w:rsidRPr="003D2393">
        <w:rPr>
          <w:rFonts w:eastAsia="Times New Roman" w:cs="Times New Roman"/>
          <w:szCs w:val="28"/>
          <w:lang w:val="uk-UA"/>
        </w:rPr>
        <w:t>Lipinski,</w:t>
      </w:r>
      <w:r w:rsidRPr="003D2393">
        <w:rPr>
          <w:rFonts w:eastAsia="Times New Roman" w:cs="Times New Roman"/>
          <w:spacing w:val="-18"/>
          <w:szCs w:val="28"/>
          <w:lang w:val="uk-UA"/>
        </w:rPr>
        <w:t xml:space="preserve"> </w:t>
      </w:r>
      <w:r w:rsidRPr="003D2393">
        <w:rPr>
          <w:rFonts w:eastAsia="Times New Roman" w:cs="Times New Roman"/>
          <w:szCs w:val="28"/>
          <w:lang w:val="uk-UA"/>
        </w:rPr>
        <w:t>S.,</w:t>
      </w:r>
      <w:r w:rsidRPr="003D2393">
        <w:rPr>
          <w:rFonts w:eastAsia="Times New Roman" w:cs="Times New Roman"/>
          <w:spacing w:val="-17"/>
          <w:szCs w:val="28"/>
          <w:lang w:val="uk-UA"/>
        </w:rPr>
        <w:t xml:space="preserve"> </w:t>
      </w:r>
      <w:r w:rsidRPr="003D2393">
        <w:rPr>
          <w:rFonts w:eastAsia="Times New Roman" w:cs="Times New Roman"/>
          <w:szCs w:val="28"/>
          <w:lang w:val="uk-UA"/>
        </w:rPr>
        <w:t>&amp;</w:t>
      </w:r>
      <w:r w:rsidRPr="003D2393">
        <w:rPr>
          <w:rFonts w:eastAsia="Times New Roman" w:cs="Times New Roman"/>
          <w:spacing w:val="-18"/>
          <w:szCs w:val="28"/>
          <w:lang w:val="uk-UA"/>
        </w:rPr>
        <w:t xml:space="preserve"> </w:t>
      </w:r>
      <w:r w:rsidRPr="003D2393">
        <w:rPr>
          <w:rFonts w:eastAsia="Times New Roman" w:cs="Times New Roman"/>
          <w:szCs w:val="28"/>
          <w:lang w:val="uk-UA"/>
        </w:rPr>
        <w:t>Kalicka,</w:t>
      </w:r>
      <w:r w:rsidRPr="003D2393">
        <w:rPr>
          <w:rFonts w:eastAsia="Times New Roman" w:cs="Times New Roman"/>
          <w:spacing w:val="-17"/>
          <w:szCs w:val="28"/>
          <w:lang w:val="uk-UA"/>
        </w:rPr>
        <w:t xml:space="preserve"> </w:t>
      </w:r>
      <w:r w:rsidRPr="003D2393">
        <w:rPr>
          <w:rFonts w:eastAsia="Times New Roman" w:cs="Times New Roman"/>
          <w:szCs w:val="28"/>
          <w:lang w:val="uk-UA"/>
        </w:rPr>
        <w:t>R.</w:t>
      </w:r>
      <w:r w:rsidRPr="003D2393">
        <w:rPr>
          <w:rFonts w:eastAsia="Times New Roman" w:cs="Times New Roman"/>
          <w:spacing w:val="-18"/>
          <w:szCs w:val="28"/>
          <w:lang w:val="uk-UA"/>
        </w:rPr>
        <w:t xml:space="preserve"> </w:t>
      </w:r>
      <w:r w:rsidRPr="003D2393">
        <w:rPr>
          <w:rFonts w:eastAsia="Times New Roman" w:cs="Times New Roman"/>
          <w:szCs w:val="28"/>
          <w:lang w:val="uk-UA"/>
        </w:rPr>
        <w:t>(2018).</w:t>
      </w:r>
      <w:r w:rsidRPr="003D2393">
        <w:rPr>
          <w:rFonts w:eastAsia="Times New Roman" w:cs="Times New Roman"/>
          <w:spacing w:val="-17"/>
          <w:szCs w:val="28"/>
          <w:lang w:val="uk-UA"/>
        </w:rPr>
        <w:t xml:space="preserve"> </w:t>
      </w:r>
      <w:r w:rsidRPr="003D2393">
        <w:rPr>
          <w:rFonts w:eastAsia="Times New Roman" w:cs="Times New Roman"/>
          <w:szCs w:val="28"/>
          <w:lang w:val="uk-UA"/>
        </w:rPr>
        <w:t>Automatic</w:t>
      </w:r>
      <w:r w:rsidRPr="003D2393">
        <w:rPr>
          <w:rFonts w:eastAsia="Times New Roman" w:cs="Times New Roman"/>
          <w:spacing w:val="-18"/>
          <w:szCs w:val="28"/>
          <w:lang w:val="uk-UA"/>
        </w:rPr>
        <w:t xml:space="preserve"> </w:t>
      </w:r>
      <w:r w:rsidRPr="003D2393">
        <w:rPr>
          <w:rFonts w:eastAsia="Times New Roman" w:cs="Times New Roman"/>
          <w:szCs w:val="28"/>
          <w:lang w:val="uk-UA"/>
        </w:rPr>
        <w:t>selection</w:t>
      </w:r>
      <w:r w:rsidRPr="003D2393">
        <w:rPr>
          <w:rFonts w:eastAsia="Times New Roman" w:cs="Times New Roman"/>
          <w:spacing w:val="-17"/>
          <w:szCs w:val="28"/>
          <w:lang w:val="uk-UA"/>
        </w:rPr>
        <w:t xml:space="preserve"> </w:t>
      </w:r>
      <w:r w:rsidRPr="003D2393">
        <w:rPr>
          <w:rFonts w:eastAsia="Times New Roman" w:cs="Times New Roman"/>
          <w:szCs w:val="28"/>
          <w:lang w:val="uk-UA"/>
        </w:rPr>
        <w:t>of</w:t>
      </w:r>
      <w:r w:rsidRPr="003D2393">
        <w:rPr>
          <w:rFonts w:eastAsia="Times New Roman" w:cs="Times New Roman"/>
          <w:spacing w:val="-18"/>
          <w:szCs w:val="28"/>
          <w:lang w:val="uk-UA"/>
        </w:rPr>
        <w:t xml:space="preserve"> </w:t>
      </w:r>
      <w:r w:rsidRPr="003D2393">
        <w:rPr>
          <w:rFonts w:eastAsia="Times New Roman" w:cs="Times New Roman"/>
          <w:szCs w:val="28"/>
          <w:lang w:val="uk-UA"/>
        </w:rPr>
        <w:t>arterial</w:t>
      </w:r>
      <w:r w:rsidRPr="003D2393">
        <w:rPr>
          <w:rFonts w:eastAsia="Times New Roman" w:cs="Times New Roman"/>
          <w:spacing w:val="-17"/>
          <w:szCs w:val="28"/>
          <w:lang w:val="uk-UA"/>
        </w:rPr>
        <w:t xml:space="preserve"> </w:t>
      </w:r>
      <w:r w:rsidRPr="003D2393">
        <w:rPr>
          <w:rFonts w:eastAsia="Times New Roman" w:cs="Times New Roman"/>
          <w:szCs w:val="28"/>
          <w:lang w:val="uk-UA"/>
        </w:rPr>
        <w:t>input</w:t>
      </w:r>
      <w:r w:rsidRPr="003D2393">
        <w:rPr>
          <w:rFonts w:eastAsia="Times New Roman" w:cs="Times New Roman"/>
          <w:spacing w:val="-18"/>
          <w:szCs w:val="28"/>
          <w:lang w:val="uk-UA"/>
        </w:rPr>
        <w:t xml:space="preserve"> </w:t>
      </w:r>
      <w:r w:rsidRPr="003D2393">
        <w:rPr>
          <w:rFonts w:eastAsia="Times New Roman" w:cs="Times New Roman"/>
          <w:szCs w:val="28"/>
          <w:lang w:val="uk-UA"/>
        </w:rPr>
        <w:t>function in DSC-MRI</w:t>
      </w:r>
      <w:r w:rsidRPr="003D2393">
        <w:rPr>
          <w:rFonts w:eastAsia="Times New Roman" w:cs="Times New Roman"/>
          <w:spacing w:val="-1"/>
          <w:szCs w:val="28"/>
          <w:lang w:val="uk-UA"/>
        </w:rPr>
        <w:t xml:space="preserve"> </w:t>
      </w:r>
      <w:r w:rsidRPr="003D2393">
        <w:rPr>
          <w:rFonts w:eastAsia="Times New Roman" w:cs="Times New Roman"/>
          <w:szCs w:val="28"/>
          <w:lang w:val="uk-UA"/>
        </w:rPr>
        <w:t>measurements for</w:t>
      </w:r>
      <w:r w:rsidRPr="003D2393">
        <w:rPr>
          <w:rFonts w:eastAsia="Times New Roman" w:cs="Times New Roman"/>
          <w:spacing w:val="-1"/>
          <w:szCs w:val="28"/>
          <w:lang w:val="uk-UA"/>
        </w:rPr>
        <w:t xml:space="preserve"> </w:t>
      </w:r>
      <w:r w:rsidRPr="003D2393">
        <w:rPr>
          <w:rFonts w:eastAsia="Times New Roman" w:cs="Times New Roman"/>
          <w:szCs w:val="28"/>
          <w:lang w:val="uk-UA"/>
        </w:rPr>
        <w:t>calculation of</w:t>
      </w:r>
      <w:r w:rsidRPr="003D2393">
        <w:rPr>
          <w:rFonts w:eastAsia="Times New Roman" w:cs="Times New Roman"/>
          <w:spacing w:val="-1"/>
          <w:szCs w:val="28"/>
          <w:lang w:val="uk-UA"/>
        </w:rPr>
        <w:t xml:space="preserve"> </w:t>
      </w:r>
      <w:r w:rsidRPr="003D2393">
        <w:rPr>
          <w:rFonts w:eastAsia="Times New Roman" w:cs="Times New Roman"/>
          <w:szCs w:val="28"/>
          <w:lang w:val="uk-UA"/>
        </w:rPr>
        <w:t>brain perfusion parameters</w:t>
      </w:r>
      <w:r w:rsidRPr="003D2393">
        <w:rPr>
          <w:rFonts w:eastAsia="Times New Roman" w:cs="Times New Roman"/>
          <w:spacing w:val="-1"/>
          <w:szCs w:val="28"/>
          <w:lang w:val="uk-UA"/>
        </w:rPr>
        <w:t xml:space="preserve"> </w:t>
      </w:r>
      <w:r w:rsidRPr="003D2393">
        <w:rPr>
          <w:rFonts w:eastAsia="Times New Roman" w:cs="Times New Roman"/>
          <w:szCs w:val="28"/>
          <w:lang w:val="uk-UA"/>
        </w:rPr>
        <w:t xml:space="preserve">using parametric modelling. </w:t>
      </w:r>
      <w:r w:rsidRPr="003D2393">
        <w:rPr>
          <w:rFonts w:eastAsia="Times New Roman" w:cs="Times New Roman"/>
          <w:i/>
          <w:szCs w:val="28"/>
          <w:lang w:val="uk-UA"/>
        </w:rPr>
        <w:t>Mathematical Modelling of Natural Phenomena</w:t>
      </w:r>
      <w:r w:rsidRPr="003D2393">
        <w:rPr>
          <w:rFonts w:eastAsia="Times New Roman" w:cs="Times New Roman"/>
          <w:szCs w:val="28"/>
          <w:lang w:val="uk-UA"/>
        </w:rPr>
        <w:t xml:space="preserve">, </w:t>
      </w:r>
      <w:r w:rsidRPr="003D2393">
        <w:rPr>
          <w:rFonts w:eastAsia="Times New Roman" w:cs="Times New Roman"/>
          <w:i/>
          <w:szCs w:val="28"/>
          <w:lang w:val="uk-UA"/>
        </w:rPr>
        <w:t>13</w:t>
      </w:r>
      <w:r w:rsidRPr="003D2393">
        <w:rPr>
          <w:rFonts w:eastAsia="Times New Roman" w:cs="Times New Roman"/>
          <w:szCs w:val="28"/>
          <w:lang w:val="uk-UA"/>
        </w:rPr>
        <w:t>(6).</w:t>
      </w:r>
    </w:p>
    <w:p w14:paraId="2AD06018" w14:textId="77777777" w:rsidR="00687D45" w:rsidRPr="003D2393" w:rsidRDefault="00687D45" w:rsidP="0054237E">
      <w:pPr>
        <w:widowControl w:val="0"/>
        <w:numPr>
          <w:ilvl w:val="0"/>
          <w:numId w:val="25"/>
        </w:numPr>
        <w:tabs>
          <w:tab w:val="left" w:pos="1081"/>
        </w:tabs>
        <w:autoSpaceDE w:val="0"/>
        <w:autoSpaceDN w:val="0"/>
        <w:ind w:left="1081" w:right="240" w:hanging="541"/>
        <w:rPr>
          <w:rFonts w:eastAsia="Times New Roman" w:cs="Times New Roman"/>
          <w:szCs w:val="28"/>
          <w:lang w:val="uk-UA"/>
        </w:rPr>
      </w:pPr>
      <w:bookmarkStart w:id="127" w:name="_bookmark82"/>
      <w:bookmarkEnd w:id="127"/>
      <w:r w:rsidRPr="003D2393">
        <w:rPr>
          <w:rFonts w:eastAsia="Times New Roman" w:cs="Times New Roman"/>
          <w:szCs w:val="28"/>
          <w:lang w:val="uk-UA"/>
        </w:rPr>
        <w:t xml:space="preserve">Otsu, N., “A threshold selection method from gray-level histograms”, </w:t>
      </w:r>
      <w:r w:rsidRPr="003D2393">
        <w:rPr>
          <w:rFonts w:eastAsia="Times New Roman" w:cs="Times New Roman"/>
          <w:i/>
          <w:szCs w:val="28"/>
          <w:lang w:val="uk-UA"/>
        </w:rPr>
        <w:t>IEEE Trans. Systems, Man, and Cybernetics</w:t>
      </w:r>
      <w:r w:rsidRPr="003D2393">
        <w:rPr>
          <w:rFonts w:eastAsia="Times New Roman" w:cs="Times New Roman"/>
          <w:szCs w:val="28"/>
          <w:lang w:val="uk-UA"/>
        </w:rPr>
        <w:t>, 9(1), pp.62–66 (1979)</w:t>
      </w:r>
    </w:p>
    <w:p w14:paraId="170348F8" w14:textId="77777777" w:rsidR="00687D45" w:rsidRPr="003D2393" w:rsidRDefault="00687D45" w:rsidP="0054237E">
      <w:pPr>
        <w:widowControl w:val="0"/>
        <w:numPr>
          <w:ilvl w:val="0"/>
          <w:numId w:val="25"/>
        </w:numPr>
        <w:tabs>
          <w:tab w:val="left" w:pos="1081"/>
          <w:tab w:val="left" w:pos="1152"/>
        </w:tabs>
        <w:autoSpaceDE w:val="0"/>
        <w:autoSpaceDN w:val="0"/>
        <w:ind w:left="1081" w:right="240" w:hanging="541"/>
        <w:rPr>
          <w:rFonts w:eastAsia="Times New Roman" w:cs="Times New Roman"/>
          <w:szCs w:val="28"/>
          <w:lang w:val="uk-UA"/>
        </w:rPr>
      </w:pPr>
      <w:r w:rsidRPr="003D2393">
        <w:rPr>
          <w:rFonts w:eastAsia="Times New Roman" w:cs="Times New Roman"/>
          <w:szCs w:val="28"/>
          <w:lang w:val="uk-UA"/>
        </w:rPr>
        <w:tab/>
      </w:r>
      <w:bookmarkStart w:id="128" w:name="_bookmark83"/>
      <w:bookmarkEnd w:id="128"/>
      <w:r w:rsidRPr="003D2393">
        <w:rPr>
          <w:rFonts w:eastAsia="Times New Roman" w:cs="Times New Roman"/>
          <w:szCs w:val="28"/>
          <w:lang w:val="uk-UA"/>
        </w:rPr>
        <w:t>Peruzzo, D., Bertoldo, A., Zanderigo, F., &amp; Cobelli, C. (2011). Automatic selection</w:t>
      </w:r>
      <w:r w:rsidRPr="003D2393">
        <w:rPr>
          <w:rFonts w:eastAsia="Times New Roman" w:cs="Times New Roman"/>
          <w:spacing w:val="40"/>
          <w:szCs w:val="28"/>
          <w:lang w:val="uk-UA"/>
        </w:rPr>
        <w:t xml:space="preserve"> </w:t>
      </w:r>
      <w:r w:rsidRPr="003D2393">
        <w:rPr>
          <w:rFonts w:eastAsia="Times New Roman" w:cs="Times New Roman"/>
          <w:szCs w:val="28"/>
          <w:lang w:val="uk-UA"/>
        </w:rPr>
        <w:t>of</w:t>
      </w:r>
      <w:r w:rsidRPr="003D2393">
        <w:rPr>
          <w:rFonts w:eastAsia="Times New Roman" w:cs="Times New Roman"/>
          <w:spacing w:val="40"/>
          <w:szCs w:val="28"/>
          <w:lang w:val="uk-UA"/>
        </w:rPr>
        <w:t xml:space="preserve"> </w:t>
      </w:r>
      <w:r w:rsidRPr="003D2393">
        <w:rPr>
          <w:rFonts w:eastAsia="Times New Roman" w:cs="Times New Roman"/>
          <w:szCs w:val="28"/>
          <w:lang w:val="uk-UA"/>
        </w:rPr>
        <w:t>arterial</w:t>
      </w:r>
      <w:r w:rsidRPr="003D2393">
        <w:rPr>
          <w:rFonts w:eastAsia="Times New Roman" w:cs="Times New Roman"/>
          <w:spacing w:val="40"/>
          <w:szCs w:val="28"/>
          <w:lang w:val="uk-UA"/>
        </w:rPr>
        <w:t xml:space="preserve"> </w:t>
      </w:r>
      <w:r w:rsidRPr="003D2393">
        <w:rPr>
          <w:rFonts w:eastAsia="Times New Roman" w:cs="Times New Roman"/>
          <w:szCs w:val="28"/>
          <w:lang w:val="uk-UA"/>
        </w:rPr>
        <w:t>input</w:t>
      </w:r>
      <w:r w:rsidRPr="003D2393">
        <w:rPr>
          <w:rFonts w:eastAsia="Times New Roman" w:cs="Times New Roman"/>
          <w:spacing w:val="40"/>
          <w:szCs w:val="28"/>
          <w:lang w:val="uk-UA"/>
        </w:rPr>
        <w:t xml:space="preserve"> </w:t>
      </w:r>
      <w:r w:rsidRPr="003D2393">
        <w:rPr>
          <w:rFonts w:eastAsia="Times New Roman" w:cs="Times New Roman"/>
          <w:szCs w:val="28"/>
          <w:lang w:val="uk-UA"/>
        </w:rPr>
        <w:t>function</w:t>
      </w:r>
      <w:r w:rsidRPr="003D2393">
        <w:rPr>
          <w:rFonts w:eastAsia="Times New Roman" w:cs="Times New Roman"/>
          <w:spacing w:val="40"/>
          <w:szCs w:val="28"/>
          <w:lang w:val="uk-UA"/>
        </w:rPr>
        <w:t xml:space="preserve"> </w:t>
      </w:r>
      <w:r w:rsidRPr="003D2393">
        <w:rPr>
          <w:rFonts w:eastAsia="Times New Roman" w:cs="Times New Roman"/>
          <w:szCs w:val="28"/>
          <w:lang w:val="uk-UA"/>
        </w:rPr>
        <w:t>on</w:t>
      </w:r>
      <w:r w:rsidRPr="003D2393">
        <w:rPr>
          <w:rFonts w:eastAsia="Times New Roman" w:cs="Times New Roman"/>
          <w:spacing w:val="40"/>
          <w:szCs w:val="28"/>
          <w:lang w:val="uk-UA"/>
        </w:rPr>
        <w:t xml:space="preserve"> </w:t>
      </w:r>
      <w:r w:rsidRPr="003D2393">
        <w:rPr>
          <w:rFonts w:eastAsia="Times New Roman" w:cs="Times New Roman"/>
          <w:szCs w:val="28"/>
          <w:lang w:val="uk-UA"/>
        </w:rPr>
        <w:t>dynamic</w:t>
      </w:r>
      <w:r w:rsidRPr="003D2393">
        <w:rPr>
          <w:rFonts w:eastAsia="Times New Roman" w:cs="Times New Roman"/>
          <w:spacing w:val="40"/>
          <w:szCs w:val="28"/>
          <w:lang w:val="uk-UA"/>
        </w:rPr>
        <w:t xml:space="preserve"> </w:t>
      </w:r>
      <w:r w:rsidRPr="003D2393">
        <w:rPr>
          <w:rFonts w:eastAsia="Times New Roman" w:cs="Times New Roman"/>
          <w:szCs w:val="28"/>
          <w:lang w:val="uk-UA"/>
        </w:rPr>
        <w:t>contrast-enhanced</w:t>
      </w:r>
      <w:r w:rsidRPr="003D2393">
        <w:rPr>
          <w:rFonts w:eastAsia="Times New Roman" w:cs="Times New Roman"/>
          <w:spacing w:val="40"/>
          <w:szCs w:val="28"/>
          <w:lang w:val="uk-UA"/>
        </w:rPr>
        <w:t xml:space="preserve"> </w:t>
      </w:r>
      <w:r w:rsidRPr="003D2393">
        <w:rPr>
          <w:rFonts w:eastAsia="Times New Roman" w:cs="Times New Roman"/>
          <w:szCs w:val="28"/>
          <w:lang w:val="uk-UA"/>
        </w:rPr>
        <w:t xml:space="preserve">MR images. </w:t>
      </w:r>
      <w:r w:rsidRPr="003D2393">
        <w:rPr>
          <w:rFonts w:eastAsia="Times New Roman" w:cs="Times New Roman"/>
          <w:i/>
          <w:szCs w:val="28"/>
          <w:lang w:val="uk-UA"/>
        </w:rPr>
        <w:t>Computer methods and programs in biomedicine</w:t>
      </w:r>
      <w:r w:rsidRPr="003D2393">
        <w:rPr>
          <w:rFonts w:eastAsia="Times New Roman" w:cs="Times New Roman"/>
          <w:szCs w:val="28"/>
          <w:lang w:val="uk-UA"/>
        </w:rPr>
        <w:t xml:space="preserve">, </w:t>
      </w:r>
      <w:r w:rsidRPr="003D2393">
        <w:rPr>
          <w:rFonts w:eastAsia="Times New Roman" w:cs="Times New Roman"/>
          <w:i/>
          <w:szCs w:val="28"/>
          <w:lang w:val="uk-UA"/>
        </w:rPr>
        <w:t>104</w:t>
      </w:r>
      <w:r w:rsidRPr="003D2393">
        <w:rPr>
          <w:rFonts w:eastAsia="Times New Roman" w:cs="Times New Roman"/>
          <w:szCs w:val="28"/>
          <w:lang w:val="uk-UA"/>
        </w:rPr>
        <w:t>(3), e148-e157.</w:t>
      </w:r>
    </w:p>
    <w:p w14:paraId="74131A2C" w14:textId="77777777" w:rsidR="00687D45" w:rsidRPr="003D2393" w:rsidRDefault="00687D45" w:rsidP="0054237E">
      <w:pPr>
        <w:widowControl w:val="0"/>
        <w:numPr>
          <w:ilvl w:val="0"/>
          <w:numId w:val="25"/>
        </w:numPr>
        <w:tabs>
          <w:tab w:val="left" w:pos="1081"/>
          <w:tab w:val="left" w:pos="1152"/>
        </w:tabs>
        <w:autoSpaceDE w:val="0"/>
        <w:autoSpaceDN w:val="0"/>
        <w:ind w:left="1081" w:right="244" w:hanging="541"/>
        <w:rPr>
          <w:rFonts w:eastAsia="Times New Roman" w:cs="Times New Roman"/>
          <w:szCs w:val="28"/>
          <w:lang w:val="uk-UA"/>
        </w:rPr>
      </w:pPr>
      <w:bookmarkStart w:id="129" w:name="_bookmark85"/>
      <w:bookmarkEnd w:id="129"/>
      <w:r w:rsidRPr="003D2393">
        <w:rPr>
          <w:rFonts w:eastAsia="Times New Roman" w:cs="Times New Roman"/>
          <w:szCs w:val="28"/>
          <w:lang w:val="uk-UA"/>
        </w:rPr>
        <w:tab/>
      </w:r>
      <w:bookmarkStart w:id="130" w:name="_bookmark84"/>
      <w:bookmarkEnd w:id="130"/>
      <w:r w:rsidRPr="003D2393">
        <w:rPr>
          <w:rFonts w:eastAsia="Times New Roman" w:cs="Times New Roman"/>
          <w:szCs w:val="28"/>
          <w:lang w:val="uk-UA"/>
        </w:rPr>
        <w:t>Rahimzadeh, H., Kazerooni, A. F., Deevband, M. R., &amp; Rad, H. S. (2019). An efficient</w:t>
      </w:r>
      <w:r w:rsidRPr="003D2393">
        <w:rPr>
          <w:rFonts w:eastAsia="Times New Roman" w:cs="Times New Roman"/>
          <w:spacing w:val="-1"/>
          <w:szCs w:val="28"/>
          <w:lang w:val="uk-UA"/>
        </w:rPr>
        <w:t xml:space="preserve"> </w:t>
      </w:r>
      <w:r w:rsidRPr="003D2393">
        <w:rPr>
          <w:rFonts w:eastAsia="Times New Roman" w:cs="Times New Roman"/>
          <w:szCs w:val="28"/>
          <w:lang w:val="uk-UA"/>
        </w:rPr>
        <w:t>framework for accurate arterial</w:t>
      </w:r>
      <w:r w:rsidRPr="003D2393">
        <w:rPr>
          <w:rFonts w:eastAsia="Times New Roman" w:cs="Times New Roman"/>
          <w:spacing w:val="-1"/>
          <w:szCs w:val="28"/>
          <w:lang w:val="uk-UA"/>
        </w:rPr>
        <w:t xml:space="preserve"> </w:t>
      </w:r>
      <w:r w:rsidRPr="003D2393">
        <w:rPr>
          <w:rFonts w:eastAsia="Times New Roman" w:cs="Times New Roman"/>
          <w:szCs w:val="28"/>
          <w:lang w:val="uk-UA"/>
        </w:rPr>
        <w:t>input</w:t>
      </w:r>
      <w:r w:rsidRPr="003D2393">
        <w:rPr>
          <w:rFonts w:eastAsia="Times New Roman" w:cs="Times New Roman"/>
          <w:spacing w:val="-1"/>
          <w:szCs w:val="28"/>
          <w:lang w:val="uk-UA"/>
        </w:rPr>
        <w:t xml:space="preserve"> </w:t>
      </w:r>
      <w:r w:rsidRPr="003D2393">
        <w:rPr>
          <w:rFonts w:eastAsia="Times New Roman" w:cs="Times New Roman"/>
          <w:szCs w:val="28"/>
          <w:lang w:val="uk-UA"/>
        </w:rPr>
        <w:t xml:space="preserve">selection in DSC-MRI of glioma brain tumors. </w:t>
      </w:r>
      <w:r w:rsidRPr="003D2393">
        <w:rPr>
          <w:rFonts w:eastAsia="Times New Roman" w:cs="Times New Roman"/>
          <w:i/>
          <w:szCs w:val="28"/>
          <w:lang w:val="uk-UA"/>
        </w:rPr>
        <w:t>Journal of Biomedical Physics &amp; Engineering</w:t>
      </w:r>
      <w:r w:rsidRPr="003D2393">
        <w:rPr>
          <w:rFonts w:eastAsia="Times New Roman" w:cs="Times New Roman"/>
          <w:szCs w:val="28"/>
          <w:lang w:val="uk-UA"/>
        </w:rPr>
        <w:t xml:space="preserve">, </w:t>
      </w:r>
      <w:r w:rsidRPr="003D2393">
        <w:rPr>
          <w:rFonts w:eastAsia="Times New Roman" w:cs="Times New Roman"/>
          <w:i/>
          <w:szCs w:val="28"/>
          <w:lang w:val="uk-UA"/>
        </w:rPr>
        <w:t>9</w:t>
      </w:r>
      <w:r w:rsidRPr="003D2393">
        <w:rPr>
          <w:rFonts w:eastAsia="Times New Roman" w:cs="Times New Roman"/>
          <w:szCs w:val="28"/>
          <w:lang w:val="uk-UA"/>
        </w:rPr>
        <w:t>(1), 69.</w:t>
      </w:r>
    </w:p>
    <w:p w14:paraId="1BE00026" w14:textId="77777777" w:rsidR="00687D45" w:rsidRPr="003D2393" w:rsidRDefault="00687D45" w:rsidP="0054237E">
      <w:pPr>
        <w:widowControl w:val="0"/>
        <w:numPr>
          <w:ilvl w:val="0"/>
          <w:numId w:val="25"/>
        </w:numPr>
        <w:tabs>
          <w:tab w:val="left" w:pos="1081"/>
          <w:tab w:val="left" w:pos="1152"/>
        </w:tabs>
        <w:autoSpaceDE w:val="0"/>
        <w:autoSpaceDN w:val="0"/>
        <w:ind w:left="1081" w:right="240" w:hanging="541"/>
        <w:rPr>
          <w:rFonts w:eastAsia="Times New Roman" w:cs="Times New Roman"/>
          <w:szCs w:val="28"/>
          <w:lang w:val="uk-UA"/>
        </w:rPr>
      </w:pPr>
      <w:r w:rsidRPr="003D2393">
        <w:rPr>
          <w:rFonts w:eastAsia="Times New Roman" w:cs="Times New Roman"/>
          <w:szCs w:val="28"/>
          <w:lang w:val="uk-UA"/>
        </w:rPr>
        <w:tab/>
      </w:r>
      <w:bookmarkStart w:id="131" w:name="_bookmark86"/>
      <w:bookmarkEnd w:id="131"/>
      <w:r w:rsidRPr="003D2393">
        <w:rPr>
          <w:rFonts w:eastAsia="Times New Roman" w:cs="Times New Roman"/>
          <w:szCs w:val="28"/>
          <w:lang w:val="uk-UA"/>
        </w:rPr>
        <w:t>Schmainda, K. M., Prah, M. A., Rand, S. D., Liu, Y., Logan, B., Muzi, M., ... &amp;</w:t>
      </w:r>
      <w:r w:rsidRPr="003D2393">
        <w:rPr>
          <w:rFonts w:eastAsia="Times New Roman" w:cs="Times New Roman"/>
          <w:spacing w:val="-1"/>
          <w:szCs w:val="28"/>
          <w:lang w:val="uk-UA"/>
        </w:rPr>
        <w:t xml:space="preserve"> </w:t>
      </w:r>
      <w:r w:rsidRPr="003D2393">
        <w:rPr>
          <w:rFonts w:eastAsia="Times New Roman" w:cs="Times New Roman"/>
          <w:szCs w:val="28"/>
          <w:lang w:val="uk-UA"/>
        </w:rPr>
        <w:t>Quarles, C.</w:t>
      </w:r>
      <w:r w:rsidRPr="003D2393">
        <w:rPr>
          <w:rFonts w:eastAsia="Times New Roman" w:cs="Times New Roman"/>
          <w:spacing w:val="-1"/>
          <w:szCs w:val="28"/>
          <w:lang w:val="uk-UA"/>
        </w:rPr>
        <w:t xml:space="preserve"> </w:t>
      </w:r>
      <w:r w:rsidRPr="003D2393">
        <w:rPr>
          <w:rFonts w:eastAsia="Times New Roman" w:cs="Times New Roman"/>
          <w:szCs w:val="28"/>
          <w:lang w:val="uk-UA"/>
        </w:rPr>
        <w:t>C.</w:t>
      </w:r>
      <w:r w:rsidRPr="003D2393">
        <w:rPr>
          <w:rFonts w:eastAsia="Times New Roman" w:cs="Times New Roman"/>
          <w:spacing w:val="-1"/>
          <w:szCs w:val="28"/>
          <w:lang w:val="uk-UA"/>
        </w:rPr>
        <w:t xml:space="preserve"> </w:t>
      </w:r>
      <w:r w:rsidRPr="003D2393">
        <w:rPr>
          <w:rFonts w:eastAsia="Times New Roman" w:cs="Times New Roman"/>
          <w:szCs w:val="28"/>
          <w:lang w:val="uk-UA"/>
        </w:rPr>
        <w:t>(2018). Multisite concordance of DSC-MRI</w:t>
      </w:r>
      <w:r w:rsidRPr="003D2393">
        <w:rPr>
          <w:rFonts w:eastAsia="Times New Roman" w:cs="Times New Roman"/>
          <w:spacing w:val="-4"/>
          <w:szCs w:val="28"/>
          <w:lang w:val="uk-UA"/>
        </w:rPr>
        <w:t xml:space="preserve"> </w:t>
      </w:r>
      <w:r w:rsidRPr="003D2393">
        <w:rPr>
          <w:rFonts w:eastAsia="Times New Roman" w:cs="Times New Roman"/>
          <w:szCs w:val="28"/>
          <w:lang w:val="uk-UA"/>
        </w:rPr>
        <w:t xml:space="preserve">analysis for brain tumors: results of a National Cancer Institute Quantitative Imaging Network Collaborative Project. </w:t>
      </w:r>
      <w:r w:rsidRPr="003D2393">
        <w:rPr>
          <w:rFonts w:eastAsia="Times New Roman" w:cs="Times New Roman"/>
          <w:i/>
          <w:szCs w:val="28"/>
          <w:lang w:val="uk-UA"/>
        </w:rPr>
        <w:t>American Journal</w:t>
      </w:r>
      <w:r w:rsidRPr="003D2393">
        <w:rPr>
          <w:rFonts w:eastAsia="Times New Roman" w:cs="Times New Roman"/>
          <w:i/>
          <w:spacing w:val="-1"/>
          <w:szCs w:val="28"/>
          <w:lang w:val="uk-UA"/>
        </w:rPr>
        <w:t xml:space="preserve"> </w:t>
      </w:r>
      <w:r w:rsidRPr="003D2393">
        <w:rPr>
          <w:rFonts w:eastAsia="Times New Roman" w:cs="Times New Roman"/>
          <w:i/>
          <w:szCs w:val="28"/>
          <w:lang w:val="uk-UA"/>
        </w:rPr>
        <w:t>of</w:t>
      </w:r>
      <w:r w:rsidRPr="003D2393">
        <w:rPr>
          <w:rFonts w:eastAsia="Times New Roman" w:cs="Times New Roman"/>
          <w:i/>
          <w:spacing w:val="-1"/>
          <w:szCs w:val="28"/>
          <w:lang w:val="uk-UA"/>
        </w:rPr>
        <w:t xml:space="preserve"> </w:t>
      </w:r>
      <w:r w:rsidRPr="003D2393">
        <w:rPr>
          <w:rFonts w:eastAsia="Times New Roman" w:cs="Times New Roman"/>
          <w:i/>
          <w:szCs w:val="28"/>
          <w:lang w:val="uk-UA"/>
        </w:rPr>
        <w:t>Neuroradiology</w:t>
      </w:r>
      <w:r w:rsidRPr="003D2393">
        <w:rPr>
          <w:rFonts w:eastAsia="Times New Roman" w:cs="Times New Roman"/>
          <w:szCs w:val="28"/>
          <w:lang w:val="uk-UA"/>
        </w:rPr>
        <w:t xml:space="preserve">, </w:t>
      </w:r>
      <w:r w:rsidRPr="003D2393">
        <w:rPr>
          <w:rFonts w:eastAsia="Times New Roman" w:cs="Times New Roman"/>
          <w:i/>
          <w:szCs w:val="28"/>
          <w:lang w:val="uk-UA"/>
        </w:rPr>
        <w:lastRenderedPageBreak/>
        <w:t>39</w:t>
      </w:r>
      <w:r w:rsidRPr="003D2393">
        <w:rPr>
          <w:rFonts w:eastAsia="Times New Roman" w:cs="Times New Roman"/>
          <w:szCs w:val="28"/>
          <w:lang w:val="uk-UA"/>
        </w:rPr>
        <w:t>(6), 1008-1016.</w:t>
      </w:r>
    </w:p>
    <w:p w14:paraId="7B727683" w14:textId="77777777" w:rsidR="00687D45" w:rsidRPr="003D2393" w:rsidRDefault="00687D45" w:rsidP="0054237E">
      <w:pPr>
        <w:widowControl w:val="0"/>
        <w:numPr>
          <w:ilvl w:val="0"/>
          <w:numId w:val="25"/>
        </w:numPr>
        <w:tabs>
          <w:tab w:val="left" w:pos="1069"/>
        </w:tabs>
        <w:autoSpaceDE w:val="0"/>
        <w:autoSpaceDN w:val="0"/>
        <w:ind w:right="250"/>
        <w:rPr>
          <w:rFonts w:eastAsia="Times New Roman" w:cs="Times New Roman"/>
          <w:szCs w:val="28"/>
          <w:lang w:val="uk-UA"/>
        </w:rPr>
      </w:pPr>
      <w:bookmarkStart w:id="132" w:name="_bookmark87"/>
      <w:bookmarkEnd w:id="132"/>
      <w:r w:rsidRPr="003D2393">
        <w:rPr>
          <w:rFonts w:eastAsia="Times New Roman" w:cs="Times New Roman"/>
          <w:szCs w:val="28"/>
          <w:lang w:val="uk-UA"/>
        </w:rPr>
        <w:t>Schmiedeskamp, H.,</w:t>
      </w:r>
      <w:r w:rsidRPr="003D2393">
        <w:rPr>
          <w:rFonts w:eastAsia="Times New Roman" w:cs="Times New Roman"/>
          <w:spacing w:val="-2"/>
          <w:szCs w:val="28"/>
          <w:lang w:val="uk-UA"/>
        </w:rPr>
        <w:t xml:space="preserve"> </w:t>
      </w:r>
      <w:r w:rsidRPr="003D2393">
        <w:rPr>
          <w:rFonts w:eastAsia="Times New Roman" w:cs="Times New Roman"/>
          <w:szCs w:val="28"/>
          <w:lang w:val="uk-UA"/>
        </w:rPr>
        <w:t>Straka,</w:t>
      </w:r>
      <w:r w:rsidRPr="003D2393">
        <w:rPr>
          <w:rFonts w:eastAsia="Times New Roman" w:cs="Times New Roman"/>
          <w:spacing w:val="-2"/>
          <w:szCs w:val="28"/>
          <w:lang w:val="uk-UA"/>
        </w:rPr>
        <w:t xml:space="preserve"> </w:t>
      </w:r>
      <w:r w:rsidRPr="003D2393">
        <w:rPr>
          <w:rFonts w:eastAsia="Times New Roman" w:cs="Times New Roman"/>
          <w:szCs w:val="28"/>
          <w:lang w:val="uk-UA"/>
        </w:rPr>
        <w:t>M.,</w:t>
      </w:r>
      <w:r w:rsidRPr="003D2393">
        <w:rPr>
          <w:rFonts w:eastAsia="Times New Roman" w:cs="Times New Roman"/>
          <w:spacing w:val="-2"/>
          <w:szCs w:val="28"/>
          <w:lang w:val="uk-UA"/>
        </w:rPr>
        <w:t xml:space="preserve"> </w:t>
      </w:r>
      <w:r w:rsidRPr="003D2393">
        <w:rPr>
          <w:rFonts w:eastAsia="Times New Roman" w:cs="Times New Roman"/>
          <w:szCs w:val="28"/>
          <w:lang w:val="uk-UA"/>
        </w:rPr>
        <w:t>Newbould,</w:t>
      </w:r>
      <w:r w:rsidRPr="003D2393">
        <w:rPr>
          <w:rFonts w:eastAsia="Times New Roman" w:cs="Times New Roman"/>
          <w:spacing w:val="-2"/>
          <w:szCs w:val="28"/>
          <w:lang w:val="uk-UA"/>
        </w:rPr>
        <w:t xml:space="preserve"> </w:t>
      </w:r>
      <w:r w:rsidRPr="003D2393">
        <w:rPr>
          <w:rFonts w:eastAsia="Times New Roman" w:cs="Times New Roman"/>
          <w:szCs w:val="28"/>
          <w:lang w:val="uk-UA"/>
        </w:rPr>
        <w:t>R.</w:t>
      </w:r>
      <w:r w:rsidRPr="003D2393">
        <w:rPr>
          <w:rFonts w:eastAsia="Times New Roman" w:cs="Times New Roman"/>
          <w:spacing w:val="-6"/>
          <w:szCs w:val="28"/>
          <w:lang w:val="uk-UA"/>
        </w:rPr>
        <w:t xml:space="preserve"> </w:t>
      </w:r>
      <w:r w:rsidRPr="003D2393">
        <w:rPr>
          <w:rFonts w:eastAsia="Times New Roman" w:cs="Times New Roman"/>
          <w:szCs w:val="28"/>
          <w:lang w:val="uk-UA"/>
        </w:rPr>
        <w:t>D.,</w:t>
      </w:r>
      <w:r w:rsidRPr="003D2393">
        <w:rPr>
          <w:rFonts w:eastAsia="Times New Roman" w:cs="Times New Roman"/>
          <w:spacing w:val="-2"/>
          <w:szCs w:val="28"/>
          <w:lang w:val="uk-UA"/>
        </w:rPr>
        <w:t xml:space="preserve"> </w:t>
      </w:r>
      <w:r w:rsidRPr="003D2393">
        <w:rPr>
          <w:rFonts w:eastAsia="Times New Roman" w:cs="Times New Roman"/>
          <w:szCs w:val="28"/>
          <w:lang w:val="uk-UA"/>
        </w:rPr>
        <w:t>Zaharchuk,</w:t>
      </w:r>
      <w:r w:rsidRPr="003D2393">
        <w:rPr>
          <w:rFonts w:eastAsia="Times New Roman" w:cs="Times New Roman"/>
          <w:spacing w:val="-2"/>
          <w:szCs w:val="28"/>
          <w:lang w:val="uk-UA"/>
        </w:rPr>
        <w:t xml:space="preserve"> </w:t>
      </w:r>
      <w:r w:rsidRPr="003D2393">
        <w:rPr>
          <w:rFonts w:eastAsia="Times New Roman" w:cs="Times New Roman"/>
          <w:szCs w:val="28"/>
          <w:lang w:val="uk-UA"/>
        </w:rPr>
        <w:t>G.,</w:t>
      </w:r>
      <w:r w:rsidRPr="003D2393">
        <w:rPr>
          <w:rFonts w:eastAsia="Times New Roman" w:cs="Times New Roman"/>
          <w:spacing w:val="-6"/>
          <w:szCs w:val="28"/>
          <w:lang w:val="uk-UA"/>
        </w:rPr>
        <w:t xml:space="preserve"> </w:t>
      </w:r>
      <w:r w:rsidRPr="003D2393">
        <w:rPr>
          <w:rFonts w:eastAsia="Times New Roman" w:cs="Times New Roman"/>
          <w:szCs w:val="28"/>
          <w:lang w:val="uk-UA"/>
        </w:rPr>
        <w:t>Andre, J.</w:t>
      </w:r>
      <w:r w:rsidRPr="003D2393">
        <w:rPr>
          <w:rFonts w:eastAsia="Times New Roman" w:cs="Times New Roman"/>
          <w:spacing w:val="-2"/>
          <w:szCs w:val="28"/>
          <w:lang w:val="uk-UA"/>
        </w:rPr>
        <w:t xml:space="preserve"> </w:t>
      </w:r>
      <w:r w:rsidRPr="003D2393">
        <w:rPr>
          <w:rFonts w:eastAsia="Times New Roman" w:cs="Times New Roman"/>
          <w:szCs w:val="28"/>
          <w:lang w:val="uk-UA"/>
        </w:rPr>
        <w:t xml:space="preserve">B., Olivot, J. M., ... &amp; Bammer, R. (2012). Combined spin‐and gradient‐echo perfusion‐weighted imaging. </w:t>
      </w:r>
      <w:r w:rsidRPr="003D2393">
        <w:rPr>
          <w:rFonts w:eastAsia="Times New Roman" w:cs="Times New Roman"/>
          <w:i/>
          <w:szCs w:val="28"/>
          <w:lang w:val="uk-UA"/>
        </w:rPr>
        <w:t>Magnetic resonance in medicine</w:t>
      </w:r>
      <w:r w:rsidRPr="003D2393">
        <w:rPr>
          <w:rFonts w:eastAsia="Times New Roman" w:cs="Times New Roman"/>
          <w:szCs w:val="28"/>
          <w:lang w:val="uk-UA"/>
        </w:rPr>
        <w:t xml:space="preserve">, </w:t>
      </w:r>
      <w:r w:rsidRPr="003D2393">
        <w:rPr>
          <w:rFonts w:eastAsia="Times New Roman" w:cs="Times New Roman"/>
          <w:i/>
          <w:szCs w:val="28"/>
          <w:lang w:val="uk-UA"/>
        </w:rPr>
        <w:t>68</w:t>
      </w:r>
      <w:r w:rsidRPr="003D2393">
        <w:rPr>
          <w:rFonts w:eastAsia="Times New Roman" w:cs="Times New Roman"/>
          <w:szCs w:val="28"/>
          <w:lang w:val="uk-UA"/>
        </w:rPr>
        <w:t>(1), 30-40.</w:t>
      </w:r>
    </w:p>
    <w:p w14:paraId="43675D42" w14:textId="77777777" w:rsidR="00687D45" w:rsidRPr="003D2393" w:rsidRDefault="00687D45" w:rsidP="0054237E">
      <w:pPr>
        <w:widowControl w:val="0"/>
        <w:numPr>
          <w:ilvl w:val="0"/>
          <w:numId w:val="25"/>
        </w:numPr>
        <w:tabs>
          <w:tab w:val="left" w:pos="1069"/>
        </w:tabs>
        <w:autoSpaceDE w:val="0"/>
        <w:autoSpaceDN w:val="0"/>
        <w:ind w:right="242"/>
        <w:rPr>
          <w:rFonts w:eastAsia="Times New Roman" w:cs="Times New Roman"/>
          <w:szCs w:val="28"/>
          <w:lang w:val="uk-UA"/>
        </w:rPr>
      </w:pPr>
      <w:bookmarkStart w:id="133" w:name="_bookmark88"/>
      <w:bookmarkEnd w:id="133"/>
      <w:r w:rsidRPr="003D2393">
        <w:rPr>
          <w:rFonts w:eastAsia="Times New Roman" w:cs="Times New Roman"/>
          <w:szCs w:val="28"/>
          <w:lang w:val="uk-UA"/>
        </w:rPr>
        <w:t>Search</w:t>
      </w:r>
      <w:r w:rsidRPr="003D2393">
        <w:rPr>
          <w:rFonts w:eastAsia="Times New Roman" w:cs="Times New Roman"/>
          <w:spacing w:val="-18"/>
          <w:szCs w:val="28"/>
          <w:lang w:val="uk-UA"/>
        </w:rPr>
        <w:t xml:space="preserve"> </w:t>
      </w:r>
      <w:r w:rsidRPr="003D2393">
        <w:rPr>
          <w:rFonts w:eastAsia="Times New Roman" w:cs="Times New Roman"/>
          <w:szCs w:val="28"/>
          <w:lang w:val="uk-UA"/>
        </w:rPr>
        <w:t>for</w:t>
      </w:r>
      <w:r w:rsidRPr="003D2393">
        <w:rPr>
          <w:rFonts w:eastAsia="Times New Roman" w:cs="Times New Roman"/>
          <w:spacing w:val="-17"/>
          <w:szCs w:val="28"/>
          <w:lang w:val="uk-UA"/>
        </w:rPr>
        <w:t xml:space="preserve"> </w:t>
      </w:r>
      <w:r w:rsidRPr="003D2393">
        <w:rPr>
          <w:rFonts w:eastAsia="Times New Roman" w:cs="Times New Roman"/>
          <w:szCs w:val="28"/>
          <w:lang w:val="uk-UA"/>
        </w:rPr>
        <w:t>DICOM</w:t>
      </w:r>
      <w:r w:rsidRPr="003D2393">
        <w:rPr>
          <w:rFonts w:eastAsia="Times New Roman" w:cs="Times New Roman"/>
          <w:spacing w:val="-18"/>
          <w:szCs w:val="28"/>
          <w:lang w:val="uk-UA"/>
        </w:rPr>
        <w:t xml:space="preserve"> </w:t>
      </w:r>
      <w:r w:rsidRPr="003D2393">
        <w:rPr>
          <w:rFonts w:eastAsia="Times New Roman" w:cs="Times New Roman"/>
          <w:szCs w:val="28"/>
          <w:lang w:val="uk-UA"/>
        </w:rPr>
        <w:t>Tags:</w:t>
      </w:r>
      <w:r w:rsidRPr="003D2393">
        <w:rPr>
          <w:rFonts w:eastAsia="Times New Roman" w:cs="Times New Roman"/>
          <w:spacing w:val="-17"/>
          <w:szCs w:val="28"/>
          <w:lang w:val="uk-UA"/>
        </w:rPr>
        <w:t xml:space="preserve"> </w:t>
      </w:r>
      <w:r w:rsidRPr="003D2393">
        <w:rPr>
          <w:rFonts w:eastAsia="Times New Roman" w:cs="Times New Roman"/>
          <w:szCs w:val="28"/>
          <w:lang w:val="uk-UA"/>
        </w:rPr>
        <w:t>[Електронний</w:t>
      </w:r>
      <w:r w:rsidRPr="003D2393">
        <w:rPr>
          <w:rFonts w:eastAsia="Times New Roman" w:cs="Times New Roman"/>
          <w:spacing w:val="-18"/>
          <w:szCs w:val="28"/>
          <w:lang w:val="uk-UA"/>
        </w:rPr>
        <w:t xml:space="preserve"> </w:t>
      </w:r>
      <w:r w:rsidRPr="003D2393">
        <w:rPr>
          <w:rFonts w:eastAsia="Times New Roman" w:cs="Times New Roman"/>
          <w:szCs w:val="28"/>
          <w:lang w:val="uk-UA"/>
        </w:rPr>
        <w:t>ресурс]</w:t>
      </w:r>
      <w:r w:rsidRPr="003D2393">
        <w:rPr>
          <w:rFonts w:eastAsia="Times New Roman" w:cs="Times New Roman"/>
          <w:spacing w:val="-17"/>
          <w:szCs w:val="28"/>
          <w:lang w:val="uk-UA"/>
        </w:rPr>
        <w:t xml:space="preserve"> </w:t>
      </w:r>
      <w:r w:rsidRPr="003D2393">
        <w:rPr>
          <w:rFonts w:eastAsia="Times New Roman" w:cs="Times New Roman"/>
          <w:szCs w:val="28"/>
          <w:lang w:val="uk-UA"/>
        </w:rPr>
        <w:t>–</w:t>
      </w:r>
      <w:r w:rsidRPr="003D2393">
        <w:rPr>
          <w:rFonts w:eastAsia="Times New Roman" w:cs="Times New Roman"/>
          <w:spacing w:val="-18"/>
          <w:szCs w:val="28"/>
          <w:lang w:val="uk-UA"/>
        </w:rPr>
        <w:t xml:space="preserve"> </w:t>
      </w:r>
      <w:r w:rsidRPr="003D2393">
        <w:rPr>
          <w:rFonts w:eastAsia="Times New Roman" w:cs="Times New Roman"/>
          <w:szCs w:val="28"/>
          <w:lang w:val="uk-UA"/>
        </w:rPr>
        <w:t>Режим</w:t>
      </w:r>
      <w:r w:rsidRPr="003D2393">
        <w:rPr>
          <w:rFonts w:eastAsia="Times New Roman" w:cs="Times New Roman"/>
          <w:spacing w:val="-17"/>
          <w:szCs w:val="28"/>
          <w:lang w:val="uk-UA"/>
        </w:rPr>
        <w:t xml:space="preserve"> </w:t>
      </w:r>
      <w:r w:rsidRPr="003D2393">
        <w:rPr>
          <w:rFonts w:eastAsia="Times New Roman" w:cs="Times New Roman"/>
          <w:szCs w:val="28"/>
          <w:lang w:val="uk-UA"/>
        </w:rPr>
        <w:t>доступу</w:t>
      </w:r>
      <w:r w:rsidRPr="003D2393">
        <w:rPr>
          <w:rFonts w:eastAsia="Times New Roman" w:cs="Times New Roman"/>
          <w:spacing w:val="-18"/>
          <w:szCs w:val="28"/>
          <w:lang w:val="uk-UA"/>
        </w:rPr>
        <w:t xml:space="preserve"> </w:t>
      </w:r>
      <w:r w:rsidRPr="003D2393">
        <w:rPr>
          <w:rFonts w:eastAsia="Times New Roman" w:cs="Times New Roman"/>
          <w:szCs w:val="28"/>
          <w:lang w:val="uk-UA"/>
        </w:rPr>
        <w:t>до</w:t>
      </w:r>
      <w:r w:rsidRPr="003D2393">
        <w:rPr>
          <w:rFonts w:eastAsia="Times New Roman" w:cs="Times New Roman"/>
          <w:spacing w:val="-17"/>
          <w:szCs w:val="28"/>
          <w:lang w:val="uk-UA"/>
        </w:rPr>
        <w:t xml:space="preserve"> </w:t>
      </w:r>
      <w:r w:rsidRPr="003D2393">
        <w:rPr>
          <w:rFonts w:eastAsia="Times New Roman" w:cs="Times New Roman"/>
          <w:szCs w:val="28"/>
          <w:lang w:val="uk-UA"/>
        </w:rPr>
        <w:t xml:space="preserve">ресурсу: </w:t>
      </w:r>
      <w:hyperlink r:id="rId63" w:history="1">
        <w:r w:rsidRPr="003D2393">
          <w:rPr>
            <w:rFonts w:eastAsia="Times New Roman" w:cs="Times New Roman"/>
            <w:color w:val="0462C1"/>
            <w:spacing w:val="-2"/>
            <w:szCs w:val="28"/>
            <w:u w:val="single" w:color="0462C1"/>
            <w:lang w:val="uk-UA"/>
          </w:rPr>
          <w:t>https://www.dicomlibrary.com/dicom/dicom-tags/</w:t>
        </w:r>
      </w:hyperlink>
    </w:p>
    <w:p w14:paraId="6F7184B7" w14:textId="77777777" w:rsidR="00687D45" w:rsidRPr="003D2393" w:rsidRDefault="00687D45" w:rsidP="0054237E">
      <w:pPr>
        <w:widowControl w:val="0"/>
        <w:numPr>
          <w:ilvl w:val="0"/>
          <w:numId w:val="25"/>
        </w:numPr>
        <w:tabs>
          <w:tab w:val="left" w:pos="1069"/>
        </w:tabs>
        <w:autoSpaceDE w:val="0"/>
        <w:autoSpaceDN w:val="0"/>
        <w:ind w:right="237"/>
        <w:rPr>
          <w:rFonts w:eastAsia="Times New Roman" w:cs="Times New Roman"/>
          <w:szCs w:val="28"/>
          <w:lang w:val="uk-UA"/>
        </w:rPr>
      </w:pPr>
      <w:bookmarkStart w:id="134" w:name="_bookmark89"/>
      <w:bookmarkEnd w:id="134"/>
      <w:r w:rsidRPr="003D2393">
        <w:rPr>
          <w:rFonts w:eastAsia="Times New Roman" w:cs="Times New Roman"/>
          <w:szCs w:val="28"/>
          <w:lang w:val="uk-UA"/>
        </w:rPr>
        <w:t xml:space="preserve">Silva, F. S. D. (2018). </w:t>
      </w:r>
      <w:r w:rsidRPr="003D2393">
        <w:rPr>
          <w:rFonts w:eastAsia="Times New Roman" w:cs="Times New Roman"/>
          <w:i/>
          <w:szCs w:val="28"/>
          <w:lang w:val="uk-UA"/>
        </w:rPr>
        <w:t xml:space="preserve">Perfusion MRI quantification for Multi-Echo EPIK sequence in brain tumour patients </w:t>
      </w:r>
      <w:r w:rsidRPr="003D2393">
        <w:rPr>
          <w:rFonts w:eastAsia="Times New Roman" w:cs="Times New Roman"/>
          <w:szCs w:val="28"/>
          <w:lang w:val="uk-UA"/>
        </w:rPr>
        <w:t>(Doctoral dissertation).</w:t>
      </w:r>
    </w:p>
    <w:p w14:paraId="70FD5537" w14:textId="77777777" w:rsidR="00687D45" w:rsidRPr="003D2393" w:rsidRDefault="00687D45" w:rsidP="0054237E">
      <w:pPr>
        <w:widowControl w:val="0"/>
        <w:numPr>
          <w:ilvl w:val="0"/>
          <w:numId w:val="25"/>
        </w:numPr>
        <w:tabs>
          <w:tab w:val="left" w:pos="1081"/>
          <w:tab w:val="left" w:pos="1152"/>
        </w:tabs>
        <w:autoSpaceDE w:val="0"/>
        <w:autoSpaceDN w:val="0"/>
        <w:ind w:left="1081" w:right="241" w:hanging="541"/>
        <w:rPr>
          <w:rFonts w:eastAsia="Times New Roman" w:cs="Times New Roman"/>
          <w:szCs w:val="28"/>
          <w:lang w:val="uk-UA"/>
        </w:rPr>
      </w:pPr>
      <w:r w:rsidRPr="003D2393">
        <w:rPr>
          <w:rFonts w:eastAsia="Times New Roman" w:cs="Times New Roman"/>
          <w:szCs w:val="28"/>
          <w:lang w:val="uk-UA"/>
        </w:rPr>
        <w:tab/>
      </w:r>
      <w:bookmarkStart w:id="135" w:name="_bookmark90"/>
      <w:bookmarkEnd w:id="135"/>
      <w:r w:rsidRPr="003D2393">
        <w:rPr>
          <w:rFonts w:eastAsia="Times New Roman" w:cs="Times New Roman"/>
          <w:szCs w:val="28"/>
          <w:lang w:val="uk-UA"/>
        </w:rPr>
        <w:t xml:space="preserve">Sobhan, R. (2020). </w:t>
      </w:r>
      <w:r w:rsidRPr="003D2393">
        <w:rPr>
          <w:rFonts w:eastAsia="Times New Roman" w:cs="Times New Roman"/>
          <w:i/>
          <w:szCs w:val="28"/>
          <w:lang w:val="uk-UA"/>
        </w:rPr>
        <w:t xml:space="preserve">Methods for assisting the automation of Dynamic Susceptibility Contrast Magnetic Resonance Imaging Analysis </w:t>
      </w:r>
      <w:r w:rsidRPr="003D2393">
        <w:rPr>
          <w:rFonts w:eastAsia="Times New Roman" w:cs="Times New Roman"/>
          <w:szCs w:val="28"/>
          <w:lang w:val="uk-UA"/>
        </w:rPr>
        <w:t>(Doctoral dissertation, University of East Anglia).</w:t>
      </w:r>
    </w:p>
    <w:p w14:paraId="41BB1F2F" w14:textId="77777777" w:rsidR="00687D45" w:rsidRPr="003D2393" w:rsidRDefault="00687D45" w:rsidP="0054237E">
      <w:pPr>
        <w:widowControl w:val="0"/>
        <w:numPr>
          <w:ilvl w:val="0"/>
          <w:numId w:val="25"/>
        </w:numPr>
        <w:tabs>
          <w:tab w:val="left" w:pos="1081"/>
          <w:tab w:val="left" w:pos="1152"/>
        </w:tabs>
        <w:autoSpaceDE w:val="0"/>
        <w:autoSpaceDN w:val="0"/>
        <w:ind w:left="1081" w:right="243" w:hanging="541"/>
        <w:rPr>
          <w:rFonts w:eastAsia="Times New Roman" w:cs="Times New Roman"/>
          <w:szCs w:val="28"/>
          <w:lang w:val="uk-UA"/>
        </w:rPr>
      </w:pPr>
      <w:r w:rsidRPr="003D2393">
        <w:rPr>
          <w:rFonts w:eastAsia="Times New Roman" w:cs="Times New Roman"/>
          <w:szCs w:val="28"/>
          <w:lang w:val="uk-UA"/>
        </w:rPr>
        <w:tab/>
      </w:r>
      <w:bookmarkStart w:id="136" w:name="_bookmark91"/>
      <w:bookmarkEnd w:id="136"/>
      <w:r w:rsidRPr="003D2393">
        <w:rPr>
          <w:rFonts w:eastAsia="Times New Roman" w:cs="Times New Roman"/>
          <w:szCs w:val="28"/>
          <w:lang w:val="uk-UA"/>
        </w:rPr>
        <w:t xml:space="preserve">Starck, L., Skeie, B. S., Bartsch, H., &amp; Grüner, R. (2022). Arterial input functions in dynamic susceptibility contrast MRI (DSC-MRI) in longitudinal evaluation of brain metastases. </w:t>
      </w:r>
      <w:r w:rsidRPr="003D2393">
        <w:rPr>
          <w:rFonts w:eastAsia="Times New Roman" w:cs="Times New Roman"/>
          <w:i/>
          <w:szCs w:val="28"/>
          <w:lang w:val="uk-UA"/>
        </w:rPr>
        <w:t>Acta Radiologica</w:t>
      </w:r>
      <w:r w:rsidRPr="003D2393">
        <w:rPr>
          <w:rFonts w:eastAsia="Times New Roman" w:cs="Times New Roman"/>
          <w:szCs w:val="28"/>
          <w:lang w:val="uk-UA"/>
        </w:rPr>
        <w:t>, 02841851221109702.</w:t>
      </w:r>
    </w:p>
    <w:p w14:paraId="42A81FD2" w14:textId="77777777" w:rsidR="00687D45" w:rsidRPr="003D2393" w:rsidRDefault="00687D45" w:rsidP="0054237E">
      <w:pPr>
        <w:widowControl w:val="0"/>
        <w:numPr>
          <w:ilvl w:val="0"/>
          <w:numId w:val="25"/>
        </w:numPr>
        <w:tabs>
          <w:tab w:val="left" w:pos="1081"/>
          <w:tab w:val="left" w:pos="1152"/>
        </w:tabs>
        <w:autoSpaceDE w:val="0"/>
        <w:autoSpaceDN w:val="0"/>
        <w:ind w:left="1081" w:right="246" w:hanging="541"/>
        <w:rPr>
          <w:rFonts w:eastAsia="Times New Roman" w:cs="Times New Roman"/>
          <w:szCs w:val="28"/>
          <w:lang w:val="uk-UA"/>
        </w:rPr>
      </w:pPr>
      <w:r w:rsidRPr="003D2393">
        <w:rPr>
          <w:rFonts w:eastAsia="Times New Roman" w:cs="Times New Roman"/>
          <w:szCs w:val="28"/>
          <w:lang w:val="uk-UA"/>
        </w:rPr>
        <w:tab/>
      </w:r>
      <w:bookmarkStart w:id="137" w:name="_bookmark92"/>
      <w:bookmarkEnd w:id="137"/>
      <w:r w:rsidRPr="003D2393">
        <w:rPr>
          <w:rFonts w:eastAsia="Times New Roman" w:cs="Times New Roman"/>
          <w:szCs w:val="28"/>
          <w:lang w:val="uk-UA"/>
        </w:rPr>
        <w:t>Straka,</w:t>
      </w:r>
      <w:r w:rsidRPr="003D2393">
        <w:rPr>
          <w:rFonts w:eastAsia="Times New Roman" w:cs="Times New Roman"/>
          <w:spacing w:val="-14"/>
          <w:szCs w:val="28"/>
          <w:lang w:val="uk-UA"/>
        </w:rPr>
        <w:t xml:space="preserve"> </w:t>
      </w:r>
      <w:r w:rsidRPr="003D2393">
        <w:rPr>
          <w:rFonts w:eastAsia="Times New Roman" w:cs="Times New Roman"/>
          <w:szCs w:val="28"/>
          <w:lang w:val="uk-UA"/>
        </w:rPr>
        <w:t>M.,</w:t>
      </w:r>
      <w:r w:rsidRPr="003D2393">
        <w:rPr>
          <w:rFonts w:eastAsia="Times New Roman" w:cs="Times New Roman"/>
          <w:spacing w:val="-18"/>
          <w:szCs w:val="28"/>
          <w:lang w:val="uk-UA"/>
        </w:rPr>
        <w:t xml:space="preserve"> </w:t>
      </w:r>
      <w:r w:rsidRPr="003D2393">
        <w:rPr>
          <w:rFonts w:eastAsia="Times New Roman" w:cs="Times New Roman"/>
          <w:szCs w:val="28"/>
          <w:lang w:val="uk-UA"/>
        </w:rPr>
        <w:t>Albers,</w:t>
      </w:r>
      <w:r w:rsidRPr="003D2393">
        <w:rPr>
          <w:rFonts w:eastAsia="Times New Roman" w:cs="Times New Roman"/>
          <w:spacing w:val="-13"/>
          <w:szCs w:val="28"/>
          <w:lang w:val="uk-UA"/>
        </w:rPr>
        <w:t xml:space="preserve"> </w:t>
      </w:r>
      <w:r w:rsidRPr="003D2393">
        <w:rPr>
          <w:rFonts w:eastAsia="Times New Roman" w:cs="Times New Roman"/>
          <w:szCs w:val="28"/>
          <w:lang w:val="uk-UA"/>
        </w:rPr>
        <w:t>G.</w:t>
      </w:r>
      <w:r w:rsidRPr="003D2393">
        <w:rPr>
          <w:rFonts w:eastAsia="Times New Roman" w:cs="Times New Roman"/>
          <w:spacing w:val="-14"/>
          <w:szCs w:val="28"/>
          <w:lang w:val="uk-UA"/>
        </w:rPr>
        <w:t xml:space="preserve"> </w:t>
      </w:r>
      <w:r w:rsidRPr="003D2393">
        <w:rPr>
          <w:rFonts w:eastAsia="Times New Roman" w:cs="Times New Roman"/>
          <w:szCs w:val="28"/>
          <w:lang w:val="uk-UA"/>
        </w:rPr>
        <w:t>W.,</w:t>
      </w:r>
      <w:r w:rsidRPr="003D2393">
        <w:rPr>
          <w:rFonts w:eastAsia="Times New Roman" w:cs="Times New Roman"/>
          <w:spacing w:val="-18"/>
          <w:szCs w:val="28"/>
          <w:lang w:val="uk-UA"/>
        </w:rPr>
        <w:t xml:space="preserve"> </w:t>
      </w:r>
      <w:r w:rsidRPr="003D2393">
        <w:rPr>
          <w:rFonts w:eastAsia="Times New Roman" w:cs="Times New Roman"/>
          <w:szCs w:val="28"/>
          <w:lang w:val="uk-UA"/>
        </w:rPr>
        <w:t>&amp;</w:t>
      </w:r>
      <w:r w:rsidRPr="003D2393">
        <w:rPr>
          <w:rFonts w:eastAsia="Times New Roman" w:cs="Times New Roman"/>
          <w:spacing w:val="-13"/>
          <w:szCs w:val="28"/>
          <w:lang w:val="uk-UA"/>
        </w:rPr>
        <w:t xml:space="preserve"> </w:t>
      </w:r>
      <w:r w:rsidRPr="003D2393">
        <w:rPr>
          <w:rFonts w:eastAsia="Times New Roman" w:cs="Times New Roman"/>
          <w:szCs w:val="28"/>
          <w:lang w:val="uk-UA"/>
        </w:rPr>
        <w:t>Bammer,</w:t>
      </w:r>
      <w:r w:rsidRPr="003D2393">
        <w:rPr>
          <w:rFonts w:eastAsia="Times New Roman" w:cs="Times New Roman"/>
          <w:spacing w:val="-14"/>
          <w:szCs w:val="28"/>
          <w:lang w:val="uk-UA"/>
        </w:rPr>
        <w:t xml:space="preserve"> </w:t>
      </w:r>
      <w:r w:rsidRPr="003D2393">
        <w:rPr>
          <w:rFonts w:eastAsia="Times New Roman" w:cs="Times New Roman"/>
          <w:szCs w:val="28"/>
          <w:lang w:val="uk-UA"/>
        </w:rPr>
        <w:t>R.</w:t>
      </w:r>
      <w:r w:rsidRPr="003D2393">
        <w:rPr>
          <w:rFonts w:eastAsia="Times New Roman" w:cs="Times New Roman"/>
          <w:spacing w:val="-14"/>
          <w:szCs w:val="28"/>
          <w:lang w:val="uk-UA"/>
        </w:rPr>
        <w:t xml:space="preserve"> </w:t>
      </w:r>
      <w:r w:rsidRPr="003D2393">
        <w:rPr>
          <w:rFonts w:eastAsia="Times New Roman" w:cs="Times New Roman"/>
          <w:szCs w:val="28"/>
          <w:lang w:val="uk-UA"/>
        </w:rPr>
        <w:t>(2010).</w:t>
      </w:r>
      <w:r w:rsidRPr="003D2393">
        <w:rPr>
          <w:rFonts w:eastAsia="Times New Roman" w:cs="Times New Roman"/>
          <w:spacing w:val="-18"/>
          <w:szCs w:val="28"/>
          <w:lang w:val="uk-UA"/>
        </w:rPr>
        <w:t xml:space="preserve"> </w:t>
      </w:r>
      <w:r w:rsidRPr="003D2393">
        <w:rPr>
          <w:rFonts w:eastAsia="Times New Roman" w:cs="Times New Roman"/>
          <w:szCs w:val="28"/>
          <w:lang w:val="uk-UA"/>
        </w:rPr>
        <w:t>Real‐time</w:t>
      </w:r>
      <w:r w:rsidRPr="003D2393">
        <w:rPr>
          <w:rFonts w:eastAsia="Times New Roman" w:cs="Times New Roman"/>
          <w:spacing w:val="-15"/>
          <w:szCs w:val="28"/>
          <w:lang w:val="uk-UA"/>
        </w:rPr>
        <w:t xml:space="preserve"> </w:t>
      </w:r>
      <w:r w:rsidRPr="003D2393">
        <w:rPr>
          <w:rFonts w:eastAsia="Times New Roman" w:cs="Times New Roman"/>
          <w:szCs w:val="28"/>
          <w:lang w:val="uk-UA"/>
        </w:rPr>
        <w:t>diffusion‐perfusion mismatch</w:t>
      </w:r>
      <w:r w:rsidRPr="003D2393">
        <w:rPr>
          <w:rFonts w:eastAsia="Times New Roman" w:cs="Times New Roman"/>
          <w:spacing w:val="80"/>
          <w:szCs w:val="28"/>
          <w:lang w:val="uk-UA"/>
        </w:rPr>
        <w:t xml:space="preserve"> </w:t>
      </w:r>
      <w:r w:rsidRPr="003D2393">
        <w:rPr>
          <w:rFonts w:eastAsia="Times New Roman" w:cs="Times New Roman"/>
          <w:szCs w:val="28"/>
          <w:lang w:val="uk-UA"/>
        </w:rPr>
        <w:t>analysis</w:t>
      </w:r>
      <w:r w:rsidRPr="003D2393">
        <w:rPr>
          <w:rFonts w:eastAsia="Times New Roman" w:cs="Times New Roman"/>
          <w:spacing w:val="80"/>
          <w:szCs w:val="28"/>
          <w:lang w:val="uk-UA"/>
        </w:rPr>
        <w:t xml:space="preserve"> </w:t>
      </w:r>
      <w:r w:rsidRPr="003D2393">
        <w:rPr>
          <w:rFonts w:eastAsia="Times New Roman" w:cs="Times New Roman"/>
          <w:szCs w:val="28"/>
          <w:lang w:val="uk-UA"/>
        </w:rPr>
        <w:t>in</w:t>
      </w:r>
      <w:r w:rsidRPr="003D2393">
        <w:rPr>
          <w:rFonts w:eastAsia="Times New Roman" w:cs="Times New Roman"/>
          <w:spacing w:val="80"/>
          <w:szCs w:val="28"/>
          <w:lang w:val="uk-UA"/>
        </w:rPr>
        <w:t xml:space="preserve"> </w:t>
      </w:r>
      <w:r w:rsidRPr="003D2393">
        <w:rPr>
          <w:rFonts w:eastAsia="Times New Roman" w:cs="Times New Roman"/>
          <w:szCs w:val="28"/>
          <w:lang w:val="uk-UA"/>
        </w:rPr>
        <w:t>acute</w:t>
      </w:r>
      <w:r w:rsidRPr="003D2393">
        <w:rPr>
          <w:rFonts w:eastAsia="Times New Roman" w:cs="Times New Roman"/>
          <w:spacing w:val="80"/>
          <w:szCs w:val="28"/>
          <w:lang w:val="uk-UA"/>
        </w:rPr>
        <w:t xml:space="preserve"> </w:t>
      </w:r>
      <w:r w:rsidRPr="003D2393">
        <w:rPr>
          <w:rFonts w:eastAsia="Times New Roman" w:cs="Times New Roman"/>
          <w:szCs w:val="28"/>
          <w:lang w:val="uk-UA"/>
        </w:rPr>
        <w:t xml:space="preserve">stroke. </w:t>
      </w:r>
      <w:r w:rsidRPr="003D2393">
        <w:rPr>
          <w:rFonts w:eastAsia="Times New Roman" w:cs="Times New Roman"/>
          <w:i/>
          <w:szCs w:val="28"/>
          <w:lang w:val="uk-UA"/>
        </w:rPr>
        <w:t>Journal</w:t>
      </w:r>
      <w:r w:rsidRPr="003D2393">
        <w:rPr>
          <w:rFonts w:eastAsia="Times New Roman" w:cs="Times New Roman"/>
          <w:i/>
          <w:spacing w:val="80"/>
          <w:szCs w:val="28"/>
          <w:lang w:val="uk-UA"/>
        </w:rPr>
        <w:t xml:space="preserve"> </w:t>
      </w:r>
      <w:r w:rsidRPr="003D2393">
        <w:rPr>
          <w:rFonts w:eastAsia="Times New Roman" w:cs="Times New Roman"/>
          <w:i/>
          <w:szCs w:val="28"/>
          <w:lang w:val="uk-UA"/>
        </w:rPr>
        <w:t>of</w:t>
      </w:r>
      <w:r w:rsidRPr="003D2393">
        <w:rPr>
          <w:rFonts w:eastAsia="Times New Roman" w:cs="Times New Roman"/>
          <w:i/>
          <w:spacing w:val="80"/>
          <w:szCs w:val="28"/>
          <w:lang w:val="uk-UA"/>
        </w:rPr>
        <w:t xml:space="preserve"> </w:t>
      </w:r>
      <w:r w:rsidRPr="003D2393">
        <w:rPr>
          <w:rFonts w:eastAsia="Times New Roman" w:cs="Times New Roman"/>
          <w:i/>
          <w:szCs w:val="28"/>
          <w:lang w:val="uk-UA"/>
        </w:rPr>
        <w:t>Magnetic</w:t>
      </w:r>
      <w:r w:rsidRPr="003D2393">
        <w:rPr>
          <w:rFonts w:eastAsia="Times New Roman" w:cs="Times New Roman"/>
          <w:i/>
          <w:spacing w:val="80"/>
          <w:szCs w:val="28"/>
          <w:lang w:val="uk-UA"/>
        </w:rPr>
        <w:t xml:space="preserve"> </w:t>
      </w:r>
      <w:r w:rsidRPr="003D2393">
        <w:rPr>
          <w:rFonts w:eastAsia="Times New Roman" w:cs="Times New Roman"/>
          <w:i/>
          <w:szCs w:val="28"/>
          <w:lang w:val="uk-UA"/>
        </w:rPr>
        <w:t>Resonance Imaging</w:t>
      </w:r>
      <w:r w:rsidRPr="003D2393">
        <w:rPr>
          <w:rFonts w:eastAsia="Times New Roman" w:cs="Times New Roman"/>
          <w:szCs w:val="28"/>
          <w:lang w:val="uk-UA"/>
        </w:rPr>
        <w:t xml:space="preserve">, </w:t>
      </w:r>
      <w:r w:rsidRPr="003D2393">
        <w:rPr>
          <w:rFonts w:eastAsia="Times New Roman" w:cs="Times New Roman"/>
          <w:i/>
          <w:szCs w:val="28"/>
          <w:lang w:val="uk-UA"/>
        </w:rPr>
        <w:t>32</w:t>
      </w:r>
      <w:r w:rsidRPr="003D2393">
        <w:rPr>
          <w:rFonts w:eastAsia="Times New Roman" w:cs="Times New Roman"/>
          <w:szCs w:val="28"/>
          <w:lang w:val="uk-UA"/>
        </w:rPr>
        <w:t>(5), 1024-1037.</w:t>
      </w:r>
    </w:p>
    <w:p w14:paraId="46D99BA6" w14:textId="77777777" w:rsidR="00687D45" w:rsidRPr="003D2393" w:rsidRDefault="00687D45" w:rsidP="0054237E">
      <w:pPr>
        <w:widowControl w:val="0"/>
        <w:numPr>
          <w:ilvl w:val="0"/>
          <w:numId w:val="25"/>
        </w:numPr>
        <w:tabs>
          <w:tab w:val="left" w:pos="1081"/>
          <w:tab w:val="left" w:pos="1152"/>
        </w:tabs>
        <w:autoSpaceDE w:val="0"/>
        <w:autoSpaceDN w:val="0"/>
        <w:ind w:left="1081" w:right="245" w:hanging="541"/>
        <w:rPr>
          <w:rFonts w:eastAsia="Times New Roman" w:cs="Times New Roman"/>
          <w:szCs w:val="28"/>
          <w:lang w:val="uk-UA"/>
        </w:rPr>
      </w:pPr>
      <w:r w:rsidRPr="003D2393">
        <w:rPr>
          <w:rFonts w:eastAsia="Times New Roman" w:cs="Times New Roman"/>
          <w:szCs w:val="28"/>
          <w:lang w:val="uk-UA"/>
        </w:rPr>
        <w:tab/>
      </w:r>
      <w:bookmarkStart w:id="138" w:name="_bookmark93"/>
      <w:bookmarkEnd w:id="138"/>
      <w:r w:rsidRPr="003D2393">
        <w:rPr>
          <w:rFonts w:eastAsia="Times New Roman" w:cs="Times New Roman"/>
          <w:szCs w:val="28"/>
          <w:lang w:val="uk-UA"/>
        </w:rPr>
        <w:t>Tabbara,</w:t>
      </w:r>
      <w:r w:rsidRPr="003D2393">
        <w:rPr>
          <w:rFonts w:eastAsia="Times New Roman" w:cs="Times New Roman"/>
          <w:spacing w:val="-18"/>
          <w:szCs w:val="28"/>
          <w:lang w:val="uk-UA"/>
        </w:rPr>
        <w:t xml:space="preserve"> </w:t>
      </w:r>
      <w:r w:rsidRPr="003D2393">
        <w:rPr>
          <w:rFonts w:eastAsia="Times New Roman" w:cs="Times New Roman"/>
          <w:szCs w:val="28"/>
          <w:lang w:val="uk-UA"/>
        </w:rPr>
        <w:t>R.,</w:t>
      </w:r>
      <w:r w:rsidRPr="003D2393">
        <w:rPr>
          <w:rFonts w:eastAsia="Times New Roman" w:cs="Times New Roman"/>
          <w:spacing w:val="-17"/>
          <w:szCs w:val="28"/>
          <w:lang w:val="uk-UA"/>
        </w:rPr>
        <w:t xml:space="preserve"> </w:t>
      </w:r>
      <w:r w:rsidRPr="003D2393">
        <w:rPr>
          <w:rFonts w:eastAsia="Times New Roman" w:cs="Times New Roman"/>
          <w:szCs w:val="28"/>
          <w:lang w:val="uk-UA"/>
        </w:rPr>
        <w:t>Connelly,</w:t>
      </w:r>
      <w:r w:rsidRPr="003D2393">
        <w:rPr>
          <w:rFonts w:eastAsia="Times New Roman" w:cs="Times New Roman"/>
          <w:spacing w:val="-18"/>
          <w:szCs w:val="28"/>
          <w:lang w:val="uk-UA"/>
        </w:rPr>
        <w:t xml:space="preserve"> </w:t>
      </w:r>
      <w:r w:rsidRPr="003D2393">
        <w:rPr>
          <w:rFonts w:eastAsia="Times New Roman" w:cs="Times New Roman"/>
          <w:szCs w:val="28"/>
          <w:lang w:val="uk-UA"/>
        </w:rPr>
        <w:t>A.,</w:t>
      </w:r>
      <w:r w:rsidRPr="003D2393">
        <w:rPr>
          <w:rFonts w:eastAsia="Times New Roman" w:cs="Times New Roman"/>
          <w:spacing w:val="-17"/>
          <w:szCs w:val="28"/>
          <w:lang w:val="uk-UA"/>
        </w:rPr>
        <w:t xml:space="preserve"> </w:t>
      </w:r>
      <w:r w:rsidRPr="003D2393">
        <w:rPr>
          <w:rFonts w:eastAsia="Times New Roman" w:cs="Times New Roman"/>
          <w:szCs w:val="28"/>
          <w:lang w:val="uk-UA"/>
        </w:rPr>
        <w:t>&amp;</w:t>
      </w:r>
      <w:r w:rsidRPr="003D2393">
        <w:rPr>
          <w:rFonts w:eastAsia="Times New Roman" w:cs="Times New Roman"/>
          <w:spacing w:val="-18"/>
          <w:szCs w:val="28"/>
          <w:lang w:val="uk-UA"/>
        </w:rPr>
        <w:t xml:space="preserve"> </w:t>
      </w:r>
      <w:r w:rsidRPr="003D2393">
        <w:rPr>
          <w:rFonts w:eastAsia="Times New Roman" w:cs="Times New Roman"/>
          <w:szCs w:val="28"/>
          <w:lang w:val="uk-UA"/>
        </w:rPr>
        <w:t>Calamante,</w:t>
      </w:r>
      <w:r w:rsidRPr="003D2393">
        <w:rPr>
          <w:rFonts w:eastAsia="Times New Roman" w:cs="Times New Roman"/>
          <w:spacing w:val="-17"/>
          <w:szCs w:val="28"/>
          <w:lang w:val="uk-UA"/>
        </w:rPr>
        <w:t xml:space="preserve"> </w:t>
      </w:r>
      <w:r w:rsidRPr="003D2393">
        <w:rPr>
          <w:rFonts w:eastAsia="Times New Roman" w:cs="Times New Roman"/>
          <w:szCs w:val="28"/>
          <w:lang w:val="uk-UA"/>
        </w:rPr>
        <w:t>F.</w:t>
      </w:r>
      <w:r w:rsidRPr="003D2393">
        <w:rPr>
          <w:rFonts w:eastAsia="Times New Roman" w:cs="Times New Roman"/>
          <w:spacing w:val="-18"/>
          <w:szCs w:val="28"/>
          <w:lang w:val="uk-UA"/>
        </w:rPr>
        <w:t xml:space="preserve"> </w:t>
      </w:r>
      <w:r w:rsidRPr="003D2393">
        <w:rPr>
          <w:rFonts w:eastAsia="Times New Roman" w:cs="Times New Roman"/>
          <w:szCs w:val="28"/>
          <w:lang w:val="uk-UA"/>
        </w:rPr>
        <w:t>(2018).</w:t>
      </w:r>
      <w:r w:rsidRPr="003D2393">
        <w:rPr>
          <w:rFonts w:eastAsia="Times New Roman" w:cs="Times New Roman"/>
          <w:spacing w:val="-17"/>
          <w:szCs w:val="28"/>
          <w:lang w:val="uk-UA"/>
        </w:rPr>
        <w:t xml:space="preserve"> </w:t>
      </w:r>
      <w:r w:rsidRPr="003D2393">
        <w:rPr>
          <w:rFonts w:eastAsia="Times New Roman" w:cs="Times New Roman"/>
          <w:szCs w:val="28"/>
          <w:lang w:val="uk-UA"/>
        </w:rPr>
        <w:t>Automatic</w:t>
      </w:r>
      <w:r w:rsidRPr="003D2393">
        <w:rPr>
          <w:rFonts w:eastAsia="Times New Roman" w:cs="Times New Roman"/>
          <w:spacing w:val="-18"/>
          <w:szCs w:val="28"/>
          <w:lang w:val="uk-UA"/>
        </w:rPr>
        <w:t xml:space="preserve"> </w:t>
      </w:r>
      <w:r w:rsidRPr="003D2393">
        <w:rPr>
          <w:rFonts w:eastAsia="Times New Roman" w:cs="Times New Roman"/>
          <w:szCs w:val="28"/>
          <w:lang w:val="uk-UA"/>
        </w:rPr>
        <w:t>selection</w:t>
      </w:r>
      <w:r w:rsidRPr="003D2393">
        <w:rPr>
          <w:rFonts w:eastAsia="Times New Roman" w:cs="Times New Roman"/>
          <w:spacing w:val="-17"/>
          <w:szCs w:val="28"/>
          <w:lang w:val="uk-UA"/>
        </w:rPr>
        <w:t xml:space="preserve"> </w:t>
      </w:r>
      <w:r w:rsidRPr="003D2393">
        <w:rPr>
          <w:rFonts w:eastAsia="Times New Roman" w:cs="Times New Roman"/>
          <w:szCs w:val="28"/>
          <w:lang w:val="uk-UA"/>
        </w:rPr>
        <w:t>of</w:t>
      </w:r>
      <w:r w:rsidRPr="003D2393">
        <w:rPr>
          <w:rFonts w:eastAsia="Times New Roman" w:cs="Times New Roman"/>
          <w:spacing w:val="-17"/>
          <w:szCs w:val="28"/>
          <w:lang w:val="uk-UA"/>
        </w:rPr>
        <w:t xml:space="preserve"> </w:t>
      </w:r>
      <w:r w:rsidRPr="003D2393">
        <w:rPr>
          <w:rFonts w:eastAsia="Times New Roman" w:cs="Times New Roman"/>
          <w:szCs w:val="28"/>
          <w:lang w:val="uk-UA"/>
        </w:rPr>
        <w:t xml:space="preserve">local arterial input functions in perfusion MRI using cluster analysis and priority- flooding. In </w:t>
      </w:r>
      <w:r w:rsidRPr="003D2393">
        <w:rPr>
          <w:rFonts w:eastAsia="Times New Roman" w:cs="Times New Roman"/>
          <w:i/>
          <w:szCs w:val="28"/>
          <w:lang w:val="uk-UA"/>
        </w:rPr>
        <w:t xml:space="preserve">Proc Intl Soc Magn Reson Med </w:t>
      </w:r>
      <w:r w:rsidRPr="003D2393">
        <w:rPr>
          <w:rFonts w:eastAsia="Times New Roman" w:cs="Times New Roman"/>
          <w:szCs w:val="28"/>
          <w:lang w:val="uk-UA"/>
        </w:rPr>
        <w:t>(Vol. 26, p. 2179).</w:t>
      </w:r>
    </w:p>
    <w:p w14:paraId="2534F969" w14:textId="77777777" w:rsidR="00687D45" w:rsidRPr="003D2393" w:rsidRDefault="00687D45" w:rsidP="0054237E">
      <w:pPr>
        <w:widowControl w:val="0"/>
        <w:numPr>
          <w:ilvl w:val="0"/>
          <w:numId w:val="25"/>
        </w:numPr>
        <w:tabs>
          <w:tab w:val="left" w:pos="1081"/>
          <w:tab w:val="left" w:pos="1152"/>
        </w:tabs>
        <w:autoSpaceDE w:val="0"/>
        <w:autoSpaceDN w:val="0"/>
        <w:ind w:left="1081" w:right="241" w:hanging="541"/>
        <w:rPr>
          <w:rFonts w:eastAsia="Times New Roman" w:cs="Times New Roman"/>
          <w:szCs w:val="28"/>
          <w:lang w:val="uk-UA"/>
        </w:rPr>
      </w:pPr>
      <w:r w:rsidRPr="003D2393">
        <w:rPr>
          <w:rFonts w:eastAsia="Times New Roman" w:cs="Times New Roman"/>
          <w:szCs w:val="28"/>
          <w:lang w:val="uk-UA"/>
        </w:rPr>
        <w:tab/>
      </w:r>
      <w:bookmarkStart w:id="139" w:name="_bookmark94"/>
      <w:bookmarkEnd w:id="139"/>
      <w:r w:rsidRPr="003D2393">
        <w:rPr>
          <w:rFonts w:eastAsia="Times New Roman" w:cs="Times New Roman"/>
          <w:szCs w:val="28"/>
          <w:lang w:val="uk-UA"/>
        </w:rPr>
        <w:t>Tabbara,</w:t>
      </w:r>
      <w:r w:rsidRPr="003D2393">
        <w:rPr>
          <w:rFonts w:eastAsia="Times New Roman" w:cs="Times New Roman"/>
          <w:spacing w:val="-18"/>
          <w:szCs w:val="28"/>
          <w:lang w:val="uk-UA"/>
        </w:rPr>
        <w:t xml:space="preserve"> </w:t>
      </w:r>
      <w:r w:rsidRPr="003D2393">
        <w:rPr>
          <w:rFonts w:eastAsia="Times New Roman" w:cs="Times New Roman"/>
          <w:szCs w:val="28"/>
          <w:lang w:val="uk-UA"/>
        </w:rPr>
        <w:t>R.,</w:t>
      </w:r>
      <w:r w:rsidRPr="003D2393">
        <w:rPr>
          <w:rFonts w:eastAsia="Times New Roman" w:cs="Times New Roman"/>
          <w:spacing w:val="-17"/>
          <w:szCs w:val="28"/>
          <w:lang w:val="uk-UA"/>
        </w:rPr>
        <w:t xml:space="preserve"> </w:t>
      </w:r>
      <w:r w:rsidRPr="003D2393">
        <w:rPr>
          <w:rFonts w:eastAsia="Times New Roman" w:cs="Times New Roman"/>
          <w:szCs w:val="28"/>
          <w:lang w:val="uk-UA"/>
        </w:rPr>
        <w:t>Connelly,</w:t>
      </w:r>
      <w:r w:rsidRPr="003D2393">
        <w:rPr>
          <w:rFonts w:eastAsia="Times New Roman" w:cs="Times New Roman"/>
          <w:spacing w:val="-18"/>
          <w:szCs w:val="28"/>
          <w:lang w:val="uk-UA"/>
        </w:rPr>
        <w:t xml:space="preserve"> </w:t>
      </w:r>
      <w:r w:rsidRPr="003D2393">
        <w:rPr>
          <w:rFonts w:eastAsia="Times New Roman" w:cs="Times New Roman"/>
          <w:szCs w:val="28"/>
          <w:lang w:val="uk-UA"/>
        </w:rPr>
        <w:t>A.,</w:t>
      </w:r>
      <w:r w:rsidRPr="003D2393">
        <w:rPr>
          <w:rFonts w:eastAsia="Times New Roman" w:cs="Times New Roman"/>
          <w:spacing w:val="-17"/>
          <w:szCs w:val="28"/>
          <w:lang w:val="uk-UA"/>
        </w:rPr>
        <w:t xml:space="preserve"> </w:t>
      </w:r>
      <w:r w:rsidRPr="003D2393">
        <w:rPr>
          <w:rFonts w:eastAsia="Times New Roman" w:cs="Times New Roman"/>
          <w:szCs w:val="28"/>
          <w:lang w:val="uk-UA"/>
        </w:rPr>
        <w:t>&amp;</w:t>
      </w:r>
      <w:r w:rsidRPr="003D2393">
        <w:rPr>
          <w:rFonts w:eastAsia="Times New Roman" w:cs="Times New Roman"/>
          <w:spacing w:val="-18"/>
          <w:szCs w:val="28"/>
          <w:lang w:val="uk-UA"/>
        </w:rPr>
        <w:t xml:space="preserve"> </w:t>
      </w:r>
      <w:r w:rsidRPr="003D2393">
        <w:rPr>
          <w:rFonts w:eastAsia="Times New Roman" w:cs="Times New Roman"/>
          <w:szCs w:val="28"/>
          <w:lang w:val="uk-UA"/>
        </w:rPr>
        <w:t>Calamante,</w:t>
      </w:r>
      <w:r w:rsidRPr="003D2393">
        <w:rPr>
          <w:rFonts w:eastAsia="Times New Roman" w:cs="Times New Roman"/>
          <w:spacing w:val="-14"/>
          <w:szCs w:val="28"/>
          <w:lang w:val="uk-UA"/>
        </w:rPr>
        <w:t xml:space="preserve"> </w:t>
      </w:r>
      <w:r w:rsidRPr="003D2393">
        <w:rPr>
          <w:rFonts w:eastAsia="Times New Roman" w:cs="Times New Roman"/>
          <w:szCs w:val="28"/>
          <w:lang w:val="uk-UA"/>
        </w:rPr>
        <w:t>F.</w:t>
      </w:r>
      <w:r w:rsidRPr="003D2393">
        <w:rPr>
          <w:rFonts w:eastAsia="Times New Roman" w:cs="Times New Roman"/>
          <w:spacing w:val="-17"/>
          <w:szCs w:val="28"/>
          <w:lang w:val="uk-UA"/>
        </w:rPr>
        <w:t xml:space="preserve"> </w:t>
      </w:r>
      <w:r w:rsidRPr="003D2393">
        <w:rPr>
          <w:rFonts w:eastAsia="Times New Roman" w:cs="Times New Roman"/>
          <w:szCs w:val="28"/>
          <w:lang w:val="uk-UA"/>
        </w:rPr>
        <w:t>(2020).</w:t>
      </w:r>
      <w:r w:rsidRPr="003D2393">
        <w:rPr>
          <w:rFonts w:eastAsia="Times New Roman" w:cs="Times New Roman"/>
          <w:spacing w:val="-15"/>
          <w:szCs w:val="28"/>
          <w:lang w:val="uk-UA"/>
        </w:rPr>
        <w:t xml:space="preserve"> </w:t>
      </w:r>
      <w:r w:rsidRPr="003D2393">
        <w:rPr>
          <w:rFonts w:eastAsia="Times New Roman" w:cs="Times New Roman"/>
          <w:szCs w:val="28"/>
          <w:lang w:val="uk-UA"/>
        </w:rPr>
        <w:t>Multi-stage</w:t>
      </w:r>
      <w:r w:rsidRPr="003D2393">
        <w:rPr>
          <w:rFonts w:eastAsia="Times New Roman" w:cs="Times New Roman"/>
          <w:spacing w:val="-16"/>
          <w:szCs w:val="28"/>
          <w:lang w:val="uk-UA"/>
        </w:rPr>
        <w:t xml:space="preserve"> </w:t>
      </w:r>
      <w:r w:rsidRPr="003D2393">
        <w:rPr>
          <w:rFonts w:eastAsia="Times New Roman" w:cs="Times New Roman"/>
          <w:szCs w:val="28"/>
          <w:lang w:val="uk-UA"/>
        </w:rPr>
        <w:t>automated</w:t>
      </w:r>
      <w:r w:rsidRPr="003D2393">
        <w:rPr>
          <w:rFonts w:eastAsia="Times New Roman" w:cs="Times New Roman"/>
          <w:spacing w:val="-16"/>
          <w:szCs w:val="28"/>
          <w:lang w:val="uk-UA"/>
        </w:rPr>
        <w:t xml:space="preserve"> </w:t>
      </w:r>
      <w:r w:rsidRPr="003D2393">
        <w:rPr>
          <w:rFonts w:eastAsia="Times New Roman" w:cs="Times New Roman"/>
          <w:szCs w:val="28"/>
          <w:lang w:val="uk-UA"/>
        </w:rPr>
        <w:t xml:space="preserve">local arterial input function selection in perfusion MRI. </w:t>
      </w:r>
      <w:r w:rsidRPr="003D2393">
        <w:rPr>
          <w:rFonts w:eastAsia="Times New Roman" w:cs="Times New Roman"/>
          <w:i/>
          <w:szCs w:val="28"/>
          <w:lang w:val="uk-UA"/>
        </w:rPr>
        <w:t>Magnetic Resonance Materials in Physics, Biology and Medicine</w:t>
      </w:r>
      <w:r w:rsidRPr="003D2393">
        <w:rPr>
          <w:rFonts w:eastAsia="Times New Roman" w:cs="Times New Roman"/>
          <w:szCs w:val="28"/>
          <w:lang w:val="uk-UA"/>
        </w:rPr>
        <w:t xml:space="preserve">, </w:t>
      </w:r>
      <w:r w:rsidRPr="003D2393">
        <w:rPr>
          <w:rFonts w:eastAsia="Times New Roman" w:cs="Times New Roman"/>
          <w:i/>
          <w:szCs w:val="28"/>
          <w:lang w:val="uk-UA"/>
        </w:rPr>
        <w:t>33</w:t>
      </w:r>
      <w:r w:rsidRPr="003D2393">
        <w:rPr>
          <w:rFonts w:eastAsia="Times New Roman" w:cs="Times New Roman"/>
          <w:szCs w:val="28"/>
          <w:lang w:val="uk-UA"/>
        </w:rPr>
        <w:t>(3), 357-365.</w:t>
      </w:r>
    </w:p>
    <w:p w14:paraId="7C50FD45" w14:textId="77777777" w:rsidR="00687D45" w:rsidRPr="003D2393" w:rsidRDefault="00687D45" w:rsidP="0054237E">
      <w:pPr>
        <w:widowControl w:val="0"/>
        <w:numPr>
          <w:ilvl w:val="0"/>
          <w:numId w:val="25"/>
        </w:numPr>
        <w:tabs>
          <w:tab w:val="left" w:pos="1069"/>
        </w:tabs>
        <w:autoSpaceDE w:val="0"/>
        <w:autoSpaceDN w:val="0"/>
        <w:ind w:right="239"/>
        <w:rPr>
          <w:rFonts w:eastAsia="Times New Roman" w:cs="Times New Roman"/>
          <w:szCs w:val="28"/>
          <w:lang w:val="uk-UA"/>
        </w:rPr>
      </w:pPr>
      <w:bookmarkStart w:id="140" w:name="_bookmark95"/>
      <w:bookmarkEnd w:id="140"/>
      <w:r w:rsidRPr="003D2393">
        <w:rPr>
          <w:rFonts w:eastAsia="Times New Roman" w:cs="Times New Roman"/>
          <w:szCs w:val="28"/>
          <w:lang w:val="uk-UA"/>
        </w:rPr>
        <w:t xml:space="preserve">The Cancer Genome Atlas (TCGA) [Електронний ресурс] – Режим доступу до ресурсу: </w:t>
      </w:r>
      <w:hyperlink r:id="rId64" w:history="1">
        <w:r w:rsidRPr="003D2393">
          <w:rPr>
            <w:rFonts w:eastAsia="Times New Roman" w:cs="Times New Roman"/>
            <w:color w:val="0462C1"/>
            <w:szCs w:val="28"/>
            <w:u w:val="single" w:color="0462C1"/>
            <w:lang w:val="uk-UA"/>
          </w:rPr>
          <w:t>https://brd.nci.nih.gov/brd/sop-compendium/show/701</w:t>
        </w:r>
      </w:hyperlink>
    </w:p>
    <w:p w14:paraId="4A112EE3" w14:textId="77777777" w:rsidR="00687D45" w:rsidRPr="003D2393" w:rsidRDefault="00687D45" w:rsidP="0054237E">
      <w:pPr>
        <w:widowControl w:val="0"/>
        <w:numPr>
          <w:ilvl w:val="0"/>
          <w:numId w:val="25"/>
        </w:numPr>
        <w:tabs>
          <w:tab w:val="left" w:pos="1069"/>
          <w:tab w:val="left" w:pos="3100"/>
          <w:tab w:val="left" w:pos="4455"/>
          <w:tab w:val="left" w:pos="6534"/>
        </w:tabs>
        <w:autoSpaceDE w:val="0"/>
        <w:autoSpaceDN w:val="0"/>
        <w:ind w:right="241"/>
        <w:rPr>
          <w:rFonts w:eastAsia="Times New Roman" w:cs="Times New Roman"/>
          <w:szCs w:val="28"/>
          <w:lang w:val="uk-UA"/>
        </w:rPr>
      </w:pPr>
      <w:bookmarkStart w:id="141" w:name="_bookmark96"/>
      <w:bookmarkEnd w:id="141"/>
      <w:r w:rsidRPr="003D2393">
        <w:rPr>
          <w:rFonts w:eastAsia="Times New Roman" w:cs="Times New Roman"/>
          <w:szCs w:val="28"/>
          <w:lang w:val="uk-UA"/>
        </w:rPr>
        <w:t xml:space="preserve">The Cancer Genome Atlas Program [Електронний ресурс]. – 2018. – Режим </w:t>
      </w:r>
      <w:r w:rsidRPr="003D2393">
        <w:rPr>
          <w:rFonts w:eastAsia="Times New Roman" w:cs="Times New Roman"/>
          <w:spacing w:val="-2"/>
          <w:szCs w:val="28"/>
          <w:lang w:val="uk-UA"/>
        </w:rPr>
        <w:t>доступу</w:t>
      </w:r>
      <w:r w:rsidRPr="003D2393">
        <w:rPr>
          <w:rFonts w:eastAsia="Times New Roman" w:cs="Times New Roman"/>
          <w:szCs w:val="28"/>
          <w:lang w:val="uk-UA"/>
        </w:rPr>
        <w:tab/>
      </w:r>
      <w:r w:rsidRPr="003D2393">
        <w:rPr>
          <w:rFonts w:eastAsia="Times New Roman" w:cs="Times New Roman"/>
          <w:spacing w:val="-6"/>
          <w:szCs w:val="28"/>
          <w:lang w:val="uk-UA"/>
        </w:rPr>
        <w:t>до</w:t>
      </w:r>
      <w:r w:rsidRPr="003D2393">
        <w:rPr>
          <w:rFonts w:eastAsia="Times New Roman" w:cs="Times New Roman"/>
          <w:szCs w:val="28"/>
          <w:lang w:val="uk-UA"/>
        </w:rPr>
        <w:tab/>
      </w:r>
      <w:r w:rsidRPr="003D2393">
        <w:rPr>
          <w:rFonts w:eastAsia="Times New Roman" w:cs="Times New Roman"/>
          <w:spacing w:val="-2"/>
          <w:szCs w:val="28"/>
          <w:lang w:val="uk-UA"/>
        </w:rPr>
        <w:t>ресурсу:</w:t>
      </w:r>
      <w:r w:rsidRPr="003D2393">
        <w:rPr>
          <w:rFonts w:eastAsia="Times New Roman" w:cs="Times New Roman"/>
          <w:szCs w:val="28"/>
          <w:lang w:val="uk-UA"/>
        </w:rPr>
        <w:tab/>
      </w:r>
      <w:hyperlink r:id="rId65" w:history="1">
        <w:r w:rsidRPr="003D2393">
          <w:rPr>
            <w:rFonts w:eastAsia="Times New Roman" w:cs="Times New Roman"/>
            <w:color w:val="0462C1"/>
            <w:spacing w:val="-2"/>
            <w:szCs w:val="28"/>
            <w:u w:val="single" w:color="0462C1"/>
            <w:lang w:val="uk-UA"/>
          </w:rPr>
          <w:t>https://www.cancer.gov/about-</w:t>
        </w:r>
      </w:hyperlink>
      <w:r w:rsidRPr="003D2393">
        <w:rPr>
          <w:rFonts w:eastAsia="Times New Roman" w:cs="Times New Roman"/>
          <w:color w:val="0462C1"/>
          <w:spacing w:val="-2"/>
          <w:szCs w:val="28"/>
          <w:lang w:val="uk-UA"/>
        </w:rPr>
        <w:t xml:space="preserve"> </w:t>
      </w:r>
      <w:hyperlink r:id="rId66" w:history="1">
        <w:r w:rsidRPr="003D2393">
          <w:rPr>
            <w:rFonts w:eastAsia="Times New Roman" w:cs="Times New Roman"/>
            <w:color w:val="0462C1"/>
            <w:spacing w:val="-2"/>
            <w:szCs w:val="28"/>
            <w:u w:val="single" w:color="0462C1"/>
            <w:lang w:val="uk-UA"/>
          </w:rPr>
          <w:t>nci/organization/ccg/research/structural-genomics/tcga</w:t>
        </w:r>
      </w:hyperlink>
    </w:p>
    <w:p w14:paraId="104086D2" w14:textId="77777777" w:rsidR="00687D45" w:rsidRPr="003D2393" w:rsidRDefault="00687D45" w:rsidP="0054237E">
      <w:pPr>
        <w:widowControl w:val="0"/>
        <w:numPr>
          <w:ilvl w:val="0"/>
          <w:numId w:val="25"/>
        </w:numPr>
        <w:tabs>
          <w:tab w:val="left" w:pos="1081"/>
          <w:tab w:val="left" w:pos="1152"/>
        </w:tabs>
        <w:autoSpaceDE w:val="0"/>
        <w:autoSpaceDN w:val="0"/>
        <w:ind w:left="1081" w:right="233" w:hanging="541"/>
        <w:rPr>
          <w:rFonts w:eastAsia="Times New Roman" w:cs="Times New Roman"/>
          <w:szCs w:val="28"/>
          <w:lang w:val="uk-UA"/>
        </w:rPr>
      </w:pPr>
      <w:r w:rsidRPr="003D2393">
        <w:rPr>
          <w:rFonts w:eastAsia="Times New Roman" w:cs="Times New Roman"/>
          <w:szCs w:val="28"/>
          <w:lang w:val="uk-UA"/>
        </w:rPr>
        <w:tab/>
      </w:r>
      <w:bookmarkStart w:id="142" w:name="_bookmark97"/>
      <w:bookmarkEnd w:id="142"/>
      <w:r w:rsidRPr="003D2393">
        <w:rPr>
          <w:rFonts w:eastAsia="Times New Roman" w:cs="Times New Roman"/>
          <w:szCs w:val="28"/>
          <w:lang w:val="uk-UA"/>
        </w:rPr>
        <w:t>Tönnes, C., Janssen, S., Golla, A. K., Uhrig, T., Chung, K., Schad, L. R., &amp; Zöllner, F. G. (2021). Deterministic Arterial Input Function selection in DCE- MRI</w:t>
      </w:r>
      <w:r w:rsidRPr="003D2393">
        <w:rPr>
          <w:rFonts w:eastAsia="Times New Roman" w:cs="Times New Roman"/>
          <w:spacing w:val="40"/>
          <w:szCs w:val="28"/>
          <w:lang w:val="uk-UA"/>
        </w:rPr>
        <w:t xml:space="preserve"> </w:t>
      </w:r>
      <w:r w:rsidRPr="003D2393">
        <w:rPr>
          <w:rFonts w:eastAsia="Times New Roman" w:cs="Times New Roman"/>
          <w:szCs w:val="28"/>
          <w:lang w:val="uk-UA"/>
        </w:rPr>
        <w:t>for</w:t>
      </w:r>
      <w:r w:rsidRPr="003D2393">
        <w:rPr>
          <w:rFonts w:eastAsia="Times New Roman" w:cs="Times New Roman"/>
          <w:spacing w:val="40"/>
          <w:szCs w:val="28"/>
          <w:lang w:val="uk-UA"/>
        </w:rPr>
        <w:t xml:space="preserve"> </w:t>
      </w:r>
      <w:r w:rsidRPr="003D2393">
        <w:rPr>
          <w:rFonts w:eastAsia="Times New Roman" w:cs="Times New Roman"/>
          <w:szCs w:val="28"/>
          <w:lang w:val="uk-UA"/>
        </w:rPr>
        <w:t>automation</w:t>
      </w:r>
      <w:r w:rsidRPr="003D2393">
        <w:rPr>
          <w:rFonts w:eastAsia="Times New Roman" w:cs="Times New Roman"/>
          <w:spacing w:val="40"/>
          <w:szCs w:val="28"/>
          <w:lang w:val="uk-UA"/>
        </w:rPr>
        <w:t xml:space="preserve"> </w:t>
      </w:r>
      <w:r w:rsidRPr="003D2393">
        <w:rPr>
          <w:rFonts w:eastAsia="Times New Roman" w:cs="Times New Roman"/>
          <w:szCs w:val="28"/>
          <w:lang w:val="uk-UA"/>
        </w:rPr>
        <w:t>of</w:t>
      </w:r>
      <w:r w:rsidRPr="003D2393">
        <w:rPr>
          <w:rFonts w:eastAsia="Times New Roman" w:cs="Times New Roman"/>
          <w:spacing w:val="40"/>
          <w:szCs w:val="28"/>
          <w:lang w:val="uk-UA"/>
        </w:rPr>
        <w:t xml:space="preserve"> </w:t>
      </w:r>
      <w:r w:rsidRPr="003D2393">
        <w:rPr>
          <w:rFonts w:eastAsia="Times New Roman" w:cs="Times New Roman"/>
          <w:szCs w:val="28"/>
          <w:lang w:val="uk-UA"/>
        </w:rPr>
        <w:t>quantitative</w:t>
      </w:r>
      <w:r w:rsidRPr="003D2393">
        <w:rPr>
          <w:rFonts w:eastAsia="Times New Roman" w:cs="Times New Roman"/>
          <w:spacing w:val="40"/>
          <w:szCs w:val="28"/>
          <w:lang w:val="uk-UA"/>
        </w:rPr>
        <w:t xml:space="preserve"> </w:t>
      </w:r>
      <w:r w:rsidRPr="003D2393">
        <w:rPr>
          <w:rFonts w:eastAsia="Times New Roman" w:cs="Times New Roman"/>
          <w:szCs w:val="28"/>
          <w:lang w:val="uk-UA"/>
        </w:rPr>
        <w:t>perfusion</w:t>
      </w:r>
      <w:r w:rsidRPr="003D2393">
        <w:rPr>
          <w:rFonts w:eastAsia="Times New Roman" w:cs="Times New Roman"/>
          <w:spacing w:val="40"/>
          <w:szCs w:val="28"/>
          <w:lang w:val="uk-UA"/>
        </w:rPr>
        <w:t xml:space="preserve"> </w:t>
      </w:r>
      <w:r w:rsidRPr="003D2393">
        <w:rPr>
          <w:rFonts w:eastAsia="Times New Roman" w:cs="Times New Roman"/>
          <w:szCs w:val="28"/>
          <w:lang w:val="uk-UA"/>
        </w:rPr>
        <w:t>calculation</w:t>
      </w:r>
      <w:r w:rsidRPr="003D2393">
        <w:rPr>
          <w:rFonts w:eastAsia="Times New Roman" w:cs="Times New Roman"/>
          <w:spacing w:val="40"/>
          <w:szCs w:val="28"/>
          <w:lang w:val="uk-UA"/>
        </w:rPr>
        <w:t xml:space="preserve"> </w:t>
      </w:r>
      <w:r w:rsidRPr="003D2393">
        <w:rPr>
          <w:rFonts w:eastAsia="Times New Roman" w:cs="Times New Roman"/>
          <w:szCs w:val="28"/>
          <w:lang w:val="uk-UA"/>
        </w:rPr>
        <w:t>of</w:t>
      </w:r>
      <w:r w:rsidRPr="003D2393">
        <w:rPr>
          <w:rFonts w:eastAsia="Times New Roman" w:cs="Times New Roman"/>
          <w:spacing w:val="40"/>
          <w:szCs w:val="28"/>
          <w:lang w:val="uk-UA"/>
        </w:rPr>
        <w:t xml:space="preserve"> </w:t>
      </w:r>
      <w:r w:rsidRPr="003D2393">
        <w:rPr>
          <w:rFonts w:eastAsia="Times New Roman" w:cs="Times New Roman"/>
          <w:szCs w:val="28"/>
          <w:lang w:val="uk-UA"/>
        </w:rPr>
        <w:t xml:space="preserve">colorectal cancer. </w:t>
      </w:r>
      <w:r w:rsidRPr="003D2393">
        <w:rPr>
          <w:rFonts w:eastAsia="Times New Roman" w:cs="Times New Roman"/>
          <w:i/>
          <w:szCs w:val="28"/>
          <w:lang w:val="uk-UA"/>
        </w:rPr>
        <w:t>Magnetic resonance imaging</w:t>
      </w:r>
      <w:r w:rsidRPr="003D2393">
        <w:rPr>
          <w:rFonts w:eastAsia="Times New Roman" w:cs="Times New Roman"/>
          <w:szCs w:val="28"/>
          <w:lang w:val="uk-UA"/>
        </w:rPr>
        <w:t xml:space="preserve">, </w:t>
      </w:r>
      <w:r w:rsidRPr="003D2393">
        <w:rPr>
          <w:rFonts w:eastAsia="Times New Roman" w:cs="Times New Roman"/>
          <w:i/>
          <w:szCs w:val="28"/>
          <w:lang w:val="uk-UA"/>
        </w:rPr>
        <w:t>75</w:t>
      </w:r>
      <w:r w:rsidRPr="003D2393">
        <w:rPr>
          <w:rFonts w:eastAsia="Times New Roman" w:cs="Times New Roman"/>
          <w:szCs w:val="28"/>
          <w:lang w:val="uk-UA"/>
        </w:rPr>
        <w:t>, 116-123.</w:t>
      </w:r>
    </w:p>
    <w:p w14:paraId="2DEEACA1" w14:textId="24F8386B" w:rsidR="00687D45" w:rsidRPr="003D2393" w:rsidRDefault="00687D45" w:rsidP="0054237E">
      <w:pPr>
        <w:widowControl w:val="0"/>
        <w:numPr>
          <w:ilvl w:val="0"/>
          <w:numId w:val="25"/>
        </w:numPr>
        <w:tabs>
          <w:tab w:val="left" w:pos="1069"/>
        </w:tabs>
        <w:autoSpaceDE w:val="0"/>
        <w:autoSpaceDN w:val="0"/>
        <w:ind w:right="250"/>
        <w:rPr>
          <w:rFonts w:eastAsia="Times New Roman" w:cs="Times New Roman"/>
          <w:szCs w:val="28"/>
          <w:lang w:val="uk-UA"/>
        </w:rPr>
      </w:pPr>
      <w:bookmarkStart w:id="143" w:name="_bookmark98"/>
      <w:bookmarkEnd w:id="143"/>
      <w:r w:rsidRPr="003D2393">
        <w:rPr>
          <w:rFonts w:eastAsia="Times New Roman" w:cs="Times New Roman"/>
          <w:szCs w:val="28"/>
          <w:lang w:val="uk-UA"/>
        </w:rPr>
        <w:t>Van Osch, M. J., Vonken, E. J. P., Viergever, M. A., van der Grond, J., &amp; Bakker,</w:t>
      </w:r>
      <w:r w:rsidRPr="003D2393">
        <w:rPr>
          <w:rFonts w:eastAsia="Times New Roman" w:cs="Times New Roman"/>
          <w:spacing w:val="18"/>
          <w:szCs w:val="28"/>
          <w:lang w:val="uk-UA"/>
        </w:rPr>
        <w:t xml:space="preserve"> </w:t>
      </w:r>
      <w:r w:rsidRPr="003D2393">
        <w:rPr>
          <w:rFonts w:eastAsia="Times New Roman" w:cs="Times New Roman"/>
          <w:szCs w:val="28"/>
          <w:lang w:val="uk-UA"/>
        </w:rPr>
        <w:t>C.</w:t>
      </w:r>
      <w:r w:rsidRPr="003D2393">
        <w:rPr>
          <w:rFonts w:eastAsia="Times New Roman" w:cs="Times New Roman"/>
          <w:spacing w:val="18"/>
          <w:szCs w:val="28"/>
          <w:lang w:val="uk-UA"/>
        </w:rPr>
        <w:t xml:space="preserve"> </w:t>
      </w:r>
      <w:r w:rsidRPr="003D2393">
        <w:rPr>
          <w:rFonts w:eastAsia="Times New Roman" w:cs="Times New Roman"/>
          <w:szCs w:val="28"/>
          <w:lang w:val="uk-UA"/>
        </w:rPr>
        <w:t>J.</w:t>
      </w:r>
      <w:r w:rsidRPr="003D2393">
        <w:rPr>
          <w:rFonts w:eastAsia="Times New Roman" w:cs="Times New Roman"/>
          <w:spacing w:val="18"/>
          <w:szCs w:val="28"/>
          <w:lang w:val="uk-UA"/>
        </w:rPr>
        <w:t xml:space="preserve"> </w:t>
      </w:r>
      <w:r w:rsidRPr="003D2393">
        <w:rPr>
          <w:rFonts w:eastAsia="Times New Roman" w:cs="Times New Roman"/>
          <w:szCs w:val="28"/>
          <w:lang w:val="uk-UA"/>
        </w:rPr>
        <w:t>(2003).</w:t>
      </w:r>
      <w:r w:rsidRPr="003D2393">
        <w:rPr>
          <w:rFonts w:eastAsia="Times New Roman" w:cs="Times New Roman"/>
          <w:spacing w:val="18"/>
          <w:szCs w:val="28"/>
          <w:lang w:val="uk-UA"/>
        </w:rPr>
        <w:t xml:space="preserve"> </w:t>
      </w:r>
      <w:r w:rsidRPr="003D2393">
        <w:rPr>
          <w:rFonts w:eastAsia="Times New Roman" w:cs="Times New Roman"/>
          <w:szCs w:val="28"/>
          <w:lang w:val="uk-UA"/>
        </w:rPr>
        <w:t>Measuring</w:t>
      </w:r>
      <w:r w:rsidRPr="003D2393">
        <w:rPr>
          <w:rFonts w:eastAsia="Times New Roman" w:cs="Times New Roman"/>
          <w:spacing w:val="20"/>
          <w:szCs w:val="28"/>
          <w:lang w:val="uk-UA"/>
        </w:rPr>
        <w:t xml:space="preserve"> </w:t>
      </w:r>
      <w:r w:rsidRPr="003D2393">
        <w:rPr>
          <w:rFonts w:eastAsia="Times New Roman" w:cs="Times New Roman"/>
          <w:szCs w:val="28"/>
          <w:lang w:val="uk-UA"/>
        </w:rPr>
        <w:t>the</w:t>
      </w:r>
      <w:r w:rsidRPr="003D2393">
        <w:rPr>
          <w:rFonts w:eastAsia="Times New Roman" w:cs="Times New Roman"/>
          <w:spacing w:val="20"/>
          <w:szCs w:val="28"/>
          <w:lang w:val="uk-UA"/>
        </w:rPr>
        <w:t xml:space="preserve"> </w:t>
      </w:r>
      <w:r w:rsidRPr="003D2393">
        <w:rPr>
          <w:rFonts w:eastAsia="Times New Roman" w:cs="Times New Roman"/>
          <w:szCs w:val="28"/>
          <w:lang w:val="uk-UA"/>
        </w:rPr>
        <w:t>arterial</w:t>
      </w:r>
      <w:r w:rsidRPr="003D2393">
        <w:rPr>
          <w:rFonts w:eastAsia="Times New Roman" w:cs="Times New Roman"/>
          <w:spacing w:val="18"/>
          <w:szCs w:val="28"/>
          <w:lang w:val="uk-UA"/>
        </w:rPr>
        <w:t xml:space="preserve"> </w:t>
      </w:r>
      <w:r w:rsidRPr="003D2393">
        <w:rPr>
          <w:rFonts w:eastAsia="Times New Roman" w:cs="Times New Roman"/>
          <w:szCs w:val="28"/>
          <w:lang w:val="uk-UA"/>
        </w:rPr>
        <w:t>input</w:t>
      </w:r>
      <w:r w:rsidRPr="003D2393">
        <w:rPr>
          <w:rFonts w:eastAsia="Times New Roman" w:cs="Times New Roman"/>
          <w:spacing w:val="18"/>
          <w:szCs w:val="28"/>
          <w:lang w:val="uk-UA"/>
        </w:rPr>
        <w:t xml:space="preserve"> </w:t>
      </w:r>
      <w:r w:rsidRPr="003D2393">
        <w:rPr>
          <w:rFonts w:eastAsia="Times New Roman" w:cs="Times New Roman"/>
          <w:szCs w:val="28"/>
          <w:lang w:val="uk-UA"/>
        </w:rPr>
        <w:t>function</w:t>
      </w:r>
      <w:r w:rsidRPr="003D2393">
        <w:rPr>
          <w:rFonts w:eastAsia="Times New Roman" w:cs="Times New Roman"/>
          <w:spacing w:val="20"/>
          <w:szCs w:val="28"/>
          <w:lang w:val="uk-UA"/>
        </w:rPr>
        <w:t xml:space="preserve"> </w:t>
      </w:r>
      <w:r w:rsidRPr="003D2393">
        <w:rPr>
          <w:rFonts w:eastAsia="Times New Roman" w:cs="Times New Roman"/>
          <w:szCs w:val="28"/>
          <w:lang w:val="uk-UA"/>
        </w:rPr>
        <w:t>with</w:t>
      </w:r>
      <w:r w:rsidRPr="003D2393">
        <w:rPr>
          <w:rFonts w:eastAsia="Times New Roman" w:cs="Times New Roman"/>
          <w:spacing w:val="20"/>
          <w:szCs w:val="28"/>
          <w:lang w:val="uk-UA"/>
        </w:rPr>
        <w:t xml:space="preserve"> </w:t>
      </w:r>
      <w:r w:rsidRPr="003D2393">
        <w:rPr>
          <w:rFonts w:eastAsia="Times New Roman" w:cs="Times New Roman"/>
          <w:szCs w:val="28"/>
          <w:lang w:val="uk-UA"/>
        </w:rPr>
        <w:t>gradient</w:t>
      </w:r>
      <w:r w:rsidRPr="003D2393">
        <w:rPr>
          <w:rFonts w:eastAsia="Times New Roman" w:cs="Times New Roman"/>
          <w:spacing w:val="18"/>
          <w:szCs w:val="28"/>
          <w:lang w:val="uk-UA"/>
        </w:rPr>
        <w:t xml:space="preserve"> </w:t>
      </w:r>
      <w:r w:rsidRPr="003D2393">
        <w:rPr>
          <w:rFonts w:eastAsia="Times New Roman" w:cs="Times New Roman"/>
          <w:szCs w:val="28"/>
          <w:lang w:val="uk-UA"/>
        </w:rPr>
        <w:t>echo</w:t>
      </w:r>
      <w:r w:rsidR="00CB6086" w:rsidRPr="003D2393">
        <w:rPr>
          <w:rFonts w:eastAsia="Times New Roman" w:cs="Times New Roman"/>
          <w:szCs w:val="28"/>
          <w:lang w:val="uk-UA"/>
        </w:rPr>
        <w:t xml:space="preserve"> </w:t>
      </w:r>
      <w:r w:rsidRPr="003D2393">
        <w:rPr>
          <w:rFonts w:eastAsia="Times New Roman" w:cs="Times New Roman"/>
          <w:szCs w:val="28"/>
          <w:lang w:val="uk-UA"/>
        </w:rPr>
        <w:t xml:space="preserve">sequences. </w:t>
      </w:r>
      <w:r w:rsidRPr="003D2393">
        <w:rPr>
          <w:rFonts w:eastAsia="Times New Roman" w:cs="Times New Roman"/>
          <w:i/>
          <w:szCs w:val="28"/>
          <w:lang w:val="uk-UA"/>
        </w:rPr>
        <w:t>Magnetic Resonance in Medicine: An Official Journal of the International Society for Magnetic Resonance in Medicine</w:t>
      </w:r>
      <w:r w:rsidRPr="003D2393">
        <w:rPr>
          <w:rFonts w:eastAsia="Times New Roman" w:cs="Times New Roman"/>
          <w:szCs w:val="28"/>
          <w:lang w:val="uk-UA"/>
        </w:rPr>
        <w:t xml:space="preserve">, </w:t>
      </w:r>
      <w:r w:rsidRPr="003D2393">
        <w:rPr>
          <w:rFonts w:eastAsia="Times New Roman" w:cs="Times New Roman"/>
          <w:i/>
          <w:szCs w:val="28"/>
          <w:lang w:val="uk-UA"/>
        </w:rPr>
        <w:t>49</w:t>
      </w:r>
      <w:r w:rsidRPr="003D2393">
        <w:rPr>
          <w:rFonts w:eastAsia="Times New Roman" w:cs="Times New Roman"/>
          <w:szCs w:val="28"/>
          <w:lang w:val="uk-UA"/>
        </w:rPr>
        <w:t>(6), 1067-1076.</w:t>
      </w:r>
    </w:p>
    <w:p w14:paraId="386155F6" w14:textId="77777777" w:rsidR="00687D45" w:rsidRPr="003D2393" w:rsidRDefault="00687D45" w:rsidP="0054237E">
      <w:pPr>
        <w:widowControl w:val="0"/>
        <w:numPr>
          <w:ilvl w:val="0"/>
          <w:numId w:val="25"/>
        </w:numPr>
        <w:tabs>
          <w:tab w:val="left" w:pos="1081"/>
          <w:tab w:val="left" w:pos="1152"/>
        </w:tabs>
        <w:autoSpaceDE w:val="0"/>
        <w:autoSpaceDN w:val="0"/>
        <w:ind w:left="1081" w:right="245" w:hanging="541"/>
        <w:rPr>
          <w:rFonts w:eastAsia="Times New Roman" w:cs="Times New Roman"/>
          <w:szCs w:val="28"/>
          <w:lang w:val="uk-UA"/>
        </w:rPr>
      </w:pPr>
      <w:r w:rsidRPr="003D2393">
        <w:rPr>
          <w:rFonts w:eastAsia="Times New Roman" w:cs="Times New Roman"/>
          <w:szCs w:val="28"/>
          <w:lang w:val="uk-UA"/>
        </w:rPr>
        <w:tab/>
      </w:r>
      <w:bookmarkStart w:id="144" w:name="_bookmark99"/>
      <w:bookmarkEnd w:id="144"/>
      <w:r w:rsidRPr="003D2393">
        <w:rPr>
          <w:rFonts w:eastAsia="Times New Roman" w:cs="Times New Roman"/>
          <w:szCs w:val="28"/>
          <w:lang w:val="uk-UA"/>
        </w:rPr>
        <w:t>Winder,</w:t>
      </w:r>
      <w:r w:rsidRPr="003D2393">
        <w:rPr>
          <w:rFonts w:eastAsia="Times New Roman" w:cs="Times New Roman"/>
          <w:spacing w:val="-10"/>
          <w:szCs w:val="28"/>
          <w:lang w:val="uk-UA"/>
        </w:rPr>
        <w:t xml:space="preserve"> </w:t>
      </w:r>
      <w:r w:rsidRPr="003D2393">
        <w:rPr>
          <w:rFonts w:eastAsia="Times New Roman" w:cs="Times New Roman"/>
          <w:szCs w:val="28"/>
          <w:lang w:val="uk-UA"/>
        </w:rPr>
        <w:t>A.,</w:t>
      </w:r>
      <w:r w:rsidRPr="003D2393">
        <w:rPr>
          <w:rFonts w:eastAsia="Times New Roman" w:cs="Times New Roman"/>
          <w:spacing w:val="-13"/>
          <w:szCs w:val="28"/>
          <w:lang w:val="uk-UA"/>
        </w:rPr>
        <w:t xml:space="preserve"> </w:t>
      </w:r>
      <w:r w:rsidRPr="003D2393">
        <w:rPr>
          <w:rFonts w:eastAsia="Times New Roman" w:cs="Times New Roman"/>
          <w:szCs w:val="28"/>
          <w:lang w:val="uk-UA"/>
        </w:rPr>
        <w:t>d’Esterre,</w:t>
      </w:r>
      <w:r w:rsidRPr="003D2393">
        <w:rPr>
          <w:rFonts w:eastAsia="Times New Roman" w:cs="Times New Roman"/>
          <w:spacing w:val="-10"/>
          <w:szCs w:val="28"/>
          <w:lang w:val="uk-UA"/>
        </w:rPr>
        <w:t xml:space="preserve"> </w:t>
      </w:r>
      <w:r w:rsidRPr="003D2393">
        <w:rPr>
          <w:rFonts w:eastAsia="Times New Roman" w:cs="Times New Roman"/>
          <w:szCs w:val="28"/>
          <w:lang w:val="uk-UA"/>
        </w:rPr>
        <w:t>C.</w:t>
      </w:r>
      <w:r w:rsidRPr="003D2393">
        <w:rPr>
          <w:rFonts w:eastAsia="Times New Roman" w:cs="Times New Roman"/>
          <w:spacing w:val="-13"/>
          <w:szCs w:val="28"/>
          <w:lang w:val="uk-UA"/>
        </w:rPr>
        <w:t xml:space="preserve"> </w:t>
      </w:r>
      <w:r w:rsidRPr="003D2393">
        <w:rPr>
          <w:rFonts w:eastAsia="Times New Roman" w:cs="Times New Roman"/>
          <w:szCs w:val="28"/>
          <w:lang w:val="uk-UA"/>
        </w:rPr>
        <w:t>D.,</w:t>
      </w:r>
      <w:r w:rsidRPr="003D2393">
        <w:rPr>
          <w:rFonts w:eastAsia="Times New Roman" w:cs="Times New Roman"/>
          <w:spacing w:val="-13"/>
          <w:szCs w:val="28"/>
          <w:lang w:val="uk-UA"/>
        </w:rPr>
        <w:t xml:space="preserve"> </w:t>
      </w:r>
      <w:r w:rsidRPr="003D2393">
        <w:rPr>
          <w:rFonts w:eastAsia="Times New Roman" w:cs="Times New Roman"/>
          <w:szCs w:val="28"/>
          <w:lang w:val="uk-UA"/>
        </w:rPr>
        <w:t>Menon,</w:t>
      </w:r>
      <w:r w:rsidRPr="003D2393">
        <w:rPr>
          <w:rFonts w:eastAsia="Times New Roman" w:cs="Times New Roman"/>
          <w:spacing w:val="-10"/>
          <w:szCs w:val="28"/>
          <w:lang w:val="uk-UA"/>
        </w:rPr>
        <w:t xml:space="preserve"> </w:t>
      </w:r>
      <w:r w:rsidRPr="003D2393">
        <w:rPr>
          <w:rFonts w:eastAsia="Times New Roman" w:cs="Times New Roman"/>
          <w:szCs w:val="28"/>
          <w:lang w:val="uk-UA"/>
        </w:rPr>
        <w:t>B.</w:t>
      </w:r>
      <w:r w:rsidRPr="003D2393">
        <w:rPr>
          <w:rFonts w:eastAsia="Times New Roman" w:cs="Times New Roman"/>
          <w:spacing w:val="-13"/>
          <w:szCs w:val="28"/>
          <w:lang w:val="uk-UA"/>
        </w:rPr>
        <w:t xml:space="preserve"> </w:t>
      </w:r>
      <w:r w:rsidRPr="003D2393">
        <w:rPr>
          <w:rFonts w:eastAsia="Times New Roman" w:cs="Times New Roman"/>
          <w:szCs w:val="28"/>
          <w:lang w:val="uk-UA"/>
        </w:rPr>
        <w:t>K.,</w:t>
      </w:r>
      <w:r w:rsidRPr="003D2393">
        <w:rPr>
          <w:rFonts w:eastAsia="Times New Roman" w:cs="Times New Roman"/>
          <w:spacing w:val="-13"/>
          <w:szCs w:val="28"/>
          <w:lang w:val="uk-UA"/>
        </w:rPr>
        <w:t xml:space="preserve"> </w:t>
      </w:r>
      <w:r w:rsidRPr="003D2393">
        <w:rPr>
          <w:rFonts w:eastAsia="Times New Roman" w:cs="Times New Roman"/>
          <w:szCs w:val="28"/>
          <w:lang w:val="uk-UA"/>
        </w:rPr>
        <w:t>Fiehler,</w:t>
      </w:r>
      <w:r w:rsidRPr="003D2393">
        <w:rPr>
          <w:rFonts w:eastAsia="Times New Roman" w:cs="Times New Roman"/>
          <w:spacing w:val="-10"/>
          <w:szCs w:val="28"/>
          <w:lang w:val="uk-UA"/>
        </w:rPr>
        <w:t xml:space="preserve"> </w:t>
      </w:r>
      <w:r w:rsidRPr="003D2393">
        <w:rPr>
          <w:rFonts w:eastAsia="Times New Roman" w:cs="Times New Roman"/>
          <w:szCs w:val="28"/>
          <w:lang w:val="uk-UA"/>
        </w:rPr>
        <w:t>J.,</w:t>
      </w:r>
      <w:r w:rsidRPr="003D2393">
        <w:rPr>
          <w:rFonts w:eastAsia="Times New Roman" w:cs="Times New Roman"/>
          <w:spacing w:val="-17"/>
          <w:szCs w:val="28"/>
          <w:lang w:val="uk-UA"/>
        </w:rPr>
        <w:t xml:space="preserve"> </w:t>
      </w:r>
      <w:r w:rsidRPr="003D2393">
        <w:rPr>
          <w:rFonts w:eastAsia="Times New Roman" w:cs="Times New Roman"/>
          <w:szCs w:val="28"/>
          <w:lang w:val="uk-UA"/>
        </w:rPr>
        <w:t>&amp;</w:t>
      </w:r>
      <w:r w:rsidRPr="003D2393">
        <w:rPr>
          <w:rFonts w:eastAsia="Times New Roman" w:cs="Times New Roman"/>
          <w:spacing w:val="-9"/>
          <w:szCs w:val="28"/>
          <w:lang w:val="uk-UA"/>
        </w:rPr>
        <w:t xml:space="preserve"> </w:t>
      </w:r>
      <w:r w:rsidRPr="003D2393">
        <w:rPr>
          <w:rFonts w:eastAsia="Times New Roman" w:cs="Times New Roman"/>
          <w:szCs w:val="28"/>
          <w:lang w:val="uk-UA"/>
        </w:rPr>
        <w:t>Forkert,</w:t>
      </w:r>
      <w:r w:rsidRPr="003D2393">
        <w:rPr>
          <w:rFonts w:eastAsia="Times New Roman" w:cs="Times New Roman"/>
          <w:spacing w:val="-14"/>
          <w:szCs w:val="28"/>
          <w:lang w:val="uk-UA"/>
        </w:rPr>
        <w:t xml:space="preserve"> </w:t>
      </w:r>
      <w:r w:rsidRPr="003D2393">
        <w:rPr>
          <w:rFonts w:eastAsia="Times New Roman" w:cs="Times New Roman"/>
          <w:szCs w:val="28"/>
          <w:lang w:val="uk-UA"/>
        </w:rPr>
        <w:t>N.</w:t>
      </w:r>
      <w:r w:rsidRPr="003D2393">
        <w:rPr>
          <w:rFonts w:eastAsia="Times New Roman" w:cs="Times New Roman"/>
          <w:spacing w:val="-13"/>
          <w:szCs w:val="28"/>
          <w:lang w:val="uk-UA"/>
        </w:rPr>
        <w:t xml:space="preserve"> </w:t>
      </w:r>
      <w:r w:rsidRPr="003D2393">
        <w:rPr>
          <w:rFonts w:eastAsia="Times New Roman" w:cs="Times New Roman"/>
          <w:szCs w:val="28"/>
          <w:lang w:val="uk-UA"/>
        </w:rPr>
        <w:t>D.</w:t>
      </w:r>
      <w:r w:rsidRPr="003D2393">
        <w:rPr>
          <w:rFonts w:eastAsia="Times New Roman" w:cs="Times New Roman"/>
          <w:spacing w:val="-13"/>
          <w:szCs w:val="28"/>
          <w:lang w:val="uk-UA"/>
        </w:rPr>
        <w:t xml:space="preserve"> </w:t>
      </w:r>
      <w:r w:rsidRPr="003D2393">
        <w:rPr>
          <w:rFonts w:eastAsia="Times New Roman" w:cs="Times New Roman"/>
          <w:szCs w:val="28"/>
          <w:lang w:val="uk-UA"/>
        </w:rPr>
        <w:t xml:space="preserve">(2020). Automatic arterial input function selection in CT and MR perfusion datasets using deep convolutional neural networks. </w:t>
      </w:r>
      <w:r w:rsidRPr="003D2393">
        <w:rPr>
          <w:rFonts w:eastAsia="Times New Roman" w:cs="Times New Roman"/>
          <w:i/>
          <w:szCs w:val="28"/>
          <w:lang w:val="uk-UA"/>
        </w:rPr>
        <w:t>Medical Physics</w:t>
      </w:r>
      <w:r w:rsidRPr="003D2393">
        <w:rPr>
          <w:rFonts w:eastAsia="Times New Roman" w:cs="Times New Roman"/>
          <w:szCs w:val="28"/>
          <w:lang w:val="uk-UA"/>
        </w:rPr>
        <w:t xml:space="preserve">, </w:t>
      </w:r>
      <w:r w:rsidRPr="003D2393">
        <w:rPr>
          <w:rFonts w:eastAsia="Times New Roman" w:cs="Times New Roman"/>
          <w:i/>
          <w:szCs w:val="28"/>
          <w:lang w:val="uk-UA"/>
        </w:rPr>
        <w:t>47</w:t>
      </w:r>
      <w:r w:rsidRPr="003D2393">
        <w:rPr>
          <w:rFonts w:eastAsia="Times New Roman" w:cs="Times New Roman"/>
          <w:szCs w:val="28"/>
          <w:lang w:val="uk-UA"/>
        </w:rPr>
        <w:t>(9), 4199-4211.</w:t>
      </w:r>
    </w:p>
    <w:p w14:paraId="092B7E0F" w14:textId="77777777" w:rsidR="00687D45" w:rsidRPr="003D2393" w:rsidRDefault="00687D45" w:rsidP="0054237E">
      <w:pPr>
        <w:widowControl w:val="0"/>
        <w:numPr>
          <w:ilvl w:val="0"/>
          <w:numId w:val="25"/>
        </w:numPr>
        <w:tabs>
          <w:tab w:val="left" w:pos="1080"/>
        </w:tabs>
        <w:autoSpaceDE w:val="0"/>
        <w:autoSpaceDN w:val="0"/>
        <w:ind w:left="1080" w:hanging="540"/>
        <w:rPr>
          <w:rFonts w:eastAsia="Times New Roman" w:cs="Times New Roman"/>
          <w:szCs w:val="28"/>
          <w:lang w:val="uk-UA"/>
        </w:rPr>
      </w:pPr>
      <w:bookmarkStart w:id="145" w:name="_bookmark100"/>
      <w:bookmarkEnd w:id="145"/>
      <w:r w:rsidRPr="003D2393">
        <w:rPr>
          <w:rFonts w:eastAsia="Times New Roman" w:cs="Times New Roman"/>
          <w:szCs w:val="28"/>
          <w:lang w:val="uk-UA"/>
        </w:rPr>
        <w:t>Yang,</w:t>
      </w:r>
      <w:r w:rsidRPr="003D2393">
        <w:rPr>
          <w:rFonts w:eastAsia="Times New Roman" w:cs="Times New Roman"/>
          <w:spacing w:val="-1"/>
          <w:szCs w:val="28"/>
          <w:lang w:val="uk-UA"/>
        </w:rPr>
        <w:t xml:space="preserve"> </w:t>
      </w:r>
      <w:r w:rsidRPr="003D2393">
        <w:rPr>
          <w:rFonts w:eastAsia="Times New Roman" w:cs="Times New Roman"/>
          <w:szCs w:val="28"/>
          <w:lang w:val="uk-UA"/>
        </w:rPr>
        <w:t>J.,</w:t>
      </w:r>
      <w:r w:rsidRPr="003D2393">
        <w:rPr>
          <w:rFonts w:eastAsia="Times New Roman" w:cs="Times New Roman"/>
          <w:spacing w:val="-3"/>
          <w:szCs w:val="28"/>
          <w:lang w:val="uk-UA"/>
        </w:rPr>
        <w:t xml:space="preserve"> </w:t>
      </w:r>
      <w:r w:rsidRPr="003D2393">
        <w:rPr>
          <w:rFonts w:eastAsia="Times New Roman" w:cs="Times New Roman"/>
          <w:szCs w:val="28"/>
          <w:lang w:val="uk-UA"/>
        </w:rPr>
        <w:t>Kim,</w:t>
      </w:r>
      <w:r w:rsidRPr="003D2393">
        <w:rPr>
          <w:rFonts w:eastAsia="Times New Roman" w:cs="Times New Roman"/>
          <w:spacing w:val="1"/>
          <w:szCs w:val="28"/>
          <w:lang w:val="uk-UA"/>
        </w:rPr>
        <w:t xml:space="preserve"> </w:t>
      </w:r>
      <w:r w:rsidRPr="003D2393">
        <w:rPr>
          <w:rFonts w:eastAsia="Times New Roman" w:cs="Times New Roman"/>
          <w:szCs w:val="28"/>
          <w:lang w:val="uk-UA"/>
        </w:rPr>
        <w:t>J.</w:t>
      </w:r>
      <w:r w:rsidRPr="003D2393">
        <w:rPr>
          <w:rFonts w:eastAsia="Times New Roman" w:cs="Times New Roman"/>
          <w:spacing w:val="-2"/>
          <w:szCs w:val="28"/>
          <w:lang w:val="uk-UA"/>
        </w:rPr>
        <w:t xml:space="preserve"> </w:t>
      </w:r>
      <w:r w:rsidRPr="003D2393">
        <w:rPr>
          <w:rFonts w:eastAsia="Times New Roman" w:cs="Times New Roman"/>
          <w:szCs w:val="28"/>
          <w:lang w:val="uk-UA"/>
        </w:rPr>
        <w:t>H.,</w:t>
      </w:r>
      <w:r w:rsidRPr="003D2393">
        <w:rPr>
          <w:rFonts w:eastAsia="Times New Roman" w:cs="Times New Roman"/>
          <w:spacing w:val="1"/>
          <w:szCs w:val="28"/>
          <w:lang w:val="uk-UA"/>
        </w:rPr>
        <w:t xml:space="preserve"> </w:t>
      </w:r>
      <w:r w:rsidRPr="003D2393">
        <w:rPr>
          <w:rFonts w:eastAsia="Times New Roman" w:cs="Times New Roman"/>
          <w:szCs w:val="28"/>
          <w:lang w:val="uk-UA"/>
        </w:rPr>
        <w:t>Im,</w:t>
      </w:r>
      <w:r w:rsidRPr="003D2393">
        <w:rPr>
          <w:rFonts w:eastAsia="Times New Roman" w:cs="Times New Roman"/>
          <w:spacing w:val="-3"/>
          <w:szCs w:val="28"/>
          <w:lang w:val="uk-UA"/>
        </w:rPr>
        <w:t xml:space="preserve"> </w:t>
      </w:r>
      <w:r w:rsidRPr="003D2393">
        <w:rPr>
          <w:rFonts w:eastAsia="Times New Roman" w:cs="Times New Roman"/>
          <w:szCs w:val="28"/>
          <w:lang w:val="uk-UA"/>
        </w:rPr>
        <w:t>G.</w:t>
      </w:r>
      <w:r w:rsidRPr="003D2393">
        <w:rPr>
          <w:rFonts w:eastAsia="Times New Roman" w:cs="Times New Roman"/>
          <w:spacing w:val="-2"/>
          <w:szCs w:val="28"/>
          <w:lang w:val="uk-UA"/>
        </w:rPr>
        <w:t xml:space="preserve"> </w:t>
      </w:r>
      <w:r w:rsidRPr="003D2393">
        <w:rPr>
          <w:rFonts w:eastAsia="Times New Roman" w:cs="Times New Roman"/>
          <w:szCs w:val="28"/>
          <w:lang w:val="uk-UA"/>
        </w:rPr>
        <w:t>H.,</w:t>
      </w:r>
      <w:r w:rsidRPr="003D2393">
        <w:rPr>
          <w:rFonts w:eastAsia="Times New Roman" w:cs="Times New Roman"/>
          <w:spacing w:val="-3"/>
          <w:szCs w:val="28"/>
          <w:lang w:val="uk-UA"/>
        </w:rPr>
        <w:t xml:space="preserve"> </w:t>
      </w:r>
      <w:r w:rsidRPr="003D2393">
        <w:rPr>
          <w:rFonts w:eastAsia="Times New Roman" w:cs="Times New Roman"/>
          <w:szCs w:val="28"/>
          <w:lang w:val="uk-UA"/>
        </w:rPr>
        <w:t>Heo,</w:t>
      </w:r>
      <w:r w:rsidRPr="003D2393">
        <w:rPr>
          <w:rFonts w:eastAsia="Times New Roman" w:cs="Times New Roman"/>
          <w:spacing w:val="-3"/>
          <w:szCs w:val="28"/>
          <w:lang w:val="uk-UA"/>
        </w:rPr>
        <w:t xml:space="preserve"> </w:t>
      </w:r>
      <w:r w:rsidRPr="003D2393">
        <w:rPr>
          <w:rFonts w:eastAsia="Times New Roman" w:cs="Times New Roman"/>
          <w:szCs w:val="28"/>
          <w:lang w:val="uk-UA"/>
        </w:rPr>
        <w:t>H.,</w:t>
      </w:r>
      <w:r w:rsidRPr="003D2393">
        <w:rPr>
          <w:rFonts w:eastAsia="Times New Roman" w:cs="Times New Roman"/>
          <w:spacing w:val="-2"/>
          <w:szCs w:val="28"/>
          <w:lang w:val="uk-UA"/>
        </w:rPr>
        <w:t xml:space="preserve"> </w:t>
      </w:r>
      <w:r w:rsidRPr="003D2393">
        <w:rPr>
          <w:rFonts w:eastAsia="Times New Roman" w:cs="Times New Roman"/>
          <w:szCs w:val="28"/>
          <w:lang w:val="uk-UA"/>
        </w:rPr>
        <w:t>Yoon,</w:t>
      </w:r>
      <w:r w:rsidRPr="003D2393">
        <w:rPr>
          <w:rFonts w:eastAsia="Times New Roman" w:cs="Times New Roman"/>
          <w:spacing w:val="-3"/>
          <w:szCs w:val="28"/>
          <w:lang w:val="uk-UA"/>
        </w:rPr>
        <w:t xml:space="preserve"> </w:t>
      </w:r>
      <w:r w:rsidRPr="003D2393">
        <w:rPr>
          <w:rFonts w:eastAsia="Times New Roman" w:cs="Times New Roman"/>
          <w:szCs w:val="28"/>
          <w:lang w:val="uk-UA"/>
        </w:rPr>
        <w:t>S.,</w:t>
      </w:r>
      <w:r w:rsidRPr="003D2393">
        <w:rPr>
          <w:rFonts w:eastAsia="Times New Roman" w:cs="Times New Roman"/>
          <w:spacing w:val="-3"/>
          <w:szCs w:val="28"/>
          <w:lang w:val="uk-UA"/>
        </w:rPr>
        <w:t xml:space="preserve"> </w:t>
      </w:r>
      <w:r w:rsidRPr="003D2393">
        <w:rPr>
          <w:rFonts w:eastAsia="Times New Roman" w:cs="Times New Roman"/>
          <w:szCs w:val="28"/>
          <w:lang w:val="uk-UA"/>
        </w:rPr>
        <w:t>Lee,</w:t>
      </w:r>
      <w:r w:rsidRPr="003D2393">
        <w:rPr>
          <w:rFonts w:eastAsia="Times New Roman" w:cs="Times New Roman"/>
          <w:spacing w:val="1"/>
          <w:szCs w:val="28"/>
          <w:lang w:val="uk-UA"/>
        </w:rPr>
        <w:t xml:space="preserve"> </w:t>
      </w:r>
      <w:r w:rsidRPr="003D2393">
        <w:rPr>
          <w:rFonts w:eastAsia="Times New Roman" w:cs="Times New Roman"/>
          <w:szCs w:val="28"/>
          <w:lang w:val="uk-UA"/>
        </w:rPr>
        <w:t>J.,</w:t>
      </w:r>
      <w:r w:rsidRPr="003D2393">
        <w:rPr>
          <w:rFonts w:eastAsia="Times New Roman" w:cs="Times New Roman"/>
          <w:spacing w:val="-3"/>
          <w:szCs w:val="28"/>
          <w:lang w:val="uk-UA"/>
        </w:rPr>
        <w:t xml:space="preserve"> </w:t>
      </w:r>
      <w:r w:rsidRPr="003D2393">
        <w:rPr>
          <w:rFonts w:eastAsia="Times New Roman" w:cs="Times New Roman"/>
          <w:szCs w:val="28"/>
          <w:lang w:val="uk-UA"/>
        </w:rPr>
        <w:t>...</w:t>
      </w:r>
      <w:r w:rsidRPr="003D2393">
        <w:rPr>
          <w:rFonts w:eastAsia="Times New Roman" w:cs="Times New Roman"/>
          <w:spacing w:val="-3"/>
          <w:szCs w:val="28"/>
          <w:lang w:val="uk-UA"/>
        </w:rPr>
        <w:t xml:space="preserve"> </w:t>
      </w:r>
      <w:r w:rsidRPr="003D2393">
        <w:rPr>
          <w:rFonts w:eastAsia="Times New Roman" w:cs="Times New Roman"/>
          <w:szCs w:val="28"/>
          <w:lang w:val="uk-UA"/>
        </w:rPr>
        <w:t>&amp;</w:t>
      </w:r>
      <w:r w:rsidRPr="003D2393">
        <w:rPr>
          <w:rFonts w:eastAsia="Times New Roman" w:cs="Times New Roman"/>
          <w:spacing w:val="-2"/>
          <w:szCs w:val="28"/>
          <w:lang w:val="uk-UA"/>
        </w:rPr>
        <w:t xml:space="preserve"> </w:t>
      </w:r>
      <w:r w:rsidRPr="003D2393">
        <w:rPr>
          <w:rFonts w:eastAsia="Times New Roman" w:cs="Times New Roman"/>
          <w:szCs w:val="28"/>
          <w:lang w:val="uk-UA"/>
        </w:rPr>
        <w:t>Jeon,</w:t>
      </w:r>
      <w:r w:rsidRPr="003D2393">
        <w:rPr>
          <w:rFonts w:eastAsia="Times New Roman" w:cs="Times New Roman"/>
          <w:spacing w:val="-3"/>
          <w:szCs w:val="28"/>
          <w:lang w:val="uk-UA"/>
        </w:rPr>
        <w:t xml:space="preserve"> </w:t>
      </w:r>
      <w:r w:rsidRPr="003D2393">
        <w:rPr>
          <w:rFonts w:eastAsia="Times New Roman" w:cs="Times New Roman"/>
          <w:szCs w:val="28"/>
          <w:lang w:val="uk-UA"/>
        </w:rPr>
        <w:t>P.</w:t>
      </w:r>
      <w:r w:rsidRPr="003D2393">
        <w:rPr>
          <w:rFonts w:eastAsia="Times New Roman" w:cs="Times New Roman"/>
          <w:spacing w:val="-5"/>
          <w:szCs w:val="28"/>
          <w:lang w:val="uk-UA"/>
        </w:rPr>
        <w:t xml:space="preserve"> </w:t>
      </w:r>
      <w:r w:rsidRPr="003D2393">
        <w:rPr>
          <w:rFonts w:eastAsia="Times New Roman" w:cs="Times New Roman"/>
          <w:spacing w:val="-2"/>
          <w:szCs w:val="28"/>
          <w:lang w:val="uk-UA"/>
        </w:rPr>
        <w:t>(2011).</w:t>
      </w:r>
    </w:p>
    <w:p w14:paraId="648FC80F" w14:textId="77777777" w:rsidR="00687D45" w:rsidRPr="003D2393" w:rsidRDefault="00687D45" w:rsidP="003D2393">
      <w:pPr>
        <w:widowControl w:val="0"/>
        <w:autoSpaceDE w:val="0"/>
        <w:autoSpaceDN w:val="0"/>
        <w:ind w:left="1081" w:right="237"/>
        <w:rPr>
          <w:rFonts w:eastAsia="Times New Roman" w:cs="Times New Roman"/>
          <w:szCs w:val="28"/>
          <w:lang w:val="uk-UA"/>
        </w:rPr>
      </w:pPr>
      <w:r w:rsidRPr="003D2393">
        <w:rPr>
          <w:rFonts w:eastAsia="Times New Roman" w:cs="Times New Roman"/>
          <w:szCs w:val="28"/>
          <w:lang w:val="uk-UA"/>
        </w:rPr>
        <w:t xml:space="preserve">Evaluation of antiangiogenic effects of a new synthetic candidate drug KR- 31831 on xenografted ovarian carcinoma using dynamic contrast enhanced MRI. </w:t>
      </w:r>
      <w:r w:rsidRPr="003D2393">
        <w:rPr>
          <w:rFonts w:eastAsia="Times New Roman" w:cs="Times New Roman"/>
          <w:i/>
          <w:szCs w:val="28"/>
          <w:lang w:val="uk-UA"/>
        </w:rPr>
        <w:t>Korean Journal of Radiology</w:t>
      </w:r>
      <w:r w:rsidRPr="003D2393">
        <w:rPr>
          <w:rFonts w:eastAsia="Times New Roman" w:cs="Times New Roman"/>
          <w:szCs w:val="28"/>
          <w:lang w:val="uk-UA"/>
        </w:rPr>
        <w:t xml:space="preserve">, </w:t>
      </w:r>
      <w:r w:rsidRPr="003D2393">
        <w:rPr>
          <w:rFonts w:eastAsia="Times New Roman" w:cs="Times New Roman"/>
          <w:i/>
          <w:szCs w:val="28"/>
          <w:lang w:val="uk-UA"/>
        </w:rPr>
        <w:t>12</w:t>
      </w:r>
      <w:r w:rsidRPr="003D2393">
        <w:rPr>
          <w:rFonts w:eastAsia="Times New Roman" w:cs="Times New Roman"/>
          <w:szCs w:val="28"/>
          <w:lang w:val="uk-UA"/>
        </w:rPr>
        <w:t>(5), 602-610.</w:t>
      </w:r>
    </w:p>
    <w:p w14:paraId="7AFAD3A4" w14:textId="77777777" w:rsidR="00687D45" w:rsidRPr="003D2393" w:rsidRDefault="00687D45" w:rsidP="0054237E">
      <w:pPr>
        <w:widowControl w:val="0"/>
        <w:numPr>
          <w:ilvl w:val="0"/>
          <w:numId w:val="25"/>
        </w:numPr>
        <w:tabs>
          <w:tab w:val="left" w:pos="1081"/>
          <w:tab w:val="left" w:pos="1152"/>
        </w:tabs>
        <w:autoSpaceDE w:val="0"/>
        <w:autoSpaceDN w:val="0"/>
        <w:ind w:left="1081" w:right="248" w:hanging="541"/>
        <w:rPr>
          <w:rFonts w:eastAsia="Times New Roman" w:cs="Times New Roman"/>
          <w:szCs w:val="28"/>
          <w:lang w:val="uk-UA"/>
        </w:rPr>
      </w:pPr>
      <w:r w:rsidRPr="003D2393">
        <w:rPr>
          <w:rFonts w:eastAsia="Times New Roman" w:cs="Times New Roman"/>
          <w:szCs w:val="28"/>
          <w:lang w:val="uk-UA"/>
        </w:rPr>
        <w:tab/>
      </w:r>
      <w:bookmarkStart w:id="146" w:name="_bookmark101"/>
      <w:bookmarkEnd w:id="146"/>
      <w:r w:rsidRPr="003D2393">
        <w:rPr>
          <w:rFonts w:eastAsia="Times New Roman" w:cs="Times New Roman"/>
          <w:szCs w:val="28"/>
          <w:lang w:val="uk-UA"/>
        </w:rPr>
        <w:t xml:space="preserve">Yin, J., Yang, J., &amp; Guo, Q. (2014). Evaluating the feasibility of an agglomerative hierarchy clustering algorithm for the automatic detection of the arterial input function using DSC-MRI. </w:t>
      </w:r>
      <w:r w:rsidRPr="003D2393">
        <w:rPr>
          <w:rFonts w:eastAsia="Times New Roman" w:cs="Times New Roman"/>
          <w:i/>
          <w:szCs w:val="28"/>
          <w:lang w:val="uk-UA"/>
        </w:rPr>
        <w:t>PloS one</w:t>
      </w:r>
      <w:r w:rsidRPr="003D2393">
        <w:rPr>
          <w:rFonts w:eastAsia="Times New Roman" w:cs="Times New Roman"/>
          <w:szCs w:val="28"/>
          <w:lang w:val="uk-UA"/>
        </w:rPr>
        <w:t xml:space="preserve">, </w:t>
      </w:r>
      <w:r w:rsidRPr="003D2393">
        <w:rPr>
          <w:rFonts w:eastAsia="Times New Roman" w:cs="Times New Roman"/>
          <w:i/>
          <w:szCs w:val="28"/>
          <w:lang w:val="uk-UA"/>
        </w:rPr>
        <w:t>9</w:t>
      </w:r>
      <w:r w:rsidRPr="003D2393">
        <w:rPr>
          <w:rFonts w:eastAsia="Times New Roman" w:cs="Times New Roman"/>
          <w:szCs w:val="28"/>
          <w:lang w:val="uk-UA"/>
        </w:rPr>
        <w:t>(6), e100308.</w:t>
      </w:r>
    </w:p>
    <w:p w14:paraId="039645E0" w14:textId="77777777" w:rsidR="00687D45" w:rsidRPr="003D2393" w:rsidRDefault="00687D45" w:rsidP="0054237E">
      <w:pPr>
        <w:widowControl w:val="0"/>
        <w:numPr>
          <w:ilvl w:val="0"/>
          <w:numId w:val="25"/>
        </w:numPr>
        <w:tabs>
          <w:tab w:val="left" w:pos="1069"/>
        </w:tabs>
        <w:autoSpaceDE w:val="0"/>
        <w:autoSpaceDN w:val="0"/>
        <w:ind w:right="241"/>
        <w:rPr>
          <w:rFonts w:eastAsia="Times New Roman" w:cs="Times New Roman"/>
          <w:szCs w:val="28"/>
          <w:lang w:val="uk-UA"/>
        </w:rPr>
      </w:pPr>
      <w:bookmarkStart w:id="147" w:name="_bookmark102"/>
      <w:bookmarkEnd w:id="147"/>
      <w:r w:rsidRPr="003D2393">
        <w:rPr>
          <w:rFonts w:eastAsia="Times New Roman" w:cs="Times New Roman"/>
          <w:szCs w:val="28"/>
          <w:lang w:val="uk-UA"/>
        </w:rPr>
        <w:t xml:space="preserve">Zaro-Weber, O., Moeller-Hartmann, W., Heiss, W. D., &amp; Sobesky, J. (2012). Influence of the arterial input function on absolute and relative perfusion- weighted imaging penumbral flow detection: a validation with 15O-water positron emission tomography. </w:t>
      </w:r>
      <w:r w:rsidRPr="003D2393">
        <w:rPr>
          <w:rFonts w:eastAsia="Times New Roman" w:cs="Times New Roman"/>
          <w:i/>
          <w:szCs w:val="28"/>
          <w:lang w:val="uk-UA"/>
        </w:rPr>
        <w:t>Stroke</w:t>
      </w:r>
      <w:r w:rsidRPr="003D2393">
        <w:rPr>
          <w:rFonts w:eastAsia="Times New Roman" w:cs="Times New Roman"/>
          <w:szCs w:val="28"/>
          <w:lang w:val="uk-UA"/>
        </w:rPr>
        <w:t xml:space="preserve">, </w:t>
      </w:r>
      <w:r w:rsidRPr="003D2393">
        <w:rPr>
          <w:rFonts w:eastAsia="Times New Roman" w:cs="Times New Roman"/>
          <w:i/>
          <w:szCs w:val="28"/>
          <w:lang w:val="uk-UA"/>
        </w:rPr>
        <w:t>43</w:t>
      </w:r>
      <w:r w:rsidRPr="003D2393">
        <w:rPr>
          <w:rFonts w:eastAsia="Times New Roman" w:cs="Times New Roman"/>
          <w:szCs w:val="28"/>
          <w:lang w:val="uk-UA"/>
        </w:rPr>
        <w:t>(2), 378-385.</w:t>
      </w:r>
    </w:p>
    <w:p w14:paraId="37034943" w14:textId="77777777" w:rsidR="00687D45" w:rsidRPr="003D2393" w:rsidRDefault="00687D45" w:rsidP="0054237E">
      <w:pPr>
        <w:widowControl w:val="0"/>
        <w:numPr>
          <w:ilvl w:val="0"/>
          <w:numId w:val="25"/>
        </w:numPr>
        <w:tabs>
          <w:tab w:val="left" w:pos="1081"/>
          <w:tab w:val="left" w:pos="1152"/>
        </w:tabs>
        <w:autoSpaceDE w:val="0"/>
        <w:autoSpaceDN w:val="0"/>
        <w:ind w:left="1081" w:right="239" w:hanging="541"/>
        <w:rPr>
          <w:rFonts w:eastAsia="Times New Roman" w:cs="Times New Roman"/>
          <w:szCs w:val="28"/>
          <w:lang w:val="uk-UA"/>
        </w:rPr>
      </w:pPr>
      <w:r w:rsidRPr="003D2393">
        <w:rPr>
          <w:rFonts w:eastAsia="Times New Roman" w:cs="Times New Roman"/>
          <w:szCs w:val="28"/>
          <w:lang w:val="uk-UA"/>
        </w:rPr>
        <w:tab/>
      </w:r>
      <w:bookmarkStart w:id="148" w:name="_bookmark103"/>
      <w:bookmarkEnd w:id="148"/>
      <w:r w:rsidRPr="003D2393">
        <w:rPr>
          <w:rFonts w:eastAsia="Times New Roman" w:cs="Times New Roman"/>
          <w:szCs w:val="28"/>
          <w:lang w:val="uk-UA"/>
        </w:rPr>
        <w:t xml:space="preserve">Zhu, Y., Chang, M. C., &amp; Gupta, S. (2011, March). Automated determination of arterial input function for DCE-MRI of the prostate. In </w:t>
      </w:r>
      <w:r w:rsidRPr="003D2393">
        <w:rPr>
          <w:rFonts w:eastAsia="Times New Roman" w:cs="Times New Roman"/>
          <w:i/>
          <w:szCs w:val="28"/>
          <w:lang w:val="uk-UA"/>
        </w:rPr>
        <w:t xml:space="preserve">Medical Imaging 2011: Computer-Aided Diagnosis </w:t>
      </w:r>
      <w:r w:rsidRPr="003D2393">
        <w:rPr>
          <w:rFonts w:eastAsia="Times New Roman" w:cs="Times New Roman"/>
          <w:szCs w:val="28"/>
          <w:lang w:val="uk-UA"/>
        </w:rPr>
        <w:t>(Vol. 7963, pp. 266-273). SPIE.</w:t>
      </w:r>
    </w:p>
    <w:p w14:paraId="141E7399" w14:textId="77777777" w:rsidR="00330B00" w:rsidRPr="003D2393" w:rsidRDefault="00330B00" w:rsidP="003D2393">
      <w:pPr>
        <w:rPr>
          <w:rFonts w:cs="Times New Roman"/>
          <w:szCs w:val="28"/>
          <w:lang w:val="uk-UA"/>
        </w:rPr>
      </w:pPr>
    </w:p>
    <w:p w14:paraId="6F456967" w14:textId="77777777" w:rsidR="00445C6B" w:rsidRPr="00E612EA" w:rsidRDefault="00445C6B" w:rsidP="00C8041A">
      <w:pPr>
        <w:jc w:val="center"/>
        <w:rPr>
          <w:rFonts w:cs="Times New Roman"/>
          <w:szCs w:val="28"/>
          <w:lang w:val="uk-UA"/>
        </w:rPr>
      </w:pPr>
    </w:p>
    <w:sectPr w:rsidR="00445C6B" w:rsidRPr="00E612EA" w:rsidSect="00902223">
      <w:headerReference w:type="default" r:id="rId67"/>
      <w:pgSz w:w="11906" w:h="16838" w:code="9"/>
      <w:pgMar w:top="907" w:right="680" w:bottom="907"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233DCE" w14:textId="77777777" w:rsidR="00CF7163" w:rsidRDefault="00CF7163" w:rsidP="00503402">
      <w:pPr>
        <w:spacing w:line="240" w:lineRule="auto"/>
      </w:pPr>
      <w:r>
        <w:separator/>
      </w:r>
    </w:p>
  </w:endnote>
  <w:endnote w:type="continuationSeparator" w:id="0">
    <w:p w14:paraId="7E832FC3" w14:textId="77777777" w:rsidR="00CF7163" w:rsidRDefault="00CF7163" w:rsidP="005034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563F1" w14:textId="77777777" w:rsidR="00CF7163" w:rsidRDefault="00CF7163" w:rsidP="00503402">
      <w:pPr>
        <w:spacing w:line="240" w:lineRule="auto"/>
      </w:pPr>
      <w:r>
        <w:separator/>
      </w:r>
    </w:p>
  </w:footnote>
  <w:footnote w:type="continuationSeparator" w:id="0">
    <w:p w14:paraId="64A4707C" w14:textId="77777777" w:rsidR="00CF7163" w:rsidRDefault="00CF7163" w:rsidP="0050340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542284"/>
      <w:docPartObj>
        <w:docPartGallery w:val="Page Numbers (Top of Page)"/>
        <w:docPartUnique/>
      </w:docPartObj>
    </w:sdtPr>
    <w:sdtEndPr/>
    <w:sdtContent>
      <w:p w14:paraId="509183EF" w14:textId="41B5F3B8" w:rsidR="0042639E" w:rsidRDefault="00CF7163" w:rsidP="00764617">
        <w:pPr>
          <w:pStyle w:val="a3"/>
          <w:jc w:val="right"/>
        </w:pP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9349150"/>
      <w:docPartObj>
        <w:docPartGallery w:val="Page Numbers (Top of Page)"/>
        <w:docPartUnique/>
      </w:docPartObj>
    </w:sdtPr>
    <w:sdtEndPr/>
    <w:sdtContent>
      <w:p w14:paraId="2CB10F7C" w14:textId="3E5575BF" w:rsidR="0042639E" w:rsidRPr="008D59D3" w:rsidRDefault="00CF7163" w:rsidP="00764617">
        <w:pPr>
          <w:pStyle w:val="a3"/>
          <w:jc w:val="center"/>
        </w:pP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4116600"/>
      <w:docPartObj>
        <w:docPartGallery w:val="Page Numbers (Top of Page)"/>
        <w:docPartUnique/>
      </w:docPartObj>
    </w:sdtPr>
    <w:sdtEndPr/>
    <w:sdtContent>
      <w:p w14:paraId="67826414" w14:textId="6A0974B7" w:rsidR="0042639E" w:rsidRPr="00764617" w:rsidRDefault="00CF7163" w:rsidP="00764617">
        <w:pPr>
          <w:pStyle w:val="a3"/>
          <w:jc w:val="right"/>
        </w:pP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910756"/>
      <w:docPartObj>
        <w:docPartGallery w:val="Page Numbers (Top of Page)"/>
        <w:docPartUnique/>
      </w:docPartObj>
    </w:sdtPr>
    <w:sdtEndPr/>
    <w:sdtContent>
      <w:p w14:paraId="0D2D7447" w14:textId="2FF8D8E6" w:rsidR="0042639E" w:rsidRPr="00764617" w:rsidRDefault="0042639E" w:rsidP="00764617">
        <w:pPr>
          <w:pStyle w:val="a3"/>
          <w:jc w:val="right"/>
        </w:pPr>
        <w:r>
          <w:fldChar w:fldCharType="begin"/>
        </w:r>
        <w:r>
          <w:instrText>PAGE   \* MERGEFORMAT</w:instrText>
        </w:r>
        <w:r>
          <w:fldChar w:fldCharType="separate"/>
        </w:r>
        <w:r w:rsidR="001A055A">
          <w:rPr>
            <w:noProof/>
          </w:rPr>
          <w:t>10</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1994546"/>
      <w:docPartObj>
        <w:docPartGallery w:val="Page Numbers (Top of Page)"/>
        <w:docPartUnique/>
      </w:docPartObj>
    </w:sdtPr>
    <w:sdtEndPr/>
    <w:sdtContent>
      <w:p w14:paraId="4D8B7096" w14:textId="5E19B8BE" w:rsidR="0042639E" w:rsidRDefault="0042639E" w:rsidP="0042639E">
        <w:pPr>
          <w:pStyle w:val="a3"/>
          <w:jc w:val="right"/>
        </w:pPr>
        <w:r>
          <w:fldChar w:fldCharType="begin"/>
        </w:r>
        <w:r>
          <w:instrText>PAGE   \* MERGEFORMAT</w:instrText>
        </w:r>
        <w:r>
          <w:fldChar w:fldCharType="separate"/>
        </w:r>
        <w:r w:rsidR="001A055A">
          <w:rPr>
            <w:noProof/>
          </w:rPr>
          <w:t>22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86139"/>
    <w:multiLevelType w:val="hybridMultilevel"/>
    <w:tmpl w:val="370A0A8A"/>
    <w:lvl w:ilvl="0" w:tplc="80EC62D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AA5137D"/>
    <w:multiLevelType w:val="multilevel"/>
    <w:tmpl w:val="C4545322"/>
    <w:lvl w:ilvl="0">
      <w:start w:val="5"/>
      <w:numFmt w:val="bullet"/>
      <w:lvlText w:val="-"/>
      <w:lvlJc w:val="left"/>
      <w:pPr>
        <w:ind w:left="360" w:hanging="348"/>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561" w:hanging="492"/>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772" w:hanging="704"/>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1789"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3897" w:hanging="360"/>
      </w:pPr>
      <w:rPr>
        <w:lang w:val="uk-UA" w:eastAsia="en-US" w:bidi="ar-SA"/>
      </w:rPr>
    </w:lvl>
    <w:lvl w:ilvl="5">
      <w:numFmt w:val="bullet"/>
      <w:lvlText w:val="•"/>
      <w:lvlJc w:val="left"/>
      <w:pPr>
        <w:ind w:left="4955" w:hanging="360"/>
      </w:pPr>
      <w:rPr>
        <w:lang w:val="uk-UA" w:eastAsia="en-US" w:bidi="ar-SA"/>
      </w:rPr>
    </w:lvl>
    <w:lvl w:ilvl="6">
      <w:numFmt w:val="bullet"/>
      <w:lvlText w:val="•"/>
      <w:lvlJc w:val="left"/>
      <w:pPr>
        <w:ind w:left="6014" w:hanging="360"/>
      </w:pPr>
      <w:rPr>
        <w:lang w:val="uk-UA" w:eastAsia="en-US" w:bidi="ar-SA"/>
      </w:rPr>
    </w:lvl>
    <w:lvl w:ilvl="7">
      <w:numFmt w:val="bullet"/>
      <w:lvlText w:val="•"/>
      <w:lvlJc w:val="left"/>
      <w:pPr>
        <w:ind w:left="7072" w:hanging="360"/>
      </w:pPr>
      <w:rPr>
        <w:lang w:val="uk-UA" w:eastAsia="en-US" w:bidi="ar-SA"/>
      </w:rPr>
    </w:lvl>
    <w:lvl w:ilvl="8">
      <w:numFmt w:val="bullet"/>
      <w:lvlText w:val="•"/>
      <w:lvlJc w:val="left"/>
      <w:pPr>
        <w:ind w:left="8131" w:hanging="360"/>
      </w:pPr>
      <w:rPr>
        <w:lang w:val="uk-UA" w:eastAsia="en-US" w:bidi="ar-SA"/>
      </w:rPr>
    </w:lvl>
  </w:abstractNum>
  <w:abstractNum w:abstractNumId="2" w15:restartNumberingAfterBreak="0">
    <w:nsid w:val="1AFD1302"/>
    <w:multiLevelType w:val="hybridMultilevel"/>
    <w:tmpl w:val="DBEEFAAA"/>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EBD7F0B"/>
    <w:multiLevelType w:val="hybridMultilevel"/>
    <w:tmpl w:val="159C7374"/>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EDB5FDD"/>
    <w:multiLevelType w:val="hybridMultilevel"/>
    <w:tmpl w:val="9C141F14"/>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7F76D05"/>
    <w:multiLevelType w:val="hybridMultilevel"/>
    <w:tmpl w:val="624692C4"/>
    <w:lvl w:ilvl="0" w:tplc="80EC62D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87833AE"/>
    <w:multiLevelType w:val="multilevel"/>
    <w:tmpl w:val="26503B92"/>
    <w:lvl w:ilvl="0">
      <w:start w:val="1"/>
      <w:numFmt w:val="bullet"/>
      <w:lvlText w:val=""/>
      <w:lvlJc w:val="left"/>
      <w:pPr>
        <w:ind w:left="330" w:hanging="212"/>
      </w:pPr>
      <w:rPr>
        <w:rFonts w:ascii="Symbol" w:hAnsi="Symbol" w:hint="default"/>
        <w:w w:val="100"/>
        <w:sz w:val="28"/>
        <w:szCs w:val="28"/>
        <w:lang w:val="uk-UA" w:eastAsia="en-US" w:bidi="ar-SA"/>
      </w:rPr>
    </w:lvl>
    <w:lvl w:ilvl="1">
      <w:start w:val="1"/>
      <w:numFmt w:val="decimal"/>
      <w:lvlText w:val="%1.%2"/>
      <w:lvlJc w:val="left"/>
      <w:pPr>
        <w:ind w:left="753" w:hanging="423"/>
        <w:jc w:val="right"/>
      </w:pPr>
      <w:rPr>
        <w:rFonts w:ascii="Times New Roman" w:eastAsia="Times New Roman" w:hAnsi="Times New Roman" w:cs="Times New Roman" w:hint="default"/>
        <w:spacing w:val="0"/>
        <w:w w:val="100"/>
        <w:sz w:val="28"/>
        <w:szCs w:val="28"/>
        <w:lang w:val="uk-UA" w:eastAsia="en-US" w:bidi="ar-SA"/>
      </w:rPr>
    </w:lvl>
    <w:lvl w:ilvl="2">
      <w:start w:val="1"/>
      <w:numFmt w:val="decimal"/>
      <w:lvlText w:val="%1.%2.%3"/>
      <w:lvlJc w:val="left"/>
      <w:pPr>
        <w:ind w:left="962" w:hanging="632"/>
        <w:jc w:val="right"/>
      </w:pPr>
      <w:rPr>
        <w:rFonts w:ascii="Times New Roman" w:eastAsia="Times New Roman" w:hAnsi="Times New Roman" w:cs="Times New Roman" w:hint="default"/>
        <w:spacing w:val="-3"/>
        <w:w w:val="100"/>
        <w:sz w:val="28"/>
        <w:szCs w:val="28"/>
        <w:lang w:val="uk-UA" w:eastAsia="en-US" w:bidi="ar-SA"/>
      </w:rPr>
    </w:lvl>
    <w:lvl w:ilvl="3">
      <w:start w:val="1"/>
      <w:numFmt w:val="decimal"/>
      <w:lvlText w:val="%4)"/>
      <w:lvlJc w:val="left"/>
      <w:pPr>
        <w:ind w:left="1050" w:hanging="360"/>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1452" w:hanging="360"/>
      </w:pPr>
      <w:rPr>
        <w:rFonts w:hint="default"/>
        <w:lang w:val="uk-UA" w:eastAsia="en-US" w:bidi="ar-SA"/>
      </w:rPr>
    </w:lvl>
    <w:lvl w:ilvl="5">
      <w:numFmt w:val="bullet"/>
      <w:lvlText w:val="•"/>
      <w:lvlJc w:val="left"/>
      <w:pPr>
        <w:ind w:left="2889" w:hanging="360"/>
      </w:pPr>
      <w:rPr>
        <w:rFonts w:hint="default"/>
        <w:lang w:val="uk-UA" w:eastAsia="en-US" w:bidi="ar-SA"/>
      </w:rPr>
    </w:lvl>
    <w:lvl w:ilvl="6">
      <w:numFmt w:val="bullet"/>
      <w:lvlText w:val="•"/>
      <w:lvlJc w:val="left"/>
      <w:pPr>
        <w:ind w:left="4327" w:hanging="360"/>
      </w:pPr>
      <w:rPr>
        <w:rFonts w:hint="default"/>
        <w:lang w:val="uk-UA" w:eastAsia="en-US" w:bidi="ar-SA"/>
      </w:rPr>
    </w:lvl>
    <w:lvl w:ilvl="7">
      <w:numFmt w:val="bullet"/>
      <w:lvlText w:val="•"/>
      <w:lvlJc w:val="left"/>
      <w:pPr>
        <w:ind w:left="5765" w:hanging="360"/>
      </w:pPr>
      <w:rPr>
        <w:rFonts w:hint="default"/>
        <w:lang w:val="uk-UA" w:eastAsia="en-US" w:bidi="ar-SA"/>
      </w:rPr>
    </w:lvl>
    <w:lvl w:ilvl="8">
      <w:numFmt w:val="bullet"/>
      <w:lvlText w:val="•"/>
      <w:lvlJc w:val="left"/>
      <w:pPr>
        <w:ind w:left="7202" w:hanging="360"/>
      </w:pPr>
      <w:rPr>
        <w:rFonts w:hint="default"/>
        <w:lang w:val="uk-UA" w:eastAsia="en-US" w:bidi="ar-SA"/>
      </w:rPr>
    </w:lvl>
  </w:abstractNum>
  <w:abstractNum w:abstractNumId="7" w15:restartNumberingAfterBreak="0">
    <w:nsid w:val="2C294FE8"/>
    <w:multiLevelType w:val="hybridMultilevel"/>
    <w:tmpl w:val="5FC80D94"/>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D2A6BF7"/>
    <w:multiLevelType w:val="multilevel"/>
    <w:tmpl w:val="82D25AD2"/>
    <w:lvl w:ilvl="0">
      <w:start w:val="1"/>
      <w:numFmt w:val="bullet"/>
      <w:lvlText w:val=""/>
      <w:lvlJc w:val="left"/>
      <w:pPr>
        <w:ind w:left="360" w:hanging="348"/>
      </w:pPr>
      <w:rPr>
        <w:rFonts w:ascii="Symbol" w:hAnsi="Symbol" w:hint="default"/>
        <w:b w:val="0"/>
        <w:bCs w:val="0"/>
        <w:i w:val="0"/>
        <w:iCs w:val="0"/>
        <w:spacing w:val="0"/>
        <w:w w:val="100"/>
        <w:sz w:val="28"/>
        <w:szCs w:val="28"/>
        <w:lang w:val="uk-UA" w:eastAsia="en-US" w:bidi="ar-SA"/>
      </w:rPr>
    </w:lvl>
    <w:lvl w:ilvl="1">
      <w:start w:val="1"/>
      <w:numFmt w:val="decimal"/>
      <w:lvlText w:val="%1.%2."/>
      <w:lvlJc w:val="left"/>
      <w:pPr>
        <w:ind w:left="1561" w:hanging="492"/>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772" w:hanging="704"/>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1789" w:hanging="360"/>
      </w:pPr>
      <w:rPr>
        <w:rFonts w:ascii="Symbol" w:eastAsia="Symbol" w:hAnsi="Symbol" w:cs="Symbol" w:hint="default"/>
        <w:b w:val="0"/>
        <w:bCs w:val="0"/>
        <w:i w:val="0"/>
        <w:iCs w:val="0"/>
        <w:spacing w:val="0"/>
        <w:w w:val="100"/>
        <w:sz w:val="28"/>
        <w:szCs w:val="28"/>
        <w:lang w:val="uk-UA" w:eastAsia="en-US" w:bidi="ar-SA"/>
      </w:rPr>
    </w:lvl>
    <w:lvl w:ilvl="4">
      <w:numFmt w:val="bullet"/>
      <w:lvlText w:val="•"/>
      <w:lvlJc w:val="left"/>
      <w:pPr>
        <w:ind w:left="3897" w:hanging="360"/>
      </w:pPr>
      <w:rPr>
        <w:lang w:val="uk-UA" w:eastAsia="en-US" w:bidi="ar-SA"/>
      </w:rPr>
    </w:lvl>
    <w:lvl w:ilvl="5">
      <w:numFmt w:val="bullet"/>
      <w:lvlText w:val="•"/>
      <w:lvlJc w:val="left"/>
      <w:pPr>
        <w:ind w:left="4955" w:hanging="360"/>
      </w:pPr>
      <w:rPr>
        <w:lang w:val="uk-UA" w:eastAsia="en-US" w:bidi="ar-SA"/>
      </w:rPr>
    </w:lvl>
    <w:lvl w:ilvl="6">
      <w:numFmt w:val="bullet"/>
      <w:lvlText w:val="•"/>
      <w:lvlJc w:val="left"/>
      <w:pPr>
        <w:ind w:left="6014" w:hanging="360"/>
      </w:pPr>
      <w:rPr>
        <w:lang w:val="uk-UA" w:eastAsia="en-US" w:bidi="ar-SA"/>
      </w:rPr>
    </w:lvl>
    <w:lvl w:ilvl="7">
      <w:numFmt w:val="bullet"/>
      <w:lvlText w:val="•"/>
      <w:lvlJc w:val="left"/>
      <w:pPr>
        <w:ind w:left="7072" w:hanging="360"/>
      </w:pPr>
      <w:rPr>
        <w:lang w:val="uk-UA" w:eastAsia="en-US" w:bidi="ar-SA"/>
      </w:rPr>
    </w:lvl>
    <w:lvl w:ilvl="8">
      <w:numFmt w:val="bullet"/>
      <w:lvlText w:val="•"/>
      <w:lvlJc w:val="left"/>
      <w:pPr>
        <w:ind w:left="8131" w:hanging="360"/>
      </w:pPr>
      <w:rPr>
        <w:lang w:val="uk-UA" w:eastAsia="en-US" w:bidi="ar-SA"/>
      </w:rPr>
    </w:lvl>
  </w:abstractNum>
  <w:abstractNum w:abstractNumId="9" w15:restartNumberingAfterBreak="0">
    <w:nsid w:val="2F063BE6"/>
    <w:multiLevelType w:val="hybridMultilevel"/>
    <w:tmpl w:val="37726CE4"/>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0E45548"/>
    <w:multiLevelType w:val="hybridMultilevel"/>
    <w:tmpl w:val="E9527AEC"/>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261723E"/>
    <w:multiLevelType w:val="multilevel"/>
    <w:tmpl w:val="26503B92"/>
    <w:lvl w:ilvl="0">
      <w:start w:val="1"/>
      <w:numFmt w:val="bullet"/>
      <w:lvlText w:val=""/>
      <w:lvlJc w:val="left"/>
      <w:pPr>
        <w:ind w:left="118" w:hanging="212"/>
      </w:pPr>
      <w:rPr>
        <w:rFonts w:ascii="Symbol" w:hAnsi="Symbol" w:hint="default"/>
        <w:w w:val="100"/>
        <w:sz w:val="28"/>
        <w:szCs w:val="28"/>
        <w:lang w:val="uk-UA" w:eastAsia="en-US" w:bidi="ar-SA"/>
      </w:rPr>
    </w:lvl>
    <w:lvl w:ilvl="1">
      <w:start w:val="1"/>
      <w:numFmt w:val="decimal"/>
      <w:lvlText w:val="%1.%2"/>
      <w:lvlJc w:val="left"/>
      <w:pPr>
        <w:ind w:left="541" w:hanging="423"/>
        <w:jc w:val="right"/>
      </w:pPr>
      <w:rPr>
        <w:rFonts w:ascii="Times New Roman" w:eastAsia="Times New Roman" w:hAnsi="Times New Roman" w:cs="Times New Roman" w:hint="default"/>
        <w:spacing w:val="0"/>
        <w:w w:val="100"/>
        <w:sz w:val="28"/>
        <w:szCs w:val="28"/>
        <w:lang w:val="uk-UA" w:eastAsia="en-US" w:bidi="ar-SA"/>
      </w:rPr>
    </w:lvl>
    <w:lvl w:ilvl="2">
      <w:start w:val="1"/>
      <w:numFmt w:val="decimal"/>
      <w:lvlText w:val="%1.%2.%3"/>
      <w:lvlJc w:val="left"/>
      <w:pPr>
        <w:ind w:left="750" w:hanging="632"/>
        <w:jc w:val="right"/>
      </w:pPr>
      <w:rPr>
        <w:rFonts w:ascii="Times New Roman" w:eastAsia="Times New Roman" w:hAnsi="Times New Roman" w:cs="Times New Roman" w:hint="default"/>
        <w:spacing w:val="-3"/>
        <w:w w:val="100"/>
        <w:sz w:val="28"/>
        <w:szCs w:val="28"/>
        <w:lang w:val="uk-UA" w:eastAsia="en-US" w:bidi="ar-SA"/>
      </w:rPr>
    </w:lvl>
    <w:lvl w:ilvl="3">
      <w:start w:val="1"/>
      <w:numFmt w:val="decimal"/>
      <w:lvlText w:val="%4)"/>
      <w:lvlJc w:val="left"/>
      <w:pPr>
        <w:ind w:left="838" w:hanging="360"/>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1240" w:hanging="360"/>
      </w:pPr>
      <w:rPr>
        <w:rFonts w:hint="default"/>
        <w:lang w:val="uk-UA" w:eastAsia="en-US" w:bidi="ar-SA"/>
      </w:rPr>
    </w:lvl>
    <w:lvl w:ilvl="5">
      <w:numFmt w:val="bullet"/>
      <w:lvlText w:val="•"/>
      <w:lvlJc w:val="left"/>
      <w:pPr>
        <w:ind w:left="2677" w:hanging="360"/>
      </w:pPr>
      <w:rPr>
        <w:rFonts w:hint="default"/>
        <w:lang w:val="uk-UA" w:eastAsia="en-US" w:bidi="ar-SA"/>
      </w:rPr>
    </w:lvl>
    <w:lvl w:ilvl="6">
      <w:numFmt w:val="bullet"/>
      <w:lvlText w:val="•"/>
      <w:lvlJc w:val="left"/>
      <w:pPr>
        <w:ind w:left="4115" w:hanging="360"/>
      </w:pPr>
      <w:rPr>
        <w:rFonts w:hint="default"/>
        <w:lang w:val="uk-UA" w:eastAsia="en-US" w:bidi="ar-SA"/>
      </w:rPr>
    </w:lvl>
    <w:lvl w:ilvl="7">
      <w:numFmt w:val="bullet"/>
      <w:lvlText w:val="•"/>
      <w:lvlJc w:val="left"/>
      <w:pPr>
        <w:ind w:left="5553" w:hanging="360"/>
      </w:pPr>
      <w:rPr>
        <w:rFonts w:hint="default"/>
        <w:lang w:val="uk-UA" w:eastAsia="en-US" w:bidi="ar-SA"/>
      </w:rPr>
    </w:lvl>
    <w:lvl w:ilvl="8">
      <w:numFmt w:val="bullet"/>
      <w:lvlText w:val="•"/>
      <w:lvlJc w:val="left"/>
      <w:pPr>
        <w:ind w:left="6990" w:hanging="360"/>
      </w:pPr>
      <w:rPr>
        <w:rFonts w:hint="default"/>
        <w:lang w:val="uk-UA" w:eastAsia="en-US" w:bidi="ar-SA"/>
      </w:rPr>
    </w:lvl>
  </w:abstractNum>
  <w:abstractNum w:abstractNumId="12" w15:restartNumberingAfterBreak="0">
    <w:nsid w:val="35E95EA1"/>
    <w:multiLevelType w:val="multilevel"/>
    <w:tmpl w:val="0C684EF8"/>
    <w:lvl w:ilvl="0">
      <w:start w:val="4"/>
      <w:numFmt w:val="decimal"/>
      <w:lvlText w:val="%1"/>
      <w:lvlJc w:val="left"/>
      <w:pPr>
        <w:ind w:left="1561" w:hanging="492"/>
      </w:pPr>
      <w:rPr>
        <w:lang w:val="uk-UA" w:eastAsia="en-US" w:bidi="ar-SA"/>
      </w:rPr>
    </w:lvl>
    <w:lvl w:ilvl="1">
      <w:start w:val="1"/>
      <w:numFmt w:val="decimal"/>
      <w:lvlText w:val="%1.%2."/>
      <w:lvlJc w:val="left"/>
      <w:pPr>
        <w:ind w:left="1561" w:hanging="492"/>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789" w:hanging="360"/>
      </w:pPr>
      <w:rPr>
        <w:rFonts w:ascii="Symbol" w:eastAsia="Symbol" w:hAnsi="Symbol" w:cs="Symbol" w:hint="default"/>
        <w:b w:val="0"/>
        <w:bCs w:val="0"/>
        <w:i w:val="0"/>
        <w:iCs w:val="0"/>
        <w:spacing w:val="0"/>
        <w:w w:val="100"/>
        <w:sz w:val="28"/>
        <w:szCs w:val="28"/>
        <w:lang w:val="uk-UA" w:eastAsia="en-US" w:bidi="ar-SA"/>
      </w:rPr>
    </w:lvl>
    <w:lvl w:ilvl="3">
      <w:numFmt w:val="bullet"/>
      <w:lvlText w:val="•"/>
      <w:lvlJc w:val="left"/>
      <w:pPr>
        <w:ind w:left="3661" w:hanging="360"/>
      </w:pPr>
      <w:rPr>
        <w:lang w:val="uk-UA" w:eastAsia="en-US" w:bidi="ar-SA"/>
      </w:rPr>
    </w:lvl>
    <w:lvl w:ilvl="4">
      <w:numFmt w:val="bullet"/>
      <w:lvlText w:val="•"/>
      <w:lvlJc w:val="left"/>
      <w:pPr>
        <w:ind w:left="4602" w:hanging="360"/>
      </w:pPr>
      <w:rPr>
        <w:lang w:val="uk-UA" w:eastAsia="en-US" w:bidi="ar-SA"/>
      </w:rPr>
    </w:lvl>
    <w:lvl w:ilvl="5">
      <w:numFmt w:val="bullet"/>
      <w:lvlText w:val="•"/>
      <w:lvlJc w:val="left"/>
      <w:pPr>
        <w:ind w:left="5543" w:hanging="360"/>
      </w:pPr>
      <w:rPr>
        <w:lang w:val="uk-UA" w:eastAsia="en-US" w:bidi="ar-SA"/>
      </w:rPr>
    </w:lvl>
    <w:lvl w:ilvl="6">
      <w:numFmt w:val="bullet"/>
      <w:lvlText w:val="•"/>
      <w:lvlJc w:val="left"/>
      <w:pPr>
        <w:ind w:left="6484" w:hanging="360"/>
      </w:pPr>
      <w:rPr>
        <w:lang w:val="uk-UA" w:eastAsia="en-US" w:bidi="ar-SA"/>
      </w:rPr>
    </w:lvl>
    <w:lvl w:ilvl="7">
      <w:numFmt w:val="bullet"/>
      <w:lvlText w:val="•"/>
      <w:lvlJc w:val="left"/>
      <w:pPr>
        <w:ind w:left="7425" w:hanging="360"/>
      </w:pPr>
      <w:rPr>
        <w:lang w:val="uk-UA" w:eastAsia="en-US" w:bidi="ar-SA"/>
      </w:rPr>
    </w:lvl>
    <w:lvl w:ilvl="8">
      <w:numFmt w:val="bullet"/>
      <w:lvlText w:val="•"/>
      <w:lvlJc w:val="left"/>
      <w:pPr>
        <w:ind w:left="8366" w:hanging="360"/>
      </w:pPr>
      <w:rPr>
        <w:lang w:val="uk-UA" w:eastAsia="en-US" w:bidi="ar-SA"/>
      </w:rPr>
    </w:lvl>
  </w:abstractNum>
  <w:abstractNum w:abstractNumId="13" w15:restartNumberingAfterBreak="0">
    <w:nsid w:val="369F1F1E"/>
    <w:multiLevelType w:val="multilevel"/>
    <w:tmpl w:val="F0C8D0F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37A97B5F"/>
    <w:multiLevelType w:val="hybridMultilevel"/>
    <w:tmpl w:val="5D1A2F0E"/>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B100DD7"/>
    <w:multiLevelType w:val="hybridMultilevel"/>
    <w:tmpl w:val="4F524CC4"/>
    <w:lvl w:ilvl="0" w:tplc="0422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E76032E"/>
    <w:multiLevelType w:val="hybridMultilevel"/>
    <w:tmpl w:val="65B66F5E"/>
    <w:lvl w:ilvl="0" w:tplc="80EC62D6">
      <w:start w:val="5"/>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429A5757"/>
    <w:multiLevelType w:val="multilevel"/>
    <w:tmpl w:val="D1068B0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45174C1E"/>
    <w:multiLevelType w:val="multilevel"/>
    <w:tmpl w:val="A956DA94"/>
    <w:lvl w:ilvl="0">
      <w:start w:val="5"/>
      <w:numFmt w:val="decimal"/>
      <w:lvlText w:val="%1"/>
      <w:lvlJc w:val="left"/>
      <w:pPr>
        <w:ind w:left="600" w:hanging="600"/>
      </w:pPr>
      <w:rPr>
        <w:rFonts w:hint="default"/>
        <w:b/>
      </w:rPr>
    </w:lvl>
    <w:lvl w:ilvl="1">
      <w:start w:val="4"/>
      <w:numFmt w:val="decimal"/>
      <w:lvlText w:val="%1.%2"/>
      <w:lvlJc w:val="left"/>
      <w:pPr>
        <w:ind w:left="954" w:hanging="600"/>
      </w:pPr>
      <w:rPr>
        <w:rFonts w:hint="default"/>
        <w:b/>
      </w:rPr>
    </w:lvl>
    <w:lvl w:ilvl="2">
      <w:start w:val="1"/>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19" w15:restartNumberingAfterBreak="0">
    <w:nsid w:val="462C539F"/>
    <w:multiLevelType w:val="hybridMultilevel"/>
    <w:tmpl w:val="D0A280AA"/>
    <w:lvl w:ilvl="0" w:tplc="041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674171A"/>
    <w:multiLevelType w:val="hybridMultilevel"/>
    <w:tmpl w:val="F0241A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3651C6C"/>
    <w:multiLevelType w:val="hybridMultilevel"/>
    <w:tmpl w:val="2BB8B320"/>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7FF1575"/>
    <w:multiLevelType w:val="hybridMultilevel"/>
    <w:tmpl w:val="DCF4F6E8"/>
    <w:lvl w:ilvl="0" w:tplc="80EC62D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8C01218"/>
    <w:multiLevelType w:val="hybridMultilevel"/>
    <w:tmpl w:val="D0446C72"/>
    <w:lvl w:ilvl="0" w:tplc="E2E058D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C366098"/>
    <w:multiLevelType w:val="hybridMultilevel"/>
    <w:tmpl w:val="050C016A"/>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1106E00"/>
    <w:multiLevelType w:val="hybridMultilevel"/>
    <w:tmpl w:val="A968A43E"/>
    <w:lvl w:ilvl="0" w:tplc="61BCDF2C">
      <w:start w:val="1"/>
      <w:numFmt w:val="decimal"/>
      <w:lvlText w:val="%1."/>
      <w:lvlJc w:val="left"/>
      <w:pPr>
        <w:tabs>
          <w:tab w:val="num" w:pos="720"/>
        </w:tabs>
        <w:ind w:left="720" w:hanging="360"/>
      </w:pPr>
    </w:lvl>
    <w:lvl w:ilvl="1" w:tplc="2F66DA60" w:tentative="1">
      <w:start w:val="1"/>
      <w:numFmt w:val="decimal"/>
      <w:lvlText w:val="%2."/>
      <w:lvlJc w:val="left"/>
      <w:pPr>
        <w:tabs>
          <w:tab w:val="num" w:pos="1440"/>
        </w:tabs>
        <w:ind w:left="1440" w:hanging="360"/>
      </w:pPr>
    </w:lvl>
    <w:lvl w:ilvl="2" w:tplc="23062268" w:tentative="1">
      <w:start w:val="1"/>
      <w:numFmt w:val="decimal"/>
      <w:lvlText w:val="%3."/>
      <w:lvlJc w:val="left"/>
      <w:pPr>
        <w:tabs>
          <w:tab w:val="num" w:pos="2160"/>
        </w:tabs>
        <w:ind w:left="2160" w:hanging="360"/>
      </w:pPr>
    </w:lvl>
    <w:lvl w:ilvl="3" w:tplc="71ECEF36" w:tentative="1">
      <w:start w:val="1"/>
      <w:numFmt w:val="decimal"/>
      <w:lvlText w:val="%4."/>
      <w:lvlJc w:val="left"/>
      <w:pPr>
        <w:tabs>
          <w:tab w:val="num" w:pos="2880"/>
        </w:tabs>
        <w:ind w:left="2880" w:hanging="360"/>
      </w:pPr>
    </w:lvl>
    <w:lvl w:ilvl="4" w:tplc="893AEB9A" w:tentative="1">
      <w:start w:val="1"/>
      <w:numFmt w:val="decimal"/>
      <w:lvlText w:val="%5."/>
      <w:lvlJc w:val="left"/>
      <w:pPr>
        <w:tabs>
          <w:tab w:val="num" w:pos="3600"/>
        </w:tabs>
        <w:ind w:left="3600" w:hanging="360"/>
      </w:pPr>
    </w:lvl>
    <w:lvl w:ilvl="5" w:tplc="EFBEDB9C" w:tentative="1">
      <w:start w:val="1"/>
      <w:numFmt w:val="decimal"/>
      <w:lvlText w:val="%6."/>
      <w:lvlJc w:val="left"/>
      <w:pPr>
        <w:tabs>
          <w:tab w:val="num" w:pos="4320"/>
        </w:tabs>
        <w:ind w:left="4320" w:hanging="360"/>
      </w:pPr>
    </w:lvl>
    <w:lvl w:ilvl="6" w:tplc="815ADCB6" w:tentative="1">
      <w:start w:val="1"/>
      <w:numFmt w:val="decimal"/>
      <w:lvlText w:val="%7."/>
      <w:lvlJc w:val="left"/>
      <w:pPr>
        <w:tabs>
          <w:tab w:val="num" w:pos="5040"/>
        </w:tabs>
        <w:ind w:left="5040" w:hanging="360"/>
      </w:pPr>
    </w:lvl>
    <w:lvl w:ilvl="7" w:tplc="C952D1F4" w:tentative="1">
      <w:start w:val="1"/>
      <w:numFmt w:val="decimal"/>
      <w:lvlText w:val="%8."/>
      <w:lvlJc w:val="left"/>
      <w:pPr>
        <w:tabs>
          <w:tab w:val="num" w:pos="5760"/>
        </w:tabs>
        <w:ind w:left="5760" w:hanging="360"/>
      </w:pPr>
    </w:lvl>
    <w:lvl w:ilvl="8" w:tplc="08D2E1A8" w:tentative="1">
      <w:start w:val="1"/>
      <w:numFmt w:val="decimal"/>
      <w:lvlText w:val="%9."/>
      <w:lvlJc w:val="left"/>
      <w:pPr>
        <w:tabs>
          <w:tab w:val="num" w:pos="6480"/>
        </w:tabs>
        <w:ind w:left="6480" w:hanging="360"/>
      </w:pPr>
    </w:lvl>
  </w:abstractNum>
  <w:abstractNum w:abstractNumId="26" w15:restartNumberingAfterBreak="0">
    <w:nsid w:val="67707608"/>
    <w:multiLevelType w:val="hybridMultilevel"/>
    <w:tmpl w:val="C12E814C"/>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8E261D7"/>
    <w:multiLevelType w:val="hybridMultilevel"/>
    <w:tmpl w:val="8368AFF8"/>
    <w:lvl w:ilvl="0" w:tplc="80EC62D6">
      <w:start w:val="5"/>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6A714ACA"/>
    <w:multiLevelType w:val="hybridMultilevel"/>
    <w:tmpl w:val="F97E1822"/>
    <w:lvl w:ilvl="0" w:tplc="80EC62D6">
      <w:start w:val="5"/>
      <w:numFmt w:val="bullet"/>
      <w:lvlText w:val="-"/>
      <w:lvlJc w:val="left"/>
      <w:pPr>
        <w:ind w:left="1080" w:hanging="360"/>
      </w:pPr>
      <w:rPr>
        <w:rFonts w:ascii="Times New Roman" w:eastAsia="Times New Roman"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9" w15:restartNumberingAfterBreak="0">
    <w:nsid w:val="712E4EAD"/>
    <w:multiLevelType w:val="hybridMultilevel"/>
    <w:tmpl w:val="19A65FBE"/>
    <w:lvl w:ilvl="0" w:tplc="5C9A1CD2">
      <w:start w:val="1"/>
      <w:numFmt w:val="decimal"/>
      <w:lvlText w:val="%1."/>
      <w:lvlJc w:val="left"/>
      <w:pPr>
        <w:ind w:left="1069"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1" w:tplc="F280BFE8">
      <w:numFmt w:val="bullet"/>
      <w:lvlText w:val="•"/>
      <w:lvlJc w:val="left"/>
      <w:pPr>
        <w:ind w:left="1978" w:hanging="569"/>
      </w:pPr>
      <w:rPr>
        <w:lang w:val="uk-UA" w:eastAsia="en-US" w:bidi="ar-SA"/>
      </w:rPr>
    </w:lvl>
    <w:lvl w:ilvl="2" w:tplc="DB608B40">
      <w:numFmt w:val="bullet"/>
      <w:lvlText w:val="•"/>
      <w:lvlJc w:val="left"/>
      <w:pPr>
        <w:ind w:left="2897" w:hanging="569"/>
      </w:pPr>
      <w:rPr>
        <w:lang w:val="uk-UA" w:eastAsia="en-US" w:bidi="ar-SA"/>
      </w:rPr>
    </w:lvl>
    <w:lvl w:ilvl="3" w:tplc="86200D08">
      <w:numFmt w:val="bullet"/>
      <w:lvlText w:val="•"/>
      <w:lvlJc w:val="left"/>
      <w:pPr>
        <w:ind w:left="3816" w:hanging="569"/>
      </w:pPr>
      <w:rPr>
        <w:lang w:val="uk-UA" w:eastAsia="en-US" w:bidi="ar-SA"/>
      </w:rPr>
    </w:lvl>
    <w:lvl w:ilvl="4" w:tplc="5DBA44E2">
      <w:numFmt w:val="bullet"/>
      <w:lvlText w:val="•"/>
      <w:lvlJc w:val="left"/>
      <w:pPr>
        <w:ind w:left="4735" w:hanging="569"/>
      </w:pPr>
      <w:rPr>
        <w:lang w:val="uk-UA" w:eastAsia="en-US" w:bidi="ar-SA"/>
      </w:rPr>
    </w:lvl>
    <w:lvl w:ilvl="5" w:tplc="F2CC3ED2">
      <w:numFmt w:val="bullet"/>
      <w:lvlText w:val="•"/>
      <w:lvlJc w:val="left"/>
      <w:pPr>
        <w:ind w:left="5654" w:hanging="569"/>
      </w:pPr>
      <w:rPr>
        <w:lang w:val="uk-UA" w:eastAsia="en-US" w:bidi="ar-SA"/>
      </w:rPr>
    </w:lvl>
    <w:lvl w:ilvl="6" w:tplc="738C3978">
      <w:numFmt w:val="bullet"/>
      <w:lvlText w:val="•"/>
      <w:lvlJc w:val="left"/>
      <w:pPr>
        <w:ind w:left="6572" w:hanging="569"/>
      </w:pPr>
      <w:rPr>
        <w:lang w:val="uk-UA" w:eastAsia="en-US" w:bidi="ar-SA"/>
      </w:rPr>
    </w:lvl>
    <w:lvl w:ilvl="7" w:tplc="4238CAC6">
      <w:numFmt w:val="bullet"/>
      <w:lvlText w:val="•"/>
      <w:lvlJc w:val="left"/>
      <w:pPr>
        <w:ind w:left="7491" w:hanging="569"/>
      </w:pPr>
      <w:rPr>
        <w:lang w:val="uk-UA" w:eastAsia="en-US" w:bidi="ar-SA"/>
      </w:rPr>
    </w:lvl>
    <w:lvl w:ilvl="8" w:tplc="98D6F392">
      <w:numFmt w:val="bullet"/>
      <w:lvlText w:val="•"/>
      <w:lvlJc w:val="left"/>
      <w:pPr>
        <w:ind w:left="8410" w:hanging="569"/>
      </w:pPr>
      <w:rPr>
        <w:lang w:val="uk-UA" w:eastAsia="en-US" w:bidi="ar-SA"/>
      </w:rPr>
    </w:lvl>
  </w:abstractNum>
  <w:abstractNum w:abstractNumId="30" w15:restartNumberingAfterBreak="0">
    <w:nsid w:val="71E9549D"/>
    <w:multiLevelType w:val="hybridMultilevel"/>
    <w:tmpl w:val="9E4EB394"/>
    <w:lvl w:ilvl="0" w:tplc="E2E058D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37B0483"/>
    <w:multiLevelType w:val="hybridMultilevel"/>
    <w:tmpl w:val="7868A8E6"/>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E972BDA"/>
    <w:multiLevelType w:val="hybridMultilevel"/>
    <w:tmpl w:val="281C480C"/>
    <w:lvl w:ilvl="0" w:tplc="80EC62D6">
      <w:start w:val="5"/>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5"/>
  </w:num>
  <w:num w:numId="2">
    <w:abstractNumId w:val="0"/>
  </w:num>
  <w:num w:numId="3">
    <w:abstractNumId w:val="1"/>
  </w:num>
  <w:num w:numId="4">
    <w:abstractNumId w:val="8"/>
  </w:num>
  <w:num w:numId="5">
    <w:abstractNumId w:val="12"/>
    <w:lvlOverride w:ilvl="0">
      <w:startOverride w:val="4"/>
    </w:lvlOverride>
    <w:lvlOverride w:ilvl="1">
      <w:startOverride w:val="1"/>
    </w:lvlOverride>
    <w:lvlOverride w:ilvl="2"/>
    <w:lvlOverride w:ilvl="3"/>
    <w:lvlOverride w:ilvl="4"/>
    <w:lvlOverride w:ilvl="5"/>
    <w:lvlOverride w:ilvl="6"/>
    <w:lvlOverride w:ilvl="7"/>
    <w:lvlOverride w:ilvl="8"/>
  </w:num>
  <w:num w:numId="6">
    <w:abstractNumId w:val="4"/>
  </w:num>
  <w:num w:numId="7">
    <w:abstractNumId w:val="11"/>
  </w:num>
  <w:num w:numId="8">
    <w:abstractNumId w:val="6"/>
  </w:num>
  <w:num w:numId="9">
    <w:abstractNumId w:val="27"/>
  </w:num>
  <w:num w:numId="10">
    <w:abstractNumId w:val="32"/>
  </w:num>
  <w:num w:numId="11">
    <w:abstractNumId w:val="22"/>
  </w:num>
  <w:num w:numId="12">
    <w:abstractNumId w:val="18"/>
  </w:num>
  <w:num w:numId="13">
    <w:abstractNumId w:val="28"/>
  </w:num>
  <w:num w:numId="14">
    <w:abstractNumId w:val="15"/>
  </w:num>
  <w:num w:numId="15">
    <w:abstractNumId w:val="31"/>
  </w:num>
  <w:num w:numId="16">
    <w:abstractNumId w:val="9"/>
  </w:num>
  <w:num w:numId="17">
    <w:abstractNumId w:val="24"/>
  </w:num>
  <w:num w:numId="18">
    <w:abstractNumId w:val="21"/>
  </w:num>
  <w:num w:numId="19">
    <w:abstractNumId w:val="2"/>
  </w:num>
  <w:num w:numId="20">
    <w:abstractNumId w:val="3"/>
  </w:num>
  <w:num w:numId="21">
    <w:abstractNumId w:val="26"/>
  </w:num>
  <w:num w:numId="22">
    <w:abstractNumId w:val="10"/>
  </w:num>
  <w:num w:numId="23">
    <w:abstractNumId w:val="7"/>
  </w:num>
  <w:num w:numId="24">
    <w:abstractNumId w:val="16"/>
  </w:num>
  <w:num w:numId="25">
    <w:abstractNumId w:val="29"/>
    <w:lvlOverride w:ilvl="0">
      <w:startOverride w:val="1"/>
    </w:lvlOverride>
    <w:lvlOverride w:ilvl="1"/>
    <w:lvlOverride w:ilvl="2"/>
    <w:lvlOverride w:ilvl="3"/>
    <w:lvlOverride w:ilvl="4"/>
    <w:lvlOverride w:ilvl="5"/>
    <w:lvlOverride w:ilvl="6"/>
    <w:lvlOverride w:ilvl="7"/>
    <w:lvlOverride w:ilvl="8"/>
  </w:num>
  <w:num w:numId="26">
    <w:abstractNumId w:val="14"/>
  </w:num>
  <w:num w:numId="27">
    <w:abstractNumId w:val="17"/>
  </w:num>
  <w:num w:numId="28">
    <w:abstractNumId w:val="25"/>
  </w:num>
  <w:num w:numId="29">
    <w:abstractNumId w:val="20"/>
  </w:num>
  <w:num w:numId="30">
    <w:abstractNumId w:val="19"/>
  </w:num>
  <w:num w:numId="31">
    <w:abstractNumId w:val="23"/>
  </w:num>
  <w:num w:numId="32">
    <w:abstractNumId w:val="30"/>
  </w:num>
  <w:num w:numId="33">
    <w:abstractNumId w:val="1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402"/>
    <w:rsid w:val="000001F6"/>
    <w:rsid w:val="00004536"/>
    <w:rsid w:val="00006B19"/>
    <w:rsid w:val="00007BFF"/>
    <w:rsid w:val="0001373C"/>
    <w:rsid w:val="0001714D"/>
    <w:rsid w:val="00022EAA"/>
    <w:rsid w:val="00023263"/>
    <w:rsid w:val="000260E7"/>
    <w:rsid w:val="00035155"/>
    <w:rsid w:val="00035DAB"/>
    <w:rsid w:val="00041739"/>
    <w:rsid w:val="00042B12"/>
    <w:rsid w:val="00043A9A"/>
    <w:rsid w:val="00044746"/>
    <w:rsid w:val="00050F54"/>
    <w:rsid w:val="00055DDA"/>
    <w:rsid w:val="00061B53"/>
    <w:rsid w:val="0006477D"/>
    <w:rsid w:val="000715C5"/>
    <w:rsid w:val="000801D5"/>
    <w:rsid w:val="0008034D"/>
    <w:rsid w:val="00080449"/>
    <w:rsid w:val="00081D70"/>
    <w:rsid w:val="000823C7"/>
    <w:rsid w:val="00084D00"/>
    <w:rsid w:val="000864CE"/>
    <w:rsid w:val="00086C8F"/>
    <w:rsid w:val="000907D8"/>
    <w:rsid w:val="00090CD9"/>
    <w:rsid w:val="000928A9"/>
    <w:rsid w:val="00093139"/>
    <w:rsid w:val="00093D17"/>
    <w:rsid w:val="00095903"/>
    <w:rsid w:val="000965A5"/>
    <w:rsid w:val="000969ED"/>
    <w:rsid w:val="00096C8C"/>
    <w:rsid w:val="000A0303"/>
    <w:rsid w:val="000B0E43"/>
    <w:rsid w:val="000B25C0"/>
    <w:rsid w:val="000C144C"/>
    <w:rsid w:val="000C64C1"/>
    <w:rsid w:val="000D1866"/>
    <w:rsid w:val="000D2936"/>
    <w:rsid w:val="000D756C"/>
    <w:rsid w:val="000E3CF2"/>
    <w:rsid w:val="000F0767"/>
    <w:rsid w:val="000F1E69"/>
    <w:rsid w:val="000F45F0"/>
    <w:rsid w:val="000F56B0"/>
    <w:rsid w:val="00104EAD"/>
    <w:rsid w:val="00106636"/>
    <w:rsid w:val="00106852"/>
    <w:rsid w:val="00111029"/>
    <w:rsid w:val="00113A44"/>
    <w:rsid w:val="0011684A"/>
    <w:rsid w:val="00117B9A"/>
    <w:rsid w:val="00121F3A"/>
    <w:rsid w:val="00122112"/>
    <w:rsid w:val="001224F0"/>
    <w:rsid w:val="00122EC7"/>
    <w:rsid w:val="00122F03"/>
    <w:rsid w:val="00127FE0"/>
    <w:rsid w:val="00135CF8"/>
    <w:rsid w:val="001405FA"/>
    <w:rsid w:val="00141EFF"/>
    <w:rsid w:val="001439DF"/>
    <w:rsid w:val="001464DD"/>
    <w:rsid w:val="001468E7"/>
    <w:rsid w:val="00150880"/>
    <w:rsid w:val="0015182A"/>
    <w:rsid w:val="00151A62"/>
    <w:rsid w:val="00153662"/>
    <w:rsid w:val="00154D19"/>
    <w:rsid w:val="001641F8"/>
    <w:rsid w:val="001723E4"/>
    <w:rsid w:val="00172F9A"/>
    <w:rsid w:val="00176347"/>
    <w:rsid w:val="00180FAF"/>
    <w:rsid w:val="001818F7"/>
    <w:rsid w:val="00184F71"/>
    <w:rsid w:val="00186139"/>
    <w:rsid w:val="00191D66"/>
    <w:rsid w:val="001923D9"/>
    <w:rsid w:val="001A055A"/>
    <w:rsid w:val="001A0C9B"/>
    <w:rsid w:val="001B410C"/>
    <w:rsid w:val="001B5B2C"/>
    <w:rsid w:val="001B75D5"/>
    <w:rsid w:val="001C2C0F"/>
    <w:rsid w:val="001C412F"/>
    <w:rsid w:val="001C43AB"/>
    <w:rsid w:val="001C56F1"/>
    <w:rsid w:val="001D1661"/>
    <w:rsid w:val="001D57DE"/>
    <w:rsid w:val="001E1C6E"/>
    <w:rsid w:val="001F2246"/>
    <w:rsid w:val="001F6700"/>
    <w:rsid w:val="002055C0"/>
    <w:rsid w:val="00222982"/>
    <w:rsid w:val="00222B3A"/>
    <w:rsid w:val="002230D4"/>
    <w:rsid w:val="00223C52"/>
    <w:rsid w:val="00224067"/>
    <w:rsid w:val="00227B0C"/>
    <w:rsid w:val="00230AF8"/>
    <w:rsid w:val="00231267"/>
    <w:rsid w:val="0023307F"/>
    <w:rsid w:val="00233890"/>
    <w:rsid w:val="002355DC"/>
    <w:rsid w:val="00236922"/>
    <w:rsid w:val="002375F8"/>
    <w:rsid w:val="002518E1"/>
    <w:rsid w:val="00253D54"/>
    <w:rsid w:val="0025449A"/>
    <w:rsid w:val="00261E5D"/>
    <w:rsid w:val="00263A26"/>
    <w:rsid w:val="002650BE"/>
    <w:rsid w:val="0026798A"/>
    <w:rsid w:val="002849A5"/>
    <w:rsid w:val="00287239"/>
    <w:rsid w:val="00287BFB"/>
    <w:rsid w:val="00291099"/>
    <w:rsid w:val="002921C5"/>
    <w:rsid w:val="00292F11"/>
    <w:rsid w:val="00293F75"/>
    <w:rsid w:val="00294555"/>
    <w:rsid w:val="002A1338"/>
    <w:rsid w:val="002A4309"/>
    <w:rsid w:val="002B00DE"/>
    <w:rsid w:val="002B75EB"/>
    <w:rsid w:val="002C43B7"/>
    <w:rsid w:val="002C63B4"/>
    <w:rsid w:val="002D4371"/>
    <w:rsid w:val="002D7546"/>
    <w:rsid w:val="002E4FF6"/>
    <w:rsid w:val="002E70B0"/>
    <w:rsid w:val="002F1B3D"/>
    <w:rsid w:val="002F3C98"/>
    <w:rsid w:val="002F4312"/>
    <w:rsid w:val="002F6313"/>
    <w:rsid w:val="002F6FA0"/>
    <w:rsid w:val="00300392"/>
    <w:rsid w:val="0030361B"/>
    <w:rsid w:val="00304D7E"/>
    <w:rsid w:val="00306082"/>
    <w:rsid w:val="00306898"/>
    <w:rsid w:val="003124B2"/>
    <w:rsid w:val="00314E34"/>
    <w:rsid w:val="00315FE6"/>
    <w:rsid w:val="00316899"/>
    <w:rsid w:val="00316B65"/>
    <w:rsid w:val="00317FC8"/>
    <w:rsid w:val="00320884"/>
    <w:rsid w:val="00330B00"/>
    <w:rsid w:val="00334684"/>
    <w:rsid w:val="003357E4"/>
    <w:rsid w:val="003362D3"/>
    <w:rsid w:val="00344703"/>
    <w:rsid w:val="00345539"/>
    <w:rsid w:val="00347006"/>
    <w:rsid w:val="00353B8F"/>
    <w:rsid w:val="0035517B"/>
    <w:rsid w:val="00355850"/>
    <w:rsid w:val="003647BB"/>
    <w:rsid w:val="00364E2C"/>
    <w:rsid w:val="0036554B"/>
    <w:rsid w:val="00375B11"/>
    <w:rsid w:val="00375E28"/>
    <w:rsid w:val="003765F0"/>
    <w:rsid w:val="003766CC"/>
    <w:rsid w:val="00377470"/>
    <w:rsid w:val="00380987"/>
    <w:rsid w:val="003844D5"/>
    <w:rsid w:val="00384D7F"/>
    <w:rsid w:val="003858A2"/>
    <w:rsid w:val="00391709"/>
    <w:rsid w:val="00394107"/>
    <w:rsid w:val="00395533"/>
    <w:rsid w:val="00396D62"/>
    <w:rsid w:val="003A13CC"/>
    <w:rsid w:val="003A15EE"/>
    <w:rsid w:val="003A5896"/>
    <w:rsid w:val="003A5CF7"/>
    <w:rsid w:val="003A66AE"/>
    <w:rsid w:val="003A69BA"/>
    <w:rsid w:val="003B3DCE"/>
    <w:rsid w:val="003B4E3F"/>
    <w:rsid w:val="003B6F7D"/>
    <w:rsid w:val="003C3223"/>
    <w:rsid w:val="003C51A6"/>
    <w:rsid w:val="003C7D9E"/>
    <w:rsid w:val="003D2393"/>
    <w:rsid w:val="003D5AC8"/>
    <w:rsid w:val="003D7A13"/>
    <w:rsid w:val="003E25F1"/>
    <w:rsid w:val="00403F7F"/>
    <w:rsid w:val="0041004A"/>
    <w:rsid w:val="00410CB9"/>
    <w:rsid w:val="004123EE"/>
    <w:rsid w:val="00412A89"/>
    <w:rsid w:val="004174EA"/>
    <w:rsid w:val="004231C1"/>
    <w:rsid w:val="004236DD"/>
    <w:rsid w:val="00425314"/>
    <w:rsid w:val="0042639E"/>
    <w:rsid w:val="004326DF"/>
    <w:rsid w:val="00434395"/>
    <w:rsid w:val="00435982"/>
    <w:rsid w:val="00445C6B"/>
    <w:rsid w:val="00457E50"/>
    <w:rsid w:val="0046140B"/>
    <w:rsid w:val="00461DEB"/>
    <w:rsid w:val="00461E73"/>
    <w:rsid w:val="004653BD"/>
    <w:rsid w:val="004672ED"/>
    <w:rsid w:val="004700E0"/>
    <w:rsid w:val="00470492"/>
    <w:rsid w:val="00475F8B"/>
    <w:rsid w:val="00480D00"/>
    <w:rsid w:val="0048293E"/>
    <w:rsid w:val="00490586"/>
    <w:rsid w:val="00494980"/>
    <w:rsid w:val="00496230"/>
    <w:rsid w:val="004A0311"/>
    <w:rsid w:val="004A1426"/>
    <w:rsid w:val="004B101B"/>
    <w:rsid w:val="004B5C57"/>
    <w:rsid w:val="004C2CA0"/>
    <w:rsid w:val="004C4624"/>
    <w:rsid w:val="004D0934"/>
    <w:rsid w:val="004D245E"/>
    <w:rsid w:val="004D4ABA"/>
    <w:rsid w:val="004D541D"/>
    <w:rsid w:val="004D6520"/>
    <w:rsid w:val="004E06F8"/>
    <w:rsid w:val="004E7A2B"/>
    <w:rsid w:val="004F11E1"/>
    <w:rsid w:val="004F6A44"/>
    <w:rsid w:val="00500C20"/>
    <w:rsid w:val="00500E22"/>
    <w:rsid w:val="00503402"/>
    <w:rsid w:val="00504C41"/>
    <w:rsid w:val="005113CF"/>
    <w:rsid w:val="00512A4C"/>
    <w:rsid w:val="00512AA2"/>
    <w:rsid w:val="00525DDE"/>
    <w:rsid w:val="00535755"/>
    <w:rsid w:val="00537FB0"/>
    <w:rsid w:val="0054016D"/>
    <w:rsid w:val="00540C06"/>
    <w:rsid w:val="0054237E"/>
    <w:rsid w:val="00545281"/>
    <w:rsid w:val="005470E8"/>
    <w:rsid w:val="00547439"/>
    <w:rsid w:val="005574C2"/>
    <w:rsid w:val="0056134E"/>
    <w:rsid w:val="00561ACB"/>
    <w:rsid w:val="00564899"/>
    <w:rsid w:val="00564929"/>
    <w:rsid w:val="005674A4"/>
    <w:rsid w:val="005703FF"/>
    <w:rsid w:val="00571086"/>
    <w:rsid w:val="00571D06"/>
    <w:rsid w:val="0057314B"/>
    <w:rsid w:val="00576DE2"/>
    <w:rsid w:val="005801CC"/>
    <w:rsid w:val="00580D11"/>
    <w:rsid w:val="0058187E"/>
    <w:rsid w:val="00591665"/>
    <w:rsid w:val="00592580"/>
    <w:rsid w:val="005945DE"/>
    <w:rsid w:val="005A4355"/>
    <w:rsid w:val="005A4ADF"/>
    <w:rsid w:val="005A5A27"/>
    <w:rsid w:val="005A65AD"/>
    <w:rsid w:val="005A7131"/>
    <w:rsid w:val="005B1CF9"/>
    <w:rsid w:val="005B2001"/>
    <w:rsid w:val="005B4ACC"/>
    <w:rsid w:val="005C41E4"/>
    <w:rsid w:val="005C5287"/>
    <w:rsid w:val="005C62D1"/>
    <w:rsid w:val="005C749B"/>
    <w:rsid w:val="005E0148"/>
    <w:rsid w:val="005E076D"/>
    <w:rsid w:val="005E3B51"/>
    <w:rsid w:val="005E5422"/>
    <w:rsid w:val="005F0D51"/>
    <w:rsid w:val="005F2522"/>
    <w:rsid w:val="005F4591"/>
    <w:rsid w:val="006031E2"/>
    <w:rsid w:val="00606805"/>
    <w:rsid w:val="00614599"/>
    <w:rsid w:val="00626FED"/>
    <w:rsid w:val="00630413"/>
    <w:rsid w:val="00630783"/>
    <w:rsid w:val="0063134D"/>
    <w:rsid w:val="00641E57"/>
    <w:rsid w:val="00641E6B"/>
    <w:rsid w:val="006441A4"/>
    <w:rsid w:val="006447B5"/>
    <w:rsid w:val="00650B64"/>
    <w:rsid w:val="00655BAC"/>
    <w:rsid w:val="00655F6B"/>
    <w:rsid w:val="00664E19"/>
    <w:rsid w:val="0066660F"/>
    <w:rsid w:val="00675235"/>
    <w:rsid w:val="00682379"/>
    <w:rsid w:val="0068664F"/>
    <w:rsid w:val="00687D45"/>
    <w:rsid w:val="00694579"/>
    <w:rsid w:val="00695BA9"/>
    <w:rsid w:val="00697742"/>
    <w:rsid w:val="006A0D4A"/>
    <w:rsid w:val="006A1CEC"/>
    <w:rsid w:val="006B052B"/>
    <w:rsid w:val="006B4322"/>
    <w:rsid w:val="006B4D5D"/>
    <w:rsid w:val="006C229C"/>
    <w:rsid w:val="006D12A9"/>
    <w:rsid w:val="006D1AFC"/>
    <w:rsid w:val="006D7864"/>
    <w:rsid w:val="006E07BC"/>
    <w:rsid w:val="006E4A0E"/>
    <w:rsid w:val="006E5825"/>
    <w:rsid w:val="006E6E74"/>
    <w:rsid w:val="006F0A59"/>
    <w:rsid w:val="006F7618"/>
    <w:rsid w:val="00703815"/>
    <w:rsid w:val="007041C1"/>
    <w:rsid w:val="007052E4"/>
    <w:rsid w:val="00710300"/>
    <w:rsid w:val="007138D8"/>
    <w:rsid w:val="00716D77"/>
    <w:rsid w:val="00717FE2"/>
    <w:rsid w:val="0072428B"/>
    <w:rsid w:val="007309F4"/>
    <w:rsid w:val="00735036"/>
    <w:rsid w:val="00741E09"/>
    <w:rsid w:val="00742AD5"/>
    <w:rsid w:val="00743E31"/>
    <w:rsid w:val="00743EF2"/>
    <w:rsid w:val="00743F4A"/>
    <w:rsid w:val="007474CF"/>
    <w:rsid w:val="007523B0"/>
    <w:rsid w:val="00753505"/>
    <w:rsid w:val="007539B5"/>
    <w:rsid w:val="00757A23"/>
    <w:rsid w:val="00762C4F"/>
    <w:rsid w:val="00764617"/>
    <w:rsid w:val="007670D9"/>
    <w:rsid w:val="0077107B"/>
    <w:rsid w:val="0077132F"/>
    <w:rsid w:val="007740AF"/>
    <w:rsid w:val="00774CF7"/>
    <w:rsid w:val="007762D8"/>
    <w:rsid w:val="00784411"/>
    <w:rsid w:val="00786CB5"/>
    <w:rsid w:val="007910DB"/>
    <w:rsid w:val="00791E28"/>
    <w:rsid w:val="0079312A"/>
    <w:rsid w:val="007961D3"/>
    <w:rsid w:val="00796C0A"/>
    <w:rsid w:val="00797636"/>
    <w:rsid w:val="007A0B0E"/>
    <w:rsid w:val="007A2178"/>
    <w:rsid w:val="007A7C3B"/>
    <w:rsid w:val="007B4C5C"/>
    <w:rsid w:val="007C28AA"/>
    <w:rsid w:val="007C6D1C"/>
    <w:rsid w:val="007C738B"/>
    <w:rsid w:val="007C778D"/>
    <w:rsid w:val="007D0F48"/>
    <w:rsid w:val="007D255F"/>
    <w:rsid w:val="007D2E6F"/>
    <w:rsid w:val="007D44B5"/>
    <w:rsid w:val="007F1A90"/>
    <w:rsid w:val="007F2188"/>
    <w:rsid w:val="007F3C9D"/>
    <w:rsid w:val="007F3F70"/>
    <w:rsid w:val="007F4DEA"/>
    <w:rsid w:val="007F5CF1"/>
    <w:rsid w:val="008006E4"/>
    <w:rsid w:val="008103EB"/>
    <w:rsid w:val="0081148E"/>
    <w:rsid w:val="00812794"/>
    <w:rsid w:val="00814EBA"/>
    <w:rsid w:val="00821705"/>
    <w:rsid w:val="00821EAC"/>
    <w:rsid w:val="008319AC"/>
    <w:rsid w:val="00835D88"/>
    <w:rsid w:val="008450B6"/>
    <w:rsid w:val="00852EBF"/>
    <w:rsid w:val="00871289"/>
    <w:rsid w:val="0087131B"/>
    <w:rsid w:val="0087631A"/>
    <w:rsid w:val="00880001"/>
    <w:rsid w:val="00880405"/>
    <w:rsid w:val="00890AC7"/>
    <w:rsid w:val="008912EC"/>
    <w:rsid w:val="00893E6D"/>
    <w:rsid w:val="0089532B"/>
    <w:rsid w:val="00895C2F"/>
    <w:rsid w:val="008A47D9"/>
    <w:rsid w:val="008A6627"/>
    <w:rsid w:val="008A71CB"/>
    <w:rsid w:val="008A7B03"/>
    <w:rsid w:val="008B0DA5"/>
    <w:rsid w:val="008B3DD8"/>
    <w:rsid w:val="008C0EB5"/>
    <w:rsid w:val="008C377E"/>
    <w:rsid w:val="008C3A16"/>
    <w:rsid w:val="008C4775"/>
    <w:rsid w:val="008D0855"/>
    <w:rsid w:val="008D50EF"/>
    <w:rsid w:val="008D59D3"/>
    <w:rsid w:val="008D646D"/>
    <w:rsid w:val="008E0392"/>
    <w:rsid w:val="008E1410"/>
    <w:rsid w:val="008E1475"/>
    <w:rsid w:val="008E20B4"/>
    <w:rsid w:val="008F626A"/>
    <w:rsid w:val="00900778"/>
    <w:rsid w:val="00902223"/>
    <w:rsid w:val="009061E6"/>
    <w:rsid w:val="0090735F"/>
    <w:rsid w:val="009074D8"/>
    <w:rsid w:val="00907BA9"/>
    <w:rsid w:val="009114E4"/>
    <w:rsid w:val="0091220E"/>
    <w:rsid w:val="00912D45"/>
    <w:rsid w:val="0092253C"/>
    <w:rsid w:val="00927DF3"/>
    <w:rsid w:val="0093157C"/>
    <w:rsid w:val="0093318D"/>
    <w:rsid w:val="009334A1"/>
    <w:rsid w:val="009343A6"/>
    <w:rsid w:val="00935A50"/>
    <w:rsid w:val="00936145"/>
    <w:rsid w:val="009433EF"/>
    <w:rsid w:val="00944B34"/>
    <w:rsid w:val="00946019"/>
    <w:rsid w:val="00946051"/>
    <w:rsid w:val="00947DA8"/>
    <w:rsid w:val="0095662D"/>
    <w:rsid w:val="00960196"/>
    <w:rsid w:val="00963259"/>
    <w:rsid w:val="00967182"/>
    <w:rsid w:val="009706B7"/>
    <w:rsid w:val="00976FFB"/>
    <w:rsid w:val="0098066A"/>
    <w:rsid w:val="009830EF"/>
    <w:rsid w:val="00985CED"/>
    <w:rsid w:val="00990B2F"/>
    <w:rsid w:val="00991A4C"/>
    <w:rsid w:val="00996111"/>
    <w:rsid w:val="009961FE"/>
    <w:rsid w:val="00996343"/>
    <w:rsid w:val="00996ABC"/>
    <w:rsid w:val="009A009D"/>
    <w:rsid w:val="009A2CFD"/>
    <w:rsid w:val="009A4CBA"/>
    <w:rsid w:val="009B0CC4"/>
    <w:rsid w:val="009B1232"/>
    <w:rsid w:val="009B16D2"/>
    <w:rsid w:val="009C0122"/>
    <w:rsid w:val="009C1E5B"/>
    <w:rsid w:val="009C2410"/>
    <w:rsid w:val="009C3A0E"/>
    <w:rsid w:val="009C6338"/>
    <w:rsid w:val="009C7184"/>
    <w:rsid w:val="009D2B0F"/>
    <w:rsid w:val="009E289D"/>
    <w:rsid w:val="009E3AC6"/>
    <w:rsid w:val="009E7270"/>
    <w:rsid w:val="009E7BFA"/>
    <w:rsid w:val="009F1923"/>
    <w:rsid w:val="009F5C5B"/>
    <w:rsid w:val="009F7388"/>
    <w:rsid w:val="00A018A2"/>
    <w:rsid w:val="00A028DF"/>
    <w:rsid w:val="00A033EC"/>
    <w:rsid w:val="00A048E6"/>
    <w:rsid w:val="00A04994"/>
    <w:rsid w:val="00A0524D"/>
    <w:rsid w:val="00A06632"/>
    <w:rsid w:val="00A12B53"/>
    <w:rsid w:val="00A1422A"/>
    <w:rsid w:val="00A253BF"/>
    <w:rsid w:val="00A35C4F"/>
    <w:rsid w:val="00A408E8"/>
    <w:rsid w:val="00A412DC"/>
    <w:rsid w:val="00A41AFD"/>
    <w:rsid w:val="00A4360F"/>
    <w:rsid w:val="00A51E76"/>
    <w:rsid w:val="00A533B4"/>
    <w:rsid w:val="00A55D64"/>
    <w:rsid w:val="00A55E6B"/>
    <w:rsid w:val="00A57DCB"/>
    <w:rsid w:val="00A649D3"/>
    <w:rsid w:val="00A74544"/>
    <w:rsid w:val="00A80937"/>
    <w:rsid w:val="00A83A69"/>
    <w:rsid w:val="00A866D7"/>
    <w:rsid w:val="00A92E8A"/>
    <w:rsid w:val="00A96EFB"/>
    <w:rsid w:val="00AA3109"/>
    <w:rsid w:val="00AA5B34"/>
    <w:rsid w:val="00AA636D"/>
    <w:rsid w:val="00AA6585"/>
    <w:rsid w:val="00AA7D6D"/>
    <w:rsid w:val="00AB2A39"/>
    <w:rsid w:val="00AB464E"/>
    <w:rsid w:val="00AB73C1"/>
    <w:rsid w:val="00AB7ED2"/>
    <w:rsid w:val="00AC5246"/>
    <w:rsid w:val="00AC5F8B"/>
    <w:rsid w:val="00AC7EE2"/>
    <w:rsid w:val="00AD6D7A"/>
    <w:rsid w:val="00AE2B35"/>
    <w:rsid w:val="00AE3495"/>
    <w:rsid w:val="00AE534C"/>
    <w:rsid w:val="00AE5F80"/>
    <w:rsid w:val="00AF1E5F"/>
    <w:rsid w:val="00AF51DD"/>
    <w:rsid w:val="00AF7A37"/>
    <w:rsid w:val="00AF7C86"/>
    <w:rsid w:val="00B0010A"/>
    <w:rsid w:val="00B00389"/>
    <w:rsid w:val="00B04175"/>
    <w:rsid w:val="00B04B5F"/>
    <w:rsid w:val="00B07672"/>
    <w:rsid w:val="00B1730E"/>
    <w:rsid w:val="00B207A5"/>
    <w:rsid w:val="00B22AD6"/>
    <w:rsid w:val="00B2523B"/>
    <w:rsid w:val="00B325FE"/>
    <w:rsid w:val="00B33061"/>
    <w:rsid w:val="00B348C8"/>
    <w:rsid w:val="00B35009"/>
    <w:rsid w:val="00B356DA"/>
    <w:rsid w:val="00B40922"/>
    <w:rsid w:val="00B43455"/>
    <w:rsid w:val="00B459C0"/>
    <w:rsid w:val="00B47B7F"/>
    <w:rsid w:val="00B47DA2"/>
    <w:rsid w:val="00B518A1"/>
    <w:rsid w:val="00B518DE"/>
    <w:rsid w:val="00B563ED"/>
    <w:rsid w:val="00B62CEB"/>
    <w:rsid w:val="00B700C0"/>
    <w:rsid w:val="00B71C11"/>
    <w:rsid w:val="00B74CE8"/>
    <w:rsid w:val="00B755C1"/>
    <w:rsid w:val="00B75603"/>
    <w:rsid w:val="00B774E3"/>
    <w:rsid w:val="00B77965"/>
    <w:rsid w:val="00B80736"/>
    <w:rsid w:val="00B836C6"/>
    <w:rsid w:val="00B83F47"/>
    <w:rsid w:val="00B85176"/>
    <w:rsid w:val="00B9023B"/>
    <w:rsid w:val="00B92291"/>
    <w:rsid w:val="00B945A6"/>
    <w:rsid w:val="00BA16D0"/>
    <w:rsid w:val="00BA2D8A"/>
    <w:rsid w:val="00BA4070"/>
    <w:rsid w:val="00BA4F7F"/>
    <w:rsid w:val="00BA5B73"/>
    <w:rsid w:val="00BA6636"/>
    <w:rsid w:val="00BB0E26"/>
    <w:rsid w:val="00BB0E44"/>
    <w:rsid w:val="00BB380D"/>
    <w:rsid w:val="00BC38C6"/>
    <w:rsid w:val="00BD00A9"/>
    <w:rsid w:val="00BD18D9"/>
    <w:rsid w:val="00BD5EA8"/>
    <w:rsid w:val="00BE0827"/>
    <w:rsid w:val="00BE09D1"/>
    <w:rsid w:val="00BE51D4"/>
    <w:rsid w:val="00BE79C4"/>
    <w:rsid w:val="00C0198B"/>
    <w:rsid w:val="00C0247E"/>
    <w:rsid w:val="00C05BDD"/>
    <w:rsid w:val="00C07B97"/>
    <w:rsid w:val="00C116C8"/>
    <w:rsid w:val="00C12313"/>
    <w:rsid w:val="00C123A3"/>
    <w:rsid w:val="00C157FC"/>
    <w:rsid w:val="00C25442"/>
    <w:rsid w:val="00C260BB"/>
    <w:rsid w:val="00C264DC"/>
    <w:rsid w:val="00C3059E"/>
    <w:rsid w:val="00C31C4E"/>
    <w:rsid w:val="00C449CB"/>
    <w:rsid w:val="00C45331"/>
    <w:rsid w:val="00C508E1"/>
    <w:rsid w:val="00C50BD7"/>
    <w:rsid w:val="00C61F65"/>
    <w:rsid w:val="00C64713"/>
    <w:rsid w:val="00C66181"/>
    <w:rsid w:val="00C66EAC"/>
    <w:rsid w:val="00C72111"/>
    <w:rsid w:val="00C72A44"/>
    <w:rsid w:val="00C72AB2"/>
    <w:rsid w:val="00C736C4"/>
    <w:rsid w:val="00C74491"/>
    <w:rsid w:val="00C7748B"/>
    <w:rsid w:val="00C8041A"/>
    <w:rsid w:val="00C857DB"/>
    <w:rsid w:val="00C8599A"/>
    <w:rsid w:val="00C92C81"/>
    <w:rsid w:val="00C945CF"/>
    <w:rsid w:val="00CA3BD1"/>
    <w:rsid w:val="00CA5657"/>
    <w:rsid w:val="00CA7EFF"/>
    <w:rsid w:val="00CB0230"/>
    <w:rsid w:val="00CB383B"/>
    <w:rsid w:val="00CB44EF"/>
    <w:rsid w:val="00CB6086"/>
    <w:rsid w:val="00CC1332"/>
    <w:rsid w:val="00CC164A"/>
    <w:rsid w:val="00CC248E"/>
    <w:rsid w:val="00CC3958"/>
    <w:rsid w:val="00CD1F0F"/>
    <w:rsid w:val="00CD65EB"/>
    <w:rsid w:val="00CD68B5"/>
    <w:rsid w:val="00CF087D"/>
    <w:rsid w:val="00CF5638"/>
    <w:rsid w:val="00CF6E0D"/>
    <w:rsid w:val="00CF7163"/>
    <w:rsid w:val="00D03B1F"/>
    <w:rsid w:val="00D07B10"/>
    <w:rsid w:val="00D11B00"/>
    <w:rsid w:val="00D13806"/>
    <w:rsid w:val="00D14C31"/>
    <w:rsid w:val="00D16C6B"/>
    <w:rsid w:val="00D170FF"/>
    <w:rsid w:val="00D212DF"/>
    <w:rsid w:val="00D21812"/>
    <w:rsid w:val="00D23733"/>
    <w:rsid w:val="00D24FF3"/>
    <w:rsid w:val="00D25621"/>
    <w:rsid w:val="00D266C3"/>
    <w:rsid w:val="00D36D2B"/>
    <w:rsid w:val="00D37B96"/>
    <w:rsid w:val="00D41B3D"/>
    <w:rsid w:val="00D42218"/>
    <w:rsid w:val="00D52EAC"/>
    <w:rsid w:val="00D54F03"/>
    <w:rsid w:val="00D568C5"/>
    <w:rsid w:val="00D618F9"/>
    <w:rsid w:val="00D67BC9"/>
    <w:rsid w:val="00D70291"/>
    <w:rsid w:val="00D90020"/>
    <w:rsid w:val="00D91ACE"/>
    <w:rsid w:val="00D931DE"/>
    <w:rsid w:val="00D95515"/>
    <w:rsid w:val="00D9706E"/>
    <w:rsid w:val="00DA1467"/>
    <w:rsid w:val="00DA1C84"/>
    <w:rsid w:val="00DA49F9"/>
    <w:rsid w:val="00DB1020"/>
    <w:rsid w:val="00DB2C2D"/>
    <w:rsid w:val="00DC3CF1"/>
    <w:rsid w:val="00DC58BD"/>
    <w:rsid w:val="00DD09A3"/>
    <w:rsid w:val="00DD349C"/>
    <w:rsid w:val="00DE0550"/>
    <w:rsid w:val="00DE2555"/>
    <w:rsid w:val="00DF1F42"/>
    <w:rsid w:val="00DF2EEC"/>
    <w:rsid w:val="00DF7521"/>
    <w:rsid w:val="00DF7B0C"/>
    <w:rsid w:val="00E039F4"/>
    <w:rsid w:val="00E067FF"/>
    <w:rsid w:val="00E06F02"/>
    <w:rsid w:val="00E20C05"/>
    <w:rsid w:val="00E2172D"/>
    <w:rsid w:val="00E22D41"/>
    <w:rsid w:val="00E24ED2"/>
    <w:rsid w:val="00E25EBC"/>
    <w:rsid w:val="00E262CE"/>
    <w:rsid w:val="00E26C2E"/>
    <w:rsid w:val="00E31816"/>
    <w:rsid w:val="00E31D3E"/>
    <w:rsid w:val="00E345B2"/>
    <w:rsid w:val="00E43FF7"/>
    <w:rsid w:val="00E52FA4"/>
    <w:rsid w:val="00E539B0"/>
    <w:rsid w:val="00E555A3"/>
    <w:rsid w:val="00E55ED5"/>
    <w:rsid w:val="00E612EA"/>
    <w:rsid w:val="00E656E1"/>
    <w:rsid w:val="00E66682"/>
    <w:rsid w:val="00E66E58"/>
    <w:rsid w:val="00E709EB"/>
    <w:rsid w:val="00E72AD9"/>
    <w:rsid w:val="00E734BF"/>
    <w:rsid w:val="00E73A14"/>
    <w:rsid w:val="00E74DD5"/>
    <w:rsid w:val="00E762C0"/>
    <w:rsid w:val="00E76D73"/>
    <w:rsid w:val="00E85909"/>
    <w:rsid w:val="00E861BA"/>
    <w:rsid w:val="00E908AB"/>
    <w:rsid w:val="00E90D4F"/>
    <w:rsid w:val="00E9259F"/>
    <w:rsid w:val="00E960E3"/>
    <w:rsid w:val="00E96809"/>
    <w:rsid w:val="00EA203A"/>
    <w:rsid w:val="00EA6555"/>
    <w:rsid w:val="00EB3C6A"/>
    <w:rsid w:val="00EC13B8"/>
    <w:rsid w:val="00EC2AE8"/>
    <w:rsid w:val="00EC7BFC"/>
    <w:rsid w:val="00ED18A0"/>
    <w:rsid w:val="00ED2DCA"/>
    <w:rsid w:val="00ED3E36"/>
    <w:rsid w:val="00ED4625"/>
    <w:rsid w:val="00EE0A40"/>
    <w:rsid w:val="00EE3525"/>
    <w:rsid w:val="00EE5707"/>
    <w:rsid w:val="00F0370D"/>
    <w:rsid w:val="00F0657F"/>
    <w:rsid w:val="00F07C8E"/>
    <w:rsid w:val="00F10A39"/>
    <w:rsid w:val="00F11587"/>
    <w:rsid w:val="00F12D26"/>
    <w:rsid w:val="00F15A00"/>
    <w:rsid w:val="00F256D0"/>
    <w:rsid w:val="00F25818"/>
    <w:rsid w:val="00F27832"/>
    <w:rsid w:val="00F3157A"/>
    <w:rsid w:val="00F31AF3"/>
    <w:rsid w:val="00F33D62"/>
    <w:rsid w:val="00F41D21"/>
    <w:rsid w:val="00F466FD"/>
    <w:rsid w:val="00F51935"/>
    <w:rsid w:val="00F528D9"/>
    <w:rsid w:val="00F550C6"/>
    <w:rsid w:val="00F57DC4"/>
    <w:rsid w:val="00F607BF"/>
    <w:rsid w:val="00F64B32"/>
    <w:rsid w:val="00F7173C"/>
    <w:rsid w:val="00F73568"/>
    <w:rsid w:val="00F7580D"/>
    <w:rsid w:val="00F83133"/>
    <w:rsid w:val="00F83516"/>
    <w:rsid w:val="00F92C10"/>
    <w:rsid w:val="00F9622E"/>
    <w:rsid w:val="00FA3B00"/>
    <w:rsid w:val="00FA4DEA"/>
    <w:rsid w:val="00FB1032"/>
    <w:rsid w:val="00FB4476"/>
    <w:rsid w:val="00FC28C7"/>
    <w:rsid w:val="00FC49A9"/>
    <w:rsid w:val="00FC6D4F"/>
    <w:rsid w:val="00FC7C9C"/>
    <w:rsid w:val="00FE0162"/>
    <w:rsid w:val="00FF0C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990C40"/>
  <w15:chartTrackingRefBased/>
  <w15:docId w15:val="{DAB0DF03-B041-4D3B-9AEA-810F7C97C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1587"/>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113A44"/>
    <w:pPr>
      <w:keepNext/>
      <w:keepLines/>
      <w:jc w:val="center"/>
      <w:outlineLvl w:val="0"/>
    </w:pPr>
    <w:rPr>
      <w:rFonts w:eastAsiaTheme="majorEastAsia" w:cstheme="majorBidi"/>
      <w:b/>
      <w:sz w:val="32"/>
      <w:szCs w:val="32"/>
    </w:rPr>
  </w:style>
  <w:style w:type="paragraph" w:styleId="2">
    <w:name w:val="heading 2"/>
    <w:basedOn w:val="a"/>
    <w:next w:val="a"/>
    <w:link w:val="20"/>
    <w:uiPriority w:val="9"/>
    <w:unhideWhenUsed/>
    <w:qFormat/>
    <w:rsid w:val="00080449"/>
    <w:pPr>
      <w:keepNext/>
      <w:keepLines/>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A412DC"/>
    <w:pPr>
      <w:widowControl w:val="0"/>
      <w:ind w:firstLine="851"/>
      <w:outlineLvl w:val="2"/>
    </w:pPr>
    <w:rPr>
      <w:rFonts w:eastAsiaTheme="majorEastAsia" w:cstheme="majorBidi"/>
      <w:b/>
      <w:szCs w:val="24"/>
    </w:rPr>
  </w:style>
  <w:style w:type="paragraph" w:styleId="4">
    <w:name w:val="heading 4"/>
    <w:basedOn w:val="a"/>
    <w:next w:val="a"/>
    <w:link w:val="40"/>
    <w:uiPriority w:val="9"/>
    <w:unhideWhenUsed/>
    <w:qFormat/>
    <w:rsid w:val="00500E2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13A44"/>
    <w:rPr>
      <w:rFonts w:ascii="Times New Roman" w:eastAsiaTheme="majorEastAsia" w:hAnsi="Times New Roman" w:cstheme="majorBidi"/>
      <w:b/>
      <w:sz w:val="32"/>
      <w:szCs w:val="32"/>
    </w:rPr>
  </w:style>
  <w:style w:type="paragraph" w:styleId="a3">
    <w:name w:val="header"/>
    <w:basedOn w:val="a"/>
    <w:link w:val="a4"/>
    <w:uiPriority w:val="99"/>
    <w:unhideWhenUsed/>
    <w:rsid w:val="00503402"/>
    <w:pPr>
      <w:tabs>
        <w:tab w:val="center" w:pos="4677"/>
        <w:tab w:val="right" w:pos="9355"/>
      </w:tabs>
      <w:spacing w:line="240" w:lineRule="auto"/>
    </w:pPr>
  </w:style>
  <w:style w:type="character" w:customStyle="1" w:styleId="a4">
    <w:name w:val="Верхний колонтитул Знак"/>
    <w:basedOn w:val="a0"/>
    <w:link w:val="a3"/>
    <w:uiPriority w:val="99"/>
    <w:rsid w:val="00503402"/>
  </w:style>
  <w:style w:type="paragraph" w:styleId="a5">
    <w:name w:val="footer"/>
    <w:basedOn w:val="a"/>
    <w:link w:val="a6"/>
    <w:uiPriority w:val="99"/>
    <w:unhideWhenUsed/>
    <w:rsid w:val="00503402"/>
    <w:pPr>
      <w:tabs>
        <w:tab w:val="center" w:pos="4677"/>
        <w:tab w:val="right" w:pos="9355"/>
      </w:tabs>
      <w:spacing w:line="240" w:lineRule="auto"/>
    </w:pPr>
  </w:style>
  <w:style w:type="character" w:customStyle="1" w:styleId="a6">
    <w:name w:val="Нижний колонтитул Знак"/>
    <w:basedOn w:val="a0"/>
    <w:link w:val="a5"/>
    <w:uiPriority w:val="99"/>
    <w:rsid w:val="00503402"/>
  </w:style>
  <w:style w:type="character" w:customStyle="1" w:styleId="20">
    <w:name w:val="Заголовок 2 Знак"/>
    <w:basedOn w:val="a0"/>
    <w:link w:val="2"/>
    <w:uiPriority w:val="9"/>
    <w:rsid w:val="00080449"/>
    <w:rPr>
      <w:rFonts w:ascii="Times New Roman" w:eastAsiaTheme="majorEastAsia" w:hAnsi="Times New Roman" w:cstheme="majorBidi"/>
      <w:b/>
      <w:color w:val="000000" w:themeColor="text1"/>
      <w:sz w:val="28"/>
      <w:szCs w:val="26"/>
    </w:rPr>
  </w:style>
  <w:style w:type="paragraph" w:styleId="a7">
    <w:name w:val="TOC Heading"/>
    <w:basedOn w:val="1"/>
    <w:next w:val="a"/>
    <w:uiPriority w:val="39"/>
    <w:unhideWhenUsed/>
    <w:qFormat/>
    <w:rsid w:val="00F7173C"/>
    <w:pPr>
      <w:outlineLvl w:val="9"/>
    </w:pPr>
    <w:rPr>
      <w:lang w:eastAsia="ru-RU"/>
    </w:rPr>
  </w:style>
  <w:style w:type="paragraph" w:styleId="11">
    <w:name w:val="toc 1"/>
    <w:basedOn w:val="a"/>
    <w:next w:val="a"/>
    <w:autoRedefine/>
    <w:uiPriority w:val="39"/>
    <w:unhideWhenUsed/>
    <w:qFormat/>
    <w:rsid w:val="00F7173C"/>
    <w:pPr>
      <w:spacing w:after="100"/>
    </w:pPr>
  </w:style>
  <w:style w:type="paragraph" w:styleId="21">
    <w:name w:val="toc 2"/>
    <w:basedOn w:val="a"/>
    <w:next w:val="a"/>
    <w:autoRedefine/>
    <w:uiPriority w:val="39"/>
    <w:unhideWhenUsed/>
    <w:qFormat/>
    <w:rsid w:val="00F7173C"/>
    <w:pPr>
      <w:spacing w:after="100"/>
      <w:ind w:left="220"/>
    </w:pPr>
  </w:style>
  <w:style w:type="character" w:styleId="a8">
    <w:name w:val="Hyperlink"/>
    <w:basedOn w:val="a0"/>
    <w:uiPriority w:val="99"/>
    <w:unhideWhenUsed/>
    <w:rsid w:val="00F7173C"/>
    <w:rPr>
      <w:color w:val="0563C1" w:themeColor="hyperlink"/>
      <w:u w:val="single"/>
    </w:rPr>
  </w:style>
  <w:style w:type="paragraph" w:styleId="a9">
    <w:name w:val="List Paragraph"/>
    <w:basedOn w:val="a"/>
    <w:uiPriority w:val="34"/>
    <w:qFormat/>
    <w:rsid w:val="00412A89"/>
    <w:pPr>
      <w:ind w:left="720"/>
      <w:contextualSpacing/>
    </w:pPr>
  </w:style>
  <w:style w:type="table" w:styleId="aa">
    <w:name w:val="Table Grid"/>
    <w:basedOn w:val="a1"/>
    <w:uiPriority w:val="39"/>
    <w:rsid w:val="00E72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3A15EE"/>
    <w:rPr>
      <w:color w:val="808080"/>
    </w:rPr>
  </w:style>
  <w:style w:type="character" w:customStyle="1" w:styleId="30">
    <w:name w:val="Заголовок 3 Знак"/>
    <w:basedOn w:val="a0"/>
    <w:link w:val="3"/>
    <w:uiPriority w:val="9"/>
    <w:rsid w:val="00A412DC"/>
    <w:rPr>
      <w:rFonts w:ascii="Times New Roman" w:eastAsiaTheme="majorEastAsia" w:hAnsi="Times New Roman" w:cstheme="majorBidi"/>
      <w:b/>
      <w:sz w:val="28"/>
      <w:szCs w:val="24"/>
    </w:rPr>
  </w:style>
  <w:style w:type="paragraph" w:styleId="31">
    <w:name w:val="toc 3"/>
    <w:basedOn w:val="a"/>
    <w:next w:val="a"/>
    <w:autoRedefine/>
    <w:uiPriority w:val="39"/>
    <w:unhideWhenUsed/>
    <w:rsid w:val="004123EE"/>
    <w:pPr>
      <w:spacing w:after="100"/>
      <w:ind w:left="440"/>
    </w:pPr>
  </w:style>
  <w:style w:type="paragraph" w:styleId="ac">
    <w:name w:val="footnote text"/>
    <w:basedOn w:val="a"/>
    <w:link w:val="ad"/>
    <w:semiHidden/>
    <w:unhideWhenUsed/>
    <w:rsid w:val="00104EAD"/>
    <w:pPr>
      <w:spacing w:line="240" w:lineRule="auto"/>
    </w:pPr>
    <w:rPr>
      <w:rFonts w:eastAsia="Times New Roman" w:cs="Times New Roman"/>
      <w:sz w:val="20"/>
      <w:szCs w:val="20"/>
      <w:lang w:val="x-none" w:eastAsia="ru-RU"/>
    </w:rPr>
  </w:style>
  <w:style w:type="character" w:customStyle="1" w:styleId="ad">
    <w:name w:val="Текст сноски Знак"/>
    <w:basedOn w:val="a0"/>
    <w:link w:val="ac"/>
    <w:semiHidden/>
    <w:rsid w:val="00104EAD"/>
    <w:rPr>
      <w:rFonts w:ascii="Times New Roman" w:eastAsia="Times New Roman" w:hAnsi="Times New Roman" w:cs="Times New Roman"/>
      <w:sz w:val="20"/>
      <w:szCs w:val="20"/>
      <w:lang w:val="x-none" w:eastAsia="ru-RU"/>
    </w:rPr>
  </w:style>
  <w:style w:type="character" w:styleId="ae">
    <w:name w:val="footnote reference"/>
    <w:unhideWhenUsed/>
    <w:rsid w:val="00104EAD"/>
    <w:rPr>
      <w:vertAlign w:val="superscript"/>
    </w:rPr>
  </w:style>
  <w:style w:type="character" w:styleId="af">
    <w:name w:val="line number"/>
    <w:basedOn w:val="a0"/>
    <w:uiPriority w:val="99"/>
    <w:semiHidden/>
    <w:unhideWhenUsed/>
    <w:rsid w:val="004B101B"/>
  </w:style>
  <w:style w:type="paragraph" w:styleId="af0">
    <w:name w:val="Bibliography"/>
    <w:basedOn w:val="a"/>
    <w:next w:val="a"/>
    <w:uiPriority w:val="37"/>
    <w:unhideWhenUsed/>
    <w:rsid w:val="00330B00"/>
  </w:style>
  <w:style w:type="paragraph" w:styleId="af1">
    <w:name w:val="Normal (Web)"/>
    <w:basedOn w:val="a"/>
    <w:uiPriority w:val="99"/>
    <w:semiHidden/>
    <w:unhideWhenUsed/>
    <w:rsid w:val="00C31C4E"/>
    <w:pPr>
      <w:spacing w:before="100" w:beforeAutospacing="1" w:after="100" w:afterAutospacing="1" w:line="240" w:lineRule="auto"/>
    </w:pPr>
    <w:rPr>
      <w:rFonts w:eastAsia="Times New Roman" w:cs="Times New Roman"/>
      <w:sz w:val="24"/>
      <w:szCs w:val="24"/>
      <w:lang w:eastAsia="ru-RU"/>
    </w:rPr>
  </w:style>
  <w:style w:type="character" w:customStyle="1" w:styleId="apple-tab-span">
    <w:name w:val="apple-tab-span"/>
    <w:basedOn w:val="a0"/>
    <w:rsid w:val="00C31C4E"/>
  </w:style>
  <w:style w:type="numbering" w:customStyle="1" w:styleId="12">
    <w:name w:val="Нет списка1"/>
    <w:next w:val="a2"/>
    <w:uiPriority w:val="99"/>
    <w:semiHidden/>
    <w:unhideWhenUsed/>
    <w:rsid w:val="00DB2C2D"/>
  </w:style>
  <w:style w:type="paragraph" w:customStyle="1" w:styleId="msonormal0">
    <w:name w:val="msonormal"/>
    <w:basedOn w:val="a"/>
    <w:rsid w:val="00DB2C2D"/>
    <w:pPr>
      <w:spacing w:before="100" w:beforeAutospacing="1" w:after="100" w:afterAutospacing="1" w:line="240" w:lineRule="auto"/>
    </w:pPr>
    <w:rPr>
      <w:rFonts w:eastAsia="Times New Roman" w:cs="Times New Roman"/>
      <w:sz w:val="24"/>
      <w:szCs w:val="24"/>
      <w:lang w:eastAsia="ru-RU"/>
    </w:rPr>
  </w:style>
  <w:style w:type="paragraph" w:styleId="af2">
    <w:name w:val="Body Text"/>
    <w:basedOn w:val="a"/>
    <w:link w:val="af3"/>
    <w:uiPriority w:val="1"/>
    <w:unhideWhenUsed/>
    <w:qFormat/>
    <w:rsid w:val="00BB380D"/>
    <w:pPr>
      <w:widowControl w:val="0"/>
      <w:autoSpaceDE w:val="0"/>
      <w:autoSpaceDN w:val="0"/>
    </w:pPr>
    <w:rPr>
      <w:rFonts w:eastAsia="Times New Roman" w:cs="Times New Roman"/>
      <w:szCs w:val="28"/>
      <w:lang w:val="uk-UA"/>
    </w:rPr>
  </w:style>
  <w:style w:type="character" w:customStyle="1" w:styleId="af3">
    <w:name w:val="Основной текст Знак"/>
    <w:basedOn w:val="a0"/>
    <w:link w:val="af2"/>
    <w:uiPriority w:val="1"/>
    <w:rsid w:val="00BB380D"/>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DB2C2D"/>
    <w:pPr>
      <w:widowControl w:val="0"/>
      <w:autoSpaceDE w:val="0"/>
      <w:autoSpaceDN w:val="0"/>
      <w:spacing w:line="240" w:lineRule="auto"/>
    </w:pPr>
    <w:rPr>
      <w:rFonts w:eastAsia="Times New Roman" w:cs="Times New Roman"/>
      <w:lang w:val="uk-UA"/>
    </w:rPr>
  </w:style>
  <w:style w:type="table" w:customStyle="1" w:styleId="TableNormal">
    <w:name w:val="Table Normal"/>
    <w:uiPriority w:val="2"/>
    <w:semiHidden/>
    <w:qFormat/>
    <w:rsid w:val="00DB2C2D"/>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styleId="af4">
    <w:name w:val="FollowedHyperlink"/>
    <w:basedOn w:val="a0"/>
    <w:uiPriority w:val="99"/>
    <w:semiHidden/>
    <w:unhideWhenUsed/>
    <w:rsid w:val="00DB2C2D"/>
    <w:rPr>
      <w:color w:val="800080"/>
      <w:u w:val="single"/>
    </w:rPr>
  </w:style>
  <w:style w:type="character" w:customStyle="1" w:styleId="40">
    <w:name w:val="Заголовок 4 Знак"/>
    <w:basedOn w:val="a0"/>
    <w:link w:val="4"/>
    <w:uiPriority w:val="9"/>
    <w:rsid w:val="00500E22"/>
    <w:rPr>
      <w:rFonts w:asciiTheme="majorHAnsi" w:eastAsiaTheme="majorEastAsia" w:hAnsiTheme="majorHAnsi" w:cstheme="majorBidi"/>
      <w:i/>
      <w:iCs/>
      <w:color w:val="2E74B5" w:themeColor="accent1" w:themeShade="BF"/>
    </w:rPr>
  </w:style>
  <w:style w:type="numbering" w:customStyle="1" w:styleId="22">
    <w:name w:val="Нет списка2"/>
    <w:next w:val="a2"/>
    <w:uiPriority w:val="99"/>
    <w:semiHidden/>
    <w:unhideWhenUsed/>
    <w:rsid w:val="00687D45"/>
  </w:style>
  <w:style w:type="paragraph" w:styleId="af5">
    <w:name w:val="Title"/>
    <w:basedOn w:val="a"/>
    <w:link w:val="af6"/>
    <w:uiPriority w:val="10"/>
    <w:qFormat/>
    <w:rsid w:val="00687D45"/>
    <w:pPr>
      <w:widowControl w:val="0"/>
      <w:autoSpaceDE w:val="0"/>
      <w:autoSpaceDN w:val="0"/>
      <w:spacing w:before="84" w:line="240" w:lineRule="auto"/>
      <w:ind w:right="57"/>
      <w:jc w:val="center"/>
    </w:pPr>
    <w:rPr>
      <w:rFonts w:eastAsia="Times New Roman" w:cs="Times New Roman"/>
      <w:b/>
      <w:bCs/>
      <w:sz w:val="40"/>
      <w:szCs w:val="40"/>
      <w:lang w:val="uk-UA"/>
    </w:rPr>
  </w:style>
  <w:style w:type="character" w:customStyle="1" w:styleId="af6">
    <w:name w:val="Заголовок Знак"/>
    <w:basedOn w:val="a0"/>
    <w:link w:val="af5"/>
    <w:uiPriority w:val="10"/>
    <w:rsid w:val="00687D45"/>
    <w:rPr>
      <w:rFonts w:ascii="Times New Roman" w:eastAsia="Times New Roman" w:hAnsi="Times New Roman" w:cs="Times New Roman"/>
      <w:b/>
      <w:bCs/>
      <w:sz w:val="40"/>
      <w:szCs w:val="40"/>
      <w:lang w:val="uk-UA"/>
    </w:rPr>
  </w:style>
  <w:style w:type="table" w:customStyle="1" w:styleId="TableNormal1">
    <w:name w:val="Table Normal1"/>
    <w:uiPriority w:val="2"/>
    <w:semiHidden/>
    <w:qFormat/>
    <w:rsid w:val="00687D45"/>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23698">
      <w:bodyDiv w:val="1"/>
      <w:marLeft w:val="0"/>
      <w:marRight w:val="0"/>
      <w:marTop w:val="0"/>
      <w:marBottom w:val="0"/>
      <w:divBdr>
        <w:top w:val="none" w:sz="0" w:space="0" w:color="auto"/>
        <w:left w:val="none" w:sz="0" w:space="0" w:color="auto"/>
        <w:bottom w:val="none" w:sz="0" w:space="0" w:color="auto"/>
        <w:right w:val="none" w:sz="0" w:space="0" w:color="auto"/>
      </w:divBdr>
    </w:div>
    <w:div w:id="42215822">
      <w:bodyDiv w:val="1"/>
      <w:marLeft w:val="0"/>
      <w:marRight w:val="0"/>
      <w:marTop w:val="0"/>
      <w:marBottom w:val="0"/>
      <w:divBdr>
        <w:top w:val="none" w:sz="0" w:space="0" w:color="auto"/>
        <w:left w:val="none" w:sz="0" w:space="0" w:color="auto"/>
        <w:bottom w:val="none" w:sz="0" w:space="0" w:color="auto"/>
        <w:right w:val="none" w:sz="0" w:space="0" w:color="auto"/>
      </w:divBdr>
    </w:div>
    <w:div w:id="55596236">
      <w:bodyDiv w:val="1"/>
      <w:marLeft w:val="0"/>
      <w:marRight w:val="0"/>
      <w:marTop w:val="0"/>
      <w:marBottom w:val="0"/>
      <w:divBdr>
        <w:top w:val="none" w:sz="0" w:space="0" w:color="auto"/>
        <w:left w:val="none" w:sz="0" w:space="0" w:color="auto"/>
        <w:bottom w:val="none" w:sz="0" w:space="0" w:color="auto"/>
        <w:right w:val="none" w:sz="0" w:space="0" w:color="auto"/>
      </w:divBdr>
    </w:div>
    <w:div w:id="67266415">
      <w:bodyDiv w:val="1"/>
      <w:marLeft w:val="0"/>
      <w:marRight w:val="0"/>
      <w:marTop w:val="0"/>
      <w:marBottom w:val="0"/>
      <w:divBdr>
        <w:top w:val="none" w:sz="0" w:space="0" w:color="auto"/>
        <w:left w:val="none" w:sz="0" w:space="0" w:color="auto"/>
        <w:bottom w:val="none" w:sz="0" w:space="0" w:color="auto"/>
        <w:right w:val="none" w:sz="0" w:space="0" w:color="auto"/>
      </w:divBdr>
    </w:div>
    <w:div w:id="68161520">
      <w:bodyDiv w:val="1"/>
      <w:marLeft w:val="0"/>
      <w:marRight w:val="0"/>
      <w:marTop w:val="0"/>
      <w:marBottom w:val="0"/>
      <w:divBdr>
        <w:top w:val="none" w:sz="0" w:space="0" w:color="auto"/>
        <w:left w:val="none" w:sz="0" w:space="0" w:color="auto"/>
        <w:bottom w:val="none" w:sz="0" w:space="0" w:color="auto"/>
        <w:right w:val="none" w:sz="0" w:space="0" w:color="auto"/>
      </w:divBdr>
    </w:div>
    <w:div w:id="68968103">
      <w:bodyDiv w:val="1"/>
      <w:marLeft w:val="0"/>
      <w:marRight w:val="0"/>
      <w:marTop w:val="0"/>
      <w:marBottom w:val="0"/>
      <w:divBdr>
        <w:top w:val="none" w:sz="0" w:space="0" w:color="auto"/>
        <w:left w:val="none" w:sz="0" w:space="0" w:color="auto"/>
        <w:bottom w:val="none" w:sz="0" w:space="0" w:color="auto"/>
        <w:right w:val="none" w:sz="0" w:space="0" w:color="auto"/>
      </w:divBdr>
    </w:div>
    <w:div w:id="86074040">
      <w:bodyDiv w:val="1"/>
      <w:marLeft w:val="0"/>
      <w:marRight w:val="0"/>
      <w:marTop w:val="0"/>
      <w:marBottom w:val="0"/>
      <w:divBdr>
        <w:top w:val="none" w:sz="0" w:space="0" w:color="auto"/>
        <w:left w:val="none" w:sz="0" w:space="0" w:color="auto"/>
        <w:bottom w:val="none" w:sz="0" w:space="0" w:color="auto"/>
        <w:right w:val="none" w:sz="0" w:space="0" w:color="auto"/>
      </w:divBdr>
    </w:div>
    <w:div w:id="87040739">
      <w:bodyDiv w:val="1"/>
      <w:marLeft w:val="0"/>
      <w:marRight w:val="0"/>
      <w:marTop w:val="0"/>
      <w:marBottom w:val="0"/>
      <w:divBdr>
        <w:top w:val="none" w:sz="0" w:space="0" w:color="auto"/>
        <w:left w:val="none" w:sz="0" w:space="0" w:color="auto"/>
        <w:bottom w:val="none" w:sz="0" w:space="0" w:color="auto"/>
        <w:right w:val="none" w:sz="0" w:space="0" w:color="auto"/>
      </w:divBdr>
    </w:div>
    <w:div w:id="97721093">
      <w:bodyDiv w:val="1"/>
      <w:marLeft w:val="0"/>
      <w:marRight w:val="0"/>
      <w:marTop w:val="0"/>
      <w:marBottom w:val="0"/>
      <w:divBdr>
        <w:top w:val="none" w:sz="0" w:space="0" w:color="auto"/>
        <w:left w:val="none" w:sz="0" w:space="0" w:color="auto"/>
        <w:bottom w:val="none" w:sz="0" w:space="0" w:color="auto"/>
        <w:right w:val="none" w:sz="0" w:space="0" w:color="auto"/>
      </w:divBdr>
    </w:div>
    <w:div w:id="104539959">
      <w:bodyDiv w:val="1"/>
      <w:marLeft w:val="0"/>
      <w:marRight w:val="0"/>
      <w:marTop w:val="0"/>
      <w:marBottom w:val="0"/>
      <w:divBdr>
        <w:top w:val="none" w:sz="0" w:space="0" w:color="auto"/>
        <w:left w:val="none" w:sz="0" w:space="0" w:color="auto"/>
        <w:bottom w:val="none" w:sz="0" w:space="0" w:color="auto"/>
        <w:right w:val="none" w:sz="0" w:space="0" w:color="auto"/>
      </w:divBdr>
    </w:div>
    <w:div w:id="109865070">
      <w:bodyDiv w:val="1"/>
      <w:marLeft w:val="0"/>
      <w:marRight w:val="0"/>
      <w:marTop w:val="0"/>
      <w:marBottom w:val="0"/>
      <w:divBdr>
        <w:top w:val="none" w:sz="0" w:space="0" w:color="auto"/>
        <w:left w:val="none" w:sz="0" w:space="0" w:color="auto"/>
        <w:bottom w:val="none" w:sz="0" w:space="0" w:color="auto"/>
        <w:right w:val="none" w:sz="0" w:space="0" w:color="auto"/>
      </w:divBdr>
    </w:div>
    <w:div w:id="128213567">
      <w:bodyDiv w:val="1"/>
      <w:marLeft w:val="0"/>
      <w:marRight w:val="0"/>
      <w:marTop w:val="0"/>
      <w:marBottom w:val="0"/>
      <w:divBdr>
        <w:top w:val="none" w:sz="0" w:space="0" w:color="auto"/>
        <w:left w:val="none" w:sz="0" w:space="0" w:color="auto"/>
        <w:bottom w:val="none" w:sz="0" w:space="0" w:color="auto"/>
        <w:right w:val="none" w:sz="0" w:space="0" w:color="auto"/>
      </w:divBdr>
    </w:div>
    <w:div w:id="135227584">
      <w:bodyDiv w:val="1"/>
      <w:marLeft w:val="0"/>
      <w:marRight w:val="0"/>
      <w:marTop w:val="0"/>
      <w:marBottom w:val="0"/>
      <w:divBdr>
        <w:top w:val="none" w:sz="0" w:space="0" w:color="auto"/>
        <w:left w:val="none" w:sz="0" w:space="0" w:color="auto"/>
        <w:bottom w:val="none" w:sz="0" w:space="0" w:color="auto"/>
        <w:right w:val="none" w:sz="0" w:space="0" w:color="auto"/>
      </w:divBdr>
    </w:div>
    <w:div w:id="143932208">
      <w:bodyDiv w:val="1"/>
      <w:marLeft w:val="0"/>
      <w:marRight w:val="0"/>
      <w:marTop w:val="0"/>
      <w:marBottom w:val="0"/>
      <w:divBdr>
        <w:top w:val="none" w:sz="0" w:space="0" w:color="auto"/>
        <w:left w:val="none" w:sz="0" w:space="0" w:color="auto"/>
        <w:bottom w:val="none" w:sz="0" w:space="0" w:color="auto"/>
        <w:right w:val="none" w:sz="0" w:space="0" w:color="auto"/>
      </w:divBdr>
    </w:div>
    <w:div w:id="155849747">
      <w:bodyDiv w:val="1"/>
      <w:marLeft w:val="0"/>
      <w:marRight w:val="0"/>
      <w:marTop w:val="0"/>
      <w:marBottom w:val="0"/>
      <w:divBdr>
        <w:top w:val="none" w:sz="0" w:space="0" w:color="auto"/>
        <w:left w:val="none" w:sz="0" w:space="0" w:color="auto"/>
        <w:bottom w:val="none" w:sz="0" w:space="0" w:color="auto"/>
        <w:right w:val="none" w:sz="0" w:space="0" w:color="auto"/>
      </w:divBdr>
      <w:divsChild>
        <w:div w:id="261693019">
          <w:marLeft w:val="0"/>
          <w:marRight w:val="0"/>
          <w:marTop w:val="0"/>
          <w:marBottom w:val="0"/>
          <w:divBdr>
            <w:top w:val="none" w:sz="0" w:space="0" w:color="auto"/>
            <w:left w:val="none" w:sz="0" w:space="0" w:color="auto"/>
            <w:bottom w:val="none" w:sz="0" w:space="0" w:color="auto"/>
            <w:right w:val="none" w:sz="0" w:space="0" w:color="auto"/>
          </w:divBdr>
          <w:divsChild>
            <w:div w:id="149715615">
              <w:marLeft w:val="0"/>
              <w:marRight w:val="0"/>
              <w:marTop w:val="0"/>
              <w:marBottom w:val="0"/>
              <w:divBdr>
                <w:top w:val="none" w:sz="0" w:space="0" w:color="auto"/>
                <w:left w:val="none" w:sz="0" w:space="0" w:color="auto"/>
                <w:bottom w:val="none" w:sz="0" w:space="0" w:color="auto"/>
                <w:right w:val="none" w:sz="0" w:space="0" w:color="auto"/>
              </w:divBdr>
            </w:div>
            <w:div w:id="1162694663">
              <w:marLeft w:val="0"/>
              <w:marRight w:val="0"/>
              <w:marTop w:val="0"/>
              <w:marBottom w:val="0"/>
              <w:divBdr>
                <w:top w:val="none" w:sz="0" w:space="0" w:color="auto"/>
                <w:left w:val="none" w:sz="0" w:space="0" w:color="auto"/>
                <w:bottom w:val="none" w:sz="0" w:space="0" w:color="auto"/>
                <w:right w:val="none" w:sz="0" w:space="0" w:color="auto"/>
              </w:divBdr>
            </w:div>
            <w:div w:id="868227842">
              <w:marLeft w:val="0"/>
              <w:marRight w:val="0"/>
              <w:marTop w:val="0"/>
              <w:marBottom w:val="0"/>
              <w:divBdr>
                <w:top w:val="none" w:sz="0" w:space="0" w:color="auto"/>
                <w:left w:val="none" w:sz="0" w:space="0" w:color="auto"/>
                <w:bottom w:val="none" w:sz="0" w:space="0" w:color="auto"/>
                <w:right w:val="none" w:sz="0" w:space="0" w:color="auto"/>
              </w:divBdr>
            </w:div>
            <w:div w:id="798885407">
              <w:marLeft w:val="0"/>
              <w:marRight w:val="0"/>
              <w:marTop w:val="0"/>
              <w:marBottom w:val="0"/>
              <w:divBdr>
                <w:top w:val="none" w:sz="0" w:space="0" w:color="auto"/>
                <w:left w:val="none" w:sz="0" w:space="0" w:color="auto"/>
                <w:bottom w:val="none" w:sz="0" w:space="0" w:color="auto"/>
                <w:right w:val="none" w:sz="0" w:space="0" w:color="auto"/>
              </w:divBdr>
            </w:div>
            <w:div w:id="1411463191">
              <w:marLeft w:val="0"/>
              <w:marRight w:val="0"/>
              <w:marTop w:val="0"/>
              <w:marBottom w:val="0"/>
              <w:divBdr>
                <w:top w:val="none" w:sz="0" w:space="0" w:color="auto"/>
                <w:left w:val="none" w:sz="0" w:space="0" w:color="auto"/>
                <w:bottom w:val="none" w:sz="0" w:space="0" w:color="auto"/>
                <w:right w:val="none" w:sz="0" w:space="0" w:color="auto"/>
              </w:divBdr>
            </w:div>
            <w:div w:id="1590306917">
              <w:marLeft w:val="0"/>
              <w:marRight w:val="0"/>
              <w:marTop w:val="0"/>
              <w:marBottom w:val="0"/>
              <w:divBdr>
                <w:top w:val="none" w:sz="0" w:space="0" w:color="auto"/>
                <w:left w:val="none" w:sz="0" w:space="0" w:color="auto"/>
                <w:bottom w:val="none" w:sz="0" w:space="0" w:color="auto"/>
                <w:right w:val="none" w:sz="0" w:space="0" w:color="auto"/>
              </w:divBdr>
            </w:div>
            <w:div w:id="1360543594">
              <w:marLeft w:val="0"/>
              <w:marRight w:val="0"/>
              <w:marTop w:val="0"/>
              <w:marBottom w:val="0"/>
              <w:divBdr>
                <w:top w:val="none" w:sz="0" w:space="0" w:color="auto"/>
                <w:left w:val="none" w:sz="0" w:space="0" w:color="auto"/>
                <w:bottom w:val="none" w:sz="0" w:space="0" w:color="auto"/>
                <w:right w:val="none" w:sz="0" w:space="0" w:color="auto"/>
              </w:divBdr>
            </w:div>
            <w:div w:id="1373307767">
              <w:marLeft w:val="0"/>
              <w:marRight w:val="0"/>
              <w:marTop w:val="0"/>
              <w:marBottom w:val="0"/>
              <w:divBdr>
                <w:top w:val="none" w:sz="0" w:space="0" w:color="auto"/>
                <w:left w:val="none" w:sz="0" w:space="0" w:color="auto"/>
                <w:bottom w:val="none" w:sz="0" w:space="0" w:color="auto"/>
                <w:right w:val="none" w:sz="0" w:space="0" w:color="auto"/>
              </w:divBdr>
            </w:div>
            <w:div w:id="1787692502">
              <w:marLeft w:val="0"/>
              <w:marRight w:val="0"/>
              <w:marTop w:val="0"/>
              <w:marBottom w:val="0"/>
              <w:divBdr>
                <w:top w:val="none" w:sz="0" w:space="0" w:color="auto"/>
                <w:left w:val="none" w:sz="0" w:space="0" w:color="auto"/>
                <w:bottom w:val="none" w:sz="0" w:space="0" w:color="auto"/>
                <w:right w:val="none" w:sz="0" w:space="0" w:color="auto"/>
              </w:divBdr>
            </w:div>
            <w:div w:id="1926187136">
              <w:marLeft w:val="0"/>
              <w:marRight w:val="0"/>
              <w:marTop w:val="0"/>
              <w:marBottom w:val="0"/>
              <w:divBdr>
                <w:top w:val="none" w:sz="0" w:space="0" w:color="auto"/>
                <w:left w:val="none" w:sz="0" w:space="0" w:color="auto"/>
                <w:bottom w:val="none" w:sz="0" w:space="0" w:color="auto"/>
                <w:right w:val="none" w:sz="0" w:space="0" w:color="auto"/>
              </w:divBdr>
            </w:div>
            <w:div w:id="1702973108">
              <w:marLeft w:val="0"/>
              <w:marRight w:val="0"/>
              <w:marTop w:val="0"/>
              <w:marBottom w:val="0"/>
              <w:divBdr>
                <w:top w:val="none" w:sz="0" w:space="0" w:color="auto"/>
                <w:left w:val="none" w:sz="0" w:space="0" w:color="auto"/>
                <w:bottom w:val="none" w:sz="0" w:space="0" w:color="auto"/>
                <w:right w:val="none" w:sz="0" w:space="0" w:color="auto"/>
              </w:divBdr>
            </w:div>
            <w:div w:id="2121871817">
              <w:marLeft w:val="0"/>
              <w:marRight w:val="0"/>
              <w:marTop w:val="0"/>
              <w:marBottom w:val="0"/>
              <w:divBdr>
                <w:top w:val="none" w:sz="0" w:space="0" w:color="auto"/>
                <w:left w:val="none" w:sz="0" w:space="0" w:color="auto"/>
                <w:bottom w:val="none" w:sz="0" w:space="0" w:color="auto"/>
                <w:right w:val="none" w:sz="0" w:space="0" w:color="auto"/>
              </w:divBdr>
            </w:div>
            <w:div w:id="346638538">
              <w:marLeft w:val="0"/>
              <w:marRight w:val="0"/>
              <w:marTop w:val="0"/>
              <w:marBottom w:val="0"/>
              <w:divBdr>
                <w:top w:val="none" w:sz="0" w:space="0" w:color="auto"/>
                <w:left w:val="none" w:sz="0" w:space="0" w:color="auto"/>
                <w:bottom w:val="none" w:sz="0" w:space="0" w:color="auto"/>
                <w:right w:val="none" w:sz="0" w:space="0" w:color="auto"/>
              </w:divBdr>
            </w:div>
            <w:div w:id="379550822">
              <w:marLeft w:val="0"/>
              <w:marRight w:val="0"/>
              <w:marTop w:val="0"/>
              <w:marBottom w:val="0"/>
              <w:divBdr>
                <w:top w:val="none" w:sz="0" w:space="0" w:color="auto"/>
                <w:left w:val="none" w:sz="0" w:space="0" w:color="auto"/>
                <w:bottom w:val="none" w:sz="0" w:space="0" w:color="auto"/>
                <w:right w:val="none" w:sz="0" w:space="0" w:color="auto"/>
              </w:divBdr>
            </w:div>
            <w:div w:id="2103867885">
              <w:marLeft w:val="0"/>
              <w:marRight w:val="0"/>
              <w:marTop w:val="0"/>
              <w:marBottom w:val="0"/>
              <w:divBdr>
                <w:top w:val="none" w:sz="0" w:space="0" w:color="auto"/>
                <w:left w:val="none" w:sz="0" w:space="0" w:color="auto"/>
                <w:bottom w:val="none" w:sz="0" w:space="0" w:color="auto"/>
                <w:right w:val="none" w:sz="0" w:space="0" w:color="auto"/>
              </w:divBdr>
            </w:div>
            <w:div w:id="360252346">
              <w:marLeft w:val="0"/>
              <w:marRight w:val="0"/>
              <w:marTop w:val="0"/>
              <w:marBottom w:val="0"/>
              <w:divBdr>
                <w:top w:val="none" w:sz="0" w:space="0" w:color="auto"/>
                <w:left w:val="none" w:sz="0" w:space="0" w:color="auto"/>
                <w:bottom w:val="none" w:sz="0" w:space="0" w:color="auto"/>
                <w:right w:val="none" w:sz="0" w:space="0" w:color="auto"/>
              </w:divBdr>
            </w:div>
            <w:div w:id="169369345">
              <w:marLeft w:val="0"/>
              <w:marRight w:val="0"/>
              <w:marTop w:val="0"/>
              <w:marBottom w:val="0"/>
              <w:divBdr>
                <w:top w:val="none" w:sz="0" w:space="0" w:color="auto"/>
                <w:left w:val="none" w:sz="0" w:space="0" w:color="auto"/>
                <w:bottom w:val="none" w:sz="0" w:space="0" w:color="auto"/>
                <w:right w:val="none" w:sz="0" w:space="0" w:color="auto"/>
              </w:divBdr>
            </w:div>
            <w:div w:id="1350717225">
              <w:marLeft w:val="0"/>
              <w:marRight w:val="0"/>
              <w:marTop w:val="0"/>
              <w:marBottom w:val="0"/>
              <w:divBdr>
                <w:top w:val="none" w:sz="0" w:space="0" w:color="auto"/>
                <w:left w:val="none" w:sz="0" w:space="0" w:color="auto"/>
                <w:bottom w:val="none" w:sz="0" w:space="0" w:color="auto"/>
                <w:right w:val="none" w:sz="0" w:space="0" w:color="auto"/>
              </w:divBdr>
            </w:div>
            <w:div w:id="1907182263">
              <w:marLeft w:val="0"/>
              <w:marRight w:val="0"/>
              <w:marTop w:val="0"/>
              <w:marBottom w:val="0"/>
              <w:divBdr>
                <w:top w:val="none" w:sz="0" w:space="0" w:color="auto"/>
                <w:left w:val="none" w:sz="0" w:space="0" w:color="auto"/>
                <w:bottom w:val="none" w:sz="0" w:space="0" w:color="auto"/>
                <w:right w:val="none" w:sz="0" w:space="0" w:color="auto"/>
              </w:divBdr>
            </w:div>
            <w:div w:id="1619264874">
              <w:marLeft w:val="0"/>
              <w:marRight w:val="0"/>
              <w:marTop w:val="0"/>
              <w:marBottom w:val="0"/>
              <w:divBdr>
                <w:top w:val="none" w:sz="0" w:space="0" w:color="auto"/>
                <w:left w:val="none" w:sz="0" w:space="0" w:color="auto"/>
                <w:bottom w:val="none" w:sz="0" w:space="0" w:color="auto"/>
                <w:right w:val="none" w:sz="0" w:space="0" w:color="auto"/>
              </w:divBdr>
            </w:div>
            <w:div w:id="978339577">
              <w:marLeft w:val="0"/>
              <w:marRight w:val="0"/>
              <w:marTop w:val="0"/>
              <w:marBottom w:val="0"/>
              <w:divBdr>
                <w:top w:val="none" w:sz="0" w:space="0" w:color="auto"/>
                <w:left w:val="none" w:sz="0" w:space="0" w:color="auto"/>
                <w:bottom w:val="none" w:sz="0" w:space="0" w:color="auto"/>
                <w:right w:val="none" w:sz="0" w:space="0" w:color="auto"/>
              </w:divBdr>
            </w:div>
            <w:div w:id="1596981879">
              <w:marLeft w:val="0"/>
              <w:marRight w:val="0"/>
              <w:marTop w:val="0"/>
              <w:marBottom w:val="0"/>
              <w:divBdr>
                <w:top w:val="none" w:sz="0" w:space="0" w:color="auto"/>
                <w:left w:val="none" w:sz="0" w:space="0" w:color="auto"/>
                <w:bottom w:val="none" w:sz="0" w:space="0" w:color="auto"/>
                <w:right w:val="none" w:sz="0" w:space="0" w:color="auto"/>
              </w:divBdr>
            </w:div>
            <w:div w:id="369691554">
              <w:marLeft w:val="0"/>
              <w:marRight w:val="0"/>
              <w:marTop w:val="0"/>
              <w:marBottom w:val="0"/>
              <w:divBdr>
                <w:top w:val="none" w:sz="0" w:space="0" w:color="auto"/>
                <w:left w:val="none" w:sz="0" w:space="0" w:color="auto"/>
                <w:bottom w:val="none" w:sz="0" w:space="0" w:color="auto"/>
                <w:right w:val="none" w:sz="0" w:space="0" w:color="auto"/>
              </w:divBdr>
            </w:div>
            <w:div w:id="1502037587">
              <w:marLeft w:val="0"/>
              <w:marRight w:val="0"/>
              <w:marTop w:val="0"/>
              <w:marBottom w:val="0"/>
              <w:divBdr>
                <w:top w:val="none" w:sz="0" w:space="0" w:color="auto"/>
                <w:left w:val="none" w:sz="0" w:space="0" w:color="auto"/>
                <w:bottom w:val="none" w:sz="0" w:space="0" w:color="auto"/>
                <w:right w:val="none" w:sz="0" w:space="0" w:color="auto"/>
              </w:divBdr>
            </w:div>
            <w:div w:id="1995991088">
              <w:marLeft w:val="0"/>
              <w:marRight w:val="0"/>
              <w:marTop w:val="0"/>
              <w:marBottom w:val="0"/>
              <w:divBdr>
                <w:top w:val="none" w:sz="0" w:space="0" w:color="auto"/>
                <w:left w:val="none" w:sz="0" w:space="0" w:color="auto"/>
                <w:bottom w:val="none" w:sz="0" w:space="0" w:color="auto"/>
                <w:right w:val="none" w:sz="0" w:space="0" w:color="auto"/>
              </w:divBdr>
            </w:div>
            <w:div w:id="601688922">
              <w:marLeft w:val="0"/>
              <w:marRight w:val="0"/>
              <w:marTop w:val="0"/>
              <w:marBottom w:val="0"/>
              <w:divBdr>
                <w:top w:val="none" w:sz="0" w:space="0" w:color="auto"/>
                <w:left w:val="none" w:sz="0" w:space="0" w:color="auto"/>
                <w:bottom w:val="none" w:sz="0" w:space="0" w:color="auto"/>
                <w:right w:val="none" w:sz="0" w:space="0" w:color="auto"/>
              </w:divBdr>
            </w:div>
            <w:div w:id="1969117385">
              <w:marLeft w:val="0"/>
              <w:marRight w:val="0"/>
              <w:marTop w:val="0"/>
              <w:marBottom w:val="0"/>
              <w:divBdr>
                <w:top w:val="none" w:sz="0" w:space="0" w:color="auto"/>
                <w:left w:val="none" w:sz="0" w:space="0" w:color="auto"/>
                <w:bottom w:val="none" w:sz="0" w:space="0" w:color="auto"/>
                <w:right w:val="none" w:sz="0" w:space="0" w:color="auto"/>
              </w:divBdr>
            </w:div>
            <w:div w:id="1166167284">
              <w:marLeft w:val="0"/>
              <w:marRight w:val="0"/>
              <w:marTop w:val="0"/>
              <w:marBottom w:val="0"/>
              <w:divBdr>
                <w:top w:val="none" w:sz="0" w:space="0" w:color="auto"/>
                <w:left w:val="none" w:sz="0" w:space="0" w:color="auto"/>
                <w:bottom w:val="none" w:sz="0" w:space="0" w:color="auto"/>
                <w:right w:val="none" w:sz="0" w:space="0" w:color="auto"/>
              </w:divBdr>
            </w:div>
            <w:div w:id="1115978141">
              <w:marLeft w:val="0"/>
              <w:marRight w:val="0"/>
              <w:marTop w:val="0"/>
              <w:marBottom w:val="0"/>
              <w:divBdr>
                <w:top w:val="none" w:sz="0" w:space="0" w:color="auto"/>
                <w:left w:val="none" w:sz="0" w:space="0" w:color="auto"/>
                <w:bottom w:val="none" w:sz="0" w:space="0" w:color="auto"/>
                <w:right w:val="none" w:sz="0" w:space="0" w:color="auto"/>
              </w:divBdr>
            </w:div>
            <w:div w:id="721632397">
              <w:marLeft w:val="0"/>
              <w:marRight w:val="0"/>
              <w:marTop w:val="0"/>
              <w:marBottom w:val="0"/>
              <w:divBdr>
                <w:top w:val="none" w:sz="0" w:space="0" w:color="auto"/>
                <w:left w:val="none" w:sz="0" w:space="0" w:color="auto"/>
                <w:bottom w:val="none" w:sz="0" w:space="0" w:color="auto"/>
                <w:right w:val="none" w:sz="0" w:space="0" w:color="auto"/>
              </w:divBdr>
            </w:div>
            <w:div w:id="2040204386">
              <w:marLeft w:val="0"/>
              <w:marRight w:val="0"/>
              <w:marTop w:val="0"/>
              <w:marBottom w:val="0"/>
              <w:divBdr>
                <w:top w:val="none" w:sz="0" w:space="0" w:color="auto"/>
                <w:left w:val="none" w:sz="0" w:space="0" w:color="auto"/>
                <w:bottom w:val="none" w:sz="0" w:space="0" w:color="auto"/>
                <w:right w:val="none" w:sz="0" w:space="0" w:color="auto"/>
              </w:divBdr>
            </w:div>
            <w:div w:id="571156088">
              <w:marLeft w:val="0"/>
              <w:marRight w:val="0"/>
              <w:marTop w:val="0"/>
              <w:marBottom w:val="0"/>
              <w:divBdr>
                <w:top w:val="none" w:sz="0" w:space="0" w:color="auto"/>
                <w:left w:val="none" w:sz="0" w:space="0" w:color="auto"/>
                <w:bottom w:val="none" w:sz="0" w:space="0" w:color="auto"/>
                <w:right w:val="none" w:sz="0" w:space="0" w:color="auto"/>
              </w:divBdr>
            </w:div>
            <w:div w:id="1381858098">
              <w:marLeft w:val="0"/>
              <w:marRight w:val="0"/>
              <w:marTop w:val="0"/>
              <w:marBottom w:val="0"/>
              <w:divBdr>
                <w:top w:val="none" w:sz="0" w:space="0" w:color="auto"/>
                <w:left w:val="none" w:sz="0" w:space="0" w:color="auto"/>
                <w:bottom w:val="none" w:sz="0" w:space="0" w:color="auto"/>
                <w:right w:val="none" w:sz="0" w:space="0" w:color="auto"/>
              </w:divBdr>
            </w:div>
            <w:div w:id="1240560325">
              <w:marLeft w:val="0"/>
              <w:marRight w:val="0"/>
              <w:marTop w:val="0"/>
              <w:marBottom w:val="0"/>
              <w:divBdr>
                <w:top w:val="none" w:sz="0" w:space="0" w:color="auto"/>
                <w:left w:val="none" w:sz="0" w:space="0" w:color="auto"/>
                <w:bottom w:val="none" w:sz="0" w:space="0" w:color="auto"/>
                <w:right w:val="none" w:sz="0" w:space="0" w:color="auto"/>
              </w:divBdr>
            </w:div>
            <w:div w:id="552083320">
              <w:marLeft w:val="0"/>
              <w:marRight w:val="0"/>
              <w:marTop w:val="0"/>
              <w:marBottom w:val="0"/>
              <w:divBdr>
                <w:top w:val="none" w:sz="0" w:space="0" w:color="auto"/>
                <w:left w:val="none" w:sz="0" w:space="0" w:color="auto"/>
                <w:bottom w:val="none" w:sz="0" w:space="0" w:color="auto"/>
                <w:right w:val="none" w:sz="0" w:space="0" w:color="auto"/>
              </w:divBdr>
            </w:div>
            <w:div w:id="1512141302">
              <w:marLeft w:val="0"/>
              <w:marRight w:val="0"/>
              <w:marTop w:val="0"/>
              <w:marBottom w:val="0"/>
              <w:divBdr>
                <w:top w:val="none" w:sz="0" w:space="0" w:color="auto"/>
                <w:left w:val="none" w:sz="0" w:space="0" w:color="auto"/>
                <w:bottom w:val="none" w:sz="0" w:space="0" w:color="auto"/>
                <w:right w:val="none" w:sz="0" w:space="0" w:color="auto"/>
              </w:divBdr>
            </w:div>
            <w:div w:id="363336100">
              <w:marLeft w:val="0"/>
              <w:marRight w:val="0"/>
              <w:marTop w:val="0"/>
              <w:marBottom w:val="0"/>
              <w:divBdr>
                <w:top w:val="none" w:sz="0" w:space="0" w:color="auto"/>
                <w:left w:val="none" w:sz="0" w:space="0" w:color="auto"/>
                <w:bottom w:val="none" w:sz="0" w:space="0" w:color="auto"/>
                <w:right w:val="none" w:sz="0" w:space="0" w:color="auto"/>
              </w:divBdr>
            </w:div>
            <w:div w:id="1344551706">
              <w:marLeft w:val="0"/>
              <w:marRight w:val="0"/>
              <w:marTop w:val="0"/>
              <w:marBottom w:val="0"/>
              <w:divBdr>
                <w:top w:val="none" w:sz="0" w:space="0" w:color="auto"/>
                <w:left w:val="none" w:sz="0" w:space="0" w:color="auto"/>
                <w:bottom w:val="none" w:sz="0" w:space="0" w:color="auto"/>
                <w:right w:val="none" w:sz="0" w:space="0" w:color="auto"/>
              </w:divBdr>
            </w:div>
            <w:div w:id="16977325">
              <w:marLeft w:val="0"/>
              <w:marRight w:val="0"/>
              <w:marTop w:val="0"/>
              <w:marBottom w:val="0"/>
              <w:divBdr>
                <w:top w:val="none" w:sz="0" w:space="0" w:color="auto"/>
                <w:left w:val="none" w:sz="0" w:space="0" w:color="auto"/>
                <w:bottom w:val="none" w:sz="0" w:space="0" w:color="auto"/>
                <w:right w:val="none" w:sz="0" w:space="0" w:color="auto"/>
              </w:divBdr>
            </w:div>
            <w:div w:id="1134525961">
              <w:marLeft w:val="0"/>
              <w:marRight w:val="0"/>
              <w:marTop w:val="0"/>
              <w:marBottom w:val="0"/>
              <w:divBdr>
                <w:top w:val="none" w:sz="0" w:space="0" w:color="auto"/>
                <w:left w:val="none" w:sz="0" w:space="0" w:color="auto"/>
                <w:bottom w:val="none" w:sz="0" w:space="0" w:color="auto"/>
                <w:right w:val="none" w:sz="0" w:space="0" w:color="auto"/>
              </w:divBdr>
            </w:div>
            <w:div w:id="1129326958">
              <w:marLeft w:val="0"/>
              <w:marRight w:val="0"/>
              <w:marTop w:val="0"/>
              <w:marBottom w:val="0"/>
              <w:divBdr>
                <w:top w:val="none" w:sz="0" w:space="0" w:color="auto"/>
                <w:left w:val="none" w:sz="0" w:space="0" w:color="auto"/>
                <w:bottom w:val="none" w:sz="0" w:space="0" w:color="auto"/>
                <w:right w:val="none" w:sz="0" w:space="0" w:color="auto"/>
              </w:divBdr>
            </w:div>
            <w:div w:id="1219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26539">
      <w:bodyDiv w:val="1"/>
      <w:marLeft w:val="0"/>
      <w:marRight w:val="0"/>
      <w:marTop w:val="0"/>
      <w:marBottom w:val="0"/>
      <w:divBdr>
        <w:top w:val="none" w:sz="0" w:space="0" w:color="auto"/>
        <w:left w:val="none" w:sz="0" w:space="0" w:color="auto"/>
        <w:bottom w:val="none" w:sz="0" w:space="0" w:color="auto"/>
        <w:right w:val="none" w:sz="0" w:space="0" w:color="auto"/>
      </w:divBdr>
    </w:div>
    <w:div w:id="178854923">
      <w:bodyDiv w:val="1"/>
      <w:marLeft w:val="0"/>
      <w:marRight w:val="0"/>
      <w:marTop w:val="0"/>
      <w:marBottom w:val="0"/>
      <w:divBdr>
        <w:top w:val="none" w:sz="0" w:space="0" w:color="auto"/>
        <w:left w:val="none" w:sz="0" w:space="0" w:color="auto"/>
        <w:bottom w:val="none" w:sz="0" w:space="0" w:color="auto"/>
        <w:right w:val="none" w:sz="0" w:space="0" w:color="auto"/>
      </w:divBdr>
    </w:div>
    <w:div w:id="188952384">
      <w:bodyDiv w:val="1"/>
      <w:marLeft w:val="0"/>
      <w:marRight w:val="0"/>
      <w:marTop w:val="0"/>
      <w:marBottom w:val="0"/>
      <w:divBdr>
        <w:top w:val="none" w:sz="0" w:space="0" w:color="auto"/>
        <w:left w:val="none" w:sz="0" w:space="0" w:color="auto"/>
        <w:bottom w:val="none" w:sz="0" w:space="0" w:color="auto"/>
        <w:right w:val="none" w:sz="0" w:space="0" w:color="auto"/>
      </w:divBdr>
    </w:div>
    <w:div w:id="199785345">
      <w:bodyDiv w:val="1"/>
      <w:marLeft w:val="0"/>
      <w:marRight w:val="0"/>
      <w:marTop w:val="0"/>
      <w:marBottom w:val="0"/>
      <w:divBdr>
        <w:top w:val="none" w:sz="0" w:space="0" w:color="auto"/>
        <w:left w:val="none" w:sz="0" w:space="0" w:color="auto"/>
        <w:bottom w:val="none" w:sz="0" w:space="0" w:color="auto"/>
        <w:right w:val="none" w:sz="0" w:space="0" w:color="auto"/>
      </w:divBdr>
    </w:div>
    <w:div w:id="200678815">
      <w:bodyDiv w:val="1"/>
      <w:marLeft w:val="0"/>
      <w:marRight w:val="0"/>
      <w:marTop w:val="0"/>
      <w:marBottom w:val="0"/>
      <w:divBdr>
        <w:top w:val="none" w:sz="0" w:space="0" w:color="auto"/>
        <w:left w:val="none" w:sz="0" w:space="0" w:color="auto"/>
        <w:bottom w:val="none" w:sz="0" w:space="0" w:color="auto"/>
        <w:right w:val="none" w:sz="0" w:space="0" w:color="auto"/>
      </w:divBdr>
    </w:div>
    <w:div w:id="213734585">
      <w:bodyDiv w:val="1"/>
      <w:marLeft w:val="0"/>
      <w:marRight w:val="0"/>
      <w:marTop w:val="0"/>
      <w:marBottom w:val="0"/>
      <w:divBdr>
        <w:top w:val="none" w:sz="0" w:space="0" w:color="auto"/>
        <w:left w:val="none" w:sz="0" w:space="0" w:color="auto"/>
        <w:bottom w:val="none" w:sz="0" w:space="0" w:color="auto"/>
        <w:right w:val="none" w:sz="0" w:space="0" w:color="auto"/>
      </w:divBdr>
    </w:div>
    <w:div w:id="222836528">
      <w:bodyDiv w:val="1"/>
      <w:marLeft w:val="0"/>
      <w:marRight w:val="0"/>
      <w:marTop w:val="0"/>
      <w:marBottom w:val="0"/>
      <w:divBdr>
        <w:top w:val="none" w:sz="0" w:space="0" w:color="auto"/>
        <w:left w:val="none" w:sz="0" w:space="0" w:color="auto"/>
        <w:bottom w:val="none" w:sz="0" w:space="0" w:color="auto"/>
        <w:right w:val="none" w:sz="0" w:space="0" w:color="auto"/>
      </w:divBdr>
    </w:div>
    <w:div w:id="226653154">
      <w:bodyDiv w:val="1"/>
      <w:marLeft w:val="0"/>
      <w:marRight w:val="0"/>
      <w:marTop w:val="0"/>
      <w:marBottom w:val="0"/>
      <w:divBdr>
        <w:top w:val="none" w:sz="0" w:space="0" w:color="auto"/>
        <w:left w:val="none" w:sz="0" w:space="0" w:color="auto"/>
        <w:bottom w:val="none" w:sz="0" w:space="0" w:color="auto"/>
        <w:right w:val="none" w:sz="0" w:space="0" w:color="auto"/>
      </w:divBdr>
    </w:div>
    <w:div w:id="235750001">
      <w:bodyDiv w:val="1"/>
      <w:marLeft w:val="0"/>
      <w:marRight w:val="0"/>
      <w:marTop w:val="0"/>
      <w:marBottom w:val="0"/>
      <w:divBdr>
        <w:top w:val="none" w:sz="0" w:space="0" w:color="auto"/>
        <w:left w:val="none" w:sz="0" w:space="0" w:color="auto"/>
        <w:bottom w:val="none" w:sz="0" w:space="0" w:color="auto"/>
        <w:right w:val="none" w:sz="0" w:space="0" w:color="auto"/>
      </w:divBdr>
      <w:divsChild>
        <w:div w:id="1183325308">
          <w:marLeft w:val="547"/>
          <w:marRight w:val="0"/>
          <w:marTop w:val="200"/>
          <w:marBottom w:val="0"/>
          <w:divBdr>
            <w:top w:val="none" w:sz="0" w:space="0" w:color="auto"/>
            <w:left w:val="none" w:sz="0" w:space="0" w:color="auto"/>
            <w:bottom w:val="none" w:sz="0" w:space="0" w:color="auto"/>
            <w:right w:val="none" w:sz="0" w:space="0" w:color="auto"/>
          </w:divBdr>
        </w:div>
        <w:div w:id="429131907">
          <w:marLeft w:val="547"/>
          <w:marRight w:val="0"/>
          <w:marTop w:val="200"/>
          <w:marBottom w:val="0"/>
          <w:divBdr>
            <w:top w:val="none" w:sz="0" w:space="0" w:color="auto"/>
            <w:left w:val="none" w:sz="0" w:space="0" w:color="auto"/>
            <w:bottom w:val="none" w:sz="0" w:space="0" w:color="auto"/>
            <w:right w:val="none" w:sz="0" w:space="0" w:color="auto"/>
          </w:divBdr>
        </w:div>
        <w:div w:id="1869366320">
          <w:marLeft w:val="547"/>
          <w:marRight w:val="0"/>
          <w:marTop w:val="200"/>
          <w:marBottom w:val="0"/>
          <w:divBdr>
            <w:top w:val="none" w:sz="0" w:space="0" w:color="auto"/>
            <w:left w:val="none" w:sz="0" w:space="0" w:color="auto"/>
            <w:bottom w:val="none" w:sz="0" w:space="0" w:color="auto"/>
            <w:right w:val="none" w:sz="0" w:space="0" w:color="auto"/>
          </w:divBdr>
        </w:div>
        <w:div w:id="1707173818">
          <w:marLeft w:val="547"/>
          <w:marRight w:val="0"/>
          <w:marTop w:val="200"/>
          <w:marBottom w:val="0"/>
          <w:divBdr>
            <w:top w:val="none" w:sz="0" w:space="0" w:color="auto"/>
            <w:left w:val="none" w:sz="0" w:space="0" w:color="auto"/>
            <w:bottom w:val="none" w:sz="0" w:space="0" w:color="auto"/>
            <w:right w:val="none" w:sz="0" w:space="0" w:color="auto"/>
          </w:divBdr>
        </w:div>
        <w:div w:id="1782413658">
          <w:marLeft w:val="547"/>
          <w:marRight w:val="0"/>
          <w:marTop w:val="200"/>
          <w:marBottom w:val="0"/>
          <w:divBdr>
            <w:top w:val="none" w:sz="0" w:space="0" w:color="auto"/>
            <w:left w:val="none" w:sz="0" w:space="0" w:color="auto"/>
            <w:bottom w:val="none" w:sz="0" w:space="0" w:color="auto"/>
            <w:right w:val="none" w:sz="0" w:space="0" w:color="auto"/>
          </w:divBdr>
        </w:div>
      </w:divsChild>
    </w:div>
    <w:div w:id="284434059">
      <w:bodyDiv w:val="1"/>
      <w:marLeft w:val="0"/>
      <w:marRight w:val="0"/>
      <w:marTop w:val="0"/>
      <w:marBottom w:val="0"/>
      <w:divBdr>
        <w:top w:val="none" w:sz="0" w:space="0" w:color="auto"/>
        <w:left w:val="none" w:sz="0" w:space="0" w:color="auto"/>
        <w:bottom w:val="none" w:sz="0" w:space="0" w:color="auto"/>
        <w:right w:val="none" w:sz="0" w:space="0" w:color="auto"/>
      </w:divBdr>
    </w:div>
    <w:div w:id="302933022">
      <w:bodyDiv w:val="1"/>
      <w:marLeft w:val="0"/>
      <w:marRight w:val="0"/>
      <w:marTop w:val="0"/>
      <w:marBottom w:val="0"/>
      <w:divBdr>
        <w:top w:val="none" w:sz="0" w:space="0" w:color="auto"/>
        <w:left w:val="none" w:sz="0" w:space="0" w:color="auto"/>
        <w:bottom w:val="none" w:sz="0" w:space="0" w:color="auto"/>
        <w:right w:val="none" w:sz="0" w:space="0" w:color="auto"/>
      </w:divBdr>
    </w:div>
    <w:div w:id="316612650">
      <w:bodyDiv w:val="1"/>
      <w:marLeft w:val="0"/>
      <w:marRight w:val="0"/>
      <w:marTop w:val="0"/>
      <w:marBottom w:val="0"/>
      <w:divBdr>
        <w:top w:val="none" w:sz="0" w:space="0" w:color="auto"/>
        <w:left w:val="none" w:sz="0" w:space="0" w:color="auto"/>
        <w:bottom w:val="none" w:sz="0" w:space="0" w:color="auto"/>
        <w:right w:val="none" w:sz="0" w:space="0" w:color="auto"/>
      </w:divBdr>
    </w:div>
    <w:div w:id="332683706">
      <w:bodyDiv w:val="1"/>
      <w:marLeft w:val="0"/>
      <w:marRight w:val="0"/>
      <w:marTop w:val="0"/>
      <w:marBottom w:val="0"/>
      <w:divBdr>
        <w:top w:val="none" w:sz="0" w:space="0" w:color="auto"/>
        <w:left w:val="none" w:sz="0" w:space="0" w:color="auto"/>
        <w:bottom w:val="none" w:sz="0" w:space="0" w:color="auto"/>
        <w:right w:val="none" w:sz="0" w:space="0" w:color="auto"/>
      </w:divBdr>
      <w:divsChild>
        <w:div w:id="1754231770">
          <w:marLeft w:val="0"/>
          <w:marRight w:val="0"/>
          <w:marTop w:val="0"/>
          <w:marBottom w:val="0"/>
          <w:divBdr>
            <w:top w:val="none" w:sz="0" w:space="0" w:color="auto"/>
            <w:left w:val="none" w:sz="0" w:space="0" w:color="auto"/>
            <w:bottom w:val="none" w:sz="0" w:space="0" w:color="auto"/>
            <w:right w:val="none" w:sz="0" w:space="0" w:color="auto"/>
          </w:divBdr>
          <w:divsChild>
            <w:div w:id="1022435635">
              <w:marLeft w:val="0"/>
              <w:marRight w:val="0"/>
              <w:marTop w:val="0"/>
              <w:marBottom w:val="0"/>
              <w:divBdr>
                <w:top w:val="none" w:sz="0" w:space="0" w:color="auto"/>
                <w:left w:val="none" w:sz="0" w:space="0" w:color="auto"/>
                <w:bottom w:val="none" w:sz="0" w:space="0" w:color="auto"/>
                <w:right w:val="none" w:sz="0" w:space="0" w:color="auto"/>
              </w:divBdr>
            </w:div>
            <w:div w:id="595140203">
              <w:marLeft w:val="0"/>
              <w:marRight w:val="0"/>
              <w:marTop w:val="0"/>
              <w:marBottom w:val="0"/>
              <w:divBdr>
                <w:top w:val="none" w:sz="0" w:space="0" w:color="auto"/>
                <w:left w:val="none" w:sz="0" w:space="0" w:color="auto"/>
                <w:bottom w:val="none" w:sz="0" w:space="0" w:color="auto"/>
                <w:right w:val="none" w:sz="0" w:space="0" w:color="auto"/>
              </w:divBdr>
            </w:div>
            <w:div w:id="280185256">
              <w:marLeft w:val="0"/>
              <w:marRight w:val="0"/>
              <w:marTop w:val="0"/>
              <w:marBottom w:val="0"/>
              <w:divBdr>
                <w:top w:val="none" w:sz="0" w:space="0" w:color="auto"/>
                <w:left w:val="none" w:sz="0" w:space="0" w:color="auto"/>
                <w:bottom w:val="none" w:sz="0" w:space="0" w:color="auto"/>
                <w:right w:val="none" w:sz="0" w:space="0" w:color="auto"/>
              </w:divBdr>
            </w:div>
            <w:div w:id="1125928421">
              <w:marLeft w:val="0"/>
              <w:marRight w:val="0"/>
              <w:marTop w:val="0"/>
              <w:marBottom w:val="0"/>
              <w:divBdr>
                <w:top w:val="none" w:sz="0" w:space="0" w:color="auto"/>
                <w:left w:val="none" w:sz="0" w:space="0" w:color="auto"/>
                <w:bottom w:val="none" w:sz="0" w:space="0" w:color="auto"/>
                <w:right w:val="none" w:sz="0" w:space="0" w:color="auto"/>
              </w:divBdr>
            </w:div>
            <w:div w:id="1829856601">
              <w:marLeft w:val="0"/>
              <w:marRight w:val="0"/>
              <w:marTop w:val="0"/>
              <w:marBottom w:val="0"/>
              <w:divBdr>
                <w:top w:val="none" w:sz="0" w:space="0" w:color="auto"/>
                <w:left w:val="none" w:sz="0" w:space="0" w:color="auto"/>
                <w:bottom w:val="none" w:sz="0" w:space="0" w:color="auto"/>
                <w:right w:val="none" w:sz="0" w:space="0" w:color="auto"/>
              </w:divBdr>
            </w:div>
            <w:div w:id="914125449">
              <w:marLeft w:val="0"/>
              <w:marRight w:val="0"/>
              <w:marTop w:val="0"/>
              <w:marBottom w:val="0"/>
              <w:divBdr>
                <w:top w:val="none" w:sz="0" w:space="0" w:color="auto"/>
                <w:left w:val="none" w:sz="0" w:space="0" w:color="auto"/>
                <w:bottom w:val="none" w:sz="0" w:space="0" w:color="auto"/>
                <w:right w:val="none" w:sz="0" w:space="0" w:color="auto"/>
              </w:divBdr>
            </w:div>
            <w:div w:id="537860282">
              <w:marLeft w:val="0"/>
              <w:marRight w:val="0"/>
              <w:marTop w:val="0"/>
              <w:marBottom w:val="0"/>
              <w:divBdr>
                <w:top w:val="none" w:sz="0" w:space="0" w:color="auto"/>
                <w:left w:val="none" w:sz="0" w:space="0" w:color="auto"/>
                <w:bottom w:val="none" w:sz="0" w:space="0" w:color="auto"/>
                <w:right w:val="none" w:sz="0" w:space="0" w:color="auto"/>
              </w:divBdr>
            </w:div>
            <w:div w:id="834029358">
              <w:marLeft w:val="0"/>
              <w:marRight w:val="0"/>
              <w:marTop w:val="0"/>
              <w:marBottom w:val="0"/>
              <w:divBdr>
                <w:top w:val="none" w:sz="0" w:space="0" w:color="auto"/>
                <w:left w:val="none" w:sz="0" w:space="0" w:color="auto"/>
                <w:bottom w:val="none" w:sz="0" w:space="0" w:color="auto"/>
                <w:right w:val="none" w:sz="0" w:space="0" w:color="auto"/>
              </w:divBdr>
            </w:div>
            <w:div w:id="1266772392">
              <w:marLeft w:val="0"/>
              <w:marRight w:val="0"/>
              <w:marTop w:val="0"/>
              <w:marBottom w:val="0"/>
              <w:divBdr>
                <w:top w:val="none" w:sz="0" w:space="0" w:color="auto"/>
                <w:left w:val="none" w:sz="0" w:space="0" w:color="auto"/>
                <w:bottom w:val="none" w:sz="0" w:space="0" w:color="auto"/>
                <w:right w:val="none" w:sz="0" w:space="0" w:color="auto"/>
              </w:divBdr>
            </w:div>
            <w:div w:id="1930382026">
              <w:marLeft w:val="0"/>
              <w:marRight w:val="0"/>
              <w:marTop w:val="0"/>
              <w:marBottom w:val="0"/>
              <w:divBdr>
                <w:top w:val="none" w:sz="0" w:space="0" w:color="auto"/>
                <w:left w:val="none" w:sz="0" w:space="0" w:color="auto"/>
                <w:bottom w:val="none" w:sz="0" w:space="0" w:color="auto"/>
                <w:right w:val="none" w:sz="0" w:space="0" w:color="auto"/>
              </w:divBdr>
            </w:div>
            <w:div w:id="1022783023">
              <w:marLeft w:val="0"/>
              <w:marRight w:val="0"/>
              <w:marTop w:val="0"/>
              <w:marBottom w:val="0"/>
              <w:divBdr>
                <w:top w:val="none" w:sz="0" w:space="0" w:color="auto"/>
                <w:left w:val="none" w:sz="0" w:space="0" w:color="auto"/>
                <w:bottom w:val="none" w:sz="0" w:space="0" w:color="auto"/>
                <w:right w:val="none" w:sz="0" w:space="0" w:color="auto"/>
              </w:divBdr>
            </w:div>
            <w:div w:id="699163827">
              <w:marLeft w:val="0"/>
              <w:marRight w:val="0"/>
              <w:marTop w:val="0"/>
              <w:marBottom w:val="0"/>
              <w:divBdr>
                <w:top w:val="none" w:sz="0" w:space="0" w:color="auto"/>
                <w:left w:val="none" w:sz="0" w:space="0" w:color="auto"/>
                <w:bottom w:val="none" w:sz="0" w:space="0" w:color="auto"/>
                <w:right w:val="none" w:sz="0" w:space="0" w:color="auto"/>
              </w:divBdr>
            </w:div>
            <w:div w:id="1593970247">
              <w:marLeft w:val="0"/>
              <w:marRight w:val="0"/>
              <w:marTop w:val="0"/>
              <w:marBottom w:val="0"/>
              <w:divBdr>
                <w:top w:val="none" w:sz="0" w:space="0" w:color="auto"/>
                <w:left w:val="none" w:sz="0" w:space="0" w:color="auto"/>
                <w:bottom w:val="none" w:sz="0" w:space="0" w:color="auto"/>
                <w:right w:val="none" w:sz="0" w:space="0" w:color="auto"/>
              </w:divBdr>
            </w:div>
            <w:div w:id="1210648600">
              <w:marLeft w:val="0"/>
              <w:marRight w:val="0"/>
              <w:marTop w:val="0"/>
              <w:marBottom w:val="0"/>
              <w:divBdr>
                <w:top w:val="none" w:sz="0" w:space="0" w:color="auto"/>
                <w:left w:val="none" w:sz="0" w:space="0" w:color="auto"/>
                <w:bottom w:val="none" w:sz="0" w:space="0" w:color="auto"/>
                <w:right w:val="none" w:sz="0" w:space="0" w:color="auto"/>
              </w:divBdr>
            </w:div>
            <w:div w:id="207378445">
              <w:marLeft w:val="0"/>
              <w:marRight w:val="0"/>
              <w:marTop w:val="0"/>
              <w:marBottom w:val="0"/>
              <w:divBdr>
                <w:top w:val="none" w:sz="0" w:space="0" w:color="auto"/>
                <w:left w:val="none" w:sz="0" w:space="0" w:color="auto"/>
                <w:bottom w:val="none" w:sz="0" w:space="0" w:color="auto"/>
                <w:right w:val="none" w:sz="0" w:space="0" w:color="auto"/>
              </w:divBdr>
            </w:div>
            <w:div w:id="404840216">
              <w:marLeft w:val="0"/>
              <w:marRight w:val="0"/>
              <w:marTop w:val="0"/>
              <w:marBottom w:val="0"/>
              <w:divBdr>
                <w:top w:val="none" w:sz="0" w:space="0" w:color="auto"/>
                <w:left w:val="none" w:sz="0" w:space="0" w:color="auto"/>
                <w:bottom w:val="none" w:sz="0" w:space="0" w:color="auto"/>
                <w:right w:val="none" w:sz="0" w:space="0" w:color="auto"/>
              </w:divBdr>
            </w:div>
            <w:div w:id="1313752190">
              <w:marLeft w:val="0"/>
              <w:marRight w:val="0"/>
              <w:marTop w:val="0"/>
              <w:marBottom w:val="0"/>
              <w:divBdr>
                <w:top w:val="none" w:sz="0" w:space="0" w:color="auto"/>
                <w:left w:val="none" w:sz="0" w:space="0" w:color="auto"/>
                <w:bottom w:val="none" w:sz="0" w:space="0" w:color="auto"/>
                <w:right w:val="none" w:sz="0" w:space="0" w:color="auto"/>
              </w:divBdr>
            </w:div>
            <w:div w:id="1003554332">
              <w:marLeft w:val="0"/>
              <w:marRight w:val="0"/>
              <w:marTop w:val="0"/>
              <w:marBottom w:val="0"/>
              <w:divBdr>
                <w:top w:val="none" w:sz="0" w:space="0" w:color="auto"/>
                <w:left w:val="none" w:sz="0" w:space="0" w:color="auto"/>
                <w:bottom w:val="none" w:sz="0" w:space="0" w:color="auto"/>
                <w:right w:val="none" w:sz="0" w:space="0" w:color="auto"/>
              </w:divBdr>
            </w:div>
            <w:div w:id="1997416276">
              <w:marLeft w:val="0"/>
              <w:marRight w:val="0"/>
              <w:marTop w:val="0"/>
              <w:marBottom w:val="0"/>
              <w:divBdr>
                <w:top w:val="none" w:sz="0" w:space="0" w:color="auto"/>
                <w:left w:val="none" w:sz="0" w:space="0" w:color="auto"/>
                <w:bottom w:val="none" w:sz="0" w:space="0" w:color="auto"/>
                <w:right w:val="none" w:sz="0" w:space="0" w:color="auto"/>
              </w:divBdr>
            </w:div>
            <w:div w:id="1293513822">
              <w:marLeft w:val="0"/>
              <w:marRight w:val="0"/>
              <w:marTop w:val="0"/>
              <w:marBottom w:val="0"/>
              <w:divBdr>
                <w:top w:val="none" w:sz="0" w:space="0" w:color="auto"/>
                <w:left w:val="none" w:sz="0" w:space="0" w:color="auto"/>
                <w:bottom w:val="none" w:sz="0" w:space="0" w:color="auto"/>
                <w:right w:val="none" w:sz="0" w:space="0" w:color="auto"/>
              </w:divBdr>
            </w:div>
            <w:div w:id="1789155118">
              <w:marLeft w:val="0"/>
              <w:marRight w:val="0"/>
              <w:marTop w:val="0"/>
              <w:marBottom w:val="0"/>
              <w:divBdr>
                <w:top w:val="none" w:sz="0" w:space="0" w:color="auto"/>
                <w:left w:val="none" w:sz="0" w:space="0" w:color="auto"/>
                <w:bottom w:val="none" w:sz="0" w:space="0" w:color="auto"/>
                <w:right w:val="none" w:sz="0" w:space="0" w:color="auto"/>
              </w:divBdr>
            </w:div>
            <w:div w:id="539391825">
              <w:marLeft w:val="0"/>
              <w:marRight w:val="0"/>
              <w:marTop w:val="0"/>
              <w:marBottom w:val="0"/>
              <w:divBdr>
                <w:top w:val="none" w:sz="0" w:space="0" w:color="auto"/>
                <w:left w:val="none" w:sz="0" w:space="0" w:color="auto"/>
                <w:bottom w:val="none" w:sz="0" w:space="0" w:color="auto"/>
                <w:right w:val="none" w:sz="0" w:space="0" w:color="auto"/>
              </w:divBdr>
            </w:div>
            <w:div w:id="128474377">
              <w:marLeft w:val="0"/>
              <w:marRight w:val="0"/>
              <w:marTop w:val="0"/>
              <w:marBottom w:val="0"/>
              <w:divBdr>
                <w:top w:val="none" w:sz="0" w:space="0" w:color="auto"/>
                <w:left w:val="none" w:sz="0" w:space="0" w:color="auto"/>
                <w:bottom w:val="none" w:sz="0" w:space="0" w:color="auto"/>
                <w:right w:val="none" w:sz="0" w:space="0" w:color="auto"/>
              </w:divBdr>
            </w:div>
            <w:div w:id="98219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747918">
      <w:bodyDiv w:val="1"/>
      <w:marLeft w:val="0"/>
      <w:marRight w:val="0"/>
      <w:marTop w:val="0"/>
      <w:marBottom w:val="0"/>
      <w:divBdr>
        <w:top w:val="none" w:sz="0" w:space="0" w:color="auto"/>
        <w:left w:val="none" w:sz="0" w:space="0" w:color="auto"/>
        <w:bottom w:val="none" w:sz="0" w:space="0" w:color="auto"/>
        <w:right w:val="none" w:sz="0" w:space="0" w:color="auto"/>
      </w:divBdr>
    </w:div>
    <w:div w:id="344981800">
      <w:bodyDiv w:val="1"/>
      <w:marLeft w:val="0"/>
      <w:marRight w:val="0"/>
      <w:marTop w:val="0"/>
      <w:marBottom w:val="0"/>
      <w:divBdr>
        <w:top w:val="none" w:sz="0" w:space="0" w:color="auto"/>
        <w:left w:val="none" w:sz="0" w:space="0" w:color="auto"/>
        <w:bottom w:val="none" w:sz="0" w:space="0" w:color="auto"/>
        <w:right w:val="none" w:sz="0" w:space="0" w:color="auto"/>
      </w:divBdr>
    </w:div>
    <w:div w:id="354043841">
      <w:bodyDiv w:val="1"/>
      <w:marLeft w:val="0"/>
      <w:marRight w:val="0"/>
      <w:marTop w:val="0"/>
      <w:marBottom w:val="0"/>
      <w:divBdr>
        <w:top w:val="none" w:sz="0" w:space="0" w:color="auto"/>
        <w:left w:val="none" w:sz="0" w:space="0" w:color="auto"/>
        <w:bottom w:val="none" w:sz="0" w:space="0" w:color="auto"/>
        <w:right w:val="none" w:sz="0" w:space="0" w:color="auto"/>
      </w:divBdr>
    </w:div>
    <w:div w:id="362289589">
      <w:bodyDiv w:val="1"/>
      <w:marLeft w:val="0"/>
      <w:marRight w:val="0"/>
      <w:marTop w:val="0"/>
      <w:marBottom w:val="0"/>
      <w:divBdr>
        <w:top w:val="none" w:sz="0" w:space="0" w:color="auto"/>
        <w:left w:val="none" w:sz="0" w:space="0" w:color="auto"/>
        <w:bottom w:val="none" w:sz="0" w:space="0" w:color="auto"/>
        <w:right w:val="none" w:sz="0" w:space="0" w:color="auto"/>
      </w:divBdr>
    </w:div>
    <w:div w:id="365570296">
      <w:bodyDiv w:val="1"/>
      <w:marLeft w:val="0"/>
      <w:marRight w:val="0"/>
      <w:marTop w:val="0"/>
      <w:marBottom w:val="0"/>
      <w:divBdr>
        <w:top w:val="none" w:sz="0" w:space="0" w:color="auto"/>
        <w:left w:val="none" w:sz="0" w:space="0" w:color="auto"/>
        <w:bottom w:val="none" w:sz="0" w:space="0" w:color="auto"/>
        <w:right w:val="none" w:sz="0" w:space="0" w:color="auto"/>
      </w:divBdr>
    </w:div>
    <w:div w:id="373426991">
      <w:bodyDiv w:val="1"/>
      <w:marLeft w:val="0"/>
      <w:marRight w:val="0"/>
      <w:marTop w:val="0"/>
      <w:marBottom w:val="0"/>
      <w:divBdr>
        <w:top w:val="none" w:sz="0" w:space="0" w:color="auto"/>
        <w:left w:val="none" w:sz="0" w:space="0" w:color="auto"/>
        <w:bottom w:val="none" w:sz="0" w:space="0" w:color="auto"/>
        <w:right w:val="none" w:sz="0" w:space="0" w:color="auto"/>
      </w:divBdr>
      <w:divsChild>
        <w:div w:id="928659067">
          <w:marLeft w:val="0"/>
          <w:marRight w:val="0"/>
          <w:marTop w:val="0"/>
          <w:marBottom w:val="0"/>
          <w:divBdr>
            <w:top w:val="none" w:sz="0" w:space="0" w:color="auto"/>
            <w:left w:val="none" w:sz="0" w:space="0" w:color="auto"/>
            <w:bottom w:val="none" w:sz="0" w:space="0" w:color="auto"/>
            <w:right w:val="none" w:sz="0" w:space="0" w:color="auto"/>
          </w:divBdr>
          <w:divsChild>
            <w:div w:id="259878220">
              <w:marLeft w:val="0"/>
              <w:marRight w:val="0"/>
              <w:marTop w:val="0"/>
              <w:marBottom w:val="0"/>
              <w:divBdr>
                <w:top w:val="none" w:sz="0" w:space="0" w:color="auto"/>
                <w:left w:val="none" w:sz="0" w:space="0" w:color="auto"/>
                <w:bottom w:val="none" w:sz="0" w:space="0" w:color="auto"/>
                <w:right w:val="none" w:sz="0" w:space="0" w:color="auto"/>
              </w:divBdr>
            </w:div>
            <w:div w:id="750157594">
              <w:marLeft w:val="0"/>
              <w:marRight w:val="0"/>
              <w:marTop w:val="0"/>
              <w:marBottom w:val="0"/>
              <w:divBdr>
                <w:top w:val="none" w:sz="0" w:space="0" w:color="auto"/>
                <w:left w:val="none" w:sz="0" w:space="0" w:color="auto"/>
                <w:bottom w:val="none" w:sz="0" w:space="0" w:color="auto"/>
                <w:right w:val="none" w:sz="0" w:space="0" w:color="auto"/>
              </w:divBdr>
            </w:div>
            <w:div w:id="1125083633">
              <w:marLeft w:val="0"/>
              <w:marRight w:val="0"/>
              <w:marTop w:val="0"/>
              <w:marBottom w:val="0"/>
              <w:divBdr>
                <w:top w:val="none" w:sz="0" w:space="0" w:color="auto"/>
                <w:left w:val="none" w:sz="0" w:space="0" w:color="auto"/>
                <w:bottom w:val="none" w:sz="0" w:space="0" w:color="auto"/>
                <w:right w:val="none" w:sz="0" w:space="0" w:color="auto"/>
              </w:divBdr>
            </w:div>
            <w:div w:id="1993094225">
              <w:marLeft w:val="0"/>
              <w:marRight w:val="0"/>
              <w:marTop w:val="0"/>
              <w:marBottom w:val="0"/>
              <w:divBdr>
                <w:top w:val="none" w:sz="0" w:space="0" w:color="auto"/>
                <w:left w:val="none" w:sz="0" w:space="0" w:color="auto"/>
                <w:bottom w:val="none" w:sz="0" w:space="0" w:color="auto"/>
                <w:right w:val="none" w:sz="0" w:space="0" w:color="auto"/>
              </w:divBdr>
            </w:div>
            <w:div w:id="717700814">
              <w:marLeft w:val="0"/>
              <w:marRight w:val="0"/>
              <w:marTop w:val="0"/>
              <w:marBottom w:val="0"/>
              <w:divBdr>
                <w:top w:val="none" w:sz="0" w:space="0" w:color="auto"/>
                <w:left w:val="none" w:sz="0" w:space="0" w:color="auto"/>
                <w:bottom w:val="none" w:sz="0" w:space="0" w:color="auto"/>
                <w:right w:val="none" w:sz="0" w:space="0" w:color="auto"/>
              </w:divBdr>
            </w:div>
            <w:div w:id="2098672821">
              <w:marLeft w:val="0"/>
              <w:marRight w:val="0"/>
              <w:marTop w:val="0"/>
              <w:marBottom w:val="0"/>
              <w:divBdr>
                <w:top w:val="none" w:sz="0" w:space="0" w:color="auto"/>
                <w:left w:val="none" w:sz="0" w:space="0" w:color="auto"/>
                <w:bottom w:val="none" w:sz="0" w:space="0" w:color="auto"/>
                <w:right w:val="none" w:sz="0" w:space="0" w:color="auto"/>
              </w:divBdr>
            </w:div>
            <w:div w:id="59567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3823373">
      <w:bodyDiv w:val="1"/>
      <w:marLeft w:val="0"/>
      <w:marRight w:val="0"/>
      <w:marTop w:val="0"/>
      <w:marBottom w:val="0"/>
      <w:divBdr>
        <w:top w:val="none" w:sz="0" w:space="0" w:color="auto"/>
        <w:left w:val="none" w:sz="0" w:space="0" w:color="auto"/>
        <w:bottom w:val="none" w:sz="0" w:space="0" w:color="auto"/>
        <w:right w:val="none" w:sz="0" w:space="0" w:color="auto"/>
      </w:divBdr>
    </w:div>
    <w:div w:id="397098836">
      <w:bodyDiv w:val="1"/>
      <w:marLeft w:val="0"/>
      <w:marRight w:val="0"/>
      <w:marTop w:val="0"/>
      <w:marBottom w:val="0"/>
      <w:divBdr>
        <w:top w:val="none" w:sz="0" w:space="0" w:color="auto"/>
        <w:left w:val="none" w:sz="0" w:space="0" w:color="auto"/>
        <w:bottom w:val="none" w:sz="0" w:space="0" w:color="auto"/>
        <w:right w:val="none" w:sz="0" w:space="0" w:color="auto"/>
      </w:divBdr>
    </w:div>
    <w:div w:id="418793671">
      <w:bodyDiv w:val="1"/>
      <w:marLeft w:val="0"/>
      <w:marRight w:val="0"/>
      <w:marTop w:val="0"/>
      <w:marBottom w:val="0"/>
      <w:divBdr>
        <w:top w:val="none" w:sz="0" w:space="0" w:color="auto"/>
        <w:left w:val="none" w:sz="0" w:space="0" w:color="auto"/>
        <w:bottom w:val="none" w:sz="0" w:space="0" w:color="auto"/>
        <w:right w:val="none" w:sz="0" w:space="0" w:color="auto"/>
      </w:divBdr>
    </w:div>
    <w:div w:id="421268836">
      <w:bodyDiv w:val="1"/>
      <w:marLeft w:val="0"/>
      <w:marRight w:val="0"/>
      <w:marTop w:val="0"/>
      <w:marBottom w:val="0"/>
      <w:divBdr>
        <w:top w:val="none" w:sz="0" w:space="0" w:color="auto"/>
        <w:left w:val="none" w:sz="0" w:space="0" w:color="auto"/>
        <w:bottom w:val="none" w:sz="0" w:space="0" w:color="auto"/>
        <w:right w:val="none" w:sz="0" w:space="0" w:color="auto"/>
      </w:divBdr>
    </w:div>
    <w:div w:id="429131048">
      <w:bodyDiv w:val="1"/>
      <w:marLeft w:val="0"/>
      <w:marRight w:val="0"/>
      <w:marTop w:val="0"/>
      <w:marBottom w:val="0"/>
      <w:divBdr>
        <w:top w:val="none" w:sz="0" w:space="0" w:color="auto"/>
        <w:left w:val="none" w:sz="0" w:space="0" w:color="auto"/>
        <w:bottom w:val="none" w:sz="0" w:space="0" w:color="auto"/>
        <w:right w:val="none" w:sz="0" w:space="0" w:color="auto"/>
      </w:divBdr>
    </w:div>
    <w:div w:id="447241609">
      <w:bodyDiv w:val="1"/>
      <w:marLeft w:val="0"/>
      <w:marRight w:val="0"/>
      <w:marTop w:val="0"/>
      <w:marBottom w:val="0"/>
      <w:divBdr>
        <w:top w:val="none" w:sz="0" w:space="0" w:color="auto"/>
        <w:left w:val="none" w:sz="0" w:space="0" w:color="auto"/>
        <w:bottom w:val="none" w:sz="0" w:space="0" w:color="auto"/>
        <w:right w:val="none" w:sz="0" w:space="0" w:color="auto"/>
      </w:divBdr>
    </w:div>
    <w:div w:id="451829384">
      <w:bodyDiv w:val="1"/>
      <w:marLeft w:val="0"/>
      <w:marRight w:val="0"/>
      <w:marTop w:val="0"/>
      <w:marBottom w:val="0"/>
      <w:divBdr>
        <w:top w:val="none" w:sz="0" w:space="0" w:color="auto"/>
        <w:left w:val="none" w:sz="0" w:space="0" w:color="auto"/>
        <w:bottom w:val="none" w:sz="0" w:space="0" w:color="auto"/>
        <w:right w:val="none" w:sz="0" w:space="0" w:color="auto"/>
      </w:divBdr>
    </w:div>
    <w:div w:id="463961085">
      <w:bodyDiv w:val="1"/>
      <w:marLeft w:val="0"/>
      <w:marRight w:val="0"/>
      <w:marTop w:val="0"/>
      <w:marBottom w:val="0"/>
      <w:divBdr>
        <w:top w:val="none" w:sz="0" w:space="0" w:color="auto"/>
        <w:left w:val="none" w:sz="0" w:space="0" w:color="auto"/>
        <w:bottom w:val="none" w:sz="0" w:space="0" w:color="auto"/>
        <w:right w:val="none" w:sz="0" w:space="0" w:color="auto"/>
      </w:divBdr>
    </w:div>
    <w:div w:id="479343657">
      <w:bodyDiv w:val="1"/>
      <w:marLeft w:val="0"/>
      <w:marRight w:val="0"/>
      <w:marTop w:val="0"/>
      <w:marBottom w:val="0"/>
      <w:divBdr>
        <w:top w:val="none" w:sz="0" w:space="0" w:color="auto"/>
        <w:left w:val="none" w:sz="0" w:space="0" w:color="auto"/>
        <w:bottom w:val="none" w:sz="0" w:space="0" w:color="auto"/>
        <w:right w:val="none" w:sz="0" w:space="0" w:color="auto"/>
      </w:divBdr>
    </w:div>
    <w:div w:id="480851617">
      <w:bodyDiv w:val="1"/>
      <w:marLeft w:val="0"/>
      <w:marRight w:val="0"/>
      <w:marTop w:val="0"/>
      <w:marBottom w:val="0"/>
      <w:divBdr>
        <w:top w:val="none" w:sz="0" w:space="0" w:color="auto"/>
        <w:left w:val="none" w:sz="0" w:space="0" w:color="auto"/>
        <w:bottom w:val="none" w:sz="0" w:space="0" w:color="auto"/>
        <w:right w:val="none" w:sz="0" w:space="0" w:color="auto"/>
      </w:divBdr>
    </w:div>
    <w:div w:id="488906310">
      <w:bodyDiv w:val="1"/>
      <w:marLeft w:val="0"/>
      <w:marRight w:val="0"/>
      <w:marTop w:val="0"/>
      <w:marBottom w:val="0"/>
      <w:divBdr>
        <w:top w:val="none" w:sz="0" w:space="0" w:color="auto"/>
        <w:left w:val="none" w:sz="0" w:space="0" w:color="auto"/>
        <w:bottom w:val="none" w:sz="0" w:space="0" w:color="auto"/>
        <w:right w:val="none" w:sz="0" w:space="0" w:color="auto"/>
      </w:divBdr>
    </w:div>
    <w:div w:id="491261516">
      <w:bodyDiv w:val="1"/>
      <w:marLeft w:val="0"/>
      <w:marRight w:val="0"/>
      <w:marTop w:val="0"/>
      <w:marBottom w:val="0"/>
      <w:divBdr>
        <w:top w:val="none" w:sz="0" w:space="0" w:color="auto"/>
        <w:left w:val="none" w:sz="0" w:space="0" w:color="auto"/>
        <w:bottom w:val="none" w:sz="0" w:space="0" w:color="auto"/>
        <w:right w:val="none" w:sz="0" w:space="0" w:color="auto"/>
      </w:divBdr>
    </w:div>
    <w:div w:id="497229847">
      <w:bodyDiv w:val="1"/>
      <w:marLeft w:val="0"/>
      <w:marRight w:val="0"/>
      <w:marTop w:val="0"/>
      <w:marBottom w:val="0"/>
      <w:divBdr>
        <w:top w:val="none" w:sz="0" w:space="0" w:color="auto"/>
        <w:left w:val="none" w:sz="0" w:space="0" w:color="auto"/>
        <w:bottom w:val="none" w:sz="0" w:space="0" w:color="auto"/>
        <w:right w:val="none" w:sz="0" w:space="0" w:color="auto"/>
      </w:divBdr>
    </w:div>
    <w:div w:id="504900836">
      <w:bodyDiv w:val="1"/>
      <w:marLeft w:val="0"/>
      <w:marRight w:val="0"/>
      <w:marTop w:val="0"/>
      <w:marBottom w:val="0"/>
      <w:divBdr>
        <w:top w:val="none" w:sz="0" w:space="0" w:color="auto"/>
        <w:left w:val="none" w:sz="0" w:space="0" w:color="auto"/>
        <w:bottom w:val="none" w:sz="0" w:space="0" w:color="auto"/>
        <w:right w:val="none" w:sz="0" w:space="0" w:color="auto"/>
      </w:divBdr>
    </w:div>
    <w:div w:id="533232817">
      <w:bodyDiv w:val="1"/>
      <w:marLeft w:val="0"/>
      <w:marRight w:val="0"/>
      <w:marTop w:val="0"/>
      <w:marBottom w:val="0"/>
      <w:divBdr>
        <w:top w:val="none" w:sz="0" w:space="0" w:color="auto"/>
        <w:left w:val="none" w:sz="0" w:space="0" w:color="auto"/>
        <w:bottom w:val="none" w:sz="0" w:space="0" w:color="auto"/>
        <w:right w:val="none" w:sz="0" w:space="0" w:color="auto"/>
      </w:divBdr>
    </w:div>
    <w:div w:id="537471103">
      <w:bodyDiv w:val="1"/>
      <w:marLeft w:val="0"/>
      <w:marRight w:val="0"/>
      <w:marTop w:val="0"/>
      <w:marBottom w:val="0"/>
      <w:divBdr>
        <w:top w:val="none" w:sz="0" w:space="0" w:color="auto"/>
        <w:left w:val="none" w:sz="0" w:space="0" w:color="auto"/>
        <w:bottom w:val="none" w:sz="0" w:space="0" w:color="auto"/>
        <w:right w:val="none" w:sz="0" w:space="0" w:color="auto"/>
      </w:divBdr>
      <w:divsChild>
        <w:div w:id="833690806">
          <w:marLeft w:val="547"/>
          <w:marRight w:val="0"/>
          <w:marTop w:val="200"/>
          <w:marBottom w:val="0"/>
          <w:divBdr>
            <w:top w:val="none" w:sz="0" w:space="0" w:color="auto"/>
            <w:left w:val="none" w:sz="0" w:space="0" w:color="auto"/>
            <w:bottom w:val="none" w:sz="0" w:space="0" w:color="auto"/>
            <w:right w:val="none" w:sz="0" w:space="0" w:color="auto"/>
          </w:divBdr>
        </w:div>
        <w:div w:id="1531381072">
          <w:marLeft w:val="547"/>
          <w:marRight w:val="0"/>
          <w:marTop w:val="200"/>
          <w:marBottom w:val="0"/>
          <w:divBdr>
            <w:top w:val="none" w:sz="0" w:space="0" w:color="auto"/>
            <w:left w:val="none" w:sz="0" w:space="0" w:color="auto"/>
            <w:bottom w:val="none" w:sz="0" w:space="0" w:color="auto"/>
            <w:right w:val="none" w:sz="0" w:space="0" w:color="auto"/>
          </w:divBdr>
        </w:div>
        <w:div w:id="217715089">
          <w:marLeft w:val="547"/>
          <w:marRight w:val="0"/>
          <w:marTop w:val="200"/>
          <w:marBottom w:val="0"/>
          <w:divBdr>
            <w:top w:val="none" w:sz="0" w:space="0" w:color="auto"/>
            <w:left w:val="none" w:sz="0" w:space="0" w:color="auto"/>
            <w:bottom w:val="none" w:sz="0" w:space="0" w:color="auto"/>
            <w:right w:val="none" w:sz="0" w:space="0" w:color="auto"/>
          </w:divBdr>
        </w:div>
        <w:div w:id="1908421836">
          <w:marLeft w:val="547"/>
          <w:marRight w:val="0"/>
          <w:marTop w:val="200"/>
          <w:marBottom w:val="0"/>
          <w:divBdr>
            <w:top w:val="none" w:sz="0" w:space="0" w:color="auto"/>
            <w:left w:val="none" w:sz="0" w:space="0" w:color="auto"/>
            <w:bottom w:val="none" w:sz="0" w:space="0" w:color="auto"/>
            <w:right w:val="none" w:sz="0" w:space="0" w:color="auto"/>
          </w:divBdr>
        </w:div>
        <w:div w:id="1495803173">
          <w:marLeft w:val="547"/>
          <w:marRight w:val="0"/>
          <w:marTop w:val="200"/>
          <w:marBottom w:val="0"/>
          <w:divBdr>
            <w:top w:val="none" w:sz="0" w:space="0" w:color="auto"/>
            <w:left w:val="none" w:sz="0" w:space="0" w:color="auto"/>
            <w:bottom w:val="none" w:sz="0" w:space="0" w:color="auto"/>
            <w:right w:val="none" w:sz="0" w:space="0" w:color="auto"/>
          </w:divBdr>
        </w:div>
      </w:divsChild>
    </w:div>
    <w:div w:id="537549853">
      <w:bodyDiv w:val="1"/>
      <w:marLeft w:val="0"/>
      <w:marRight w:val="0"/>
      <w:marTop w:val="0"/>
      <w:marBottom w:val="0"/>
      <w:divBdr>
        <w:top w:val="none" w:sz="0" w:space="0" w:color="auto"/>
        <w:left w:val="none" w:sz="0" w:space="0" w:color="auto"/>
        <w:bottom w:val="none" w:sz="0" w:space="0" w:color="auto"/>
        <w:right w:val="none" w:sz="0" w:space="0" w:color="auto"/>
      </w:divBdr>
    </w:div>
    <w:div w:id="544293719">
      <w:bodyDiv w:val="1"/>
      <w:marLeft w:val="0"/>
      <w:marRight w:val="0"/>
      <w:marTop w:val="0"/>
      <w:marBottom w:val="0"/>
      <w:divBdr>
        <w:top w:val="none" w:sz="0" w:space="0" w:color="auto"/>
        <w:left w:val="none" w:sz="0" w:space="0" w:color="auto"/>
        <w:bottom w:val="none" w:sz="0" w:space="0" w:color="auto"/>
        <w:right w:val="none" w:sz="0" w:space="0" w:color="auto"/>
      </w:divBdr>
    </w:div>
    <w:div w:id="608925715">
      <w:bodyDiv w:val="1"/>
      <w:marLeft w:val="0"/>
      <w:marRight w:val="0"/>
      <w:marTop w:val="0"/>
      <w:marBottom w:val="0"/>
      <w:divBdr>
        <w:top w:val="none" w:sz="0" w:space="0" w:color="auto"/>
        <w:left w:val="none" w:sz="0" w:space="0" w:color="auto"/>
        <w:bottom w:val="none" w:sz="0" w:space="0" w:color="auto"/>
        <w:right w:val="none" w:sz="0" w:space="0" w:color="auto"/>
      </w:divBdr>
    </w:div>
    <w:div w:id="613102329">
      <w:bodyDiv w:val="1"/>
      <w:marLeft w:val="0"/>
      <w:marRight w:val="0"/>
      <w:marTop w:val="0"/>
      <w:marBottom w:val="0"/>
      <w:divBdr>
        <w:top w:val="none" w:sz="0" w:space="0" w:color="auto"/>
        <w:left w:val="none" w:sz="0" w:space="0" w:color="auto"/>
        <w:bottom w:val="none" w:sz="0" w:space="0" w:color="auto"/>
        <w:right w:val="none" w:sz="0" w:space="0" w:color="auto"/>
      </w:divBdr>
    </w:div>
    <w:div w:id="613176157">
      <w:bodyDiv w:val="1"/>
      <w:marLeft w:val="0"/>
      <w:marRight w:val="0"/>
      <w:marTop w:val="0"/>
      <w:marBottom w:val="0"/>
      <w:divBdr>
        <w:top w:val="none" w:sz="0" w:space="0" w:color="auto"/>
        <w:left w:val="none" w:sz="0" w:space="0" w:color="auto"/>
        <w:bottom w:val="none" w:sz="0" w:space="0" w:color="auto"/>
        <w:right w:val="none" w:sz="0" w:space="0" w:color="auto"/>
      </w:divBdr>
    </w:div>
    <w:div w:id="614409317">
      <w:bodyDiv w:val="1"/>
      <w:marLeft w:val="0"/>
      <w:marRight w:val="0"/>
      <w:marTop w:val="0"/>
      <w:marBottom w:val="0"/>
      <w:divBdr>
        <w:top w:val="none" w:sz="0" w:space="0" w:color="auto"/>
        <w:left w:val="none" w:sz="0" w:space="0" w:color="auto"/>
        <w:bottom w:val="none" w:sz="0" w:space="0" w:color="auto"/>
        <w:right w:val="none" w:sz="0" w:space="0" w:color="auto"/>
      </w:divBdr>
    </w:div>
    <w:div w:id="643656949">
      <w:bodyDiv w:val="1"/>
      <w:marLeft w:val="0"/>
      <w:marRight w:val="0"/>
      <w:marTop w:val="0"/>
      <w:marBottom w:val="0"/>
      <w:divBdr>
        <w:top w:val="none" w:sz="0" w:space="0" w:color="auto"/>
        <w:left w:val="none" w:sz="0" w:space="0" w:color="auto"/>
        <w:bottom w:val="none" w:sz="0" w:space="0" w:color="auto"/>
        <w:right w:val="none" w:sz="0" w:space="0" w:color="auto"/>
      </w:divBdr>
    </w:div>
    <w:div w:id="650909904">
      <w:bodyDiv w:val="1"/>
      <w:marLeft w:val="0"/>
      <w:marRight w:val="0"/>
      <w:marTop w:val="0"/>
      <w:marBottom w:val="0"/>
      <w:divBdr>
        <w:top w:val="none" w:sz="0" w:space="0" w:color="auto"/>
        <w:left w:val="none" w:sz="0" w:space="0" w:color="auto"/>
        <w:bottom w:val="none" w:sz="0" w:space="0" w:color="auto"/>
        <w:right w:val="none" w:sz="0" w:space="0" w:color="auto"/>
      </w:divBdr>
    </w:div>
    <w:div w:id="674304485">
      <w:bodyDiv w:val="1"/>
      <w:marLeft w:val="0"/>
      <w:marRight w:val="0"/>
      <w:marTop w:val="0"/>
      <w:marBottom w:val="0"/>
      <w:divBdr>
        <w:top w:val="none" w:sz="0" w:space="0" w:color="auto"/>
        <w:left w:val="none" w:sz="0" w:space="0" w:color="auto"/>
        <w:bottom w:val="none" w:sz="0" w:space="0" w:color="auto"/>
        <w:right w:val="none" w:sz="0" w:space="0" w:color="auto"/>
      </w:divBdr>
    </w:div>
    <w:div w:id="676736719">
      <w:bodyDiv w:val="1"/>
      <w:marLeft w:val="0"/>
      <w:marRight w:val="0"/>
      <w:marTop w:val="0"/>
      <w:marBottom w:val="0"/>
      <w:divBdr>
        <w:top w:val="none" w:sz="0" w:space="0" w:color="auto"/>
        <w:left w:val="none" w:sz="0" w:space="0" w:color="auto"/>
        <w:bottom w:val="none" w:sz="0" w:space="0" w:color="auto"/>
        <w:right w:val="none" w:sz="0" w:space="0" w:color="auto"/>
      </w:divBdr>
    </w:div>
    <w:div w:id="695618649">
      <w:bodyDiv w:val="1"/>
      <w:marLeft w:val="0"/>
      <w:marRight w:val="0"/>
      <w:marTop w:val="0"/>
      <w:marBottom w:val="0"/>
      <w:divBdr>
        <w:top w:val="none" w:sz="0" w:space="0" w:color="auto"/>
        <w:left w:val="none" w:sz="0" w:space="0" w:color="auto"/>
        <w:bottom w:val="none" w:sz="0" w:space="0" w:color="auto"/>
        <w:right w:val="none" w:sz="0" w:space="0" w:color="auto"/>
      </w:divBdr>
    </w:div>
    <w:div w:id="696737092">
      <w:bodyDiv w:val="1"/>
      <w:marLeft w:val="0"/>
      <w:marRight w:val="0"/>
      <w:marTop w:val="0"/>
      <w:marBottom w:val="0"/>
      <w:divBdr>
        <w:top w:val="none" w:sz="0" w:space="0" w:color="auto"/>
        <w:left w:val="none" w:sz="0" w:space="0" w:color="auto"/>
        <w:bottom w:val="none" w:sz="0" w:space="0" w:color="auto"/>
        <w:right w:val="none" w:sz="0" w:space="0" w:color="auto"/>
      </w:divBdr>
    </w:div>
    <w:div w:id="705375361">
      <w:bodyDiv w:val="1"/>
      <w:marLeft w:val="0"/>
      <w:marRight w:val="0"/>
      <w:marTop w:val="0"/>
      <w:marBottom w:val="0"/>
      <w:divBdr>
        <w:top w:val="none" w:sz="0" w:space="0" w:color="auto"/>
        <w:left w:val="none" w:sz="0" w:space="0" w:color="auto"/>
        <w:bottom w:val="none" w:sz="0" w:space="0" w:color="auto"/>
        <w:right w:val="none" w:sz="0" w:space="0" w:color="auto"/>
      </w:divBdr>
    </w:div>
    <w:div w:id="706641282">
      <w:bodyDiv w:val="1"/>
      <w:marLeft w:val="0"/>
      <w:marRight w:val="0"/>
      <w:marTop w:val="0"/>
      <w:marBottom w:val="0"/>
      <w:divBdr>
        <w:top w:val="none" w:sz="0" w:space="0" w:color="auto"/>
        <w:left w:val="none" w:sz="0" w:space="0" w:color="auto"/>
        <w:bottom w:val="none" w:sz="0" w:space="0" w:color="auto"/>
        <w:right w:val="none" w:sz="0" w:space="0" w:color="auto"/>
      </w:divBdr>
    </w:div>
    <w:div w:id="715004001">
      <w:bodyDiv w:val="1"/>
      <w:marLeft w:val="0"/>
      <w:marRight w:val="0"/>
      <w:marTop w:val="0"/>
      <w:marBottom w:val="0"/>
      <w:divBdr>
        <w:top w:val="none" w:sz="0" w:space="0" w:color="auto"/>
        <w:left w:val="none" w:sz="0" w:space="0" w:color="auto"/>
        <w:bottom w:val="none" w:sz="0" w:space="0" w:color="auto"/>
        <w:right w:val="none" w:sz="0" w:space="0" w:color="auto"/>
      </w:divBdr>
    </w:div>
    <w:div w:id="727999020">
      <w:bodyDiv w:val="1"/>
      <w:marLeft w:val="0"/>
      <w:marRight w:val="0"/>
      <w:marTop w:val="0"/>
      <w:marBottom w:val="0"/>
      <w:divBdr>
        <w:top w:val="none" w:sz="0" w:space="0" w:color="auto"/>
        <w:left w:val="none" w:sz="0" w:space="0" w:color="auto"/>
        <w:bottom w:val="none" w:sz="0" w:space="0" w:color="auto"/>
        <w:right w:val="none" w:sz="0" w:space="0" w:color="auto"/>
      </w:divBdr>
    </w:div>
    <w:div w:id="741876475">
      <w:bodyDiv w:val="1"/>
      <w:marLeft w:val="0"/>
      <w:marRight w:val="0"/>
      <w:marTop w:val="0"/>
      <w:marBottom w:val="0"/>
      <w:divBdr>
        <w:top w:val="none" w:sz="0" w:space="0" w:color="auto"/>
        <w:left w:val="none" w:sz="0" w:space="0" w:color="auto"/>
        <w:bottom w:val="none" w:sz="0" w:space="0" w:color="auto"/>
        <w:right w:val="none" w:sz="0" w:space="0" w:color="auto"/>
      </w:divBdr>
    </w:div>
    <w:div w:id="755708436">
      <w:bodyDiv w:val="1"/>
      <w:marLeft w:val="0"/>
      <w:marRight w:val="0"/>
      <w:marTop w:val="0"/>
      <w:marBottom w:val="0"/>
      <w:divBdr>
        <w:top w:val="none" w:sz="0" w:space="0" w:color="auto"/>
        <w:left w:val="none" w:sz="0" w:space="0" w:color="auto"/>
        <w:bottom w:val="none" w:sz="0" w:space="0" w:color="auto"/>
        <w:right w:val="none" w:sz="0" w:space="0" w:color="auto"/>
      </w:divBdr>
    </w:div>
    <w:div w:id="765728659">
      <w:bodyDiv w:val="1"/>
      <w:marLeft w:val="0"/>
      <w:marRight w:val="0"/>
      <w:marTop w:val="0"/>
      <w:marBottom w:val="0"/>
      <w:divBdr>
        <w:top w:val="none" w:sz="0" w:space="0" w:color="auto"/>
        <w:left w:val="none" w:sz="0" w:space="0" w:color="auto"/>
        <w:bottom w:val="none" w:sz="0" w:space="0" w:color="auto"/>
        <w:right w:val="none" w:sz="0" w:space="0" w:color="auto"/>
      </w:divBdr>
    </w:div>
    <w:div w:id="776830730">
      <w:bodyDiv w:val="1"/>
      <w:marLeft w:val="0"/>
      <w:marRight w:val="0"/>
      <w:marTop w:val="0"/>
      <w:marBottom w:val="0"/>
      <w:divBdr>
        <w:top w:val="none" w:sz="0" w:space="0" w:color="auto"/>
        <w:left w:val="none" w:sz="0" w:space="0" w:color="auto"/>
        <w:bottom w:val="none" w:sz="0" w:space="0" w:color="auto"/>
        <w:right w:val="none" w:sz="0" w:space="0" w:color="auto"/>
      </w:divBdr>
    </w:div>
    <w:div w:id="797260090">
      <w:bodyDiv w:val="1"/>
      <w:marLeft w:val="0"/>
      <w:marRight w:val="0"/>
      <w:marTop w:val="0"/>
      <w:marBottom w:val="0"/>
      <w:divBdr>
        <w:top w:val="none" w:sz="0" w:space="0" w:color="auto"/>
        <w:left w:val="none" w:sz="0" w:space="0" w:color="auto"/>
        <w:bottom w:val="none" w:sz="0" w:space="0" w:color="auto"/>
        <w:right w:val="none" w:sz="0" w:space="0" w:color="auto"/>
      </w:divBdr>
    </w:div>
    <w:div w:id="802387725">
      <w:bodyDiv w:val="1"/>
      <w:marLeft w:val="0"/>
      <w:marRight w:val="0"/>
      <w:marTop w:val="0"/>
      <w:marBottom w:val="0"/>
      <w:divBdr>
        <w:top w:val="none" w:sz="0" w:space="0" w:color="auto"/>
        <w:left w:val="none" w:sz="0" w:space="0" w:color="auto"/>
        <w:bottom w:val="none" w:sz="0" w:space="0" w:color="auto"/>
        <w:right w:val="none" w:sz="0" w:space="0" w:color="auto"/>
      </w:divBdr>
    </w:div>
    <w:div w:id="810245527">
      <w:bodyDiv w:val="1"/>
      <w:marLeft w:val="0"/>
      <w:marRight w:val="0"/>
      <w:marTop w:val="0"/>
      <w:marBottom w:val="0"/>
      <w:divBdr>
        <w:top w:val="none" w:sz="0" w:space="0" w:color="auto"/>
        <w:left w:val="none" w:sz="0" w:space="0" w:color="auto"/>
        <w:bottom w:val="none" w:sz="0" w:space="0" w:color="auto"/>
        <w:right w:val="none" w:sz="0" w:space="0" w:color="auto"/>
      </w:divBdr>
    </w:div>
    <w:div w:id="811294275">
      <w:bodyDiv w:val="1"/>
      <w:marLeft w:val="0"/>
      <w:marRight w:val="0"/>
      <w:marTop w:val="0"/>
      <w:marBottom w:val="0"/>
      <w:divBdr>
        <w:top w:val="none" w:sz="0" w:space="0" w:color="auto"/>
        <w:left w:val="none" w:sz="0" w:space="0" w:color="auto"/>
        <w:bottom w:val="none" w:sz="0" w:space="0" w:color="auto"/>
        <w:right w:val="none" w:sz="0" w:space="0" w:color="auto"/>
      </w:divBdr>
    </w:div>
    <w:div w:id="817919666">
      <w:bodyDiv w:val="1"/>
      <w:marLeft w:val="0"/>
      <w:marRight w:val="0"/>
      <w:marTop w:val="0"/>
      <w:marBottom w:val="0"/>
      <w:divBdr>
        <w:top w:val="none" w:sz="0" w:space="0" w:color="auto"/>
        <w:left w:val="none" w:sz="0" w:space="0" w:color="auto"/>
        <w:bottom w:val="none" w:sz="0" w:space="0" w:color="auto"/>
        <w:right w:val="none" w:sz="0" w:space="0" w:color="auto"/>
      </w:divBdr>
    </w:div>
    <w:div w:id="821386969">
      <w:bodyDiv w:val="1"/>
      <w:marLeft w:val="0"/>
      <w:marRight w:val="0"/>
      <w:marTop w:val="0"/>
      <w:marBottom w:val="0"/>
      <w:divBdr>
        <w:top w:val="none" w:sz="0" w:space="0" w:color="auto"/>
        <w:left w:val="none" w:sz="0" w:space="0" w:color="auto"/>
        <w:bottom w:val="none" w:sz="0" w:space="0" w:color="auto"/>
        <w:right w:val="none" w:sz="0" w:space="0" w:color="auto"/>
      </w:divBdr>
    </w:div>
    <w:div w:id="827597849">
      <w:bodyDiv w:val="1"/>
      <w:marLeft w:val="0"/>
      <w:marRight w:val="0"/>
      <w:marTop w:val="0"/>
      <w:marBottom w:val="0"/>
      <w:divBdr>
        <w:top w:val="none" w:sz="0" w:space="0" w:color="auto"/>
        <w:left w:val="none" w:sz="0" w:space="0" w:color="auto"/>
        <w:bottom w:val="none" w:sz="0" w:space="0" w:color="auto"/>
        <w:right w:val="none" w:sz="0" w:space="0" w:color="auto"/>
      </w:divBdr>
    </w:div>
    <w:div w:id="829175200">
      <w:bodyDiv w:val="1"/>
      <w:marLeft w:val="0"/>
      <w:marRight w:val="0"/>
      <w:marTop w:val="0"/>
      <w:marBottom w:val="0"/>
      <w:divBdr>
        <w:top w:val="none" w:sz="0" w:space="0" w:color="auto"/>
        <w:left w:val="none" w:sz="0" w:space="0" w:color="auto"/>
        <w:bottom w:val="none" w:sz="0" w:space="0" w:color="auto"/>
        <w:right w:val="none" w:sz="0" w:space="0" w:color="auto"/>
      </w:divBdr>
    </w:div>
    <w:div w:id="849954507">
      <w:bodyDiv w:val="1"/>
      <w:marLeft w:val="0"/>
      <w:marRight w:val="0"/>
      <w:marTop w:val="0"/>
      <w:marBottom w:val="0"/>
      <w:divBdr>
        <w:top w:val="none" w:sz="0" w:space="0" w:color="auto"/>
        <w:left w:val="none" w:sz="0" w:space="0" w:color="auto"/>
        <w:bottom w:val="none" w:sz="0" w:space="0" w:color="auto"/>
        <w:right w:val="none" w:sz="0" w:space="0" w:color="auto"/>
      </w:divBdr>
    </w:div>
    <w:div w:id="879627129">
      <w:bodyDiv w:val="1"/>
      <w:marLeft w:val="0"/>
      <w:marRight w:val="0"/>
      <w:marTop w:val="0"/>
      <w:marBottom w:val="0"/>
      <w:divBdr>
        <w:top w:val="none" w:sz="0" w:space="0" w:color="auto"/>
        <w:left w:val="none" w:sz="0" w:space="0" w:color="auto"/>
        <w:bottom w:val="none" w:sz="0" w:space="0" w:color="auto"/>
        <w:right w:val="none" w:sz="0" w:space="0" w:color="auto"/>
      </w:divBdr>
    </w:div>
    <w:div w:id="886842909">
      <w:bodyDiv w:val="1"/>
      <w:marLeft w:val="0"/>
      <w:marRight w:val="0"/>
      <w:marTop w:val="0"/>
      <w:marBottom w:val="0"/>
      <w:divBdr>
        <w:top w:val="none" w:sz="0" w:space="0" w:color="auto"/>
        <w:left w:val="none" w:sz="0" w:space="0" w:color="auto"/>
        <w:bottom w:val="none" w:sz="0" w:space="0" w:color="auto"/>
        <w:right w:val="none" w:sz="0" w:space="0" w:color="auto"/>
      </w:divBdr>
    </w:div>
    <w:div w:id="900217358">
      <w:bodyDiv w:val="1"/>
      <w:marLeft w:val="0"/>
      <w:marRight w:val="0"/>
      <w:marTop w:val="0"/>
      <w:marBottom w:val="0"/>
      <w:divBdr>
        <w:top w:val="none" w:sz="0" w:space="0" w:color="auto"/>
        <w:left w:val="none" w:sz="0" w:space="0" w:color="auto"/>
        <w:bottom w:val="none" w:sz="0" w:space="0" w:color="auto"/>
        <w:right w:val="none" w:sz="0" w:space="0" w:color="auto"/>
      </w:divBdr>
      <w:divsChild>
        <w:div w:id="670259795">
          <w:marLeft w:val="0"/>
          <w:marRight w:val="0"/>
          <w:marTop w:val="0"/>
          <w:marBottom w:val="0"/>
          <w:divBdr>
            <w:top w:val="none" w:sz="0" w:space="0" w:color="auto"/>
            <w:left w:val="none" w:sz="0" w:space="0" w:color="auto"/>
            <w:bottom w:val="none" w:sz="0" w:space="0" w:color="auto"/>
            <w:right w:val="none" w:sz="0" w:space="0" w:color="auto"/>
          </w:divBdr>
        </w:div>
      </w:divsChild>
    </w:div>
    <w:div w:id="907837137">
      <w:bodyDiv w:val="1"/>
      <w:marLeft w:val="0"/>
      <w:marRight w:val="0"/>
      <w:marTop w:val="0"/>
      <w:marBottom w:val="0"/>
      <w:divBdr>
        <w:top w:val="none" w:sz="0" w:space="0" w:color="auto"/>
        <w:left w:val="none" w:sz="0" w:space="0" w:color="auto"/>
        <w:bottom w:val="none" w:sz="0" w:space="0" w:color="auto"/>
        <w:right w:val="none" w:sz="0" w:space="0" w:color="auto"/>
      </w:divBdr>
    </w:div>
    <w:div w:id="914897359">
      <w:bodyDiv w:val="1"/>
      <w:marLeft w:val="0"/>
      <w:marRight w:val="0"/>
      <w:marTop w:val="0"/>
      <w:marBottom w:val="0"/>
      <w:divBdr>
        <w:top w:val="none" w:sz="0" w:space="0" w:color="auto"/>
        <w:left w:val="none" w:sz="0" w:space="0" w:color="auto"/>
        <w:bottom w:val="none" w:sz="0" w:space="0" w:color="auto"/>
        <w:right w:val="none" w:sz="0" w:space="0" w:color="auto"/>
      </w:divBdr>
    </w:div>
    <w:div w:id="967510371">
      <w:bodyDiv w:val="1"/>
      <w:marLeft w:val="0"/>
      <w:marRight w:val="0"/>
      <w:marTop w:val="0"/>
      <w:marBottom w:val="0"/>
      <w:divBdr>
        <w:top w:val="none" w:sz="0" w:space="0" w:color="auto"/>
        <w:left w:val="none" w:sz="0" w:space="0" w:color="auto"/>
        <w:bottom w:val="none" w:sz="0" w:space="0" w:color="auto"/>
        <w:right w:val="none" w:sz="0" w:space="0" w:color="auto"/>
      </w:divBdr>
    </w:div>
    <w:div w:id="970204945">
      <w:bodyDiv w:val="1"/>
      <w:marLeft w:val="0"/>
      <w:marRight w:val="0"/>
      <w:marTop w:val="0"/>
      <w:marBottom w:val="0"/>
      <w:divBdr>
        <w:top w:val="none" w:sz="0" w:space="0" w:color="auto"/>
        <w:left w:val="none" w:sz="0" w:space="0" w:color="auto"/>
        <w:bottom w:val="none" w:sz="0" w:space="0" w:color="auto"/>
        <w:right w:val="none" w:sz="0" w:space="0" w:color="auto"/>
      </w:divBdr>
    </w:div>
    <w:div w:id="974480818">
      <w:bodyDiv w:val="1"/>
      <w:marLeft w:val="0"/>
      <w:marRight w:val="0"/>
      <w:marTop w:val="0"/>
      <w:marBottom w:val="0"/>
      <w:divBdr>
        <w:top w:val="none" w:sz="0" w:space="0" w:color="auto"/>
        <w:left w:val="none" w:sz="0" w:space="0" w:color="auto"/>
        <w:bottom w:val="none" w:sz="0" w:space="0" w:color="auto"/>
        <w:right w:val="none" w:sz="0" w:space="0" w:color="auto"/>
      </w:divBdr>
    </w:div>
    <w:div w:id="992871969">
      <w:bodyDiv w:val="1"/>
      <w:marLeft w:val="0"/>
      <w:marRight w:val="0"/>
      <w:marTop w:val="0"/>
      <w:marBottom w:val="0"/>
      <w:divBdr>
        <w:top w:val="none" w:sz="0" w:space="0" w:color="auto"/>
        <w:left w:val="none" w:sz="0" w:space="0" w:color="auto"/>
        <w:bottom w:val="none" w:sz="0" w:space="0" w:color="auto"/>
        <w:right w:val="none" w:sz="0" w:space="0" w:color="auto"/>
      </w:divBdr>
    </w:div>
    <w:div w:id="997880728">
      <w:bodyDiv w:val="1"/>
      <w:marLeft w:val="0"/>
      <w:marRight w:val="0"/>
      <w:marTop w:val="0"/>
      <w:marBottom w:val="0"/>
      <w:divBdr>
        <w:top w:val="none" w:sz="0" w:space="0" w:color="auto"/>
        <w:left w:val="none" w:sz="0" w:space="0" w:color="auto"/>
        <w:bottom w:val="none" w:sz="0" w:space="0" w:color="auto"/>
        <w:right w:val="none" w:sz="0" w:space="0" w:color="auto"/>
      </w:divBdr>
    </w:div>
    <w:div w:id="1016346353">
      <w:bodyDiv w:val="1"/>
      <w:marLeft w:val="0"/>
      <w:marRight w:val="0"/>
      <w:marTop w:val="0"/>
      <w:marBottom w:val="0"/>
      <w:divBdr>
        <w:top w:val="none" w:sz="0" w:space="0" w:color="auto"/>
        <w:left w:val="none" w:sz="0" w:space="0" w:color="auto"/>
        <w:bottom w:val="none" w:sz="0" w:space="0" w:color="auto"/>
        <w:right w:val="none" w:sz="0" w:space="0" w:color="auto"/>
      </w:divBdr>
    </w:div>
    <w:div w:id="1017971826">
      <w:bodyDiv w:val="1"/>
      <w:marLeft w:val="0"/>
      <w:marRight w:val="0"/>
      <w:marTop w:val="0"/>
      <w:marBottom w:val="0"/>
      <w:divBdr>
        <w:top w:val="none" w:sz="0" w:space="0" w:color="auto"/>
        <w:left w:val="none" w:sz="0" w:space="0" w:color="auto"/>
        <w:bottom w:val="none" w:sz="0" w:space="0" w:color="auto"/>
        <w:right w:val="none" w:sz="0" w:space="0" w:color="auto"/>
      </w:divBdr>
      <w:divsChild>
        <w:div w:id="147937657">
          <w:marLeft w:val="-318"/>
          <w:marRight w:val="0"/>
          <w:marTop w:val="0"/>
          <w:marBottom w:val="0"/>
          <w:divBdr>
            <w:top w:val="none" w:sz="0" w:space="0" w:color="auto"/>
            <w:left w:val="none" w:sz="0" w:space="0" w:color="auto"/>
            <w:bottom w:val="none" w:sz="0" w:space="0" w:color="auto"/>
            <w:right w:val="none" w:sz="0" w:space="0" w:color="auto"/>
          </w:divBdr>
        </w:div>
      </w:divsChild>
    </w:div>
    <w:div w:id="1022394119">
      <w:bodyDiv w:val="1"/>
      <w:marLeft w:val="0"/>
      <w:marRight w:val="0"/>
      <w:marTop w:val="0"/>
      <w:marBottom w:val="0"/>
      <w:divBdr>
        <w:top w:val="none" w:sz="0" w:space="0" w:color="auto"/>
        <w:left w:val="none" w:sz="0" w:space="0" w:color="auto"/>
        <w:bottom w:val="none" w:sz="0" w:space="0" w:color="auto"/>
        <w:right w:val="none" w:sz="0" w:space="0" w:color="auto"/>
      </w:divBdr>
    </w:div>
    <w:div w:id="1059787910">
      <w:bodyDiv w:val="1"/>
      <w:marLeft w:val="0"/>
      <w:marRight w:val="0"/>
      <w:marTop w:val="0"/>
      <w:marBottom w:val="0"/>
      <w:divBdr>
        <w:top w:val="none" w:sz="0" w:space="0" w:color="auto"/>
        <w:left w:val="none" w:sz="0" w:space="0" w:color="auto"/>
        <w:bottom w:val="none" w:sz="0" w:space="0" w:color="auto"/>
        <w:right w:val="none" w:sz="0" w:space="0" w:color="auto"/>
      </w:divBdr>
    </w:div>
    <w:div w:id="1063335147">
      <w:bodyDiv w:val="1"/>
      <w:marLeft w:val="0"/>
      <w:marRight w:val="0"/>
      <w:marTop w:val="0"/>
      <w:marBottom w:val="0"/>
      <w:divBdr>
        <w:top w:val="none" w:sz="0" w:space="0" w:color="auto"/>
        <w:left w:val="none" w:sz="0" w:space="0" w:color="auto"/>
        <w:bottom w:val="none" w:sz="0" w:space="0" w:color="auto"/>
        <w:right w:val="none" w:sz="0" w:space="0" w:color="auto"/>
      </w:divBdr>
    </w:div>
    <w:div w:id="1069305600">
      <w:bodyDiv w:val="1"/>
      <w:marLeft w:val="0"/>
      <w:marRight w:val="0"/>
      <w:marTop w:val="0"/>
      <w:marBottom w:val="0"/>
      <w:divBdr>
        <w:top w:val="none" w:sz="0" w:space="0" w:color="auto"/>
        <w:left w:val="none" w:sz="0" w:space="0" w:color="auto"/>
        <w:bottom w:val="none" w:sz="0" w:space="0" w:color="auto"/>
        <w:right w:val="none" w:sz="0" w:space="0" w:color="auto"/>
      </w:divBdr>
    </w:div>
    <w:div w:id="1087073521">
      <w:bodyDiv w:val="1"/>
      <w:marLeft w:val="0"/>
      <w:marRight w:val="0"/>
      <w:marTop w:val="0"/>
      <w:marBottom w:val="0"/>
      <w:divBdr>
        <w:top w:val="none" w:sz="0" w:space="0" w:color="auto"/>
        <w:left w:val="none" w:sz="0" w:space="0" w:color="auto"/>
        <w:bottom w:val="none" w:sz="0" w:space="0" w:color="auto"/>
        <w:right w:val="none" w:sz="0" w:space="0" w:color="auto"/>
      </w:divBdr>
    </w:div>
    <w:div w:id="1089810206">
      <w:bodyDiv w:val="1"/>
      <w:marLeft w:val="0"/>
      <w:marRight w:val="0"/>
      <w:marTop w:val="0"/>
      <w:marBottom w:val="0"/>
      <w:divBdr>
        <w:top w:val="none" w:sz="0" w:space="0" w:color="auto"/>
        <w:left w:val="none" w:sz="0" w:space="0" w:color="auto"/>
        <w:bottom w:val="none" w:sz="0" w:space="0" w:color="auto"/>
        <w:right w:val="none" w:sz="0" w:space="0" w:color="auto"/>
      </w:divBdr>
    </w:div>
    <w:div w:id="1113280974">
      <w:bodyDiv w:val="1"/>
      <w:marLeft w:val="0"/>
      <w:marRight w:val="0"/>
      <w:marTop w:val="0"/>
      <w:marBottom w:val="0"/>
      <w:divBdr>
        <w:top w:val="none" w:sz="0" w:space="0" w:color="auto"/>
        <w:left w:val="none" w:sz="0" w:space="0" w:color="auto"/>
        <w:bottom w:val="none" w:sz="0" w:space="0" w:color="auto"/>
        <w:right w:val="none" w:sz="0" w:space="0" w:color="auto"/>
      </w:divBdr>
    </w:div>
    <w:div w:id="1117412320">
      <w:bodyDiv w:val="1"/>
      <w:marLeft w:val="0"/>
      <w:marRight w:val="0"/>
      <w:marTop w:val="0"/>
      <w:marBottom w:val="0"/>
      <w:divBdr>
        <w:top w:val="none" w:sz="0" w:space="0" w:color="auto"/>
        <w:left w:val="none" w:sz="0" w:space="0" w:color="auto"/>
        <w:bottom w:val="none" w:sz="0" w:space="0" w:color="auto"/>
        <w:right w:val="none" w:sz="0" w:space="0" w:color="auto"/>
      </w:divBdr>
    </w:div>
    <w:div w:id="1135442055">
      <w:bodyDiv w:val="1"/>
      <w:marLeft w:val="0"/>
      <w:marRight w:val="0"/>
      <w:marTop w:val="0"/>
      <w:marBottom w:val="0"/>
      <w:divBdr>
        <w:top w:val="none" w:sz="0" w:space="0" w:color="auto"/>
        <w:left w:val="none" w:sz="0" w:space="0" w:color="auto"/>
        <w:bottom w:val="none" w:sz="0" w:space="0" w:color="auto"/>
        <w:right w:val="none" w:sz="0" w:space="0" w:color="auto"/>
      </w:divBdr>
    </w:div>
    <w:div w:id="1183131953">
      <w:bodyDiv w:val="1"/>
      <w:marLeft w:val="0"/>
      <w:marRight w:val="0"/>
      <w:marTop w:val="0"/>
      <w:marBottom w:val="0"/>
      <w:divBdr>
        <w:top w:val="none" w:sz="0" w:space="0" w:color="auto"/>
        <w:left w:val="none" w:sz="0" w:space="0" w:color="auto"/>
        <w:bottom w:val="none" w:sz="0" w:space="0" w:color="auto"/>
        <w:right w:val="none" w:sz="0" w:space="0" w:color="auto"/>
      </w:divBdr>
    </w:div>
    <w:div w:id="1192383315">
      <w:bodyDiv w:val="1"/>
      <w:marLeft w:val="0"/>
      <w:marRight w:val="0"/>
      <w:marTop w:val="0"/>
      <w:marBottom w:val="0"/>
      <w:divBdr>
        <w:top w:val="none" w:sz="0" w:space="0" w:color="auto"/>
        <w:left w:val="none" w:sz="0" w:space="0" w:color="auto"/>
        <w:bottom w:val="none" w:sz="0" w:space="0" w:color="auto"/>
        <w:right w:val="none" w:sz="0" w:space="0" w:color="auto"/>
      </w:divBdr>
    </w:div>
    <w:div w:id="1201940304">
      <w:bodyDiv w:val="1"/>
      <w:marLeft w:val="0"/>
      <w:marRight w:val="0"/>
      <w:marTop w:val="0"/>
      <w:marBottom w:val="0"/>
      <w:divBdr>
        <w:top w:val="none" w:sz="0" w:space="0" w:color="auto"/>
        <w:left w:val="none" w:sz="0" w:space="0" w:color="auto"/>
        <w:bottom w:val="none" w:sz="0" w:space="0" w:color="auto"/>
        <w:right w:val="none" w:sz="0" w:space="0" w:color="auto"/>
      </w:divBdr>
    </w:div>
    <w:div w:id="1202015924">
      <w:bodyDiv w:val="1"/>
      <w:marLeft w:val="0"/>
      <w:marRight w:val="0"/>
      <w:marTop w:val="0"/>
      <w:marBottom w:val="0"/>
      <w:divBdr>
        <w:top w:val="none" w:sz="0" w:space="0" w:color="auto"/>
        <w:left w:val="none" w:sz="0" w:space="0" w:color="auto"/>
        <w:bottom w:val="none" w:sz="0" w:space="0" w:color="auto"/>
        <w:right w:val="none" w:sz="0" w:space="0" w:color="auto"/>
      </w:divBdr>
    </w:div>
    <w:div w:id="1206528660">
      <w:bodyDiv w:val="1"/>
      <w:marLeft w:val="0"/>
      <w:marRight w:val="0"/>
      <w:marTop w:val="0"/>
      <w:marBottom w:val="0"/>
      <w:divBdr>
        <w:top w:val="none" w:sz="0" w:space="0" w:color="auto"/>
        <w:left w:val="none" w:sz="0" w:space="0" w:color="auto"/>
        <w:bottom w:val="none" w:sz="0" w:space="0" w:color="auto"/>
        <w:right w:val="none" w:sz="0" w:space="0" w:color="auto"/>
      </w:divBdr>
    </w:div>
    <w:div w:id="1217160631">
      <w:bodyDiv w:val="1"/>
      <w:marLeft w:val="0"/>
      <w:marRight w:val="0"/>
      <w:marTop w:val="0"/>
      <w:marBottom w:val="0"/>
      <w:divBdr>
        <w:top w:val="none" w:sz="0" w:space="0" w:color="auto"/>
        <w:left w:val="none" w:sz="0" w:space="0" w:color="auto"/>
        <w:bottom w:val="none" w:sz="0" w:space="0" w:color="auto"/>
        <w:right w:val="none" w:sz="0" w:space="0" w:color="auto"/>
      </w:divBdr>
    </w:div>
    <w:div w:id="1218469035">
      <w:bodyDiv w:val="1"/>
      <w:marLeft w:val="0"/>
      <w:marRight w:val="0"/>
      <w:marTop w:val="0"/>
      <w:marBottom w:val="0"/>
      <w:divBdr>
        <w:top w:val="none" w:sz="0" w:space="0" w:color="auto"/>
        <w:left w:val="none" w:sz="0" w:space="0" w:color="auto"/>
        <w:bottom w:val="none" w:sz="0" w:space="0" w:color="auto"/>
        <w:right w:val="none" w:sz="0" w:space="0" w:color="auto"/>
      </w:divBdr>
      <w:divsChild>
        <w:div w:id="1820338621">
          <w:marLeft w:val="0"/>
          <w:marRight w:val="0"/>
          <w:marTop w:val="0"/>
          <w:marBottom w:val="0"/>
          <w:divBdr>
            <w:top w:val="none" w:sz="0" w:space="0" w:color="auto"/>
            <w:left w:val="none" w:sz="0" w:space="0" w:color="auto"/>
            <w:bottom w:val="none" w:sz="0" w:space="0" w:color="auto"/>
            <w:right w:val="none" w:sz="0" w:space="0" w:color="auto"/>
          </w:divBdr>
          <w:divsChild>
            <w:div w:id="1395080491">
              <w:marLeft w:val="0"/>
              <w:marRight w:val="0"/>
              <w:marTop w:val="0"/>
              <w:marBottom w:val="0"/>
              <w:divBdr>
                <w:top w:val="none" w:sz="0" w:space="0" w:color="auto"/>
                <w:left w:val="none" w:sz="0" w:space="0" w:color="auto"/>
                <w:bottom w:val="none" w:sz="0" w:space="0" w:color="auto"/>
                <w:right w:val="none" w:sz="0" w:space="0" w:color="auto"/>
              </w:divBdr>
            </w:div>
            <w:div w:id="1203785735">
              <w:marLeft w:val="0"/>
              <w:marRight w:val="0"/>
              <w:marTop w:val="0"/>
              <w:marBottom w:val="0"/>
              <w:divBdr>
                <w:top w:val="none" w:sz="0" w:space="0" w:color="auto"/>
                <w:left w:val="none" w:sz="0" w:space="0" w:color="auto"/>
                <w:bottom w:val="none" w:sz="0" w:space="0" w:color="auto"/>
                <w:right w:val="none" w:sz="0" w:space="0" w:color="auto"/>
              </w:divBdr>
            </w:div>
            <w:div w:id="821190286">
              <w:marLeft w:val="0"/>
              <w:marRight w:val="0"/>
              <w:marTop w:val="0"/>
              <w:marBottom w:val="0"/>
              <w:divBdr>
                <w:top w:val="none" w:sz="0" w:space="0" w:color="auto"/>
                <w:left w:val="none" w:sz="0" w:space="0" w:color="auto"/>
                <w:bottom w:val="none" w:sz="0" w:space="0" w:color="auto"/>
                <w:right w:val="none" w:sz="0" w:space="0" w:color="auto"/>
              </w:divBdr>
            </w:div>
            <w:div w:id="180626362">
              <w:marLeft w:val="0"/>
              <w:marRight w:val="0"/>
              <w:marTop w:val="0"/>
              <w:marBottom w:val="0"/>
              <w:divBdr>
                <w:top w:val="none" w:sz="0" w:space="0" w:color="auto"/>
                <w:left w:val="none" w:sz="0" w:space="0" w:color="auto"/>
                <w:bottom w:val="none" w:sz="0" w:space="0" w:color="auto"/>
                <w:right w:val="none" w:sz="0" w:space="0" w:color="auto"/>
              </w:divBdr>
            </w:div>
            <w:div w:id="741875197">
              <w:marLeft w:val="0"/>
              <w:marRight w:val="0"/>
              <w:marTop w:val="0"/>
              <w:marBottom w:val="0"/>
              <w:divBdr>
                <w:top w:val="none" w:sz="0" w:space="0" w:color="auto"/>
                <w:left w:val="none" w:sz="0" w:space="0" w:color="auto"/>
                <w:bottom w:val="none" w:sz="0" w:space="0" w:color="auto"/>
                <w:right w:val="none" w:sz="0" w:space="0" w:color="auto"/>
              </w:divBdr>
            </w:div>
            <w:div w:id="303702767">
              <w:marLeft w:val="0"/>
              <w:marRight w:val="0"/>
              <w:marTop w:val="0"/>
              <w:marBottom w:val="0"/>
              <w:divBdr>
                <w:top w:val="none" w:sz="0" w:space="0" w:color="auto"/>
                <w:left w:val="none" w:sz="0" w:space="0" w:color="auto"/>
                <w:bottom w:val="none" w:sz="0" w:space="0" w:color="auto"/>
                <w:right w:val="none" w:sz="0" w:space="0" w:color="auto"/>
              </w:divBdr>
            </w:div>
            <w:div w:id="984622714">
              <w:marLeft w:val="0"/>
              <w:marRight w:val="0"/>
              <w:marTop w:val="0"/>
              <w:marBottom w:val="0"/>
              <w:divBdr>
                <w:top w:val="none" w:sz="0" w:space="0" w:color="auto"/>
                <w:left w:val="none" w:sz="0" w:space="0" w:color="auto"/>
                <w:bottom w:val="none" w:sz="0" w:space="0" w:color="auto"/>
                <w:right w:val="none" w:sz="0" w:space="0" w:color="auto"/>
              </w:divBdr>
            </w:div>
            <w:div w:id="967709441">
              <w:marLeft w:val="0"/>
              <w:marRight w:val="0"/>
              <w:marTop w:val="0"/>
              <w:marBottom w:val="0"/>
              <w:divBdr>
                <w:top w:val="none" w:sz="0" w:space="0" w:color="auto"/>
                <w:left w:val="none" w:sz="0" w:space="0" w:color="auto"/>
                <w:bottom w:val="none" w:sz="0" w:space="0" w:color="auto"/>
                <w:right w:val="none" w:sz="0" w:space="0" w:color="auto"/>
              </w:divBdr>
            </w:div>
            <w:div w:id="371030303">
              <w:marLeft w:val="0"/>
              <w:marRight w:val="0"/>
              <w:marTop w:val="0"/>
              <w:marBottom w:val="0"/>
              <w:divBdr>
                <w:top w:val="none" w:sz="0" w:space="0" w:color="auto"/>
                <w:left w:val="none" w:sz="0" w:space="0" w:color="auto"/>
                <w:bottom w:val="none" w:sz="0" w:space="0" w:color="auto"/>
                <w:right w:val="none" w:sz="0" w:space="0" w:color="auto"/>
              </w:divBdr>
            </w:div>
            <w:div w:id="1256012523">
              <w:marLeft w:val="0"/>
              <w:marRight w:val="0"/>
              <w:marTop w:val="0"/>
              <w:marBottom w:val="0"/>
              <w:divBdr>
                <w:top w:val="none" w:sz="0" w:space="0" w:color="auto"/>
                <w:left w:val="none" w:sz="0" w:space="0" w:color="auto"/>
                <w:bottom w:val="none" w:sz="0" w:space="0" w:color="auto"/>
                <w:right w:val="none" w:sz="0" w:space="0" w:color="auto"/>
              </w:divBdr>
            </w:div>
            <w:div w:id="1444182114">
              <w:marLeft w:val="0"/>
              <w:marRight w:val="0"/>
              <w:marTop w:val="0"/>
              <w:marBottom w:val="0"/>
              <w:divBdr>
                <w:top w:val="none" w:sz="0" w:space="0" w:color="auto"/>
                <w:left w:val="none" w:sz="0" w:space="0" w:color="auto"/>
                <w:bottom w:val="none" w:sz="0" w:space="0" w:color="auto"/>
                <w:right w:val="none" w:sz="0" w:space="0" w:color="auto"/>
              </w:divBdr>
            </w:div>
            <w:div w:id="86774274">
              <w:marLeft w:val="0"/>
              <w:marRight w:val="0"/>
              <w:marTop w:val="0"/>
              <w:marBottom w:val="0"/>
              <w:divBdr>
                <w:top w:val="none" w:sz="0" w:space="0" w:color="auto"/>
                <w:left w:val="none" w:sz="0" w:space="0" w:color="auto"/>
                <w:bottom w:val="none" w:sz="0" w:space="0" w:color="auto"/>
                <w:right w:val="none" w:sz="0" w:space="0" w:color="auto"/>
              </w:divBdr>
            </w:div>
            <w:div w:id="190186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184026">
      <w:bodyDiv w:val="1"/>
      <w:marLeft w:val="0"/>
      <w:marRight w:val="0"/>
      <w:marTop w:val="0"/>
      <w:marBottom w:val="0"/>
      <w:divBdr>
        <w:top w:val="none" w:sz="0" w:space="0" w:color="auto"/>
        <w:left w:val="none" w:sz="0" w:space="0" w:color="auto"/>
        <w:bottom w:val="none" w:sz="0" w:space="0" w:color="auto"/>
        <w:right w:val="none" w:sz="0" w:space="0" w:color="auto"/>
      </w:divBdr>
    </w:div>
    <w:div w:id="1236237831">
      <w:bodyDiv w:val="1"/>
      <w:marLeft w:val="0"/>
      <w:marRight w:val="0"/>
      <w:marTop w:val="0"/>
      <w:marBottom w:val="0"/>
      <w:divBdr>
        <w:top w:val="none" w:sz="0" w:space="0" w:color="auto"/>
        <w:left w:val="none" w:sz="0" w:space="0" w:color="auto"/>
        <w:bottom w:val="none" w:sz="0" w:space="0" w:color="auto"/>
        <w:right w:val="none" w:sz="0" w:space="0" w:color="auto"/>
      </w:divBdr>
    </w:div>
    <w:div w:id="1236277493">
      <w:bodyDiv w:val="1"/>
      <w:marLeft w:val="0"/>
      <w:marRight w:val="0"/>
      <w:marTop w:val="0"/>
      <w:marBottom w:val="0"/>
      <w:divBdr>
        <w:top w:val="none" w:sz="0" w:space="0" w:color="auto"/>
        <w:left w:val="none" w:sz="0" w:space="0" w:color="auto"/>
        <w:bottom w:val="none" w:sz="0" w:space="0" w:color="auto"/>
        <w:right w:val="none" w:sz="0" w:space="0" w:color="auto"/>
      </w:divBdr>
    </w:div>
    <w:div w:id="1241214515">
      <w:bodyDiv w:val="1"/>
      <w:marLeft w:val="0"/>
      <w:marRight w:val="0"/>
      <w:marTop w:val="0"/>
      <w:marBottom w:val="0"/>
      <w:divBdr>
        <w:top w:val="none" w:sz="0" w:space="0" w:color="auto"/>
        <w:left w:val="none" w:sz="0" w:space="0" w:color="auto"/>
        <w:bottom w:val="none" w:sz="0" w:space="0" w:color="auto"/>
        <w:right w:val="none" w:sz="0" w:space="0" w:color="auto"/>
      </w:divBdr>
    </w:div>
    <w:div w:id="1255941012">
      <w:bodyDiv w:val="1"/>
      <w:marLeft w:val="0"/>
      <w:marRight w:val="0"/>
      <w:marTop w:val="0"/>
      <w:marBottom w:val="0"/>
      <w:divBdr>
        <w:top w:val="none" w:sz="0" w:space="0" w:color="auto"/>
        <w:left w:val="none" w:sz="0" w:space="0" w:color="auto"/>
        <w:bottom w:val="none" w:sz="0" w:space="0" w:color="auto"/>
        <w:right w:val="none" w:sz="0" w:space="0" w:color="auto"/>
      </w:divBdr>
    </w:div>
    <w:div w:id="1257713897">
      <w:bodyDiv w:val="1"/>
      <w:marLeft w:val="0"/>
      <w:marRight w:val="0"/>
      <w:marTop w:val="0"/>
      <w:marBottom w:val="0"/>
      <w:divBdr>
        <w:top w:val="none" w:sz="0" w:space="0" w:color="auto"/>
        <w:left w:val="none" w:sz="0" w:space="0" w:color="auto"/>
        <w:bottom w:val="none" w:sz="0" w:space="0" w:color="auto"/>
        <w:right w:val="none" w:sz="0" w:space="0" w:color="auto"/>
      </w:divBdr>
    </w:div>
    <w:div w:id="1271010202">
      <w:bodyDiv w:val="1"/>
      <w:marLeft w:val="0"/>
      <w:marRight w:val="0"/>
      <w:marTop w:val="0"/>
      <w:marBottom w:val="0"/>
      <w:divBdr>
        <w:top w:val="none" w:sz="0" w:space="0" w:color="auto"/>
        <w:left w:val="none" w:sz="0" w:space="0" w:color="auto"/>
        <w:bottom w:val="none" w:sz="0" w:space="0" w:color="auto"/>
        <w:right w:val="none" w:sz="0" w:space="0" w:color="auto"/>
      </w:divBdr>
    </w:div>
    <w:div w:id="1271668955">
      <w:bodyDiv w:val="1"/>
      <w:marLeft w:val="0"/>
      <w:marRight w:val="0"/>
      <w:marTop w:val="0"/>
      <w:marBottom w:val="0"/>
      <w:divBdr>
        <w:top w:val="none" w:sz="0" w:space="0" w:color="auto"/>
        <w:left w:val="none" w:sz="0" w:space="0" w:color="auto"/>
        <w:bottom w:val="none" w:sz="0" w:space="0" w:color="auto"/>
        <w:right w:val="none" w:sz="0" w:space="0" w:color="auto"/>
      </w:divBdr>
    </w:div>
    <w:div w:id="1289824735">
      <w:bodyDiv w:val="1"/>
      <w:marLeft w:val="0"/>
      <w:marRight w:val="0"/>
      <w:marTop w:val="0"/>
      <w:marBottom w:val="0"/>
      <w:divBdr>
        <w:top w:val="none" w:sz="0" w:space="0" w:color="auto"/>
        <w:left w:val="none" w:sz="0" w:space="0" w:color="auto"/>
        <w:bottom w:val="none" w:sz="0" w:space="0" w:color="auto"/>
        <w:right w:val="none" w:sz="0" w:space="0" w:color="auto"/>
      </w:divBdr>
    </w:div>
    <w:div w:id="1296176540">
      <w:bodyDiv w:val="1"/>
      <w:marLeft w:val="0"/>
      <w:marRight w:val="0"/>
      <w:marTop w:val="0"/>
      <w:marBottom w:val="0"/>
      <w:divBdr>
        <w:top w:val="none" w:sz="0" w:space="0" w:color="auto"/>
        <w:left w:val="none" w:sz="0" w:space="0" w:color="auto"/>
        <w:bottom w:val="none" w:sz="0" w:space="0" w:color="auto"/>
        <w:right w:val="none" w:sz="0" w:space="0" w:color="auto"/>
      </w:divBdr>
    </w:div>
    <w:div w:id="1302419613">
      <w:bodyDiv w:val="1"/>
      <w:marLeft w:val="0"/>
      <w:marRight w:val="0"/>
      <w:marTop w:val="0"/>
      <w:marBottom w:val="0"/>
      <w:divBdr>
        <w:top w:val="none" w:sz="0" w:space="0" w:color="auto"/>
        <w:left w:val="none" w:sz="0" w:space="0" w:color="auto"/>
        <w:bottom w:val="none" w:sz="0" w:space="0" w:color="auto"/>
        <w:right w:val="none" w:sz="0" w:space="0" w:color="auto"/>
      </w:divBdr>
    </w:div>
    <w:div w:id="1318538216">
      <w:bodyDiv w:val="1"/>
      <w:marLeft w:val="0"/>
      <w:marRight w:val="0"/>
      <w:marTop w:val="0"/>
      <w:marBottom w:val="0"/>
      <w:divBdr>
        <w:top w:val="none" w:sz="0" w:space="0" w:color="auto"/>
        <w:left w:val="none" w:sz="0" w:space="0" w:color="auto"/>
        <w:bottom w:val="none" w:sz="0" w:space="0" w:color="auto"/>
        <w:right w:val="none" w:sz="0" w:space="0" w:color="auto"/>
      </w:divBdr>
    </w:div>
    <w:div w:id="1320117592">
      <w:bodyDiv w:val="1"/>
      <w:marLeft w:val="0"/>
      <w:marRight w:val="0"/>
      <w:marTop w:val="0"/>
      <w:marBottom w:val="0"/>
      <w:divBdr>
        <w:top w:val="none" w:sz="0" w:space="0" w:color="auto"/>
        <w:left w:val="none" w:sz="0" w:space="0" w:color="auto"/>
        <w:bottom w:val="none" w:sz="0" w:space="0" w:color="auto"/>
        <w:right w:val="none" w:sz="0" w:space="0" w:color="auto"/>
      </w:divBdr>
      <w:divsChild>
        <w:div w:id="655568868">
          <w:marLeft w:val="-318"/>
          <w:marRight w:val="0"/>
          <w:marTop w:val="0"/>
          <w:marBottom w:val="0"/>
          <w:divBdr>
            <w:top w:val="none" w:sz="0" w:space="0" w:color="auto"/>
            <w:left w:val="none" w:sz="0" w:space="0" w:color="auto"/>
            <w:bottom w:val="none" w:sz="0" w:space="0" w:color="auto"/>
            <w:right w:val="none" w:sz="0" w:space="0" w:color="auto"/>
          </w:divBdr>
        </w:div>
      </w:divsChild>
    </w:div>
    <w:div w:id="1324511705">
      <w:bodyDiv w:val="1"/>
      <w:marLeft w:val="0"/>
      <w:marRight w:val="0"/>
      <w:marTop w:val="0"/>
      <w:marBottom w:val="0"/>
      <w:divBdr>
        <w:top w:val="none" w:sz="0" w:space="0" w:color="auto"/>
        <w:left w:val="none" w:sz="0" w:space="0" w:color="auto"/>
        <w:bottom w:val="none" w:sz="0" w:space="0" w:color="auto"/>
        <w:right w:val="none" w:sz="0" w:space="0" w:color="auto"/>
      </w:divBdr>
    </w:div>
    <w:div w:id="1328828679">
      <w:bodyDiv w:val="1"/>
      <w:marLeft w:val="0"/>
      <w:marRight w:val="0"/>
      <w:marTop w:val="0"/>
      <w:marBottom w:val="0"/>
      <w:divBdr>
        <w:top w:val="none" w:sz="0" w:space="0" w:color="auto"/>
        <w:left w:val="none" w:sz="0" w:space="0" w:color="auto"/>
        <w:bottom w:val="none" w:sz="0" w:space="0" w:color="auto"/>
        <w:right w:val="none" w:sz="0" w:space="0" w:color="auto"/>
      </w:divBdr>
    </w:div>
    <w:div w:id="1335449073">
      <w:bodyDiv w:val="1"/>
      <w:marLeft w:val="0"/>
      <w:marRight w:val="0"/>
      <w:marTop w:val="0"/>
      <w:marBottom w:val="0"/>
      <w:divBdr>
        <w:top w:val="none" w:sz="0" w:space="0" w:color="auto"/>
        <w:left w:val="none" w:sz="0" w:space="0" w:color="auto"/>
        <w:bottom w:val="none" w:sz="0" w:space="0" w:color="auto"/>
        <w:right w:val="none" w:sz="0" w:space="0" w:color="auto"/>
      </w:divBdr>
    </w:div>
    <w:div w:id="1339162891">
      <w:bodyDiv w:val="1"/>
      <w:marLeft w:val="0"/>
      <w:marRight w:val="0"/>
      <w:marTop w:val="0"/>
      <w:marBottom w:val="0"/>
      <w:divBdr>
        <w:top w:val="none" w:sz="0" w:space="0" w:color="auto"/>
        <w:left w:val="none" w:sz="0" w:space="0" w:color="auto"/>
        <w:bottom w:val="none" w:sz="0" w:space="0" w:color="auto"/>
        <w:right w:val="none" w:sz="0" w:space="0" w:color="auto"/>
      </w:divBdr>
    </w:div>
    <w:div w:id="1339230889">
      <w:bodyDiv w:val="1"/>
      <w:marLeft w:val="0"/>
      <w:marRight w:val="0"/>
      <w:marTop w:val="0"/>
      <w:marBottom w:val="0"/>
      <w:divBdr>
        <w:top w:val="none" w:sz="0" w:space="0" w:color="auto"/>
        <w:left w:val="none" w:sz="0" w:space="0" w:color="auto"/>
        <w:bottom w:val="none" w:sz="0" w:space="0" w:color="auto"/>
        <w:right w:val="none" w:sz="0" w:space="0" w:color="auto"/>
      </w:divBdr>
    </w:div>
    <w:div w:id="1395929459">
      <w:bodyDiv w:val="1"/>
      <w:marLeft w:val="0"/>
      <w:marRight w:val="0"/>
      <w:marTop w:val="0"/>
      <w:marBottom w:val="0"/>
      <w:divBdr>
        <w:top w:val="none" w:sz="0" w:space="0" w:color="auto"/>
        <w:left w:val="none" w:sz="0" w:space="0" w:color="auto"/>
        <w:bottom w:val="none" w:sz="0" w:space="0" w:color="auto"/>
        <w:right w:val="none" w:sz="0" w:space="0" w:color="auto"/>
      </w:divBdr>
    </w:div>
    <w:div w:id="1403211056">
      <w:bodyDiv w:val="1"/>
      <w:marLeft w:val="0"/>
      <w:marRight w:val="0"/>
      <w:marTop w:val="0"/>
      <w:marBottom w:val="0"/>
      <w:divBdr>
        <w:top w:val="none" w:sz="0" w:space="0" w:color="auto"/>
        <w:left w:val="none" w:sz="0" w:space="0" w:color="auto"/>
        <w:bottom w:val="none" w:sz="0" w:space="0" w:color="auto"/>
        <w:right w:val="none" w:sz="0" w:space="0" w:color="auto"/>
      </w:divBdr>
    </w:div>
    <w:div w:id="1427770715">
      <w:bodyDiv w:val="1"/>
      <w:marLeft w:val="0"/>
      <w:marRight w:val="0"/>
      <w:marTop w:val="0"/>
      <w:marBottom w:val="0"/>
      <w:divBdr>
        <w:top w:val="none" w:sz="0" w:space="0" w:color="auto"/>
        <w:left w:val="none" w:sz="0" w:space="0" w:color="auto"/>
        <w:bottom w:val="none" w:sz="0" w:space="0" w:color="auto"/>
        <w:right w:val="none" w:sz="0" w:space="0" w:color="auto"/>
      </w:divBdr>
    </w:div>
    <w:div w:id="1436485203">
      <w:bodyDiv w:val="1"/>
      <w:marLeft w:val="0"/>
      <w:marRight w:val="0"/>
      <w:marTop w:val="0"/>
      <w:marBottom w:val="0"/>
      <w:divBdr>
        <w:top w:val="none" w:sz="0" w:space="0" w:color="auto"/>
        <w:left w:val="none" w:sz="0" w:space="0" w:color="auto"/>
        <w:bottom w:val="none" w:sz="0" w:space="0" w:color="auto"/>
        <w:right w:val="none" w:sz="0" w:space="0" w:color="auto"/>
      </w:divBdr>
    </w:div>
    <w:div w:id="1440374468">
      <w:bodyDiv w:val="1"/>
      <w:marLeft w:val="0"/>
      <w:marRight w:val="0"/>
      <w:marTop w:val="0"/>
      <w:marBottom w:val="0"/>
      <w:divBdr>
        <w:top w:val="none" w:sz="0" w:space="0" w:color="auto"/>
        <w:left w:val="none" w:sz="0" w:space="0" w:color="auto"/>
        <w:bottom w:val="none" w:sz="0" w:space="0" w:color="auto"/>
        <w:right w:val="none" w:sz="0" w:space="0" w:color="auto"/>
      </w:divBdr>
    </w:div>
    <w:div w:id="1442147536">
      <w:bodyDiv w:val="1"/>
      <w:marLeft w:val="0"/>
      <w:marRight w:val="0"/>
      <w:marTop w:val="0"/>
      <w:marBottom w:val="0"/>
      <w:divBdr>
        <w:top w:val="none" w:sz="0" w:space="0" w:color="auto"/>
        <w:left w:val="none" w:sz="0" w:space="0" w:color="auto"/>
        <w:bottom w:val="none" w:sz="0" w:space="0" w:color="auto"/>
        <w:right w:val="none" w:sz="0" w:space="0" w:color="auto"/>
      </w:divBdr>
    </w:div>
    <w:div w:id="1462655591">
      <w:bodyDiv w:val="1"/>
      <w:marLeft w:val="0"/>
      <w:marRight w:val="0"/>
      <w:marTop w:val="0"/>
      <w:marBottom w:val="0"/>
      <w:divBdr>
        <w:top w:val="none" w:sz="0" w:space="0" w:color="auto"/>
        <w:left w:val="none" w:sz="0" w:space="0" w:color="auto"/>
        <w:bottom w:val="none" w:sz="0" w:space="0" w:color="auto"/>
        <w:right w:val="none" w:sz="0" w:space="0" w:color="auto"/>
      </w:divBdr>
    </w:div>
    <w:div w:id="1501040108">
      <w:bodyDiv w:val="1"/>
      <w:marLeft w:val="0"/>
      <w:marRight w:val="0"/>
      <w:marTop w:val="0"/>
      <w:marBottom w:val="0"/>
      <w:divBdr>
        <w:top w:val="none" w:sz="0" w:space="0" w:color="auto"/>
        <w:left w:val="none" w:sz="0" w:space="0" w:color="auto"/>
        <w:bottom w:val="none" w:sz="0" w:space="0" w:color="auto"/>
        <w:right w:val="none" w:sz="0" w:space="0" w:color="auto"/>
      </w:divBdr>
    </w:div>
    <w:div w:id="1508254234">
      <w:bodyDiv w:val="1"/>
      <w:marLeft w:val="0"/>
      <w:marRight w:val="0"/>
      <w:marTop w:val="0"/>
      <w:marBottom w:val="0"/>
      <w:divBdr>
        <w:top w:val="none" w:sz="0" w:space="0" w:color="auto"/>
        <w:left w:val="none" w:sz="0" w:space="0" w:color="auto"/>
        <w:bottom w:val="none" w:sz="0" w:space="0" w:color="auto"/>
        <w:right w:val="none" w:sz="0" w:space="0" w:color="auto"/>
      </w:divBdr>
    </w:div>
    <w:div w:id="1518690992">
      <w:bodyDiv w:val="1"/>
      <w:marLeft w:val="0"/>
      <w:marRight w:val="0"/>
      <w:marTop w:val="0"/>
      <w:marBottom w:val="0"/>
      <w:divBdr>
        <w:top w:val="none" w:sz="0" w:space="0" w:color="auto"/>
        <w:left w:val="none" w:sz="0" w:space="0" w:color="auto"/>
        <w:bottom w:val="none" w:sz="0" w:space="0" w:color="auto"/>
        <w:right w:val="none" w:sz="0" w:space="0" w:color="auto"/>
      </w:divBdr>
      <w:divsChild>
        <w:div w:id="2011591981">
          <w:marLeft w:val="0"/>
          <w:marRight w:val="0"/>
          <w:marTop w:val="0"/>
          <w:marBottom w:val="0"/>
          <w:divBdr>
            <w:top w:val="none" w:sz="0" w:space="0" w:color="auto"/>
            <w:left w:val="none" w:sz="0" w:space="0" w:color="auto"/>
            <w:bottom w:val="none" w:sz="0" w:space="0" w:color="auto"/>
            <w:right w:val="none" w:sz="0" w:space="0" w:color="auto"/>
          </w:divBdr>
          <w:divsChild>
            <w:div w:id="973174037">
              <w:marLeft w:val="0"/>
              <w:marRight w:val="0"/>
              <w:marTop w:val="0"/>
              <w:marBottom w:val="0"/>
              <w:divBdr>
                <w:top w:val="none" w:sz="0" w:space="0" w:color="auto"/>
                <w:left w:val="none" w:sz="0" w:space="0" w:color="auto"/>
                <w:bottom w:val="none" w:sz="0" w:space="0" w:color="auto"/>
                <w:right w:val="none" w:sz="0" w:space="0" w:color="auto"/>
              </w:divBdr>
            </w:div>
            <w:div w:id="1131481490">
              <w:marLeft w:val="0"/>
              <w:marRight w:val="0"/>
              <w:marTop w:val="0"/>
              <w:marBottom w:val="0"/>
              <w:divBdr>
                <w:top w:val="none" w:sz="0" w:space="0" w:color="auto"/>
                <w:left w:val="none" w:sz="0" w:space="0" w:color="auto"/>
                <w:bottom w:val="none" w:sz="0" w:space="0" w:color="auto"/>
                <w:right w:val="none" w:sz="0" w:space="0" w:color="auto"/>
              </w:divBdr>
            </w:div>
            <w:div w:id="685640163">
              <w:marLeft w:val="0"/>
              <w:marRight w:val="0"/>
              <w:marTop w:val="0"/>
              <w:marBottom w:val="0"/>
              <w:divBdr>
                <w:top w:val="none" w:sz="0" w:space="0" w:color="auto"/>
                <w:left w:val="none" w:sz="0" w:space="0" w:color="auto"/>
                <w:bottom w:val="none" w:sz="0" w:space="0" w:color="auto"/>
                <w:right w:val="none" w:sz="0" w:space="0" w:color="auto"/>
              </w:divBdr>
            </w:div>
            <w:div w:id="1105006667">
              <w:marLeft w:val="0"/>
              <w:marRight w:val="0"/>
              <w:marTop w:val="0"/>
              <w:marBottom w:val="0"/>
              <w:divBdr>
                <w:top w:val="none" w:sz="0" w:space="0" w:color="auto"/>
                <w:left w:val="none" w:sz="0" w:space="0" w:color="auto"/>
                <w:bottom w:val="none" w:sz="0" w:space="0" w:color="auto"/>
                <w:right w:val="none" w:sz="0" w:space="0" w:color="auto"/>
              </w:divBdr>
            </w:div>
            <w:div w:id="151485691">
              <w:marLeft w:val="0"/>
              <w:marRight w:val="0"/>
              <w:marTop w:val="0"/>
              <w:marBottom w:val="0"/>
              <w:divBdr>
                <w:top w:val="none" w:sz="0" w:space="0" w:color="auto"/>
                <w:left w:val="none" w:sz="0" w:space="0" w:color="auto"/>
                <w:bottom w:val="none" w:sz="0" w:space="0" w:color="auto"/>
                <w:right w:val="none" w:sz="0" w:space="0" w:color="auto"/>
              </w:divBdr>
            </w:div>
            <w:div w:id="1204706788">
              <w:marLeft w:val="0"/>
              <w:marRight w:val="0"/>
              <w:marTop w:val="0"/>
              <w:marBottom w:val="0"/>
              <w:divBdr>
                <w:top w:val="none" w:sz="0" w:space="0" w:color="auto"/>
                <w:left w:val="none" w:sz="0" w:space="0" w:color="auto"/>
                <w:bottom w:val="none" w:sz="0" w:space="0" w:color="auto"/>
                <w:right w:val="none" w:sz="0" w:space="0" w:color="auto"/>
              </w:divBdr>
            </w:div>
            <w:div w:id="444734263">
              <w:marLeft w:val="0"/>
              <w:marRight w:val="0"/>
              <w:marTop w:val="0"/>
              <w:marBottom w:val="0"/>
              <w:divBdr>
                <w:top w:val="none" w:sz="0" w:space="0" w:color="auto"/>
                <w:left w:val="none" w:sz="0" w:space="0" w:color="auto"/>
                <w:bottom w:val="none" w:sz="0" w:space="0" w:color="auto"/>
                <w:right w:val="none" w:sz="0" w:space="0" w:color="auto"/>
              </w:divBdr>
            </w:div>
            <w:div w:id="412748477">
              <w:marLeft w:val="0"/>
              <w:marRight w:val="0"/>
              <w:marTop w:val="0"/>
              <w:marBottom w:val="0"/>
              <w:divBdr>
                <w:top w:val="none" w:sz="0" w:space="0" w:color="auto"/>
                <w:left w:val="none" w:sz="0" w:space="0" w:color="auto"/>
                <w:bottom w:val="none" w:sz="0" w:space="0" w:color="auto"/>
                <w:right w:val="none" w:sz="0" w:space="0" w:color="auto"/>
              </w:divBdr>
            </w:div>
            <w:div w:id="2128696019">
              <w:marLeft w:val="0"/>
              <w:marRight w:val="0"/>
              <w:marTop w:val="0"/>
              <w:marBottom w:val="0"/>
              <w:divBdr>
                <w:top w:val="none" w:sz="0" w:space="0" w:color="auto"/>
                <w:left w:val="none" w:sz="0" w:space="0" w:color="auto"/>
                <w:bottom w:val="none" w:sz="0" w:space="0" w:color="auto"/>
                <w:right w:val="none" w:sz="0" w:space="0" w:color="auto"/>
              </w:divBdr>
            </w:div>
            <w:div w:id="23943986">
              <w:marLeft w:val="0"/>
              <w:marRight w:val="0"/>
              <w:marTop w:val="0"/>
              <w:marBottom w:val="0"/>
              <w:divBdr>
                <w:top w:val="none" w:sz="0" w:space="0" w:color="auto"/>
                <w:left w:val="none" w:sz="0" w:space="0" w:color="auto"/>
                <w:bottom w:val="none" w:sz="0" w:space="0" w:color="auto"/>
                <w:right w:val="none" w:sz="0" w:space="0" w:color="auto"/>
              </w:divBdr>
            </w:div>
            <w:div w:id="1002005551">
              <w:marLeft w:val="0"/>
              <w:marRight w:val="0"/>
              <w:marTop w:val="0"/>
              <w:marBottom w:val="0"/>
              <w:divBdr>
                <w:top w:val="none" w:sz="0" w:space="0" w:color="auto"/>
                <w:left w:val="none" w:sz="0" w:space="0" w:color="auto"/>
                <w:bottom w:val="none" w:sz="0" w:space="0" w:color="auto"/>
                <w:right w:val="none" w:sz="0" w:space="0" w:color="auto"/>
              </w:divBdr>
            </w:div>
            <w:div w:id="259027738">
              <w:marLeft w:val="0"/>
              <w:marRight w:val="0"/>
              <w:marTop w:val="0"/>
              <w:marBottom w:val="0"/>
              <w:divBdr>
                <w:top w:val="none" w:sz="0" w:space="0" w:color="auto"/>
                <w:left w:val="none" w:sz="0" w:space="0" w:color="auto"/>
                <w:bottom w:val="none" w:sz="0" w:space="0" w:color="auto"/>
                <w:right w:val="none" w:sz="0" w:space="0" w:color="auto"/>
              </w:divBdr>
            </w:div>
            <w:div w:id="1476996161">
              <w:marLeft w:val="0"/>
              <w:marRight w:val="0"/>
              <w:marTop w:val="0"/>
              <w:marBottom w:val="0"/>
              <w:divBdr>
                <w:top w:val="none" w:sz="0" w:space="0" w:color="auto"/>
                <w:left w:val="none" w:sz="0" w:space="0" w:color="auto"/>
                <w:bottom w:val="none" w:sz="0" w:space="0" w:color="auto"/>
                <w:right w:val="none" w:sz="0" w:space="0" w:color="auto"/>
              </w:divBdr>
            </w:div>
            <w:div w:id="1257783647">
              <w:marLeft w:val="0"/>
              <w:marRight w:val="0"/>
              <w:marTop w:val="0"/>
              <w:marBottom w:val="0"/>
              <w:divBdr>
                <w:top w:val="none" w:sz="0" w:space="0" w:color="auto"/>
                <w:left w:val="none" w:sz="0" w:space="0" w:color="auto"/>
                <w:bottom w:val="none" w:sz="0" w:space="0" w:color="auto"/>
                <w:right w:val="none" w:sz="0" w:space="0" w:color="auto"/>
              </w:divBdr>
            </w:div>
            <w:div w:id="1941596821">
              <w:marLeft w:val="0"/>
              <w:marRight w:val="0"/>
              <w:marTop w:val="0"/>
              <w:marBottom w:val="0"/>
              <w:divBdr>
                <w:top w:val="none" w:sz="0" w:space="0" w:color="auto"/>
                <w:left w:val="none" w:sz="0" w:space="0" w:color="auto"/>
                <w:bottom w:val="none" w:sz="0" w:space="0" w:color="auto"/>
                <w:right w:val="none" w:sz="0" w:space="0" w:color="auto"/>
              </w:divBdr>
            </w:div>
            <w:div w:id="78256655">
              <w:marLeft w:val="0"/>
              <w:marRight w:val="0"/>
              <w:marTop w:val="0"/>
              <w:marBottom w:val="0"/>
              <w:divBdr>
                <w:top w:val="none" w:sz="0" w:space="0" w:color="auto"/>
                <w:left w:val="none" w:sz="0" w:space="0" w:color="auto"/>
                <w:bottom w:val="none" w:sz="0" w:space="0" w:color="auto"/>
                <w:right w:val="none" w:sz="0" w:space="0" w:color="auto"/>
              </w:divBdr>
            </w:div>
            <w:div w:id="1008097452">
              <w:marLeft w:val="0"/>
              <w:marRight w:val="0"/>
              <w:marTop w:val="0"/>
              <w:marBottom w:val="0"/>
              <w:divBdr>
                <w:top w:val="none" w:sz="0" w:space="0" w:color="auto"/>
                <w:left w:val="none" w:sz="0" w:space="0" w:color="auto"/>
                <w:bottom w:val="none" w:sz="0" w:space="0" w:color="auto"/>
                <w:right w:val="none" w:sz="0" w:space="0" w:color="auto"/>
              </w:divBdr>
            </w:div>
            <w:div w:id="1696611392">
              <w:marLeft w:val="0"/>
              <w:marRight w:val="0"/>
              <w:marTop w:val="0"/>
              <w:marBottom w:val="0"/>
              <w:divBdr>
                <w:top w:val="none" w:sz="0" w:space="0" w:color="auto"/>
                <w:left w:val="none" w:sz="0" w:space="0" w:color="auto"/>
                <w:bottom w:val="none" w:sz="0" w:space="0" w:color="auto"/>
                <w:right w:val="none" w:sz="0" w:space="0" w:color="auto"/>
              </w:divBdr>
            </w:div>
            <w:div w:id="254169725">
              <w:marLeft w:val="0"/>
              <w:marRight w:val="0"/>
              <w:marTop w:val="0"/>
              <w:marBottom w:val="0"/>
              <w:divBdr>
                <w:top w:val="none" w:sz="0" w:space="0" w:color="auto"/>
                <w:left w:val="none" w:sz="0" w:space="0" w:color="auto"/>
                <w:bottom w:val="none" w:sz="0" w:space="0" w:color="auto"/>
                <w:right w:val="none" w:sz="0" w:space="0" w:color="auto"/>
              </w:divBdr>
            </w:div>
            <w:div w:id="420224002">
              <w:marLeft w:val="0"/>
              <w:marRight w:val="0"/>
              <w:marTop w:val="0"/>
              <w:marBottom w:val="0"/>
              <w:divBdr>
                <w:top w:val="none" w:sz="0" w:space="0" w:color="auto"/>
                <w:left w:val="none" w:sz="0" w:space="0" w:color="auto"/>
                <w:bottom w:val="none" w:sz="0" w:space="0" w:color="auto"/>
                <w:right w:val="none" w:sz="0" w:space="0" w:color="auto"/>
              </w:divBdr>
            </w:div>
            <w:div w:id="415708697">
              <w:marLeft w:val="0"/>
              <w:marRight w:val="0"/>
              <w:marTop w:val="0"/>
              <w:marBottom w:val="0"/>
              <w:divBdr>
                <w:top w:val="none" w:sz="0" w:space="0" w:color="auto"/>
                <w:left w:val="none" w:sz="0" w:space="0" w:color="auto"/>
                <w:bottom w:val="none" w:sz="0" w:space="0" w:color="auto"/>
                <w:right w:val="none" w:sz="0" w:space="0" w:color="auto"/>
              </w:divBdr>
            </w:div>
            <w:div w:id="83651127">
              <w:marLeft w:val="0"/>
              <w:marRight w:val="0"/>
              <w:marTop w:val="0"/>
              <w:marBottom w:val="0"/>
              <w:divBdr>
                <w:top w:val="none" w:sz="0" w:space="0" w:color="auto"/>
                <w:left w:val="none" w:sz="0" w:space="0" w:color="auto"/>
                <w:bottom w:val="none" w:sz="0" w:space="0" w:color="auto"/>
                <w:right w:val="none" w:sz="0" w:space="0" w:color="auto"/>
              </w:divBdr>
            </w:div>
            <w:div w:id="1865514489">
              <w:marLeft w:val="0"/>
              <w:marRight w:val="0"/>
              <w:marTop w:val="0"/>
              <w:marBottom w:val="0"/>
              <w:divBdr>
                <w:top w:val="none" w:sz="0" w:space="0" w:color="auto"/>
                <w:left w:val="none" w:sz="0" w:space="0" w:color="auto"/>
                <w:bottom w:val="none" w:sz="0" w:space="0" w:color="auto"/>
                <w:right w:val="none" w:sz="0" w:space="0" w:color="auto"/>
              </w:divBdr>
            </w:div>
            <w:div w:id="1724135885">
              <w:marLeft w:val="0"/>
              <w:marRight w:val="0"/>
              <w:marTop w:val="0"/>
              <w:marBottom w:val="0"/>
              <w:divBdr>
                <w:top w:val="none" w:sz="0" w:space="0" w:color="auto"/>
                <w:left w:val="none" w:sz="0" w:space="0" w:color="auto"/>
                <w:bottom w:val="none" w:sz="0" w:space="0" w:color="auto"/>
                <w:right w:val="none" w:sz="0" w:space="0" w:color="auto"/>
              </w:divBdr>
            </w:div>
            <w:div w:id="195699956">
              <w:marLeft w:val="0"/>
              <w:marRight w:val="0"/>
              <w:marTop w:val="0"/>
              <w:marBottom w:val="0"/>
              <w:divBdr>
                <w:top w:val="none" w:sz="0" w:space="0" w:color="auto"/>
                <w:left w:val="none" w:sz="0" w:space="0" w:color="auto"/>
                <w:bottom w:val="none" w:sz="0" w:space="0" w:color="auto"/>
                <w:right w:val="none" w:sz="0" w:space="0" w:color="auto"/>
              </w:divBdr>
            </w:div>
            <w:div w:id="1239901366">
              <w:marLeft w:val="0"/>
              <w:marRight w:val="0"/>
              <w:marTop w:val="0"/>
              <w:marBottom w:val="0"/>
              <w:divBdr>
                <w:top w:val="none" w:sz="0" w:space="0" w:color="auto"/>
                <w:left w:val="none" w:sz="0" w:space="0" w:color="auto"/>
                <w:bottom w:val="none" w:sz="0" w:space="0" w:color="auto"/>
                <w:right w:val="none" w:sz="0" w:space="0" w:color="auto"/>
              </w:divBdr>
            </w:div>
            <w:div w:id="887497924">
              <w:marLeft w:val="0"/>
              <w:marRight w:val="0"/>
              <w:marTop w:val="0"/>
              <w:marBottom w:val="0"/>
              <w:divBdr>
                <w:top w:val="none" w:sz="0" w:space="0" w:color="auto"/>
                <w:left w:val="none" w:sz="0" w:space="0" w:color="auto"/>
                <w:bottom w:val="none" w:sz="0" w:space="0" w:color="auto"/>
                <w:right w:val="none" w:sz="0" w:space="0" w:color="auto"/>
              </w:divBdr>
            </w:div>
            <w:div w:id="403069267">
              <w:marLeft w:val="0"/>
              <w:marRight w:val="0"/>
              <w:marTop w:val="0"/>
              <w:marBottom w:val="0"/>
              <w:divBdr>
                <w:top w:val="none" w:sz="0" w:space="0" w:color="auto"/>
                <w:left w:val="none" w:sz="0" w:space="0" w:color="auto"/>
                <w:bottom w:val="none" w:sz="0" w:space="0" w:color="auto"/>
                <w:right w:val="none" w:sz="0" w:space="0" w:color="auto"/>
              </w:divBdr>
            </w:div>
            <w:div w:id="1504323664">
              <w:marLeft w:val="0"/>
              <w:marRight w:val="0"/>
              <w:marTop w:val="0"/>
              <w:marBottom w:val="0"/>
              <w:divBdr>
                <w:top w:val="none" w:sz="0" w:space="0" w:color="auto"/>
                <w:left w:val="none" w:sz="0" w:space="0" w:color="auto"/>
                <w:bottom w:val="none" w:sz="0" w:space="0" w:color="auto"/>
                <w:right w:val="none" w:sz="0" w:space="0" w:color="auto"/>
              </w:divBdr>
            </w:div>
            <w:div w:id="694426330">
              <w:marLeft w:val="0"/>
              <w:marRight w:val="0"/>
              <w:marTop w:val="0"/>
              <w:marBottom w:val="0"/>
              <w:divBdr>
                <w:top w:val="none" w:sz="0" w:space="0" w:color="auto"/>
                <w:left w:val="none" w:sz="0" w:space="0" w:color="auto"/>
                <w:bottom w:val="none" w:sz="0" w:space="0" w:color="auto"/>
                <w:right w:val="none" w:sz="0" w:space="0" w:color="auto"/>
              </w:divBdr>
            </w:div>
            <w:div w:id="865102217">
              <w:marLeft w:val="0"/>
              <w:marRight w:val="0"/>
              <w:marTop w:val="0"/>
              <w:marBottom w:val="0"/>
              <w:divBdr>
                <w:top w:val="none" w:sz="0" w:space="0" w:color="auto"/>
                <w:left w:val="none" w:sz="0" w:space="0" w:color="auto"/>
                <w:bottom w:val="none" w:sz="0" w:space="0" w:color="auto"/>
                <w:right w:val="none" w:sz="0" w:space="0" w:color="auto"/>
              </w:divBdr>
            </w:div>
            <w:div w:id="1464884826">
              <w:marLeft w:val="0"/>
              <w:marRight w:val="0"/>
              <w:marTop w:val="0"/>
              <w:marBottom w:val="0"/>
              <w:divBdr>
                <w:top w:val="none" w:sz="0" w:space="0" w:color="auto"/>
                <w:left w:val="none" w:sz="0" w:space="0" w:color="auto"/>
                <w:bottom w:val="none" w:sz="0" w:space="0" w:color="auto"/>
                <w:right w:val="none" w:sz="0" w:space="0" w:color="auto"/>
              </w:divBdr>
            </w:div>
            <w:div w:id="871915451">
              <w:marLeft w:val="0"/>
              <w:marRight w:val="0"/>
              <w:marTop w:val="0"/>
              <w:marBottom w:val="0"/>
              <w:divBdr>
                <w:top w:val="none" w:sz="0" w:space="0" w:color="auto"/>
                <w:left w:val="none" w:sz="0" w:space="0" w:color="auto"/>
                <w:bottom w:val="none" w:sz="0" w:space="0" w:color="auto"/>
                <w:right w:val="none" w:sz="0" w:space="0" w:color="auto"/>
              </w:divBdr>
            </w:div>
            <w:div w:id="618489735">
              <w:marLeft w:val="0"/>
              <w:marRight w:val="0"/>
              <w:marTop w:val="0"/>
              <w:marBottom w:val="0"/>
              <w:divBdr>
                <w:top w:val="none" w:sz="0" w:space="0" w:color="auto"/>
                <w:left w:val="none" w:sz="0" w:space="0" w:color="auto"/>
                <w:bottom w:val="none" w:sz="0" w:space="0" w:color="auto"/>
                <w:right w:val="none" w:sz="0" w:space="0" w:color="auto"/>
              </w:divBdr>
            </w:div>
            <w:div w:id="1066683818">
              <w:marLeft w:val="0"/>
              <w:marRight w:val="0"/>
              <w:marTop w:val="0"/>
              <w:marBottom w:val="0"/>
              <w:divBdr>
                <w:top w:val="none" w:sz="0" w:space="0" w:color="auto"/>
                <w:left w:val="none" w:sz="0" w:space="0" w:color="auto"/>
                <w:bottom w:val="none" w:sz="0" w:space="0" w:color="auto"/>
                <w:right w:val="none" w:sz="0" w:space="0" w:color="auto"/>
              </w:divBdr>
            </w:div>
            <w:div w:id="489833869">
              <w:marLeft w:val="0"/>
              <w:marRight w:val="0"/>
              <w:marTop w:val="0"/>
              <w:marBottom w:val="0"/>
              <w:divBdr>
                <w:top w:val="none" w:sz="0" w:space="0" w:color="auto"/>
                <w:left w:val="none" w:sz="0" w:space="0" w:color="auto"/>
                <w:bottom w:val="none" w:sz="0" w:space="0" w:color="auto"/>
                <w:right w:val="none" w:sz="0" w:space="0" w:color="auto"/>
              </w:divBdr>
            </w:div>
            <w:div w:id="1104961739">
              <w:marLeft w:val="0"/>
              <w:marRight w:val="0"/>
              <w:marTop w:val="0"/>
              <w:marBottom w:val="0"/>
              <w:divBdr>
                <w:top w:val="none" w:sz="0" w:space="0" w:color="auto"/>
                <w:left w:val="none" w:sz="0" w:space="0" w:color="auto"/>
                <w:bottom w:val="none" w:sz="0" w:space="0" w:color="auto"/>
                <w:right w:val="none" w:sz="0" w:space="0" w:color="auto"/>
              </w:divBdr>
            </w:div>
            <w:div w:id="1660040267">
              <w:marLeft w:val="0"/>
              <w:marRight w:val="0"/>
              <w:marTop w:val="0"/>
              <w:marBottom w:val="0"/>
              <w:divBdr>
                <w:top w:val="none" w:sz="0" w:space="0" w:color="auto"/>
                <w:left w:val="none" w:sz="0" w:space="0" w:color="auto"/>
                <w:bottom w:val="none" w:sz="0" w:space="0" w:color="auto"/>
                <w:right w:val="none" w:sz="0" w:space="0" w:color="auto"/>
              </w:divBdr>
            </w:div>
            <w:div w:id="786389696">
              <w:marLeft w:val="0"/>
              <w:marRight w:val="0"/>
              <w:marTop w:val="0"/>
              <w:marBottom w:val="0"/>
              <w:divBdr>
                <w:top w:val="none" w:sz="0" w:space="0" w:color="auto"/>
                <w:left w:val="none" w:sz="0" w:space="0" w:color="auto"/>
                <w:bottom w:val="none" w:sz="0" w:space="0" w:color="auto"/>
                <w:right w:val="none" w:sz="0" w:space="0" w:color="auto"/>
              </w:divBdr>
            </w:div>
            <w:div w:id="381756042">
              <w:marLeft w:val="0"/>
              <w:marRight w:val="0"/>
              <w:marTop w:val="0"/>
              <w:marBottom w:val="0"/>
              <w:divBdr>
                <w:top w:val="none" w:sz="0" w:space="0" w:color="auto"/>
                <w:left w:val="none" w:sz="0" w:space="0" w:color="auto"/>
                <w:bottom w:val="none" w:sz="0" w:space="0" w:color="auto"/>
                <w:right w:val="none" w:sz="0" w:space="0" w:color="auto"/>
              </w:divBdr>
            </w:div>
            <w:div w:id="563876744">
              <w:marLeft w:val="0"/>
              <w:marRight w:val="0"/>
              <w:marTop w:val="0"/>
              <w:marBottom w:val="0"/>
              <w:divBdr>
                <w:top w:val="none" w:sz="0" w:space="0" w:color="auto"/>
                <w:left w:val="none" w:sz="0" w:space="0" w:color="auto"/>
                <w:bottom w:val="none" w:sz="0" w:space="0" w:color="auto"/>
                <w:right w:val="none" w:sz="0" w:space="0" w:color="auto"/>
              </w:divBdr>
            </w:div>
            <w:div w:id="1737970643">
              <w:marLeft w:val="0"/>
              <w:marRight w:val="0"/>
              <w:marTop w:val="0"/>
              <w:marBottom w:val="0"/>
              <w:divBdr>
                <w:top w:val="none" w:sz="0" w:space="0" w:color="auto"/>
                <w:left w:val="none" w:sz="0" w:space="0" w:color="auto"/>
                <w:bottom w:val="none" w:sz="0" w:space="0" w:color="auto"/>
                <w:right w:val="none" w:sz="0" w:space="0" w:color="auto"/>
              </w:divBdr>
            </w:div>
            <w:div w:id="1856504264">
              <w:marLeft w:val="0"/>
              <w:marRight w:val="0"/>
              <w:marTop w:val="0"/>
              <w:marBottom w:val="0"/>
              <w:divBdr>
                <w:top w:val="none" w:sz="0" w:space="0" w:color="auto"/>
                <w:left w:val="none" w:sz="0" w:space="0" w:color="auto"/>
                <w:bottom w:val="none" w:sz="0" w:space="0" w:color="auto"/>
                <w:right w:val="none" w:sz="0" w:space="0" w:color="auto"/>
              </w:divBdr>
            </w:div>
            <w:div w:id="1850172595">
              <w:marLeft w:val="0"/>
              <w:marRight w:val="0"/>
              <w:marTop w:val="0"/>
              <w:marBottom w:val="0"/>
              <w:divBdr>
                <w:top w:val="none" w:sz="0" w:space="0" w:color="auto"/>
                <w:left w:val="none" w:sz="0" w:space="0" w:color="auto"/>
                <w:bottom w:val="none" w:sz="0" w:space="0" w:color="auto"/>
                <w:right w:val="none" w:sz="0" w:space="0" w:color="auto"/>
              </w:divBdr>
            </w:div>
            <w:div w:id="1288046230">
              <w:marLeft w:val="0"/>
              <w:marRight w:val="0"/>
              <w:marTop w:val="0"/>
              <w:marBottom w:val="0"/>
              <w:divBdr>
                <w:top w:val="none" w:sz="0" w:space="0" w:color="auto"/>
                <w:left w:val="none" w:sz="0" w:space="0" w:color="auto"/>
                <w:bottom w:val="none" w:sz="0" w:space="0" w:color="auto"/>
                <w:right w:val="none" w:sz="0" w:space="0" w:color="auto"/>
              </w:divBdr>
            </w:div>
            <w:div w:id="963117689">
              <w:marLeft w:val="0"/>
              <w:marRight w:val="0"/>
              <w:marTop w:val="0"/>
              <w:marBottom w:val="0"/>
              <w:divBdr>
                <w:top w:val="none" w:sz="0" w:space="0" w:color="auto"/>
                <w:left w:val="none" w:sz="0" w:space="0" w:color="auto"/>
                <w:bottom w:val="none" w:sz="0" w:space="0" w:color="auto"/>
                <w:right w:val="none" w:sz="0" w:space="0" w:color="auto"/>
              </w:divBdr>
            </w:div>
            <w:div w:id="1695497543">
              <w:marLeft w:val="0"/>
              <w:marRight w:val="0"/>
              <w:marTop w:val="0"/>
              <w:marBottom w:val="0"/>
              <w:divBdr>
                <w:top w:val="none" w:sz="0" w:space="0" w:color="auto"/>
                <w:left w:val="none" w:sz="0" w:space="0" w:color="auto"/>
                <w:bottom w:val="none" w:sz="0" w:space="0" w:color="auto"/>
                <w:right w:val="none" w:sz="0" w:space="0" w:color="auto"/>
              </w:divBdr>
            </w:div>
            <w:div w:id="1949237344">
              <w:marLeft w:val="0"/>
              <w:marRight w:val="0"/>
              <w:marTop w:val="0"/>
              <w:marBottom w:val="0"/>
              <w:divBdr>
                <w:top w:val="none" w:sz="0" w:space="0" w:color="auto"/>
                <w:left w:val="none" w:sz="0" w:space="0" w:color="auto"/>
                <w:bottom w:val="none" w:sz="0" w:space="0" w:color="auto"/>
                <w:right w:val="none" w:sz="0" w:space="0" w:color="auto"/>
              </w:divBdr>
            </w:div>
            <w:div w:id="1551453999">
              <w:marLeft w:val="0"/>
              <w:marRight w:val="0"/>
              <w:marTop w:val="0"/>
              <w:marBottom w:val="0"/>
              <w:divBdr>
                <w:top w:val="none" w:sz="0" w:space="0" w:color="auto"/>
                <w:left w:val="none" w:sz="0" w:space="0" w:color="auto"/>
                <w:bottom w:val="none" w:sz="0" w:space="0" w:color="auto"/>
                <w:right w:val="none" w:sz="0" w:space="0" w:color="auto"/>
              </w:divBdr>
            </w:div>
            <w:div w:id="1700624607">
              <w:marLeft w:val="0"/>
              <w:marRight w:val="0"/>
              <w:marTop w:val="0"/>
              <w:marBottom w:val="0"/>
              <w:divBdr>
                <w:top w:val="none" w:sz="0" w:space="0" w:color="auto"/>
                <w:left w:val="none" w:sz="0" w:space="0" w:color="auto"/>
                <w:bottom w:val="none" w:sz="0" w:space="0" w:color="auto"/>
                <w:right w:val="none" w:sz="0" w:space="0" w:color="auto"/>
              </w:divBdr>
            </w:div>
            <w:div w:id="551624760">
              <w:marLeft w:val="0"/>
              <w:marRight w:val="0"/>
              <w:marTop w:val="0"/>
              <w:marBottom w:val="0"/>
              <w:divBdr>
                <w:top w:val="none" w:sz="0" w:space="0" w:color="auto"/>
                <w:left w:val="none" w:sz="0" w:space="0" w:color="auto"/>
                <w:bottom w:val="none" w:sz="0" w:space="0" w:color="auto"/>
                <w:right w:val="none" w:sz="0" w:space="0" w:color="auto"/>
              </w:divBdr>
            </w:div>
            <w:div w:id="286400085">
              <w:marLeft w:val="0"/>
              <w:marRight w:val="0"/>
              <w:marTop w:val="0"/>
              <w:marBottom w:val="0"/>
              <w:divBdr>
                <w:top w:val="none" w:sz="0" w:space="0" w:color="auto"/>
                <w:left w:val="none" w:sz="0" w:space="0" w:color="auto"/>
                <w:bottom w:val="none" w:sz="0" w:space="0" w:color="auto"/>
                <w:right w:val="none" w:sz="0" w:space="0" w:color="auto"/>
              </w:divBdr>
            </w:div>
            <w:div w:id="945425606">
              <w:marLeft w:val="0"/>
              <w:marRight w:val="0"/>
              <w:marTop w:val="0"/>
              <w:marBottom w:val="0"/>
              <w:divBdr>
                <w:top w:val="none" w:sz="0" w:space="0" w:color="auto"/>
                <w:left w:val="none" w:sz="0" w:space="0" w:color="auto"/>
                <w:bottom w:val="none" w:sz="0" w:space="0" w:color="auto"/>
                <w:right w:val="none" w:sz="0" w:space="0" w:color="auto"/>
              </w:divBdr>
            </w:div>
            <w:div w:id="202863570">
              <w:marLeft w:val="0"/>
              <w:marRight w:val="0"/>
              <w:marTop w:val="0"/>
              <w:marBottom w:val="0"/>
              <w:divBdr>
                <w:top w:val="none" w:sz="0" w:space="0" w:color="auto"/>
                <w:left w:val="none" w:sz="0" w:space="0" w:color="auto"/>
                <w:bottom w:val="none" w:sz="0" w:space="0" w:color="auto"/>
                <w:right w:val="none" w:sz="0" w:space="0" w:color="auto"/>
              </w:divBdr>
            </w:div>
            <w:div w:id="1902905844">
              <w:marLeft w:val="0"/>
              <w:marRight w:val="0"/>
              <w:marTop w:val="0"/>
              <w:marBottom w:val="0"/>
              <w:divBdr>
                <w:top w:val="none" w:sz="0" w:space="0" w:color="auto"/>
                <w:left w:val="none" w:sz="0" w:space="0" w:color="auto"/>
                <w:bottom w:val="none" w:sz="0" w:space="0" w:color="auto"/>
                <w:right w:val="none" w:sz="0" w:space="0" w:color="auto"/>
              </w:divBdr>
            </w:div>
            <w:div w:id="1441411285">
              <w:marLeft w:val="0"/>
              <w:marRight w:val="0"/>
              <w:marTop w:val="0"/>
              <w:marBottom w:val="0"/>
              <w:divBdr>
                <w:top w:val="none" w:sz="0" w:space="0" w:color="auto"/>
                <w:left w:val="none" w:sz="0" w:space="0" w:color="auto"/>
                <w:bottom w:val="none" w:sz="0" w:space="0" w:color="auto"/>
                <w:right w:val="none" w:sz="0" w:space="0" w:color="auto"/>
              </w:divBdr>
            </w:div>
            <w:div w:id="2116365999">
              <w:marLeft w:val="0"/>
              <w:marRight w:val="0"/>
              <w:marTop w:val="0"/>
              <w:marBottom w:val="0"/>
              <w:divBdr>
                <w:top w:val="none" w:sz="0" w:space="0" w:color="auto"/>
                <w:left w:val="none" w:sz="0" w:space="0" w:color="auto"/>
                <w:bottom w:val="none" w:sz="0" w:space="0" w:color="auto"/>
                <w:right w:val="none" w:sz="0" w:space="0" w:color="auto"/>
              </w:divBdr>
            </w:div>
            <w:div w:id="206645922">
              <w:marLeft w:val="0"/>
              <w:marRight w:val="0"/>
              <w:marTop w:val="0"/>
              <w:marBottom w:val="0"/>
              <w:divBdr>
                <w:top w:val="none" w:sz="0" w:space="0" w:color="auto"/>
                <w:left w:val="none" w:sz="0" w:space="0" w:color="auto"/>
                <w:bottom w:val="none" w:sz="0" w:space="0" w:color="auto"/>
                <w:right w:val="none" w:sz="0" w:space="0" w:color="auto"/>
              </w:divBdr>
            </w:div>
            <w:div w:id="299918892">
              <w:marLeft w:val="0"/>
              <w:marRight w:val="0"/>
              <w:marTop w:val="0"/>
              <w:marBottom w:val="0"/>
              <w:divBdr>
                <w:top w:val="none" w:sz="0" w:space="0" w:color="auto"/>
                <w:left w:val="none" w:sz="0" w:space="0" w:color="auto"/>
                <w:bottom w:val="none" w:sz="0" w:space="0" w:color="auto"/>
                <w:right w:val="none" w:sz="0" w:space="0" w:color="auto"/>
              </w:divBdr>
            </w:div>
            <w:div w:id="1257009812">
              <w:marLeft w:val="0"/>
              <w:marRight w:val="0"/>
              <w:marTop w:val="0"/>
              <w:marBottom w:val="0"/>
              <w:divBdr>
                <w:top w:val="none" w:sz="0" w:space="0" w:color="auto"/>
                <w:left w:val="none" w:sz="0" w:space="0" w:color="auto"/>
                <w:bottom w:val="none" w:sz="0" w:space="0" w:color="auto"/>
                <w:right w:val="none" w:sz="0" w:space="0" w:color="auto"/>
              </w:divBdr>
            </w:div>
            <w:div w:id="1205363060">
              <w:marLeft w:val="0"/>
              <w:marRight w:val="0"/>
              <w:marTop w:val="0"/>
              <w:marBottom w:val="0"/>
              <w:divBdr>
                <w:top w:val="none" w:sz="0" w:space="0" w:color="auto"/>
                <w:left w:val="none" w:sz="0" w:space="0" w:color="auto"/>
                <w:bottom w:val="none" w:sz="0" w:space="0" w:color="auto"/>
                <w:right w:val="none" w:sz="0" w:space="0" w:color="auto"/>
              </w:divBdr>
            </w:div>
            <w:div w:id="1316449477">
              <w:marLeft w:val="0"/>
              <w:marRight w:val="0"/>
              <w:marTop w:val="0"/>
              <w:marBottom w:val="0"/>
              <w:divBdr>
                <w:top w:val="none" w:sz="0" w:space="0" w:color="auto"/>
                <w:left w:val="none" w:sz="0" w:space="0" w:color="auto"/>
                <w:bottom w:val="none" w:sz="0" w:space="0" w:color="auto"/>
                <w:right w:val="none" w:sz="0" w:space="0" w:color="auto"/>
              </w:divBdr>
            </w:div>
            <w:div w:id="1772969603">
              <w:marLeft w:val="0"/>
              <w:marRight w:val="0"/>
              <w:marTop w:val="0"/>
              <w:marBottom w:val="0"/>
              <w:divBdr>
                <w:top w:val="none" w:sz="0" w:space="0" w:color="auto"/>
                <w:left w:val="none" w:sz="0" w:space="0" w:color="auto"/>
                <w:bottom w:val="none" w:sz="0" w:space="0" w:color="auto"/>
                <w:right w:val="none" w:sz="0" w:space="0" w:color="auto"/>
              </w:divBdr>
            </w:div>
            <w:div w:id="1979148230">
              <w:marLeft w:val="0"/>
              <w:marRight w:val="0"/>
              <w:marTop w:val="0"/>
              <w:marBottom w:val="0"/>
              <w:divBdr>
                <w:top w:val="none" w:sz="0" w:space="0" w:color="auto"/>
                <w:left w:val="none" w:sz="0" w:space="0" w:color="auto"/>
                <w:bottom w:val="none" w:sz="0" w:space="0" w:color="auto"/>
                <w:right w:val="none" w:sz="0" w:space="0" w:color="auto"/>
              </w:divBdr>
            </w:div>
            <w:div w:id="1160274058">
              <w:marLeft w:val="0"/>
              <w:marRight w:val="0"/>
              <w:marTop w:val="0"/>
              <w:marBottom w:val="0"/>
              <w:divBdr>
                <w:top w:val="none" w:sz="0" w:space="0" w:color="auto"/>
                <w:left w:val="none" w:sz="0" w:space="0" w:color="auto"/>
                <w:bottom w:val="none" w:sz="0" w:space="0" w:color="auto"/>
                <w:right w:val="none" w:sz="0" w:space="0" w:color="auto"/>
              </w:divBdr>
            </w:div>
            <w:div w:id="1028264197">
              <w:marLeft w:val="0"/>
              <w:marRight w:val="0"/>
              <w:marTop w:val="0"/>
              <w:marBottom w:val="0"/>
              <w:divBdr>
                <w:top w:val="none" w:sz="0" w:space="0" w:color="auto"/>
                <w:left w:val="none" w:sz="0" w:space="0" w:color="auto"/>
                <w:bottom w:val="none" w:sz="0" w:space="0" w:color="auto"/>
                <w:right w:val="none" w:sz="0" w:space="0" w:color="auto"/>
              </w:divBdr>
            </w:div>
            <w:div w:id="1945839014">
              <w:marLeft w:val="0"/>
              <w:marRight w:val="0"/>
              <w:marTop w:val="0"/>
              <w:marBottom w:val="0"/>
              <w:divBdr>
                <w:top w:val="none" w:sz="0" w:space="0" w:color="auto"/>
                <w:left w:val="none" w:sz="0" w:space="0" w:color="auto"/>
                <w:bottom w:val="none" w:sz="0" w:space="0" w:color="auto"/>
                <w:right w:val="none" w:sz="0" w:space="0" w:color="auto"/>
              </w:divBdr>
            </w:div>
            <w:div w:id="1609849136">
              <w:marLeft w:val="0"/>
              <w:marRight w:val="0"/>
              <w:marTop w:val="0"/>
              <w:marBottom w:val="0"/>
              <w:divBdr>
                <w:top w:val="none" w:sz="0" w:space="0" w:color="auto"/>
                <w:left w:val="none" w:sz="0" w:space="0" w:color="auto"/>
                <w:bottom w:val="none" w:sz="0" w:space="0" w:color="auto"/>
                <w:right w:val="none" w:sz="0" w:space="0" w:color="auto"/>
              </w:divBdr>
            </w:div>
            <w:div w:id="713701958">
              <w:marLeft w:val="0"/>
              <w:marRight w:val="0"/>
              <w:marTop w:val="0"/>
              <w:marBottom w:val="0"/>
              <w:divBdr>
                <w:top w:val="none" w:sz="0" w:space="0" w:color="auto"/>
                <w:left w:val="none" w:sz="0" w:space="0" w:color="auto"/>
                <w:bottom w:val="none" w:sz="0" w:space="0" w:color="auto"/>
                <w:right w:val="none" w:sz="0" w:space="0" w:color="auto"/>
              </w:divBdr>
            </w:div>
            <w:div w:id="463734899">
              <w:marLeft w:val="0"/>
              <w:marRight w:val="0"/>
              <w:marTop w:val="0"/>
              <w:marBottom w:val="0"/>
              <w:divBdr>
                <w:top w:val="none" w:sz="0" w:space="0" w:color="auto"/>
                <w:left w:val="none" w:sz="0" w:space="0" w:color="auto"/>
                <w:bottom w:val="none" w:sz="0" w:space="0" w:color="auto"/>
                <w:right w:val="none" w:sz="0" w:space="0" w:color="auto"/>
              </w:divBdr>
            </w:div>
            <w:div w:id="527836556">
              <w:marLeft w:val="0"/>
              <w:marRight w:val="0"/>
              <w:marTop w:val="0"/>
              <w:marBottom w:val="0"/>
              <w:divBdr>
                <w:top w:val="none" w:sz="0" w:space="0" w:color="auto"/>
                <w:left w:val="none" w:sz="0" w:space="0" w:color="auto"/>
                <w:bottom w:val="none" w:sz="0" w:space="0" w:color="auto"/>
                <w:right w:val="none" w:sz="0" w:space="0" w:color="auto"/>
              </w:divBdr>
            </w:div>
            <w:div w:id="114104383">
              <w:marLeft w:val="0"/>
              <w:marRight w:val="0"/>
              <w:marTop w:val="0"/>
              <w:marBottom w:val="0"/>
              <w:divBdr>
                <w:top w:val="none" w:sz="0" w:space="0" w:color="auto"/>
                <w:left w:val="none" w:sz="0" w:space="0" w:color="auto"/>
                <w:bottom w:val="none" w:sz="0" w:space="0" w:color="auto"/>
                <w:right w:val="none" w:sz="0" w:space="0" w:color="auto"/>
              </w:divBdr>
            </w:div>
            <w:div w:id="765537429">
              <w:marLeft w:val="0"/>
              <w:marRight w:val="0"/>
              <w:marTop w:val="0"/>
              <w:marBottom w:val="0"/>
              <w:divBdr>
                <w:top w:val="none" w:sz="0" w:space="0" w:color="auto"/>
                <w:left w:val="none" w:sz="0" w:space="0" w:color="auto"/>
                <w:bottom w:val="none" w:sz="0" w:space="0" w:color="auto"/>
                <w:right w:val="none" w:sz="0" w:space="0" w:color="auto"/>
              </w:divBdr>
            </w:div>
            <w:div w:id="1759786925">
              <w:marLeft w:val="0"/>
              <w:marRight w:val="0"/>
              <w:marTop w:val="0"/>
              <w:marBottom w:val="0"/>
              <w:divBdr>
                <w:top w:val="none" w:sz="0" w:space="0" w:color="auto"/>
                <w:left w:val="none" w:sz="0" w:space="0" w:color="auto"/>
                <w:bottom w:val="none" w:sz="0" w:space="0" w:color="auto"/>
                <w:right w:val="none" w:sz="0" w:space="0" w:color="auto"/>
              </w:divBdr>
            </w:div>
            <w:div w:id="155194899">
              <w:marLeft w:val="0"/>
              <w:marRight w:val="0"/>
              <w:marTop w:val="0"/>
              <w:marBottom w:val="0"/>
              <w:divBdr>
                <w:top w:val="none" w:sz="0" w:space="0" w:color="auto"/>
                <w:left w:val="none" w:sz="0" w:space="0" w:color="auto"/>
                <w:bottom w:val="none" w:sz="0" w:space="0" w:color="auto"/>
                <w:right w:val="none" w:sz="0" w:space="0" w:color="auto"/>
              </w:divBdr>
            </w:div>
            <w:div w:id="1596403086">
              <w:marLeft w:val="0"/>
              <w:marRight w:val="0"/>
              <w:marTop w:val="0"/>
              <w:marBottom w:val="0"/>
              <w:divBdr>
                <w:top w:val="none" w:sz="0" w:space="0" w:color="auto"/>
                <w:left w:val="none" w:sz="0" w:space="0" w:color="auto"/>
                <w:bottom w:val="none" w:sz="0" w:space="0" w:color="auto"/>
                <w:right w:val="none" w:sz="0" w:space="0" w:color="auto"/>
              </w:divBdr>
            </w:div>
            <w:div w:id="896740752">
              <w:marLeft w:val="0"/>
              <w:marRight w:val="0"/>
              <w:marTop w:val="0"/>
              <w:marBottom w:val="0"/>
              <w:divBdr>
                <w:top w:val="none" w:sz="0" w:space="0" w:color="auto"/>
                <w:left w:val="none" w:sz="0" w:space="0" w:color="auto"/>
                <w:bottom w:val="none" w:sz="0" w:space="0" w:color="auto"/>
                <w:right w:val="none" w:sz="0" w:space="0" w:color="auto"/>
              </w:divBdr>
            </w:div>
            <w:div w:id="51271223">
              <w:marLeft w:val="0"/>
              <w:marRight w:val="0"/>
              <w:marTop w:val="0"/>
              <w:marBottom w:val="0"/>
              <w:divBdr>
                <w:top w:val="none" w:sz="0" w:space="0" w:color="auto"/>
                <w:left w:val="none" w:sz="0" w:space="0" w:color="auto"/>
                <w:bottom w:val="none" w:sz="0" w:space="0" w:color="auto"/>
                <w:right w:val="none" w:sz="0" w:space="0" w:color="auto"/>
              </w:divBdr>
            </w:div>
            <w:div w:id="220409838">
              <w:marLeft w:val="0"/>
              <w:marRight w:val="0"/>
              <w:marTop w:val="0"/>
              <w:marBottom w:val="0"/>
              <w:divBdr>
                <w:top w:val="none" w:sz="0" w:space="0" w:color="auto"/>
                <w:left w:val="none" w:sz="0" w:space="0" w:color="auto"/>
                <w:bottom w:val="none" w:sz="0" w:space="0" w:color="auto"/>
                <w:right w:val="none" w:sz="0" w:space="0" w:color="auto"/>
              </w:divBdr>
            </w:div>
            <w:div w:id="1540778276">
              <w:marLeft w:val="0"/>
              <w:marRight w:val="0"/>
              <w:marTop w:val="0"/>
              <w:marBottom w:val="0"/>
              <w:divBdr>
                <w:top w:val="none" w:sz="0" w:space="0" w:color="auto"/>
                <w:left w:val="none" w:sz="0" w:space="0" w:color="auto"/>
                <w:bottom w:val="none" w:sz="0" w:space="0" w:color="auto"/>
                <w:right w:val="none" w:sz="0" w:space="0" w:color="auto"/>
              </w:divBdr>
            </w:div>
            <w:div w:id="864633390">
              <w:marLeft w:val="0"/>
              <w:marRight w:val="0"/>
              <w:marTop w:val="0"/>
              <w:marBottom w:val="0"/>
              <w:divBdr>
                <w:top w:val="none" w:sz="0" w:space="0" w:color="auto"/>
                <w:left w:val="none" w:sz="0" w:space="0" w:color="auto"/>
                <w:bottom w:val="none" w:sz="0" w:space="0" w:color="auto"/>
                <w:right w:val="none" w:sz="0" w:space="0" w:color="auto"/>
              </w:divBdr>
            </w:div>
            <w:div w:id="166402678">
              <w:marLeft w:val="0"/>
              <w:marRight w:val="0"/>
              <w:marTop w:val="0"/>
              <w:marBottom w:val="0"/>
              <w:divBdr>
                <w:top w:val="none" w:sz="0" w:space="0" w:color="auto"/>
                <w:left w:val="none" w:sz="0" w:space="0" w:color="auto"/>
                <w:bottom w:val="none" w:sz="0" w:space="0" w:color="auto"/>
                <w:right w:val="none" w:sz="0" w:space="0" w:color="auto"/>
              </w:divBdr>
            </w:div>
            <w:div w:id="930896533">
              <w:marLeft w:val="0"/>
              <w:marRight w:val="0"/>
              <w:marTop w:val="0"/>
              <w:marBottom w:val="0"/>
              <w:divBdr>
                <w:top w:val="none" w:sz="0" w:space="0" w:color="auto"/>
                <w:left w:val="none" w:sz="0" w:space="0" w:color="auto"/>
                <w:bottom w:val="none" w:sz="0" w:space="0" w:color="auto"/>
                <w:right w:val="none" w:sz="0" w:space="0" w:color="auto"/>
              </w:divBdr>
            </w:div>
            <w:div w:id="785852368">
              <w:marLeft w:val="0"/>
              <w:marRight w:val="0"/>
              <w:marTop w:val="0"/>
              <w:marBottom w:val="0"/>
              <w:divBdr>
                <w:top w:val="none" w:sz="0" w:space="0" w:color="auto"/>
                <w:left w:val="none" w:sz="0" w:space="0" w:color="auto"/>
                <w:bottom w:val="none" w:sz="0" w:space="0" w:color="auto"/>
                <w:right w:val="none" w:sz="0" w:space="0" w:color="auto"/>
              </w:divBdr>
            </w:div>
            <w:div w:id="1940141393">
              <w:marLeft w:val="0"/>
              <w:marRight w:val="0"/>
              <w:marTop w:val="0"/>
              <w:marBottom w:val="0"/>
              <w:divBdr>
                <w:top w:val="none" w:sz="0" w:space="0" w:color="auto"/>
                <w:left w:val="none" w:sz="0" w:space="0" w:color="auto"/>
                <w:bottom w:val="none" w:sz="0" w:space="0" w:color="auto"/>
                <w:right w:val="none" w:sz="0" w:space="0" w:color="auto"/>
              </w:divBdr>
            </w:div>
            <w:div w:id="204147649">
              <w:marLeft w:val="0"/>
              <w:marRight w:val="0"/>
              <w:marTop w:val="0"/>
              <w:marBottom w:val="0"/>
              <w:divBdr>
                <w:top w:val="none" w:sz="0" w:space="0" w:color="auto"/>
                <w:left w:val="none" w:sz="0" w:space="0" w:color="auto"/>
                <w:bottom w:val="none" w:sz="0" w:space="0" w:color="auto"/>
                <w:right w:val="none" w:sz="0" w:space="0" w:color="auto"/>
              </w:divBdr>
            </w:div>
            <w:div w:id="1784764691">
              <w:marLeft w:val="0"/>
              <w:marRight w:val="0"/>
              <w:marTop w:val="0"/>
              <w:marBottom w:val="0"/>
              <w:divBdr>
                <w:top w:val="none" w:sz="0" w:space="0" w:color="auto"/>
                <w:left w:val="none" w:sz="0" w:space="0" w:color="auto"/>
                <w:bottom w:val="none" w:sz="0" w:space="0" w:color="auto"/>
                <w:right w:val="none" w:sz="0" w:space="0" w:color="auto"/>
              </w:divBdr>
            </w:div>
            <w:div w:id="1277102486">
              <w:marLeft w:val="0"/>
              <w:marRight w:val="0"/>
              <w:marTop w:val="0"/>
              <w:marBottom w:val="0"/>
              <w:divBdr>
                <w:top w:val="none" w:sz="0" w:space="0" w:color="auto"/>
                <w:left w:val="none" w:sz="0" w:space="0" w:color="auto"/>
                <w:bottom w:val="none" w:sz="0" w:space="0" w:color="auto"/>
                <w:right w:val="none" w:sz="0" w:space="0" w:color="auto"/>
              </w:divBdr>
            </w:div>
            <w:div w:id="1064597997">
              <w:marLeft w:val="0"/>
              <w:marRight w:val="0"/>
              <w:marTop w:val="0"/>
              <w:marBottom w:val="0"/>
              <w:divBdr>
                <w:top w:val="none" w:sz="0" w:space="0" w:color="auto"/>
                <w:left w:val="none" w:sz="0" w:space="0" w:color="auto"/>
                <w:bottom w:val="none" w:sz="0" w:space="0" w:color="auto"/>
                <w:right w:val="none" w:sz="0" w:space="0" w:color="auto"/>
              </w:divBdr>
            </w:div>
            <w:div w:id="648557746">
              <w:marLeft w:val="0"/>
              <w:marRight w:val="0"/>
              <w:marTop w:val="0"/>
              <w:marBottom w:val="0"/>
              <w:divBdr>
                <w:top w:val="none" w:sz="0" w:space="0" w:color="auto"/>
                <w:left w:val="none" w:sz="0" w:space="0" w:color="auto"/>
                <w:bottom w:val="none" w:sz="0" w:space="0" w:color="auto"/>
                <w:right w:val="none" w:sz="0" w:space="0" w:color="auto"/>
              </w:divBdr>
            </w:div>
            <w:div w:id="392387441">
              <w:marLeft w:val="0"/>
              <w:marRight w:val="0"/>
              <w:marTop w:val="0"/>
              <w:marBottom w:val="0"/>
              <w:divBdr>
                <w:top w:val="none" w:sz="0" w:space="0" w:color="auto"/>
                <w:left w:val="none" w:sz="0" w:space="0" w:color="auto"/>
                <w:bottom w:val="none" w:sz="0" w:space="0" w:color="auto"/>
                <w:right w:val="none" w:sz="0" w:space="0" w:color="auto"/>
              </w:divBdr>
            </w:div>
            <w:div w:id="500584557">
              <w:marLeft w:val="0"/>
              <w:marRight w:val="0"/>
              <w:marTop w:val="0"/>
              <w:marBottom w:val="0"/>
              <w:divBdr>
                <w:top w:val="none" w:sz="0" w:space="0" w:color="auto"/>
                <w:left w:val="none" w:sz="0" w:space="0" w:color="auto"/>
                <w:bottom w:val="none" w:sz="0" w:space="0" w:color="auto"/>
                <w:right w:val="none" w:sz="0" w:space="0" w:color="auto"/>
              </w:divBdr>
            </w:div>
            <w:div w:id="257494828">
              <w:marLeft w:val="0"/>
              <w:marRight w:val="0"/>
              <w:marTop w:val="0"/>
              <w:marBottom w:val="0"/>
              <w:divBdr>
                <w:top w:val="none" w:sz="0" w:space="0" w:color="auto"/>
                <w:left w:val="none" w:sz="0" w:space="0" w:color="auto"/>
                <w:bottom w:val="none" w:sz="0" w:space="0" w:color="auto"/>
                <w:right w:val="none" w:sz="0" w:space="0" w:color="auto"/>
              </w:divBdr>
            </w:div>
            <w:div w:id="247083409">
              <w:marLeft w:val="0"/>
              <w:marRight w:val="0"/>
              <w:marTop w:val="0"/>
              <w:marBottom w:val="0"/>
              <w:divBdr>
                <w:top w:val="none" w:sz="0" w:space="0" w:color="auto"/>
                <w:left w:val="none" w:sz="0" w:space="0" w:color="auto"/>
                <w:bottom w:val="none" w:sz="0" w:space="0" w:color="auto"/>
                <w:right w:val="none" w:sz="0" w:space="0" w:color="auto"/>
              </w:divBdr>
            </w:div>
            <w:div w:id="273487730">
              <w:marLeft w:val="0"/>
              <w:marRight w:val="0"/>
              <w:marTop w:val="0"/>
              <w:marBottom w:val="0"/>
              <w:divBdr>
                <w:top w:val="none" w:sz="0" w:space="0" w:color="auto"/>
                <w:left w:val="none" w:sz="0" w:space="0" w:color="auto"/>
                <w:bottom w:val="none" w:sz="0" w:space="0" w:color="auto"/>
                <w:right w:val="none" w:sz="0" w:space="0" w:color="auto"/>
              </w:divBdr>
            </w:div>
            <w:div w:id="5139888">
              <w:marLeft w:val="0"/>
              <w:marRight w:val="0"/>
              <w:marTop w:val="0"/>
              <w:marBottom w:val="0"/>
              <w:divBdr>
                <w:top w:val="none" w:sz="0" w:space="0" w:color="auto"/>
                <w:left w:val="none" w:sz="0" w:space="0" w:color="auto"/>
                <w:bottom w:val="none" w:sz="0" w:space="0" w:color="auto"/>
                <w:right w:val="none" w:sz="0" w:space="0" w:color="auto"/>
              </w:divBdr>
            </w:div>
            <w:div w:id="408232266">
              <w:marLeft w:val="0"/>
              <w:marRight w:val="0"/>
              <w:marTop w:val="0"/>
              <w:marBottom w:val="0"/>
              <w:divBdr>
                <w:top w:val="none" w:sz="0" w:space="0" w:color="auto"/>
                <w:left w:val="none" w:sz="0" w:space="0" w:color="auto"/>
                <w:bottom w:val="none" w:sz="0" w:space="0" w:color="auto"/>
                <w:right w:val="none" w:sz="0" w:space="0" w:color="auto"/>
              </w:divBdr>
            </w:div>
            <w:div w:id="920138176">
              <w:marLeft w:val="0"/>
              <w:marRight w:val="0"/>
              <w:marTop w:val="0"/>
              <w:marBottom w:val="0"/>
              <w:divBdr>
                <w:top w:val="none" w:sz="0" w:space="0" w:color="auto"/>
                <w:left w:val="none" w:sz="0" w:space="0" w:color="auto"/>
                <w:bottom w:val="none" w:sz="0" w:space="0" w:color="auto"/>
                <w:right w:val="none" w:sz="0" w:space="0" w:color="auto"/>
              </w:divBdr>
            </w:div>
            <w:div w:id="554240368">
              <w:marLeft w:val="0"/>
              <w:marRight w:val="0"/>
              <w:marTop w:val="0"/>
              <w:marBottom w:val="0"/>
              <w:divBdr>
                <w:top w:val="none" w:sz="0" w:space="0" w:color="auto"/>
                <w:left w:val="none" w:sz="0" w:space="0" w:color="auto"/>
                <w:bottom w:val="none" w:sz="0" w:space="0" w:color="auto"/>
                <w:right w:val="none" w:sz="0" w:space="0" w:color="auto"/>
              </w:divBdr>
            </w:div>
            <w:div w:id="172190568">
              <w:marLeft w:val="0"/>
              <w:marRight w:val="0"/>
              <w:marTop w:val="0"/>
              <w:marBottom w:val="0"/>
              <w:divBdr>
                <w:top w:val="none" w:sz="0" w:space="0" w:color="auto"/>
                <w:left w:val="none" w:sz="0" w:space="0" w:color="auto"/>
                <w:bottom w:val="none" w:sz="0" w:space="0" w:color="auto"/>
                <w:right w:val="none" w:sz="0" w:space="0" w:color="auto"/>
              </w:divBdr>
            </w:div>
            <w:div w:id="318968719">
              <w:marLeft w:val="0"/>
              <w:marRight w:val="0"/>
              <w:marTop w:val="0"/>
              <w:marBottom w:val="0"/>
              <w:divBdr>
                <w:top w:val="none" w:sz="0" w:space="0" w:color="auto"/>
                <w:left w:val="none" w:sz="0" w:space="0" w:color="auto"/>
                <w:bottom w:val="none" w:sz="0" w:space="0" w:color="auto"/>
                <w:right w:val="none" w:sz="0" w:space="0" w:color="auto"/>
              </w:divBdr>
            </w:div>
            <w:div w:id="1820918529">
              <w:marLeft w:val="0"/>
              <w:marRight w:val="0"/>
              <w:marTop w:val="0"/>
              <w:marBottom w:val="0"/>
              <w:divBdr>
                <w:top w:val="none" w:sz="0" w:space="0" w:color="auto"/>
                <w:left w:val="none" w:sz="0" w:space="0" w:color="auto"/>
                <w:bottom w:val="none" w:sz="0" w:space="0" w:color="auto"/>
                <w:right w:val="none" w:sz="0" w:space="0" w:color="auto"/>
              </w:divBdr>
            </w:div>
            <w:div w:id="883442234">
              <w:marLeft w:val="0"/>
              <w:marRight w:val="0"/>
              <w:marTop w:val="0"/>
              <w:marBottom w:val="0"/>
              <w:divBdr>
                <w:top w:val="none" w:sz="0" w:space="0" w:color="auto"/>
                <w:left w:val="none" w:sz="0" w:space="0" w:color="auto"/>
                <w:bottom w:val="none" w:sz="0" w:space="0" w:color="auto"/>
                <w:right w:val="none" w:sz="0" w:space="0" w:color="auto"/>
              </w:divBdr>
            </w:div>
            <w:div w:id="1258561831">
              <w:marLeft w:val="0"/>
              <w:marRight w:val="0"/>
              <w:marTop w:val="0"/>
              <w:marBottom w:val="0"/>
              <w:divBdr>
                <w:top w:val="none" w:sz="0" w:space="0" w:color="auto"/>
                <w:left w:val="none" w:sz="0" w:space="0" w:color="auto"/>
                <w:bottom w:val="none" w:sz="0" w:space="0" w:color="auto"/>
                <w:right w:val="none" w:sz="0" w:space="0" w:color="auto"/>
              </w:divBdr>
            </w:div>
            <w:div w:id="1890343149">
              <w:marLeft w:val="0"/>
              <w:marRight w:val="0"/>
              <w:marTop w:val="0"/>
              <w:marBottom w:val="0"/>
              <w:divBdr>
                <w:top w:val="none" w:sz="0" w:space="0" w:color="auto"/>
                <w:left w:val="none" w:sz="0" w:space="0" w:color="auto"/>
                <w:bottom w:val="none" w:sz="0" w:space="0" w:color="auto"/>
                <w:right w:val="none" w:sz="0" w:space="0" w:color="auto"/>
              </w:divBdr>
            </w:div>
            <w:div w:id="427308038">
              <w:marLeft w:val="0"/>
              <w:marRight w:val="0"/>
              <w:marTop w:val="0"/>
              <w:marBottom w:val="0"/>
              <w:divBdr>
                <w:top w:val="none" w:sz="0" w:space="0" w:color="auto"/>
                <w:left w:val="none" w:sz="0" w:space="0" w:color="auto"/>
                <w:bottom w:val="none" w:sz="0" w:space="0" w:color="auto"/>
                <w:right w:val="none" w:sz="0" w:space="0" w:color="auto"/>
              </w:divBdr>
            </w:div>
            <w:div w:id="1373117007">
              <w:marLeft w:val="0"/>
              <w:marRight w:val="0"/>
              <w:marTop w:val="0"/>
              <w:marBottom w:val="0"/>
              <w:divBdr>
                <w:top w:val="none" w:sz="0" w:space="0" w:color="auto"/>
                <w:left w:val="none" w:sz="0" w:space="0" w:color="auto"/>
                <w:bottom w:val="none" w:sz="0" w:space="0" w:color="auto"/>
                <w:right w:val="none" w:sz="0" w:space="0" w:color="auto"/>
              </w:divBdr>
            </w:div>
            <w:div w:id="1446727961">
              <w:marLeft w:val="0"/>
              <w:marRight w:val="0"/>
              <w:marTop w:val="0"/>
              <w:marBottom w:val="0"/>
              <w:divBdr>
                <w:top w:val="none" w:sz="0" w:space="0" w:color="auto"/>
                <w:left w:val="none" w:sz="0" w:space="0" w:color="auto"/>
                <w:bottom w:val="none" w:sz="0" w:space="0" w:color="auto"/>
                <w:right w:val="none" w:sz="0" w:space="0" w:color="auto"/>
              </w:divBdr>
            </w:div>
            <w:div w:id="1074550342">
              <w:marLeft w:val="0"/>
              <w:marRight w:val="0"/>
              <w:marTop w:val="0"/>
              <w:marBottom w:val="0"/>
              <w:divBdr>
                <w:top w:val="none" w:sz="0" w:space="0" w:color="auto"/>
                <w:left w:val="none" w:sz="0" w:space="0" w:color="auto"/>
                <w:bottom w:val="none" w:sz="0" w:space="0" w:color="auto"/>
                <w:right w:val="none" w:sz="0" w:space="0" w:color="auto"/>
              </w:divBdr>
            </w:div>
            <w:div w:id="1585988464">
              <w:marLeft w:val="0"/>
              <w:marRight w:val="0"/>
              <w:marTop w:val="0"/>
              <w:marBottom w:val="0"/>
              <w:divBdr>
                <w:top w:val="none" w:sz="0" w:space="0" w:color="auto"/>
                <w:left w:val="none" w:sz="0" w:space="0" w:color="auto"/>
                <w:bottom w:val="none" w:sz="0" w:space="0" w:color="auto"/>
                <w:right w:val="none" w:sz="0" w:space="0" w:color="auto"/>
              </w:divBdr>
            </w:div>
            <w:div w:id="1212352738">
              <w:marLeft w:val="0"/>
              <w:marRight w:val="0"/>
              <w:marTop w:val="0"/>
              <w:marBottom w:val="0"/>
              <w:divBdr>
                <w:top w:val="none" w:sz="0" w:space="0" w:color="auto"/>
                <w:left w:val="none" w:sz="0" w:space="0" w:color="auto"/>
                <w:bottom w:val="none" w:sz="0" w:space="0" w:color="auto"/>
                <w:right w:val="none" w:sz="0" w:space="0" w:color="auto"/>
              </w:divBdr>
            </w:div>
            <w:div w:id="1495100589">
              <w:marLeft w:val="0"/>
              <w:marRight w:val="0"/>
              <w:marTop w:val="0"/>
              <w:marBottom w:val="0"/>
              <w:divBdr>
                <w:top w:val="none" w:sz="0" w:space="0" w:color="auto"/>
                <w:left w:val="none" w:sz="0" w:space="0" w:color="auto"/>
                <w:bottom w:val="none" w:sz="0" w:space="0" w:color="auto"/>
                <w:right w:val="none" w:sz="0" w:space="0" w:color="auto"/>
              </w:divBdr>
            </w:div>
            <w:div w:id="1195457357">
              <w:marLeft w:val="0"/>
              <w:marRight w:val="0"/>
              <w:marTop w:val="0"/>
              <w:marBottom w:val="0"/>
              <w:divBdr>
                <w:top w:val="none" w:sz="0" w:space="0" w:color="auto"/>
                <w:left w:val="none" w:sz="0" w:space="0" w:color="auto"/>
                <w:bottom w:val="none" w:sz="0" w:space="0" w:color="auto"/>
                <w:right w:val="none" w:sz="0" w:space="0" w:color="auto"/>
              </w:divBdr>
            </w:div>
            <w:div w:id="123427277">
              <w:marLeft w:val="0"/>
              <w:marRight w:val="0"/>
              <w:marTop w:val="0"/>
              <w:marBottom w:val="0"/>
              <w:divBdr>
                <w:top w:val="none" w:sz="0" w:space="0" w:color="auto"/>
                <w:left w:val="none" w:sz="0" w:space="0" w:color="auto"/>
                <w:bottom w:val="none" w:sz="0" w:space="0" w:color="auto"/>
                <w:right w:val="none" w:sz="0" w:space="0" w:color="auto"/>
              </w:divBdr>
            </w:div>
            <w:div w:id="769743254">
              <w:marLeft w:val="0"/>
              <w:marRight w:val="0"/>
              <w:marTop w:val="0"/>
              <w:marBottom w:val="0"/>
              <w:divBdr>
                <w:top w:val="none" w:sz="0" w:space="0" w:color="auto"/>
                <w:left w:val="none" w:sz="0" w:space="0" w:color="auto"/>
                <w:bottom w:val="none" w:sz="0" w:space="0" w:color="auto"/>
                <w:right w:val="none" w:sz="0" w:space="0" w:color="auto"/>
              </w:divBdr>
            </w:div>
            <w:div w:id="1683120646">
              <w:marLeft w:val="0"/>
              <w:marRight w:val="0"/>
              <w:marTop w:val="0"/>
              <w:marBottom w:val="0"/>
              <w:divBdr>
                <w:top w:val="none" w:sz="0" w:space="0" w:color="auto"/>
                <w:left w:val="none" w:sz="0" w:space="0" w:color="auto"/>
                <w:bottom w:val="none" w:sz="0" w:space="0" w:color="auto"/>
                <w:right w:val="none" w:sz="0" w:space="0" w:color="auto"/>
              </w:divBdr>
            </w:div>
            <w:div w:id="872229840">
              <w:marLeft w:val="0"/>
              <w:marRight w:val="0"/>
              <w:marTop w:val="0"/>
              <w:marBottom w:val="0"/>
              <w:divBdr>
                <w:top w:val="none" w:sz="0" w:space="0" w:color="auto"/>
                <w:left w:val="none" w:sz="0" w:space="0" w:color="auto"/>
                <w:bottom w:val="none" w:sz="0" w:space="0" w:color="auto"/>
                <w:right w:val="none" w:sz="0" w:space="0" w:color="auto"/>
              </w:divBdr>
            </w:div>
            <w:div w:id="1670327712">
              <w:marLeft w:val="0"/>
              <w:marRight w:val="0"/>
              <w:marTop w:val="0"/>
              <w:marBottom w:val="0"/>
              <w:divBdr>
                <w:top w:val="none" w:sz="0" w:space="0" w:color="auto"/>
                <w:left w:val="none" w:sz="0" w:space="0" w:color="auto"/>
                <w:bottom w:val="none" w:sz="0" w:space="0" w:color="auto"/>
                <w:right w:val="none" w:sz="0" w:space="0" w:color="auto"/>
              </w:divBdr>
            </w:div>
            <w:div w:id="2047023092">
              <w:marLeft w:val="0"/>
              <w:marRight w:val="0"/>
              <w:marTop w:val="0"/>
              <w:marBottom w:val="0"/>
              <w:divBdr>
                <w:top w:val="none" w:sz="0" w:space="0" w:color="auto"/>
                <w:left w:val="none" w:sz="0" w:space="0" w:color="auto"/>
                <w:bottom w:val="none" w:sz="0" w:space="0" w:color="auto"/>
                <w:right w:val="none" w:sz="0" w:space="0" w:color="auto"/>
              </w:divBdr>
            </w:div>
            <w:div w:id="87194091">
              <w:marLeft w:val="0"/>
              <w:marRight w:val="0"/>
              <w:marTop w:val="0"/>
              <w:marBottom w:val="0"/>
              <w:divBdr>
                <w:top w:val="none" w:sz="0" w:space="0" w:color="auto"/>
                <w:left w:val="none" w:sz="0" w:space="0" w:color="auto"/>
                <w:bottom w:val="none" w:sz="0" w:space="0" w:color="auto"/>
                <w:right w:val="none" w:sz="0" w:space="0" w:color="auto"/>
              </w:divBdr>
            </w:div>
            <w:div w:id="1334996283">
              <w:marLeft w:val="0"/>
              <w:marRight w:val="0"/>
              <w:marTop w:val="0"/>
              <w:marBottom w:val="0"/>
              <w:divBdr>
                <w:top w:val="none" w:sz="0" w:space="0" w:color="auto"/>
                <w:left w:val="none" w:sz="0" w:space="0" w:color="auto"/>
                <w:bottom w:val="none" w:sz="0" w:space="0" w:color="auto"/>
                <w:right w:val="none" w:sz="0" w:space="0" w:color="auto"/>
              </w:divBdr>
            </w:div>
            <w:div w:id="444421155">
              <w:marLeft w:val="0"/>
              <w:marRight w:val="0"/>
              <w:marTop w:val="0"/>
              <w:marBottom w:val="0"/>
              <w:divBdr>
                <w:top w:val="none" w:sz="0" w:space="0" w:color="auto"/>
                <w:left w:val="none" w:sz="0" w:space="0" w:color="auto"/>
                <w:bottom w:val="none" w:sz="0" w:space="0" w:color="auto"/>
                <w:right w:val="none" w:sz="0" w:space="0" w:color="auto"/>
              </w:divBdr>
            </w:div>
            <w:div w:id="1357582362">
              <w:marLeft w:val="0"/>
              <w:marRight w:val="0"/>
              <w:marTop w:val="0"/>
              <w:marBottom w:val="0"/>
              <w:divBdr>
                <w:top w:val="none" w:sz="0" w:space="0" w:color="auto"/>
                <w:left w:val="none" w:sz="0" w:space="0" w:color="auto"/>
                <w:bottom w:val="none" w:sz="0" w:space="0" w:color="auto"/>
                <w:right w:val="none" w:sz="0" w:space="0" w:color="auto"/>
              </w:divBdr>
            </w:div>
            <w:div w:id="1338390423">
              <w:marLeft w:val="0"/>
              <w:marRight w:val="0"/>
              <w:marTop w:val="0"/>
              <w:marBottom w:val="0"/>
              <w:divBdr>
                <w:top w:val="none" w:sz="0" w:space="0" w:color="auto"/>
                <w:left w:val="none" w:sz="0" w:space="0" w:color="auto"/>
                <w:bottom w:val="none" w:sz="0" w:space="0" w:color="auto"/>
                <w:right w:val="none" w:sz="0" w:space="0" w:color="auto"/>
              </w:divBdr>
            </w:div>
            <w:div w:id="615598552">
              <w:marLeft w:val="0"/>
              <w:marRight w:val="0"/>
              <w:marTop w:val="0"/>
              <w:marBottom w:val="0"/>
              <w:divBdr>
                <w:top w:val="none" w:sz="0" w:space="0" w:color="auto"/>
                <w:left w:val="none" w:sz="0" w:space="0" w:color="auto"/>
                <w:bottom w:val="none" w:sz="0" w:space="0" w:color="auto"/>
                <w:right w:val="none" w:sz="0" w:space="0" w:color="auto"/>
              </w:divBdr>
            </w:div>
            <w:div w:id="60174075">
              <w:marLeft w:val="0"/>
              <w:marRight w:val="0"/>
              <w:marTop w:val="0"/>
              <w:marBottom w:val="0"/>
              <w:divBdr>
                <w:top w:val="none" w:sz="0" w:space="0" w:color="auto"/>
                <w:left w:val="none" w:sz="0" w:space="0" w:color="auto"/>
                <w:bottom w:val="none" w:sz="0" w:space="0" w:color="auto"/>
                <w:right w:val="none" w:sz="0" w:space="0" w:color="auto"/>
              </w:divBdr>
            </w:div>
            <w:div w:id="1696418567">
              <w:marLeft w:val="0"/>
              <w:marRight w:val="0"/>
              <w:marTop w:val="0"/>
              <w:marBottom w:val="0"/>
              <w:divBdr>
                <w:top w:val="none" w:sz="0" w:space="0" w:color="auto"/>
                <w:left w:val="none" w:sz="0" w:space="0" w:color="auto"/>
                <w:bottom w:val="none" w:sz="0" w:space="0" w:color="auto"/>
                <w:right w:val="none" w:sz="0" w:space="0" w:color="auto"/>
              </w:divBdr>
            </w:div>
            <w:div w:id="1532916712">
              <w:marLeft w:val="0"/>
              <w:marRight w:val="0"/>
              <w:marTop w:val="0"/>
              <w:marBottom w:val="0"/>
              <w:divBdr>
                <w:top w:val="none" w:sz="0" w:space="0" w:color="auto"/>
                <w:left w:val="none" w:sz="0" w:space="0" w:color="auto"/>
                <w:bottom w:val="none" w:sz="0" w:space="0" w:color="auto"/>
                <w:right w:val="none" w:sz="0" w:space="0" w:color="auto"/>
              </w:divBdr>
            </w:div>
            <w:div w:id="753819856">
              <w:marLeft w:val="0"/>
              <w:marRight w:val="0"/>
              <w:marTop w:val="0"/>
              <w:marBottom w:val="0"/>
              <w:divBdr>
                <w:top w:val="none" w:sz="0" w:space="0" w:color="auto"/>
                <w:left w:val="none" w:sz="0" w:space="0" w:color="auto"/>
                <w:bottom w:val="none" w:sz="0" w:space="0" w:color="auto"/>
                <w:right w:val="none" w:sz="0" w:space="0" w:color="auto"/>
              </w:divBdr>
            </w:div>
            <w:div w:id="727653596">
              <w:marLeft w:val="0"/>
              <w:marRight w:val="0"/>
              <w:marTop w:val="0"/>
              <w:marBottom w:val="0"/>
              <w:divBdr>
                <w:top w:val="none" w:sz="0" w:space="0" w:color="auto"/>
                <w:left w:val="none" w:sz="0" w:space="0" w:color="auto"/>
                <w:bottom w:val="none" w:sz="0" w:space="0" w:color="auto"/>
                <w:right w:val="none" w:sz="0" w:space="0" w:color="auto"/>
              </w:divBdr>
            </w:div>
            <w:div w:id="575481134">
              <w:marLeft w:val="0"/>
              <w:marRight w:val="0"/>
              <w:marTop w:val="0"/>
              <w:marBottom w:val="0"/>
              <w:divBdr>
                <w:top w:val="none" w:sz="0" w:space="0" w:color="auto"/>
                <w:left w:val="none" w:sz="0" w:space="0" w:color="auto"/>
                <w:bottom w:val="none" w:sz="0" w:space="0" w:color="auto"/>
                <w:right w:val="none" w:sz="0" w:space="0" w:color="auto"/>
              </w:divBdr>
            </w:div>
            <w:div w:id="1941181281">
              <w:marLeft w:val="0"/>
              <w:marRight w:val="0"/>
              <w:marTop w:val="0"/>
              <w:marBottom w:val="0"/>
              <w:divBdr>
                <w:top w:val="none" w:sz="0" w:space="0" w:color="auto"/>
                <w:left w:val="none" w:sz="0" w:space="0" w:color="auto"/>
                <w:bottom w:val="none" w:sz="0" w:space="0" w:color="auto"/>
                <w:right w:val="none" w:sz="0" w:space="0" w:color="auto"/>
              </w:divBdr>
            </w:div>
            <w:div w:id="2045132038">
              <w:marLeft w:val="0"/>
              <w:marRight w:val="0"/>
              <w:marTop w:val="0"/>
              <w:marBottom w:val="0"/>
              <w:divBdr>
                <w:top w:val="none" w:sz="0" w:space="0" w:color="auto"/>
                <w:left w:val="none" w:sz="0" w:space="0" w:color="auto"/>
                <w:bottom w:val="none" w:sz="0" w:space="0" w:color="auto"/>
                <w:right w:val="none" w:sz="0" w:space="0" w:color="auto"/>
              </w:divBdr>
            </w:div>
            <w:div w:id="766850109">
              <w:marLeft w:val="0"/>
              <w:marRight w:val="0"/>
              <w:marTop w:val="0"/>
              <w:marBottom w:val="0"/>
              <w:divBdr>
                <w:top w:val="none" w:sz="0" w:space="0" w:color="auto"/>
                <w:left w:val="none" w:sz="0" w:space="0" w:color="auto"/>
                <w:bottom w:val="none" w:sz="0" w:space="0" w:color="auto"/>
                <w:right w:val="none" w:sz="0" w:space="0" w:color="auto"/>
              </w:divBdr>
            </w:div>
            <w:div w:id="280457147">
              <w:marLeft w:val="0"/>
              <w:marRight w:val="0"/>
              <w:marTop w:val="0"/>
              <w:marBottom w:val="0"/>
              <w:divBdr>
                <w:top w:val="none" w:sz="0" w:space="0" w:color="auto"/>
                <w:left w:val="none" w:sz="0" w:space="0" w:color="auto"/>
                <w:bottom w:val="none" w:sz="0" w:space="0" w:color="auto"/>
                <w:right w:val="none" w:sz="0" w:space="0" w:color="auto"/>
              </w:divBdr>
            </w:div>
            <w:div w:id="31344912">
              <w:marLeft w:val="0"/>
              <w:marRight w:val="0"/>
              <w:marTop w:val="0"/>
              <w:marBottom w:val="0"/>
              <w:divBdr>
                <w:top w:val="none" w:sz="0" w:space="0" w:color="auto"/>
                <w:left w:val="none" w:sz="0" w:space="0" w:color="auto"/>
                <w:bottom w:val="none" w:sz="0" w:space="0" w:color="auto"/>
                <w:right w:val="none" w:sz="0" w:space="0" w:color="auto"/>
              </w:divBdr>
            </w:div>
            <w:div w:id="14428304">
              <w:marLeft w:val="0"/>
              <w:marRight w:val="0"/>
              <w:marTop w:val="0"/>
              <w:marBottom w:val="0"/>
              <w:divBdr>
                <w:top w:val="none" w:sz="0" w:space="0" w:color="auto"/>
                <w:left w:val="none" w:sz="0" w:space="0" w:color="auto"/>
                <w:bottom w:val="none" w:sz="0" w:space="0" w:color="auto"/>
                <w:right w:val="none" w:sz="0" w:space="0" w:color="auto"/>
              </w:divBdr>
            </w:div>
            <w:div w:id="836386747">
              <w:marLeft w:val="0"/>
              <w:marRight w:val="0"/>
              <w:marTop w:val="0"/>
              <w:marBottom w:val="0"/>
              <w:divBdr>
                <w:top w:val="none" w:sz="0" w:space="0" w:color="auto"/>
                <w:left w:val="none" w:sz="0" w:space="0" w:color="auto"/>
                <w:bottom w:val="none" w:sz="0" w:space="0" w:color="auto"/>
                <w:right w:val="none" w:sz="0" w:space="0" w:color="auto"/>
              </w:divBdr>
            </w:div>
            <w:div w:id="89862110">
              <w:marLeft w:val="0"/>
              <w:marRight w:val="0"/>
              <w:marTop w:val="0"/>
              <w:marBottom w:val="0"/>
              <w:divBdr>
                <w:top w:val="none" w:sz="0" w:space="0" w:color="auto"/>
                <w:left w:val="none" w:sz="0" w:space="0" w:color="auto"/>
                <w:bottom w:val="none" w:sz="0" w:space="0" w:color="auto"/>
                <w:right w:val="none" w:sz="0" w:space="0" w:color="auto"/>
              </w:divBdr>
            </w:div>
            <w:div w:id="2006206896">
              <w:marLeft w:val="0"/>
              <w:marRight w:val="0"/>
              <w:marTop w:val="0"/>
              <w:marBottom w:val="0"/>
              <w:divBdr>
                <w:top w:val="none" w:sz="0" w:space="0" w:color="auto"/>
                <w:left w:val="none" w:sz="0" w:space="0" w:color="auto"/>
                <w:bottom w:val="none" w:sz="0" w:space="0" w:color="auto"/>
                <w:right w:val="none" w:sz="0" w:space="0" w:color="auto"/>
              </w:divBdr>
            </w:div>
            <w:div w:id="290132480">
              <w:marLeft w:val="0"/>
              <w:marRight w:val="0"/>
              <w:marTop w:val="0"/>
              <w:marBottom w:val="0"/>
              <w:divBdr>
                <w:top w:val="none" w:sz="0" w:space="0" w:color="auto"/>
                <w:left w:val="none" w:sz="0" w:space="0" w:color="auto"/>
                <w:bottom w:val="none" w:sz="0" w:space="0" w:color="auto"/>
                <w:right w:val="none" w:sz="0" w:space="0" w:color="auto"/>
              </w:divBdr>
            </w:div>
            <w:div w:id="223955881">
              <w:marLeft w:val="0"/>
              <w:marRight w:val="0"/>
              <w:marTop w:val="0"/>
              <w:marBottom w:val="0"/>
              <w:divBdr>
                <w:top w:val="none" w:sz="0" w:space="0" w:color="auto"/>
                <w:left w:val="none" w:sz="0" w:space="0" w:color="auto"/>
                <w:bottom w:val="none" w:sz="0" w:space="0" w:color="auto"/>
                <w:right w:val="none" w:sz="0" w:space="0" w:color="auto"/>
              </w:divBdr>
            </w:div>
            <w:div w:id="572744557">
              <w:marLeft w:val="0"/>
              <w:marRight w:val="0"/>
              <w:marTop w:val="0"/>
              <w:marBottom w:val="0"/>
              <w:divBdr>
                <w:top w:val="none" w:sz="0" w:space="0" w:color="auto"/>
                <w:left w:val="none" w:sz="0" w:space="0" w:color="auto"/>
                <w:bottom w:val="none" w:sz="0" w:space="0" w:color="auto"/>
                <w:right w:val="none" w:sz="0" w:space="0" w:color="auto"/>
              </w:divBdr>
            </w:div>
            <w:div w:id="1883706487">
              <w:marLeft w:val="0"/>
              <w:marRight w:val="0"/>
              <w:marTop w:val="0"/>
              <w:marBottom w:val="0"/>
              <w:divBdr>
                <w:top w:val="none" w:sz="0" w:space="0" w:color="auto"/>
                <w:left w:val="none" w:sz="0" w:space="0" w:color="auto"/>
                <w:bottom w:val="none" w:sz="0" w:space="0" w:color="auto"/>
                <w:right w:val="none" w:sz="0" w:space="0" w:color="auto"/>
              </w:divBdr>
            </w:div>
            <w:div w:id="842744724">
              <w:marLeft w:val="0"/>
              <w:marRight w:val="0"/>
              <w:marTop w:val="0"/>
              <w:marBottom w:val="0"/>
              <w:divBdr>
                <w:top w:val="none" w:sz="0" w:space="0" w:color="auto"/>
                <w:left w:val="none" w:sz="0" w:space="0" w:color="auto"/>
                <w:bottom w:val="none" w:sz="0" w:space="0" w:color="auto"/>
                <w:right w:val="none" w:sz="0" w:space="0" w:color="auto"/>
              </w:divBdr>
            </w:div>
            <w:div w:id="856506215">
              <w:marLeft w:val="0"/>
              <w:marRight w:val="0"/>
              <w:marTop w:val="0"/>
              <w:marBottom w:val="0"/>
              <w:divBdr>
                <w:top w:val="none" w:sz="0" w:space="0" w:color="auto"/>
                <w:left w:val="none" w:sz="0" w:space="0" w:color="auto"/>
                <w:bottom w:val="none" w:sz="0" w:space="0" w:color="auto"/>
                <w:right w:val="none" w:sz="0" w:space="0" w:color="auto"/>
              </w:divBdr>
            </w:div>
            <w:div w:id="1929193134">
              <w:marLeft w:val="0"/>
              <w:marRight w:val="0"/>
              <w:marTop w:val="0"/>
              <w:marBottom w:val="0"/>
              <w:divBdr>
                <w:top w:val="none" w:sz="0" w:space="0" w:color="auto"/>
                <w:left w:val="none" w:sz="0" w:space="0" w:color="auto"/>
                <w:bottom w:val="none" w:sz="0" w:space="0" w:color="auto"/>
                <w:right w:val="none" w:sz="0" w:space="0" w:color="auto"/>
              </w:divBdr>
            </w:div>
            <w:div w:id="114057620">
              <w:marLeft w:val="0"/>
              <w:marRight w:val="0"/>
              <w:marTop w:val="0"/>
              <w:marBottom w:val="0"/>
              <w:divBdr>
                <w:top w:val="none" w:sz="0" w:space="0" w:color="auto"/>
                <w:left w:val="none" w:sz="0" w:space="0" w:color="auto"/>
                <w:bottom w:val="none" w:sz="0" w:space="0" w:color="auto"/>
                <w:right w:val="none" w:sz="0" w:space="0" w:color="auto"/>
              </w:divBdr>
            </w:div>
            <w:div w:id="2125803687">
              <w:marLeft w:val="0"/>
              <w:marRight w:val="0"/>
              <w:marTop w:val="0"/>
              <w:marBottom w:val="0"/>
              <w:divBdr>
                <w:top w:val="none" w:sz="0" w:space="0" w:color="auto"/>
                <w:left w:val="none" w:sz="0" w:space="0" w:color="auto"/>
                <w:bottom w:val="none" w:sz="0" w:space="0" w:color="auto"/>
                <w:right w:val="none" w:sz="0" w:space="0" w:color="auto"/>
              </w:divBdr>
            </w:div>
            <w:div w:id="311180304">
              <w:marLeft w:val="0"/>
              <w:marRight w:val="0"/>
              <w:marTop w:val="0"/>
              <w:marBottom w:val="0"/>
              <w:divBdr>
                <w:top w:val="none" w:sz="0" w:space="0" w:color="auto"/>
                <w:left w:val="none" w:sz="0" w:space="0" w:color="auto"/>
                <w:bottom w:val="none" w:sz="0" w:space="0" w:color="auto"/>
                <w:right w:val="none" w:sz="0" w:space="0" w:color="auto"/>
              </w:divBdr>
            </w:div>
            <w:div w:id="1569610534">
              <w:marLeft w:val="0"/>
              <w:marRight w:val="0"/>
              <w:marTop w:val="0"/>
              <w:marBottom w:val="0"/>
              <w:divBdr>
                <w:top w:val="none" w:sz="0" w:space="0" w:color="auto"/>
                <w:left w:val="none" w:sz="0" w:space="0" w:color="auto"/>
                <w:bottom w:val="none" w:sz="0" w:space="0" w:color="auto"/>
                <w:right w:val="none" w:sz="0" w:space="0" w:color="auto"/>
              </w:divBdr>
            </w:div>
            <w:div w:id="1571429416">
              <w:marLeft w:val="0"/>
              <w:marRight w:val="0"/>
              <w:marTop w:val="0"/>
              <w:marBottom w:val="0"/>
              <w:divBdr>
                <w:top w:val="none" w:sz="0" w:space="0" w:color="auto"/>
                <w:left w:val="none" w:sz="0" w:space="0" w:color="auto"/>
                <w:bottom w:val="none" w:sz="0" w:space="0" w:color="auto"/>
                <w:right w:val="none" w:sz="0" w:space="0" w:color="auto"/>
              </w:divBdr>
            </w:div>
            <w:div w:id="1278022972">
              <w:marLeft w:val="0"/>
              <w:marRight w:val="0"/>
              <w:marTop w:val="0"/>
              <w:marBottom w:val="0"/>
              <w:divBdr>
                <w:top w:val="none" w:sz="0" w:space="0" w:color="auto"/>
                <w:left w:val="none" w:sz="0" w:space="0" w:color="auto"/>
                <w:bottom w:val="none" w:sz="0" w:space="0" w:color="auto"/>
                <w:right w:val="none" w:sz="0" w:space="0" w:color="auto"/>
              </w:divBdr>
            </w:div>
            <w:div w:id="938636611">
              <w:marLeft w:val="0"/>
              <w:marRight w:val="0"/>
              <w:marTop w:val="0"/>
              <w:marBottom w:val="0"/>
              <w:divBdr>
                <w:top w:val="none" w:sz="0" w:space="0" w:color="auto"/>
                <w:left w:val="none" w:sz="0" w:space="0" w:color="auto"/>
                <w:bottom w:val="none" w:sz="0" w:space="0" w:color="auto"/>
                <w:right w:val="none" w:sz="0" w:space="0" w:color="auto"/>
              </w:divBdr>
            </w:div>
            <w:div w:id="608320614">
              <w:marLeft w:val="0"/>
              <w:marRight w:val="0"/>
              <w:marTop w:val="0"/>
              <w:marBottom w:val="0"/>
              <w:divBdr>
                <w:top w:val="none" w:sz="0" w:space="0" w:color="auto"/>
                <w:left w:val="none" w:sz="0" w:space="0" w:color="auto"/>
                <w:bottom w:val="none" w:sz="0" w:space="0" w:color="auto"/>
                <w:right w:val="none" w:sz="0" w:space="0" w:color="auto"/>
              </w:divBdr>
            </w:div>
            <w:div w:id="739641971">
              <w:marLeft w:val="0"/>
              <w:marRight w:val="0"/>
              <w:marTop w:val="0"/>
              <w:marBottom w:val="0"/>
              <w:divBdr>
                <w:top w:val="none" w:sz="0" w:space="0" w:color="auto"/>
                <w:left w:val="none" w:sz="0" w:space="0" w:color="auto"/>
                <w:bottom w:val="none" w:sz="0" w:space="0" w:color="auto"/>
                <w:right w:val="none" w:sz="0" w:space="0" w:color="auto"/>
              </w:divBdr>
            </w:div>
            <w:div w:id="1875340692">
              <w:marLeft w:val="0"/>
              <w:marRight w:val="0"/>
              <w:marTop w:val="0"/>
              <w:marBottom w:val="0"/>
              <w:divBdr>
                <w:top w:val="none" w:sz="0" w:space="0" w:color="auto"/>
                <w:left w:val="none" w:sz="0" w:space="0" w:color="auto"/>
                <w:bottom w:val="none" w:sz="0" w:space="0" w:color="auto"/>
                <w:right w:val="none" w:sz="0" w:space="0" w:color="auto"/>
              </w:divBdr>
            </w:div>
            <w:div w:id="1855848964">
              <w:marLeft w:val="0"/>
              <w:marRight w:val="0"/>
              <w:marTop w:val="0"/>
              <w:marBottom w:val="0"/>
              <w:divBdr>
                <w:top w:val="none" w:sz="0" w:space="0" w:color="auto"/>
                <w:left w:val="none" w:sz="0" w:space="0" w:color="auto"/>
                <w:bottom w:val="none" w:sz="0" w:space="0" w:color="auto"/>
                <w:right w:val="none" w:sz="0" w:space="0" w:color="auto"/>
              </w:divBdr>
            </w:div>
            <w:div w:id="1684433172">
              <w:marLeft w:val="0"/>
              <w:marRight w:val="0"/>
              <w:marTop w:val="0"/>
              <w:marBottom w:val="0"/>
              <w:divBdr>
                <w:top w:val="none" w:sz="0" w:space="0" w:color="auto"/>
                <w:left w:val="none" w:sz="0" w:space="0" w:color="auto"/>
                <w:bottom w:val="none" w:sz="0" w:space="0" w:color="auto"/>
                <w:right w:val="none" w:sz="0" w:space="0" w:color="auto"/>
              </w:divBdr>
            </w:div>
            <w:div w:id="1583103826">
              <w:marLeft w:val="0"/>
              <w:marRight w:val="0"/>
              <w:marTop w:val="0"/>
              <w:marBottom w:val="0"/>
              <w:divBdr>
                <w:top w:val="none" w:sz="0" w:space="0" w:color="auto"/>
                <w:left w:val="none" w:sz="0" w:space="0" w:color="auto"/>
                <w:bottom w:val="none" w:sz="0" w:space="0" w:color="auto"/>
                <w:right w:val="none" w:sz="0" w:space="0" w:color="auto"/>
              </w:divBdr>
            </w:div>
            <w:div w:id="1446844672">
              <w:marLeft w:val="0"/>
              <w:marRight w:val="0"/>
              <w:marTop w:val="0"/>
              <w:marBottom w:val="0"/>
              <w:divBdr>
                <w:top w:val="none" w:sz="0" w:space="0" w:color="auto"/>
                <w:left w:val="none" w:sz="0" w:space="0" w:color="auto"/>
                <w:bottom w:val="none" w:sz="0" w:space="0" w:color="auto"/>
                <w:right w:val="none" w:sz="0" w:space="0" w:color="auto"/>
              </w:divBdr>
            </w:div>
            <w:div w:id="625237510">
              <w:marLeft w:val="0"/>
              <w:marRight w:val="0"/>
              <w:marTop w:val="0"/>
              <w:marBottom w:val="0"/>
              <w:divBdr>
                <w:top w:val="none" w:sz="0" w:space="0" w:color="auto"/>
                <w:left w:val="none" w:sz="0" w:space="0" w:color="auto"/>
                <w:bottom w:val="none" w:sz="0" w:space="0" w:color="auto"/>
                <w:right w:val="none" w:sz="0" w:space="0" w:color="auto"/>
              </w:divBdr>
            </w:div>
            <w:div w:id="1117681001">
              <w:marLeft w:val="0"/>
              <w:marRight w:val="0"/>
              <w:marTop w:val="0"/>
              <w:marBottom w:val="0"/>
              <w:divBdr>
                <w:top w:val="none" w:sz="0" w:space="0" w:color="auto"/>
                <w:left w:val="none" w:sz="0" w:space="0" w:color="auto"/>
                <w:bottom w:val="none" w:sz="0" w:space="0" w:color="auto"/>
                <w:right w:val="none" w:sz="0" w:space="0" w:color="auto"/>
              </w:divBdr>
            </w:div>
            <w:div w:id="1635326725">
              <w:marLeft w:val="0"/>
              <w:marRight w:val="0"/>
              <w:marTop w:val="0"/>
              <w:marBottom w:val="0"/>
              <w:divBdr>
                <w:top w:val="none" w:sz="0" w:space="0" w:color="auto"/>
                <w:left w:val="none" w:sz="0" w:space="0" w:color="auto"/>
                <w:bottom w:val="none" w:sz="0" w:space="0" w:color="auto"/>
                <w:right w:val="none" w:sz="0" w:space="0" w:color="auto"/>
              </w:divBdr>
            </w:div>
            <w:div w:id="389885918">
              <w:marLeft w:val="0"/>
              <w:marRight w:val="0"/>
              <w:marTop w:val="0"/>
              <w:marBottom w:val="0"/>
              <w:divBdr>
                <w:top w:val="none" w:sz="0" w:space="0" w:color="auto"/>
                <w:left w:val="none" w:sz="0" w:space="0" w:color="auto"/>
                <w:bottom w:val="none" w:sz="0" w:space="0" w:color="auto"/>
                <w:right w:val="none" w:sz="0" w:space="0" w:color="auto"/>
              </w:divBdr>
            </w:div>
            <w:div w:id="1946889556">
              <w:marLeft w:val="0"/>
              <w:marRight w:val="0"/>
              <w:marTop w:val="0"/>
              <w:marBottom w:val="0"/>
              <w:divBdr>
                <w:top w:val="none" w:sz="0" w:space="0" w:color="auto"/>
                <w:left w:val="none" w:sz="0" w:space="0" w:color="auto"/>
                <w:bottom w:val="none" w:sz="0" w:space="0" w:color="auto"/>
                <w:right w:val="none" w:sz="0" w:space="0" w:color="auto"/>
              </w:divBdr>
            </w:div>
            <w:div w:id="1998728823">
              <w:marLeft w:val="0"/>
              <w:marRight w:val="0"/>
              <w:marTop w:val="0"/>
              <w:marBottom w:val="0"/>
              <w:divBdr>
                <w:top w:val="none" w:sz="0" w:space="0" w:color="auto"/>
                <w:left w:val="none" w:sz="0" w:space="0" w:color="auto"/>
                <w:bottom w:val="none" w:sz="0" w:space="0" w:color="auto"/>
                <w:right w:val="none" w:sz="0" w:space="0" w:color="auto"/>
              </w:divBdr>
            </w:div>
            <w:div w:id="679157215">
              <w:marLeft w:val="0"/>
              <w:marRight w:val="0"/>
              <w:marTop w:val="0"/>
              <w:marBottom w:val="0"/>
              <w:divBdr>
                <w:top w:val="none" w:sz="0" w:space="0" w:color="auto"/>
                <w:left w:val="none" w:sz="0" w:space="0" w:color="auto"/>
                <w:bottom w:val="none" w:sz="0" w:space="0" w:color="auto"/>
                <w:right w:val="none" w:sz="0" w:space="0" w:color="auto"/>
              </w:divBdr>
            </w:div>
            <w:div w:id="1969897651">
              <w:marLeft w:val="0"/>
              <w:marRight w:val="0"/>
              <w:marTop w:val="0"/>
              <w:marBottom w:val="0"/>
              <w:divBdr>
                <w:top w:val="none" w:sz="0" w:space="0" w:color="auto"/>
                <w:left w:val="none" w:sz="0" w:space="0" w:color="auto"/>
                <w:bottom w:val="none" w:sz="0" w:space="0" w:color="auto"/>
                <w:right w:val="none" w:sz="0" w:space="0" w:color="auto"/>
              </w:divBdr>
            </w:div>
            <w:div w:id="948317377">
              <w:marLeft w:val="0"/>
              <w:marRight w:val="0"/>
              <w:marTop w:val="0"/>
              <w:marBottom w:val="0"/>
              <w:divBdr>
                <w:top w:val="none" w:sz="0" w:space="0" w:color="auto"/>
                <w:left w:val="none" w:sz="0" w:space="0" w:color="auto"/>
                <w:bottom w:val="none" w:sz="0" w:space="0" w:color="auto"/>
                <w:right w:val="none" w:sz="0" w:space="0" w:color="auto"/>
              </w:divBdr>
            </w:div>
            <w:div w:id="140389671">
              <w:marLeft w:val="0"/>
              <w:marRight w:val="0"/>
              <w:marTop w:val="0"/>
              <w:marBottom w:val="0"/>
              <w:divBdr>
                <w:top w:val="none" w:sz="0" w:space="0" w:color="auto"/>
                <w:left w:val="none" w:sz="0" w:space="0" w:color="auto"/>
                <w:bottom w:val="none" w:sz="0" w:space="0" w:color="auto"/>
                <w:right w:val="none" w:sz="0" w:space="0" w:color="auto"/>
              </w:divBdr>
            </w:div>
            <w:div w:id="1239710012">
              <w:marLeft w:val="0"/>
              <w:marRight w:val="0"/>
              <w:marTop w:val="0"/>
              <w:marBottom w:val="0"/>
              <w:divBdr>
                <w:top w:val="none" w:sz="0" w:space="0" w:color="auto"/>
                <w:left w:val="none" w:sz="0" w:space="0" w:color="auto"/>
                <w:bottom w:val="none" w:sz="0" w:space="0" w:color="auto"/>
                <w:right w:val="none" w:sz="0" w:space="0" w:color="auto"/>
              </w:divBdr>
            </w:div>
            <w:div w:id="374233972">
              <w:marLeft w:val="0"/>
              <w:marRight w:val="0"/>
              <w:marTop w:val="0"/>
              <w:marBottom w:val="0"/>
              <w:divBdr>
                <w:top w:val="none" w:sz="0" w:space="0" w:color="auto"/>
                <w:left w:val="none" w:sz="0" w:space="0" w:color="auto"/>
                <w:bottom w:val="none" w:sz="0" w:space="0" w:color="auto"/>
                <w:right w:val="none" w:sz="0" w:space="0" w:color="auto"/>
              </w:divBdr>
            </w:div>
            <w:div w:id="56826975">
              <w:marLeft w:val="0"/>
              <w:marRight w:val="0"/>
              <w:marTop w:val="0"/>
              <w:marBottom w:val="0"/>
              <w:divBdr>
                <w:top w:val="none" w:sz="0" w:space="0" w:color="auto"/>
                <w:left w:val="none" w:sz="0" w:space="0" w:color="auto"/>
                <w:bottom w:val="none" w:sz="0" w:space="0" w:color="auto"/>
                <w:right w:val="none" w:sz="0" w:space="0" w:color="auto"/>
              </w:divBdr>
            </w:div>
            <w:div w:id="37555407">
              <w:marLeft w:val="0"/>
              <w:marRight w:val="0"/>
              <w:marTop w:val="0"/>
              <w:marBottom w:val="0"/>
              <w:divBdr>
                <w:top w:val="none" w:sz="0" w:space="0" w:color="auto"/>
                <w:left w:val="none" w:sz="0" w:space="0" w:color="auto"/>
                <w:bottom w:val="none" w:sz="0" w:space="0" w:color="auto"/>
                <w:right w:val="none" w:sz="0" w:space="0" w:color="auto"/>
              </w:divBdr>
            </w:div>
            <w:div w:id="1742555448">
              <w:marLeft w:val="0"/>
              <w:marRight w:val="0"/>
              <w:marTop w:val="0"/>
              <w:marBottom w:val="0"/>
              <w:divBdr>
                <w:top w:val="none" w:sz="0" w:space="0" w:color="auto"/>
                <w:left w:val="none" w:sz="0" w:space="0" w:color="auto"/>
                <w:bottom w:val="none" w:sz="0" w:space="0" w:color="auto"/>
                <w:right w:val="none" w:sz="0" w:space="0" w:color="auto"/>
              </w:divBdr>
            </w:div>
            <w:div w:id="323320360">
              <w:marLeft w:val="0"/>
              <w:marRight w:val="0"/>
              <w:marTop w:val="0"/>
              <w:marBottom w:val="0"/>
              <w:divBdr>
                <w:top w:val="none" w:sz="0" w:space="0" w:color="auto"/>
                <w:left w:val="none" w:sz="0" w:space="0" w:color="auto"/>
                <w:bottom w:val="none" w:sz="0" w:space="0" w:color="auto"/>
                <w:right w:val="none" w:sz="0" w:space="0" w:color="auto"/>
              </w:divBdr>
            </w:div>
            <w:div w:id="1989086808">
              <w:marLeft w:val="0"/>
              <w:marRight w:val="0"/>
              <w:marTop w:val="0"/>
              <w:marBottom w:val="0"/>
              <w:divBdr>
                <w:top w:val="none" w:sz="0" w:space="0" w:color="auto"/>
                <w:left w:val="none" w:sz="0" w:space="0" w:color="auto"/>
                <w:bottom w:val="none" w:sz="0" w:space="0" w:color="auto"/>
                <w:right w:val="none" w:sz="0" w:space="0" w:color="auto"/>
              </w:divBdr>
            </w:div>
            <w:div w:id="1174799964">
              <w:marLeft w:val="0"/>
              <w:marRight w:val="0"/>
              <w:marTop w:val="0"/>
              <w:marBottom w:val="0"/>
              <w:divBdr>
                <w:top w:val="none" w:sz="0" w:space="0" w:color="auto"/>
                <w:left w:val="none" w:sz="0" w:space="0" w:color="auto"/>
                <w:bottom w:val="none" w:sz="0" w:space="0" w:color="auto"/>
                <w:right w:val="none" w:sz="0" w:space="0" w:color="auto"/>
              </w:divBdr>
            </w:div>
            <w:div w:id="2087914861">
              <w:marLeft w:val="0"/>
              <w:marRight w:val="0"/>
              <w:marTop w:val="0"/>
              <w:marBottom w:val="0"/>
              <w:divBdr>
                <w:top w:val="none" w:sz="0" w:space="0" w:color="auto"/>
                <w:left w:val="none" w:sz="0" w:space="0" w:color="auto"/>
                <w:bottom w:val="none" w:sz="0" w:space="0" w:color="auto"/>
                <w:right w:val="none" w:sz="0" w:space="0" w:color="auto"/>
              </w:divBdr>
            </w:div>
            <w:div w:id="124668474">
              <w:marLeft w:val="0"/>
              <w:marRight w:val="0"/>
              <w:marTop w:val="0"/>
              <w:marBottom w:val="0"/>
              <w:divBdr>
                <w:top w:val="none" w:sz="0" w:space="0" w:color="auto"/>
                <w:left w:val="none" w:sz="0" w:space="0" w:color="auto"/>
                <w:bottom w:val="none" w:sz="0" w:space="0" w:color="auto"/>
                <w:right w:val="none" w:sz="0" w:space="0" w:color="auto"/>
              </w:divBdr>
            </w:div>
            <w:div w:id="1110009992">
              <w:marLeft w:val="0"/>
              <w:marRight w:val="0"/>
              <w:marTop w:val="0"/>
              <w:marBottom w:val="0"/>
              <w:divBdr>
                <w:top w:val="none" w:sz="0" w:space="0" w:color="auto"/>
                <w:left w:val="none" w:sz="0" w:space="0" w:color="auto"/>
                <w:bottom w:val="none" w:sz="0" w:space="0" w:color="auto"/>
                <w:right w:val="none" w:sz="0" w:space="0" w:color="auto"/>
              </w:divBdr>
            </w:div>
            <w:div w:id="1091197704">
              <w:marLeft w:val="0"/>
              <w:marRight w:val="0"/>
              <w:marTop w:val="0"/>
              <w:marBottom w:val="0"/>
              <w:divBdr>
                <w:top w:val="none" w:sz="0" w:space="0" w:color="auto"/>
                <w:left w:val="none" w:sz="0" w:space="0" w:color="auto"/>
                <w:bottom w:val="none" w:sz="0" w:space="0" w:color="auto"/>
                <w:right w:val="none" w:sz="0" w:space="0" w:color="auto"/>
              </w:divBdr>
            </w:div>
            <w:div w:id="1410469682">
              <w:marLeft w:val="0"/>
              <w:marRight w:val="0"/>
              <w:marTop w:val="0"/>
              <w:marBottom w:val="0"/>
              <w:divBdr>
                <w:top w:val="none" w:sz="0" w:space="0" w:color="auto"/>
                <w:left w:val="none" w:sz="0" w:space="0" w:color="auto"/>
                <w:bottom w:val="none" w:sz="0" w:space="0" w:color="auto"/>
                <w:right w:val="none" w:sz="0" w:space="0" w:color="auto"/>
              </w:divBdr>
            </w:div>
            <w:div w:id="31537807">
              <w:marLeft w:val="0"/>
              <w:marRight w:val="0"/>
              <w:marTop w:val="0"/>
              <w:marBottom w:val="0"/>
              <w:divBdr>
                <w:top w:val="none" w:sz="0" w:space="0" w:color="auto"/>
                <w:left w:val="none" w:sz="0" w:space="0" w:color="auto"/>
                <w:bottom w:val="none" w:sz="0" w:space="0" w:color="auto"/>
                <w:right w:val="none" w:sz="0" w:space="0" w:color="auto"/>
              </w:divBdr>
            </w:div>
            <w:div w:id="525020555">
              <w:marLeft w:val="0"/>
              <w:marRight w:val="0"/>
              <w:marTop w:val="0"/>
              <w:marBottom w:val="0"/>
              <w:divBdr>
                <w:top w:val="none" w:sz="0" w:space="0" w:color="auto"/>
                <w:left w:val="none" w:sz="0" w:space="0" w:color="auto"/>
                <w:bottom w:val="none" w:sz="0" w:space="0" w:color="auto"/>
                <w:right w:val="none" w:sz="0" w:space="0" w:color="auto"/>
              </w:divBdr>
            </w:div>
            <w:div w:id="1064567458">
              <w:marLeft w:val="0"/>
              <w:marRight w:val="0"/>
              <w:marTop w:val="0"/>
              <w:marBottom w:val="0"/>
              <w:divBdr>
                <w:top w:val="none" w:sz="0" w:space="0" w:color="auto"/>
                <w:left w:val="none" w:sz="0" w:space="0" w:color="auto"/>
                <w:bottom w:val="none" w:sz="0" w:space="0" w:color="auto"/>
                <w:right w:val="none" w:sz="0" w:space="0" w:color="auto"/>
              </w:divBdr>
            </w:div>
            <w:div w:id="342900397">
              <w:marLeft w:val="0"/>
              <w:marRight w:val="0"/>
              <w:marTop w:val="0"/>
              <w:marBottom w:val="0"/>
              <w:divBdr>
                <w:top w:val="none" w:sz="0" w:space="0" w:color="auto"/>
                <w:left w:val="none" w:sz="0" w:space="0" w:color="auto"/>
                <w:bottom w:val="none" w:sz="0" w:space="0" w:color="auto"/>
                <w:right w:val="none" w:sz="0" w:space="0" w:color="auto"/>
              </w:divBdr>
            </w:div>
            <w:div w:id="447431568">
              <w:marLeft w:val="0"/>
              <w:marRight w:val="0"/>
              <w:marTop w:val="0"/>
              <w:marBottom w:val="0"/>
              <w:divBdr>
                <w:top w:val="none" w:sz="0" w:space="0" w:color="auto"/>
                <w:left w:val="none" w:sz="0" w:space="0" w:color="auto"/>
                <w:bottom w:val="none" w:sz="0" w:space="0" w:color="auto"/>
                <w:right w:val="none" w:sz="0" w:space="0" w:color="auto"/>
              </w:divBdr>
            </w:div>
            <w:div w:id="156190725">
              <w:marLeft w:val="0"/>
              <w:marRight w:val="0"/>
              <w:marTop w:val="0"/>
              <w:marBottom w:val="0"/>
              <w:divBdr>
                <w:top w:val="none" w:sz="0" w:space="0" w:color="auto"/>
                <w:left w:val="none" w:sz="0" w:space="0" w:color="auto"/>
                <w:bottom w:val="none" w:sz="0" w:space="0" w:color="auto"/>
                <w:right w:val="none" w:sz="0" w:space="0" w:color="auto"/>
              </w:divBdr>
            </w:div>
            <w:div w:id="6561785">
              <w:marLeft w:val="0"/>
              <w:marRight w:val="0"/>
              <w:marTop w:val="0"/>
              <w:marBottom w:val="0"/>
              <w:divBdr>
                <w:top w:val="none" w:sz="0" w:space="0" w:color="auto"/>
                <w:left w:val="none" w:sz="0" w:space="0" w:color="auto"/>
                <w:bottom w:val="none" w:sz="0" w:space="0" w:color="auto"/>
                <w:right w:val="none" w:sz="0" w:space="0" w:color="auto"/>
              </w:divBdr>
            </w:div>
            <w:div w:id="624043449">
              <w:marLeft w:val="0"/>
              <w:marRight w:val="0"/>
              <w:marTop w:val="0"/>
              <w:marBottom w:val="0"/>
              <w:divBdr>
                <w:top w:val="none" w:sz="0" w:space="0" w:color="auto"/>
                <w:left w:val="none" w:sz="0" w:space="0" w:color="auto"/>
                <w:bottom w:val="none" w:sz="0" w:space="0" w:color="auto"/>
                <w:right w:val="none" w:sz="0" w:space="0" w:color="auto"/>
              </w:divBdr>
            </w:div>
            <w:div w:id="1293368607">
              <w:marLeft w:val="0"/>
              <w:marRight w:val="0"/>
              <w:marTop w:val="0"/>
              <w:marBottom w:val="0"/>
              <w:divBdr>
                <w:top w:val="none" w:sz="0" w:space="0" w:color="auto"/>
                <w:left w:val="none" w:sz="0" w:space="0" w:color="auto"/>
                <w:bottom w:val="none" w:sz="0" w:space="0" w:color="auto"/>
                <w:right w:val="none" w:sz="0" w:space="0" w:color="auto"/>
              </w:divBdr>
            </w:div>
            <w:div w:id="1947347621">
              <w:marLeft w:val="0"/>
              <w:marRight w:val="0"/>
              <w:marTop w:val="0"/>
              <w:marBottom w:val="0"/>
              <w:divBdr>
                <w:top w:val="none" w:sz="0" w:space="0" w:color="auto"/>
                <w:left w:val="none" w:sz="0" w:space="0" w:color="auto"/>
                <w:bottom w:val="none" w:sz="0" w:space="0" w:color="auto"/>
                <w:right w:val="none" w:sz="0" w:space="0" w:color="auto"/>
              </w:divBdr>
            </w:div>
            <w:div w:id="485361640">
              <w:marLeft w:val="0"/>
              <w:marRight w:val="0"/>
              <w:marTop w:val="0"/>
              <w:marBottom w:val="0"/>
              <w:divBdr>
                <w:top w:val="none" w:sz="0" w:space="0" w:color="auto"/>
                <w:left w:val="none" w:sz="0" w:space="0" w:color="auto"/>
                <w:bottom w:val="none" w:sz="0" w:space="0" w:color="auto"/>
                <w:right w:val="none" w:sz="0" w:space="0" w:color="auto"/>
              </w:divBdr>
            </w:div>
            <w:div w:id="1199926830">
              <w:marLeft w:val="0"/>
              <w:marRight w:val="0"/>
              <w:marTop w:val="0"/>
              <w:marBottom w:val="0"/>
              <w:divBdr>
                <w:top w:val="none" w:sz="0" w:space="0" w:color="auto"/>
                <w:left w:val="none" w:sz="0" w:space="0" w:color="auto"/>
                <w:bottom w:val="none" w:sz="0" w:space="0" w:color="auto"/>
                <w:right w:val="none" w:sz="0" w:space="0" w:color="auto"/>
              </w:divBdr>
            </w:div>
            <w:div w:id="3166701">
              <w:marLeft w:val="0"/>
              <w:marRight w:val="0"/>
              <w:marTop w:val="0"/>
              <w:marBottom w:val="0"/>
              <w:divBdr>
                <w:top w:val="none" w:sz="0" w:space="0" w:color="auto"/>
                <w:left w:val="none" w:sz="0" w:space="0" w:color="auto"/>
                <w:bottom w:val="none" w:sz="0" w:space="0" w:color="auto"/>
                <w:right w:val="none" w:sz="0" w:space="0" w:color="auto"/>
              </w:divBdr>
            </w:div>
            <w:div w:id="324167391">
              <w:marLeft w:val="0"/>
              <w:marRight w:val="0"/>
              <w:marTop w:val="0"/>
              <w:marBottom w:val="0"/>
              <w:divBdr>
                <w:top w:val="none" w:sz="0" w:space="0" w:color="auto"/>
                <w:left w:val="none" w:sz="0" w:space="0" w:color="auto"/>
                <w:bottom w:val="none" w:sz="0" w:space="0" w:color="auto"/>
                <w:right w:val="none" w:sz="0" w:space="0" w:color="auto"/>
              </w:divBdr>
            </w:div>
            <w:div w:id="433474064">
              <w:marLeft w:val="0"/>
              <w:marRight w:val="0"/>
              <w:marTop w:val="0"/>
              <w:marBottom w:val="0"/>
              <w:divBdr>
                <w:top w:val="none" w:sz="0" w:space="0" w:color="auto"/>
                <w:left w:val="none" w:sz="0" w:space="0" w:color="auto"/>
                <w:bottom w:val="none" w:sz="0" w:space="0" w:color="auto"/>
                <w:right w:val="none" w:sz="0" w:space="0" w:color="auto"/>
              </w:divBdr>
            </w:div>
            <w:div w:id="1397819198">
              <w:marLeft w:val="0"/>
              <w:marRight w:val="0"/>
              <w:marTop w:val="0"/>
              <w:marBottom w:val="0"/>
              <w:divBdr>
                <w:top w:val="none" w:sz="0" w:space="0" w:color="auto"/>
                <w:left w:val="none" w:sz="0" w:space="0" w:color="auto"/>
                <w:bottom w:val="none" w:sz="0" w:space="0" w:color="auto"/>
                <w:right w:val="none" w:sz="0" w:space="0" w:color="auto"/>
              </w:divBdr>
            </w:div>
            <w:div w:id="1682775037">
              <w:marLeft w:val="0"/>
              <w:marRight w:val="0"/>
              <w:marTop w:val="0"/>
              <w:marBottom w:val="0"/>
              <w:divBdr>
                <w:top w:val="none" w:sz="0" w:space="0" w:color="auto"/>
                <w:left w:val="none" w:sz="0" w:space="0" w:color="auto"/>
                <w:bottom w:val="none" w:sz="0" w:space="0" w:color="auto"/>
                <w:right w:val="none" w:sz="0" w:space="0" w:color="auto"/>
              </w:divBdr>
            </w:div>
            <w:div w:id="1403484258">
              <w:marLeft w:val="0"/>
              <w:marRight w:val="0"/>
              <w:marTop w:val="0"/>
              <w:marBottom w:val="0"/>
              <w:divBdr>
                <w:top w:val="none" w:sz="0" w:space="0" w:color="auto"/>
                <w:left w:val="none" w:sz="0" w:space="0" w:color="auto"/>
                <w:bottom w:val="none" w:sz="0" w:space="0" w:color="auto"/>
                <w:right w:val="none" w:sz="0" w:space="0" w:color="auto"/>
              </w:divBdr>
            </w:div>
            <w:div w:id="1942755940">
              <w:marLeft w:val="0"/>
              <w:marRight w:val="0"/>
              <w:marTop w:val="0"/>
              <w:marBottom w:val="0"/>
              <w:divBdr>
                <w:top w:val="none" w:sz="0" w:space="0" w:color="auto"/>
                <w:left w:val="none" w:sz="0" w:space="0" w:color="auto"/>
                <w:bottom w:val="none" w:sz="0" w:space="0" w:color="auto"/>
                <w:right w:val="none" w:sz="0" w:space="0" w:color="auto"/>
              </w:divBdr>
            </w:div>
            <w:div w:id="76489700">
              <w:marLeft w:val="0"/>
              <w:marRight w:val="0"/>
              <w:marTop w:val="0"/>
              <w:marBottom w:val="0"/>
              <w:divBdr>
                <w:top w:val="none" w:sz="0" w:space="0" w:color="auto"/>
                <w:left w:val="none" w:sz="0" w:space="0" w:color="auto"/>
                <w:bottom w:val="none" w:sz="0" w:space="0" w:color="auto"/>
                <w:right w:val="none" w:sz="0" w:space="0" w:color="auto"/>
              </w:divBdr>
            </w:div>
            <w:div w:id="1928615409">
              <w:marLeft w:val="0"/>
              <w:marRight w:val="0"/>
              <w:marTop w:val="0"/>
              <w:marBottom w:val="0"/>
              <w:divBdr>
                <w:top w:val="none" w:sz="0" w:space="0" w:color="auto"/>
                <w:left w:val="none" w:sz="0" w:space="0" w:color="auto"/>
                <w:bottom w:val="none" w:sz="0" w:space="0" w:color="auto"/>
                <w:right w:val="none" w:sz="0" w:space="0" w:color="auto"/>
              </w:divBdr>
            </w:div>
            <w:div w:id="575164304">
              <w:marLeft w:val="0"/>
              <w:marRight w:val="0"/>
              <w:marTop w:val="0"/>
              <w:marBottom w:val="0"/>
              <w:divBdr>
                <w:top w:val="none" w:sz="0" w:space="0" w:color="auto"/>
                <w:left w:val="none" w:sz="0" w:space="0" w:color="auto"/>
                <w:bottom w:val="none" w:sz="0" w:space="0" w:color="auto"/>
                <w:right w:val="none" w:sz="0" w:space="0" w:color="auto"/>
              </w:divBdr>
            </w:div>
            <w:div w:id="1788817178">
              <w:marLeft w:val="0"/>
              <w:marRight w:val="0"/>
              <w:marTop w:val="0"/>
              <w:marBottom w:val="0"/>
              <w:divBdr>
                <w:top w:val="none" w:sz="0" w:space="0" w:color="auto"/>
                <w:left w:val="none" w:sz="0" w:space="0" w:color="auto"/>
                <w:bottom w:val="none" w:sz="0" w:space="0" w:color="auto"/>
                <w:right w:val="none" w:sz="0" w:space="0" w:color="auto"/>
              </w:divBdr>
            </w:div>
            <w:div w:id="524179472">
              <w:marLeft w:val="0"/>
              <w:marRight w:val="0"/>
              <w:marTop w:val="0"/>
              <w:marBottom w:val="0"/>
              <w:divBdr>
                <w:top w:val="none" w:sz="0" w:space="0" w:color="auto"/>
                <w:left w:val="none" w:sz="0" w:space="0" w:color="auto"/>
                <w:bottom w:val="none" w:sz="0" w:space="0" w:color="auto"/>
                <w:right w:val="none" w:sz="0" w:space="0" w:color="auto"/>
              </w:divBdr>
            </w:div>
            <w:div w:id="143086955">
              <w:marLeft w:val="0"/>
              <w:marRight w:val="0"/>
              <w:marTop w:val="0"/>
              <w:marBottom w:val="0"/>
              <w:divBdr>
                <w:top w:val="none" w:sz="0" w:space="0" w:color="auto"/>
                <w:left w:val="none" w:sz="0" w:space="0" w:color="auto"/>
                <w:bottom w:val="none" w:sz="0" w:space="0" w:color="auto"/>
                <w:right w:val="none" w:sz="0" w:space="0" w:color="auto"/>
              </w:divBdr>
            </w:div>
            <w:div w:id="129061020">
              <w:marLeft w:val="0"/>
              <w:marRight w:val="0"/>
              <w:marTop w:val="0"/>
              <w:marBottom w:val="0"/>
              <w:divBdr>
                <w:top w:val="none" w:sz="0" w:space="0" w:color="auto"/>
                <w:left w:val="none" w:sz="0" w:space="0" w:color="auto"/>
                <w:bottom w:val="none" w:sz="0" w:space="0" w:color="auto"/>
                <w:right w:val="none" w:sz="0" w:space="0" w:color="auto"/>
              </w:divBdr>
            </w:div>
            <w:div w:id="36395278">
              <w:marLeft w:val="0"/>
              <w:marRight w:val="0"/>
              <w:marTop w:val="0"/>
              <w:marBottom w:val="0"/>
              <w:divBdr>
                <w:top w:val="none" w:sz="0" w:space="0" w:color="auto"/>
                <w:left w:val="none" w:sz="0" w:space="0" w:color="auto"/>
                <w:bottom w:val="none" w:sz="0" w:space="0" w:color="auto"/>
                <w:right w:val="none" w:sz="0" w:space="0" w:color="auto"/>
              </w:divBdr>
            </w:div>
            <w:div w:id="37703696">
              <w:marLeft w:val="0"/>
              <w:marRight w:val="0"/>
              <w:marTop w:val="0"/>
              <w:marBottom w:val="0"/>
              <w:divBdr>
                <w:top w:val="none" w:sz="0" w:space="0" w:color="auto"/>
                <w:left w:val="none" w:sz="0" w:space="0" w:color="auto"/>
                <w:bottom w:val="none" w:sz="0" w:space="0" w:color="auto"/>
                <w:right w:val="none" w:sz="0" w:space="0" w:color="auto"/>
              </w:divBdr>
            </w:div>
            <w:div w:id="220480189">
              <w:marLeft w:val="0"/>
              <w:marRight w:val="0"/>
              <w:marTop w:val="0"/>
              <w:marBottom w:val="0"/>
              <w:divBdr>
                <w:top w:val="none" w:sz="0" w:space="0" w:color="auto"/>
                <w:left w:val="none" w:sz="0" w:space="0" w:color="auto"/>
                <w:bottom w:val="none" w:sz="0" w:space="0" w:color="auto"/>
                <w:right w:val="none" w:sz="0" w:space="0" w:color="auto"/>
              </w:divBdr>
            </w:div>
            <w:div w:id="1752118678">
              <w:marLeft w:val="0"/>
              <w:marRight w:val="0"/>
              <w:marTop w:val="0"/>
              <w:marBottom w:val="0"/>
              <w:divBdr>
                <w:top w:val="none" w:sz="0" w:space="0" w:color="auto"/>
                <w:left w:val="none" w:sz="0" w:space="0" w:color="auto"/>
                <w:bottom w:val="none" w:sz="0" w:space="0" w:color="auto"/>
                <w:right w:val="none" w:sz="0" w:space="0" w:color="auto"/>
              </w:divBdr>
            </w:div>
            <w:div w:id="1377699967">
              <w:marLeft w:val="0"/>
              <w:marRight w:val="0"/>
              <w:marTop w:val="0"/>
              <w:marBottom w:val="0"/>
              <w:divBdr>
                <w:top w:val="none" w:sz="0" w:space="0" w:color="auto"/>
                <w:left w:val="none" w:sz="0" w:space="0" w:color="auto"/>
                <w:bottom w:val="none" w:sz="0" w:space="0" w:color="auto"/>
                <w:right w:val="none" w:sz="0" w:space="0" w:color="auto"/>
              </w:divBdr>
            </w:div>
            <w:div w:id="201402496">
              <w:marLeft w:val="0"/>
              <w:marRight w:val="0"/>
              <w:marTop w:val="0"/>
              <w:marBottom w:val="0"/>
              <w:divBdr>
                <w:top w:val="none" w:sz="0" w:space="0" w:color="auto"/>
                <w:left w:val="none" w:sz="0" w:space="0" w:color="auto"/>
                <w:bottom w:val="none" w:sz="0" w:space="0" w:color="auto"/>
                <w:right w:val="none" w:sz="0" w:space="0" w:color="auto"/>
              </w:divBdr>
            </w:div>
            <w:div w:id="1130780638">
              <w:marLeft w:val="0"/>
              <w:marRight w:val="0"/>
              <w:marTop w:val="0"/>
              <w:marBottom w:val="0"/>
              <w:divBdr>
                <w:top w:val="none" w:sz="0" w:space="0" w:color="auto"/>
                <w:left w:val="none" w:sz="0" w:space="0" w:color="auto"/>
                <w:bottom w:val="none" w:sz="0" w:space="0" w:color="auto"/>
                <w:right w:val="none" w:sz="0" w:space="0" w:color="auto"/>
              </w:divBdr>
            </w:div>
            <w:div w:id="297075361">
              <w:marLeft w:val="0"/>
              <w:marRight w:val="0"/>
              <w:marTop w:val="0"/>
              <w:marBottom w:val="0"/>
              <w:divBdr>
                <w:top w:val="none" w:sz="0" w:space="0" w:color="auto"/>
                <w:left w:val="none" w:sz="0" w:space="0" w:color="auto"/>
                <w:bottom w:val="none" w:sz="0" w:space="0" w:color="auto"/>
                <w:right w:val="none" w:sz="0" w:space="0" w:color="auto"/>
              </w:divBdr>
            </w:div>
            <w:div w:id="1356465504">
              <w:marLeft w:val="0"/>
              <w:marRight w:val="0"/>
              <w:marTop w:val="0"/>
              <w:marBottom w:val="0"/>
              <w:divBdr>
                <w:top w:val="none" w:sz="0" w:space="0" w:color="auto"/>
                <w:left w:val="none" w:sz="0" w:space="0" w:color="auto"/>
                <w:bottom w:val="none" w:sz="0" w:space="0" w:color="auto"/>
                <w:right w:val="none" w:sz="0" w:space="0" w:color="auto"/>
              </w:divBdr>
            </w:div>
            <w:div w:id="1028481206">
              <w:marLeft w:val="0"/>
              <w:marRight w:val="0"/>
              <w:marTop w:val="0"/>
              <w:marBottom w:val="0"/>
              <w:divBdr>
                <w:top w:val="none" w:sz="0" w:space="0" w:color="auto"/>
                <w:left w:val="none" w:sz="0" w:space="0" w:color="auto"/>
                <w:bottom w:val="none" w:sz="0" w:space="0" w:color="auto"/>
                <w:right w:val="none" w:sz="0" w:space="0" w:color="auto"/>
              </w:divBdr>
            </w:div>
            <w:div w:id="1310786647">
              <w:marLeft w:val="0"/>
              <w:marRight w:val="0"/>
              <w:marTop w:val="0"/>
              <w:marBottom w:val="0"/>
              <w:divBdr>
                <w:top w:val="none" w:sz="0" w:space="0" w:color="auto"/>
                <w:left w:val="none" w:sz="0" w:space="0" w:color="auto"/>
                <w:bottom w:val="none" w:sz="0" w:space="0" w:color="auto"/>
                <w:right w:val="none" w:sz="0" w:space="0" w:color="auto"/>
              </w:divBdr>
            </w:div>
            <w:div w:id="341051068">
              <w:marLeft w:val="0"/>
              <w:marRight w:val="0"/>
              <w:marTop w:val="0"/>
              <w:marBottom w:val="0"/>
              <w:divBdr>
                <w:top w:val="none" w:sz="0" w:space="0" w:color="auto"/>
                <w:left w:val="none" w:sz="0" w:space="0" w:color="auto"/>
                <w:bottom w:val="none" w:sz="0" w:space="0" w:color="auto"/>
                <w:right w:val="none" w:sz="0" w:space="0" w:color="auto"/>
              </w:divBdr>
            </w:div>
            <w:div w:id="1723091368">
              <w:marLeft w:val="0"/>
              <w:marRight w:val="0"/>
              <w:marTop w:val="0"/>
              <w:marBottom w:val="0"/>
              <w:divBdr>
                <w:top w:val="none" w:sz="0" w:space="0" w:color="auto"/>
                <w:left w:val="none" w:sz="0" w:space="0" w:color="auto"/>
                <w:bottom w:val="none" w:sz="0" w:space="0" w:color="auto"/>
                <w:right w:val="none" w:sz="0" w:space="0" w:color="auto"/>
              </w:divBdr>
            </w:div>
            <w:div w:id="1119450878">
              <w:marLeft w:val="0"/>
              <w:marRight w:val="0"/>
              <w:marTop w:val="0"/>
              <w:marBottom w:val="0"/>
              <w:divBdr>
                <w:top w:val="none" w:sz="0" w:space="0" w:color="auto"/>
                <w:left w:val="none" w:sz="0" w:space="0" w:color="auto"/>
                <w:bottom w:val="none" w:sz="0" w:space="0" w:color="auto"/>
                <w:right w:val="none" w:sz="0" w:space="0" w:color="auto"/>
              </w:divBdr>
            </w:div>
            <w:div w:id="153037179">
              <w:marLeft w:val="0"/>
              <w:marRight w:val="0"/>
              <w:marTop w:val="0"/>
              <w:marBottom w:val="0"/>
              <w:divBdr>
                <w:top w:val="none" w:sz="0" w:space="0" w:color="auto"/>
                <w:left w:val="none" w:sz="0" w:space="0" w:color="auto"/>
                <w:bottom w:val="none" w:sz="0" w:space="0" w:color="auto"/>
                <w:right w:val="none" w:sz="0" w:space="0" w:color="auto"/>
              </w:divBdr>
            </w:div>
            <w:div w:id="1447848837">
              <w:marLeft w:val="0"/>
              <w:marRight w:val="0"/>
              <w:marTop w:val="0"/>
              <w:marBottom w:val="0"/>
              <w:divBdr>
                <w:top w:val="none" w:sz="0" w:space="0" w:color="auto"/>
                <w:left w:val="none" w:sz="0" w:space="0" w:color="auto"/>
                <w:bottom w:val="none" w:sz="0" w:space="0" w:color="auto"/>
                <w:right w:val="none" w:sz="0" w:space="0" w:color="auto"/>
              </w:divBdr>
            </w:div>
            <w:div w:id="2044623981">
              <w:marLeft w:val="0"/>
              <w:marRight w:val="0"/>
              <w:marTop w:val="0"/>
              <w:marBottom w:val="0"/>
              <w:divBdr>
                <w:top w:val="none" w:sz="0" w:space="0" w:color="auto"/>
                <w:left w:val="none" w:sz="0" w:space="0" w:color="auto"/>
                <w:bottom w:val="none" w:sz="0" w:space="0" w:color="auto"/>
                <w:right w:val="none" w:sz="0" w:space="0" w:color="auto"/>
              </w:divBdr>
            </w:div>
            <w:div w:id="99186254">
              <w:marLeft w:val="0"/>
              <w:marRight w:val="0"/>
              <w:marTop w:val="0"/>
              <w:marBottom w:val="0"/>
              <w:divBdr>
                <w:top w:val="none" w:sz="0" w:space="0" w:color="auto"/>
                <w:left w:val="none" w:sz="0" w:space="0" w:color="auto"/>
                <w:bottom w:val="none" w:sz="0" w:space="0" w:color="auto"/>
                <w:right w:val="none" w:sz="0" w:space="0" w:color="auto"/>
              </w:divBdr>
            </w:div>
            <w:div w:id="923495367">
              <w:marLeft w:val="0"/>
              <w:marRight w:val="0"/>
              <w:marTop w:val="0"/>
              <w:marBottom w:val="0"/>
              <w:divBdr>
                <w:top w:val="none" w:sz="0" w:space="0" w:color="auto"/>
                <w:left w:val="none" w:sz="0" w:space="0" w:color="auto"/>
                <w:bottom w:val="none" w:sz="0" w:space="0" w:color="auto"/>
                <w:right w:val="none" w:sz="0" w:space="0" w:color="auto"/>
              </w:divBdr>
            </w:div>
            <w:div w:id="1288123829">
              <w:marLeft w:val="0"/>
              <w:marRight w:val="0"/>
              <w:marTop w:val="0"/>
              <w:marBottom w:val="0"/>
              <w:divBdr>
                <w:top w:val="none" w:sz="0" w:space="0" w:color="auto"/>
                <w:left w:val="none" w:sz="0" w:space="0" w:color="auto"/>
                <w:bottom w:val="none" w:sz="0" w:space="0" w:color="auto"/>
                <w:right w:val="none" w:sz="0" w:space="0" w:color="auto"/>
              </w:divBdr>
            </w:div>
            <w:div w:id="30688573">
              <w:marLeft w:val="0"/>
              <w:marRight w:val="0"/>
              <w:marTop w:val="0"/>
              <w:marBottom w:val="0"/>
              <w:divBdr>
                <w:top w:val="none" w:sz="0" w:space="0" w:color="auto"/>
                <w:left w:val="none" w:sz="0" w:space="0" w:color="auto"/>
                <w:bottom w:val="none" w:sz="0" w:space="0" w:color="auto"/>
                <w:right w:val="none" w:sz="0" w:space="0" w:color="auto"/>
              </w:divBdr>
            </w:div>
            <w:div w:id="1593734258">
              <w:marLeft w:val="0"/>
              <w:marRight w:val="0"/>
              <w:marTop w:val="0"/>
              <w:marBottom w:val="0"/>
              <w:divBdr>
                <w:top w:val="none" w:sz="0" w:space="0" w:color="auto"/>
                <w:left w:val="none" w:sz="0" w:space="0" w:color="auto"/>
                <w:bottom w:val="none" w:sz="0" w:space="0" w:color="auto"/>
                <w:right w:val="none" w:sz="0" w:space="0" w:color="auto"/>
              </w:divBdr>
            </w:div>
            <w:div w:id="1630211202">
              <w:marLeft w:val="0"/>
              <w:marRight w:val="0"/>
              <w:marTop w:val="0"/>
              <w:marBottom w:val="0"/>
              <w:divBdr>
                <w:top w:val="none" w:sz="0" w:space="0" w:color="auto"/>
                <w:left w:val="none" w:sz="0" w:space="0" w:color="auto"/>
                <w:bottom w:val="none" w:sz="0" w:space="0" w:color="auto"/>
                <w:right w:val="none" w:sz="0" w:space="0" w:color="auto"/>
              </w:divBdr>
            </w:div>
            <w:div w:id="1865290964">
              <w:marLeft w:val="0"/>
              <w:marRight w:val="0"/>
              <w:marTop w:val="0"/>
              <w:marBottom w:val="0"/>
              <w:divBdr>
                <w:top w:val="none" w:sz="0" w:space="0" w:color="auto"/>
                <w:left w:val="none" w:sz="0" w:space="0" w:color="auto"/>
                <w:bottom w:val="none" w:sz="0" w:space="0" w:color="auto"/>
                <w:right w:val="none" w:sz="0" w:space="0" w:color="auto"/>
              </w:divBdr>
            </w:div>
            <w:div w:id="431170192">
              <w:marLeft w:val="0"/>
              <w:marRight w:val="0"/>
              <w:marTop w:val="0"/>
              <w:marBottom w:val="0"/>
              <w:divBdr>
                <w:top w:val="none" w:sz="0" w:space="0" w:color="auto"/>
                <w:left w:val="none" w:sz="0" w:space="0" w:color="auto"/>
                <w:bottom w:val="none" w:sz="0" w:space="0" w:color="auto"/>
                <w:right w:val="none" w:sz="0" w:space="0" w:color="auto"/>
              </w:divBdr>
            </w:div>
            <w:div w:id="149296860">
              <w:marLeft w:val="0"/>
              <w:marRight w:val="0"/>
              <w:marTop w:val="0"/>
              <w:marBottom w:val="0"/>
              <w:divBdr>
                <w:top w:val="none" w:sz="0" w:space="0" w:color="auto"/>
                <w:left w:val="none" w:sz="0" w:space="0" w:color="auto"/>
                <w:bottom w:val="none" w:sz="0" w:space="0" w:color="auto"/>
                <w:right w:val="none" w:sz="0" w:space="0" w:color="auto"/>
              </w:divBdr>
            </w:div>
            <w:div w:id="2100833182">
              <w:marLeft w:val="0"/>
              <w:marRight w:val="0"/>
              <w:marTop w:val="0"/>
              <w:marBottom w:val="0"/>
              <w:divBdr>
                <w:top w:val="none" w:sz="0" w:space="0" w:color="auto"/>
                <w:left w:val="none" w:sz="0" w:space="0" w:color="auto"/>
                <w:bottom w:val="none" w:sz="0" w:space="0" w:color="auto"/>
                <w:right w:val="none" w:sz="0" w:space="0" w:color="auto"/>
              </w:divBdr>
            </w:div>
            <w:div w:id="1379548674">
              <w:marLeft w:val="0"/>
              <w:marRight w:val="0"/>
              <w:marTop w:val="0"/>
              <w:marBottom w:val="0"/>
              <w:divBdr>
                <w:top w:val="none" w:sz="0" w:space="0" w:color="auto"/>
                <w:left w:val="none" w:sz="0" w:space="0" w:color="auto"/>
                <w:bottom w:val="none" w:sz="0" w:space="0" w:color="auto"/>
                <w:right w:val="none" w:sz="0" w:space="0" w:color="auto"/>
              </w:divBdr>
            </w:div>
            <w:div w:id="1938757264">
              <w:marLeft w:val="0"/>
              <w:marRight w:val="0"/>
              <w:marTop w:val="0"/>
              <w:marBottom w:val="0"/>
              <w:divBdr>
                <w:top w:val="none" w:sz="0" w:space="0" w:color="auto"/>
                <w:left w:val="none" w:sz="0" w:space="0" w:color="auto"/>
                <w:bottom w:val="none" w:sz="0" w:space="0" w:color="auto"/>
                <w:right w:val="none" w:sz="0" w:space="0" w:color="auto"/>
              </w:divBdr>
            </w:div>
            <w:div w:id="577716628">
              <w:marLeft w:val="0"/>
              <w:marRight w:val="0"/>
              <w:marTop w:val="0"/>
              <w:marBottom w:val="0"/>
              <w:divBdr>
                <w:top w:val="none" w:sz="0" w:space="0" w:color="auto"/>
                <w:left w:val="none" w:sz="0" w:space="0" w:color="auto"/>
                <w:bottom w:val="none" w:sz="0" w:space="0" w:color="auto"/>
                <w:right w:val="none" w:sz="0" w:space="0" w:color="auto"/>
              </w:divBdr>
            </w:div>
            <w:div w:id="1417938970">
              <w:marLeft w:val="0"/>
              <w:marRight w:val="0"/>
              <w:marTop w:val="0"/>
              <w:marBottom w:val="0"/>
              <w:divBdr>
                <w:top w:val="none" w:sz="0" w:space="0" w:color="auto"/>
                <w:left w:val="none" w:sz="0" w:space="0" w:color="auto"/>
                <w:bottom w:val="none" w:sz="0" w:space="0" w:color="auto"/>
                <w:right w:val="none" w:sz="0" w:space="0" w:color="auto"/>
              </w:divBdr>
            </w:div>
            <w:div w:id="1628897924">
              <w:marLeft w:val="0"/>
              <w:marRight w:val="0"/>
              <w:marTop w:val="0"/>
              <w:marBottom w:val="0"/>
              <w:divBdr>
                <w:top w:val="none" w:sz="0" w:space="0" w:color="auto"/>
                <w:left w:val="none" w:sz="0" w:space="0" w:color="auto"/>
                <w:bottom w:val="none" w:sz="0" w:space="0" w:color="auto"/>
                <w:right w:val="none" w:sz="0" w:space="0" w:color="auto"/>
              </w:divBdr>
            </w:div>
            <w:div w:id="213470703">
              <w:marLeft w:val="0"/>
              <w:marRight w:val="0"/>
              <w:marTop w:val="0"/>
              <w:marBottom w:val="0"/>
              <w:divBdr>
                <w:top w:val="none" w:sz="0" w:space="0" w:color="auto"/>
                <w:left w:val="none" w:sz="0" w:space="0" w:color="auto"/>
                <w:bottom w:val="none" w:sz="0" w:space="0" w:color="auto"/>
                <w:right w:val="none" w:sz="0" w:space="0" w:color="auto"/>
              </w:divBdr>
            </w:div>
            <w:div w:id="1677003651">
              <w:marLeft w:val="0"/>
              <w:marRight w:val="0"/>
              <w:marTop w:val="0"/>
              <w:marBottom w:val="0"/>
              <w:divBdr>
                <w:top w:val="none" w:sz="0" w:space="0" w:color="auto"/>
                <w:left w:val="none" w:sz="0" w:space="0" w:color="auto"/>
                <w:bottom w:val="none" w:sz="0" w:space="0" w:color="auto"/>
                <w:right w:val="none" w:sz="0" w:space="0" w:color="auto"/>
              </w:divBdr>
            </w:div>
            <w:div w:id="998848649">
              <w:marLeft w:val="0"/>
              <w:marRight w:val="0"/>
              <w:marTop w:val="0"/>
              <w:marBottom w:val="0"/>
              <w:divBdr>
                <w:top w:val="none" w:sz="0" w:space="0" w:color="auto"/>
                <w:left w:val="none" w:sz="0" w:space="0" w:color="auto"/>
                <w:bottom w:val="none" w:sz="0" w:space="0" w:color="auto"/>
                <w:right w:val="none" w:sz="0" w:space="0" w:color="auto"/>
              </w:divBdr>
            </w:div>
            <w:div w:id="1962682965">
              <w:marLeft w:val="0"/>
              <w:marRight w:val="0"/>
              <w:marTop w:val="0"/>
              <w:marBottom w:val="0"/>
              <w:divBdr>
                <w:top w:val="none" w:sz="0" w:space="0" w:color="auto"/>
                <w:left w:val="none" w:sz="0" w:space="0" w:color="auto"/>
                <w:bottom w:val="none" w:sz="0" w:space="0" w:color="auto"/>
                <w:right w:val="none" w:sz="0" w:space="0" w:color="auto"/>
              </w:divBdr>
            </w:div>
            <w:div w:id="169374358">
              <w:marLeft w:val="0"/>
              <w:marRight w:val="0"/>
              <w:marTop w:val="0"/>
              <w:marBottom w:val="0"/>
              <w:divBdr>
                <w:top w:val="none" w:sz="0" w:space="0" w:color="auto"/>
                <w:left w:val="none" w:sz="0" w:space="0" w:color="auto"/>
                <w:bottom w:val="none" w:sz="0" w:space="0" w:color="auto"/>
                <w:right w:val="none" w:sz="0" w:space="0" w:color="auto"/>
              </w:divBdr>
            </w:div>
            <w:div w:id="154078499">
              <w:marLeft w:val="0"/>
              <w:marRight w:val="0"/>
              <w:marTop w:val="0"/>
              <w:marBottom w:val="0"/>
              <w:divBdr>
                <w:top w:val="none" w:sz="0" w:space="0" w:color="auto"/>
                <w:left w:val="none" w:sz="0" w:space="0" w:color="auto"/>
                <w:bottom w:val="none" w:sz="0" w:space="0" w:color="auto"/>
                <w:right w:val="none" w:sz="0" w:space="0" w:color="auto"/>
              </w:divBdr>
            </w:div>
            <w:div w:id="203178743">
              <w:marLeft w:val="0"/>
              <w:marRight w:val="0"/>
              <w:marTop w:val="0"/>
              <w:marBottom w:val="0"/>
              <w:divBdr>
                <w:top w:val="none" w:sz="0" w:space="0" w:color="auto"/>
                <w:left w:val="none" w:sz="0" w:space="0" w:color="auto"/>
                <w:bottom w:val="none" w:sz="0" w:space="0" w:color="auto"/>
                <w:right w:val="none" w:sz="0" w:space="0" w:color="auto"/>
              </w:divBdr>
            </w:div>
            <w:div w:id="528836904">
              <w:marLeft w:val="0"/>
              <w:marRight w:val="0"/>
              <w:marTop w:val="0"/>
              <w:marBottom w:val="0"/>
              <w:divBdr>
                <w:top w:val="none" w:sz="0" w:space="0" w:color="auto"/>
                <w:left w:val="none" w:sz="0" w:space="0" w:color="auto"/>
                <w:bottom w:val="none" w:sz="0" w:space="0" w:color="auto"/>
                <w:right w:val="none" w:sz="0" w:space="0" w:color="auto"/>
              </w:divBdr>
            </w:div>
            <w:div w:id="1275596118">
              <w:marLeft w:val="0"/>
              <w:marRight w:val="0"/>
              <w:marTop w:val="0"/>
              <w:marBottom w:val="0"/>
              <w:divBdr>
                <w:top w:val="none" w:sz="0" w:space="0" w:color="auto"/>
                <w:left w:val="none" w:sz="0" w:space="0" w:color="auto"/>
                <w:bottom w:val="none" w:sz="0" w:space="0" w:color="auto"/>
                <w:right w:val="none" w:sz="0" w:space="0" w:color="auto"/>
              </w:divBdr>
            </w:div>
            <w:div w:id="634405759">
              <w:marLeft w:val="0"/>
              <w:marRight w:val="0"/>
              <w:marTop w:val="0"/>
              <w:marBottom w:val="0"/>
              <w:divBdr>
                <w:top w:val="none" w:sz="0" w:space="0" w:color="auto"/>
                <w:left w:val="none" w:sz="0" w:space="0" w:color="auto"/>
                <w:bottom w:val="none" w:sz="0" w:space="0" w:color="auto"/>
                <w:right w:val="none" w:sz="0" w:space="0" w:color="auto"/>
              </w:divBdr>
            </w:div>
            <w:div w:id="1909804387">
              <w:marLeft w:val="0"/>
              <w:marRight w:val="0"/>
              <w:marTop w:val="0"/>
              <w:marBottom w:val="0"/>
              <w:divBdr>
                <w:top w:val="none" w:sz="0" w:space="0" w:color="auto"/>
                <w:left w:val="none" w:sz="0" w:space="0" w:color="auto"/>
                <w:bottom w:val="none" w:sz="0" w:space="0" w:color="auto"/>
                <w:right w:val="none" w:sz="0" w:space="0" w:color="auto"/>
              </w:divBdr>
            </w:div>
            <w:div w:id="2122415316">
              <w:marLeft w:val="0"/>
              <w:marRight w:val="0"/>
              <w:marTop w:val="0"/>
              <w:marBottom w:val="0"/>
              <w:divBdr>
                <w:top w:val="none" w:sz="0" w:space="0" w:color="auto"/>
                <w:left w:val="none" w:sz="0" w:space="0" w:color="auto"/>
                <w:bottom w:val="none" w:sz="0" w:space="0" w:color="auto"/>
                <w:right w:val="none" w:sz="0" w:space="0" w:color="auto"/>
              </w:divBdr>
            </w:div>
            <w:div w:id="197740079">
              <w:marLeft w:val="0"/>
              <w:marRight w:val="0"/>
              <w:marTop w:val="0"/>
              <w:marBottom w:val="0"/>
              <w:divBdr>
                <w:top w:val="none" w:sz="0" w:space="0" w:color="auto"/>
                <w:left w:val="none" w:sz="0" w:space="0" w:color="auto"/>
                <w:bottom w:val="none" w:sz="0" w:space="0" w:color="auto"/>
                <w:right w:val="none" w:sz="0" w:space="0" w:color="auto"/>
              </w:divBdr>
            </w:div>
            <w:div w:id="299775208">
              <w:marLeft w:val="0"/>
              <w:marRight w:val="0"/>
              <w:marTop w:val="0"/>
              <w:marBottom w:val="0"/>
              <w:divBdr>
                <w:top w:val="none" w:sz="0" w:space="0" w:color="auto"/>
                <w:left w:val="none" w:sz="0" w:space="0" w:color="auto"/>
                <w:bottom w:val="none" w:sz="0" w:space="0" w:color="auto"/>
                <w:right w:val="none" w:sz="0" w:space="0" w:color="auto"/>
              </w:divBdr>
            </w:div>
            <w:div w:id="842744167">
              <w:marLeft w:val="0"/>
              <w:marRight w:val="0"/>
              <w:marTop w:val="0"/>
              <w:marBottom w:val="0"/>
              <w:divBdr>
                <w:top w:val="none" w:sz="0" w:space="0" w:color="auto"/>
                <w:left w:val="none" w:sz="0" w:space="0" w:color="auto"/>
                <w:bottom w:val="none" w:sz="0" w:space="0" w:color="auto"/>
                <w:right w:val="none" w:sz="0" w:space="0" w:color="auto"/>
              </w:divBdr>
            </w:div>
            <w:div w:id="812987204">
              <w:marLeft w:val="0"/>
              <w:marRight w:val="0"/>
              <w:marTop w:val="0"/>
              <w:marBottom w:val="0"/>
              <w:divBdr>
                <w:top w:val="none" w:sz="0" w:space="0" w:color="auto"/>
                <w:left w:val="none" w:sz="0" w:space="0" w:color="auto"/>
                <w:bottom w:val="none" w:sz="0" w:space="0" w:color="auto"/>
                <w:right w:val="none" w:sz="0" w:space="0" w:color="auto"/>
              </w:divBdr>
            </w:div>
            <w:div w:id="1578784098">
              <w:marLeft w:val="0"/>
              <w:marRight w:val="0"/>
              <w:marTop w:val="0"/>
              <w:marBottom w:val="0"/>
              <w:divBdr>
                <w:top w:val="none" w:sz="0" w:space="0" w:color="auto"/>
                <w:left w:val="none" w:sz="0" w:space="0" w:color="auto"/>
                <w:bottom w:val="none" w:sz="0" w:space="0" w:color="auto"/>
                <w:right w:val="none" w:sz="0" w:space="0" w:color="auto"/>
              </w:divBdr>
            </w:div>
            <w:div w:id="643513156">
              <w:marLeft w:val="0"/>
              <w:marRight w:val="0"/>
              <w:marTop w:val="0"/>
              <w:marBottom w:val="0"/>
              <w:divBdr>
                <w:top w:val="none" w:sz="0" w:space="0" w:color="auto"/>
                <w:left w:val="none" w:sz="0" w:space="0" w:color="auto"/>
                <w:bottom w:val="none" w:sz="0" w:space="0" w:color="auto"/>
                <w:right w:val="none" w:sz="0" w:space="0" w:color="auto"/>
              </w:divBdr>
            </w:div>
            <w:div w:id="1028137646">
              <w:marLeft w:val="0"/>
              <w:marRight w:val="0"/>
              <w:marTop w:val="0"/>
              <w:marBottom w:val="0"/>
              <w:divBdr>
                <w:top w:val="none" w:sz="0" w:space="0" w:color="auto"/>
                <w:left w:val="none" w:sz="0" w:space="0" w:color="auto"/>
                <w:bottom w:val="none" w:sz="0" w:space="0" w:color="auto"/>
                <w:right w:val="none" w:sz="0" w:space="0" w:color="auto"/>
              </w:divBdr>
            </w:div>
            <w:div w:id="40642590">
              <w:marLeft w:val="0"/>
              <w:marRight w:val="0"/>
              <w:marTop w:val="0"/>
              <w:marBottom w:val="0"/>
              <w:divBdr>
                <w:top w:val="none" w:sz="0" w:space="0" w:color="auto"/>
                <w:left w:val="none" w:sz="0" w:space="0" w:color="auto"/>
                <w:bottom w:val="none" w:sz="0" w:space="0" w:color="auto"/>
                <w:right w:val="none" w:sz="0" w:space="0" w:color="auto"/>
              </w:divBdr>
            </w:div>
            <w:div w:id="562331581">
              <w:marLeft w:val="0"/>
              <w:marRight w:val="0"/>
              <w:marTop w:val="0"/>
              <w:marBottom w:val="0"/>
              <w:divBdr>
                <w:top w:val="none" w:sz="0" w:space="0" w:color="auto"/>
                <w:left w:val="none" w:sz="0" w:space="0" w:color="auto"/>
                <w:bottom w:val="none" w:sz="0" w:space="0" w:color="auto"/>
                <w:right w:val="none" w:sz="0" w:space="0" w:color="auto"/>
              </w:divBdr>
            </w:div>
            <w:div w:id="431896149">
              <w:marLeft w:val="0"/>
              <w:marRight w:val="0"/>
              <w:marTop w:val="0"/>
              <w:marBottom w:val="0"/>
              <w:divBdr>
                <w:top w:val="none" w:sz="0" w:space="0" w:color="auto"/>
                <w:left w:val="none" w:sz="0" w:space="0" w:color="auto"/>
                <w:bottom w:val="none" w:sz="0" w:space="0" w:color="auto"/>
                <w:right w:val="none" w:sz="0" w:space="0" w:color="auto"/>
              </w:divBdr>
            </w:div>
            <w:div w:id="1827554366">
              <w:marLeft w:val="0"/>
              <w:marRight w:val="0"/>
              <w:marTop w:val="0"/>
              <w:marBottom w:val="0"/>
              <w:divBdr>
                <w:top w:val="none" w:sz="0" w:space="0" w:color="auto"/>
                <w:left w:val="none" w:sz="0" w:space="0" w:color="auto"/>
                <w:bottom w:val="none" w:sz="0" w:space="0" w:color="auto"/>
                <w:right w:val="none" w:sz="0" w:space="0" w:color="auto"/>
              </w:divBdr>
            </w:div>
            <w:div w:id="222372977">
              <w:marLeft w:val="0"/>
              <w:marRight w:val="0"/>
              <w:marTop w:val="0"/>
              <w:marBottom w:val="0"/>
              <w:divBdr>
                <w:top w:val="none" w:sz="0" w:space="0" w:color="auto"/>
                <w:left w:val="none" w:sz="0" w:space="0" w:color="auto"/>
                <w:bottom w:val="none" w:sz="0" w:space="0" w:color="auto"/>
                <w:right w:val="none" w:sz="0" w:space="0" w:color="auto"/>
              </w:divBdr>
            </w:div>
            <w:div w:id="220167878">
              <w:marLeft w:val="0"/>
              <w:marRight w:val="0"/>
              <w:marTop w:val="0"/>
              <w:marBottom w:val="0"/>
              <w:divBdr>
                <w:top w:val="none" w:sz="0" w:space="0" w:color="auto"/>
                <w:left w:val="none" w:sz="0" w:space="0" w:color="auto"/>
                <w:bottom w:val="none" w:sz="0" w:space="0" w:color="auto"/>
                <w:right w:val="none" w:sz="0" w:space="0" w:color="auto"/>
              </w:divBdr>
            </w:div>
            <w:div w:id="229854714">
              <w:marLeft w:val="0"/>
              <w:marRight w:val="0"/>
              <w:marTop w:val="0"/>
              <w:marBottom w:val="0"/>
              <w:divBdr>
                <w:top w:val="none" w:sz="0" w:space="0" w:color="auto"/>
                <w:left w:val="none" w:sz="0" w:space="0" w:color="auto"/>
                <w:bottom w:val="none" w:sz="0" w:space="0" w:color="auto"/>
                <w:right w:val="none" w:sz="0" w:space="0" w:color="auto"/>
              </w:divBdr>
            </w:div>
            <w:div w:id="40789348">
              <w:marLeft w:val="0"/>
              <w:marRight w:val="0"/>
              <w:marTop w:val="0"/>
              <w:marBottom w:val="0"/>
              <w:divBdr>
                <w:top w:val="none" w:sz="0" w:space="0" w:color="auto"/>
                <w:left w:val="none" w:sz="0" w:space="0" w:color="auto"/>
                <w:bottom w:val="none" w:sz="0" w:space="0" w:color="auto"/>
                <w:right w:val="none" w:sz="0" w:space="0" w:color="auto"/>
              </w:divBdr>
            </w:div>
            <w:div w:id="1340935144">
              <w:marLeft w:val="0"/>
              <w:marRight w:val="0"/>
              <w:marTop w:val="0"/>
              <w:marBottom w:val="0"/>
              <w:divBdr>
                <w:top w:val="none" w:sz="0" w:space="0" w:color="auto"/>
                <w:left w:val="none" w:sz="0" w:space="0" w:color="auto"/>
                <w:bottom w:val="none" w:sz="0" w:space="0" w:color="auto"/>
                <w:right w:val="none" w:sz="0" w:space="0" w:color="auto"/>
              </w:divBdr>
            </w:div>
            <w:div w:id="1490056463">
              <w:marLeft w:val="0"/>
              <w:marRight w:val="0"/>
              <w:marTop w:val="0"/>
              <w:marBottom w:val="0"/>
              <w:divBdr>
                <w:top w:val="none" w:sz="0" w:space="0" w:color="auto"/>
                <w:left w:val="none" w:sz="0" w:space="0" w:color="auto"/>
                <w:bottom w:val="none" w:sz="0" w:space="0" w:color="auto"/>
                <w:right w:val="none" w:sz="0" w:space="0" w:color="auto"/>
              </w:divBdr>
            </w:div>
            <w:div w:id="1692563710">
              <w:marLeft w:val="0"/>
              <w:marRight w:val="0"/>
              <w:marTop w:val="0"/>
              <w:marBottom w:val="0"/>
              <w:divBdr>
                <w:top w:val="none" w:sz="0" w:space="0" w:color="auto"/>
                <w:left w:val="none" w:sz="0" w:space="0" w:color="auto"/>
                <w:bottom w:val="none" w:sz="0" w:space="0" w:color="auto"/>
                <w:right w:val="none" w:sz="0" w:space="0" w:color="auto"/>
              </w:divBdr>
            </w:div>
            <w:div w:id="164430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509270">
      <w:bodyDiv w:val="1"/>
      <w:marLeft w:val="0"/>
      <w:marRight w:val="0"/>
      <w:marTop w:val="0"/>
      <w:marBottom w:val="0"/>
      <w:divBdr>
        <w:top w:val="none" w:sz="0" w:space="0" w:color="auto"/>
        <w:left w:val="none" w:sz="0" w:space="0" w:color="auto"/>
        <w:bottom w:val="none" w:sz="0" w:space="0" w:color="auto"/>
        <w:right w:val="none" w:sz="0" w:space="0" w:color="auto"/>
      </w:divBdr>
    </w:div>
    <w:div w:id="1543787116">
      <w:bodyDiv w:val="1"/>
      <w:marLeft w:val="0"/>
      <w:marRight w:val="0"/>
      <w:marTop w:val="0"/>
      <w:marBottom w:val="0"/>
      <w:divBdr>
        <w:top w:val="none" w:sz="0" w:space="0" w:color="auto"/>
        <w:left w:val="none" w:sz="0" w:space="0" w:color="auto"/>
        <w:bottom w:val="none" w:sz="0" w:space="0" w:color="auto"/>
        <w:right w:val="none" w:sz="0" w:space="0" w:color="auto"/>
      </w:divBdr>
    </w:div>
    <w:div w:id="1563756836">
      <w:bodyDiv w:val="1"/>
      <w:marLeft w:val="0"/>
      <w:marRight w:val="0"/>
      <w:marTop w:val="0"/>
      <w:marBottom w:val="0"/>
      <w:divBdr>
        <w:top w:val="none" w:sz="0" w:space="0" w:color="auto"/>
        <w:left w:val="none" w:sz="0" w:space="0" w:color="auto"/>
        <w:bottom w:val="none" w:sz="0" w:space="0" w:color="auto"/>
        <w:right w:val="none" w:sz="0" w:space="0" w:color="auto"/>
      </w:divBdr>
    </w:div>
    <w:div w:id="1564221921">
      <w:bodyDiv w:val="1"/>
      <w:marLeft w:val="0"/>
      <w:marRight w:val="0"/>
      <w:marTop w:val="0"/>
      <w:marBottom w:val="0"/>
      <w:divBdr>
        <w:top w:val="none" w:sz="0" w:space="0" w:color="auto"/>
        <w:left w:val="none" w:sz="0" w:space="0" w:color="auto"/>
        <w:bottom w:val="none" w:sz="0" w:space="0" w:color="auto"/>
        <w:right w:val="none" w:sz="0" w:space="0" w:color="auto"/>
      </w:divBdr>
    </w:div>
    <w:div w:id="1565145486">
      <w:bodyDiv w:val="1"/>
      <w:marLeft w:val="0"/>
      <w:marRight w:val="0"/>
      <w:marTop w:val="0"/>
      <w:marBottom w:val="0"/>
      <w:divBdr>
        <w:top w:val="none" w:sz="0" w:space="0" w:color="auto"/>
        <w:left w:val="none" w:sz="0" w:space="0" w:color="auto"/>
        <w:bottom w:val="none" w:sz="0" w:space="0" w:color="auto"/>
        <w:right w:val="none" w:sz="0" w:space="0" w:color="auto"/>
      </w:divBdr>
      <w:divsChild>
        <w:div w:id="1851408838">
          <w:marLeft w:val="0"/>
          <w:marRight w:val="0"/>
          <w:marTop w:val="0"/>
          <w:marBottom w:val="0"/>
          <w:divBdr>
            <w:top w:val="none" w:sz="0" w:space="0" w:color="auto"/>
            <w:left w:val="none" w:sz="0" w:space="0" w:color="auto"/>
            <w:bottom w:val="none" w:sz="0" w:space="0" w:color="auto"/>
            <w:right w:val="none" w:sz="0" w:space="0" w:color="auto"/>
          </w:divBdr>
          <w:divsChild>
            <w:div w:id="1294481605">
              <w:marLeft w:val="0"/>
              <w:marRight w:val="0"/>
              <w:marTop w:val="0"/>
              <w:marBottom w:val="0"/>
              <w:divBdr>
                <w:top w:val="none" w:sz="0" w:space="0" w:color="auto"/>
                <w:left w:val="none" w:sz="0" w:space="0" w:color="auto"/>
                <w:bottom w:val="none" w:sz="0" w:space="0" w:color="auto"/>
                <w:right w:val="none" w:sz="0" w:space="0" w:color="auto"/>
              </w:divBdr>
            </w:div>
            <w:div w:id="1926648312">
              <w:marLeft w:val="0"/>
              <w:marRight w:val="0"/>
              <w:marTop w:val="0"/>
              <w:marBottom w:val="0"/>
              <w:divBdr>
                <w:top w:val="none" w:sz="0" w:space="0" w:color="auto"/>
                <w:left w:val="none" w:sz="0" w:space="0" w:color="auto"/>
                <w:bottom w:val="none" w:sz="0" w:space="0" w:color="auto"/>
                <w:right w:val="none" w:sz="0" w:space="0" w:color="auto"/>
              </w:divBdr>
            </w:div>
            <w:div w:id="872501898">
              <w:marLeft w:val="0"/>
              <w:marRight w:val="0"/>
              <w:marTop w:val="0"/>
              <w:marBottom w:val="0"/>
              <w:divBdr>
                <w:top w:val="none" w:sz="0" w:space="0" w:color="auto"/>
                <w:left w:val="none" w:sz="0" w:space="0" w:color="auto"/>
                <w:bottom w:val="none" w:sz="0" w:space="0" w:color="auto"/>
                <w:right w:val="none" w:sz="0" w:space="0" w:color="auto"/>
              </w:divBdr>
            </w:div>
            <w:div w:id="488442305">
              <w:marLeft w:val="0"/>
              <w:marRight w:val="0"/>
              <w:marTop w:val="0"/>
              <w:marBottom w:val="0"/>
              <w:divBdr>
                <w:top w:val="none" w:sz="0" w:space="0" w:color="auto"/>
                <w:left w:val="none" w:sz="0" w:space="0" w:color="auto"/>
                <w:bottom w:val="none" w:sz="0" w:space="0" w:color="auto"/>
                <w:right w:val="none" w:sz="0" w:space="0" w:color="auto"/>
              </w:divBdr>
            </w:div>
            <w:div w:id="982002008">
              <w:marLeft w:val="0"/>
              <w:marRight w:val="0"/>
              <w:marTop w:val="0"/>
              <w:marBottom w:val="0"/>
              <w:divBdr>
                <w:top w:val="none" w:sz="0" w:space="0" w:color="auto"/>
                <w:left w:val="none" w:sz="0" w:space="0" w:color="auto"/>
                <w:bottom w:val="none" w:sz="0" w:space="0" w:color="auto"/>
                <w:right w:val="none" w:sz="0" w:space="0" w:color="auto"/>
              </w:divBdr>
            </w:div>
            <w:div w:id="996113979">
              <w:marLeft w:val="0"/>
              <w:marRight w:val="0"/>
              <w:marTop w:val="0"/>
              <w:marBottom w:val="0"/>
              <w:divBdr>
                <w:top w:val="none" w:sz="0" w:space="0" w:color="auto"/>
                <w:left w:val="none" w:sz="0" w:space="0" w:color="auto"/>
                <w:bottom w:val="none" w:sz="0" w:space="0" w:color="auto"/>
                <w:right w:val="none" w:sz="0" w:space="0" w:color="auto"/>
              </w:divBdr>
            </w:div>
            <w:div w:id="1504855632">
              <w:marLeft w:val="0"/>
              <w:marRight w:val="0"/>
              <w:marTop w:val="0"/>
              <w:marBottom w:val="0"/>
              <w:divBdr>
                <w:top w:val="none" w:sz="0" w:space="0" w:color="auto"/>
                <w:left w:val="none" w:sz="0" w:space="0" w:color="auto"/>
                <w:bottom w:val="none" w:sz="0" w:space="0" w:color="auto"/>
                <w:right w:val="none" w:sz="0" w:space="0" w:color="auto"/>
              </w:divBdr>
            </w:div>
            <w:div w:id="1979407931">
              <w:marLeft w:val="0"/>
              <w:marRight w:val="0"/>
              <w:marTop w:val="0"/>
              <w:marBottom w:val="0"/>
              <w:divBdr>
                <w:top w:val="none" w:sz="0" w:space="0" w:color="auto"/>
                <w:left w:val="none" w:sz="0" w:space="0" w:color="auto"/>
                <w:bottom w:val="none" w:sz="0" w:space="0" w:color="auto"/>
                <w:right w:val="none" w:sz="0" w:space="0" w:color="auto"/>
              </w:divBdr>
            </w:div>
            <w:div w:id="850952051">
              <w:marLeft w:val="0"/>
              <w:marRight w:val="0"/>
              <w:marTop w:val="0"/>
              <w:marBottom w:val="0"/>
              <w:divBdr>
                <w:top w:val="none" w:sz="0" w:space="0" w:color="auto"/>
                <w:left w:val="none" w:sz="0" w:space="0" w:color="auto"/>
                <w:bottom w:val="none" w:sz="0" w:space="0" w:color="auto"/>
                <w:right w:val="none" w:sz="0" w:space="0" w:color="auto"/>
              </w:divBdr>
            </w:div>
            <w:div w:id="2075202185">
              <w:marLeft w:val="0"/>
              <w:marRight w:val="0"/>
              <w:marTop w:val="0"/>
              <w:marBottom w:val="0"/>
              <w:divBdr>
                <w:top w:val="none" w:sz="0" w:space="0" w:color="auto"/>
                <w:left w:val="none" w:sz="0" w:space="0" w:color="auto"/>
                <w:bottom w:val="none" w:sz="0" w:space="0" w:color="auto"/>
                <w:right w:val="none" w:sz="0" w:space="0" w:color="auto"/>
              </w:divBdr>
            </w:div>
            <w:div w:id="807093247">
              <w:marLeft w:val="0"/>
              <w:marRight w:val="0"/>
              <w:marTop w:val="0"/>
              <w:marBottom w:val="0"/>
              <w:divBdr>
                <w:top w:val="none" w:sz="0" w:space="0" w:color="auto"/>
                <w:left w:val="none" w:sz="0" w:space="0" w:color="auto"/>
                <w:bottom w:val="none" w:sz="0" w:space="0" w:color="auto"/>
                <w:right w:val="none" w:sz="0" w:space="0" w:color="auto"/>
              </w:divBdr>
            </w:div>
            <w:div w:id="534656568">
              <w:marLeft w:val="0"/>
              <w:marRight w:val="0"/>
              <w:marTop w:val="0"/>
              <w:marBottom w:val="0"/>
              <w:divBdr>
                <w:top w:val="none" w:sz="0" w:space="0" w:color="auto"/>
                <w:left w:val="none" w:sz="0" w:space="0" w:color="auto"/>
                <w:bottom w:val="none" w:sz="0" w:space="0" w:color="auto"/>
                <w:right w:val="none" w:sz="0" w:space="0" w:color="auto"/>
              </w:divBdr>
            </w:div>
            <w:div w:id="192039964">
              <w:marLeft w:val="0"/>
              <w:marRight w:val="0"/>
              <w:marTop w:val="0"/>
              <w:marBottom w:val="0"/>
              <w:divBdr>
                <w:top w:val="none" w:sz="0" w:space="0" w:color="auto"/>
                <w:left w:val="none" w:sz="0" w:space="0" w:color="auto"/>
                <w:bottom w:val="none" w:sz="0" w:space="0" w:color="auto"/>
                <w:right w:val="none" w:sz="0" w:space="0" w:color="auto"/>
              </w:divBdr>
            </w:div>
            <w:div w:id="2101564886">
              <w:marLeft w:val="0"/>
              <w:marRight w:val="0"/>
              <w:marTop w:val="0"/>
              <w:marBottom w:val="0"/>
              <w:divBdr>
                <w:top w:val="none" w:sz="0" w:space="0" w:color="auto"/>
                <w:left w:val="none" w:sz="0" w:space="0" w:color="auto"/>
                <w:bottom w:val="none" w:sz="0" w:space="0" w:color="auto"/>
                <w:right w:val="none" w:sz="0" w:space="0" w:color="auto"/>
              </w:divBdr>
            </w:div>
            <w:div w:id="258758797">
              <w:marLeft w:val="0"/>
              <w:marRight w:val="0"/>
              <w:marTop w:val="0"/>
              <w:marBottom w:val="0"/>
              <w:divBdr>
                <w:top w:val="none" w:sz="0" w:space="0" w:color="auto"/>
                <w:left w:val="none" w:sz="0" w:space="0" w:color="auto"/>
                <w:bottom w:val="none" w:sz="0" w:space="0" w:color="auto"/>
                <w:right w:val="none" w:sz="0" w:space="0" w:color="auto"/>
              </w:divBdr>
            </w:div>
            <w:div w:id="970983747">
              <w:marLeft w:val="0"/>
              <w:marRight w:val="0"/>
              <w:marTop w:val="0"/>
              <w:marBottom w:val="0"/>
              <w:divBdr>
                <w:top w:val="none" w:sz="0" w:space="0" w:color="auto"/>
                <w:left w:val="none" w:sz="0" w:space="0" w:color="auto"/>
                <w:bottom w:val="none" w:sz="0" w:space="0" w:color="auto"/>
                <w:right w:val="none" w:sz="0" w:space="0" w:color="auto"/>
              </w:divBdr>
            </w:div>
            <w:div w:id="1780569103">
              <w:marLeft w:val="0"/>
              <w:marRight w:val="0"/>
              <w:marTop w:val="0"/>
              <w:marBottom w:val="0"/>
              <w:divBdr>
                <w:top w:val="none" w:sz="0" w:space="0" w:color="auto"/>
                <w:left w:val="none" w:sz="0" w:space="0" w:color="auto"/>
                <w:bottom w:val="none" w:sz="0" w:space="0" w:color="auto"/>
                <w:right w:val="none" w:sz="0" w:space="0" w:color="auto"/>
              </w:divBdr>
            </w:div>
            <w:div w:id="1681468999">
              <w:marLeft w:val="0"/>
              <w:marRight w:val="0"/>
              <w:marTop w:val="0"/>
              <w:marBottom w:val="0"/>
              <w:divBdr>
                <w:top w:val="none" w:sz="0" w:space="0" w:color="auto"/>
                <w:left w:val="none" w:sz="0" w:space="0" w:color="auto"/>
                <w:bottom w:val="none" w:sz="0" w:space="0" w:color="auto"/>
                <w:right w:val="none" w:sz="0" w:space="0" w:color="auto"/>
              </w:divBdr>
            </w:div>
            <w:div w:id="1584990434">
              <w:marLeft w:val="0"/>
              <w:marRight w:val="0"/>
              <w:marTop w:val="0"/>
              <w:marBottom w:val="0"/>
              <w:divBdr>
                <w:top w:val="none" w:sz="0" w:space="0" w:color="auto"/>
                <w:left w:val="none" w:sz="0" w:space="0" w:color="auto"/>
                <w:bottom w:val="none" w:sz="0" w:space="0" w:color="auto"/>
                <w:right w:val="none" w:sz="0" w:space="0" w:color="auto"/>
              </w:divBdr>
            </w:div>
            <w:div w:id="1104807321">
              <w:marLeft w:val="0"/>
              <w:marRight w:val="0"/>
              <w:marTop w:val="0"/>
              <w:marBottom w:val="0"/>
              <w:divBdr>
                <w:top w:val="none" w:sz="0" w:space="0" w:color="auto"/>
                <w:left w:val="none" w:sz="0" w:space="0" w:color="auto"/>
                <w:bottom w:val="none" w:sz="0" w:space="0" w:color="auto"/>
                <w:right w:val="none" w:sz="0" w:space="0" w:color="auto"/>
              </w:divBdr>
            </w:div>
            <w:div w:id="1322126386">
              <w:marLeft w:val="0"/>
              <w:marRight w:val="0"/>
              <w:marTop w:val="0"/>
              <w:marBottom w:val="0"/>
              <w:divBdr>
                <w:top w:val="none" w:sz="0" w:space="0" w:color="auto"/>
                <w:left w:val="none" w:sz="0" w:space="0" w:color="auto"/>
                <w:bottom w:val="none" w:sz="0" w:space="0" w:color="auto"/>
                <w:right w:val="none" w:sz="0" w:space="0" w:color="auto"/>
              </w:divBdr>
            </w:div>
            <w:div w:id="1553662643">
              <w:marLeft w:val="0"/>
              <w:marRight w:val="0"/>
              <w:marTop w:val="0"/>
              <w:marBottom w:val="0"/>
              <w:divBdr>
                <w:top w:val="none" w:sz="0" w:space="0" w:color="auto"/>
                <w:left w:val="none" w:sz="0" w:space="0" w:color="auto"/>
                <w:bottom w:val="none" w:sz="0" w:space="0" w:color="auto"/>
                <w:right w:val="none" w:sz="0" w:space="0" w:color="auto"/>
              </w:divBdr>
            </w:div>
            <w:div w:id="153496323">
              <w:marLeft w:val="0"/>
              <w:marRight w:val="0"/>
              <w:marTop w:val="0"/>
              <w:marBottom w:val="0"/>
              <w:divBdr>
                <w:top w:val="none" w:sz="0" w:space="0" w:color="auto"/>
                <w:left w:val="none" w:sz="0" w:space="0" w:color="auto"/>
                <w:bottom w:val="none" w:sz="0" w:space="0" w:color="auto"/>
                <w:right w:val="none" w:sz="0" w:space="0" w:color="auto"/>
              </w:divBdr>
            </w:div>
            <w:div w:id="378938403">
              <w:marLeft w:val="0"/>
              <w:marRight w:val="0"/>
              <w:marTop w:val="0"/>
              <w:marBottom w:val="0"/>
              <w:divBdr>
                <w:top w:val="none" w:sz="0" w:space="0" w:color="auto"/>
                <w:left w:val="none" w:sz="0" w:space="0" w:color="auto"/>
                <w:bottom w:val="none" w:sz="0" w:space="0" w:color="auto"/>
                <w:right w:val="none" w:sz="0" w:space="0" w:color="auto"/>
              </w:divBdr>
            </w:div>
            <w:div w:id="2021001690">
              <w:marLeft w:val="0"/>
              <w:marRight w:val="0"/>
              <w:marTop w:val="0"/>
              <w:marBottom w:val="0"/>
              <w:divBdr>
                <w:top w:val="none" w:sz="0" w:space="0" w:color="auto"/>
                <w:left w:val="none" w:sz="0" w:space="0" w:color="auto"/>
                <w:bottom w:val="none" w:sz="0" w:space="0" w:color="auto"/>
                <w:right w:val="none" w:sz="0" w:space="0" w:color="auto"/>
              </w:divBdr>
            </w:div>
            <w:div w:id="94442581">
              <w:marLeft w:val="0"/>
              <w:marRight w:val="0"/>
              <w:marTop w:val="0"/>
              <w:marBottom w:val="0"/>
              <w:divBdr>
                <w:top w:val="none" w:sz="0" w:space="0" w:color="auto"/>
                <w:left w:val="none" w:sz="0" w:space="0" w:color="auto"/>
                <w:bottom w:val="none" w:sz="0" w:space="0" w:color="auto"/>
                <w:right w:val="none" w:sz="0" w:space="0" w:color="auto"/>
              </w:divBdr>
            </w:div>
            <w:div w:id="303511259">
              <w:marLeft w:val="0"/>
              <w:marRight w:val="0"/>
              <w:marTop w:val="0"/>
              <w:marBottom w:val="0"/>
              <w:divBdr>
                <w:top w:val="none" w:sz="0" w:space="0" w:color="auto"/>
                <w:left w:val="none" w:sz="0" w:space="0" w:color="auto"/>
                <w:bottom w:val="none" w:sz="0" w:space="0" w:color="auto"/>
                <w:right w:val="none" w:sz="0" w:space="0" w:color="auto"/>
              </w:divBdr>
            </w:div>
            <w:div w:id="326061739">
              <w:marLeft w:val="0"/>
              <w:marRight w:val="0"/>
              <w:marTop w:val="0"/>
              <w:marBottom w:val="0"/>
              <w:divBdr>
                <w:top w:val="none" w:sz="0" w:space="0" w:color="auto"/>
                <w:left w:val="none" w:sz="0" w:space="0" w:color="auto"/>
                <w:bottom w:val="none" w:sz="0" w:space="0" w:color="auto"/>
                <w:right w:val="none" w:sz="0" w:space="0" w:color="auto"/>
              </w:divBdr>
            </w:div>
            <w:div w:id="86463644">
              <w:marLeft w:val="0"/>
              <w:marRight w:val="0"/>
              <w:marTop w:val="0"/>
              <w:marBottom w:val="0"/>
              <w:divBdr>
                <w:top w:val="none" w:sz="0" w:space="0" w:color="auto"/>
                <w:left w:val="none" w:sz="0" w:space="0" w:color="auto"/>
                <w:bottom w:val="none" w:sz="0" w:space="0" w:color="auto"/>
                <w:right w:val="none" w:sz="0" w:space="0" w:color="auto"/>
              </w:divBdr>
            </w:div>
            <w:div w:id="325479117">
              <w:marLeft w:val="0"/>
              <w:marRight w:val="0"/>
              <w:marTop w:val="0"/>
              <w:marBottom w:val="0"/>
              <w:divBdr>
                <w:top w:val="none" w:sz="0" w:space="0" w:color="auto"/>
                <w:left w:val="none" w:sz="0" w:space="0" w:color="auto"/>
                <w:bottom w:val="none" w:sz="0" w:space="0" w:color="auto"/>
                <w:right w:val="none" w:sz="0" w:space="0" w:color="auto"/>
              </w:divBdr>
            </w:div>
            <w:div w:id="1337269928">
              <w:marLeft w:val="0"/>
              <w:marRight w:val="0"/>
              <w:marTop w:val="0"/>
              <w:marBottom w:val="0"/>
              <w:divBdr>
                <w:top w:val="none" w:sz="0" w:space="0" w:color="auto"/>
                <w:left w:val="none" w:sz="0" w:space="0" w:color="auto"/>
                <w:bottom w:val="none" w:sz="0" w:space="0" w:color="auto"/>
                <w:right w:val="none" w:sz="0" w:space="0" w:color="auto"/>
              </w:divBdr>
            </w:div>
            <w:div w:id="562254296">
              <w:marLeft w:val="0"/>
              <w:marRight w:val="0"/>
              <w:marTop w:val="0"/>
              <w:marBottom w:val="0"/>
              <w:divBdr>
                <w:top w:val="none" w:sz="0" w:space="0" w:color="auto"/>
                <w:left w:val="none" w:sz="0" w:space="0" w:color="auto"/>
                <w:bottom w:val="none" w:sz="0" w:space="0" w:color="auto"/>
                <w:right w:val="none" w:sz="0" w:space="0" w:color="auto"/>
              </w:divBdr>
            </w:div>
            <w:div w:id="1817648491">
              <w:marLeft w:val="0"/>
              <w:marRight w:val="0"/>
              <w:marTop w:val="0"/>
              <w:marBottom w:val="0"/>
              <w:divBdr>
                <w:top w:val="none" w:sz="0" w:space="0" w:color="auto"/>
                <w:left w:val="none" w:sz="0" w:space="0" w:color="auto"/>
                <w:bottom w:val="none" w:sz="0" w:space="0" w:color="auto"/>
                <w:right w:val="none" w:sz="0" w:space="0" w:color="auto"/>
              </w:divBdr>
            </w:div>
            <w:div w:id="284653798">
              <w:marLeft w:val="0"/>
              <w:marRight w:val="0"/>
              <w:marTop w:val="0"/>
              <w:marBottom w:val="0"/>
              <w:divBdr>
                <w:top w:val="none" w:sz="0" w:space="0" w:color="auto"/>
                <w:left w:val="none" w:sz="0" w:space="0" w:color="auto"/>
                <w:bottom w:val="none" w:sz="0" w:space="0" w:color="auto"/>
                <w:right w:val="none" w:sz="0" w:space="0" w:color="auto"/>
              </w:divBdr>
            </w:div>
            <w:div w:id="1265727095">
              <w:marLeft w:val="0"/>
              <w:marRight w:val="0"/>
              <w:marTop w:val="0"/>
              <w:marBottom w:val="0"/>
              <w:divBdr>
                <w:top w:val="none" w:sz="0" w:space="0" w:color="auto"/>
                <w:left w:val="none" w:sz="0" w:space="0" w:color="auto"/>
                <w:bottom w:val="none" w:sz="0" w:space="0" w:color="auto"/>
                <w:right w:val="none" w:sz="0" w:space="0" w:color="auto"/>
              </w:divBdr>
            </w:div>
            <w:div w:id="1542129762">
              <w:marLeft w:val="0"/>
              <w:marRight w:val="0"/>
              <w:marTop w:val="0"/>
              <w:marBottom w:val="0"/>
              <w:divBdr>
                <w:top w:val="none" w:sz="0" w:space="0" w:color="auto"/>
                <w:left w:val="none" w:sz="0" w:space="0" w:color="auto"/>
                <w:bottom w:val="none" w:sz="0" w:space="0" w:color="auto"/>
                <w:right w:val="none" w:sz="0" w:space="0" w:color="auto"/>
              </w:divBdr>
            </w:div>
            <w:div w:id="872886514">
              <w:marLeft w:val="0"/>
              <w:marRight w:val="0"/>
              <w:marTop w:val="0"/>
              <w:marBottom w:val="0"/>
              <w:divBdr>
                <w:top w:val="none" w:sz="0" w:space="0" w:color="auto"/>
                <w:left w:val="none" w:sz="0" w:space="0" w:color="auto"/>
                <w:bottom w:val="none" w:sz="0" w:space="0" w:color="auto"/>
                <w:right w:val="none" w:sz="0" w:space="0" w:color="auto"/>
              </w:divBdr>
            </w:div>
            <w:div w:id="1007557829">
              <w:marLeft w:val="0"/>
              <w:marRight w:val="0"/>
              <w:marTop w:val="0"/>
              <w:marBottom w:val="0"/>
              <w:divBdr>
                <w:top w:val="none" w:sz="0" w:space="0" w:color="auto"/>
                <w:left w:val="none" w:sz="0" w:space="0" w:color="auto"/>
                <w:bottom w:val="none" w:sz="0" w:space="0" w:color="auto"/>
                <w:right w:val="none" w:sz="0" w:space="0" w:color="auto"/>
              </w:divBdr>
            </w:div>
            <w:div w:id="1119959839">
              <w:marLeft w:val="0"/>
              <w:marRight w:val="0"/>
              <w:marTop w:val="0"/>
              <w:marBottom w:val="0"/>
              <w:divBdr>
                <w:top w:val="none" w:sz="0" w:space="0" w:color="auto"/>
                <w:left w:val="none" w:sz="0" w:space="0" w:color="auto"/>
                <w:bottom w:val="none" w:sz="0" w:space="0" w:color="auto"/>
                <w:right w:val="none" w:sz="0" w:space="0" w:color="auto"/>
              </w:divBdr>
            </w:div>
            <w:div w:id="64474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001394">
      <w:bodyDiv w:val="1"/>
      <w:marLeft w:val="0"/>
      <w:marRight w:val="0"/>
      <w:marTop w:val="0"/>
      <w:marBottom w:val="0"/>
      <w:divBdr>
        <w:top w:val="none" w:sz="0" w:space="0" w:color="auto"/>
        <w:left w:val="none" w:sz="0" w:space="0" w:color="auto"/>
        <w:bottom w:val="none" w:sz="0" w:space="0" w:color="auto"/>
        <w:right w:val="none" w:sz="0" w:space="0" w:color="auto"/>
      </w:divBdr>
    </w:div>
    <w:div w:id="1596982858">
      <w:bodyDiv w:val="1"/>
      <w:marLeft w:val="0"/>
      <w:marRight w:val="0"/>
      <w:marTop w:val="0"/>
      <w:marBottom w:val="0"/>
      <w:divBdr>
        <w:top w:val="none" w:sz="0" w:space="0" w:color="auto"/>
        <w:left w:val="none" w:sz="0" w:space="0" w:color="auto"/>
        <w:bottom w:val="none" w:sz="0" w:space="0" w:color="auto"/>
        <w:right w:val="none" w:sz="0" w:space="0" w:color="auto"/>
      </w:divBdr>
    </w:div>
    <w:div w:id="1615090031">
      <w:bodyDiv w:val="1"/>
      <w:marLeft w:val="0"/>
      <w:marRight w:val="0"/>
      <w:marTop w:val="0"/>
      <w:marBottom w:val="0"/>
      <w:divBdr>
        <w:top w:val="none" w:sz="0" w:space="0" w:color="auto"/>
        <w:left w:val="none" w:sz="0" w:space="0" w:color="auto"/>
        <w:bottom w:val="none" w:sz="0" w:space="0" w:color="auto"/>
        <w:right w:val="none" w:sz="0" w:space="0" w:color="auto"/>
      </w:divBdr>
    </w:div>
    <w:div w:id="1622690945">
      <w:bodyDiv w:val="1"/>
      <w:marLeft w:val="0"/>
      <w:marRight w:val="0"/>
      <w:marTop w:val="0"/>
      <w:marBottom w:val="0"/>
      <w:divBdr>
        <w:top w:val="none" w:sz="0" w:space="0" w:color="auto"/>
        <w:left w:val="none" w:sz="0" w:space="0" w:color="auto"/>
        <w:bottom w:val="none" w:sz="0" w:space="0" w:color="auto"/>
        <w:right w:val="none" w:sz="0" w:space="0" w:color="auto"/>
      </w:divBdr>
    </w:div>
    <w:div w:id="1649016929">
      <w:bodyDiv w:val="1"/>
      <w:marLeft w:val="0"/>
      <w:marRight w:val="0"/>
      <w:marTop w:val="0"/>
      <w:marBottom w:val="0"/>
      <w:divBdr>
        <w:top w:val="none" w:sz="0" w:space="0" w:color="auto"/>
        <w:left w:val="none" w:sz="0" w:space="0" w:color="auto"/>
        <w:bottom w:val="none" w:sz="0" w:space="0" w:color="auto"/>
        <w:right w:val="none" w:sz="0" w:space="0" w:color="auto"/>
      </w:divBdr>
    </w:div>
    <w:div w:id="1658336953">
      <w:bodyDiv w:val="1"/>
      <w:marLeft w:val="0"/>
      <w:marRight w:val="0"/>
      <w:marTop w:val="0"/>
      <w:marBottom w:val="0"/>
      <w:divBdr>
        <w:top w:val="none" w:sz="0" w:space="0" w:color="auto"/>
        <w:left w:val="none" w:sz="0" w:space="0" w:color="auto"/>
        <w:bottom w:val="none" w:sz="0" w:space="0" w:color="auto"/>
        <w:right w:val="none" w:sz="0" w:space="0" w:color="auto"/>
      </w:divBdr>
    </w:div>
    <w:div w:id="1663315938">
      <w:bodyDiv w:val="1"/>
      <w:marLeft w:val="0"/>
      <w:marRight w:val="0"/>
      <w:marTop w:val="0"/>
      <w:marBottom w:val="0"/>
      <w:divBdr>
        <w:top w:val="none" w:sz="0" w:space="0" w:color="auto"/>
        <w:left w:val="none" w:sz="0" w:space="0" w:color="auto"/>
        <w:bottom w:val="none" w:sz="0" w:space="0" w:color="auto"/>
        <w:right w:val="none" w:sz="0" w:space="0" w:color="auto"/>
      </w:divBdr>
    </w:div>
    <w:div w:id="1665932693">
      <w:bodyDiv w:val="1"/>
      <w:marLeft w:val="0"/>
      <w:marRight w:val="0"/>
      <w:marTop w:val="0"/>
      <w:marBottom w:val="0"/>
      <w:divBdr>
        <w:top w:val="none" w:sz="0" w:space="0" w:color="auto"/>
        <w:left w:val="none" w:sz="0" w:space="0" w:color="auto"/>
        <w:bottom w:val="none" w:sz="0" w:space="0" w:color="auto"/>
        <w:right w:val="none" w:sz="0" w:space="0" w:color="auto"/>
      </w:divBdr>
    </w:div>
    <w:div w:id="1685551988">
      <w:bodyDiv w:val="1"/>
      <w:marLeft w:val="0"/>
      <w:marRight w:val="0"/>
      <w:marTop w:val="0"/>
      <w:marBottom w:val="0"/>
      <w:divBdr>
        <w:top w:val="none" w:sz="0" w:space="0" w:color="auto"/>
        <w:left w:val="none" w:sz="0" w:space="0" w:color="auto"/>
        <w:bottom w:val="none" w:sz="0" w:space="0" w:color="auto"/>
        <w:right w:val="none" w:sz="0" w:space="0" w:color="auto"/>
      </w:divBdr>
    </w:div>
    <w:div w:id="1701006961">
      <w:bodyDiv w:val="1"/>
      <w:marLeft w:val="0"/>
      <w:marRight w:val="0"/>
      <w:marTop w:val="0"/>
      <w:marBottom w:val="0"/>
      <w:divBdr>
        <w:top w:val="none" w:sz="0" w:space="0" w:color="auto"/>
        <w:left w:val="none" w:sz="0" w:space="0" w:color="auto"/>
        <w:bottom w:val="none" w:sz="0" w:space="0" w:color="auto"/>
        <w:right w:val="none" w:sz="0" w:space="0" w:color="auto"/>
      </w:divBdr>
    </w:div>
    <w:div w:id="1717898379">
      <w:bodyDiv w:val="1"/>
      <w:marLeft w:val="0"/>
      <w:marRight w:val="0"/>
      <w:marTop w:val="0"/>
      <w:marBottom w:val="0"/>
      <w:divBdr>
        <w:top w:val="none" w:sz="0" w:space="0" w:color="auto"/>
        <w:left w:val="none" w:sz="0" w:space="0" w:color="auto"/>
        <w:bottom w:val="none" w:sz="0" w:space="0" w:color="auto"/>
        <w:right w:val="none" w:sz="0" w:space="0" w:color="auto"/>
      </w:divBdr>
    </w:div>
    <w:div w:id="1721593481">
      <w:bodyDiv w:val="1"/>
      <w:marLeft w:val="0"/>
      <w:marRight w:val="0"/>
      <w:marTop w:val="0"/>
      <w:marBottom w:val="0"/>
      <w:divBdr>
        <w:top w:val="none" w:sz="0" w:space="0" w:color="auto"/>
        <w:left w:val="none" w:sz="0" w:space="0" w:color="auto"/>
        <w:bottom w:val="none" w:sz="0" w:space="0" w:color="auto"/>
        <w:right w:val="none" w:sz="0" w:space="0" w:color="auto"/>
      </w:divBdr>
    </w:div>
    <w:div w:id="1733431207">
      <w:bodyDiv w:val="1"/>
      <w:marLeft w:val="0"/>
      <w:marRight w:val="0"/>
      <w:marTop w:val="0"/>
      <w:marBottom w:val="0"/>
      <w:divBdr>
        <w:top w:val="none" w:sz="0" w:space="0" w:color="auto"/>
        <w:left w:val="none" w:sz="0" w:space="0" w:color="auto"/>
        <w:bottom w:val="none" w:sz="0" w:space="0" w:color="auto"/>
        <w:right w:val="none" w:sz="0" w:space="0" w:color="auto"/>
      </w:divBdr>
    </w:div>
    <w:div w:id="1736470253">
      <w:bodyDiv w:val="1"/>
      <w:marLeft w:val="0"/>
      <w:marRight w:val="0"/>
      <w:marTop w:val="0"/>
      <w:marBottom w:val="0"/>
      <w:divBdr>
        <w:top w:val="none" w:sz="0" w:space="0" w:color="auto"/>
        <w:left w:val="none" w:sz="0" w:space="0" w:color="auto"/>
        <w:bottom w:val="none" w:sz="0" w:space="0" w:color="auto"/>
        <w:right w:val="none" w:sz="0" w:space="0" w:color="auto"/>
      </w:divBdr>
    </w:div>
    <w:div w:id="1743485120">
      <w:bodyDiv w:val="1"/>
      <w:marLeft w:val="0"/>
      <w:marRight w:val="0"/>
      <w:marTop w:val="0"/>
      <w:marBottom w:val="0"/>
      <w:divBdr>
        <w:top w:val="none" w:sz="0" w:space="0" w:color="auto"/>
        <w:left w:val="none" w:sz="0" w:space="0" w:color="auto"/>
        <w:bottom w:val="none" w:sz="0" w:space="0" w:color="auto"/>
        <w:right w:val="none" w:sz="0" w:space="0" w:color="auto"/>
      </w:divBdr>
    </w:div>
    <w:div w:id="1769352278">
      <w:bodyDiv w:val="1"/>
      <w:marLeft w:val="0"/>
      <w:marRight w:val="0"/>
      <w:marTop w:val="0"/>
      <w:marBottom w:val="0"/>
      <w:divBdr>
        <w:top w:val="none" w:sz="0" w:space="0" w:color="auto"/>
        <w:left w:val="none" w:sz="0" w:space="0" w:color="auto"/>
        <w:bottom w:val="none" w:sz="0" w:space="0" w:color="auto"/>
        <w:right w:val="none" w:sz="0" w:space="0" w:color="auto"/>
      </w:divBdr>
    </w:div>
    <w:div w:id="1779645290">
      <w:bodyDiv w:val="1"/>
      <w:marLeft w:val="0"/>
      <w:marRight w:val="0"/>
      <w:marTop w:val="0"/>
      <w:marBottom w:val="0"/>
      <w:divBdr>
        <w:top w:val="none" w:sz="0" w:space="0" w:color="auto"/>
        <w:left w:val="none" w:sz="0" w:space="0" w:color="auto"/>
        <w:bottom w:val="none" w:sz="0" w:space="0" w:color="auto"/>
        <w:right w:val="none" w:sz="0" w:space="0" w:color="auto"/>
      </w:divBdr>
    </w:div>
    <w:div w:id="1812743322">
      <w:bodyDiv w:val="1"/>
      <w:marLeft w:val="0"/>
      <w:marRight w:val="0"/>
      <w:marTop w:val="0"/>
      <w:marBottom w:val="0"/>
      <w:divBdr>
        <w:top w:val="none" w:sz="0" w:space="0" w:color="auto"/>
        <w:left w:val="none" w:sz="0" w:space="0" w:color="auto"/>
        <w:bottom w:val="none" w:sz="0" w:space="0" w:color="auto"/>
        <w:right w:val="none" w:sz="0" w:space="0" w:color="auto"/>
      </w:divBdr>
    </w:div>
    <w:div w:id="1822430033">
      <w:bodyDiv w:val="1"/>
      <w:marLeft w:val="0"/>
      <w:marRight w:val="0"/>
      <w:marTop w:val="0"/>
      <w:marBottom w:val="0"/>
      <w:divBdr>
        <w:top w:val="none" w:sz="0" w:space="0" w:color="auto"/>
        <w:left w:val="none" w:sz="0" w:space="0" w:color="auto"/>
        <w:bottom w:val="none" w:sz="0" w:space="0" w:color="auto"/>
        <w:right w:val="none" w:sz="0" w:space="0" w:color="auto"/>
      </w:divBdr>
    </w:div>
    <w:div w:id="1830172918">
      <w:bodyDiv w:val="1"/>
      <w:marLeft w:val="0"/>
      <w:marRight w:val="0"/>
      <w:marTop w:val="0"/>
      <w:marBottom w:val="0"/>
      <w:divBdr>
        <w:top w:val="none" w:sz="0" w:space="0" w:color="auto"/>
        <w:left w:val="none" w:sz="0" w:space="0" w:color="auto"/>
        <w:bottom w:val="none" w:sz="0" w:space="0" w:color="auto"/>
        <w:right w:val="none" w:sz="0" w:space="0" w:color="auto"/>
      </w:divBdr>
    </w:div>
    <w:div w:id="1836722367">
      <w:bodyDiv w:val="1"/>
      <w:marLeft w:val="0"/>
      <w:marRight w:val="0"/>
      <w:marTop w:val="0"/>
      <w:marBottom w:val="0"/>
      <w:divBdr>
        <w:top w:val="none" w:sz="0" w:space="0" w:color="auto"/>
        <w:left w:val="none" w:sz="0" w:space="0" w:color="auto"/>
        <w:bottom w:val="none" w:sz="0" w:space="0" w:color="auto"/>
        <w:right w:val="none" w:sz="0" w:space="0" w:color="auto"/>
      </w:divBdr>
    </w:div>
    <w:div w:id="1868330620">
      <w:bodyDiv w:val="1"/>
      <w:marLeft w:val="0"/>
      <w:marRight w:val="0"/>
      <w:marTop w:val="0"/>
      <w:marBottom w:val="0"/>
      <w:divBdr>
        <w:top w:val="none" w:sz="0" w:space="0" w:color="auto"/>
        <w:left w:val="none" w:sz="0" w:space="0" w:color="auto"/>
        <w:bottom w:val="none" w:sz="0" w:space="0" w:color="auto"/>
        <w:right w:val="none" w:sz="0" w:space="0" w:color="auto"/>
      </w:divBdr>
    </w:div>
    <w:div w:id="1871718556">
      <w:bodyDiv w:val="1"/>
      <w:marLeft w:val="0"/>
      <w:marRight w:val="0"/>
      <w:marTop w:val="0"/>
      <w:marBottom w:val="0"/>
      <w:divBdr>
        <w:top w:val="none" w:sz="0" w:space="0" w:color="auto"/>
        <w:left w:val="none" w:sz="0" w:space="0" w:color="auto"/>
        <w:bottom w:val="none" w:sz="0" w:space="0" w:color="auto"/>
        <w:right w:val="none" w:sz="0" w:space="0" w:color="auto"/>
      </w:divBdr>
    </w:div>
    <w:div w:id="1871910731">
      <w:bodyDiv w:val="1"/>
      <w:marLeft w:val="0"/>
      <w:marRight w:val="0"/>
      <w:marTop w:val="0"/>
      <w:marBottom w:val="0"/>
      <w:divBdr>
        <w:top w:val="none" w:sz="0" w:space="0" w:color="auto"/>
        <w:left w:val="none" w:sz="0" w:space="0" w:color="auto"/>
        <w:bottom w:val="none" w:sz="0" w:space="0" w:color="auto"/>
        <w:right w:val="none" w:sz="0" w:space="0" w:color="auto"/>
      </w:divBdr>
    </w:div>
    <w:div w:id="1879128324">
      <w:bodyDiv w:val="1"/>
      <w:marLeft w:val="0"/>
      <w:marRight w:val="0"/>
      <w:marTop w:val="0"/>
      <w:marBottom w:val="0"/>
      <w:divBdr>
        <w:top w:val="none" w:sz="0" w:space="0" w:color="auto"/>
        <w:left w:val="none" w:sz="0" w:space="0" w:color="auto"/>
        <w:bottom w:val="none" w:sz="0" w:space="0" w:color="auto"/>
        <w:right w:val="none" w:sz="0" w:space="0" w:color="auto"/>
      </w:divBdr>
    </w:div>
    <w:div w:id="1898659358">
      <w:bodyDiv w:val="1"/>
      <w:marLeft w:val="0"/>
      <w:marRight w:val="0"/>
      <w:marTop w:val="0"/>
      <w:marBottom w:val="0"/>
      <w:divBdr>
        <w:top w:val="none" w:sz="0" w:space="0" w:color="auto"/>
        <w:left w:val="none" w:sz="0" w:space="0" w:color="auto"/>
        <w:bottom w:val="none" w:sz="0" w:space="0" w:color="auto"/>
        <w:right w:val="none" w:sz="0" w:space="0" w:color="auto"/>
      </w:divBdr>
    </w:div>
    <w:div w:id="1903518390">
      <w:bodyDiv w:val="1"/>
      <w:marLeft w:val="0"/>
      <w:marRight w:val="0"/>
      <w:marTop w:val="0"/>
      <w:marBottom w:val="0"/>
      <w:divBdr>
        <w:top w:val="none" w:sz="0" w:space="0" w:color="auto"/>
        <w:left w:val="none" w:sz="0" w:space="0" w:color="auto"/>
        <w:bottom w:val="none" w:sz="0" w:space="0" w:color="auto"/>
        <w:right w:val="none" w:sz="0" w:space="0" w:color="auto"/>
      </w:divBdr>
    </w:div>
    <w:div w:id="1913853909">
      <w:bodyDiv w:val="1"/>
      <w:marLeft w:val="0"/>
      <w:marRight w:val="0"/>
      <w:marTop w:val="0"/>
      <w:marBottom w:val="0"/>
      <w:divBdr>
        <w:top w:val="none" w:sz="0" w:space="0" w:color="auto"/>
        <w:left w:val="none" w:sz="0" w:space="0" w:color="auto"/>
        <w:bottom w:val="none" w:sz="0" w:space="0" w:color="auto"/>
        <w:right w:val="none" w:sz="0" w:space="0" w:color="auto"/>
      </w:divBdr>
      <w:divsChild>
        <w:div w:id="372384163">
          <w:marLeft w:val="0"/>
          <w:marRight w:val="0"/>
          <w:marTop w:val="0"/>
          <w:marBottom w:val="0"/>
          <w:divBdr>
            <w:top w:val="single" w:sz="2" w:space="0" w:color="D9D9E3"/>
            <w:left w:val="single" w:sz="2" w:space="0" w:color="D9D9E3"/>
            <w:bottom w:val="single" w:sz="2" w:space="0" w:color="D9D9E3"/>
            <w:right w:val="single" w:sz="2" w:space="0" w:color="D9D9E3"/>
          </w:divBdr>
          <w:divsChild>
            <w:div w:id="1409574549">
              <w:marLeft w:val="0"/>
              <w:marRight w:val="0"/>
              <w:marTop w:val="0"/>
              <w:marBottom w:val="0"/>
              <w:divBdr>
                <w:top w:val="single" w:sz="2" w:space="0" w:color="D9D9E3"/>
                <w:left w:val="single" w:sz="2" w:space="0" w:color="D9D9E3"/>
                <w:bottom w:val="single" w:sz="2" w:space="0" w:color="D9D9E3"/>
                <w:right w:val="single" w:sz="2" w:space="0" w:color="D9D9E3"/>
              </w:divBdr>
              <w:divsChild>
                <w:div w:id="1853178133">
                  <w:marLeft w:val="0"/>
                  <w:marRight w:val="0"/>
                  <w:marTop w:val="0"/>
                  <w:marBottom w:val="0"/>
                  <w:divBdr>
                    <w:top w:val="single" w:sz="2" w:space="0" w:color="D9D9E3"/>
                    <w:left w:val="single" w:sz="2" w:space="0" w:color="D9D9E3"/>
                    <w:bottom w:val="single" w:sz="2" w:space="0" w:color="D9D9E3"/>
                    <w:right w:val="single" w:sz="2" w:space="0" w:color="D9D9E3"/>
                  </w:divBdr>
                  <w:divsChild>
                    <w:div w:id="1169559459">
                      <w:marLeft w:val="0"/>
                      <w:marRight w:val="0"/>
                      <w:marTop w:val="0"/>
                      <w:marBottom w:val="0"/>
                      <w:divBdr>
                        <w:top w:val="single" w:sz="2" w:space="0" w:color="D9D9E3"/>
                        <w:left w:val="single" w:sz="2" w:space="0" w:color="D9D9E3"/>
                        <w:bottom w:val="single" w:sz="2" w:space="0" w:color="D9D9E3"/>
                        <w:right w:val="single" w:sz="2" w:space="0" w:color="D9D9E3"/>
                      </w:divBdr>
                      <w:divsChild>
                        <w:div w:id="1458836566">
                          <w:marLeft w:val="0"/>
                          <w:marRight w:val="0"/>
                          <w:marTop w:val="0"/>
                          <w:marBottom w:val="0"/>
                          <w:divBdr>
                            <w:top w:val="single" w:sz="2" w:space="0" w:color="auto"/>
                            <w:left w:val="single" w:sz="2" w:space="0" w:color="auto"/>
                            <w:bottom w:val="single" w:sz="6" w:space="0" w:color="auto"/>
                            <w:right w:val="single" w:sz="2" w:space="0" w:color="auto"/>
                          </w:divBdr>
                          <w:divsChild>
                            <w:div w:id="1075281908">
                              <w:marLeft w:val="0"/>
                              <w:marRight w:val="0"/>
                              <w:marTop w:val="100"/>
                              <w:marBottom w:val="100"/>
                              <w:divBdr>
                                <w:top w:val="single" w:sz="2" w:space="0" w:color="D9D9E3"/>
                                <w:left w:val="single" w:sz="2" w:space="0" w:color="D9D9E3"/>
                                <w:bottom w:val="single" w:sz="2" w:space="0" w:color="D9D9E3"/>
                                <w:right w:val="single" w:sz="2" w:space="0" w:color="D9D9E3"/>
                              </w:divBdr>
                              <w:divsChild>
                                <w:div w:id="1219048823">
                                  <w:marLeft w:val="0"/>
                                  <w:marRight w:val="0"/>
                                  <w:marTop w:val="0"/>
                                  <w:marBottom w:val="0"/>
                                  <w:divBdr>
                                    <w:top w:val="single" w:sz="2" w:space="0" w:color="D9D9E3"/>
                                    <w:left w:val="single" w:sz="2" w:space="0" w:color="D9D9E3"/>
                                    <w:bottom w:val="single" w:sz="2" w:space="0" w:color="D9D9E3"/>
                                    <w:right w:val="single" w:sz="2" w:space="0" w:color="D9D9E3"/>
                                  </w:divBdr>
                                  <w:divsChild>
                                    <w:div w:id="431363028">
                                      <w:marLeft w:val="0"/>
                                      <w:marRight w:val="0"/>
                                      <w:marTop w:val="0"/>
                                      <w:marBottom w:val="0"/>
                                      <w:divBdr>
                                        <w:top w:val="single" w:sz="2" w:space="0" w:color="D9D9E3"/>
                                        <w:left w:val="single" w:sz="2" w:space="0" w:color="D9D9E3"/>
                                        <w:bottom w:val="single" w:sz="2" w:space="0" w:color="D9D9E3"/>
                                        <w:right w:val="single" w:sz="2" w:space="0" w:color="D9D9E3"/>
                                      </w:divBdr>
                                      <w:divsChild>
                                        <w:div w:id="218060350">
                                          <w:marLeft w:val="0"/>
                                          <w:marRight w:val="0"/>
                                          <w:marTop w:val="0"/>
                                          <w:marBottom w:val="0"/>
                                          <w:divBdr>
                                            <w:top w:val="single" w:sz="2" w:space="0" w:color="D9D9E3"/>
                                            <w:left w:val="single" w:sz="2" w:space="0" w:color="D9D9E3"/>
                                            <w:bottom w:val="single" w:sz="2" w:space="0" w:color="D9D9E3"/>
                                            <w:right w:val="single" w:sz="2" w:space="0" w:color="D9D9E3"/>
                                          </w:divBdr>
                                          <w:divsChild>
                                            <w:div w:id="1037587242">
                                              <w:marLeft w:val="0"/>
                                              <w:marRight w:val="0"/>
                                              <w:marTop w:val="0"/>
                                              <w:marBottom w:val="0"/>
                                              <w:divBdr>
                                                <w:top w:val="single" w:sz="2" w:space="0" w:color="D9D9E3"/>
                                                <w:left w:val="single" w:sz="2" w:space="0" w:color="D9D9E3"/>
                                                <w:bottom w:val="single" w:sz="2" w:space="0" w:color="D9D9E3"/>
                                                <w:right w:val="single" w:sz="2" w:space="0" w:color="D9D9E3"/>
                                              </w:divBdr>
                                              <w:divsChild>
                                                <w:div w:id="890650767">
                                                  <w:marLeft w:val="0"/>
                                                  <w:marRight w:val="0"/>
                                                  <w:marTop w:val="0"/>
                                                  <w:marBottom w:val="0"/>
                                                  <w:divBdr>
                                                    <w:top w:val="single" w:sz="2" w:space="0" w:color="D9D9E3"/>
                                                    <w:left w:val="single" w:sz="2" w:space="0" w:color="D9D9E3"/>
                                                    <w:bottom w:val="single" w:sz="2" w:space="0" w:color="D9D9E3"/>
                                                    <w:right w:val="single" w:sz="2" w:space="0" w:color="D9D9E3"/>
                                                  </w:divBdr>
                                                  <w:divsChild>
                                                    <w:div w:id="9941846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62838747">
          <w:marLeft w:val="0"/>
          <w:marRight w:val="0"/>
          <w:marTop w:val="0"/>
          <w:marBottom w:val="0"/>
          <w:divBdr>
            <w:top w:val="none" w:sz="0" w:space="0" w:color="auto"/>
            <w:left w:val="none" w:sz="0" w:space="0" w:color="auto"/>
            <w:bottom w:val="none" w:sz="0" w:space="0" w:color="auto"/>
            <w:right w:val="none" w:sz="0" w:space="0" w:color="auto"/>
          </w:divBdr>
        </w:div>
      </w:divsChild>
    </w:div>
    <w:div w:id="1920795039">
      <w:bodyDiv w:val="1"/>
      <w:marLeft w:val="0"/>
      <w:marRight w:val="0"/>
      <w:marTop w:val="0"/>
      <w:marBottom w:val="0"/>
      <w:divBdr>
        <w:top w:val="none" w:sz="0" w:space="0" w:color="auto"/>
        <w:left w:val="none" w:sz="0" w:space="0" w:color="auto"/>
        <w:bottom w:val="none" w:sz="0" w:space="0" w:color="auto"/>
        <w:right w:val="none" w:sz="0" w:space="0" w:color="auto"/>
      </w:divBdr>
    </w:div>
    <w:div w:id="1921058497">
      <w:bodyDiv w:val="1"/>
      <w:marLeft w:val="0"/>
      <w:marRight w:val="0"/>
      <w:marTop w:val="0"/>
      <w:marBottom w:val="0"/>
      <w:divBdr>
        <w:top w:val="none" w:sz="0" w:space="0" w:color="auto"/>
        <w:left w:val="none" w:sz="0" w:space="0" w:color="auto"/>
        <w:bottom w:val="none" w:sz="0" w:space="0" w:color="auto"/>
        <w:right w:val="none" w:sz="0" w:space="0" w:color="auto"/>
      </w:divBdr>
    </w:div>
    <w:div w:id="1926068445">
      <w:bodyDiv w:val="1"/>
      <w:marLeft w:val="0"/>
      <w:marRight w:val="0"/>
      <w:marTop w:val="0"/>
      <w:marBottom w:val="0"/>
      <w:divBdr>
        <w:top w:val="none" w:sz="0" w:space="0" w:color="auto"/>
        <w:left w:val="none" w:sz="0" w:space="0" w:color="auto"/>
        <w:bottom w:val="none" w:sz="0" w:space="0" w:color="auto"/>
        <w:right w:val="none" w:sz="0" w:space="0" w:color="auto"/>
      </w:divBdr>
    </w:div>
    <w:div w:id="1929533599">
      <w:bodyDiv w:val="1"/>
      <w:marLeft w:val="0"/>
      <w:marRight w:val="0"/>
      <w:marTop w:val="0"/>
      <w:marBottom w:val="0"/>
      <w:divBdr>
        <w:top w:val="none" w:sz="0" w:space="0" w:color="auto"/>
        <w:left w:val="none" w:sz="0" w:space="0" w:color="auto"/>
        <w:bottom w:val="none" w:sz="0" w:space="0" w:color="auto"/>
        <w:right w:val="none" w:sz="0" w:space="0" w:color="auto"/>
      </w:divBdr>
    </w:div>
    <w:div w:id="1944799885">
      <w:bodyDiv w:val="1"/>
      <w:marLeft w:val="0"/>
      <w:marRight w:val="0"/>
      <w:marTop w:val="0"/>
      <w:marBottom w:val="0"/>
      <w:divBdr>
        <w:top w:val="none" w:sz="0" w:space="0" w:color="auto"/>
        <w:left w:val="none" w:sz="0" w:space="0" w:color="auto"/>
        <w:bottom w:val="none" w:sz="0" w:space="0" w:color="auto"/>
        <w:right w:val="none" w:sz="0" w:space="0" w:color="auto"/>
      </w:divBdr>
    </w:div>
    <w:div w:id="1949852874">
      <w:bodyDiv w:val="1"/>
      <w:marLeft w:val="0"/>
      <w:marRight w:val="0"/>
      <w:marTop w:val="0"/>
      <w:marBottom w:val="0"/>
      <w:divBdr>
        <w:top w:val="none" w:sz="0" w:space="0" w:color="auto"/>
        <w:left w:val="none" w:sz="0" w:space="0" w:color="auto"/>
        <w:bottom w:val="none" w:sz="0" w:space="0" w:color="auto"/>
        <w:right w:val="none" w:sz="0" w:space="0" w:color="auto"/>
      </w:divBdr>
      <w:divsChild>
        <w:div w:id="1034161149">
          <w:marLeft w:val="0"/>
          <w:marRight w:val="0"/>
          <w:marTop w:val="0"/>
          <w:marBottom w:val="0"/>
          <w:divBdr>
            <w:top w:val="none" w:sz="0" w:space="0" w:color="auto"/>
            <w:left w:val="none" w:sz="0" w:space="0" w:color="auto"/>
            <w:bottom w:val="none" w:sz="0" w:space="0" w:color="auto"/>
            <w:right w:val="none" w:sz="0" w:space="0" w:color="auto"/>
          </w:divBdr>
          <w:divsChild>
            <w:div w:id="1446534749">
              <w:marLeft w:val="0"/>
              <w:marRight w:val="0"/>
              <w:marTop w:val="0"/>
              <w:marBottom w:val="0"/>
              <w:divBdr>
                <w:top w:val="none" w:sz="0" w:space="0" w:color="auto"/>
                <w:left w:val="none" w:sz="0" w:space="0" w:color="auto"/>
                <w:bottom w:val="none" w:sz="0" w:space="0" w:color="auto"/>
                <w:right w:val="none" w:sz="0" w:space="0" w:color="auto"/>
              </w:divBdr>
            </w:div>
            <w:div w:id="1246459495">
              <w:marLeft w:val="0"/>
              <w:marRight w:val="0"/>
              <w:marTop w:val="0"/>
              <w:marBottom w:val="0"/>
              <w:divBdr>
                <w:top w:val="none" w:sz="0" w:space="0" w:color="auto"/>
                <w:left w:val="none" w:sz="0" w:space="0" w:color="auto"/>
                <w:bottom w:val="none" w:sz="0" w:space="0" w:color="auto"/>
                <w:right w:val="none" w:sz="0" w:space="0" w:color="auto"/>
              </w:divBdr>
            </w:div>
            <w:div w:id="69934220">
              <w:marLeft w:val="0"/>
              <w:marRight w:val="0"/>
              <w:marTop w:val="0"/>
              <w:marBottom w:val="0"/>
              <w:divBdr>
                <w:top w:val="none" w:sz="0" w:space="0" w:color="auto"/>
                <w:left w:val="none" w:sz="0" w:space="0" w:color="auto"/>
                <w:bottom w:val="none" w:sz="0" w:space="0" w:color="auto"/>
                <w:right w:val="none" w:sz="0" w:space="0" w:color="auto"/>
              </w:divBdr>
            </w:div>
            <w:div w:id="1235051281">
              <w:marLeft w:val="0"/>
              <w:marRight w:val="0"/>
              <w:marTop w:val="0"/>
              <w:marBottom w:val="0"/>
              <w:divBdr>
                <w:top w:val="none" w:sz="0" w:space="0" w:color="auto"/>
                <w:left w:val="none" w:sz="0" w:space="0" w:color="auto"/>
                <w:bottom w:val="none" w:sz="0" w:space="0" w:color="auto"/>
                <w:right w:val="none" w:sz="0" w:space="0" w:color="auto"/>
              </w:divBdr>
            </w:div>
            <w:div w:id="427626156">
              <w:marLeft w:val="0"/>
              <w:marRight w:val="0"/>
              <w:marTop w:val="0"/>
              <w:marBottom w:val="0"/>
              <w:divBdr>
                <w:top w:val="none" w:sz="0" w:space="0" w:color="auto"/>
                <w:left w:val="none" w:sz="0" w:space="0" w:color="auto"/>
                <w:bottom w:val="none" w:sz="0" w:space="0" w:color="auto"/>
                <w:right w:val="none" w:sz="0" w:space="0" w:color="auto"/>
              </w:divBdr>
            </w:div>
            <w:div w:id="2028562354">
              <w:marLeft w:val="0"/>
              <w:marRight w:val="0"/>
              <w:marTop w:val="0"/>
              <w:marBottom w:val="0"/>
              <w:divBdr>
                <w:top w:val="none" w:sz="0" w:space="0" w:color="auto"/>
                <w:left w:val="none" w:sz="0" w:space="0" w:color="auto"/>
                <w:bottom w:val="none" w:sz="0" w:space="0" w:color="auto"/>
                <w:right w:val="none" w:sz="0" w:space="0" w:color="auto"/>
              </w:divBdr>
            </w:div>
            <w:div w:id="759566897">
              <w:marLeft w:val="0"/>
              <w:marRight w:val="0"/>
              <w:marTop w:val="0"/>
              <w:marBottom w:val="0"/>
              <w:divBdr>
                <w:top w:val="none" w:sz="0" w:space="0" w:color="auto"/>
                <w:left w:val="none" w:sz="0" w:space="0" w:color="auto"/>
                <w:bottom w:val="none" w:sz="0" w:space="0" w:color="auto"/>
                <w:right w:val="none" w:sz="0" w:space="0" w:color="auto"/>
              </w:divBdr>
            </w:div>
            <w:div w:id="1581519738">
              <w:marLeft w:val="0"/>
              <w:marRight w:val="0"/>
              <w:marTop w:val="0"/>
              <w:marBottom w:val="0"/>
              <w:divBdr>
                <w:top w:val="none" w:sz="0" w:space="0" w:color="auto"/>
                <w:left w:val="none" w:sz="0" w:space="0" w:color="auto"/>
                <w:bottom w:val="none" w:sz="0" w:space="0" w:color="auto"/>
                <w:right w:val="none" w:sz="0" w:space="0" w:color="auto"/>
              </w:divBdr>
            </w:div>
            <w:div w:id="1337149105">
              <w:marLeft w:val="0"/>
              <w:marRight w:val="0"/>
              <w:marTop w:val="0"/>
              <w:marBottom w:val="0"/>
              <w:divBdr>
                <w:top w:val="none" w:sz="0" w:space="0" w:color="auto"/>
                <w:left w:val="none" w:sz="0" w:space="0" w:color="auto"/>
                <w:bottom w:val="none" w:sz="0" w:space="0" w:color="auto"/>
                <w:right w:val="none" w:sz="0" w:space="0" w:color="auto"/>
              </w:divBdr>
            </w:div>
            <w:div w:id="201527711">
              <w:marLeft w:val="0"/>
              <w:marRight w:val="0"/>
              <w:marTop w:val="0"/>
              <w:marBottom w:val="0"/>
              <w:divBdr>
                <w:top w:val="none" w:sz="0" w:space="0" w:color="auto"/>
                <w:left w:val="none" w:sz="0" w:space="0" w:color="auto"/>
                <w:bottom w:val="none" w:sz="0" w:space="0" w:color="auto"/>
                <w:right w:val="none" w:sz="0" w:space="0" w:color="auto"/>
              </w:divBdr>
            </w:div>
            <w:div w:id="185139470">
              <w:marLeft w:val="0"/>
              <w:marRight w:val="0"/>
              <w:marTop w:val="0"/>
              <w:marBottom w:val="0"/>
              <w:divBdr>
                <w:top w:val="none" w:sz="0" w:space="0" w:color="auto"/>
                <w:left w:val="none" w:sz="0" w:space="0" w:color="auto"/>
                <w:bottom w:val="none" w:sz="0" w:space="0" w:color="auto"/>
                <w:right w:val="none" w:sz="0" w:space="0" w:color="auto"/>
              </w:divBdr>
            </w:div>
            <w:div w:id="219828059">
              <w:marLeft w:val="0"/>
              <w:marRight w:val="0"/>
              <w:marTop w:val="0"/>
              <w:marBottom w:val="0"/>
              <w:divBdr>
                <w:top w:val="none" w:sz="0" w:space="0" w:color="auto"/>
                <w:left w:val="none" w:sz="0" w:space="0" w:color="auto"/>
                <w:bottom w:val="none" w:sz="0" w:space="0" w:color="auto"/>
                <w:right w:val="none" w:sz="0" w:space="0" w:color="auto"/>
              </w:divBdr>
            </w:div>
            <w:div w:id="1950769590">
              <w:marLeft w:val="0"/>
              <w:marRight w:val="0"/>
              <w:marTop w:val="0"/>
              <w:marBottom w:val="0"/>
              <w:divBdr>
                <w:top w:val="none" w:sz="0" w:space="0" w:color="auto"/>
                <w:left w:val="none" w:sz="0" w:space="0" w:color="auto"/>
                <w:bottom w:val="none" w:sz="0" w:space="0" w:color="auto"/>
                <w:right w:val="none" w:sz="0" w:space="0" w:color="auto"/>
              </w:divBdr>
            </w:div>
            <w:div w:id="792018036">
              <w:marLeft w:val="0"/>
              <w:marRight w:val="0"/>
              <w:marTop w:val="0"/>
              <w:marBottom w:val="0"/>
              <w:divBdr>
                <w:top w:val="none" w:sz="0" w:space="0" w:color="auto"/>
                <w:left w:val="none" w:sz="0" w:space="0" w:color="auto"/>
                <w:bottom w:val="none" w:sz="0" w:space="0" w:color="auto"/>
                <w:right w:val="none" w:sz="0" w:space="0" w:color="auto"/>
              </w:divBdr>
            </w:div>
            <w:div w:id="1234243143">
              <w:marLeft w:val="0"/>
              <w:marRight w:val="0"/>
              <w:marTop w:val="0"/>
              <w:marBottom w:val="0"/>
              <w:divBdr>
                <w:top w:val="none" w:sz="0" w:space="0" w:color="auto"/>
                <w:left w:val="none" w:sz="0" w:space="0" w:color="auto"/>
                <w:bottom w:val="none" w:sz="0" w:space="0" w:color="auto"/>
                <w:right w:val="none" w:sz="0" w:space="0" w:color="auto"/>
              </w:divBdr>
            </w:div>
            <w:div w:id="1325621106">
              <w:marLeft w:val="0"/>
              <w:marRight w:val="0"/>
              <w:marTop w:val="0"/>
              <w:marBottom w:val="0"/>
              <w:divBdr>
                <w:top w:val="none" w:sz="0" w:space="0" w:color="auto"/>
                <w:left w:val="none" w:sz="0" w:space="0" w:color="auto"/>
                <w:bottom w:val="none" w:sz="0" w:space="0" w:color="auto"/>
                <w:right w:val="none" w:sz="0" w:space="0" w:color="auto"/>
              </w:divBdr>
            </w:div>
            <w:div w:id="966662117">
              <w:marLeft w:val="0"/>
              <w:marRight w:val="0"/>
              <w:marTop w:val="0"/>
              <w:marBottom w:val="0"/>
              <w:divBdr>
                <w:top w:val="none" w:sz="0" w:space="0" w:color="auto"/>
                <w:left w:val="none" w:sz="0" w:space="0" w:color="auto"/>
                <w:bottom w:val="none" w:sz="0" w:space="0" w:color="auto"/>
                <w:right w:val="none" w:sz="0" w:space="0" w:color="auto"/>
              </w:divBdr>
            </w:div>
            <w:div w:id="1021712076">
              <w:marLeft w:val="0"/>
              <w:marRight w:val="0"/>
              <w:marTop w:val="0"/>
              <w:marBottom w:val="0"/>
              <w:divBdr>
                <w:top w:val="none" w:sz="0" w:space="0" w:color="auto"/>
                <w:left w:val="none" w:sz="0" w:space="0" w:color="auto"/>
                <w:bottom w:val="none" w:sz="0" w:space="0" w:color="auto"/>
                <w:right w:val="none" w:sz="0" w:space="0" w:color="auto"/>
              </w:divBdr>
            </w:div>
            <w:div w:id="737173908">
              <w:marLeft w:val="0"/>
              <w:marRight w:val="0"/>
              <w:marTop w:val="0"/>
              <w:marBottom w:val="0"/>
              <w:divBdr>
                <w:top w:val="none" w:sz="0" w:space="0" w:color="auto"/>
                <w:left w:val="none" w:sz="0" w:space="0" w:color="auto"/>
                <w:bottom w:val="none" w:sz="0" w:space="0" w:color="auto"/>
                <w:right w:val="none" w:sz="0" w:space="0" w:color="auto"/>
              </w:divBdr>
            </w:div>
            <w:div w:id="235869180">
              <w:marLeft w:val="0"/>
              <w:marRight w:val="0"/>
              <w:marTop w:val="0"/>
              <w:marBottom w:val="0"/>
              <w:divBdr>
                <w:top w:val="none" w:sz="0" w:space="0" w:color="auto"/>
                <w:left w:val="none" w:sz="0" w:space="0" w:color="auto"/>
                <w:bottom w:val="none" w:sz="0" w:space="0" w:color="auto"/>
                <w:right w:val="none" w:sz="0" w:space="0" w:color="auto"/>
              </w:divBdr>
            </w:div>
            <w:div w:id="631133607">
              <w:marLeft w:val="0"/>
              <w:marRight w:val="0"/>
              <w:marTop w:val="0"/>
              <w:marBottom w:val="0"/>
              <w:divBdr>
                <w:top w:val="none" w:sz="0" w:space="0" w:color="auto"/>
                <w:left w:val="none" w:sz="0" w:space="0" w:color="auto"/>
                <w:bottom w:val="none" w:sz="0" w:space="0" w:color="auto"/>
                <w:right w:val="none" w:sz="0" w:space="0" w:color="auto"/>
              </w:divBdr>
            </w:div>
            <w:div w:id="2075663080">
              <w:marLeft w:val="0"/>
              <w:marRight w:val="0"/>
              <w:marTop w:val="0"/>
              <w:marBottom w:val="0"/>
              <w:divBdr>
                <w:top w:val="none" w:sz="0" w:space="0" w:color="auto"/>
                <w:left w:val="none" w:sz="0" w:space="0" w:color="auto"/>
                <w:bottom w:val="none" w:sz="0" w:space="0" w:color="auto"/>
                <w:right w:val="none" w:sz="0" w:space="0" w:color="auto"/>
              </w:divBdr>
            </w:div>
            <w:div w:id="918248479">
              <w:marLeft w:val="0"/>
              <w:marRight w:val="0"/>
              <w:marTop w:val="0"/>
              <w:marBottom w:val="0"/>
              <w:divBdr>
                <w:top w:val="none" w:sz="0" w:space="0" w:color="auto"/>
                <w:left w:val="none" w:sz="0" w:space="0" w:color="auto"/>
                <w:bottom w:val="none" w:sz="0" w:space="0" w:color="auto"/>
                <w:right w:val="none" w:sz="0" w:space="0" w:color="auto"/>
              </w:divBdr>
            </w:div>
            <w:div w:id="955864449">
              <w:marLeft w:val="0"/>
              <w:marRight w:val="0"/>
              <w:marTop w:val="0"/>
              <w:marBottom w:val="0"/>
              <w:divBdr>
                <w:top w:val="none" w:sz="0" w:space="0" w:color="auto"/>
                <w:left w:val="none" w:sz="0" w:space="0" w:color="auto"/>
                <w:bottom w:val="none" w:sz="0" w:space="0" w:color="auto"/>
                <w:right w:val="none" w:sz="0" w:space="0" w:color="auto"/>
              </w:divBdr>
            </w:div>
            <w:div w:id="1745104361">
              <w:marLeft w:val="0"/>
              <w:marRight w:val="0"/>
              <w:marTop w:val="0"/>
              <w:marBottom w:val="0"/>
              <w:divBdr>
                <w:top w:val="none" w:sz="0" w:space="0" w:color="auto"/>
                <w:left w:val="none" w:sz="0" w:space="0" w:color="auto"/>
                <w:bottom w:val="none" w:sz="0" w:space="0" w:color="auto"/>
                <w:right w:val="none" w:sz="0" w:space="0" w:color="auto"/>
              </w:divBdr>
            </w:div>
            <w:div w:id="1816296890">
              <w:marLeft w:val="0"/>
              <w:marRight w:val="0"/>
              <w:marTop w:val="0"/>
              <w:marBottom w:val="0"/>
              <w:divBdr>
                <w:top w:val="none" w:sz="0" w:space="0" w:color="auto"/>
                <w:left w:val="none" w:sz="0" w:space="0" w:color="auto"/>
                <w:bottom w:val="none" w:sz="0" w:space="0" w:color="auto"/>
                <w:right w:val="none" w:sz="0" w:space="0" w:color="auto"/>
              </w:divBdr>
            </w:div>
            <w:div w:id="1804040367">
              <w:marLeft w:val="0"/>
              <w:marRight w:val="0"/>
              <w:marTop w:val="0"/>
              <w:marBottom w:val="0"/>
              <w:divBdr>
                <w:top w:val="none" w:sz="0" w:space="0" w:color="auto"/>
                <w:left w:val="none" w:sz="0" w:space="0" w:color="auto"/>
                <w:bottom w:val="none" w:sz="0" w:space="0" w:color="auto"/>
                <w:right w:val="none" w:sz="0" w:space="0" w:color="auto"/>
              </w:divBdr>
            </w:div>
            <w:div w:id="1923903424">
              <w:marLeft w:val="0"/>
              <w:marRight w:val="0"/>
              <w:marTop w:val="0"/>
              <w:marBottom w:val="0"/>
              <w:divBdr>
                <w:top w:val="none" w:sz="0" w:space="0" w:color="auto"/>
                <w:left w:val="none" w:sz="0" w:space="0" w:color="auto"/>
                <w:bottom w:val="none" w:sz="0" w:space="0" w:color="auto"/>
                <w:right w:val="none" w:sz="0" w:space="0" w:color="auto"/>
              </w:divBdr>
            </w:div>
            <w:div w:id="961113398">
              <w:marLeft w:val="0"/>
              <w:marRight w:val="0"/>
              <w:marTop w:val="0"/>
              <w:marBottom w:val="0"/>
              <w:divBdr>
                <w:top w:val="none" w:sz="0" w:space="0" w:color="auto"/>
                <w:left w:val="none" w:sz="0" w:space="0" w:color="auto"/>
                <w:bottom w:val="none" w:sz="0" w:space="0" w:color="auto"/>
                <w:right w:val="none" w:sz="0" w:space="0" w:color="auto"/>
              </w:divBdr>
            </w:div>
            <w:div w:id="1467235079">
              <w:marLeft w:val="0"/>
              <w:marRight w:val="0"/>
              <w:marTop w:val="0"/>
              <w:marBottom w:val="0"/>
              <w:divBdr>
                <w:top w:val="none" w:sz="0" w:space="0" w:color="auto"/>
                <w:left w:val="none" w:sz="0" w:space="0" w:color="auto"/>
                <w:bottom w:val="none" w:sz="0" w:space="0" w:color="auto"/>
                <w:right w:val="none" w:sz="0" w:space="0" w:color="auto"/>
              </w:divBdr>
            </w:div>
            <w:div w:id="278220983">
              <w:marLeft w:val="0"/>
              <w:marRight w:val="0"/>
              <w:marTop w:val="0"/>
              <w:marBottom w:val="0"/>
              <w:divBdr>
                <w:top w:val="none" w:sz="0" w:space="0" w:color="auto"/>
                <w:left w:val="none" w:sz="0" w:space="0" w:color="auto"/>
                <w:bottom w:val="none" w:sz="0" w:space="0" w:color="auto"/>
                <w:right w:val="none" w:sz="0" w:space="0" w:color="auto"/>
              </w:divBdr>
            </w:div>
            <w:div w:id="237597774">
              <w:marLeft w:val="0"/>
              <w:marRight w:val="0"/>
              <w:marTop w:val="0"/>
              <w:marBottom w:val="0"/>
              <w:divBdr>
                <w:top w:val="none" w:sz="0" w:space="0" w:color="auto"/>
                <w:left w:val="none" w:sz="0" w:space="0" w:color="auto"/>
                <w:bottom w:val="none" w:sz="0" w:space="0" w:color="auto"/>
                <w:right w:val="none" w:sz="0" w:space="0" w:color="auto"/>
              </w:divBdr>
            </w:div>
            <w:div w:id="2051951329">
              <w:marLeft w:val="0"/>
              <w:marRight w:val="0"/>
              <w:marTop w:val="0"/>
              <w:marBottom w:val="0"/>
              <w:divBdr>
                <w:top w:val="none" w:sz="0" w:space="0" w:color="auto"/>
                <w:left w:val="none" w:sz="0" w:space="0" w:color="auto"/>
                <w:bottom w:val="none" w:sz="0" w:space="0" w:color="auto"/>
                <w:right w:val="none" w:sz="0" w:space="0" w:color="auto"/>
              </w:divBdr>
            </w:div>
            <w:div w:id="1229801152">
              <w:marLeft w:val="0"/>
              <w:marRight w:val="0"/>
              <w:marTop w:val="0"/>
              <w:marBottom w:val="0"/>
              <w:divBdr>
                <w:top w:val="none" w:sz="0" w:space="0" w:color="auto"/>
                <w:left w:val="none" w:sz="0" w:space="0" w:color="auto"/>
                <w:bottom w:val="none" w:sz="0" w:space="0" w:color="auto"/>
                <w:right w:val="none" w:sz="0" w:space="0" w:color="auto"/>
              </w:divBdr>
            </w:div>
            <w:div w:id="1076829394">
              <w:marLeft w:val="0"/>
              <w:marRight w:val="0"/>
              <w:marTop w:val="0"/>
              <w:marBottom w:val="0"/>
              <w:divBdr>
                <w:top w:val="none" w:sz="0" w:space="0" w:color="auto"/>
                <w:left w:val="none" w:sz="0" w:space="0" w:color="auto"/>
                <w:bottom w:val="none" w:sz="0" w:space="0" w:color="auto"/>
                <w:right w:val="none" w:sz="0" w:space="0" w:color="auto"/>
              </w:divBdr>
            </w:div>
            <w:div w:id="1111898027">
              <w:marLeft w:val="0"/>
              <w:marRight w:val="0"/>
              <w:marTop w:val="0"/>
              <w:marBottom w:val="0"/>
              <w:divBdr>
                <w:top w:val="none" w:sz="0" w:space="0" w:color="auto"/>
                <w:left w:val="none" w:sz="0" w:space="0" w:color="auto"/>
                <w:bottom w:val="none" w:sz="0" w:space="0" w:color="auto"/>
                <w:right w:val="none" w:sz="0" w:space="0" w:color="auto"/>
              </w:divBdr>
            </w:div>
            <w:div w:id="726882859">
              <w:marLeft w:val="0"/>
              <w:marRight w:val="0"/>
              <w:marTop w:val="0"/>
              <w:marBottom w:val="0"/>
              <w:divBdr>
                <w:top w:val="none" w:sz="0" w:space="0" w:color="auto"/>
                <w:left w:val="none" w:sz="0" w:space="0" w:color="auto"/>
                <w:bottom w:val="none" w:sz="0" w:space="0" w:color="auto"/>
                <w:right w:val="none" w:sz="0" w:space="0" w:color="auto"/>
              </w:divBdr>
            </w:div>
            <w:div w:id="1240556380">
              <w:marLeft w:val="0"/>
              <w:marRight w:val="0"/>
              <w:marTop w:val="0"/>
              <w:marBottom w:val="0"/>
              <w:divBdr>
                <w:top w:val="none" w:sz="0" w:space="0" w:color="auto"/>
                <w:left w:val="none" w:sz="0" w:space="0" w:color="auto"/>
                <w:bottom w:val="none" w:sz="0" w:space="0" w:color="auto"/>
                <w:right w:val="none" w:sz="0" w:space="0" w:color="auto"/>
              </w:divBdr>
            </w:div>
            <w:div w:id="1481580497">
              <w:marLeft w:val="0"/>
              <w:marRight w:val="0"/>
              <w:marTop w:val="0"/>
              <w:marBottom w:val="0"/>
              <w:divBdr>
                <w:top w:val="none" w:sz="0" w:space="0" w:color="auto"/>
                <w:left w:val="none" w:sz="0" w:space="0" w:color="auto"/>
                <w:bottom w:val="none" w:sz="0" w:space="0" w:color="auto"/>
                <w:right w:val="none" w:sz="0" w:space="0" w:color="auto"/>
              </w:divBdr>
            </w:div>
            <w:div w:id="474493616">
              <w:marLeft w:val="0"/>
              <w:marRight w:val="0"/>
              <w:marTop w:val="0"/>
              <w:marBottom w:val="0"/>
              <w:divBdr>
                <w:top w:val="none" w:sz="0" w:space="0" w:color="auto"/>
                <w:left w:val="none" w:sz="0" w:space="0" w:color="auto"/>
                <w:bottom w:val="none" w:sz="0" w:space="0" w:color="auto"/>
                <w:right w:val="none" w:sz="0" w:space="0" w:color="auto"/>
              </w:divBdr>
            </w:div>
            <w:div w:id="347023996">
              <w:marLeft w:val="0"/>
              <w:marRight w:val="0"/>
              <w:marTop w:val="0"/>
              <w:marBottom w:val="0"/>
              <w:divBdr>
                <w:top w:val="none" w:sz="0" w:space="0" w:color="auto"/>
                <w:left w:val="none" w:sz="0" w:space="0" w:color="auto"/>
                <w:bottom w:val="none" w:sz="0" w:space="0" w:color="auto"/>
                <w:right w:val="none" w:sz="0" w:space="0" w:color="auto"/>
              </w:divBdr>
            </w:div>
            <w:div w:id="1826580317">
              <w:marLeft w:val="0"/>
              <w:marRight w:val="0"/>
              <w:marTop w:val="0"/>
              <w:marBottom w:val="0"/>
              <w:divBdr>
                <w:top w:val="none" w:sz="0" w:space="0" w:color="auto"/>
                <w:left w:val="none" w:sz="0" w:space="0" w:color="auto"/>
                <w:bottom w:val="none" w:sz="0" w:space="0" w:color="auto"/>
                <w:right w:val="none" w:sz="0" w:space="0" w:color="auto"/>
              </w:divBdr>
            </w:div>
            <w:div w:id="1858736378">
              <w:marLeft w:val="0"/>
              <w:marRight w:val="0"/>
              <w:marTop w:val="0"/>
              <w:marBottom w:val="0"/>
              <w:divBdr>
                <w:top w:val="none" w:sz="0" w:space="0" w:color="auto"/>
                <w:left w:val="none" w:sz="0" w:space="0" w:color="auto"/>
                <w:bottom w:val="none" w:sz="0" w:space="0" w:color="auto"/>
                <w:right w:val="none" w:sz="0" w:space="0" w:color="auto"/>
              </w:divBdr>
            </w:div>
            <w:div w:id="1432509912">
              <w:marLeft w:val="0"/>
              <w:marRight w:val="0"/>
              <w:marTop w:val="0"/>
              <w:marBottom w:val="0"/>
              <w:divBdr>
                <w:top w:val="none" w:sz="0" w:space="0" w:color="auto"/>
                <w:left w:val="none" w:sz="0" w:space="0" w:color="auto"/>
                <w:bottom w:val="none" w:sz="0" w:space="0" w:color="auto"/>
                <w:right w:val="none" w:sz="0" w:space="0" w:color="auto"/>
              </w:divBdr>
            </w:div>
            <w:div w:id="102702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013198">
      <w:bodyDiv w:val="1"/>
      <w:marLeft w:val="0"/>
      <w:marRight w:val="0"/>
      <w:marTop w:val="0"/>
      <w:marBottom w:val="0"/>
      <w:divBdr>
        <w:top w:val="none" w:sz="0" w:space="0" w:color="auto"/>
        <w:left w:val="none" w:sz="0" w:space="0" w:color="auto"/>
        <w:bottom w:val="none" w:sz="0" w:space="0" w:color="auto"/>
        <w:right w:val="none" w:sz="0" w:space="0" w:color="auto"/>
      </w:divBdr>
    </w:div>
    <w:div w:id="1973363926">
      <w:bodyDiv w:val="1"/>
      <w:marLeft w:val="0"/>
      <w:marRight w:val="0"/>
      <w:marTop w:val="0"/>
      <w:marBottom w:val="0"/>
      <w:divBdr>
        <w:top w:val="none" w:sz="0" w:space="0" w:color="auto"/>
        <w:left w:val="none" w:sz="0" w:space="0" w:color="auto"/>
        <w:bottom w:val="none" w:sz="0" w:space="0" w:color="auto"/>
        <w:right w:val="none" w:sz="0" w:space="0" w:color="auto"/>
      </w:divBdr>
    </w:div>
    <w:div w:id="1991128365">
      <w:bodyDiv w:val="1"/>
      <w:marLeft w:val="0"/>
      <w:marRight w:val="0"/>
      <w:marTop w:val="0"/>
      <w:marBottom w:val="0"/>
      <w:divBdr>
        <w:top w:val="none" w:sz="0" w:space="0" w:color="auto"/>
        <w:left w:val="none" w:sz="0" w:space="0" w:color="auto"/>
        <w:bottom w:val="none" w:sz="0" w:space="0" w:color="auto"/>
        <w:right w:val="none" w:sz="0" w:space="0" w:color="auto"/>
      </w:divBdr>
    </w:div>
    <w:div w:id="1997949270">
      <w:bodyDiv w:val="1"/>
      <w:marLeft w:val="0"/>
      <w:marRight w:val="0"/>
      <w:marTop w:val="0"/>
      <w:marBottom w:val="0"/>
      <w:divBdr>
        <w:top w:val="none" w:sz="0" w:space="0" w:color="auto"/>
        <w:left w:val="none" w:sz="0" w:space="0" w:color="auto"/>
        <w:bottom w:val="none" w:sz="0" w:space="0" w:color="auto"/>
        <w:right w:val="none" w:sz="0" w:space="0" w:color="auto"/>
      </w:divBdr>
    </w:div>
    <w:div w:id="2000883734">
      <w:bodyDiv w:val="1"/>
      <w:marLeft w:val="0"/>
      <w:marRight w:val="0"/>
      <w:marTop w:val="0"/>
      <w:marBottom w:val="0"/>
      <w:divBdr>
        <w:top w:val="none" w:sz="0" w:space="0" w:color="auto"/>
        <w:left w:val="none" w:sz="0" w:space="0" w:color="auto"/>
        <w:bottom w:val="none" w:sz="0" w:space="0" w:color="auto"/>
        <w:right w:val="none" w:sz="0" w:space="0" w:color="auto"/>
      </w:divBdr>
    </w:div>
    <w:div w:id="2012219843">
      <w:bodyDiv w:val="1"/>
      <w:marLeft w:val="0"/>
      <w:marRight w:val="0"/>
      <w:marTop w:val="0"/>
      <w:marBottom w:val="0"/>
      <w:divBdr>
        <w:top w:val="none" w:sz="0" w:space="0" w:color="auto"/>
        <w:left w:val="none" w:sz="0" w:space="0" w:color="auto"/>
        <w:bottom w:val="none" w:sz="0" w:space="0" w:color="auto"/>
        <w:right w:val="none" w:sz="0" w:space="0" w:color="auto"/>
      </w:divBdr>
    </w:div>
    <w:div w:id="2071340531">
      <w:bodyDiv w:val="1"/>
      <w:marLeft w:val="0"/>
      <w:marRight w:val="0"/>
      <w:marTop w:val="0"/>
      <w:marBottom w:val="0"/>
      <w:divBdr>
        <w:top w:val="none" w:sz="0" w:space="0" w:color="auto"/>
        <w:left w:val="none" w:sz="0" w:space="0" w:color="auto"/>
        <w:bottom w:val="none" w:sz="0" w:space="0" w:color="auto"/>
        <w:right w:val="none" w:sz="0" w:space="0" w:color="auto"/>
      </w:divBdr>
    </w:div>
    <w:div w:id="2074770319">
      <w:bodyDiv w:val="1"/>
      <w:marLeft w:val="0"/>
      <w:marRight w:val="0"/>
      <w:marTop w:val="0"/>
      <w:marBottom w:val="0"/>
      <w:divBdr>
        <w:top w:val="none" w:sz="0" w:space="0" w:color="auto"/>
        <w:left w:val="none" w:sz="0" w:space="0" w:color="auto"/>
        <w:bottom w:val="none" w:sz="0" w:space="0" w:color="auto"/>
        <w:right w:val="none" w:sz="0" w:space="0" w:color="auto"/>
      </w:divBdr>
    </w:div>
    <w:div w:id="2082216602">
      <w:bodyDiv w:val="1"/>
      <w:marLeft w:val="0"/>
      <w:marRight w:val="0"/>
      <w:marTop w:val="0"/>
      <w:marBottom w:val="0"/>
      <w:divBdr>
        <w:top w:val="none" w:sz="0" w:space="0" w:color="auto"/>
        <w:left w:val="none" w:sz="0" w:space="0" w:color="auto"/>
        <w:bottom w:val="none" w:sz="0" w:space="0" w:color="auto"/>
        <w:right w:val="none" w:sz="0" w:space="0" w:color="auto"/>
      </w:divBdr>
    </w:div>
    <w:div w:id="2086950960">
      <w:bodyDiv w:val="1"/>
      <w:marLeft w:val="0"/>
      <w:marRight w:val="0"/>
      <w:marTop w:val="0"/>
      <w:marBottom w:val="0"/>
      <w:divBdr>
        <w:top w:val="none" w:sz="0" w:space="0" w:color="auto"/>
        <w:left w:val="none" w:sz="0" w:space="0" w:color="auto"/>
        <w:bottom w:val="none" w:sz="0" w:space="0" w:color="auto"/>
        <w:right w:val="none" w:sz="0" w:space="0" w:color="auto"/>
      </w:divBdr>
    </w:div>
    <w:div w:id="2109503401">
      <w:bodyDiv w:val="1"/>
      <w:marLeft w:val="0"/>
      <w:marRight w:val="0"/>
      <w:marTop w:val="0"/>
      <w:marBottom w:val="0"/>
      <w:divBdr>
        <w:top w:val="none" w:sz="0" w:space="0" w:color="auto"/>
        <w:left w:val="none" w:sz="0" w:space="0" w:color="auto"/>
        <w:bottom w:val="none" w:sz="0" w:space="0" w:color="auto"/>
        <w:right w:val="none" w:sz="0" w:space="0" w:color="auto"/>
      </w:divBdr>
      <w:divsChild>
        <w:div w:id="1124158212">
          <w:marLeft w:val="0"/>
          <w:marRight w:val="0"/>
          <w:marTop w:val="0"/>
          <w:marBottom w:val="0"/>
          <w:divBdr>
            <w:top w:val="none" w:sz="0" w:space="0" w:color="auto"/>
            <w:left w:val="none" w:sz="0" w:space="0" w:color="auto"/>
            <w:bottom w:val="none" w:sz="0" w:space="0" w:color="auto"/>
            <w:right w:val="none" w:sz="0" w:space="0" w:color="auto"/>
          </w:divBdr>
          <w:divsChild>
            <w:div w:id="1172257588">
              <w:marLeft w:val="0"/>
              <w:marRight w:val="0"/>
              <w:marTop w:val="0"/>
              <w:marBottom w:val="0"/>
              <w:divBdr>
                <w:top w:val="none" w:sz="0" w:space="0" w:color="auto"/>
                <w:left w:val="none" w:sz="0" w:space="0" w:color="auto"/>
                <w:bottom w:val="none" w:sz="0" w:space="0" w:color="auto"/>
                <w:right w:val="none" w:sz="0" w:space="0" w:color="auto"/>
              </w:divBdr>
            </w:div>
            <w:div w:id="1201281242">
              <w:marLeft w:val="0"/>
              <w:marRight w:val="0"/>
              <w:marTop w:val="0"/>
              <w:marBottom w:val="0"/>
              <w:divBdr>
                <w:top w:val="none" w:sz="0" w:space="0" w:color="auto"/>
                <w:left w:val="none" w:sz="0" w:space="0" w:color="auto"/>
                <w:bottom w:val="none" w:sz="0" w:space="0" w:color="auto"/>
                <w:right w:val="none" w:sz="0" w:space="0" w:color="auto"/>
              </w:divBdr>
            </w:div>
            <w:div w:id="1875842261">
              <w:marLeft w:val="0"/>
              <w:marRight w:val="0"/>
              <w:marTop w:val="0"/>
              <w:marBottom w:val="0"/>
              <w:divBdr>
                <w:top w:val="none" w:sz="0" w:space="0" w:color="auto"/>
                <w:left w:val="none" w:sz="0" w:space="0" w:color="auto"/>
                <w:bottom w:val="none" w:sz="0" w:space="0" w:color="auto"/>
                <w:right w:val="none" w:sz="0" w:space="0" w:color="auto"/>
              </w:divBdr>
            </w:div>
            <w:div w:id="769736597">
              <w:marLeft w:val="0"/>
              <w:marRight w:val="0"/>
              <w:marTop w:val="0"/>
              <w:marBottom w:val="0"/>
              <w:divBdr>
                <w:top w:val="none" w:sz="0" w:space="0" w:color="auto"/>
                <w:left w:val="none" w:sz="0" w:space="0" w:color="auto"/>
                <w:bottom w:val="none" w:sz="0" w:space="0" w:color="auto"/>
                <w:right w:val="none" w:sz="0" w:space="0" w:color="auto"/>
              </w:divBdr>
            </w:div>
            <w:div w:id="1071195932">
              <w:marLeft w:val="0"/>
              <w:marRight w:val="0"/>
              <w:marTop w:val="0"/>
              <w:marBottom w:val="0"/>
              <w:divBdr>
                <w:top w:val="none" w:sz="0" w:space="0" w:color="auto"/>
                <w:left w:val="none" w:sz="0" w:space="0" w:color="auto"/>
                <w:bottom w:val="none" w:sz="0" w:space="0" w:color="auto"/>
                <w:right w:val="none" w:sz="0" w:space="0" w:color="auto"/>
              </w:divBdr>
            </w:div>
            <w:div w:id="1585214323">
              <w:marLeft w:val="0"/>
              <w:marRight w:val="0"/>
              <w:marTop w:val="0"/>
              <w:marBottom w:val="0"/>
              <w:divBdr>
                <w:top w:val="none" w:sz="0" w:space="0" w:color="auto"/>
                <w:left w:val="none" w:sz="0" w:space="0" w:color="auto"/>
                <w:bottom w:val="none" w:sz="0" w:space="0" w:color="auto"/>
                <w:right w:val="none" w:sz="0" w:space="0" w:color="auto"/>
              </w:divBdr>
            </w:div>
            <w:div w:id="1063791305">
              <w:marLeft w:val="0"/>
              <w:marRight w:val="0"/>
              <w:marTop w:val="0"/>
              <w:marBottom w:val="0"/>
              <w:divBdr>
                <w:top w:val="none" w:sz="0" w:space="0" w:color="auto"/>
                <w:left w:val="none" w:sz="0" w:space="0" w:color="auto"/>
                <w:bottom w:val="none" w:sz="0" w:space="0" w:color="auto"/>
                <w:right w:val="none" w:sz="0" w:space="0" w:color="auto"/>
              </w:divBdr>
            </w:div>
            <w:div w:id="1872185220">
              <w:marLeft w:val="0"/>
              <w:marRight w:val="0"/>
              <w:marTop w:val="0"/>
              <w:marBottom w:val="0"/>
              <w:divBdr>
                <w:top w:val="none" w:sz="0" w:space="0" w:color="auto"/>
                <w:left w:val="none" w:sz="0" w:space="0" w:color="auto"/>
                <w:bottom w:val="none" w:sz="0" w:space="0" w:color="auto"/>
                <w:right w:val="none" w:sz="0" w:space="0" w:color="auto"/>
              </w:divBdr>
            </w:div>
            <w:div w:id="1091001569">
              <w:marLeft w:val="0"/>
              <w:marRight w:val="0"/>
              <w:marTop w:val="0"/>
              <w:marBottom w:val="0"/>
              <w:divBdr>
                <w:top w:val="none" w:sz="0" w:space="0" w:color="auto"/>
                <w:left w:val="none" w:sz="0" w:space="0" w:color="auto"/>
                <w:bottom w:val="none" w:sz="0" w:space="0" w:color="auto"/>
                <w:right w:val="none" w:sz="0" w:space="0" w:color="auto"/>
              </w:divBdr>
            </w:div>
            <w:div w:id="1325628029">
              <w:marLeft w:val="0"/>
              <w:marRight w:val="0"/>
              <w:marTop w:val="0"/>
              <w:marBottom w:val="0"/>
              <w:divBdr>
                <w:top w:val="none" w:sz="0" w:space="0" w:color="auto"/>
                <w:left w:val="none" w:sz="0" w:space="0" w:color="auto"/>
                <w:bottom w:val="none" w:sz="0" w:space="0" w:color="auto"/>
                <w:right w:val="none" w:sz="0" w:space="0" w:color="auto"/>
              </w:divBdr>
            </w:div>
            <w:div w:id="823084236">
              <w:marLeft w:val="0"/>
              <w:marRight w:val="0"/>
              <w:marTop w:val="0"/>
              <w:marBottom w:val="0"/>
              <w:divBdr>
                <w:top w:val="none" w:sz="0" w:space="0" w:color="auto"/>
                <w:left w:val="none" w:sz="0" w:space="0" w:color="auto"/>
                <w:bottom w:val="none" w:sz="0" w:space="0" w:color="auto"/>
                <w:right w:val="none" w:sz="0" w:space="0" w:color="auto"/>
              </w:divBdr>
            </w:div>
            <w:div w:id="1874151191">
              <w:marLeft w:val="0"/>
              <w:marRight w:val="0"/>
              <w:marTop w:val="0"/>
              <w:marBottom w:val="0"/>
              <w:divBdr>
                <w:top w:val="none" w:sz="0" w:space="0" w:color="auto"/>
                <w:left w:val="none" w:sz="0" w:space="0" w:color="auto"/>
                <w:bottom w:val="none" w:sz="0" w:space="0" w:color="auto"/>
                <w:right w:val="none" w:sz="0" w:space="0" w:color="auto"/>
              </w:divBdr>
            </w:div>
            <w:div w:id="1839687733">
              <w:marLeft w:val="0"/>
              <w:marRight w:val="0"/>
              <w:marTop w:val="0"/>
              <w:marBottom w:val="0"/>
              <w:divBdr>
                <w:top w:val="none" w:sz="0" w:space="0" w:color="auto"/>
                <w:left w:val="none" w:sz="0" w:space="0" w:color="auto"/>
                <w:bottom w:val="none" w:sz="0" w:space="0" w:color="auto"/>
                <w:right w:val="none" w:sz="0" w:space="0" w:color="auto"/>
              </w:divBdr>
            </w:div>
            <w:div w:id="1818304790">
              <w:marLeft w:val="0"/>
              <w:marRight w:val="0"/>
              <w:marTop w:val="0"/>
              <w:marBottom w:val="0"/>
              <w:divBdr>
                <w:top w:val="none" w:sz="0" w:space="0" w:color="auto"/>
                <w:left w:val="none" w:sz="0" w:space="0" w:color="auto"/>
                <w:bottom w:val="none" w:sz="0" w:space="0" w:color="auto"/>
                <w:right w:val="none" w:sz="0" w:space="0" w:color="auto"/>
              </w:divBdr>
            </w:div>
            <w:div w:id="1606615522">
              <w:marLeft w:val="0"/>
              <w:marRight w:val="0"/>
              <w:marTop w:val="0"/>
              <w:marBottom w:val="0"/>
              <w:divBdr>
                <w:top w:val="none" w:sz="0" w:space="0" w:color="auto"/>
                <w:left w:val="none" w:sz="0" w:space="0" w:color="auto"/>
                <w:bottom w:val="none" w:sz="0" w:space="0" w:color="auto"/>
                <w:right w:val="none" w:sz="0" w:space="0" w:color="auto"/>
              </w:divBdr>
            </w:div>
            <w:div w:id="1039625976">
              <w:marLeft w:val="0"/>
              <w:marRight w:val="0"/>
              <w:marTop w:val="0"/>
              <w:marBottom w:val="0"/>
              <w:divBdr>
                <w:top w:val="none" w:sz="0" w:space="0" w:color="auto"/>
                <w:left w:val="none" w:sz="0" w:space="0" w:color="auto"/>
                <w:bottom w:val="none" w:sz="0" w:space="0" w:color="auto"/>
                <w:right w:val="none" w:sz="0" w:space="0" w:color="auto"/>
              </w:divBdr>
            </w:div>
            <w:div w:id="968319294">
              <w:marLeft w:val="0"/>
              <w:marRight w:val="0"/>
              <w:marTop w:val="0"/>
              <w:marBottom w:val="0"/>
              <w:divBdr>
                <w:top w:val="none" w:sz="0" w:space="0" w:color="auto"/>
                <w:left w:val="none" w:sz="0" w:space="0" w:color="auto"/>
                <w:bottom w:val="none" w:sz="0" w:space="0" w:color="auto"/>
                <w:right w:val="none" w:sz="0" w:space="0" w:color="auto"/>
              </w:divBdr>
            </w:div>
            <w:div w:id="452023031">
              <w:marLeft w:val="0"/>
              <w:marRight w:val="0"/>
              <w:marTop w:val="0"/>
              <w:marBottom w:val="0"/>
              <w:divBdr>
                <w:top w:val="none" w:sz="0" w:space="0" w:color="auto"/>
                <w:left w:val="none" w:sz="0" w:space="0" w:color="auto"/>
                <w:bottom w:val="none" w:sz="0" w:space="0" w:color="auto"/>
                <w:right w:val="none" w:sz="0" w:space="0" w:color="auto"/>
              </w:divBdr>
            </w:div>
            <w:div w:id="1768621885">
              <w:marLeft w:val="0"/>
              <w:marRight w:val="0"/>
              <w:marTop w:val="0"/>
              <w:marBottom w:val="0"/>
              <w:divBdr>
                <w:top w:val="none" w:sz="0" w:space="0" w:color="auto"/>
                <w:left w:val="none" w:sz="0" w:space="0" w:color="auto"/>
                <w:bottom w:val="none" w:sz="0" w:space="0" w:color="auto"/>
                <w:right w:val="none" w:sz="0" w:space="0" w:color="auto"/>
              </w:divBdr>
            </w:div>
            <w:div w:id="1146580650">
              <w:marLeft w:val="0"/>
              <w:marRight w:val="0"/>
              <w:marTop w:val="0"/>
              <w:marBottom w:val="0"/>
              <w:divBdr>
                <w:top w:val="none" w:sz="0" w:space="0" w:color="auto"/>
                <w:left w:val="none" w:sz="0" w:space="0" w:color="auto"/>
                <w:bottom w:val="none" w:sz="0" w:space="0" w:color="auto"/>
                <w:right w:val="none" w:sz="0" w:space="0" w:color="auto"/>
              </w:divBdr>
            </w:div>
            <w:div w:id="128983704">
              <w:marLeft w:val="0"/>
              <w:marRight w:val="0"/>
              <w:marTop w:val="0"/>
              <w:marBottom w:val="0"/>
              <w:divBdr>
                <w:top w:val="none" w:sz="0" w:space="0" w:color="auto"/>
                <w:left w:val="none" w:sz="0" w:space="0" w:color="auto"/>
                <w:bottom w:val="none" w:sz="0" w:space="0" w:color="auto"/>
                <w:right w:val="none" w:sz="0" w:space="0" w:color="auto"/>
              </w:divBdr>
            </w:div>
            <w:div w:id="542132153">
              <w:marLeft w:val="0"/>
              <w:marRight w:val="0"/>
              <w:marTop w:val="0"/>
              <w:marBottom w:val="0"/>
              <w:divBdr>
                <w:top w:val="none" w:sz="0" w:space="0" w:color="auto"/>
                <w:left w:val="none" w:sz="0" w:space="0" w:color="auto"/>
                <w:bottom w:val="none" w:sz="0" w:space="0" w:color="auto"/>
                <w:right w:val="none" w:sz="0" w:space="0" w:color="auto"/>
              </w:divBdr>
            </w:div>
            <w:div w:id="835917818">
              <w:marLeft w:val="0"/>
              <w:marRight w:val="0"/>
              <w:marTop w:val="0"/>
              <w:marBottom w:val="0"/>
              <w:divBdr>
                <w:top w:val="none" w:sz="0" w:space="0" w:color="auto"/>
                <w:left w:val="none" w:sz="0" w:space="0" w:color="auto"/>
                <w:bottom w:val="none" w:sz="0" w:space="0" w:color="auto"/>
                <w:right w:val="none" w:sz="0" w:space="0" w:color="auto"/>
              </w:divBdr>
            </w:div>
            <w:div w:id="1540126422">
              <w:marLeft w:val="0"/>
              <w:marRight w:val="0"/>
              <w:marTop w:val="0"/>
              <w:marBottom w:val="0"/>
              <w:divBdr>
                <w:top w:val="none" w:sz="0" w:space="0" w:color="auto"/>
                <w:left w:val="none" w:sz="0" w:space="0" w:color="auto"/>
                <w:bottom w:val="none" w:sz="0" w:space="0" w:color="auto"/>
                <w:right w:val="none" w:sz="0" w:space="0" w:color="auto"/>
              </w:divBdr>
            </w:div>
            <w:div w:id="453601282">
              <w:marLeft w:val="0"/>
              <w:marRight w:val="0"/>
              <w:marTop w:val="0"/>
              <w:marBottom w:val="0"/>
              <w:divBdr>
                <w:top w:val="none" w:sz="0" w:space="0" w:color="auto"/>
                <w:left w:val="none" w:sz="0" w:space="0" w:color="auto"/>
                <w:bottom w:val="none" w:sz="0" w:space="0" w:color="auto"/>
                <w:right w:val="none" w:sz="0" w:space="0" w:color="auto"/>
              </w:divBdr>
            </w:div>
            <w:div w:id="897280445">
              <w:marLeft w:val="0"/>
              <w:marRight w:val="0"/>
              <w:marTop w:val="0"/>
              <w:marBottom w:val="0"/>
              <w:divBdr>
                <w:top w:val="none" w:sz="0" w:space="0" w:color="auto"/>
                <w:left w:val="none" w:sz="0" w:space="0" w:color="auto"/>
                <w:bottom w:val="none" w:sz="0" w:space="0" w:color="auto"/>
                <w:right w:val="none" w:sz="0" w:space="0" w:color="auto"/>
              </w:divBdr>
            </w:div>
            <w:div w:id="24302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267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hyperlink" Target="https://www.techtarget.com/searchhealthit/definition/DICOM-Digital-Imaging-and-Communications-in-Medicine" TargetMode="External"/><Relationship Id="rId47" Type="http://schemas.openxmlformats.org/officeDocument/2006/relationships/hyperlink" Target="https://craftofcoding.wordpress.com/2017/02/21/image-binarization-2-art-or-science/" TargetMode="External"/><Relationship Id="rId63" Type="http://schemas.openxmlformats.org/officeDocument/2006/relationships/hyperlink" Target="https://www.dicomlibrary.com/dicom/dicom-tags/"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png"/><Relationship Id="rId11" Type="http://schemas.openxmlformats.org/officeDocument/2006/relationships/header" Target="header4.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yperlink" Target="https://craftofcoding.wordpress.com/2017/02/17/image-binarization-1b-its-all-about-the-data/" TargetMode="External"/><Relationship Id="rId53" Type="http://schemas.openxmlformats.org/officeDocument/2006/relationships/hyperlink" Target="https://craftofcoding.wordpress.com/2017/03/11/image-binarization-5-a-harder-example/" TargetMode="External"/><Relationship Id="rId58" Type="http://schemas.openxmlformats.org/officeDocument/2006/relationships/hyperlink" Target="https://craftofcoding.wordpress.com/2017/04/05/image-binarization-7-what-about-local-thresholding-algorithms/" TargetMode="External"/><Relationship Id="rId66" Type="http://schemas.openxmlformats.org/officeDocument/2006/relationships/hyperlink" Target="https://www.cancer.gov/about-nci/organization/ccg/research/structural-genomics/tcga" TargetMode="External"/><Relationship Id="rId5" Type="http://schemas.openxmlformats.org/officeDocument/2006/relationships/webSettings" Target="webSettings.xml"/><Relationship Id="rId61" Type="http://schemas.openxmlformats.org/officeDocument/2006/relationships/hyperlink" Target="https://craftofcoding.wordpress.com/2017/04/12/image-binarization-9-why-image-processing-involves-tinkering/" TargetMode="External"/><Relationship Id="rId19" Type="http://schemas.openxmlformats.org/officeDocument/2006/relationships/image" Target="media/image6.jpe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craftofcoding.wordpress.com/2017/02/13/image-binarization-1-introduction/" TargetMode="External"/><Relationship Id="rId48" Type="http://schemas.openxmlformats.org/officeDocument/2006/relationships/hyperlink" Target="https://craftofcoding.wordpress.com/2017/02/21/image-binarization-2-art-or-science/" TargetMode="External"/><Relationship Id="rId56" Type="http://schemas.openxmlformats.org/officeDocument/2006/relationships/hyperlink" Target="https://craftofcoding.wordpress.com/2017/03/10/image-binarization-6-the-pitfalls/" TargetMode="External"/><Relationship Id="rId64" Type="http://schemas.openxmlformats.org/officeDocument/2006/relationships/hyperlink" Target="https://brd.nci.nih.gov/brd/sop-compendium/show/701" TargetMode="External"/><Relationship Id="rId69"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craftofcoding.wordpress.com/2017/03/08/image-binarization-4-a-simple-example/" TargetMode="External"/><Relationship Id="rId3" Type="http://schemas.openxmlformats.org/officeDocument/2006/relationships/styles" Target="styles.xml"/><Relationship Id="rId12" Type="http://schemas.openxmlformats.org/officeDocument/2006/relationships/hyperlink" Target="https://onlinelibrary.wiley.com/doi/full/10.1002/jmri.23645" TargetMode="Externa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s://craftofcoding.wordpress.com/2017/02/17/image-binarization-1b-its-all-about-the-data/" TargetMode="External"/><Relationship Id="rId59" Type="http://schemas.openxmlformats.org/officeDocument/2006/relationships/hyperlink" Target="https://craftofcoding.wordpress.com/2017/04/08/image-binarization-8-an-example-of-differing-approaches/" TargetMode="External"/><Relationship Id="rId67" Type="http://schemas.openxmlformats.org/officeDocument/2006/relationships/header" Target="header5.xml"/><Relationship Id="rId20" Type="http://schemas.openxmlformats.org/officeDocument/2006/relationships/image" Target="media/image7.png"/><Relationship Id="rId41" Type="http://schemas.openxmlformats.org/officeDocument/2006/relationships/hyperlink" Target="https://www.techtarget.com/searchhealthit/definition/DICOM-Digital-Imaging-and-Communications-in-Medicine" TargetMode="External"/><Relationship Id="rId54" Type="http://schemas.openxmlformats.org/officeDocument/2006/relationships/hyperlink" Target="https://craftofcoding.wordpress.com/2017/03/11/image-binarization-5-a-harder-example/" TargetMode="External"/><Relationship Id="rId62" Type="http://schemas.openxmlformats.org/officeDocument/2006/relationships/hyperlink" Target="https://craftofcoding.wordpress.com/2017/04/12/image-binarization-9-why-image-processing-involves-tinker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craftofcoding.wordpress.com/2017/02/25/image-binarization-3-what-should-be-binarized/" TargetMode="External"/><Relationship Id="rId57" Type="http://schemas.openxmlformats.org/officeDocument/2006/relationships/hyperlink" Target="https://craftofcoding.wordpress.com/2017/04/05/image-binarization-7-what-about-local-thresholding-algorithms/" TargetMode="External"/><Relationship Id="rId10" Type="http://schemas.openxmlformats.org/officeDocument/2006/relationships/header" Target="header3.xml"/><Relationship Id="rId31" Type="http://schemas.openxmlformats.org/officeDocument/2006/relationships/image" Target="media/image18.png"/><Relationship Id="rId44" Type="http://schemas.openxmlformats.org/officeDocument/2006/relationships/hyperlink" Target="https://craftofcoding.wordpress.com/2017/02/13/image-binarization-1-introduction/" TargetMode="External"/><Relationship Id="rId52" Type="http://schemas.openxmlformats.org/officeDocument/2006/relationships/hyperlink" Target="https://craftofcoding.wordpress.com/2017/03/08/image-binarization-4-a-simple-example/" TargetMode="External"/><Relationship Id="rId60" Type="http://schemas.openxmlformats.org/officeDocument/2006/relationships/hyperlink" Target="https://craftofcoding.wordpress.com/2017/04/08/image-binarization-8-an-example-of-differing-approaches/" TargetMode="External"/><Relationship Id="rId65" Type="http://schemas.openxmlformats.org/officeDocument/2006/relationships/hyperlink" Target="https://www.cancer.gov/about-nci/organization/ccg/research/structural-genomics/tcga"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onlinelibrary.wiley.com/cms/asset/234fd16d-515d-47b4-b90b-16d02ee8f395/mfig001.jpg" TargetMode="External"/><Relationship Id="rId18" Type="http://schemas.openxmlformats.org/officeDocument/2006/relationships/image" Target="media/image5.jpe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hyperlink" Target="https://craftofcoding.wordpress.com/2017/02/25/image-binarization-3-what-should-be-binarized/" TargetMode="External"/><Relationship Id="rId55" Type="http://schemas.openxmlformats.org/officeDocument/2006/relationships/hyperlink" Target="https://craftofcoding.wordpress.com/2017/03/10/image-binarization-6-the-pitfall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Cli10</b:Tag>
    <b:SourceType>Book</b:SourceType>
    <b:Guid>{9C3ACF40-360B-4B65-9768-A4C515ED6FCC}</b:Guid>
    <b:LCID>en-US</b:LCID>
    <b:Author>
      <b:Author>
        <b:NameList>
          <b:Person>
            <b:Last>Clinic</b:Last>
            <b:First>Mayfield</b:First>
          </b:Person>
        </b:NameList>
      </b:Author>
    </b:Author>
    <b:Title>Hearing (Audiometry) Test (basic level)</b:Title>
    <b:Year>2010</b:Year>
    <b:City>Cincinnati</b:City>
    <b:Publisher>UC Neuroscience Institute</b:Publisher>
    <b:RefOrder>1</b:RefOrder>
  </b:Source>
  <b:Source>
    <b:Tag>Gov03</b:Tag>
    <b:SourceType>Book</b:SourceType>
    <b:Guid>{ABDCCF64-EDD3-4C93-B279-C48084742E7D}</b:Guid>
    <b:Title>Audiometric Tests and Diagnostic Workup</b:Title>
    <b:Year>2003</b:Year>
    <b:LCID>en-US</b:LCID>
    <b:Author>
      <b:Author>
        <b:NameList>
          <b:Person>
            <b:Last>Govaerts</b:Last>
            <b:First>Paul</b:First>
          </b:Person>
        </b:NameList>
      </b:Author>
    </b:Author>
    <b:DOI>10.1201/9780203913062.ch2</b:DOI>
    <b:RefOrder>2</b:RefOrder>
  </b:Source>
  <b:Source>
    <b:Tag>Hen08</b:Tag>
    <b:SourceType>Patent</b:SourceType>
    <b:Guid>{EED1CEE6-14AB-4386-AD28-DD2B1326CA0E}</b:Guid>
    <b:Title>AN AUDIOMETER</b:Title>
    <b:Year>2008</b:Year>
    <b:Month>11</b:Month>
    <b:Day>20</b:Day>
    <b:PatentNumber>WO 2008/139404 A1</b:PatentNumber>
    <b:Author>
      <b:Inventor>
        <b:NameList>
          <b:Person>
            <b:Last>Koekemoer</b:Last>
            <b:First>Hendrik</b:First>
            <b:Middle>Lambert</b:Middle>
          </b:Person>
        </b:NameList>
      </b:Inventor>
    </b:Author>
    <b:URL>https://patents.google.com/patent/WO2008139404A1/un</b:URL>
    <b:RefOrder>3</b:RefOrder>
  </b:Source>
  <b:Source>
    <b:Tag>Was19</b:Tag>
    <b:SourceType>Book</b:SourceType>
    <b:Guid>{183A7DCF-F145-40B4-96B1-35B71543924C}</b:Guid>
    <b:Title>Hearing tests for children</b:Title>
    <b:Year>2019</b:Year>
    <b:Author>
      <b:Author>
        <b:NameList>
          <b:Person>
            <b:Last>Health</b:Last>
            <b:First>Washington</b:First>
            <b:Middle>State Department of</b:Middle>
          </b:Person>
        </b:NameList>
      </b:Author>
    </b:Author>
    <b:City>Washington</b:City>
    <b:Publisher>Washington State Department of Health</b:Publisher>
    <b:RefOrder>4</b:RefOrder>
  </b:Source>
  <b:Source>
    <b:Tag>Сер</b:Tag>
    <b:SourceType>ElectronicSource</b:SourceType>
    <b:Guid>{D3218757-7BBA-4BD5-B956-D49675B25513}</b:Guid>
    <b:Title>Аудіограма - що це таке?</b:Title>
    <b:City>Київ</b:City>
    <b:Publisher>Медичний центр ТОВ "Центр слухової реабілітації "АВРОРА"</b:Publisher>
    <b:Author>
      <b:Author>
        <b:NameList>
          <b:Person>
            <b:Last>Сербін</b:Last>
            <b:First>О.М.</b:First>
          </b:Person>
        </b:NameList>
      </b:Author>
    </b:Author>
    <b:URL>https://aurora.ua/articles/audiohrama-shcho-tse-take/</b:URL>
    <b:LCID>uk-UA</b:LCID>
    <b:RefOrder>5</b:RefOrder>
  </b:Source>
  <b:Source>
    <b:Tag>Mar18</b:Tag>
    <b:SourceType>Book</b:SourceType>
    <b:Guid>{3AFCE8FA-9BE5-4EE4-BEA4-54E5BEF22842}</b:Guid>
    <b:Title>Home Hearing Test: Within-Subjects Threshold Variability. Ear and Hearing.</b:Title>
    <b:Year>2018</b:Year>
    <b:DOI>10.1097/AUD.0000000000000551</b:DOI>
    <b:Author>
      <b:Author>
        <b:Corporate>Margolis, Robert &amp; Bratt, Gene &amp; Feeney, M. &amp; Killion, Mead &amp; Saly, George</b:Corporate>
      </b:Author>
    </b:Author>
    <b:RefOrder>6</b:RefOrder>
  </b:Source>
  <b:Source>
    <b:Tag>Pet17</b:Tag>
    <b:SourceType>ElectronicSource</b:SourceType>
    <b:Guid>{D4B73C4E-37A1-4677-BE8E-C49638C7DC8B}</b:Guid>
    <b:Title>Smartphone hearing aid</b:Title>
    <b:Year>2017</b:Year>
    <b:Publisher>Petralex</b:Publisher>
    <b:LCID>en-US</b:LCID>
    <b:Author>
      <b:Author>
        <b:NameList>
          <b:Person>
            <b:Last>Petralex</b:Last>
          </b:Person>
        </b:NameList>
      </b:Author>
    </b:Author>
    <b:RefOrder>7</b:RefOrder>
  </b:Source>
  <b:Source>
    <b:Tag>Lem17</b:Tag>
    <b:SourceType>ElectronicSource</b:SourceType>
    <b:Guid>{78D59C5E-B97E-4603-BB96-C591DE630E40}</b:Guid>
    <b:Author>
      <b:Author>
        <b:NameList>
          <b:Person>
            <b:Last>Lemonapps</b:Last>
          </b:Person>
        </b:NameList>
      </b:Author>
    </b:Author>
    <b:Title>Hearing Test</b:Title>
    <b:Publisher>Lemonapps</b:Publisher>
    <b:Year>2017</b:Year>
    <b:RefOrder>8</b:RefOrder>
  </b:Source>
  <b:Source>
    <b:Tag>Mim17</b:Tag>
    <b:SourceType>ElectronicSource</b:SourceType>
    <b:Guid>{4C4D2052-4DF5-4396-8AF4-650A12F0DA89}</b:Guid>
    <b:Author>
      <b:Author>
        <b:NameList>
          <b:Person>
            <b:Last>Mimi</b:Last>
          </b:Person>
        </b:NameList>
      </b:Author>
    </b:Author>
    <b:Title>Hearing well is wellbeing</b:Title>
    <b:Publisher>Mimi</b:Publisher>
    <b:Year>2017</b:Year>
    <b:RefOrder>9</b:RefOrder>
  </b:Source>
  <b:Source>
    <b:Tag>Eau20</b:Tag>
    <b:SourceType>ElectronicSource</b:SourceType>
    <b:Guid>{08643D23-4905-4BBE-AC7E-0B6FDC5AB755}</b:Guid>
    <b:Author>
      <b:Author>
        <b:NameList>
          <b:Person>
            <b:Last>E-audiologia</b:Last>
          </b:Person>
        </b:NameList>
      </b:Author>
    </b:Author>
    <b:Title>Hearing Test</b:Title>
    <b:Publisher>E-audiologia</b:Publisher>
    <b:Year>2020</b:Year>
    <b:RefOrder>10</b:RefOrder>
  </b:Source>
  <b:Source>
    <b:Tag>Eau21</b:Tag>
    <b:SourceType>ElectronicSource</b:SourceType>
    <b:Guid>{E979C8D2-0290-46FF-A0F6-4E26A037A31A}</b:Guid>
    <b:Author>
      <b:Author>
        <b:NameList>
          <b:Person>
            <b:Last>E-audiologia</b:Last>
          </b:Person>
        </b:NameList>
      </b:Author>
    </b:Author>
    <b:Title>Hearing Test Pro</b:Title>
    <b:Publisher>E-audiologia</b:Publisher>
    <b:Year>2021</b:Year>
    <b:RefOrder>11</b:RefOrder>
  </b:Source>
  <b:Source>
    <b:Tag>Aud21</b:Tag>
    <b:SourceType>ElectronicSource</b:SourceType>
    <b:Guid>{5E769A18-4EA1-49CE-8BE1-6C569DA75AB6}</b:Guid>
    <b:Author>
      <b:Author>
        <b:NameList>
          <b:Person>
            <b:Last>AudioCardio</b:Last>
          </b:Person>
        </b:NameList>
      </b:Author>
    </b:Author>
    <b:Title>AudioCardio: Hearing Test &amp; Tinnitus Relief</b:Title>
    <b:Publisher>AudioCardio</b:Publisher>
    <b:Year>2021</b:Year>
    <b:RefOrder>12</b:RefOrder>
  </b:Source>
  <b:Source>
    <b:Tag>Pid22</b:Tag>
    <b:SourceType>ElectronicSource</b:SourceType>
    <b:Guid>{5ADD1E12-3E58-4B57-9CE2-74A91E85AAEE}</b:Guid>
    <b:Author>
      <b:Author>
        <b:NameList>
          <b:Person>
            <b:Last>Pidgey</b:Last>
          </b:Person>
        </b:NameList>
      </b:Author>
    </b:Author>
    <b:Title>Audiogram - hearing test</b:Title>
    <b:Publisher>Pidgey</b:Publisher>
    <b:Year>2022</b:Year>
    <b:RefOrder>13</b:RefOrder>
  </b:Source>
</b:Sources>
</file>

<file path=customXml/itemProps1.xml><?xml version="1.0" encoding="utf-8"?>
<ds:datastoreItem xmlns:ds="http://schemas.openxmlformats.org/officeDocument/2006/customXml" ds:itemID="{4E5DF652-3E7E-442F-ADE4-9D6DFBB3E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95</Pages>
  <Words>21387</Words>
  <Characters>121906</Characters>
  <Application>Microsoft Office Word</Application>
  <DocSecurity>0</DocSecurity>
  <Lines>1015</Lines>
  <Paragraphs>286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143007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Віталік Біжнюк</dc:creator>
  <cp:keywords/>
  <dc:description/>
  <cp:lastModifiedBy>Настя</cp:lastModifiedBy>
  <cp:revision>3</cp:revision>
  <dcterms:created xsi:type="dcterms:W3CDTF">2024-01-09T21:14:00Z</dcterms:created>
  <dcterms:modified xsi:type="dcterms:W3CDTF">2024-01-10T05:54:00Z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d4be1f5af25c6ce1ebe5d4e7b4ce7e4aaa3e1c0c234fe145c506063b9ce59361</vt:lpwstr>
  </property>
</Properties>
</file>