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CB" w:rsidRDefault="00062180"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74pt;height:699.75pt;visibility:visible">
            <v:imagedata r:id="rId5" o:title=""/>
          </v:shape>
        </w:pict>
      </w:r>
    </w:p>
    <w:p w:rsidR="00B379CB" w:rsidRDefault="00B379CB"/>
    <w:p w:rsidR="0078679D" w:rsidRDefault="0078679D" w:rsidP="0078679D">
      <w:pPr>
        <w:jc w:val="center"/>
        <w:rPr>
          <w:rFonts w:ascii="Arial" w:eastAsia="Times New Roman" w:hAnsi="Arial" w:cs="Arial"/>
          <w:sz w:val="24"/>
          <w:szCs w:val="24"/>
          <w:lang w:val="pl-PL" w:eastAsia="ru-RU"/>
        </w:rPr>
      </w:pPr>
    </w:p>
    <w:p w:rsidR="0078679D" w:rsidRDefault="0078679D" w:rsidP="0078679D">
      <w:pPr>
        <w:jc w:val="center"/>
        <w:rPr>
          <w:rFonts w:ascii="Arial" w:eastAsia="Times New Roman" w:hAnsi="Arial" w:cs="Arial"/>
          <w:sz w:val="24"/>
          <w:szCs w:val="24"/>
          <w:lang w:val="pl-PL" w:eastAsia="ru-RU"/>
        </w:rPr>
      </w:pPr>
    </w:p>
    <w:p w:rsidR="002F0359" w:rsidRDefault="002F0359" w:rsidP="0078679D">
      <w:pPr>
        <w:jc w:val="center"/>
        <w:rPr>
          <w:rFonts w:ascii="Times New Roman" w:eastAsia="Times New Roman" w:hAnsi="Times New Roman"/>
          <w:sz w:val="32"/>
          <w:szCs w:val="32"/>
          <w:lang w:val="pl-PL" w:eastAsia="ru-RU"/>
        </w:rPr>
      </w:pPr>
    </w:p>
    <w:p w:rsidR="002F0359" w:rsidRDefault="002F0359" w:rsidP="0078679D">
      <w:pPr>
        <w:jc w:val="center"/>
        <w:rPr>
          <w:rFonts w:ascii="Times New Roman" w:eastAsia="Times New Roman" w:hAnsi="Times New Roman"/>
          <w:sz w:val="32"/>
          <w:szCs w:val="32"/>
          <w:lang w:val="pl-PL" w:eastAsia="ru-RU"/>
        </w:rPr>
      </w:pPr>
    </w:p>
    <w:p w:rsidR="002F0359" w:rsidRDefault="002F0359" w:rsidP="0078679D">
      <w:pPr>
        <w:jc w:val="center"/>
        <w:rPr>
          <w:rFonts w:ascii="Times New Roman" w:eastAsia="Times New Roman" w:hAnsi="Times New Roman"/>
          <w:sz w:val="32"/>
          <w:szCs w:val="32"/>
          <w:lang w:val="pl-PL" w:eastAsia="ru-RU"/>
        </w:rPr>
      </w:pPr>
    </w:p>
    <w:p w:rsidR="0078679D" w:rsidRPr="00E041A7" w:rsidRDefault="0078679D" w:rsidP="0078679D">
      <w:pPr>
        <w:jc w:val="center"/>
        <w:rPr>
          <w:rFonts w:ascii="Times New Roman" w:eastAsia="Times New Roman" w:hAnsi="Times New Roman"/>
          <w:sz w:val="32"/>
          <w:szCs w:val="32"/>
          <w:lang w:val="pl-PL" w:eastAsia="ru-RU"/>
        </w:rPr>
      </w:pPr>
      <w:r w:rsidRPr="00E041A7">
        <w:rPr>
          <w:rFonts w:ascii="Times New Roman" w:eastAsia="Times New Roman" w:hAnsi="Times New Roman"/>
          <w:sz w:val="32"/>
          <w:szCs w:val="32"/>
          <w:lang w:val="pl-PL" w:eastAsia="ru-RU"/>
        </w:rPr>
        <w:t>MATERIAŁY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E041A7">
        <w:rPr>
          <w:rFonts w:ascii="Times New Roman" w:eastAsia="Times New Roman" w:hAnsi="Times New Roman"/>
          <w:b/>
          <w:sz w:val="32"/>
          <w:szCs w:val="32"/>
          <w:lang w:eastAsia="ru-RU"/>
        </w:rPr>
        <w:t>Х</w:t>
      </w:r>
      <w:proofErr w:type="gramStart"/>
      <w:r w:rsidRPr="00E041A7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I</w:t>
      </w:r>
      <w:proofErr w:type="gramEnd"/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 xml:space="preserve"> M</w:t>
      </w:r>
      <w:r w:rsidRPr="00E041A7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IĘ</w:t>
      </w: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DZYNARODOWEJ</w:t>
      </w:r>
    </w:p>
    <w:p w:rsidR="0078679D" w:rsidRPr="00E041A7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E041A7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NAUKOWI-PR</w:t>
      </w: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AKTYCZNEJ KONFERENCJI</w:t>
      </w:r>
    </w:p>
    <w:p w:rsidR="00E041A7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E041A7" w:rsidRPr="0078679D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15"/>
          <w:szCs w:val="15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48"/>
          <w:szCs w:val="48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>«PERSPEKTYWICZNE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48"/>
          <w:szCs w:val="48"/>
          <w:lang w:val="pl-PL" w:eastAsia="ru-RU"/>
        </w:rPr>
      </w:pPr>
      <w:r w:rsidRPr="00E041A7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>OPRACOWANIA SĄ</w:t>
      </w:r>
      <w:r w:rsidRPr="0078679D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 xml:space="preserve"> NAUK</w:t>
      </w:r>
      <w:r w:rsidRPr="00E041A7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>Ą</w:t>
      </w:r>
    </w:p>
    <w:p w:rsid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>I TECHNIKAMI -</w:t>
      </w:r>
      <w:r w:rsidRPr="00E041A7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 xml:space="preserve"> </w:t>
      </w:r>
      <w:r w:rsidRPr="0078679D">
        <w:rPr>
          <w:rFonts w:ascii="Times New Roman" w:eastAsia="Times New Roman" w:hAnsi="Times New Roman"/>
          <w:b/>
          <w:sz w:val="48"/>
          <w:szCs w:val="48"/>
          <w:lang w:val="pl-PL" w:eastAsia="ru-RU"/>
        </w:rPr>
        <w:t>2015»</w:t>
      </w:r>
    </w:p>
    <w:p w:rsidR="00E041A7" w:rsidRDefault="00E041A7" w:rsidP="00E041A7">
      <w:pPr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val="pl-PL" w:eastAsia="ru-RU"/>
        </w:rPr>
      </w:pPr>
    </w:p>
    <w:p w:rsidR="0078679D" w:rsidRPr="002F0359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pl-PL" w:eastAsia="ru-RU"/>
        </w:rPr>
      </w:pPr>
      <w:r w:rsidRPr="002F0359">
        <w:rPr>
          <w:rFonts w:ascii="Times New Roman" w:eastAsia="Times New Roman" w:hAnsi="Times New Roman"/>
          <w:sz w:val="24"/>
          <w:szCs w:val="24"/>
          <w:lang w:val="pl-PL" w:eastAsia="ru-RU"/>
        </w:rPr>
        <w:t>07 - 1</w:t>
      </w: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>5 lis</w:t>
      </w:r>
      <w:r w:rsidRPr="002F0359">
        <w:rPr>
          <w:rFonts w:ascii="Times New Roman" w:eastAsia="Times New Roman" w:hAnsi="Times New Roman"/>
          <w:sz w:val="24"/>
          <w:szCs w:val="24"/>
          <w:lang w:val="pl-PL" w:eastAsia="ru-RU"/>
        </w:rPr>
        <w:t>to</w:t>
      </w: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>pada 2015 roku</w:t>
      </w:r>
    </w:p>
    <w:p w:rsidR="00E041A7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Volume 9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Medycyna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Nauk biologicznych</w:t>
      </w:r>
    </w:p>
    <w:p w:rsidR="0078679D" w:rsidRPr="002F0359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pl-PL" w:eastAsia="ru-RU"/>
        </w:rPr>
      </w:pP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 xml:space="preserve">Fizyczna kultura </w:t>
      </w:r>
      <w:r w:rsidRPr="002F0359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>i</w:t>
      </w:r>
      <w:r w:rsidRPr="0078679D">
        <w:rPr>
          <w:rFonts w:ascii="Times New Roman" w:eastAsia="Times New Roman" w:hAnsi="Times New Roman"/>
          <w:b/>
          <w:sz w:val="32"/>
          <w:szCs w:val="32"/>
          <w:lang w:val="pl-PL" w:eastAsia="ru-RU"/>
        </w:rPr>
        <w:t xml:space="preserve"> sport</w:t>
      </w:r>
    </w:p>
    <w:p w:rsidR="00E041A7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E041A7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E041A7" w:rsidRDefault="00E041A7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2F0359" w:rsidRDefault="002F0359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pl-PL" w:eastAsia="ru-RU"/>
        </w:rPr>
      </w:pP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pl-PL" w:eastAsia="ru-RU"/>
        </w:rPr>
      </w:pPr>
      <w:r w:rsidRPr="008A37D1">
        <w:rPr>
          <w:rFonts w:ascii="Times New Roman" w:eastAsia="Times New Roman" w:hAnsi="Times New Roman"/>
          <w:sz w:val="24"/>
          <w:szCs w:val="24"/>
          <w:lang w:val="pl-PL" w:eastAsia="ru-RU"/>
        </w:rPr>
        <w:t>Przemyś</w:t>
      </w: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>l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pl-PL" w:eastAsia="ru-RU"/>
        </w:rPr>
      </w:pPr>
      <w:r w:rsidRPr="008A37D1">
        <w:rPr>
          <w:rFonts w:ascii="Times New Roman" w:eastAsia="Times New Roman" w:hAnsi="Times New Roman"/>
          <w:sz w:val="24"/>
          <w:szCs w:val="24"/>
          <w:lang w:val="pl-PL" w:eastAsia="ru-RU"/>
        </w:rPr>
        <w:t>Nauka</w:t>
      </w: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 xml:space="preserve"> </w:t>
      </w:r>
      <w:r w:rsidRPr="008A37D1">
        <w:rPr>
          <w:rFonts w:ascii="Times New Roman" w:eastAsia="Times New Roman" w:hAnsi="Times New Roman"/>
          <w:sz w:val="24"/>
          <w:szCs w:val="24"/>
          <w:lang w:val="pl-PL" w:eastAsia="ru-RU"/>
        </w:rPr>
        <w:t>i</w:t>
      </w: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 xml:space="preserve"> studia</w:t>
      </w:r>
    </w:p>
    <w:p w:rsidR="0078679D" w:rsidRPr="0078679D" w:rsidRDefault="0078679D" w:rsidP="0078679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pl-PL" w:eastAsia="ru-RU"/>
        </w:rPr>
      </w:pPr>
      <w:r w:rsidRPr="0078679D">
        <w:rPr>
          <w:rFonts w:ascii="Times New Roman" w:eastAsia="Times New Roman" w:hAnsi="Times New Roman"/>
          <w:sz w:val="24"/>
          <w:szCs w:val="24"/>
          <w:lang w:val="pl-PL" w:eastAsia="ru-RU"/>
        </w:rPr>
        <w:t>2015</w:t>
      </w:r>
    </w:p>
    <w:p w:rsidR="00B379CB" w:rsidRPr="00BE0C1F" w:rsidRDefault="00B379CB">
      <w:pPr>
        <w:rPr>
          <w:lang w:val="pl-PL"/>
        </w:rPr>
      </w:pPr>
    </w:p>
    <w:p w:rsidR="0067123E" w:rsidRPr="00BE0C1F" w:rsidRDefault="0067123E" w:rsidP="0067123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Wydawca: 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Sp. z o.o. «Nauka i studia»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Redaktor naczelna: 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Prof. dr hab. Sławomir Górniak.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Zespуł redakcyjny: 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dr hab.Jerzy Ciborowski (redaktor prowadzący),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mgr inż. Piotr Jędrzejczyk, mgr inż Zofia Przybylski, mgr inż Dorota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Michałowska, mgr inż Elżbieta Zawadzki, Andrzej Smoluk, Mieczysiaw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Luty, mgr inż Andrzej Leśniak, Katarzyna Szuszkiewicz.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Redakcja techniczna: 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Irena Olszewska, Grażyna Klamut.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Dział spredaży: 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Zbigniew Targalski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>Adres wydawcy i redacji: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37-700 Przemyśl, ul. Łukasińskiego 7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tel (0-16) 678 33 19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e-mail: </w:t>
      </w:r>
      <w:r w:rsidR="00062180">
        <w:fldChar w:fldCharType="begin"/>
      </w:r>
      <w:r w:rsidR="00062180" w:rsidRPr="00BE0C1F">
        <w:rPr>
          <w:lang w:val="pl-PL"/>
        </w:rPr>
        <w:instrText>HYPERLINK "mailto:praha@rusnauka.com"</w:instrText>
      </w:r>
      <w:r w:rsidR="00062180">
        <w:fldChar w:fldCharType="separate"/>
      </w:r>
      <w:r w:rsidRPr="0067123E">
        <w:rPr>
          <w:rStyle w:val="a5"/>
          <w:rFonts w:ascii="Times New Roman" w:hAnsi="Times New Roman"/>
          <w:color w:val="auto"/>
          <w:sz w:val="24"/>
          <w:szCs w:val="24"/>
          <w:lang w:val="pl-PL" w:eastAsia="ru-RU"/>
        </w:rPr>
        <w:t>praha@rusnauka.com</w:t>
      </w:r>
      <w:r w:rsidR="00062180">
        <w:fldChar w:fldCharType="end"/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Druk i oprawa: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Sp. z o.o. «Nauka i studia»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Cena 54,90 zł (w tym VAT 22%)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  <w:t xml:space="preserve">Materiały XI Międzynarodowej naukowi-praktycznej konferencji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  <w:t xml:space="preserve">«Perspektywiczne opracowania są nauką i technikame - 2015»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8"/>
          <w:szCs w:val="28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  <w:t xml:space="preserve">Volume 9. </w:t>
      </w:r>
      <w:r w:rsidRPr="0067123E">
        <w:rPr>
          <w:rFonts w:ascii="Times New Roman" w:hAnsi="Times New Roman"/>
          <w:color w:val="000000"/>
          <w:sz w:val="28"/>
          <w:szCs w:val="28"/>
          <w:lang w:val="pl-PL" w:eastAsia="ru-RU"/>
        </w:rPr>
        <w:t>Medycyna. Nauk biologicznych. Fizyczna kultura i sport: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</w:pPr>
      <w:r w:rsidRPr="0067123E">
        <w:rPr>
          <w:rFonts w:ascii="Times New Roman" w:eastAsia="Times New Roman" w:hAnsi="Times New Roman"/>
          <w:sz w:val="28"/>
          <w:szCs w:val="28"/>
          <w:lang w:val="pl-PL" w:eastAsia="ru-RU"/>
        </w:rPr>
        <w:t>Przemyś</w:t>
      </w:r>
      <w:r w:rsidRPr="0078679D">
        <w:rPr>
          <w:rFonts w:ascii="Times New Roman" w:eastAsia="Times New Roman" w:hAnsi="Times New Roman"/>
          <w:sz w:val="28"/>
          <w:szCs w:val="28"/>
          <w:lang w:val="pl-PL" w:eastAsia="ru-RU"/>
        </w:rPr>
        <w:t>l</w:t>
      </w:r>
      <w:r w:rsidRPr="0067123E">
        <w:rPr>
          <w:rFonts w:ascii="Times New Roman" w:eastAsia="Times New Roman" w:hAnsi="Times New Roman"/>
          <w:sz w:val="28"/>
          <w:szCs w:val="28"/>
          <w:lang w:val="pl-PL" w:eastAsia="ru-RU"/>
        </w:rPr>
        <w:t xml:space="preserve">. </w:t>
      </w:r>
      <w:r w:rsidRPr="0067123E">
        <w:rPr>
          <w:rFonts w:ascii="Times New Roman" w:hAnsi="Times New Roman"/>
          <w:color w:val="000000"/>
          <w:sz w:val="28"/>
          <w:szCs w:val="28"/>
          <w:lang w:val="pl-PL" w:eastAsia="ru-RU"/>
        </w:rPr>
        <w:t xml:space="preserve">Nauka i studia </w:t>
      </w:r>
      <w:r w:rsidRPr="0067123E">
        <w:rPr>
          <w:rFonts w:ascii="Times New Roman" w:hAnsi="Times New Roman"/>
          <w:b/>
          <w:color w:val="000000"/>
          <w:sz w:val="28"/>
          <w:szCs w:val="28"/>
          <w:lang w:val="pl-PL" w:eastAsia="ru-RU"/>
        </w:rPr>
        <w:t xml:space="preserve">- </w:t>
      </w:r>
      <w:r w:rsidRPr="0067123E">
        <w:rPr>
          <w:rFonts w:ascii="Times New Roman" w:hAnsi="Times New Roman"/>
          <w:color w:val="000000"/>
          <w:sz w:val="28"/>
          <w:szCs w:val="28"/>
          <w:lang w:val="pl-PL" w:eastAsia="ru-RU"/>
        </w:rPr>
        <w:t>64 str.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W zbiorze ztrzymają się materiały XII Międzynarodowej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naukowi-praktycznej konferencji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«Perspektywiczne opracowania są nauką i technikame - 2015».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07 - 15 listopada 2015 roku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po sekcjach: Medycyna. Nauk biologicznych. Fizyczna kultura i sport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Wszelkie prawa zastrzeżone.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Żadna część ani całość tej publicacji nie może być bez zgody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Wydawcy – Wydawnictwa Sp. z o.o. «Nauka i studia» – reprodukowana, 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134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>Użyta do innej publikacji.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>ISBN 978-966-8736-05-6</w:t>
      </w:r>
      <w:r w:rsidRPr="0067123E">
        <w:rPr>
          <w:rFonts w:ascii="Times New Roman" w:hAnsi="Times New Roman"/>
          <w:color w:val="000000"/>
          <w:sz w:val="24"/>
          <w:szCs w:val="24"/>
          <w:lang w:val="pl-PL" w:eastAsia="ru-RU"/>
        </w:rPr>
        <w:t xml:space="preserve">                                          </w:t>
      </w: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>© Kolektyw autorów, 2015</w:t>
      </w:r>
    </w:p>
    <w:p w:rsidR="0067123E" w:rsidRPr="0067123E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  <w:r w:rsidRPr="0067123E"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  <w:t xml:space="preserve">                                                                                    © Nauka i studia, 2015</w:t>
      </w: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67123E" w:rsidRPr="00BE0C1F" w:rsidRDefault="0067123E" w:rsidP="0067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B379CB" w:rsidRPr="00BE0C1F" w:rsidRDefault="00B379CB" w:rsidP="00FB29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pl-PL" w:eastAsia="ru-RU"/>
        </w:rPr>
      </w:pPr>
    </w:p>
    <w:p w:rsidR="00B379CB" w:rsidRPr="00BE0C1F" w:rsidRDefault="00B379CB" w:rsidP="00F05DF3">
      <w:pPr>
        <w:jc w:val="right"/>
        <w:rPr>
          <w:lang w:val="pl-PL"/>
        </w:rPr>
      </w:pPr>
    </w:p>
    <w:p w:rsidR="00B379CB" w:rsidRPr="001975DF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proofErr w:type="spellStart"/>
      <w:r w:rsidRPr="001975DF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Томашевський</w:t>
      </w:r>
      <w:proofErr w:type="spellEnd"/>
      <w:r w:rsidRPr="001975DF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 xml:space="preserve"> Д.В.</w:t>
      </w:r>
    </w:p>
    <w:p w:rsidR="00B379CB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  <w:r w:rsidRPr="001975D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 xml:space="preserve">НТУУ КПІ </w:t>
      </w:r>
      <w:r w:rsidR="00F05DF3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Україна</w:t>
      </w:r>
    </w:p>
    <w:p w:rsidR="00F05DF3" w:rsidRPr="001975DF" w:rsidRDefault="00F05DF3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</w:p>
    <w:p w:rsidR="00B379CB" w:rsidRPr="00BE0C1F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  <w:lang w:val="pl-PL" w:eastAsia="ru-RU"/>
        </w:rPr>
      </w:pPr>
    </w:p>
    <w:p w:rsidR="00B379CB" w:rsidRPr="005F540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r w:rsidRPr="005F5403">
        <w:rPr>
          <w:rFonts w:ascii="Times New Roman" w:hAnsi="Times New Roman"/>
          <w:b/>
          <w:color w:val="000000"/>
          <w:sz w:val="24"/>
          <w:szCs w:val="24"/>
          <w:lang w:eastAsia="ru-RU"/>
        </w:rPr>
        <w:t>ВІДНОВЛЕННЯ ПРАЦЕЗДАТНОСТІ СПОРТСМЕНА-</w:t>
      </w:r>
    </w:p>
    <w:p w:rsidR="00B379CB" w:rsidRPr="005F540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r w:rsidRPr="005F5403">
        <w:rPr>
          <w:rFonts w:ascii="Times New Roman" w:hAnsi="Times New Roman"/>
          <w:b/>
          <w:color w:val="000000"/>
          <w:sz w:val="24"/>
          <w:szCs w:val="24"/>
          <w:lang w:eastAsia="ru-RU"/>
        </w:rPr>
        <w:t>СТУДЕНТА ПСИХОЛ</w:t>
      </w:r>
      <w:r w:rsidR="00BE0C1F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О</w:t>
      </w:r>
      <w:r w:rsidRPr="005F5403">
        <w:rPr>
          <w:rFonts w:ascii="Times New Roman" w:hAnsi="Times New Roman"/>
          <w:b/>
          <w:color w:val="000000"/>
          <w:sz w:val="24"/>
          <w:szCs w:val="24"/>
          <w:lang w:eastAsia="ru-RU"/>
        </w:rPr>
        <w:t>ГІЧНИМИ ЗАСОБАМИ</w:t>
      </w:r>
    </w:p>
    <w:p w:rsidR="00B379CB" w:rsidRPr="005F540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</w:p>
    <w:p w:rsidR="00B379CB" w:rsidRPr="00EB0B2F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  <w:r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Розглядаються проблеми відновлення працездатності студентів спортсменів психологічними засобами.</w:t>
      </w:r>
    </w:p>
    <w:p w:rsidR="00B379CB" w:rsidRPr="00EB0B2F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  <w:r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Ключові слова: студент</w:t>
      </w:r>
      <w:r w:rsidR="00F05DF3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-</w:t>
      </w:r>
      <w:r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спортсмен‚</w:t>
      </w:r>
      <w:r w:rsidR="00F05DF3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 xml:space="preserve"> </w:t>
      </w:r>
      <w:r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 xml:space="preserve">психотерапія‚ психопрофілактика, </w:t>
      </w:r>
      <w:r w:rsidR="00EB0B2F"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>психогігієна</w:t>
      </w:r>
      <w:r w:rsidRPr="00EB0B2F"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  <w:t xml:space="preserve">. </w:t>
      </w:r>
    </w:p>
    <w:p w:rsidR="00B379CB" w:rsidRPr="00C50794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eastAsia="ru-RU"/>
        </w:rPr>
      </w:pPr>
    </w:p>
    <w:p w:rsidR="00B379CB" w:rsidRPr="00F05DF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eastAsia="ru-RU"/>
        </w:rPr>
      </w:pPr>
      <w:r w:rsidRPr="00F05DF3">
        <w:rPr>
          <w:rFonts w:ascii="Times New Roman" w:hAnsi="Times New Roman"/>
          <w:i/>
          <w:color w:val="000000"/>
          <w:sz w:val="24"/>
          <w:szCs w:val="24"/>
          <w:lang w:eastAsia="ru-RU"/>
        </w:rPr>
        <w:t>Рассматриваются проблемы восстановления работоспособности студентов-спортсменов психологическими средствами.</w:t>
      </w:r>
    </w:p>
    <w:p w:rsidR="00B379CB" w:rsidRPr="00F05DF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eastAsia="ru-RU"/>
        </w:rPr>
      </w:pPr>
      <w:r w:rsidRPr="00F05DF3">
        <w:rPr>
          <w:rFonts w:ascii="Times New Roman" w:hAnsi="Times New Roman"/>
          <w:i/>
          <w:color w:val="000000"/>
          <w:sz w:val="24"/>
          <w:szCs w:val="24"/>
          <w:lang w:eastAsia="ru-RU"/>
        </w:rPr>
        <w:t xml:space="preserve">Ключевые слова: студент-спортсмен, психотерапия,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eastAsia="ru-RU"/>
        </w:rPr>
        <w:t>психопрофилактика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eastAsia="ru-RU"/>
        </w:rPr>
        <w:t>, психогигиена.</w:t>
      </w:r>
    </w:p>
    <w:p w:rsidR="00B379CB" w:rsidRPr="00C50794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eastAsia="ru-RU"/>
        </w:rPr>
      </w:pPr>
    </w:p>
    <w:p w:rsidR="00B379CB" w:rsidRPr="00F05DF3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</w:pPr>
      <w:r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 xml:space="preserve">The problems of </w:t>
      </w:r>
      <w:proofErr w:type="gramStart"/>
      <w:r w:rsidR="00F05DF3"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>stu</w:t>
      </w:r>
      <w:r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>d</w:t>
      </w:r>
      <w:r w:rsidR="00F05DF3"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>ents</w:t>
      </w:r>
      <w:proofErr w:type="gramEnd"/>
      <w:r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 xml:space="preserve"> athletes recover from psychological</w:t>
      </w:r>
      <w:r w:rsidR="00F05DF3"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 xml:space="preserve"> </w:t>
      </w:r>
      <w:r w:rsidRPr="00F05DF3">
        <w:rPr>
          <w:rFonts w:ascii="Times New Roman" w:hAnsi="Times New Roman"/>
          <w:i/>
          <w:color w:val="000000"/>
          <w:sz w:val="24"/>
          <w:szCs w:val="24"/>
          <w:lang w:val="en-US" w:eastAsia="ru-RU"/>
        </w:rPr>
        <w:t>means.</w:t>
      </w:r>
    </w:p>
    <w:p w:rsidR="00B379CB" w:rsidRDefault="00B379CB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Keywords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 xml:space="preserve">: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student-sportsmen</w:t>
      </w:r>
      <w:proofErr w:type="spellEnd"/>
      <w:r w:rsidR="00F05DF3"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,</w:t>
      </w:r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 xml:space="preserve">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psychotherapy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 xml:space="preserve">,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psychological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 xml:space="preserve">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prophylaxis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 xml:space="preserve">‚ mental </w:t>
      </w:r>
      <w:proofErr w:type="spellStart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hygiene</w:t>
      </w:r>
      <w:proofErr w:type="spellEnd"/>
      <w:r w:rsidRPr="00F05DF3">
        <w:rPr>
          <w:rFonts w:ascii="Times New Roman" w:hAnsi="Times New Roman"/>
          <w:i/>
          <w:color w:val="000000"/>
          <w:sz w:val="24"/>
          <w:szCs w:val="24"/>
          <w:lang w:val="de-DE" w:eastAsia="ru-RU"/>
        </w:rPr>
        <w:t>.</w:t>
      </w:r>
    </w:p>
    <w:p w:rsidR="006373A0" w:rsidRPr="006373A0" w:rsidRDefault="006373A0" w:rsidP="00F05D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i/>
          <w:color w:val="000000"/>
          <w:sz w:val="24"/>
          <w:szCs w:val="24"/>
          <w:lang w:val="uk-UA" w:eastAsia="ru-RU"/>
        </w:rPr>
      </w:pPr>
    </w:p>
    <w:p w:rsidR="00B379CB" w:rsidRPr="0078679D" w:rsidRDefault="00B379CB" w:rsidP="00F05DF3">
      <w:pPr>
        <w:pStyle w:val="HTML"/>
        <w:ind w:firstLine="426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</w:pPr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  <w:t>Die Probleme der Studenten Sportler erholen sich von psychologischen Mitteln.</w:t>
      </w:r>
    </w:p>
    <w:p w:rsidR="00B379CB" w:rsidRPr="0078679D" w:rsidRDefault="001975DF" w:rsidP="00F05DF3">
      <w:pPr>
        <w:pStyle w:val="HTML"/>
        <w:ind w:firstLine="426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  <w:t>Schlagworte: Studenten</w:t>
      </w:r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-</w:t>
      </w:r>
      <w:proofErr w:type="spellStart"/>
      <w:r w:rsidR="00B379CB" w:rsidRPr="0078679D"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  <w:t>sportsmen</w:t>
      </w:r>
      <w:proofErr w:type="spellEnd"/>
      <w:r w:rsidR="00B379CB" w:rsidRPr="0078679D"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  <w:t>, Psychotherapie, psychologische Prophylaxe, Psychohygiene.</w:t>
      </w:r>
    </w:p>
    <w:p w:rsidR="00B379CB" w:rsidRPr="0078679D" w:rsidRDefault="00B379CB" w:rsidP="00F05DF3">
      <w:pPr>
        <w:pStyle w:val="HTML"/>
        <w:ind w:firstLine="426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de-DE"/>
        </w:rPr>
      </w:pPr>
    </w:p>
    <w:p w:rsidR="00B379CB" w:rsidRPr="0078679D" w:rsidRDefault="00B379CB" w:rsidP="00F05DF3">
      <w:pPr>
        <w:pStyle w:val="HTML"/>
        <w:ind w:firstLine="426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</w:pPr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 xml:space="preserve">Los problemas de los estudiantes atletas a recuperarse de medios </w:t>
      </w:r>
      <w:r w:rsidR="00F05DF3"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psicológicos</w:t>
      </w:r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.</w:t>
      </w:r>
    </w:p>
    <w:p w:rsidR="00B379CB" w:rsidRPr="0078679D" w:rsidRDefault="00B379CB" w:rsidP="00F05DF3">
      <w:pPr>
        <w:pStyle w:val="HTML"/>
        <w:ind w:firstLine="426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</w:pPr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Palabras clav</w:t>
      </w:r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e</w:t>
      </w:r>
      <w:r w:rsidRPr="00C50794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:</w:t>
      </w:r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 xml:space="preserve"> </w:t>
      </w:r>
      <w:proofErr w:type="spellStart"/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estudiantos</w:t>
      </w:r>
      <w:proofErr w:type="spellEnd"/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-</w:t>
      </w:r>
      <w:proofErr w:type="spellStart"/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sportsmen</w:t>
      </w:r>
      <w:proofErr w:type="spellEnd"/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 xml:space="preserve">, psicoterapia, </w:t>
      </w:r>
      <w:proofErr w:type="spellStart"/>
      <w:r w:rsidRPr="0078679D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profilax</w:t>
      </w:r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sis</w:t>
      </w:r>
      <w:proofErr w:type="spellEnd"/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 xml:space="preserve"> psicológica, </w:t>
      </w:r>
      <w:proofErr w:type="spellStart"/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>hygiene</w:t>
      </w:r>
      <w:proofErr w:type="spellEnd"/>
      <w:r w:rsidR="00F05DF3">
        <w:rPr>
          <w:rFonts w:ascii="Times New Roman" w:hAnsi="Times New Roman" w:cs="Times New Roman"/>
          <w:i/>
          <w:color w:val="000000"/>
          <w:sz w:val="24"/>
          <w:szCs w:val="24"/>
          <w:lang w:val="es-ES"/>
        </w:rPr>
        <w:t xml:space="preserve"> mental.</w:t>
      </w:r>
    </w:p>
    <w:p w:rsidR="00B379CB" w:rsidRPr="0078679D" w:rsidRDefault="00B379CB" w:rsidP="000C2044">
      <w:pPr>
        <w:pStyle w:val="HTML"/>
        <w:rPr>
          <w:rFonts w:ascii="Times New Roman" w:hAnsi="Times New Roman" w:cs="Times New Roman"/>
          <w:i/>
          <w:color w:val="000000"/>
          <w:sz w:val="22"/>
          <w:szCs w:val="22"/>
          <w:lang w:val="es-ES"/>
        </w:rPr>
      </w:pPr>
    </w:p>
    <w:p w:rsidR="00B379CB" w:rsidRPr="0078679D" w:rsidRDefault="00B379CB" w:rsidP="000C2044">
      <w:pPr>
        <w:pStyle w:val="HTML"/>
        <w:rPr>
          <w:rFonts w:ascii="Times New Roman" w:hAnsi="Times New Roman" w:cs="Times New Roman"/>
          <w:i/>
          <w:color w:val="000000"/>
          <w:sz w:val="22"/>
          <w:szCs w:val="22"/>
          <w:lang w:val="es-ES"/>
        </w:rPr>
      </w:pPr>
    </w:p>
    <w:p w:rsidR="00B379CB" w:rsidRPr="0078679D" w:rsidRDefault="00B379CB" w:rsidP="000C2044">
      <w:pPr>
        <w:pStyle w:val="HTML"/>
        <w:rPr>
          <w:rFonts w:ascii="Times New Roman" w:hAnsi="Times New Roman" w:cs="Times New Roman"/>
          <w:i/>
          <w:color w:val="000000"/>
          <w:sz w:val="22"/>
          <w:szCs w:val="22"/>
          <w:lang w:val="es-ES"/>
        </w:rPr>
      </w:pPr>
    </w:p>
    <w:p w:rsidR="00B379CB" w:rsidRPr="0067123E" w:rsidRDefault="00B379CB" w:rsidP="00746E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ru-RU"/>
        </w:rPr>
        <w:t>B сучасному студентському спорті проблеми відношення працездатності також важливі як і саме тренування, тому що неможливо досягти високих спортивних досягнень тільки за рахунок збільшення обсягу і інтенсивності навантажень,</w:t>
      </w:r>
    </w:p>
    <w:p w:rsidR="00B379CB" w:rsidRPr="0067123E" w:rsidRDefault="00B379CB" w:rsidP="00746E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B379CB" w:rsidRPr="0067123E" w:rsidRDefault="00B379CB" w:rsidP="00746E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ru-RU"/>
        </w:rPr>
        <w:t>Надмірні тренувальні навантаження приводять до стомлення спортсменів студентів. Це відбувається тоді, коли організація тренувального процесу не відповідає науковим вимогам, коли навантаження не відповідає віковим і індивідуальним особливостям студентів спортсменів, коли не звертається увага на особливості життєдіяльності студентів спортсменів. Тому методи відновлення і зняття втоми у спортсменів набувають першорядного значення.</w:t>
      </w:r>
    </w:p>
    <w:p w:rsidR="00B379CB" w:rsidRPr="0067123E" w:rsidRDefault="00B379CB" w:rsidP="00746E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B379CB" w:rsidRPr="0067123E" w:rsidRDefault="00B379CB" w:rsidP="00746E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ru-RU"/>
        </w:rPr>
        <w:t>В складний комплекс відновлювальних заходів входять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різноманітні засоби: </w:t>
      </w:r>
      <w:proofErr w:type="spellStart"/>
      <w:r w:rsidRP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>фізпроцедури</w:t>
      </w:r>
      <w:proofErr w:type="spellEnd"/>
      <w:r w:rsidRP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>, гідро процедури,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масаж: аутогенні навантаження, харчування, </w:t>
      </w:r>
      <w:r w:rsid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>фармакологічні та інші</w:t>
      </w:r>
      <w:r w:rsidRP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>.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  <w:r w:rsidRP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t>Вміле поєднання всіх засобів відновлення на</w:t>
      </w:r>
      <w:r w:rsidR="00F05DF3">
        <w:rPr>
          <w:rFonts w:ascii="Times New Roman" w:hAnsi="Times New Roman"/>
          <w:color w:val="000000"/>
          <w:sz w:val="24"/>
          <w:szCs w:val="24"/>
          <w:lang w:val="uk-UA" w:eastAsia="ru-RU"/>
        </w:rPr>
        <w:br/>
      </w:r>
    </w:p>
    <w:p w:rsidR="00B379CB" w:rsidRDefault="00746EFA" w:rsidP="00DE1C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</w:t>
      </w:r>
    </w:p>
    <w:p w:rsidR="00F05DF3" w:rsidRDefault="00F05DF3" w:rsidP="00DE1C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F05DF3" w:rsidRDefault="00F05DF3" w:rsidP="00DE1C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F05DF3" w:rsidRDefault="00F05DF3" w:rsidP="00DE1C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</w:p>
    <w:p w:rsidR="00B379CB" w:rsidRPr="0067123E" w:rsidRDefault="00B379CB" w:rsidP="00DE1C6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ru-RU"/>
        </w:rPr>
        <w:t>55</w:t>
      </w:r>
    </w:p>
    <w:p w:rsidR="00B379CB" w:rsidRPr="0067123E" w:rsidRDefault="00B379CB" w:rsidP="00B439B0">
      <w:pPr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lastRenderedPageBreak/>
        <w:t>різних етапах учбово-тренувального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процесу дає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можливість</w:t>
      </w:r>
      <w:r w:rsidR="00746EFA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Pr="0067123E">
        <w:rPr>
          <w:rStyle w:val="Bodytext2SmallCaps"/>
          <w:rFonts w:ascii="Times New Roman" w:eastAsia="Calibri" w:hAnsi="Times New Roman" w:cs="Times New Roman"/>
          <w:sz w:val="24"/>
          <w:szCs w:val="24"/>
        </w:rPr>
        <w:t>уникнути</w:t>
      </w:r>
      <w:r w:rsidR="00746EFA">
        <w:rPr>
          <w:rStyle w:val="Bodytext2SmallCaps"/>
          <w:rFonts w:ascii="Times New Roman" w:eastAsia="Calibri" w:hAnsi="Times New Roman" w:cs="Times New Roman"/>
          <w:sz w:val="24"/>
          <w:szCs w:val="24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неспри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softHyphen/>
        <w:t>ятливих наслідків тренувальних навантажень.</w:t>
      </w:r>
    </w:p>
    <w:p w:rsidR="00B379CB" w:rsidRPr="0067123E" w:rsidRDefault="00B379CB" w:rsidP="00746EFA">
      <w:pPr>
        <w:ind w:firstLine="426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Особливого значення має вивчення закономірностей відновлювальних процесів, характеру стомлення і методів, які підвищують ефективність віднов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softHyphen/>
        <w:t>лення і активного відпочинку.</w:t>
      </w:r>
    </w:p>
    <w:p w:rsidR="00B379CB" w:rsidRPr="0067123E" w:rsidRDefault="00B379CB" w:rsidP="00C50794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 даній роботі будуть розглянути причини і механізми відновлення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пси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хологічного стану студента спортсмена</w:t>
      </w:r>
      <w:r w:rsidRPr="0067123E">
        <w:rPr>
          <w:rFonts w:ascii="Times New Roman" w:hAnsi="Times New Roman"/>
          <w:sz w:val="24"/>
          <w:szCs w:val="24"/>
          <w:lang w:val="uk-UA"/>
        </w:rPr>
        <w:t>.</w:t>
      </w:r>
    </w:p>
    <w:p w:rsidR="00B379CB" w:rsidRPr="0067123E" w:rsidRDefault="00B379CB" w:rsidP="00C50794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По перше: треба проаналізувати сучасне студентського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спорту.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По друге: треба проаналізувати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фактори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впливу студентського колективу на студента спортсмена: це можливості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адекватного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спортивного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режиму</w:t>
      </w:r>
      <w:r w:rsidRPr="0067123E">
        <w:rPr>
          <w:rStyle w:val="Bodytext2Tahoma"/>
          <w:rFonts w:ascii="Times New Roman" w:eastAsia="Calibri" w:hAnsi="Times New Roman" w:cs="Times New Roman"/>
          <w:sz w:val="24"/>
          <w:szCs w:val="24"/>
        </w:rPr>
        <w:t xml:space="preserve"> 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>особ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ливо при проживанні в гуртожитку.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Для подолання цих проблем та досягнення оптимального результату в змаганнях необхідно проведення з студентами-спортсменами психотерапії, психопрофілактики, психогігієни.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Style w:val="Bodytext2"/>
          <w:rFonts w:ascii="Times New Roman" w:eastAsia="Calibri" w:hAnsi="Times New Roman" w:cs="Times New Roman"/>
          <w:sz w:val="24"/>
          <w:szCs w:val="24"/>
        </w:rPr>
        <w:t>До психотерапії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відноситься: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навіюваний сон-відпочинок.</w:t>
      </w:r>
    </w:p>
    <w:p w:rsidR="00B379CB" w:rsidRPr="0067123E" w:rsidRDefault="00B379CB" w:rsidP="00B439B0">
      <w:pPr>
        <w:spacing w:after="180"/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м’язова релаксація - спеціальні дихальні вправи.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u w:val="single"/>
          <w:lang w:val="uk-UA"/>
        </w:rPr>
      </w:pPr>
      <w:r w:rsidRPr="0067123E">
        <w:rPr>
          <w:rStyle w:val="Bodytext2"/>
          <w:rFonts w:ascii="Times New Roman" w:eastAsia="Calibri" w:hAnsi="Times New Roman" w:cs="Times New Roman"/>
          <w:sz w:val="24"/>
          <w:szCs w:val="24"/>
        </w:rPr>
        <w:t>Психопрофілакт</w:t>
      </w:r>
      <w:r w:rsidRPr="0067123E">
        <w:rPr>
          <w:rFonts w:ascii="Times New Roman" w:hAnsi="Times New Roman"/>
          <w:color w:val="000000"/>
          <w:sz w:val="24"/>
          <w:szCs w:val="24"/>
          <w:u w:val="single"/>
          <w:lang w:val="uk-UA" w:eastAsia="uk-UA"/>
        </w:rPr>
        <w:t>ика: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психорегулюче</w:t>
      </w:r>
      <w:proofErr w:type="spellEnd"/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тренування (індивідуальне та колективне).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u w:val="single"/>
          <w:lang w:val="uk-UA" w:eastAsia="uk-UA"/>
        </w:rPr>
        <w:t>П</w:t>
      </w:r>
      <w:r w:rsidRPr="0067123E">
        <w:rPr>
          <w:rStyle w:val="Bodytext2"/>
          <w:rFonts w:ascii="Times New Roman" w:eastAsia="Calibri" w:hAnsi="Times New Roman" w:cs="Times New Roman"/>
          <w:sz w:val="24"/>
          <w:szCs w:val="24"/>
        </w:rPr>
        <w:t>сихогігієна: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різноманітне дозвілля;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комфортабельні умови побуту;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-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зниження негативних емоцій.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Психологічні засоби і методики відновлення працездатності після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трену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вальних і змагальних навантажень в сучасний час є основним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засобам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віднов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лення студента-спортсмена. За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допомогою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85pt"/>
          <w:rFonts w:ascii="Times New Roman" w:eastAsia="Calibri" w:hAnsi="Times New Roman" w:cs="Times New Roman"/>
          <w:sz w:val="20"/>
          <w:szCs w:val="20"/>
        </w:rPr>
        <w:t>психологіної дії можливо знизити</w:t>
      </w:r>
      <w:r w:rsidRPr="0067123E">
        <w:rPr>
          <w:rStyle w:val="Bodytext285pt"/>
          <w:rFonts w:ascii="Times New Roman" w:eastAsia="Calibri" w:hAnsi="Times New Roman" w:cs="Times New Roman"/>
          <w:sz w:val="24"/>
          <w:szCs w:val="24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рівень нервово психічного пригнічення, швидко відновити затрачену нервову енергію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і тим самим вплинути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на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="00F05DF3">
        <w:rPr>
          <w:rFonts w:ascii="Times New Roman" w:hAnsi="Times New Roman"/>
          <w:color w:val="000000"/>
          <w:sz w:val="24"/>
          <w:szCs w:val="24"/>
          <w:lang w:val="uk-UA" w:eastAsia="uk-UA"/>
        </w:rPr>
        <w:t>приско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рення процесів відновлення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 інших органах і системах організму.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Важливою умовою успішної реалізації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психотерапії, психопрофілактики і психогігієни є об’єктивна оцінка результатів психологічної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дії. Наприклад, при дії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на серцеву-судину систему потрібно вимірювати АД ЧСС,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(записувати ЕКГ; при дії на вегетативну регуляцію функцій-проводити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ортоклиностатичну</w:t>
      </w:r>
      <w:proofErr w:type="spellEnd"/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пробу, дослідження дермографізму. Бажано методом анкетування з’ясовувати основні риси спортсмена.</w:t>
      </w:r>
    </w:p>
    <w:p w:rsidR="00B379CB" w:rsidRPr="0067123E" w:rsidRDefault="00B379CB" w:rsidP="00B439B0">
      <w:pPr>
        <w:ind w:firstLine="480"/>
        <w:jc w:val="both"/>
        <w:rPr>
          <w:rFonts w:ascii="Times New Roman" w:hAnsi="Times New Roman"/>
          <w:sz w:val="24"/>
          <w:szCs w:val="24"/>
          <w:lang w:val="uk-UA"/>
        </w:rPr>
      </w:pP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Велике визнання</w:t>
      </w:r>
      <w:r w:rsidRPr="0067123E">
        <w:rPr>
          <w:rFonts w:ascii="Times New Roman" w:hAnsi="Times New Roman"/>
          <w:b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в психічній підготовці</w:t>
      </w:r>
      <w:r w:rsidR="00746EFA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отримав метод</w:t>
      </w:r>
      <w:r w:rsidR="00F05DF3">
        <w:rPr>
          <w:rStyle w:val="Bodytext2Tahoma1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="00F05DF3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аутогенного </w:t>
      </w:r>
      <w:proofErr w:type="spellStart"/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психо</w:t>
      </w:r>
      <w:r w:rsidR="008A37D1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softHyphen/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м’язового</w:t>
      </w:r>
      <w:proofErr w:type="spellEnd"/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тренування (АПМТ ). Значну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роль у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перемозі</w:t>
      </w:r>
      <w:r w:rsidR="00746EFA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має уміння 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спортсмена-студента направити свою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психіку на безкомпромісну</w:t>
      </w:r>
      <w:r w:rsidRPr="0067123E">
        <w:rPr>
          <w:rFonts w:ascii="Times New Roman" w:hAnsi="Times New Roman"/>
          <w:b/>
          <w:color w:val="000000"/>
          <w:sz w:val="24"/>
          <w:szCs w:val="24"/>
          <w:lang w:val="uk-UA" w:eastAsia="uk-UA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боротьбу,</w:t>
      </w:r>
      <w:r w:rsidR="00746EFA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Pr="0067123E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>на повну</w:t>
      </w:r>
      <w:r w:rsidR="00746EFA">
        <w:rPr>
          <w:rStyle w:val="Bodytext2Tahoma"/>
          <w:rFonts w:ascii="Times New Roman" w:eastAsia="Calibri" w:hAnsi="Times New Roman" w:cs="Times New Roman"/>
          <w:b w:val="0"/>
          <w:sz w:val="24"/>
          <w:szCs w:val="24"/>
        </w:rPr>
        <w:t xml:space="preserve"> </w:t>
      </w:r>
      <w:r w:rsidR="00746EFA">
        <w:rPr>
          <w:rFonts w:ascii="Times New Roman" w:hAnsi="Times New Roman"/>
          <w:color w:val="000000"/>
          <w:sz w:val="24"/>
          <w:szCs w:val="24"/>
          <w:lang w:val="uk-UA" w:eastAsia="uk-UA"/>
        </w:rPr>
        <w:t>само</w:t>
      </w:r>
      <w:r w:rsidRPr="0067123E">
        <w:rPr>
          <w:rFonts w:ascii="Times New Roman" w:hAnsi="Times New Roman"/>
          <w:color w:val="000000"/>
          <w:sz w:val="24"/>
          <w:szCs w:val="24"/>
          <w:lang w:val="uk-UA" w:eastAsia="uk-UA"/>
        </w:rPr>
        <w:t>віддачу сил. В реалізації цих головних установок неоціниму допомогу справляє сила, що закладена в самонавіюванні.</w:t>
      </w:r>
    </w:p>
    <w:p w:rsidR="00B379CB" w:rsidRPr="0067123E" w:rsidRDefault="00B379CB" w:rsidP="00DE1C62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56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 xml:space="preserve">Психічна саморегуляція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це дія людини на самого себе за допомогою слів і відповідних їй уявних образів.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Слова, мова, уявні образи умовним рефлекторним шляхом впливають на функціональний стан різних органів і систем позитивний або негативний вплив.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Серед методів, які дозволяють захистити психіку спортсменів від шкідливої дії і настроїти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іі на подолання </w:t>
      </w:r>
      <w:r w:rsidR="00746EFA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змагальних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труднощів, стресового стану, на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першому місті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психічна саморегуляція.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 психічній </w:t>
      </w:r>
      <w:r w:rsidR="00746EFA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саморегуляції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розрізняються два направлення: само переконання і самонавіювання. Основами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психом’язового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тренування можливо оволодіти па протязі 5-7 діб. Необхідно навчитись переходити в дрімотний стан, коли мозок стає підвищено чутливим до слів і мислених образів. Необхідно навчитись зосереджувати свою увагу на свої думки в цей момент що дозволяє мозку відключатись від створення впливу,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Аутогенне психом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</w:rPr>
        <w:t>’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язове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тренування проводиться в позі «кучера»: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спорт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смен сидить на стільці,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роздвинув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коліна, покласти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передпліччя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 стегна так,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щоб кисті рук зві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шувались не торкаючись один одного. Тулуб не повинен сильно 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н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ахилятись вперед, але спина не повинна торкатись спинки стільця. Тіло розслаблено, голова нахилена вперед, очі заплющенні. В цій позиції спортсм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ен-студент промовляє в думках (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або пошепки):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 розслабляюсь і заспокоююсь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мої ру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ки розслабляються і теплішають...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мої руки повністю розслаблені, теплі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... не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рухомі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мої ноги розслабляються і </w:t>
      </w:r>
      <w:r w:rsidR="00746EFA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теплішають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мої ноги повністю розслаблені, теплі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нерухомі...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м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ій тулуб розслабляється і теплішає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>...;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м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ій тулуб повністю розслаблени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й, теплий, нерухомий...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я шия розслабляється і теплішає...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моя шия повністю розслаблена і тепла, нерухома..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моє обличч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я розслаблюється і теплішає...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моє обличчя повністю розслаблене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...,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тепле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,... нерухоме...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Стан приємного (повного і глибокого)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спокою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процесі оволодіння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аутогенним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психом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</w:rPr>
        <w:t>’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язовим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тренуванням формули повторюють 2-6 разів підряд, повільно не поспішаючи.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Для зняття хвилювання, страху перед майбутніми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змаганнями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слід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використовувати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формулу саморегуляції, спрямовану на розслаблення скелетних 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м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</w:rPr>
        <w:t>’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язів. Це стримує хвилювання перед змаганнями.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Для швидкого відновлення сил після змагань рекомендують використовувати само навіюваний сон. Тривалість сну 20-40 хвилин.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Формула само навіюваного сну наговорюється відразу за формулою пси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хом</w:t>
      </w:r>
      <w:r w:rsidR="00C30B96" w:rsidRPr="00BE0C1F">
        <w:rPr>
          <w:rFonts w:ascii="Times New Roman" w:hAnsi="Times New Roman" w:cs="Times New Roman"/>
          <w:color w:val="000000"/>
          <w:sz w:val="24"/>
          <w:szCs w:val="24"/>
        </w:rPr>
        <w:t>’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язового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тренування: «я розслабився, я хочу спати,...</w:t>
      </w:r>
      <w:r w:rsidR="00C30B96" w:rsidRPr="00BE0C1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з'являється почуття сонливості. „воно з кожною хвилиною підсилюється, стає глибшим, вії стають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важкими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, заплющуються очі, настає спокійний сон».</w:t>
      </w:r>
    </w:p>
    <w:p w:rsidR="00B379CB" w:rsidRPr="0067123E" w:rsidRDefault="00B379CB" w:rsidP="00ED22B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Default="00B379CB" w:rsidP="00ED22B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8A37D1" w:rsidRDefault="008A37D1" w:rsidP="00ED22B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8A37D1" w:rsidRDefault="008A37D1" w:rsidP="00ED22B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ED22B0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57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>Спортсмен повинен навчитися засинати швидко на деякий час і самостійно виходити зі стану сну відпочивши і бадьорим. Тривалість сну 20-40 хвилин.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C30B96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Формула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самонавіюваного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сну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наговорюється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відразу за формою </w:t>
      </w:r>
      <w:proofErr w:type="spellStart"/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психом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’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язового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тренування: « я розслабився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, я хочу спати,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з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’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являє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ться почуття сонливості , воно з кожною хвилиною підсилюється, стає глибшим,</w:t>
      </w:r>
      <w:r w:rsidR="00C30B96" w:rsidRP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вії стають важкими, 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заплющ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ую</w:t>
      </w:r>
      <w:r w:rsidR="00C30B96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ться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очі, настає спокійний сон...» 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Кожну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фазу сл</w:t>
      </w:r>
      <w:r w:rsidR="00C30B96">
        <w:rPr>
          <w:rFonts w:ascii="Times New Roman" w:hAnsi="Times New Roman" w:cs="Times New Roman"/>
          <w:color w:val="000000"/>
          <w:sz w:val="24"/>
          <w:szCs w:val="24"/>
          <w:lang w:val="uk-UA"/>
        </w:rPr>
        <w:t>ід повільно вимовляти монотонно.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Музика. Багато відомих діячів медицини різних країн розглядають музику 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як ефективний засіб впливу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 настрій і психічний стан, а через нього на весь організм.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Музика суттєво впливає на ритм дихання: спокійне дихання настає при спокійній мело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>дії, а музика у швидкому темпі –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викликає швидке дихан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>ня.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Результати багатьох досліджень говорять про Сприятливий вплив музики на відновлювальні. процеси після тренувальних занять і змагань. В той же час відмічено, що прослуховування музики під час тренувальних занять сприяє менший втомленості і дає можливість виконувати більший об'єм тренувального навантаження.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Підбирати музику слід: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 стомлені — наприклад пісня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Григ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«виконання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Сольвейг</w:t>
      </w:r>
      <w:proofErr w:type="spellEnd"/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>»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(Пер </w:t>
      </w:r>
      <w:proofErr w:type="spellStart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Гюнт</w:t>
      </w:r>
      <w:proofErr w:type="spellEnd"/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)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класична музика;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 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меланхолії — ода «до радості»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Бетховена;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 відновлені 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працездатності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- «Осіння пісня» 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Чайковського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Для профілактики 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перевтомлення,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перевантажень, зняття втоми ши</w:t>
      </w:r>
      <w:r w:rsidR="00F05DF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роко застосується музика з 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>світо-кольоров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ими</w:t>
      </w:r>
      <w:r w:rsidR="00F72FB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ефектами.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Апарат світо-кольорової музики 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розташовується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</w:t>
      </w:r>
      <w:r w:rsidR="00F05DF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кімнаті відпочинку спортсменів,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масажній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F72FBD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роздягальнях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Відновлювальний масаж дає більший ефект, якщо проводиться в супроводі світ-кольорової музики, яка допомагає зняти хвилювання; </w:t>
      </w:r>
      <w:r w:rsidR="00F05DF3"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нормалізує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функціональний стан, знімає втому.</w:t>
      </w: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Особливо перспективно використання музико терапії як доповнення до інших методів профілактики та лікування. Музикотерапію можна поєднувати засобами відно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>влю</w:t>
      </w: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>вальної терапії.</w:t>
      </w:r>
    </w:p>
    <w:p w:rsidR="00B379CB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B379CB" w:rsidRPr="0067123E" w:rsidRDefault="00B379CB" w:rsidP="00746EFA">
      <w:pPr>
        <w:pStyle w:val="HTML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67123E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Література:</w:t>
      </w:r>
    </w:p>
    <w:p w:rsidR="00B379CB" w:rsidRPr="00ED22B0" w:rsidRDefault="00B379CB" w:rsidP="008A37D1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379CB" w:rsidRPr="00ED22B0" w:rsidRDefault="00B379CB" w:rsidP="008A37D1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D22B0">
        <w:rPr>
          <w:rFonts w:ascii="Times New Roman" w:hAnsi="Times New Roman" w:cs="Times New Roman"/>
          <w:color w:val="000000"/>
          <w:sz w:val="24"/>
          <w:szCs w:val="24"/>
        </w:rPr>
        <w:t>1. А.В.Беляев, М.В.Савин Волейбол Учебник Москв</w:t>
      </w:r>
      <w:proofErr w:type="gramStart"/>
      <w:r w:rsidRPr="00ED22B0">
        <w:rPr>
          <w:rFonts w:ascii="Times New Roman" w:hAnsi="Times New Roman" w:cs="Times New Roman"/>
          <w:color w:val="000000"/>
          <w:sz w:val="24"/>
          <w:szCs w:val="24"/>
        </w:rPr>
        <w:t>а-</w:t>
      </w:r>
      <w:proofErr w:type="gramEnd"/>
      <w:r w:rsidRPr="00ED22B0">
        <w:rPr>
          <w:rFonts w:ascii="Times New Roman" w:hAnsi="Times New Roman" w:cs="Times New Roman"/>
          <w:color w:val="000000"/>
          <w:sz w:val="24"/>
          <w:szCs w:val="24"/>
        </w:rPr>
        <w:t>«Физкультура и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Спорт» 2006</w:t>
      </w:r>
      <w:r w:rsidRPr="00ED22B0">
        <w:rPr>
          <w:rFonts w:ascii="Times New Roman" w:hAnsi="Times New Roman" w:cs="Times New Roman"/>
          <w:color w:val="000000"/>
          <w:sz w:val="24"/>
          <w:szCs w:val="24"/>
        </w:rPr>
        <w:t>г.стр. 154-173.</w:t>
      </w:r>
    </w:p>
    <w:p w:rsidR="00B379CB" w:rsidRPr="008A37D1" w:rsidRDefault="00B379CB" w:rsidP="008A37D1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2.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Ю.Д.Желе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з</w:t>
      </w:r>
      <w:proofErr w:type="spellStart"/>
      <w:r w:rsidR="008A37D1">
        <w:rPr>
          <w:rFonts w:ascii="Times New Roman" w:hAnsi="Times New Roman" w:cs="Times New Roman"/>
          <w:color w:val="000000"/>
          <w:sz w:val="24"/>
          <w:szCs w:val="24"/>
        </w:rPr>
        <w:t>няк</w:t>
      </w:r>
      <w:proofErr w:type="spellEnd"/>
      <w:r w:rsidR="008A37D1">
        <w:rPr>
          <w:rFonts w:ascii="Times New Roman" w:hAnsi="Times New Roman" w:cs="Times New Roman"/>
          <w:color w:val="000000"/>
          <w:sz w:val="24"/>
          <w:szCs w:val="24"/>
        </w:rPr>
        <w:t>‚ А.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>В.</w:t>
      </w:r>
      <w:proofErr w:type="spellStart"/>
      <w:r w:rsidRPr="00ED22B0">
        <w:rPr>
          <w:rFonts w:ascii="Times New Roman" w:hAnsi="Times New Roman" w:cs="Times New Roman"/>
          <w:color w:val="000000"/>
          <w:sz w:val="24"/>
          <w:szCs w:val="24"/>
        </w:rPr>
        <w:t>Ивойлов</w:t>
      </w:r>
      <w:proofErr w:type="spellEnd"/>
      <w:r w:rsidRPr="00ED22B0">
        <w:rPr>
          <w:rFonts w:ascii="Times New Roman" w:hAnsi="Times New Roman" w:cs="Times New Roman"/>
          <w:color w:val="000000"/>
          <w:sz w:val="24"/>
          <w:szCs w:val="24"/>
        </w:rPr>
        <w:t xml:space="preserve"> Москва «Физкультура и Спорт»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1</w:t>
      </w:r>
      <w:r w:rsidR="008A37D1">
        <w:rPr>
          <w:rFonts w:ascii="Times New Roman" w:hAnsi="Times New Roman" w:cs="Times New Roman"/>
          <w:color w:val="000000"/>
          <w:sz w:val="24"/>
          <w:szCs w:val="24"/>
        </w:rPr>
        <w:t>991г</w:t>
      </w:r>
      <w:proofErr w:type="gramStart"/>
      <w:r w:rsidR="008A37D1">
        <w:rPr>
          <w:rFonts w:ascii="Times New Roman" w:hAnsi="Times New Roman" w:cs="Times New Roman"/>
          <w:color w:val="000000"/>
          <w:sz w:val="24"/>
          <w:szCs w:val="24"/>
        </w:rPr>
        <w:t>.с</w:t>
      </w:r>
      <w:proofErr w:type="gramEnd"/>
      <w:r w:rsidR="008A37D1">
        <w:rPr>
          <w:rFonts w:ascii="Times New Roman" w:hAnsi="Times New Roman" w:cs="Times New Roman"/>
          <w:color w:val="000000"/>
          <w:sz w:val="24"/>
          <w:szCs w:val="24"/>
        </w:rPr>
        <w:t xml:space="preserve">тр,165-172. </w:t>
      </w:r>
    </w:p>
    <w:p w:rsidR="00B379CB" w:rsidRPr="00ED22B0" w:rsidRDefault="00B379CB" w:rsidP="008A37D1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D22B0">
        <w:rPr>
          <w:rFonts w:ascii="Times New Roman" w:hAnsi="Times New Roman" w:cs="Times New Roman"/>
          <w:color w:val="000000"/>
          <w:sz w:val="24"/>
          <w:szCs w:val="24"/>
        </w:rPr>
        <w:t xml:space="preserve">3. 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>Ю.</w:t>
      </w:r>
      <w:r w:rsidRPr="00ED22B0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8A37D1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proofErr w:type="spellStart"/>
      <w:r w:rsidRPr="00ED22B0">
        <w:rPr>
          <w:rFonts w:ascii="Times New Roman" w:hAnsi="Times New Roman" w:cs="Times New Roman"/>
          <w:color w:val="000000"/>
          <w:sz w:val="24"/>
          <w:szCs w:val="24"/>
        </w:rPr>
        <w:t>Клещев</w:t>
      </w:r>
      <w:proofErr w:type="spellEnd"/>
      <w:r w:rsidRPr="00ED22B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ED22B0">
        <w:rPr>
          <w:rFonts w:ascii="Times New Roman" w:hAnsi="Times New Roman" w:cs="Times New Roman"/>
          <w:color w:val="000000"/>
          <w:sz w:val="24"/>
          <w:szCs w:val="24"/>
        </w:rPr>
        <w:t>А.Г.Айриянц</w:t>
      </w:r>
      <w:proofErr w:type="spellEnd"/>
      <w:r w:rsidR="00746EFA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ED22B0">
        <w:rPr>
          <w:rFonts w:ascii="Times New Roman" w:hAnsi="Times New Roman" w:cs="Times New Roman"/>
          <w:color w:val="000000"/>
          <w:sz w:val="24"/>
          <w:szCs w:val="24"/>
        </w:rPr>
        <w:t>Москва «Физкультура и Спорт»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, 1</w:t>
      </w:r>
      <w:r>
        <w:rPr>
          <w:rFonts w:ascii="Times New Roman" w:hAnsi="Times New Roman" w:cs="Times New Roman"/>
          <w:color w:val="000000"/>
          <w:sz w:val="24"/>
          <w:szCs w:val="24"/>
        </w:rPr>
        <w:t>985г.с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т</w:t>
      </w:r>
      <w:r>
        <w:rPr>
          <w:rFonts w:ascii="Times New Roman" w:hAnsi="Times New Roman" w:cs="Times New Roman"/>
          <w:color w:val="000000"/>
          <w:sz w:val="24"/>
          <w:szCs w:val="24"/>
        </w:rPr>
        <w:t>р.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>63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r w:rsidRPr="00ED22B0">
        <w:rPr>
          <w:rFonts w:ascii="Times New Roman" w:hAnsi="Times New Roman" w:cs="Times New Roman"/>
          <w:color w:val="000000"/>
          <w:sz w:val="24"/>
          <w:szCs w:val="24"/>
        </w:rPr>
        <w:t>172.</w:t>
      </w:r>
    </w:p>
    <w:p w:rsidR="00B379CB" w:rsidRPr="00ED22B0" w:rsidRDefault="00B379CB" w:rsidP="008A37D1">
      <w:pPr>
        <w:pStyle w:val="HTML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 В.М.М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е</w:t>
      </w:r>
      <w:proofErr w:type="spellStart"/>
      <w:r w:rsidRPr="00ED22B0">
        <w:rPr>
          <w:rFonts w:ascii="Times New Roman" w:hAnsi="Times New Roman" w:cs="Times New Roman"/>
          <w:color w:val="000000"/>
          <w:sz w:val="24"/>
          <w:szCs w:val="24"/>
        </w:rPr>
        <w:t>льников</w:t>
      </w:r>
      <w:proofErr w:type="spellEnd"/>
      <w:r w:rsidRPr="00ED22B0">
        <w:rPr>
          <w:rFonts w:ascii="Times New Roman" w:hAnsi="Times New Roman" w:cs="Times New Roman"/>
          <w:color w:val="000000"/>
          <w:sz w:val="24"/>
          <w:szCs w:val="24"/>
        </w:rPr>
        <w:t xml:space="preserve"> Психология Москва «Физкультура и Спорт» 1987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г.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стр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,3</w:t>
      </w:r>
      <w:r w:rsidR="00B65B24">
        <w:rPr>
          <w:rFonts w:ascii="Times New Roman" w:hAnsi="Times New Roman" w:cs="Times New Roman"/>
          <w:color w:val="000000"/>
          <w:sz w:val="24"/>
          <w:szCs w:val="24"/>
          <w:lang w:val="uk-UA"/>
        </w:rPr>
        <w:t>11</w:t>
      </w:r>
      <w:r w:rsidRPr="00ED22B0">
        <w:rPr>
          <w:rFonts w:ascii="Times New Roman" w:hAnsi="Times New Roman" w:cs="Times New Roman"/>
          <w:color w:val="000000"/>
          <w:sz w:val="24"/>
          <w:szCs w:val="24"/>
        </w:rPr>
        <w:t>-360.</w:t>
      </w:r>
    </w:p>
    <w:p w:rsidR="00B379CB" w:rsidRDefault="00B379CB" w:rsidP="00ED22B0">
      <w:pPr>
        <w:jc w:val="both"/>
        <w:rPr>
          <w:rFonts w:ascii="Times New Roman" w:hAnsi="Times New Roman"/>
          <w:sz w:val="24"/>
          <w:szCs w:val="24"/>
          <w:lang w:val="uk-UA"/>
        </w:rPr>
      </w:pPr>
    </w:p>
    <w:p w:rsidR="008A37D1" w:rsidRDefault="008A37D1" w:rsidP="00ED22B0">
      <w:pPr>
        <w:jc w:val="both"/>
        <w:rPr>
          <w:rFonts w:ascii="Times New Roman" w:hAnsi="Times New Roman"/>
          <w:sz w:val="24"/>
          <w:szCs w:val="24"/>
          <w:lang w:val="uk-UA"/>
        </w:rPr>
      </w:pPr>
    </w:p>
    <w:p w:rsidR="00B379CB" w:rsidRPr="00ED22B0" w:rsidRDefault="00B379CB" w:rsidP="00ED22B0">
      <w:pPr>
        <w:jc w:val="both"/>
        <w:rPr>
          <w:rFonts w:ascii="Times New Roman" w:hAnsi="Times New Roman"/>
          <w:sz w:val="24"/>
          <w:szCs w:val="24"/>
        </w:rPr>
      </w:pPr>
      <w:r w:rsidRPr="00ED22B0">
        <w:rPr>
          <w:rFonts w:ascii="Times New Roman" w:hAnsi="Times New Roman"/>
          <w:sz w:val="24"/>
          <w:szCs w:val="24"/>
        </w:rPr>
        <w:t>58</w:t>
      </w:r>
    </w:p>
    <w:p w:rsidR="00B379CB" w:rsidRPr="00ED22B0" w:rsidRDefault="00B379CB" w:rsidP="00ED22B0">
      <w:pPr>
        <w:jc w:val="both"/>
        <w:rPr>
          <w:rFonts w:ascii="Times New Roman" w:hAnsi="Times New Roman"/>
          <w:sz w:val="24"/>
          <w:szCs w:val="24"/>
        </w:rPr>
      </w:pPr>
    </w:p>
    <w:p w:rsidR="00B379CB" w:rsidRPr="00ED22B0" w:rsidRDefault="00B379CB" w:rsidP="00ED22B0">
      <w:pPr>
        <w:jc w:val="both"/>
        <w:rPr>
          <w:rFonts w:ascii="Times New Roman" w:hAnsi="Times New Roman"/>
          <w:sz w:val="24"/>
          <w:szCs w:val="24"/>
        </w:rPr>
      </w:pPr>
    </w:p>
    <w:p w:rsidR="00B379CB" w:rsidRPr="00ED22B0" w:rsidRDefault="00B379CB" w:rsidP="00ED22B0">
      <w:pPr>
        <w:jc w:val="both"/>
        <w:rPr>
          <w:rFonts w:ascii="Times New Roman" w:hAnsi="Times New Roman"/>
          <w:sz w:val="24"/>
          <w:szCs w:val="24"/>
        </w:rPr>
      </w:pPr>
    </w:p>
    <w:p w:rsidR="00B379CB" w:rsidRDefault="00BE0C1F" w:rsidP="00235457">
      <w:pPr>
        <w:jc w:val="center"/>
      </w:pPr>
      <w:r>
        <w:rPr>
          <w:noProof/>
          <w:lang w:eastAsia="ru-RU"/>
        </w:rPr>
        <w:pict>
          <v:shape id="Рисунок 3" o:spid="_x0000_i1026" type="#_x0000_t75" style="width:379.5pt;height:501.75pt;visibility:visible">
            <v:imagedata r:id="rId6" o:title=""/>
          </v:shape>
        </w:pict>
      </w:r>
    </w:p>
    <w:sectPr w:rsidR="00B379CB" w:rsidSect="00F86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F1F59"/>
    <w:rsid w:val="00062180"/>
    <w:rsid w:val="00076854"/>
    <w:rsid w:val="000A6C81"/>
    <w:rsid w:val="000B2E9F"/>
    <w:rsid w:val="000C2044"/>
    <w:rsid w:val="00105F0E"/>
    <w:rsid w:val="001975DF"/>
    <w:rsid w:val="00235457"/>
    <w:rsid w:val="00254CEC"/>
    <w:rsid w:val="002F0359"/>
    <w:rsid w:val="003E3B37"/>
    <w:rsid w:val="00481864"/>
    <w:rsid w:val="004A030F"/>
    <w:rsid w:val="004B1854"/>
    <w:rsid w:val="004C2BB3"/>
    <w:rsid w:val="0054431E"/>
    <w:rsid w:val="005535B9"/>
    <w:rsid w:val="005F5403"/>
    <w:rsid w:val="006373A0"/>
    <w:rsid w:val="0067123E"/>
    <w:rsid w:val="006D32E8"/>
    <w:rsid w:val="00746EFA"/>
    <w:rsid w:val="00760C36"/>
    <w:rsid w:val="0078679D"/>
    <w:rsid w:val="007F1F59"/>
    <w:rsid w:val="008A37D1"/>
    <w:rsid w:val="00910A08"/>
    <w:rsid w:val="009B3944"/>
    <w:rsid w:val="00AD48E8"/>
    <w:rsid w:val="00AD7F5F"/>
    <w:rsid w:val="00B379CB"/>
    <w:rsid w:val="00B439B0"/>
    <w:rsid w:val="00B65B24"/>
    <w:rsid w:val="00BD4317"/>
    <w:rsid w:val="00BE0C1F"/>
    <w:rsid w:val="00BE6FCB"/>
    <w:rsid w:val="00C30B96"/>
    <w:rsid w:val="00C50794"/>
    <w:rsid w:val="00CD0C8B"/>
    <w:rsid w:val="00D01217"/>
    <w:rsid w:val="00DB6C57"/>
    <w:rsid w:val="00DE1C62"/>
    <w:rsid w:val="00E041A7"/>
    <w:rsid w:val="00E30168"/>
    <w:rsid w:val="00EB0B2F"/>
    <w:rsid w:val="00EB1419"/>
    <w:rsid w:val="00ED22B0"/>
    <w:rsid w:val="00F05DF3"/>
    <w:rsid w:val="00F72E42"/>
    <w:rsid w:val="00F72FBD"/>
    <w:rsid w:val="00F86E76"/>
    <w:rsid w:val="00FB2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7F1F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F1F59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rsid w:val="005F54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5F5403"/>
    <w:rPr>
      <w:rFonts w:ascii="Courier New" w:hAnsi="Courier New" w:cs="Courier New"/>
      <w:sz w:val="20"/>
      <w:szCs w:val="20"/>
      <w:lang w:eastAsia="ru-RU"/>
    </w:rPr>
  </w:style>
  <w:style w:type="character" w:customStyle="1" w:styleId="Bodytext2Tahoma">
    <w:name w:val="Body text (2) + Tahoma"/>
    <w:aliases w:val="7 pt,Bold,Spacing 0 pt"/>
    <w:basedOn w:val="a0"/>
    <w:uiPriority w:val="99"/>
    <w:rsid w:val="00481864"/>
    <w:rPr>
      <w:rFonts w:ascii="Tahoma" w:eastAsia="Times New Roman" w:hAnsi="Tahoma" w:cs="Tahoma"/>
      <w:b/>
      <w:bCs/>
      <w:color w:val="000000"/>
      <w:spacing w:val="10"/>
      <w:w w:val="100"/>
      <w:position w:val="0"/>
      <w:sz w:val="14"/>
      <w:szCs w:val="14"/>
      <w:u w:val="none"/>
      <w:lang w:val="uk-UA" w:eastAsia="uk-UA"/>
    </w:rPr>
  </w:style>
  <w:style w:type="character" w:customStyle="1" w:styleId="Bodytext2SmallCaps">
    <w:name w:val="Body text (2) + Small Caps"/>
    <w:basedOn w:val="a0"/>
    <w:uiPriority w:val="99"/>
    <w:rsid w:val="00481864"/>
    <w:rPr>
      <w:rFonts w:ascii="Cambria" w:eastAsia="Times New Roman" w:hAnsi="Cambria" w:cs="Cambria"/>
      <w:smallCaps/>
      <w:color w:val="000000"/>
      <w:spacing w:val="0"/>
      <w:w w:val="100"/>
      <w:position w:val="0"/>
      <w:sz w:val="18"/>
      <w:szCs w:val="18"/>
      <w:u w:val="none"/>
      <w:lang w:val="uk-UA" w:eastAsia="uk-UA"/>
    </w:rPr>
  </w:style>
  <w:style w:type="character" w:customStyle="1" w:styleId="Bodytext2">
    <w:name w:val="Body text (2)"/>
    <w:basedOn w:val="a0"/>
    <w:uiPriority w:val="99"/>
    <w:rsid w:val="00481864"/>
    <w:rPr>
      <w:rFonts w:ascii="Cambria" w:eastAsia="Times New Roman" w:hAnsi="Cambria" w:cs="Cambria"/>
      <w:color w:val="000000"/>
      <w:spacing w:val="0"/>
      <w:w w:val="100"/>
      <w:position w:val="0"/>
      <w:sz w:val="18"/>
      <w:szCs w:val="18"/>
      <w:u w:val="single"/>
      <w:lang w:val="uk-UA" w:eastAsia="uk-UA"/>
    </w:rPr>
  </w:style>
  <w:style w:type="character" w:customStyle="1" w:styleId="Bodytext285pt">
    <w:name w:val="Body text (2) + 8.5 pt"/>
    <w:aliases w:val="Small Caps"/>
    <w:basedOn w:val="a0"/>
    <w:uiPriority w:val="99"/>
    <w:rsid w:val="00481864"/>
    <w:rPr>
      <w:rFonts w:ascii="Cambria" w:eastAsia="Times New Roman" w:hAnsi="Cambria" w:cs="Cambria"/>
      <w:smallCaps/>
      <w:color w:val="000000"/>
      <w:spacing w:val="0"/>
      <w:w w:val="100"/>
      <w:position w:val="0"/>
      <w:sz w:val="17"/>
      <w:szCs w:val="17"/>
      <w:u w:val="none"/>
      <w:lang w:val="uk-UA" w:eastAsia="uk-UA"/>
    </w:rPr>
  </w:style>
  <w:style w:type="character" w:customStyle="1" w:styleId="Bodytext2Tahoma1">
    <w:name w:val="Body text (2) + Tahoma1"/>
    <w:aliases w:val="7 pt1,Bold1,Small Caps2,Spacing 0 pt3"/>
    <w:basedOn w:val="a0"/>
    <w:uiPriority w:val="99"/>
    <w:rsid w:val="00481864"/>
    <w:rPr>
      <w:rFonts w:ascii="Tahoma" w:eastAsia="Times New Roman" w:hAnsi="Tahoma" w:cs="Tahoma"/>
      <w:b/>
      <w:bCs/>
      <w:smallCaps/>
      <w:color w:val="000000"/>
      <w:spacing w:val="10"/>
      <w:w w:val="100"/>
      <w:position w:val="0"/>
      <w:sz w:val="14"/>
      <w:szCs w:val="14"/>
      <w:u w:val="none"/>
      <w:lang w:val="uk-UA" w:eastAsia="uk-UA"/>
    </w:rPr>
  </w:style>
  <w:style w:type="character" w:customStyle="1" w:styleId="Bodytext265pt">
    <w:name w:val="Body text (2) + 6.5 pt"/>
    <w:basedOn w:val="a0"/>
    <w:uiPriority w:val="99"/>
    <w:rsid w:val="00481864"/>
    <w:rPr>
      <w:rFonts w:ascii="Cambria" w:eastAsia="Times New Roman" w:hAnsi="Cambria" w:cs="Cambria"/>
      <w:color w:val="000000"/>
      <w:spacing w:val="0"/>
      <w:w w:val="100"/>
      <w:position w:val="0"/>
      <w:sz w:val="13"/>
      <w:szCs w:val="13"/>
      <w:u w:val="none"/>
      <w:lang w:val="uk-UA" w:eastAsia="uk-UA"/>
    </w:rPr>
  </w:style>
  <w:style w:type="character" w:customStyle="1" w:styleId="Bodytext275pt">
    <w:name w:val="Body text (2) + 7.5 pt"/>
    <w:aliases w:val="Small Caps1,Spacing 0 pt2"/>
    <w:basedOn w:val="a0"/>
    <w:uiPriority w:val="99"/>
    <w:rsid w:val="00481864"/>
    <w:rPr>
      <w:rFonts w:ascii="Cambria" w:eastAsia="Times New Roman" w:hAnsi="Cambria" w:cs="Cambria"/>
      <w:smallCaps/>
      <w:color w:val="000000"/>
      <w:spacing w:val="10"/>
      <w:w w:val="100"/>
      <w:position w:val="0"/>
      <w:sz w:val="15"/>
      <w:szCs w:val="15"/>
      <w:u w:val="none"/>
      <w:lang w:val="uk-UA" w:eastAsia="uk-UA"/>
    </w:rPr>
  </w:style>
  <w:style w:type="character" w:customStyle="1" w:styleId="Bodytext275pt1">
    <w:name w:val="Body text (2) + 7.5 pt1"/>
    <w:aliases w:val="Spacing 0 pt1"/>
    <w:basedOn w:val="a0"/>
    <w:uiPriority w:val="99"/>
    <w:rsid w:val="00481864"/>
    <w:rPr>
      <w:rFonts w:ascii="Cambria" w:eastAsia="Times New Roman" w:hAnsi="Cambria" w:cs="Cambria"/>
      <w:color w:val="000000"/>
      <w:spacing w:val="10"/>
      <w:w w:val="100"/>
      <w:position w:val="0"/>
      <w:sz w:val="15"/>
      <w:szCs w:val="15"/>
      <w:u w:val="none"/>
      <w:lang w:val="uk-UA" w:eastAsia="uk-UA"/>
    </w:rPr>
  </w:style>
  <w:style w:type="character" w:styleId="a5">
    <w:name w:val="Hyperlink"/>
    <w:basedOn w:val="a0"/>
    <w:uiPriority w:val="99"/>
    <w:unhideWhenUsed/>
    <w:rsid w:val="0067123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215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4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4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4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2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0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4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4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4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9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0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46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8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8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1E1EF-9304-4788-A26C-CD891B73E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8</Pages>
  <Words>1585</Words>
  <Characters>9038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31</cp:revision>
  <dcterms:created xsi:type="dcterms:W3CDTF">2018-10-17T07:35:00Z</dcterms:created>
  <dcterms:modified xsi:type="dcterms:W3CDTF">2018-10-30T12:20:00Z</dcterms:modified>
</cp:coreProperties>
</file>