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B0C49" w:rsidRPr="00CB0C49" w:rsidRDefault="00CB0C49" w:rsidP="005C330D">
      <w:pPr>
        <w:spacing w:line="240" w:lineRule="auto"/>
        <w:jc w:val="center"/>
        <w:rPr>
          <w:rFonts w:eastAsia="Times New Roman" w:cs="Times New Roman"/>
          <w:b/>
          <w:bCs/>
          <w:szCs w:val="28"/>
          <w:lang w:val="ru-RU" w:eastAsia="ru-RU"/>
        </w:rPr>
      </w:pPr>
      <w:bookmarkStart w:id="0" w:name="_Toc421786593"/>
      <w:bookmarkStart w:id="1" w:name="_Toc11030206"/>
      <w:bookmarkStart w:id="2" w:name="_Toc11193515"/>
      <w:bookmarkStart w:id="3" w:name="_Toc421786596"/>
      <w:r w:rsidRPr="00CB0C49">
        <w:rPr>
          <w:rFonts w:eastAsia="Times New Roman" w:cs="Times New Roman"/>
          <w:b/>
          <w:bCs/>
          <w:szCs w:val="28"/>
          <w:lang w:val="ru-RU" w:eastAsia="ru-RU"/>
        </w:rPr>
        <w:t>НАЦІОНАЛЬНИЙ ТЕХНІЧНИЙ УНІВЕРСИТЕТ УКРАЇНИ</w:t>
      </w:r>
    </w:p>
    <w:p w:rsidR="00CB0C49" w:rsidRPr="00CB0C49" w:rsidRDefault="00CB0C49" w:rsidP="005C330D">
      <w:pPr>
        <w:spacing w:line="240" w:lineRule="auto"/>
        <w:jc w:val="center"/>
        <w:rPr>
          <w:rFonts w:eastAsia="Times New Roman" w:cs="Times New Roman"/>
          <w:b/>
          <w:bCs/>
          <w:szCs w:val="28"/>
          <w:lang w:val="ru-RU" w:eastAsia="ru-RU"/>
        </w:rPr>
      </w:pPr>
      <w:r w:rsidRPr="00CB0C49">
        <w:rPr>
          <w:rFonts w:eastAsia="Times New Roman" w:cs="Times New Roman"/>
          <w:b/>
          <w:bCs/>
          <w:szCs w:val="28"/>
          <w:lang w:val="ru-RU" w:eastAsia="ru-RU"/>
        </w:rPr>
        <w:t>«КИЇВСЬКИЙ ПОЛІТЕХНІЧНИЙ ІНСТИТУТ</w:t>
      </w:r>
      <w:r w:rsidRPr="00CB0C49">
        <w:rPr>
          <w:rFonts w:eastAsia="Times New Roman" w:cs="Times New Roman"/>
          <w:b/>
          <w:bCs/>
          <w:szCs w:val="28"/>
          <w:lang w:val="ru-RU" w:eastAsia="ru-RU"/>
        </w:rPr>
        <w:br/>
      </w:r>
      <w:proofErr w:type="spellStart"/>
      <w:r w:rsidRPr="00CB0C49">
        <w:rPr>
          <w:rFonts w:eastAsia="Times New Roman" w:cs="Times New Roman"/>
          <w:b/>
          <w:bCs/>
          <w:szCs w:val="28"/>
          <w:lang w:val="ru-RU" w:eastAsia="ru-RU"/>
        </w:rPr>
        <w:t>імені</w:t>
      </w:r>
      <w:proofErr w:type="spellEnd"/>
      <w:r w:rsidRPr="00CB0C49">
        <w:rPr>
          <w:rFonts w:eastAsia="Times New Roman" w:cs="Times New Roman"/>
          <w:b/>
          <w:bCs/>
          <w:szCs w:val="28"/>
          <w:lang w:val="ru-RU" w:eastAsia="ru-RU"/>
        </w:rPr>
        <w:t xml:space="preserve"> ІГОРЯ СІКОРСЬКОГО»</w:t>
      </w:r>
    </w:p>
    <w:p w:rsidR="00CB0C49" w:rsidRPr="00CB0C49" w:rsidRDefault="00CB0C49" w:rsidP="005C330D">
      <w:pPr>
        <w:autoSpaceDE w:val="0"/>
        <w:autoSpaceDN w:val="0"/>
        <w:adjustRightInd w:val="0"/>
        <w:spacing w:line="240" w:lineRule="auto"/>
        <w:jc w:val="center"/>
        <w:rPr>
          <w:rFonts w:eastAsia="Calibri" w:cs="Times New Roman"/>
          <w:b/>
          <w:bCs/>
          <w:szCs w:val="28"/>
          <w:lang w:val="ru-RU"/>
        </w:rPr>
      </w:pPr>
      <w:proofErr w:type="spellStart"/>
      <w:r w:rsidRPr="00CB0C49">
        <w:rPr>
          <w:rFonts w:eastAsia="Calibri" w:cs="Times New Roman"/>
          <w:b/>
          <w:bCs/>
          <w:szCs w:val="28"/>
          <w:lang w:val="ru-RU"/>
        </w:rPr>
        <w:t>Інститут</w:t>
      </w:r>
      <w:proofErr w:type="spellEnd"/>
      <w:r w:rsidRPr="00CB0C49">
        <w:rPr>
          <w:rFonts w:eastAsia="Calibri" w:cs="Times New Roman"/>
          <w:b/>
          <w:bCs/>
          <w:szCs w:val="28"/>
          <w:lang w:val="ru-RU"/>
        </w:rPr>
        <w:t xml:space="preserve"> прикладного системного </w:t>
      </w:r>
      <w:proofErr w:type="spellStart"/>
      <w:r w:rsidRPr="00CB0C49">
        <w:rPr>
          <w:rFonts w:eastAsia="Calibri" w:cs="Times New Roman"/>
          <w:b/>
          <w:bCs/>
          <w:szCs w:val="28"/>
          <w:lang w:val="ru-RU"/>
        </w:rPr>
        <w:t>аналізу</w:t>
      </w:r>
      <w:proofErr w:type="spellEnd"/>
    </w:p>
    <w:p w:rsidR="00CB0C49" w:rsidRPr="00CB0C49" w:rsidRDefault="00CB0C49" w:rsidP="005C330D">
      <w:pPr>
        <w:autoSpaceDE w:val="0"/>
        <w:autoSpaceDN w:val="0"/>
        <w:adjustRightInd w:val="0"/>
        <w:spacing w:line="240" w:lineRule="auto"/>
        <w:jc w:val="center"/>
        <w:rPr>
          <w:rFonts w:eastAsia="Calibri" w:cs="Times New Roman"/>
          <w:b/>
          <w:bCs/>
          <w:szCs w:val="28"/>
          <w:lang w:val="ru-RU"/>
        </w:rPr>
      </w:pPr>
      <w:r w:rsidRPr="00CB0C49">
        <w:rPr>
          <w:rFonts w:eastAsia="Calibri" w:cs="Times New Roman"/>
          <w:b/>
          <w:bCs/>
          <w:szCs w:val="28"/>
          <w:lang w:val="ru-RU"/>
        </w:rPr>
        <w:t xml:space="preserve">Кафедра </w:t>
      </w:r>
      <w:proofErr w:type="spellStart"/>
      <w:r w:rsidRPr="00CB0C49">
        <w:rPr>
          <w:rFonts w:eastAsia="Calibri" w:cs="Times New Roman"/>
          <w:b/>
          <w:bCs/>
          <w:szCs w:val="28"/>
          <w:lang w:val="ru-RU"/>
        </w:rPr>
        <w:t>математичних</w:t>
      </w:r>
      <w:proofErr w:type="spellEnd"/>
      <w:r w:rsidRPr="00CB0C49">
        <w:rPr>
          <w:rFonts w:eastAsia="Calibri" w:cs="Times New Roman"/>
          <w:b/>
          <w:bCs/>
          <w:szCs w:val="28"/>
          <w:lang w:val="ru-RU"/>
        </w:rPr>
        <w:t xml:space="preserve"> </w:t>
      </w:r>
      <w:proofErr w:type="spellStart"/>
      <w:r w:rsidRPr="00CB0C49">
        <w:rPr>
          <w:rFonts w:eastAsia="Calibri" w:cs="Times New Roman"/>
          <w:b/>
          <w:bCs/>
          <w:szCs w:val="28"/>
          <w:lang w:val="ru-RU"/>
        </w:rPr>
        <w:t>методів</w:t>
      </w:r>
      <w:proofErr w:type="spellEnd"/>
      <w:r w:rsidRPr="00CB0C49">
        <w:rPr>
          <w:rFonts w:eastAsia="Calibri" w:cs="Times New Roman"/>
          <w:b/>
          <w:bCs/>
          <w:szCs w:val="28"/>
          <w:lang w:val="ru-RU"/>
        </w:rPr>
        <w:t xml:space="preserve"> системного </w:t>
      </w:r>
      <w:proofErr w:type="spellStart"/>
      <w:r w:rsidRPr="00CB0C49">
        <w:rPr>
          <w:rFonts w:eastAsia="Calibri" w:cs="Times New Roman"/>
          <w:b/>
          <w:bCs/>
          <w:szCs w:val="28"/>
          <w:lang w:val="ru-RU"/>
        </w:rPr>
        <w:t>аналізу</w:t>
      </w:r>
      <w:proofErr w:type="spellEnd"/>
    </w:p>
    <w:p w:rsidR="00CB0C49" w:rsidRPr="002B09DE" w:rsidRDefault="00CB0C49" w:rsidP="005C330D">
      <w:pPr>
        <w:autoSpaceDE w:val="0"/>
        <w:autoSpaceDN w:val="0"/>
        <w:adjustRightInd w:val="0"/>
        <w:spacing w:line="240" w:lineRule="auto"/>
        <w:rPr>
          <w:rFonts w:eastAsia="Calibri" w:cs="Times New Roman"/>
          <w:b/>
          <w:bCs/>
          <w:sz w:val="24"/>
          <w:szCs w:val="24"/>
          <w:lang w:val="ru-RU"/>
        </w:rPr>
      </w:pPr>
    </w:p>
    <w:p w:rsidR="00CB0C49" w:rsidRPr="00D06092" w:rsidRDefault="00CB0C49" w:rsidP="005C330D">
      <w:pPr>
        <w:autoSpaceDE w:val="0"/>
        <w:autoSpaceDN w:val="0"/>
        <w:adjustRightInd w:val="0"/>
        <w:spacing w:line="240" w:lineRule="auto"/>
        <w:ind w:firstLine="5954"/>
        <w:jc w:val="left"/>
        <w:rPr>
          <w:rFonts w:eastAsia="Calibri" w:cs="Times New Roman"/>
          <w:szCs w:val="28"/>
          <w:lang w:val="ru-RU"/>
        </w:rPr>
      </w:pPr>
      <w:r w:rsidRPr="00CB0C49">
        <w:rPr>
          <w:rFonts w:eastAsia="Calibri" w:cs="Times New Roman"/>
          <w:szCs w:val="28"/>
          <w:lang w:val="ru-RU"/>
        </w:rPr>
        <w:t xml:space="preserve">До </w:t>
      </w:r>
      <w:proofErr w:type="spellStart"/>
      <w:r w:rsidRPr="00CB0C49">
        <w:rPr>
          <w:rFonts w:eastAsia="Calibri" w:cs="Times New Roman"/>
          <w:szCs w:val="28"/>
          <w:lang w:val="ru-RU"/>
        </w:rPr>
        <w:t>захисту</w:t>
      </w:r>
      <w:proofErr w:type="spellEnd"/>
      <w:r w:rsidRPr="00CB0C49">
        <w:rPr>
          <w:rFonts w:eastAsia="Calibri" w:cs="Times New Roman"/>
          <w:szCs w:val="28"/>
          <w:lang w:val="ru-RU"/>
        </w:rPr>
        <w:t xml:space="preserve"> допущено</w:t>
      </w:r>
    </w:p>
    <w:p w:rsidR="00CB0C49" w:rsidRPr="00CB0C49" w:rsidRDefault="00CB0C49" w:rsidP="005C330D">
      <w:pPr>
        <w:autoSpaceDE w:val="0"/>
        <w:autoSpaceDN w:val="0"/>
        <w:adjustRightInd w:val="0"/>
        <w:spacing w:line="240" w:lineRule="auto"/>
        <w:ind w:firstLine="5954"/>
        <w:jc w:val="left"/>
        <w:rPr>
          <w:rFonts w:eastAsia="Calibri" w:cs="Times New Roman"/>
          <w:szCs w:val="28"/>
          <w:lang w:val="ru-RU"/>
        </w:rPr>
      </w:pPr>
      <w:proofErr w:type="spellStart"/>
      <w:r w:rsidRPr="00CB0C49">
        <w:rPr>
          <w:rFonts w:eastAsia="Calibri" w:cs="Times New Roman"/>
          <w:szCs w:val="28"/>
          <w:lang w:val="ru-RU"/>
        </w:rPr>
        <w:t>Завідувач</w:t>
      </w:r>
      <w:proofErr w:type="spellEnd"/>
      <w:r w:rsidRPr="00CB0C49">
        <w:rPr>
          <w:rFonts w:eastAsia="Calibri" w:cs="Times New Roman"/>
          <w:szCs w:val="28"/>
          <w:lang w:val="ru-RU"/>
        </w:rPr>
        <w:t xml:space="preserve"> </w:t>
      </w:r>
      <w:proofErr w:type="spellStart"/>
      <w:r w:rsidRPr="00CB0C49">
        <w:rPr>
          <w:rFonts w:eastAsia="Calibri" w:cs="Times New Roman"/>
          <w:szCs w:val="28"/>
          <w:lang w:val="ru-RU"/>
        </w:rPr>
        <w:t>кафедри</w:t>
      </w:r>
      <w:proofErr w:type="spellEnd"/>
    </w:p>
    <w:p w:rsidR="00CB0C49" w:rsidRPr="00CB0C49" w:rsidRDefault="00CB0C49" w:rsidP="005C330D">
      <w:pPr>
        <w:autoSpaceDE w:val="0"/>
        <w:autoSpaceDN w:val="0"/>
        <w:adjustRightInd w:val="0"/>
        <w:spacing w:line="240" w:lineRule="auto"/>
        <w:ind w:firstLine="5954"/>
        <w:jc w:val="left"/>
        <w:rPr>
          <w:rFonts w:eastAsia="Calibri" w:cs="Times New Roman"/>
          <w:szCs w:val="28"/>
          <w:lang w:val="ru-RU"/>
        </w:rPr>
      </w:pPr>
      <w:r w:rsidRPr="00CB0C49">
        <w:rPr>
          <w:rFonts w:eastAsia="Calibri" w:cs="Times New Roman"/>
          <w:szCs w:val="28"/>
          <w:lang w:val="ru-RU"/>
        </w:rPr>
        <w:t>__________ Оксана ТИМОЩУК</w:t>
      </w:r>
    </w:p>
    <w:p w:rsidR="00CB0C49" w:rsidRPr="00CB0C49" w:rsidRDefault="00CB0C49" w:rsidP="005C330D">
      <w:pPr>
        <w:autoSpaceDE w:val="0"/>
        <w:autoSpaceDN w:val="0"/>
        <w:adjustRightInd w:val="0"/>
        <w:spacing w:line="240" w:lineRule="auto"/>
        <w:ind w:firstLine="5954"/>
        <w:jc w:val="left"/>
        <w:rPr>
          <w:rFonts w:eastAsia="Calibri" w:cs="Times New Roman"/>
          <w:szCs w:val="28"/>
          <w:lang w:val="ru-RU"/>
        </w:rPr>
      </w:pPr>
      <w:r w:rsidRPr="00CB0C49">
        <w:rPr>
          <w:rFonts w:eastAsia="Calibri" w:cs="Times New Roman"/>
          <w:szCs w:val="28"/>
          <w:lang w:val="ru-RU"/>
        </w:rPr>
        <w:t>«</w:t>
      </w:r>
      <w:r w:rsidRPr="00CB0C49">
        <w:rPr>
          <w:rFonts w:eastAsia="Calibri" w:cs="Times New Roman"/>
          <w:szCs w:val="28"/>
          <w:u w:val="single"/>
          <w:lang w:val="ru-RU"/>
        </w:rPr>
        <w:t>07</w:t>
      </w:r>
      <w:r w:rsidRPr="00CB0C49">
        <w:rPr>
          <w:rFonts w:eastAsia="Calibri" w:cs="Times New Roman"/>
          <w:szCs w:val="28"/>
          <w:lang w:val="ru-RU"/>
        </w:rPr>
        <w:t xml:space="preserve">» </w:t>
      </w:r>
      <w:proofErr w:type="gramStart"/>
      <w:r w:rsidRPr="00CB0C49">
        <w:rPr>
          <w:rFonts w:eastAsia="Calibri" w:cs="Times New Roman"/>
          <w:szCs w:val="28"/>
          <w:u w:val="single"/>
          <w:lang w:val="ru-RU"/>
        </w:rPr>
        <w:t>06</w:t>
      </w:r>
      <w:r w:rsidRPr="00CB0C49">
        <w:rPr>
          <w:rFonts w:eastAsia="Calibri" w:cs="Times New Roman"/>
          <w:szCs w:val="28"/>
          <w:lang w:val="ru-RU"/>
        </w:rPr>
        <w:t xml:space="preserve">  20</w:t>
      </w:r>
      <w:r w:rsidRPr="00CB0C49">
        <w:rPr>
          <w:rFonts w:eastAsia="Calibri" w:cs="Times New Roman"/>
          <w:szCs w:val="28"/>
          <w:u w:val="single"/>
          <w:lang w:val="ru-RU"/>
        </w:rPr>
        <w:t>21</w:t>
      </w:r>
      <w:proofErr w:type="gramEnd"/>
      <w:r w:rsidRPr="00CB0C49">
        <w:rPr>
          <w:rFonts w:eastAsia="Calibri" w:cs="Times New Roman"/>
          <w:szCs w:val="28"/>
          <w:lang w:val="ru-RU"/>
        </w:rPr>
        <w:t xml:space="preserve"> р.</w:t>
      </w:r>
    </w:p>
    <w:p w:rsidR="00CB0C49" w:rsidRPr="0076427A" w:rsidRDefault="00CB0C49" w:rsidP="005C330D">
      <w:pPr>
        <w:autoSpaceDE w:val="0"/>
        <w:autoSpaceDN w:val="0"/>
        <w:adjustRightInd w:val="0"/>
        <w:spacing w:line="240" w:lineRule="auto"/>
        <w:ind w:firstLine="6096"/>
        <w:jc w:val="left"/>
        <w:rPr>
          <w:rFonts w:eastAsia="Calibri" w:cs="Times New Roman"/>
          <w:b/>
          <w:bCs/>
          <w:sz w:val="24"/>
          <w:szCs w:val="24"/>
          <w:lang w:val="ru-RU"/>
        </w:rPr>
      </w:pPr>
    </w:p>
    <w:p w:rsidR="00CB0C49" w:rsidRPr="00CB0C49" w:rsidRDefault="00CB0C49" w:rsidP="005C330D">
      <w:pPr>
        <w:autoSpaceDE w:val="0"/>
        <w:autoSpaceDN w:val="0"/>
        <w:adjustRightInd w:val="0"/>
        <w:jc w:val="center"/>
        <w:rPr>
          <w:rFonts w:eastAsia="Calibri" w:cs="Times New Roman"/>
          <w:b/>
          <w:bCs/>
          <w:sz w:val="24"/>
          <w:szCs w:val="24"/>
          <w:lang w:val="ru-RU"/>
        </w:rPr>
      </w:pPr>
      <w:proofErr w:type="spellStart"/>
      <w:r w:rsidRPr="00CB0C49">
        <w:rPr>
          <w:rFonts w:eastAsia="Calibri" w:cs="Times New Roman"/>
          <w:b/>
          <w:bCs/>
          <w:sz w:val="40"/>
          <w:szCs w:val="40"/>
          <w:lang w:val="ru-RU"/>
        </w:rPr>
        <w:t>Дипломна</w:t>
      </w:r>
      <w:proofErr w:type="spellEnd"/>
      <w:r w:rsidRPr="00CB0C49">
        <w:rPr>
          <w:rFonts w:eastAsia="Calibri" w:cs="Times New Roman"/>
          <w:b/>
          <w:bCs/>
          <w:sz w:val="40"/>
          <w:szCs w:val="40"/>
          <w:lang w:val="ru-RU"/>
        </w:rPr>
        <w:t xml:space="preserve"> робота</w:t>
      </w:r>
    </w:p>
    <w:p w:rsidR="00CB0C49" w:rsidRPr="00D06092" w:rsidRDefault="00CB0C49" w:rsidP="005C330D">
      <w:pPr>
        <w:shd w:val="clear" w:color="auto" w:fill="FFFFFF"/>
        <w:spacing w:line="240" w:lineRule="auto"/>
        <w:jc w:val="center"/>
        <w:rPr>
          <w:rFonts w:ascii="Arial" w:eastAsia="Times New Roman" w:hAnsi="Arial" w:cs="Arial"/>
          <w:color w:val="000000"/>
          <w:sz w:val="14"/>
          <w:szCs w:val="14"/>
          <w:lang w:val="ru-RU" w:eastAsia="ru-RU"/>
        </w:rPr>
      </w:pPr>
      <w:r w:rsidRPr="00D06092">
        <w:rPr>
          <w:rFonts w:eastAsia="Times New Roman" w:cs="Times New Roman"/>
          <w:b/>
          <w:bCs/>
          <w:color w:val="000000"/>
          <w:szCs w:val="28"/>
          <w:lang w:val="ru-RU" w:eastAsia="ru-RU"/>
        </w:rPr>
        <w:t xml:space="preserve">на </w:t>
      </w:r>
      <w:proofErr w:type="spellStart"/>
      <w:r w:rsidRPr="00D06092">
        <w:rPr>
          <w:rFonts w:eastAsia="Times New Roman" w:cs="Times New Roman"/>
          <w:b/>
          <w:bCs/>
          <w:color w:val="000000"/>
          <w:szCs w:val="28"/>
          <w:lang w:val="ru-RU" w:eastAsia="ru-RU"/>
        </w:rPr>
        <w:t>здобуття</w:t>
      </w:r>
      <w:proofErr w:type="spellEnd"/>
      <w:r w:rsidRPr="00D06092">
        <w:rPr>
          <w:rFonts w:eastAsia="Times New Roman" w:cs="Times New Roman"/>
          <w:b/>
          <w:bCs/>
          <w:color w:val="000000"/>
          <w:szCs w:val="28"/>
          <w:lang w:val="ru-RU" w:eastAsia="ru-RU"/>
        </w:rPr>
        <w:t xml:space="preserve"> </w:t>
      </w:r>
      <w:proofErr w:type="spellStart"/>
      <w:r w:rsidRPr="00D06092">
        <w:rPr>
          <w:rFonts w:eastAsia="Times New Roman" w:cs="Times New Roman"/>
          <w:b/>
          <w:bCs/>
          <w:color w:val="000000"/>
          <w:szCs w:val="28"/>
          <w:lang w:val="ru-RU" w:eastAsia="ru-RU"/>
        </w:rPr>
        <w:t>ступеня</w:t>
      </w:r>
      <w:proofErr w:type="spellEnd"/>
      <w:r w:rsidRPr="00D06092">
        <w:rPr>
          <w:rFonts w:eastAsia="Times New Roman" w:cs="Times New Roman"/>
          <w:b/>
          <w:bCs/>
          <w:color w:val="000000"/>
          <w:szCs w:val="28"/>
          <w:lang w:val="ru-RU" w:eastAsia="ru-RU"/>
        </w:rPr>
        <w:t xml:space="preserve"> бакалавра</w:t>
      </w:r>
    </w:p>
    <w:p w:rsidR="00CB0C49" w:rsidRPr="00D06092" w:rsidRDefault="00CB0C49" w:rsidP="005C330D">
      <w:pPr>
        <w:shd w:val="clear" w:color="auto" w:fill="FFFFFF"/>
        <w:spacing w:line="240" w:lineRule="auto"/>
        <w:jc w:val="center"/>
        <w:rPr>
          <w:rFonts w:ascii="Arial" w:eastAsia="Times New Roman" w:hAnsi="Arial" w:cs="Arial"/>
          <w:color w:val="000000"/>
          <w:sz w:val="14"/>
          <w:szCs w:val="14"/>
          <w:lang w:val="ru-RU" w:eastAsia="ru-RU"/>
        </w:rPr>
      </w:pPr>
      <w:r w:rsidRPr="00D06092">
        <w:rPr>
          <w:rFonts w:eastAsia="Times New Roman" w:cs="Times New Roman"/>
          <w:b/>
          <w:bCs/>
          <w:color w:val="000000"/>
          <w:szCs w:val="28"/>
          <w:lang w:val="ru-RU" w:eastAsia="ru-RU"/>
        </w:rPr>
        <w:t xml:space="preserve">за </w:t>
      </w:r>
      <w:proofErr w:type="spellStart"/>
      <w:r w:rsidRPr="00D06092">
        <w:rPr>
          <w:rFonts w:eastAsia="Times New Roman" w:cs="Times New Roman"/>
          <w:b/>
          <w:bCs/>
          <w:color w:val="000000"/>
          <w:szCs w:val="28"/>
          <w:lang w:val="ru-RU" w:eastAsia="ru-RU"/>
        </w:rPr>
        <w:t>освітньо-професійною</w:t>
      </w:r>
      <w:proofErr w:type="spellEnd"/>
      <w:r w:rsidRPr="00D06092">
        <w:rPr>
          <w:rFonts w:eastAsia="Times New Roman" w:cs="Times New Roman"/>
          <w:b/>
          <w:bCs/>
          <w:color w:val="000000"/>
          <w:szCs w:val="28"/>
          <w:lang w:val="ru-RU" w:eastAsia="ru-RU"/>
        </w:rPr>
        <w:t xml:space="preserve"> </w:t>
      </w:r>
      <w:proofErr w:type="spellStart"/>
      <w:r w:rsidRPr="00D06092">
        <w:rPr>
          <w:rFonts w:eastAsia="Times New Roman" w:cs="Times New Roman"/>
          <w:b/>
          <w:bCs/>
          <w:color w:val="000000"/>
          <w:szCs w:val="28"/>
          <w:lang w:val="ru-RU" w:eastAsia="ru-RU"/>
        </w:rPr>
        <w:t>програмою</w:t>
      </w:r>
      <w:proofErr w:type="spellEnd"/>
      <w:r w:rsidRPr="00D06092">
        <w:rPr>
          <w:rFonts w:eastAsia="Times New Roman" w:cs="Times New Roman"/>
          <w:b/>
          <w:bCs/>
          <w:color w:val="000000"/>
          <w:szCs w:val="28"/>
          <w:lang w:val="ru-RU" w:eastAsia="ru-RU"/>
        </w:rPr>
        <w:t xml:space="preserve"> «</w:t>
      </w:r>
      <w:proofErr w:type="spellStart"/>
      <w:r w:rsidRPr="00D06092">
        <w:rPr>
          <w:rFonts w:eastAsia="Times New Roman" w:cs="Times New Roman"/>
          <w:b/>
          <w:bCs/>
          <w:szCs w:val="28"/>
          <w:lang w:val="ru-RU" w:eastAsia="ru-RU"/>
        </w:rPr>
        <w:t>Системний</w:t>
      </w:r>
      <w:proofErr w:type="spellEnd"/>
      <w:r w:rsidRPr="00D06092">
        <w:rPr>
          <w:rFonts w:eastAsia="Times New Roman" w:cs="Times New Roman"/>
          <w:b/>
          <w:bCs/>
          <w:szCs w:val="28"/>
          <w:lang w:val="ru-RU" w:eastAsia="ru-RU"/>
        </w:rPr>
        <w:t xml:space="preserve"> </w:t>
      </w:r>
      <w:proofErr w:type="spellStart"/>
      <w:r w:rsidRPr="00D06092">
        <w:rPr>
          <w:rFonts w:eastAsia="Times New Roman" w:cs="Times New Roman"/>
          <w:b/>
          <w:bCs/>
          <w:szCs w:val="28"/>
          <w:lang w:val="ru-RU" w:eastAsia="ru-RU"/>
        </w:rPr>
        <w:t>аналіз</w:t>
      </w:r>
      <w:proofErr w:type="spellEnd"/>
      <w:r w:rsidRPr="00D06092">
        <w:rPr>
          <w:rFonts w:eastAsia="Times New Roman" w:cs="Times New Roman"/>
          <w:b/>
          <w:bCs/>
          <w:szCs w:val="28"/>
          <w:lang w:val="ru-RU" w:eastAsia="ru-RU"/>
        </w:rPr>
        <w:t xml:space="preserve"> і </w:t>
      </w:r>
      <w:proofErr w:type="spellStart"/>
      <w:r w:rsidRPr="00D06092">
        <w:rPr>
          <w:rFonts w:eastAsia="Times New Roman" w:cs="Times New Roman"/>
          <w:b/>
          <w:bCs/>
          <w:szCs w:val="28"/>
          <w:lang w:val="ru-RU" w:eastAsia="ru-RU"/>
        </w:rPr>
        <w:t>управління</w:t>
      </w:r>
      <w:proofErr w:type="spellEnd"/>
      <w:r w:rsidRPr="00D06092">
        <w:rPr>
          <w:rFonts w:eastAsia="Times New Roman" w:cs="Times New Roman"/>
          <w:b/>
          <w:bCs/>
          <w:color w:val="000000"/>
          <w:szCs w:val="28"/>
          <w:lang w:val="ru-RU" w:eastAsia="ru-RU"/>
        </w:rPr>
        <w:t>»</w:t>
      </w:r>
    </w:p>
    <w:p w:rsidR="00CB0C49" w:rsidRPr="00D06092" w:rsidRDefault="00CB0C49" w:rsidP="005C330D">
      <w:pPr>
        <w:shd w:val="clear" w:color="auto" w:fill="FFFFFF"/>
        <w:spacing w:line="240" w:lineRule="auto"/>
        <w:jc w:val="center"/>
        <w:rPr>
          <w:rFonts w:eastAsia="Times New Roman" w:cs="Times New Roman"/>
          <w:b/>
          <w:bCs/>
          <w:szCs w:val="28"/>
          <w:lang w:val="ru-RU" w:eastAsia="ru-RU"/>
        </w:rPr>
      </w:pPr>
      <w:proofErr w:type="spellStart"/>
      <w:r w:rsidRPr="00D06092">
        <w:rPr>
          <w:rFonts w:eastAsia="Times New Roman" w:cs="Times New Roman"/>
          <w:b/>
          <w:bCs/>
          <w:color w:val="000000"/>
          <w:szCs w:val="28"/>
          <w:lang w:val="ru-RU" w:eastAsia="ru-RU"/>
        </w:rPr>
        <w:t>спеціальності</w:t>
      </w:r>
      <w:proofErr w:type="spellEnd"/>
      <w:r w:rsidRPr="00D06092">
        <w:rPr>
          <w:rFonts w:eastAsia="Times New Roman" w:cs="Times New Roman"/>
          <w:b/>
          <w:bCs/>
          <w:color w:val="000000"/>
          <w:szCs w:val="28"/>
          <w:lang w:val="ru-RU" w:eastAsia="ru-RU"/>
        </w:rPr>
        <w:t> </w:t>
      </w:r>
      <w:r w:rsidRPr="00D06092">
        <w:rPr>
          <w:rFonts w:eastAsia="Times New Roman" w:cs="Times New Roman"/>
          <w:b/>
          <w:bCs/>
          <w:szCs w:val="28"/>
          <w:lang w:val="ru-RU" w:eastAsia="ru-RU"/>
        </w:rPr>
        <w:t>124 "</w:t>
      </w:r>
      <w:proofErr w:type="spellStart"/>
      <w:r w:rsidRPr="00D06092">
        <w:rPr>
          <w:rFonts w:eastAsia="Times New Roman" w:cs="Times New Roman"/>
          <w:b/>
          <w:bCs/>
          <w:szCs w:val="28"/>
          <w:lang w:val="ru-RU" w:eastAsia="ru-RU"/>
        </w:rPr>
        <w:t>Системний</w:t>
      </w:r>
      <w:proofErr w:type="spellEnd"/>
      <w:r w:rsidRPr="00D06092">
        <w:rPr>
          <w:rFonts w:eastAsia="Times New Roman" w:cs="Times New Roman"/>
          <w:b/>
          <w:bCs/>
          <w:szCs w:val="28"/>
          <w:lang w:val="ru-RU" w:eastAsia="ru-RU"/>
        </w:rPr>
        <w:t xml:space="preserve"> </w:t>
      </w:r>
      <w:proofErr w:type="spellStart"/>
      <w:r w:rsidRPr="00D06092">
        <w:rPr>
          <w:rFonts w:eastAsia="Times New Roman" w:cs="Times New Roman"/>
          <w:b/>
          <w:bCs/>
          <w:szCs w:val="28"/>
          <w:lang w:val="ru-RU" w:eastAsia="ru-RU"/>
        </w:rPr>
        <w:t>аналіз</w:t>
      </w:r>
      <w:proofErr w:type="spellEnd"/>
      <w:r w:rsidRPr="00D06092">
        <w:rPr>
          <w:rFonts w:eastAsia="Times New Roman" w:cs="Times New Roman"/>
          <w:b/>
          <w:bCs/>
          <w:szCs w:val="28"/>
          <w:lang w:val="ru-RU" w:eastAsia="ru-RU"/>
        </w:rPr>
        <w:t>"</w:t>
      </w:r>
    </w:p>
    <w:p w:rsidR="00CB0C49" w:rsidRPr="00D06092" w:rsidRDefault="00CB0C49" w:rsidP="005C330D">
      <w:pPr>
        <w:shd w:val="clear" w:color="auto" w:fill="FFFFFF"/>
        <w:spacing w:line="240" w:lineRule="auto"/>
        <w:jc w:val="center"/>
        <w:rPr>
          <w:rFonts w:eastAsia="Times New Roman" w:cs="Times New Roman"/>
          <w:b/>
          <w:bCs/>
          <w:szCs w:val="28"/>
          <w:lang w:val="ru-RU" w:eastAsia="ru-RU"/>
        </w:rPr>
      </w:pPr>
      <w:r w:rsidRPr="00CB0C49">
        <w:rPr>
          <w:rFonts w:eastAsia="Calibri" w:cs="Arial"/>
          <w:b/>
          <w:szCs w:val="28"/>
          <w:lang w:val="ru-RU"/>
        </w:rPr>
        <w:t xml:space="preserve">на тему: </w:t>
      </w:r>
      <w:r w:rsidRPr="00D60B15">
        <w:rPr>
          <w:b/>
          <w:szCs w:val="28"/>
          <w:lang w:val="ru-RU"/>
        </w:rPr>
        <w:t xml:space="preserve">«Переговори і </w:t>
      </w:r>
      <w:proofErr w:type="spellStart"/>
      <w:r w:rsidRPr="00D60B15">
        <w:rPr>
          <w:b/>
          <w:szCs w:val="28"/>
          <w:lang w:val="ru-RU"/>
        </w:rPr>
        <w:t>теорія</w:t>
      </w:r>
      <w:proofErr w:type="spellEnd"/>
      <w:r w:rsidRPr="00D60B15">
        <w:rPr>
          <w:b/>
          <w:szCs w:val="28"/>
          <w:lang w:val="ru-RU"/>
        </w:rPr>
        <w:t xml:space="preserve"> </w:t>
      </w:r>
      <w:proofErr w:type="spellStart"/>
      <w:r w:rsidRPr="00D60B15">
        <w:rPr>
          <w:b/>
          <w:szCs w:val="28"/>
          <w:lang w:val="ru-RU"/>
        </w:rPr>
        <w:t>ігор</w:t>
      </w:r>
      <w:proofErr w:type="spellEnd"/>
      <w:r w:rsidRPr="00D60B15">
        <w:rPr>
          <w:b/>
          <w:szCs w:val="28"/>
          <w:lang w:val="ru-RU"/>
        </w:rPr>
        <w:t>»</w:t>
      </w:r>
    </w:p>
    <w:p w:rsidR="00CB0C49" w:rsidRPr="002B09DE" w:rsidRDefault="00CB0C49" w:rsidP="005C330D">
      <w:pPr>
        <w:autoSpaceDE w:val="0"/>
        <w:autoSpaceDN w:val="0"/>
        <w:adjustRightInd w:val="0"/>
        <w:spacing w:line="240" w:lineRule="auto"/>
        <w:rPr>
          <w:rFonts w:eastAsia="Calibri" w:cs="Times New Roman"/>
          <w:b/>
          <w:bCs/>
          <w:sz w:val="24"/>
          <w:szCs w:val="24"/>
          <w:lang w:val="ru-RU"/>
        </w:rPr>
      </w:pPr>
    </w:p>
    <w:p w:rsidR="00CB0C49" w:rsidRPr="00CB0C49" w:rsidRDefault="00CB0C49" w:rsidP="005C330D">
      <w:pPr>
        <w:autoSpaceDE w:val="0"/>
        <w:autoSpaceDN w:val="0"/>
        <w:adjustRightInd w:val="0"/>
        <w:spacing w:line="240" w:lineRule="auto"/>
        <w:rPr>
          <w:rFonts w:eastAsia="Calibri" w:cs="Times New Roman"/>
          <w:szCs w:val="28"/>
          <w:lang w:val="ru-RU"/>
        </w:rPr>
      </w:pPr>
      <w:proofErr w:type="spellStart"/>
      <w:r w:rsidRPr="00CB0C49">
        <w:rPr>
          <w:rFonts w:eastAsia="Calibri" w:cs="Times New Roman"/>
          <w:szCs w:val="28"/>
          <w:lang w:val="ru-RU"/>
        </w:rPr>
        <w:t>Виконала</w:t>
      </w:r>
      <w:proofErr w:type="spellEnd"/>
      <w:r w:rsidRPr="00CB0C49">
        <w:rPr>
          <w:rFonts w:eastAsia="Calibri" w:cs="Times New Roman"/>
          <w:szCs w:val="28"/>
          <w:lang w:val="ru-RU"/>
        </w:rPr>
        <w:t>:</w:t>
      </w:r>
    </w:p>
    <w:p w:rsidR="00CB0C49" w:rsidRPr="00CB0C49" w:rsidRDefault="00CB0C49" w:rsidP="005C330D">
      <w:pPr>
        <w:autoSpaceDE w:val="0"/>
        <w:autoSpaceDN w:val="0"/>
        <w:adjustRightInd w:val="0"/>
        <w:spacing w:line="240" w:lineRule="auto"/>
        <w:rPr>
          <w:rFonts w:eastAsia="Calibri" w:cs="Times New Roman"/>
          <w:szCs w:val="28"/>
          <w:lang w:val="ru-RU"/>
        </w:rPr>
      </w:pPr>
      <w:r w:rsidRPr="00CB0C49">
        <w:rPr>
          <w:rFonts w:eastAsia="Calibri" w:cs="Times New Roman"/>
          <w:szCs w:val="28"/>
          <w:lang w:val="ru-RU"/>
        </w:rPr>
        <w:t xml:space="preserve">Студентка </w:t>
      </w:r>
      <w:r w:rsidRPr="00CB0C49">
        <w:rPr>
          <w:rFonts w:eastAsia="Calibri" w:cs="Times New Roman"/>
          <w:szCs w:val="28"/>
        </w:rPr>
        <w:t>IV</w:t>
      </w:r>
      <w:r w:rsidRPr="00CB0C49">
        <w:rPr>
          <w:rFonts w:eastAsia="Calibri" w:cs="Times New Roman"/>
          <w:szCs w:val="28"/>
          <w:lang w:val="ru-RU"/>
        </w:rPr>
        <w:t xml:space="preserve"> курсу, </w:t>
      </w:r>
      <w:proofErr w:type="spellStart"/>
      <w:r w:rsidRPr="00CB0C49">
        <w:rPr>
          <w:rFonts w:eastAsia="Calibri" w:cs="Times New Roman"/>
          <w:szCs w:val="28"/>
          <w:lang w:val="ru-RU"/>
        </w:rPr>
        <w:t>групи</w:t>
      </w:r>
      <w:proofErr w:type="spellEnd"/>
      <w:r w:rsidRPr="00CB0C49">
        <w:rPr>
          <w:rFonts w:eastAsia="Calibri" w:cs="Times New Roman"/>
          <w:szCs w:val="28"/>
          <w:lang w:val="ru-RU"/>
        </w:rPr>
        <w:t xml:space="preserve"> КА-77</w:t>
      </w:r>
    </w:p>
    <w:p w:rsidR="00CB0C49" w:rsidRPr="00CB0C49" w:rsidRDefault="00CB0C49" w:rsidP="005C330D">
      <w:pPr>
        <w:autoSpaceDE w:val="0"/>
        <w:autoSpaceDN w:val="0"/>
        <w:adjustRightInd w:val="0"/>
        <w:spacing w:line="240" w:lineRule="auto"/>
        <w:rPr>
          <w:rFonts w:eastAsia="Calibri" w:cs="Times New Roman"/>
          <w:szCs w:val="28"/>
          <w:lang w:val="ru-RU"/>
        </w:rPr>
      </w:pPr>
      <w:proofErr w:type="spellStart"/>
      <w:r w:rsidRPr="00CB0C49">
        <w:rPr>
          <w:bCs/>
          <w:szCs w:val="28"/>
          <w:lang w:val="ru-RU"/>
        </w:rPr>
        <w:t>Пересунько</w:t>
      </w:r>
      <w:proofErr w:type="spellEnd"/>
      <w:r w:rsidRPr="00CB0C49">
        <w:rPr>
          <w:bCs/>
          <w:szCs w:val="28"/>
          <w:lang w:val="ru-RU"/>
        </w:rPr>
        <w:t xml:space="preserve"> Марина </w:t>
      </w:r>
      <w:proofErr w:type="spellStart"/>
      <w:r w:rsidRPr="00CB0C49">
        <w:rPr>
          <w:bCs/>
          <w:szCs w:val="28"/>
          <w:lang w:val="ru-RU"/>
        </w:rPr>
        <w:t>Олександрівн</w:t>
      </w:r>
      <w:proofErr w:type="spellEnd"/>
      <w:r w:rsidRPr="00CB0C49">
        <w:rPr>
          <w:bCs/>
          <w:szCs w:val="28"/>
          <w:lang w:val="uk-UA"/>
        </w:rPr>
        <w:t>а</w:t>
      </w:r>
      <w:r w:rsidRPr="00CB0C49">
        <w:rPr>
          <w:rFonts w:eastAsia="Calibri" w:cs="Times New Roman"/>
          <w:szCs w:val="28"/>
          <w:lang w:val="ru-RU"/>
        </w:rPr>
        <w:tab/>
        <w:t xml:space="preserve"> </w:t>
      </w:r>
      <w:r w:rsidRPr="00CB0C49">
        <w:rPr>
          <w:rFonts w:eastAsia="Calibri" w:cs="Times New Roman"/>
          <w:szCs w:val="28"/>
          <w:lang w:val="ru-RU"/>
        </w:rPr>
        <w:tab/>
      </w:r>
      <w:r w:rsidRPr="00CB0C49">
        <w:rPr>
          <w:rFonts w:eastAsia="Calibri" w:cs="Times New Roman"/>
          <w:szCs w:val="28"/>
          <w:lang w:val="ru-RU"/>
        </w:rPr>
        <w:tab/>
      </w:r>
      <w:r w:rsidRPr="00CB0C49">
        <w:rPr>
          <w:rFonts w:eastAsia="Calibri" w:cs="Times New Roman"/>
          <w:szCs w:val="28"/>
          <w:lang w:val="ru-RU"/>
        </w:rPr>
        <w:tab/>
      </w:r>
      <w:r w:rsidRPr="00CB0C49">
        <w:rPr>
          <w:rFonts w:eastAsia="Calibri" w:cs="Times New Roman"/>
          <w:szCs w:val="28"/>
          <w:lang w:val="ru-RU"/>
        </w:rPr>
        <w:tab/>
      </w:r>
      <w:r w:rsidRPr="00CB0C49">
        <w:rPr>
          <w:rFonts w:eastAsia="Calibri" w:cs="Times New Roman"/>
          <w:szCs w:val="28"/>
          <w:lang w:val="ru-RU"/>
        </w:rPr>
        <w:tab/>
      </w:r>
      <w:r w:rsidRPr="00CB0C49">
        <w:rPr>
          <w:rFonts w:eastAsia="Calibri" w:cs="Times New Roman"/>
          <w:szCs w:val="28"/>
          <w:lang w:val="ru-RU"/>
        </w:rPr>
        <w:tab/>
        <w:t>__________</w:t>
      </w:r>
    </w:p>
    <w:p w:rsidR="00CB0C49" w:rsidRPr="00CB0C49" w:rsidRDefault="00CB0C49" w:rsidP="005C330D">
      <w:pPr>
        <w:autoSpaceDE w:val="0"/>
        <w:autoSpaceDN w:val="0"/>
        <w:adjustRightInd w:val="0"/>
        <w:spacing w:line="240" w:lineRule="auto"/>
        <w:rPr>
          <w:rFonts w:eastAsia="Calibri" w:cs="Times New Roman"/>
          <w:sz w:val="24"/>
          <w:szCs w:val="24"/>
          <w:lang w:val="ru-RU"/>
        </w:rPr>
      </w:pPr>
    </w:p>
    <w:p w:rsidR="00CB0C49" w:rsidRPr="00CB0C49" w:rsidRDefault="00CB0C49" w:rsidP="005C330D">
      <w:pPr>
        <w:autoSpaceDE w:val="0"/>
        <w:autoSpaceDN w:val="0"/>
        <w:adjustRightInd w:val="0"/>
        <w:spacing w:line="240" w:lineRule="auto"/>
        <w:rPr>
          <w:rFonts w:eastAsia="Calibri" w:cs="Times New Roman"/>
          <w:szCs w:val="28"/>
          <w:lang w:val="ru-RU"/>
        </w:rPr>
      </w:pPr>
      <w:proofErr w:type="spellStart"/>
      <w:r w:rsidRPr="00CB0C49">
        <w:rPr>
          <w:rFonts w:eastAsia="Calibri" w:cs="Times New Roman"/>
          <w:szCs w:val="28"/>
          <w:lang w:val="ru-RU"/>
        </w:rPr>
        <w:t>Керівник</w:t>
      </w:r>
      <w:proofErr w:type="spellEnd"/>
      <w:r w:rsidRPr="00CB0C49">
        <w:rPr>
          <w:rFonts w:eastAsia="Calibri" w:cs="Times New Roman"/>
          <w:szCs w:val="28"/>
          <w:lang w:val="ru-RU"/>
        </w:rPr>
        <w:t xml:space="preserve">: </w:t>
      </w:r>
    </w:p>
    <w:p w:rsidR="00CB0C49" w:rsidRPr="002835A9" w:rsidRDefault="00CB0C49" w:rsidP="005C330D">
      <w:pPr>
        <w:autoSpaceDE w:val="0"/>
        <w:autoSpaceDN w:val="0"/>
        <w:adjustRightInd w:val="0"/>
        <w:spacing w:line="240" w:lineRule="auto"/>
        <w:rPr>
          <w:rFonts w:eastAsia="Calibri" w:cs="Times New Roman"/>
          <w:szCs w:val="28"/>
          <w:lang w:val="ru-RU"/>
        </w:rPr>
      </w:pPr>
      <w:r w:rsidRPr="002835A9">
        <w:rPr>
          <w:rFonts w:eastAsia="Calibri" w:cs="Times New Roman"/>
          <w:szCs w:val="28"/>
          <w:lang w:val="ru-RU"/>
        </w:rPr>
        <w:t xml:space="preserve">доцент </w:t>
      </w:r>
      <w:proofErr w:type="spellStart"/>
      <w:r w:rsidRPr="002835A9">
        <w:rPr>
          <w:rFonts w:eastAsia="Calibri" w:cs="Times New Roman"/>
          <w:szCs w:val="28"/>
          <w:lang w:val="ru-RU"/>
        </w:rPr>
        <w:t>кафедри</w:t>
      </w:r>
      <w:proofErr w:type="spellEnd"/>
      <w:r w:rsidRPr="002835A9">
        <w:rPr>
          <w:rFonts w:eastAsia="Calibri" w:cs="Times New Roman"/>
          <w:szCs w:val="28"/>
          <w:lang w:val="ru-RU"/>
        </w:rPr>
        <w:t xml:space="preserve"> ММСА</w:t>
      </w:r>
    </w:p>
    <w:p w:rsidR="00CB0C49" w:rsidRPr="00CB0C49" w:rsidRDefault="00CB0C49" w:rsidP="005C330D">
      <w:pPr>
        <w:autoSpaceDE w:val="0"/>
        <w:autoSpaceDN w:val="0"/>
        <w:adjustRightInd w:val="0"/>
        <w:spacing w:line="240" w:lineRule="auto"/>
        <w:rPr>
          <w:rFonts w:eastAsia="Calibri" w:cs="Times New Roman"/>
          <w:szCs w:val="28"/>
          <w:lang w:val="ru-RU"/>
        </w:rPr>
      </w:pPr>
      <w:proofErr w:type="spellStart"/>
      <w:r w:rsidRPr="002835A9">
        <w:rPr>
          <w:rFonts w:eastAsia="Times New Roman" w:cs="Times New Roman"/>
          <w:szCs w:val="28"/>
          <w:lang w:val="uk-UA" w:eastAsia="zh-CN"/>
        </w:rPr>
        <w:t>канд</w:t>
      </w:r>
      <w:proofErr w:type="spellEnd"/>
      <w:r w:rsidRPr="002835A9">
        <w:rPr>
          <w:rFonts w:eastAsia="Times New Roman" w:cs="Times New Roman"/>
          <w:szCs w:val="28"/>
          <w:lang w:val="uk-UA" w:eastAsia="zh-CN"/>
        </w:rPr>
        <w:t xml:space="preserve">. </w:t>
      </w:r>
      <w:proofErr w:type="spellStart"/>
      <w:r w:rsidR="002835A9">
        <w:rPr>
          <w:rFonts w:eastAsia="Times New Roman" w:cs="Times New Roman"/>
          <w:szCs w:val="28"/>
          <w:lang w:val="uk-UA" w:eastAsia="zh-CN"/>
        </w:rPr>
        <w:t>ф</w:t>
      </w:r>
      <w:r w:rsidRPr="002835A9">
        <w:rPr>
          <w:rFonts w:eastAsia="Times New Roman" w:cs="Times New Roman"/>
          <w:szCs w:val="28"/>
          <w:lang w:val="uk-UA" w:eastAsia="zh-CN"/>
        </w:rPr>
        <w:t>із</w:t>
      </w:r>
      <w:proofErr w:type="spellEnd"/>
      <w:r w:rsidR="002835A9">
        <w:rPr>
          <w:rFonts w:eastAsia="Times New Roman" w:cs="Times New Roman"/>
          <w:szCs w:val="28"/>
          <w:lang w:val="uk-UA" w:eastAsia="zh-CN"/>
        </w:rPr>
        <w:t>.</w:t>
      </w:r>
      <w:r w:rsidRPr="00CB0C49">
        <w:rPr>
          <w:rFonts w:eastAsia="Times New Roman" w:cs="Times New Roman"/>
          <w:szCs w:val="28"/>
          <w:lang w:val="uk-UA" w:eastAsia="zh-CN"/>
        </w:rPr>
        <w:t>-м</w:t>
      </w:r>
      <w:r>
        <w:rPr>
          <w:rFonts w:eastAsia="Times New Roman" w:cs="Times New Roman"/>
          <w:szCs w:val="28"/>
          <w:lang w:val="uk-UA" w:eastAsia="zh-CN"/>
        </w:rPr>
        <w:t>ат</w:t>
      </w:r>
      <w:r w:rsidRPr="00CB0C49">
        <w:rPr>
          <w:rFonts w:eastAsia="Times New Roman" w:cs="Times New Roman"/>
          <w:szCs w:val="28"/>
          <w:lang w:val="uk-UA" w:eastAsia="zh-CN"/>
        </w:rPr>
        <w:t>.</w:t>
      </w:r>
      <w:r w:rsidR="002835A9">
        <w:rPr>
          <w:rFonts w:eastAsia="Times New Roman" w:cs="Times New Roman"/>
          <w:szCs w:val="28"/>
          <w:lang w:val="uk-UA" w:eastAsia="zh-CN"/>
        </w:rPr>
        <w:t xml:space="preserve"> </w:t>
      </w:r>
      <w:r w:rsidRPr="00CB0C49">
        <w:rPr>
          <w:rFonts w:eastAsia="Times New Roman" w:cs="Times New Roman"/>
          <w:szCs w:val="28"/>
          <w:lang w:val="uk-UA" w:eastAsia="zh-CN"/>
        </w:rPr>
        <w:t>н</w:t>
      </w:r>
      <w:proofErr w:type="spellStart"/>
      <w:r w:rsidR="002835A9">
        <w:rPr>
          <w:bCs/>
          <w:szCs w:val="28"/>
          <w:lang w:val="ru-RU"/>
        </w:rPr>
        <w:t>аук</w:t>
      </w:r>
      <w:proofErr w:type="spellEnd"/>
      <w:r w:rsidRPr="00CB0C49">
        <w:rPr>
          <w:bCs/>
          <w:szCs w:val="28"/>
          <w:lang w:val="ru-RU"/>
        </w:rPr>
        <w:t xml:space="preserve">, </w:t>
      </w:r>
      <w:r w:rsidRPr="00CB0C49">
        <w:rPr>
          <w:rFonts w:eastAsia="Calibri" w:cs="Arial"/>
          <w:szCs w:val="28"/>
          <w:lang w:val="ru-RU"/>
        </w:rPr>
        <w:t xml:space="preserve">доцент </w:t>
      </w:r>
      <w:r w:rsidRPr="00CB0C49">
        <w:rPr>
          <w:rFonts w:eastAsia="Times New Roman" w:cs="Times New Roman"/>
          <w:szCs w:val="28"/>
          <w:lang w:val="uk-UA" w:eastAsia="zh-CN"/>
        </w:rPr>
        <w:t>Барановська</w:t>
      </w:r>
      <w:r w:rsidRPr="00A8706C">
        <w:rPr>
          <w:rFonts w:eastAsia="Times New Roman" w:cs="Times New Roman"/>
          <w:szCs w:val="28"/>
          <w:lang w:val="uk-UA" w:eastAsia="zh-CN"/>
        </w:rPr>
        <w:t xml:space="preserve"> Леся Валер</w:t>
      </w:r>
      <w:r>
        <w:rPr>
          <w:rFonts w:eastAsia="Times New Roman" w:cs="Times New Roman"/>
          <w:szCs w:val="28"/>
          <w:lang w:val="uk-UA" w:eastAsia="zh-CN"/>
        </w:rPr>
        <w:t>іївна</w:t>
      </w:r>
      <w:r w:rsidRPr="00CB0C49">
        <w:rPr>
          <w:rFonts w:eastAsia="Calibri" w:cs="Times New Roman"/>
          <w:szCs w:val="28"/>
          <w:lang w:val="ru-RU"/>
        </w:rPr>
        <w:tab/>
      </w:r>
      <w:r w:rsidRPr="00CB0C49">
        <w:rPr>
          <w:rFonts w:eastAsia="Calibri" w:cs="Times New Roman"/>
          <w:szCs w:val="28"/>
          <w:lang w:val="ru-RU"/>
        </w:rPr>
        <w:tab/>
      </w:r>
      <w:r w:rsidR="002835A9">
        <w:rPr>
          <w:rFonts w:eastAsia="Calibri" w:cs="Times New Roman"/>
          <w:szCs w:val="28"/>
          <w:lang w:val="ru-RU"/>
        </w:rPr>
        <w:tab/>
      </w:r>
      <w:r w:rsidRPr="00CB0C49">
        <w:rPr>
          <w:rFonts w:eastAsia="Calibri" w:cs="Times New Roman"/>
          <w:szCs w:val="28"/>
          <w:lang w:val="ru-RU"/>
        </w:rPr>
        <w:t>__________</w:t>
      </w:r>
    </w:p>
    <w:p w:rsidR="00CB0C49" w:rsidRPr="00CB0C49" w:rsidRDefault="00CB0C49" w:rsidP="005C330D">
      <w:pPr>
        <w:autoSpaceDE w:val="0"/>
        <w:autoSpaceDN w:val="0"/>
        <w:adjustRightInd w:val="0"/>
        <w:spacing w:line="240" w:lineRule="auto"/>
        <w:rPr>
          <w:rFonts w:eastAsia="Calibri" w:cs="Times New Roman"/>
          <w:sz w:val="24"/>
          <w:szCs w:val="24"/>
          <w:lang w:val="ru-RU"/>
        </w:rPr>
      </w:pPr>
    </w:p>
    <w:p w:rsidR="00CB0C49" w:rsidRPr="00CB0C49" w:rsidRDefault="00CB0C49" w:rsidP="005C330D">
      <w:pPr>
        <w:autoSpaceDE w:val="0"/>
        <w:autoSpaceDN w:val="0"/>
        <w:adjustRightInd w:val="0"/>
        <w:spacing w:line="240" w:lineRule="auto"/>
        <w:rPr>
          <w:rFonts w:eastAsia="Calibri" w:cs="Times New Roman"/>
          <w:szCs w:val="28"/>
          <w:lang w:val="ru-RU"/>
        </w:rPr>
      </w:pPr>
      <w:r w:rsidRPr="00CB0C49">
        <w:rPr>
          <w:rFonts w:eastAsia="Calibri" w:cs="Times New Roman"/>
          <w:szCs w:val="28"/>
          <w:lang w:val="ru-RU"/>
        </w:rPr>
        <w:t xml:space="preserve">Консультант з </w:t>
      </w:r>
      <w:proofErr w:type="spellStart"/>
      <w:r w:rsidRPr="00CB0C49">
        <w:rPr>
          <w:rFonts w:eastAsia="Calibri" w:cs="Times New Roman"/>
          <w:szCs w:val="28"/>
          <w:lang w:val="ru-RU"/>
        </w:rPr>
        <w:t>економічного</w:t>
      </w:r>
      <w:proofErr w:type="spellEnd"/>
      <w:r w:rsidRPr="00CB0C49">
        <w:rPr>
          <w:rFonts w:eastAsia="Calibri" w:cs="Times New Roman"/>
          <w:szCs w:val="28"/>
          <w:lang w:val="ru-RU"/>
        </w:rPr>
        <w:t xml:space="preserve"> </w:t>
      </w:r>
      <w:proofErr w:type="spellStart"/>
      <w:r w:rsidRPr="00CB0C49">
        <w:rPr>
          <w:rFonts w:eastAsia="Calibri" w:cs="Times New Roman"/>
          <w:szCs w:val="28"/>
          <w:lang w:val="ru-RU"/>
        </w:rPr>
        <w:t>розділу</w:t>
      </w:r>
      <w:proofErr w:type="spellEnd"/>
      <w:r w:rsidRPr="00CB0C49">
        <w:rPr>
          <w:rFonts w:eastAsia="Calibri" w:cs="Times New Roman"/>
          <w:szCs w:val="28"/>
          <w:lang w:val="ru-RU"/>
        </w:rPr>
        <w:t>:</w:t>
      </w:r>
    </w:p>
    <w:p w:rsidR="00CB0C49" w:rsidRPr="00CB0C49" w:rsidRDefault="00CB0C49" w:rsidP="005C330D">
      <w:pPr>
        <w:spacing w:line="240" w:lineRule="auto"/>
        <w:rPr>
          <w:szCs w:val="28"/>
          <w:lang w:val="ru-RU"/>
        </w:rPr>
      </w:pPr>
      <w:r w:rsidRPr="00CB0C49">
        <w:rPr>
          <w:szCs w:val="28"/>
          <w:lang w:val="ru-RU"/>
        </w:rPr>
        <w:t xml:space="preserve">доцент </w:t>
      </w:r>
      <w:proofErr w:type="spellStart"/>
      <w:r w:rsidRPr="00CB0C49">
        <w:rPr>
          <w:szCs w:val="28"/>
          <w:lang w:val="ru-RU"/>
        </w:rPr>
        <w:t>кафедри</w:t>
      </w:r>
      <w:proofErr w:type="spellEnd"/>
      <w:r w:rsidRPr="00CB0C49">
        <w:rPr>
          <w:szCs w:val="28"/>
          <w:lang w:val="ru-RU"/>
        </w:rPr>
        <w:t xml:space="preserve"> ТПЕ</w:t>
      </w:r>
    </w:p>
    <w:p w:rsidR="00CB0C49" w:rsidRPr="00CB0C49" w:rsidRDefault="00CB0C49" w:rsidP="005C330D">
      <w:pPr>
        <w:autoSpaceDE w:val="0"/>
        <w:autoSpaceDN w:val="0"/>
        <w:adjustRightInd w:val="0"/>
        <w:spacing w:line="240" w:lineRule="auto"/>
        <w:rPr>
          <w:rFonts w:eastAsia="Calibri" w:cs="Times New Roman"/>
          <w:szCs w:val="28"/>
          <w:lang w:val="ru-RU"/>
        </w:rPr>
      </w:pPr>
      <w:proofErr w:type="spellStart"/>
      <w:r w:rsidRPr="00CB0C49">
        <w:rPr>
          <w:rFonts w:eastAsia="Calibri" w:cs="Arial"/>
          <w:szCs w:val="28"/>
          <w:lang w:val="ru-RU"/>
        </w:rPr>
        <w:t>к.е.н</w:t>
      </w:r>
      <w:proofErr w:type="spellEnd"/>
      <w:r w:rsidRPr="00CB0C49">
        <w:rPr>
          <w:rFonts w:eastAsia="Calibri" w:cs="Arial"/>
          <w:szCs w:val="28"/>
          <w:lang w:val="ru-RU"/>
        </w:rPr>
        <w:t xml:space="preserve">., доцент </w:t>
      </w:r>
      <w:proofErr w:type="spellStart"/>
      <w:r w:rsidRPr="00CB0C49">
        <w:rPr>
          <w:rFonts w:eastAsia="Calibri" w:cs="Arial"/>
          <w:szCs w:val="28"/>
          <w:lang w:val="ru-RU"/>
        </w:rPr>
        <w:t>Надія</w:t>
      </w:r>
      <w:proofErr w:type="spellEnd"/>
      <w:r w:rsidRPr="00CB0C49">
        <w:rPr>
          <w:rFonts w:eastAsia="Calibri" w:cs="Arial"/>
          <w:szCs w:val="28"/>
          <w:lang w:val="ru-RU"/>
        </w:rPr>
        <w:t xml:space="preserve"> </w:t>
      </w:r>
      <w:proofErr w:type="spellStart"/>
      <w:r w:rsidRPr="00CB0C49">
        <w:rPr>
          <w:rFonts w:eastAsia="Calibri" w:cs="Arial"/>
          <w:szCs w:val="28"/>
          <w:lang w:val="ru-RU"/>
        </w:rPr>
        <w:t>Василівна</w:t>
      </w:r>
      <w:proofErr w:type="spellEnd"/>
      <w:r w:rsidRPr="00CB0C49">
        <w:rPr>
          <w:rFonts w:eastAsia="Calibri" w:cs="Arial"/>
          <w:szCs w:val="28"/>
          <w:lang w:val="ru-RU"/>
        </w:rPr>
        <w:t xml:space="preserve"> </w:t>
      </w:r>
      <w:proofErr w:type="spellStart"/>
      <w:r w:rsidRPr="00CB0C49">
        <w:rPr>
          <w:rFonts w:eastAsia="Calibri" w:cs="Arial"/>
          <w:szCs w:val="28"/>
          <w:lang w:val="ru-RU"/>
        </w:rPr>
        <w:t>Рощіна</w:t>
      </w:r>
      <w:proofErr w:type="spellEnd"/>
      <w:r w:rsidRPr="00CB0C49">
        <w:rPr>
          <w:rFonts w:eastAsia="Calibri" w:cs="Arial"/>
          <w:szCs w:val="28"/>
          <w:lang w:val="ru-RU"/>
        </w:rPr>
        <w:tab/>
      </w:r>
      <w:r w:rsidRPr="00CB0C49">
        <w:rPr>
          <w:rFonts w:eastAsia="Calibri" w:cs="Arial"/>
          <w:szCs w:val="28"/>
          <w:lang w:val="ru-RU"/>
        </w:rPr>
        <w:tab/>
      </w:r>
      <w:r w:rsidRPr="00CB0C49">
        <w:rPr>
          <w:rFonts w:eastAsia="Calibri" w:cs="Arial"/>
          <w:szCs w:val="28"/>
          <w:lang w:val="ru-RU"/>
        </w:rPr>
        <w:tab/>
      </w:r>
      <w:r w:rsidRPr="00CB0C49">
        <w:rPr>
          <w:rFonts w:eastAsia="Calibri" w:cs="Arial"/>
          <w:szCs w:val="28"/>
          <w:lang w:val="ru-RU"/>
        </w:rPr>
        <w:tab/>
      </w:r>
      <w:r w:rsidRPr="00CB0C49">
        <w:rPr>
          <w:rFonts w:eastAsia="Calibri" w:cs="Arial"/>
          <w:szCs w:val="28"/>
          <w:lang w:val="ru-RU"/>
        </w:rPr>
        <w:tab/>
      </w:r>
      <w:r w:rsidRPr="00CB0C49">
        <w:rPr>
          <w:rFonts w:eastAsia="Calibri" w:cs="Arial"/>
          <w:szCs w:val="28"/>
          <w:lang w:val="ru-RU"/>
        </w:rPr>
        <w:tab/>
      </w:r>
      <w:r w:rsidRPr="00CB0C49">
        <w:rPr>
          <w:rFonts w:eastAsia="Calibri" w:cs="Times New Roman"/>
          <w:szCs w:val="28"/>
          <w:lang w:val="ru-RU"/>
        </w:rPr>
        <w:t>__________</w:t>
      </w:r>
    </w:p>
    <w:p w:rsidR="00CB0C49" w:rsidRPr="00CB0C49" w:rsidRDefault="00CB0C49" w:rsidP="005C330D">
      <w:pPr>
        <w:spacing w:line="240" w:lineRule="auto"/>
        <w:rPr>
          <w:rFonts w:eastAsia="Calibri" w:cs="Times New Roman"/>
          <w:sz w:val="24"/>
          <w:szCs w:val="24"/>
          <w:lang w:val="ru-RU"/>
        </w:rPr>
      </w:pPr>
    </w:p>
    <w:p w:rsidR="00CB0C49" w:rsidRPr="00CB0C49" w:rsidRDefault="00CB0C49" w:rsidP="005C330D">
      <w:pPr>
        <w:autoSpaceDE w:val="0"/>
        <w:autoSpaceDN w:val="0"/>
        <w:adjustRightInd w:val="0"/>
        <w:spacing w:line="240" w:lineRule="auto"/>
        <w:rPr>
          <w:rFonts w:eastAsia="Calibri" w:cs="Times New Roman"/>
          <w:szCs w:val="28"/>
          <w:lang w:val="ru-RU"/>
        </w:rPr>
      </w:pPr>
      <w:r w:rsidRPr="00CB0C49">
        <w:rPr>
          <w:rFonts w:eastAsia="Calibri" w:cs="Times New Roman"/>
          <w:szCs w:val="28"/>
          <w:lang w:val="ru-RU"/>
        </w:rPr>
        <w:t xml:space="preserve">Консультант з </w:t>
      </w:r>
      <w:proofErr w:type="spellStart"/>
      <w:r w:rsidRPr="00CB0C49">
        <w:rPr>
          <w:rFonts w:eastAsia="Calibri" w:cs="Times New Roman"/>
          <w:szCs w:val="28"/>
          <w:lang w:val="ru-RU"/>
        </w:rPr>
        <w:t>нормоконтролю</w:t>
      </w:r>
      <w:proofErr w:type="spellEnd"/>
      <w:r w:rsidRPr="00CB0C49">
        <w:rPr>
          <w:rFonts w:eastAsia="Calibri" w:cs="Times New Roman"/>
          <w:szCs w:val="28"/>
          <w:lang w:val="ru-RU"/>
        </w:rPr>
        <w:t>:</w:t>
      </w:r>
    </w:p>
    <w:p w:rsidR="00CB0C49" w:rsidRPr="00CB0C49" w:rsidRDefault="00CB0C49" w:rsidP="005C330D">
      <w:pPr>
        <w:autoSpaceDE w:val="0"/>
        <w:autoSpaceDN w:val="0"/>
        <w:adjustRightInd w:val="0"/>
        <w:spacing w:line="240" w:lineRule="auto"/>
        <w:rPr>
          <w:rFonts w:eastAsia="Calibri" w:cs="Arial"/>
          <w:szCs w:val="28"/>
          <w:lang w:val="ru-RU"/>
        </w:rPr>
      </w:pPr>
      <w:r w:rsidRPr="00CB0C49">
        <w:rPr>
          <w:rFonts w:eastAsia="Calibri" w:cs="Times New Roman"/>
          <w:szCs w:val="28"/>
          <w:lang w:val="ru-RU"/>
        </w:rPr>
        <w:t xml:space="preserve">доцент </w:t>
      </w:r>
      <w:proofErr w:type="spellStart"/>
      <w:r w:rsidRPr="00CB0C49">
        <w:rPr>
          <w:rFonts w:eastAsia="Calibri" w:cs="Times New Roman"/>
          <w:szCs w:val="28"/>
          <w:lang w:val="ru-RU"/>
        </w:rPr>
        <w:t>кафедри</w:t>
      </w:r>
      <w:proofErr w:type="spellEnd"/>
      <w:r w:rsidRPr="00CB0C49">
        <w:rPr>
          <w:rFonts w:eastAsia="Calibri" w:cs="Times New Roman"/>
          <w:szCs w:val="28"/>
          <w:lang w:val="ru-RU"/>
        </w:rPr>
        <w:t xml:space="preserve"> ММСА</w:t>
      </w:r>
    </w:p>
    <w:p w:rsidR="00CB0C49" w:rsidRPr="00CB0C49" w:rsidRDefault="00CB0C49" w:rsidP="005C330D">
      <w:pPr>
        <w:autoSpaceDE w:val="0"/>
        <w:autoSpaceDN w:val="0"/>
        <w:adjustRightInd w:val="0"/>
        <w:spacing w:line="240" w:lineRule="auto"/>
        <w:rPr>
          <w:rFonts w:eastAsia="Calibri" w:cs="Times New Roman"/>
          <w:szCs w:val="28"/>
          <w:lang w:val="ru-RU"/>
        </w:rPr>
      </w:pPr>
      <w:r w:rsidRPr="00CB0C49">
        <w:rPr>
          <w:rFonts w:eastAsia="Calibri" w:cs="Arial"/>
          <w:szCs w:val="28"/>
          <w:lang w:val="ru-RU"/>
        </w:rPr>
        <w:t xml:space="preserve">к.т.н., доцент </w:t>
      </w:r>
      <w:proofErr w:type="spellStart"/>
      <w:r w:rsidRPr="00CB0C49">
        <w:rPr>
          <w:rFonts w:eastAsia="Calibri" w:cs="Arial"/>
          <w:szCs w:val="28"/>
          <w:lang w:val="ru-RU"/>
        </w:rPr>
        <w:t>Анатолій</w:t>
      </w:r>
      <w:proofErr w:type="spellEnd"/>
      <w:r w:rsidRPr="00CB0C49">
        <w:rPr>
          <w:rFonts w:eastAsia="Calibri" w:cs="Arial"/>
          <w:szCs w:val="28"/>
          <w:lang w:val="ru-RU"/>
        </w:rPr>
        <w:t xml:space="preserve"> </w:t>
      </w:r>
      <w:proofErr w:type="spellStart"/>
      <w:r w:rsidRPr="00CB0C49">
        <w:rPr>
          <w:rFonts w:eastAsia="Calibri" w:cs="Arial"/>
          <w:szCs w:val="28"/>
          <w:lang w:val="ru-RU"/>
        </w:rPr>
        <w:t>Єпіфанович</w:t>
      </w:r>
      <w:proofErr w:type="spellEnd"/>
      <w:r w:rsidRPr="00CB0C49">
        <w:rPr>
          <w:rFonts w:eastAsia="Calibri" w:cs="Arial"/>
          <w:szCs w:val="28"/>
          <w:lang w:val="ru-RU"/>
        </w:rPr>
        <w:t xml:space="preserve"> Коваленко</w:t>
      </w:r>
      <w:r w:rsidRPr="00CB0C49">
        <w:rPr>
          <w:rFonts w:eastAsia="Calibri" w:cs="Arial"/>
          <w:szCs w:val="28"/>
          <w:lang w:val="ru-RU"/>
        </w:rPr>
        <w:tab/>
      </w:r>
      <w:r w:rsidRPr="00CB0C49">
        <w:rPr>
          <w:rFonts w:eastAsia="Calibri" w:cs="Arial"/>
          <w:szCs w:val="28"/>
          <w:lang w:val="ru-RU"/>
        </w:rPr>
        <w:tab/>
      </w:r>
      <w:r w:rsidRPr="00CB0C49">
        <w:rPr>
          <w:rFonts w:eastAsia="Calibri" w:cs="Arial"/>
          <w:szCs w:val="28"/>
          <w:lang w:val="ru-RU"/>
        </w:rPr>
        <w:tab/>
      </w:r>
      <w:r w:rsidRPr="00CB0C49">
        <w:rPr>
          <w:rFonts w:eastAsia="Calibri" w:cs="Arial"/>
          <w:szCs w:val="28"/>
          <w:lang w:val="ru-RU"/>
        </w:rPr>
        <w:tab/>
      </w:r>
      <w:r w:rsidRPr="00CB0C49">
        <w:rPr>
          <w:rFonts w:eastAsia="Calibri" w:cs="Arial"/>
          <w:szCs w:val="28"/>
          <w:lang w:val="ru-RU"/>
        </w:rPr>
        <w:tab/>
      </w:r>
      <w:r w:rsidRPr="00CB0C49">
        <w:rPr>
          <w:rFonts w:eastAsia="Calibri" w:cs="Times New Roman"/>
          <w:szCs w:val="28"/>
          <w:lang w:val="ru-RU"/>
        </w:rPr>
        <w:t>__________</w:t>
      </w:r>
    </w:p>
    <w:p w:rsidR="00CB0C49" w:rsidRPr="00CB0C49" w:rsidRDefault="00CB0C49" w:rsidP="005C330D">
      <w:pPr>
        <w:autoSpaceDE w:val="0"/>
        <w:autoSpaceDN w:val="0"/>
        <w:adjustRightInd w:val="0"/>
        <w:spacing w:line="240" w:lineRule="auto"/>
        <w:rPr>
          <w:rFonts w:eastAsia="Calibri" w:cs="Times New Roman"/>
          <w:sz w:val="24"/>
          <w:szCs w:val="24"/>
          <w:lang w:val="ru-RU"/>
        </w:rPr>
      </w:pPr>
    </w:p>
    <w:p w:rsidR="00CB0C49" w:rsidRPr="00CB0C49" w:rsidRDefault="00CB0C49" w:rsidP="005C330D">
      <w:pPr>
        <w:autoSpaceDE w:val="0"/>
        <w:autoSpaceDN w:val="0"/>
        <w:adjustRightInd w:val="0"/>
        <w:spacing w:line="240" w:lineRule="auto"/>
        <w:rPr>
          <w:rFonts w:eastAsia="Calibri" w:cs="Times New Roman"/>
          <w:szCs w:val="28"/>
          <w:lang w:val="ru-RU"/>
        </w:rPr>
      </w:pPr>
      <w:r w:rsidRPr="00CB0C49">
        <w:rPr>
          <w:rFonts w:eastAsia="Calibri" w:cs="Times New Roman"/>
          <w:szCs w:val="28"/>
          <w:lang w:val="ru-RU"/>
        </w:rPr>
        <w:t>Рецензент:</w:t>
      </w:r>
    </w:p>
    <w:p w:rsidR="00CB0C49" w:rsidRPr="00CB0C49" w:rsidRDefault="00CB0C49" w:rsidP="005C330D">
      <w:pPr>
        <w:autoSpaceDE w:val="0"/>
        <w:autoSpaceDN w:val="0"/>
        <w:adjustRightInd w:val="0"/>
        <w:spacing w:line="240" w:lineRule="auto"/>
        <w:rPr>
          <w:rFonts w:eastAsia="Calibri" w:cs="Times New Roman"/>
          <w:szCs w:val="28"/>
          <w:highlight w:val="yellow"/>
          <w:lang w:val="ru-RU"/>
        </w:rPr>
      </w:pPr>
      <w:r w:rsidRPr="00A8706C">
        <w:rPr>
          <w:rFonts w:eastAsia="Times New Roman" w:cs="Times New Roman"/>
          <w:szCs w:val="28"/>
          <w:lang w:val="uk-UA" w:eastAsia="zh-CN"/>
        </w:rPr>
        <w:t>доцент кафедри</w:t>
      </w:r>
      <w:r w:rsidRPr="00A8706C">
        <w:rPr>
          <w:rFonts w:eastAsia="Times New Roman" w:cs="Times New Roman"/>
          <w:szCs w:val="28"/>
          <w:lang w:val="ru-RU" w:eastAsia="zh-CN"/>
        </w:rPr>
        <w:t xml:space="preserve"> </w:t>
      </w:r>
      <w:r w:rsidRPr="00A8706C">
        <w:rPr>
          <w:rFonts w:eastAsia="Times New Roman" w:cs="Times New Roman"/>
          <w:szCs w:val="28"/>
          <w:lang w:val="uk-UA" w:eastAsia="zh-CN"/>
        </w:rPr>
        <w:t>СП</w:t>
      </w:r>
      <w:r w:rsidRPr="00CB0C49">
        <w:rPr>
          <w:rFonts w:eastAsia="Calibri" w:cs="Times New Roman"/>
          <w:szCs w:val="28"/>
          <w:highlight w:val="yellow"/>
          <w:lang w:val="ru-RU"/>
        </w:rPr>
        <w:t xml:space="preserve"> </w:t>
      </w:r>
    </w:p>
    <w:p w:rsidR="00CB0C49" w:rsidRPr="00CB0C49" w:rsidRDefault="00CB0C49" w:rsidP="005C330D">
      <w:pPr>
        <w:autoSpaceDE w:val="0"/>
        <w:autoSpaceDN w:val="0"/>
        <w:adjustRightInd w:val="0"/>
        <w:spacing w:line="240" w:lineRule="auto"/>
        <w:rPr>
          <w:rFonts w:eastAsia="Calibri" w:cs="Times New Roman"/>
          <w:szCs w:val="28"/>
          <w:lang w:val="ru-RU"/>
        </w:rPr>
      </w:pPr>
      <w:proofErr w:type="spellStart"/>
      <w:r w:rsidRPr="00A8706C">
        <w:rPr>
          <w:rFonts w:eastAsia="Times New Roman" w:cs="Times New Roman"/>
          <w:szCs w:val="28"/>
          <w:lang w:val="uk-UA" w:eastAsia="zh-CN"/>
        </w:rPr>
        <w:t>к.т.н</w:t>
      </w:r>
      <w:proofErr w:type="spellEnd"/>
      <w:r w:rsidRPr="00A8706C">
        <w:rPr>
          <w:rFonts w:eastAsia="Times New Roman" w:cs="Times New Roman"/>
          <w:szCs w:val="28"/>
          <w:lang w:val="uk-UA" w:eastAsia="zh-CN"/>
        </w:rPr>
        <w:t>.,</w:t>
      </w:r>
      <w:r>
        <w:rPr>
          <w:rFonts w:eastAsia="Times New Roman" w:cs="Times New Roman"/>
          <w:szCs w:val="28"/>
          <w:lang w:val="uk-UA" w:eastAsia="zh-CN"/>
        </w:rPr>
        <w:t xml:space="preserve"> </w:t>
      </w:r>
      <w:r w:rsidRPr="00A8706C">
        <w:rPr>
          <w:rFonts w:eastAsia="Times New Roman" w:cs="Times New Roman"/>
          <w:szCs w:val="28"/>
          <w:lang w:val="uk-UA" w:eastAsia="zh-CN"/>
        </w:rPr>
        <w:t>д</w:t>
      </w:r>
      <w:r>
        <w:rPr>
          <w:rFonts w:eastAsia="Times New Roman" w:cs="Times New Roman"/>
          <w:szCs w:val="28"/>
          <w:lang w:val="uk-UA" w:eastAsia="zh-CN"/>
        </w:rPr>
        <w:t>оцент</w:t>
      </w:r>
      <w:r w:rsidRPr="00A8706C">
        <w:rPr>
          <w:rFonts w:eastAsia="Times New Roman" w:cs="Times New Roman"/>
          <w:szCs w:val="28"/>
          <w:lang w:val="uk-UA" w:eastAsia="zh-CN"/>
        </w:rPr>
        <w:t xml:space="preserve"> </w:t>
      </w:r>
      <w:r w:rsidRPr="00A8706C">
        <w:rPr>
          <w:rFonts w:cs="Times New Roman"/>
          <w:shd w:val="clear" w:color="auto" w:fill="FFFFFF"/>
          <w:lang w:val="uk-UA"/>
        </w:rPr>
        <w:t>Харченко</w:t>
      </w:r>
      <w:r w:rsidRPr="00CB0C49">
        <w:rPr>
          <w:rFonts w:cs="Times New Roman"/>
          <w:spacing w:val="-5"/>
          <w:shd w:val="clear" w:color="auto" w:fill="FFFFFF"/>
          <w:lang w:val="ru-RU"/>
        </w:rPr>
        <w:t xml:space="preserve"> </w:t>
      </w:r>
      <w:r w:rsidRPr="00A8706C">
        <w:rPr>
          <w:rFonts w:cs="Times New Roman"/>
          <w:shd w:val="clear" w:color="auto" w:fill="FFFFFF"/>
          <w:lang w:val="uk-UA"/>
        </w:rPr>
        <w:t>Костянтин</w:t>
      </w:r>
      <w:r w:rsidRPr="00CB0C49">
        <w:rPr>
          <w:rFonts w:cs="Times New Roman"/>
          <w:spacing w:val="-4"/>
          <w:shd w:val="clear" w:color="auto" w:fill="FFFFFF"/>
          <w:lang w:val="ru-RU"/>
        </w:rPr>
        <w:t xml:space="preserve"> </w:t>
      </w:r>
      <w:r w:rsidRPr="00A8706C">
        <w:rPr>
          <w:rFonts w:cs="Times New Roman"/>
          <w:shd w:val="clear" w:color="auto" w:fill="FFFFFF"/>
          <w:lang w:val="uk-UA"/>
        </w:rPr>
        <w:t>Васильович</w:t>
      </w:r>
      <w:r w:rsidRPr="00CB0C49">
        <w:rPr>
          <w:rFonts w:eastAsia="Calibri" w:cs="Times New Roman"/>
          <w:szCs w:val="28"/>
          <w:lang w:val="ru-RU"/>
        </w:rPr>
        <w:tab/>
      </w:r>
      <w:r w:rsidRPr="00CB0C49">
        <w:rPr>
          <w:rFonts w:eastAsia="Calibri" w:cs="Times New Roman"/>
          <w:szCs w:val="28"/>
          <w:lang w:val="ru-RU"/>
        </w:rPr>
        <w:tab/>
      </w:r>
      <w:r w:rsidRPr="00CB0C49">
        <w:rPr>
          <w:rFonts w:eastAsia="Calibri" w:cs="Times New Roman"/>
          <w:szCs w:val="28"/>
          <w:lang w:val="ru-RU"/>
        </w:rPr>
        <w:tab/>
      </w:r>
      <w:r w:rsidRPr="00CB0C49">
        <w:rPr>
          <w:rFonts w:eastAsia="Calibri" w:cs="Times New Roman"/>
          <w:szCs w:val="28"/>
          <w:lang w:val="ru-RU"/>
        </w:rPr>
        <w:tab/>
      </w:r>
      <w:r w:rsidRPr="00CB0C49">
        <w:rPr>
          <w:rFonts w:eastAsia="Calibri" w:cs="Times New Roman"/>
          <w:szCs w:val="28"/>
          <w:lang w:val="ru-RU"/>
        </w:rPr>
        <w:tab/>
        <w:t>__________</w:t>
      </w:r>
    </w:p>
    <w:p w:rsidR="00CB0C49" w:rsidRPr="00CB0C49" w:rsidRDefault="00CB0C49" w:rsidP="005C330D">
      <w:pPr>
        <w:autoSpaceDE w:val="0"/>
        <w:autoSpaceDN w:val="0"/>
        <w:adjustRightInd w:val="0"/>
        <w:spacing w:line="240" w:lineRule="auto"/>
        <w:rPr>
          <w:rFonts w:eastAsia="Calibri" w:cs="Times New Roman"/>
          <w:sz w:val="24"/>
          <w:szCs w:val="24"/>
          <w:lang w:val="ru-RU"/>
        </w:rPr>
      </w:pPr>
    </w:p>
    <w:p w:rsidR="00CB0C49" w:rsidRPr="00CB0C49" w:rsidRDefault="00CB0C49" w:rsidP="005C330D">
      <w:pPr>
        <w:tabs>
          <w:tab w:val="left" w:pos="330"/>
        </w:tabs>
        <w:spacing w:line="240" w:lineRule="auto"/>
        <w:ind w:left="4536"/>
        <w:jc w:val="left"/>
        <w:rPr>
          <w:rFonts w:eastAsia="Calibri" w:cs="Arial"/>
          <w:szCs w:val="28"/>
          <w:lang w:val="ru-RU"/>
        </w:rPr>
      </w:pPr>
    </w:p>
    <w:p w:rsidR="00CB0C49" w:rsidRPr="00CB0C49" w:rsidRDefault="00CB0C49" w:rsidP="005C330D">
      <w:pPr>
        <w:tabs>
          <w:tab w:val="left" w:pos="330"/>
        </w:tabs>
        <w:spacing w:line="240" w:lineRule="auto"/>
        <w:ind w:left="4536"/>
        <w:jc w:val="left"/>
        <w:rPr>
          <w:rFonts w:eastAsia="Calibri" w:cs="Arial"/>
          <w:szCs w:val="28"/>
          <w:lang w:val="ru-RU"/>
        </w:rPr>
      </w:pPr>
      <w:proofErr w:type="spellStart"/>
      <w:r w:rsidRPr="00CB0C49">
        <w:rPr>
          <w:rFonts w:eastAsia="Calibri" w:cs="Arial"/>
          <w:szCs w:val="28"/>
          <w:lang w:val="ru-RU"/>
        </w:rPr>
        <w:t>Засвідчую</w:t>
      </w:r>
      <w:proofErr w:type="spellEnd"/>
      <w:r w:rsidRPr="00CB0C49">
        <w:rPr>
          <w:rFonts w:eastAsia="Calibri" w:cs="Arial"/>
          <w:szCs w:val="28"/>
          <w:lang w:val="ru-RU"/>
        </w:rPr>
        <w:t xml:space="preserve">, </w:t>
      </w:r>
      <w:proofErr w:type="spellStart"/>
      <w:r w:rsidRPr="00CB0C49">
        <w:rPr>
          <w:rFonts w:eastAsia="Calibri" w:cs="Arial"/>
          <w:szCs w:val="28"/>
          <w:lang w:val="ru-RU"/>
        </w:rPr>
        <w:t>що</w:t>
      </w:r>
      <w:proofErr w:type="spellEnd"/>
      <w:r w:rsidRPr="00CB0C49">
        <w:rPr>
          <w:rFonts w:eastAsia="Calibri" w:cs="Arial"/>
          <w:szCs w:val="28"/>
          <w:lang w:val="ru-RU"/>
        </w:rPr>
        <w:t xml:space="preserve"> у </w:t>
      </w:r>
      <w:proofErr w:type="spellStart"/>
      <w:r w:rsidRPr="00CB0C49">
        <w:rPr>
          <w:rFonts w:eastAsia="Calibri" w:cs="Arial"/>
          <w:szCs w:val="28"/>
          <w:lang w:val="ru-RU"/>
        </w:rPr>
        <w:t>цій</w:t>
      </w:r>
      <w:proofErr w:type="spellEnd"/>
      <w:r w:rsidRPr="00CB0C49">
        <w:rPr>
          <w:rFonts w:eastAsia="Calibri" w:cs="Arial"/>
          <w:szCs w:val="28"/>
          <w:lang w:val="ru-RU"/>
        </w:rPr>
        <w:t xml:space="preserve"> </w:t>
      </w:r>
      <w:proofErr w:type="spellStart"/>
      <w:r w:rsidRPr="00CB0C49">
        <w:rPr>
          <w:rFonts w:eastAsia="Calibri" w:cs="Arial"/>
          <w:szCs w:val="28"/>
          <w:lang w:val="ru-RU"/>
        </w:rPr>
        <w:t>дипломній</w:t>
      </w:r>
      <w:proofErr w:type="spellEnd"/>
      <w:r w:rsidRPr="00CB0C49">
        <w:rPr>
          <w:rFonts w:eastAsia="Calibri" w:cs="Arial"/>
          <w:szCs w:val="28"/>
          <w:lang w:val="ru-RU"/>
        </w:rPr>
        <w:t xml:space="preserve"> </w:t>
      </w:r>
      <w:proofErr w:type="spellStart"/>
      <w:r w:rsidRPr="00CB0C49">
        <w:rPr>
          <w:rFonts w:eastAsia="Calibri" w:cs="Arial"/>
          <w:szCs w:val="28"/>
          <w:lang w:val="ru-RU"/>
        </w:rPr>
        <w:t>роботі</w:t>
      </w:r>
      <w:proofErr w:type="spellEnd"/>
      <w:r w:rsidRPr="00CB0C49">
        <w:rPr>
          <w:rFonts w:eastAsia="Calibri" w:cs="Arial"/>
          <w:szCs w:val="28"/>
          <w:lang w:val="ru-RU"/>
        </w:rPr>
        <w:t xml:space="preserve"> </w:t>
      </w:r>
      <w:proofErr w:type="spellStart"/>
      <w:r w:rsidRPr="00CB0C49">
        <w:rPr>
          <w:rFonts w:eastAsia="Calibri" w:cs="Arial"/>
          <w:szCs w:val="28"/>
          <w:lang w:val="ru-RU"/>
        </w:rPr>
        <w:t>немає</w:t>
      </w:r>
      <w:proofErr w:type="spellEnd"/>
      <w:r w:rsidRPr="00CB0C49">
        <w:rPr>
          <w:rFonts w:eastAsia="Calibri" w:cs="Arial"/>
          <w:szCs w:val="28"/>
          <w:lang w:val="ru-RU"/>
        </w:rPr>
        <w:t xml:space="preserve"> </w:t>
      </w:r>
      <w:proofErr w:type="spellStart"/>
      <w:r w:rsidRPr="00CB0C49">
        <w:rPr>
          <w:rFonts w:eastAsia="Calibri" w:cs="Arial"/>
          <w:szCs w:val="28"/>
          <w:lang w:val="ru-RU"/>
        </w:rPr>
        <w:t>запозичень</w:t>
      </w:r>
      <w:proofErr w:type="spellEnd"/>
      <w:r w:rsidRPr="00CB0C49">
        <w:rPr>
          <w:rFonts w:eastAsia="Calibri" w:cs="Arial"/>
          <w:szCs w:val="28"/>
          <w:lang w:val="ru-RU"/>
        </w:rPr>
        <w:t xml:space="preserve"> з </w:t>
      </w:r>
      <w:proofErr w:type="spellStart"/>
      <w:r w:rsidRPr="00CB0C49">
        <w:rPr>
          <w:rFonts w:eastAsia="Calibri" w:cs="Arial"/>
          <w:szCs w:val="28"/>
          <w:lang w:val="ru-RU"/>
        </w:rPr>
        <w:t>праць</w:t>
      </w:r>
      <w:proofErr w:type="spellEnd"/>
      <w:r w:rsidRPr="00CB0C49">
        <w:rPr>
          <w:rFonts w:eastAsia="Calibri" w:cs="Arial"/>
          <w:szCs w:val="28"/>
          <w:lang w:val="ru-RU"/>
        </w:rPr>
        <w:t xml:space="preserve"> </w:t>
      </w:r>
      <w:proofErr w:type="spellStart"/>
      <w:r w:rsidRPr="00CB0C49">
        <w:rPr>
          <w:rFonts w:eastAsia="Calibri" w:cs="Arial"/>
          <w:szCs w:val="28"/>
          <w:lang w:val="ru-RU"/>
        </w:rPr>
        <w:t>інших</w:t>
      </w:r>
      <w:proofErr w:type="spellEnd"/>
      <w:r w:rsidRPr="00CB0C49">
        <w:rPr>
          <w:rFonts w:eastAsia="Calibri" w:cs="Arial"/>
          <w:szCs w:val="28"/>
          <w:lang w:val="ru-RU"/>
        </w:rPr>
        <w:t xml:space="preserve"> </w:t>
      </w:r>
      <w:proofErr w:type="spellStart"/>
      <w:r w:rsidRPr="00CB0C49">
        <w:rPr>
          <w:rFonts w:eastAsia="Calibri" w:cs="Arial"/>
          <w:szCs w:val="28"/>
          <w:lang w:val="ru-RU"/>
        </w:rPr>
        <w:t>авторів</w:t>
      </w:r>
      <w:proofErr w:type="spellEnd"/>
      <w:r w:rsidRPr="00CB0C49">
        <w:rPr>
          <w:rFonts w:eastAsia="Calibri" w:cs="Arial"/>
          <w:szCs w:val="28"/>
          <w:lang w:val="ru-RU"/>
        </w:rPr>
        <w:t xml:space="preserve"> без </w:t>
      </w:r>
      <w:proofErr w:type="spellStart"/>
      <w:r w:rsidRPr="00CB0C49">
        <w:rPr>
          <w:rFonts w:eastAsia="Calibri" w:cs="Arial"/>
          <w:szCs w:val="28"/>
          <w:lang w:val="ru-RU"/>
        </w:rPr>
        <w:t>відповідних</w:t>
      </w:r>
      <w:proofErr w:type="spellEnd"/>
      <w:r w:rsidRPr="00CB0C49">
        <w:rPr>
          <w:rFonts w:eastAsia="Calibri" w:cs="Arial"/>
          <w:szCs w:val="28"/>
          <w:lang w:val="ru-RU"/>
        </w:rPr>
        <w:t xml:space="preserve"> </w:t>
      </w:r>
      <w:proofErr w:type="spellStart"/>
      <w:r w:rsidRPr="00CB0C49">
        <w:rPr>
          <w:rFonts w:eastAsia="Calibri" w:cs="Arial"/>
          <w:szCs w:val="28"/>
          <w:lang w:val="ru-RU"/>
        </w:rPr>
        <w:t>посилань</w:t>
      </w:r>
      <w:proofErr w:type="spellEnd"/>
      <w:r w:rsidRPr="00CB0C49">
        <w:rPr>
          <w:rFonts w:eastAsia="Calibri" w:cs="Arial"/>
          <w:szCs w:val="28"/>
          <w:lang w:val="ru-RU"/>
        </w:rPr>
        <w:t>.</w:t>
      </w:r>
    </w:p>
    <w:p w:rsidR="00CB0C49" w:rsidRPr="008930B9" w:rsidRDefault="00CB0C49" w:rsidP="005C330D">
      <w:pPr>
        <w:tabs>
          <w:tab w:val="left" w:pos="330"/>
        </w:tabs>
        <w:spacing w:line="240" w:lineRule="auto"/>
        <w:ind w:left="4536"/>
        <w:rPr>
          <w:rFonts w:eastAsia="Calibri" w:cs="Arial"/>
          <w:szCs w:val="28"/>
          <w:lang w:val="ru-RU"/>
        </w:rPr>
      </w:pPr>
      <w:r w:rsidRPr="008930B9">
        <w:rPr>
          <w:rFonts w:eastAsia="Calibri" w:cs="Arial"/>
          <w:szCs w:val="28"/>
          <w:lang w:val="ru-RU"/>
        </w:rPr>
        <w:t>Студент</w:t>
      </w:r>
      <w:r w:rsidRPr="00CB0C49">
        <w:rPr>
          <w:rFonts w:eastAsia="Calibri" w:cs="Arial"/>
          <w:szCs w:val="28"/>
          <w:lang w:val="ru-RU"/>
        </w:rPr>
        <w:t>ка)</w:t>
      </w:r>
      <w:r w:rsidRPr="008930B9">
        <w:rPr>
          <w:rFonts w:eastAsia="Calibri" w:cs="Arial"/>
          <w:szCs w:val="28"/>
          <w:lang w:val="ru-RU"/>
        </w:rPr>
        <w:t xml:space="preserve"> _____________</w:t>
      </w:r>
    </w:p>
    <w:p w:rsidR="00CB0C49" w:rsidRDefault="00CB0C49" w:rsidP="005C330D">
      <w:pPr>
        <w:spacing w:line="240" w:lineRule="auto"/>
        <w:rPr>
          <w:rFonts w:eastAsia="Calibri" w:cs="Arial"/>
          <w:szCs w:val="28"/>
          <w:lang w:val="ru-RU"/>
        </w:rPr>
      </w:pPr>
    </w:p>
    <w:p w:rsidR="00CB0C49" w:rsidRPr="0076427A" w:rsidRDefault="00CB0C49" w:rsidP="005C330D">
      <w:pPr>
        <w:spacing w:line="240" w:lineRule="auto"/>
        <w:rPr>
          <w:rFonts w:eastAsia="Calibri" w:cs="Arial"/>
          <w:szCs w:val="28"/>
          <w:lang w:val="ru-RU"/>
        </w:rPr>
      </w:pPr>
    </w:p>
    <w:p w:rsidR="00CB0C49" w:rsidRPr="0076427A" w:rsidRDefault="00CB0C49" w:rsidP="005C330D">
      <w:pPr>
        <w:spacing w:line="240" w:lineRule="auto"/>
        <w:jc w:val="center"/>
        <w:rPr>
          <w:rFonts w:eastAsia="Calibri" w:cs="Arial"/>
          <w:sz w:val="24"/>
          <w:szCs w:val="24"/>
          <w:lang w:val="ru-RU"/>
        </w:rPr>
      </w:pPr>
      <w:r w:rsidRPr="008930B9">
        <w:rPr>
          <w:rFonts w:eastAsia="Calibri" w:cs="Arial"/>
          <w:szCs w:val="28"/>
          <w:lang w:val="ru-RU"/>
        </w:rPr>
        <w:t>Київ-20</w:t>
      </w:r>
      <w:r w:rsidRPr="00D06092">
        <w:rPr>
          <w:rFonts w:eastAsia="Calibri" w:cs="Arial"/>
          <w:szCs w:val="28"/>
          <w:lang w:val="ru-RU"/>
        </w:rPr>
        <w:t>2</w:t>
      </w:r>
      <w:r>
        <w:rPr>
          <w:rFonts w:eastAsia="Calibri" w:cs="Arial"/>
          <w:szCs w:val="28"/>
          <w:lang w:val="ru-RU"/>
        </w:rPr>
        <w:t>1</w:t>
      </w:r>
    </w:p>
    <w:p w:rsidR="00CB0C49" w:rsidRPr="008930B9" w:rsidRDefault="00CB0C49" w:rsidP="005C330D">
      <w:pPr>
        <w:jc w:val="center"/>
        <w:rPr>
          <w:b/>
          <w:bCs/>
          <w:lang w:val="ru-RU"/>
        </w:rPr>
        <w:sectPr w:rsidR="00CB0C49" w:rsidRPr="008930B9" w:rsidSect="00F15D25">
          <w:headerReference w:type="default" r:id="rId8"/>
          <w:pgSz w:w="11906" w:h="16838"/>
          <w:pgMar w:top="1134" w:right="851" w:bottom="851" w:left="1134" w:header="0" w:footer="0" w:gutter="0"/>
          <w:cols w:space="720"/>
          <w:formProt w:val="0"/>
          <w:titlePg/>
          <w:docGrid w:linePitch="381"/>
        </w:sectPr>
      </w:pPr>
    </w:p>
    <w:p w:rsidR="00CB0C49" w:rsidRPr="008930B9" w:rsidRDefault="00CB0C49" w:rsidP="005C330D">
      <w:pPr>
        <w:spacing w:line="240" w:lineRule="auto"/>
        <w:jc w:val="center"/>
        <w:rPr>
          <w:rFonts w:eastAsia="Times New Roman" w:cs="Times New Roman"/>
          <w:b/>
          <w:bCs/>
          <w:szCs w:val="24"/>
          <w:lang w:val="ru-RU" w:eastAsia="ru-RU"/>
        </w:rPr>
      </w:pPr>
      <w:proofErr w:type="spellStart"/>
      <w:r w:rsidRPr="008930B9">
        <w:rPr>
          <w:rFonts w:eastAsia="Times New Roman" w:cs="Times New Roman"/>
          <w:b/>
          <w:bCs/>
          <w:szCs w:val="24"/>
          <w:lang w:val="ru-RU" w:eastAsia="ru-RU"/>
        </w:rPr>
        <w:lastRenderedPageBreak/>
        <w:t>Національний</w:t>
      </w:r>
      <w:proofErr w:type="spellEnd"/>
      <w:r w:rsidRPr="008930B9">
        <w:rPr>
          <w:rFonts w:eastAsia="Times New Roman" w:cs="Times New Roman"/>
          <w:b/>
          <w:bCs/>
          <w:szCs w:val="24"/>
          <w:lang w:val="ru-RU" w:eastAsia="ru-RU"/>
        </w:rPr>
        <w:t xml:space="preserve"> </w:t>
      </w:r>
      <w:proofErr w:type="spellStart"/>
      <w:r w:rsidRPr="008930B9">
        <w:rPr>
          <w:rFonts w:eastAsia="Times New Roman" w:cs="Times New Roman"/>
          <w:b/>
          <w:bCs/>
          <w:szCs w:val="24"/>
          <w:lang w:val="ru-RU" w:eastAsia="ru-RU"/>
        </w:rPr>
        <w:t>технічний</w:t>
      </w:r>
      <w:proofErr w:type="spellEnd"/>
      <w:r w:rsidRPr="008930B9">
        <w:rPr>
          <w:rFonts w:eastAsia="Times New Roman" w:cs="Times New Roman"/>
          <w:b/>
          <w:bCs/>
          <w:szCs w:val="24"/>
          <w:lang w:val="ru-RU" w:eastAsia="ru-RU"/>
        </w:rPr>
        <w:t xml:space="preserve"> </w:t>
      </w:r>
      <w:proofErr w:type="spellStart"/>
      <w:r w:rsidRPr="008930B9">
        <w:rPr>
          <w:rFonts w:eastAsia="Times New Roman" w:cs="Times New Roman"/>
          <w:b/>
          <w:bCs/>
          <w:szCs w:val="24"/>
          <w:lang w:val="ru-RU" w:eastAsia="ru-RU"/>
        </w:rPr>
        <w:t>університет</w:t>
      </w:r>
      <w:proofErr w:type="spellEnd"/>
      <w:r w:rsidRPr="008930B9">
        <w:rPr>
          <w:rFonts w:eastAsia="Times New Roman" w:cs="Times New Roman"/>
          <w:b/>
          <w:bCs/>
          <w:szCs w:val="24"/>
          <w:lang w:val="ru-RU" w:eastAsia="ru-RU"/>
        </w:rPr>
        <w:t xml:space="preserve"> </w:t>
      </w:r>
      <w:proofErr w:type="spellStart"/>
      <w:r w:rsidRPr="008930B9">
        <w:rPr>
          <w:rFonts w:eastAsia="Times New Roman" w:cs="Times New Roman"/>
          <w:b/>
          <w:bCs/>
          <w:szCs w:val="24"/>
          <w:lang w:val="ru-RU" w:eastAsia="ru-RU"/>
        </w:rPr>
        <w:t>України</w:t>
      </w:r>
      <w:proofErr w:type="spellEnd"/>
    </w:p>
    <w:p w:rsidR="00CB0C49" w:rsidRPr="008930B9" w:rsidRDefault="00CB0C49" w:rsidP="005C330D">
      <w:pPr>
        <w:spacing w:line="240" w:lineRule="auto"/>
        <w:jc w:val="center"/>
        <w:rPr>
          <w:rFonts w:eastAsia="Times New Roman" w:cs="Times New Roman"/>
          <w:b/>
          <w:bCs/>
          <w:szCs w:val="24"/>
          <w:lang w:val="ru-RU" w:eastAsia="ru-RU"/>
        </w:rPr>
      </w:pPr>
      <w:r w:rsidRPr="008930B9">
        <w:rPr>
          <w:rFonts w:eastAsia="Times New Roman" w:cs="Times New Roman"/>
          <w:b/>
          <w:bCs/>
          <w:szCs w:val="24"/>
          <w:lang w:val="ru-RU" w:eastAsia="ru-RU"/>
        </w:rPr>
        <w:t>«</w:t>
      </w:r>
      <w:proofErr w:type="spellStart"/>
      <w:r w:rsidRPr="008930B9">
        <w:rPr>
          <w:rFonts w:eastAsia="Times New Roman" w:cs="Times New Roman"/>
          <w:b/>
          <w:bCs/>
          <w:szCs w:val="24"/>
          <w:lang w:val="ru-RU" w:eastAsia="ru-RU"/>
        </w:rPr>
        <w:t>Київський</w:t>
      </w:r>
      <w:proofErr w:type="spellEnd"/>
      <w:r w:rsidRPr="008930B9">
        <w:rPr>
          <w:rFonts w:eastAsia="Times New Roman" w:cs="Times New Roman"/>
          <w:b/>
          <w:bCs/>
          <w:szCs w:val="24"/>
          <w:lang w:val="ru-RU" w:eastAsia="ru-RU"/>
        </w:rPr>
        <w:t xml:space="preserve"> </w:t>
      </w:r>
      <w:proofErr w:type="spellStart"/>
      <w:r w:rsidRPr="008930B9">
        <w:rPr>
          <w:rFonts w:eastAsia="Times New Roman" w:cs="Times New Roman"/>
          <w:b/>
          <w:bCs/>
          <w:szCs w:val="24"/>
          <w:lang w:val="ru-RU" w:eastAsia="ru-RU"/>
        </w:rPr>
        <w:t>політехнічний</w:t>
      </w:r>
      <w:proofErr w:type="spellEnd"/>
      <w:r w:rsidRPr="008930B9">
        <w:rPr>
          <w:rFonts w:eastAsia="Times New Roman" w:cs="Times New Roman"/>
          <w:b/>
          <w:bCs/>
          <w:szCs w:val="24"/>
          <w:lang w:val="ru-RU" w:eastAsia="ru-RU"/>
        </w:rPr>
        <w:t xml:space="preserve"> </w:t>
      </w:r>
      <w:proofErr w:type="spellStart"/>
      <w:r w:rsidRPr="008930B9">
        <w:rPr>
          <w:rFonts w:eastAsia="Times New Roman" w:cs="Times New Roman"/>
          <w:b/>
          <w:bCs/>
          <w:szCs w:val="24"/>
          <w:lang w:val="ru-RU" w:eastAsia="ru-RU"/>
        </w:rPr>
        <w:t>інститут</w:t>
      </w:r>
      <w:proofErr w:type="spellEnd"/>
      <w:r w:rsidRPr="008930B9">
        <w:rPr>
          <w:rFonts w:eastAsia="Times New Roman" w:cs="Times New Roman"/>
          <w:b/>
          <w:bCs/>
          <w:szCs w:val="24"/>
          <w:lang w:val="ru-RU" w:eastAsia="ru-RU"/>
        </w:rPr>
        <w:t xml:space="preserve"> </w:t>
      </w:r>
      <w:proofErr w:type="spellStart"/>
      <w:r w:rsidRPr="008930B9">
        <w:rPr>
          <w:rFonts w:eastAsia="Times New Roman" w:cs="Times New Roman"/>
          <w:b/>
          <w:bCs/>
          <w:szCs w:val="24"/>
          <w:lang w:val="ru-RU" w:eastAsia="ru-RU"/>
        </w:rPr>
        <w:t>імені</w:t>
      </w:r>
      <w:proofErr w:type="spellEnd"/>
      <w:r w:rsidRPr="008930B9">
        <w:rPr>
          <w:rFonts w:eastAsia="Times New Roman" w:cs="Times New Roman"/>
          <w:b/>
          <w:bCs/>
          <w:szCs w:val="24"/>
          <w:lang w:val="ru-RU" w:eastAsia="ru-RU"/>
        </w:rPr>
        <w:t xml:space="preserve"> </w:t>
      </w:r>
      <w:proofErr w:type="spellStart"/>
      <w:r w:rsidRPr="008930B9">
        <w:rPr>
          <w:rFonts w:eastAsia="Times New Roman" w:cs="Times New Roman"/>
          <w:b/>
          <w:bCs/>
          <w:szCs w:val="24"/>
          <w:lang w:val="ru-RU" w:eastAsia="ru-RU"/>
        </w:rPr>
        <w:t>Ігоря</w:t>
      </w:r>
      <w:proofErr w:type="spellEnd"/>
      <w:r w:rsidRPr="008930B9">
        <w:rPr>
          <w:rFonts w:eastAsia="Times New Roman" w:cs="Times New Roman"/>
          <w:b/>
          <w:bCs/>
          <w:szCs w:val="24"/>
          <w:lang w:val="ru-RU" w:eastAsia="ru-RU"/>
        </w:rPr>
        <w:t xml:space="preserve"> </w:t>
      </w:r>
      <w:proofErr w:type="spellStart"/>
      <w:r w:rsidRPr="008930B9">
        <w:rPr>
          <w:rFonts w:eastAsia="Times New Roman" w:cs="Times New Roman"/>
          <w:b/>
          <w:bCs/>
          <w:szCs w:val="24"/>
          <w:lang w:val="ru-RU" w:eastAsia="ru-RU"/>
        </w:rPr>
        <w:t>Сікорського</w:t>
      </w:r>
      <w:proofErr w:type="spellEnd"/>
      <w:r w:rsidRPr="008930B9">
        <w:rPr>
          <w:rFonts w:eastAsia="Times New Roman" w:cs="Times New Roman"/>
          <w:b/>
          <w:bCs/>
          <w:szCs w:val="24"/>
          <w:lang w:val="ru-RU" w:eastAsia="ru-RU"/>
        </w:rPr>
        <w:t>»</w:t>
      </w:r>
    </w:p>
    <w:p w:rsidR="00CB0C49" w:rsidRPr="00CB0C49" w:rsidRDefault="00CB0C49" w:rsidP="005C330D">
      <w:pPr>
        <w:spacing w:line="240" w:lineRule="auto"/>
        <w:jc w:val="center"/>
        <w:rPr>
          <w:rFonts w:eastAsia="Times New Roman" w:cs="Times New Roman"/>
          <w:b/>
          <w:bCs/>
          <w:szCs w:val="24"/>
          <w:lang w:val="ru-RU" w:eastAsia="ru-RU"/>
        </w:rPr>
      </w:pPr>
      <w:proofErr w:type="spellStart"/>
      <w:r w:rsidRPr="00CB0C49">
        <w:rPr>
          <w:rFonts w:eastAsia="Times New Roman" w:cs="Times New Roman"/>
          <w:b/>
          <w:bCs/>
          <w:szCs w:val="24"/>
          <w:lang w:val="ru-RU" w:eastAsia="ru-RU"/>
        </w:rPr>
        <w:t>Інститут</w:t>
      </w:r>
      <w:proofErr w:type="spellEnd"/>
      <w:r w:rsidRPr="00CB0C49">
        <w:rPr>
          <w:rFonts w:eastAsia="Times New Roman" w:cs="Times New Roman"/>
          <w:b/>
          <w:bCs/>
          <w:szCs w:val="24"/>
          <w:lang w:val="ru-RU" w:eastAsia="ru-RU"/>
        </w:rPr>
        <w:t xml:space="preserve"> прикладного системного </w:t>
      </w:r>
      <w:proofErr w:type="spellStart"/>
      <w:r w:rsidRPr="00CB0C49">
        <w:rPr>
          <w:rFonts w:eastAsia="Times New Roman" w:cs="Times New Roman"/>
          <w:b/>
          <w:bCs/>
          <w:szCs w:val="24"/>
          <w:lang w:val="ru-RU" w:eastAsia="ru-RU"/>
        </w:rPr>
        <w:t>аналізу</w:t>
      </w:r>
      <w:proofErr w:type="spellEnd"/>
    </w:p>
    <w:p w:rsidR="00CB0C49" w:rsidRPr="00D06092" w:rsidRDefault="00CB0C49" w:rsidP="005C330D">
      <w:pPr>
        <w:spacing w:line="240" w:lineRule="auto"/>
        <w:jc w:val="center"/>
        <w:rPr>
          <w:rFonts w:eastAsia="Times New Roman" w:cs="Times New Roman"/>
          <w:b/>
          <w:bCs/>
          <w:szCs w:val="24"/>
          <w:lang w:val="ru-RU" w:eastAsia="ru-RU"/>
        </w:rPr>
      </w:pPr>
      <w:r w:rsidRPr="00CB0C49">
        <w:rPr>
          <w:rFonts w:eastAsia="Times New Roman" w:cs="Times New Roman"/>
          <w:b/>
          <w:bCs/>
          <w:szCs w:val="24"/>
          <w:lang w:val="ru-RU" w:eastAsia="ru-RU"/>
        </w:rPr>
        <w:t xml:space="preserve">Кафедра </w:t>
      </w:r>
      <w:proofErr w:type="spellStart"/>
      <w:r w:rsidRPr="00CB0C49">
        <w:rPr>
          <w:rFonts w:eastAsia="Times New Roman" w:cs="Times New Roman"/>
          <w:b/>
          <w:bCs/>
          <w:szCs w:val="24"/>
          <w:lang w:val="ru-RU" w:eastAsia="ru-RU"/>
        </w:rPr>
        <w:t>математичних</w:t>
      </w:r>
      <w:proofErr w:type="spellEnd"/>
      <w:r w:rsidRPr="00CB0C49">
        <w:rPr>
          <w:rFonts w:eastAsia="Times New Roman" w:cs="Times New Roman"/>
          <w:b/>
          <w:bCs/>
          <w:szCs w:val="24"/>
          <w:lang w:val="ru-RU" w:eastAsia="ru-RU"/>
        </w:rPr>
        <w:t xml:space="preserve"> </w:t>
      </w:r>
      <w:proofErr w:type="spellStart"/>
      <w:r w:rsidRPr="00CB0C49">
        <w:rPr>
          <w:rFonts w:eastAsia="Times New Roman" w:cs="Times New Roman"/>
          <w:b/>
          <w:bCs/>
          <w:szCs w:val="24"/>
          <w:lang w:val="ru-RU" w:eastAsia="ru-RU"/>
        </w:rPr>
        <w:t>методів</w:t>
      </w:r>
      <w:proofErr w:type="spellEnd"/>
      <w:r w:rsidRPr="00CB0C49">
        <w:rPr>
          <w:rFonts w:eastAsia="Times New Roman" w:cs="Times New Roman"/>
          <w:b/>
          <w:bCs/>
          <w:szCs w:val="24"/>
          <w:lang w:val="ru-RU" w:eastAsia="ru-RU"/>
        </w:rPr>
        <w:t xml:space="preserve"> системного </w:t>
      </w:r>
      <w:proofErr w:type="spellStart"/>
      <w:r w:rsidRPr="00CB0C49">
        <w:rPr>
          <w:rFonts w:eastAsia="Times New Roman" w:cs="Times New Roman"/>
          <w:b/>
          <w:bCs/>
          <w:szCs w:val="24"/>
          <w:lang w:val="ru-RU" w:eastAsia="ru-RU"/>
        </w:rPr>
        <w:t>аналізу</w:t>
      </w:r>
      <w:proofErr w:type="spellEnd"/>
    </w:p>
    <w:p w:rsidR="00CB0C49" w:rsidRPr="00CB0C49" w:rsidRDefault="00CB0C49" w:rsidP="005C330D">
      <w:pPr>
        <w:spacing w:line="240" w:lineRule="auto"/>
        <w:rPr>
          <w:rFonts w:eastAsia="Times New Roman" w:cs="Times New Roman"/>
          <w:szCs w:val="28"/>
          <w:lang w:val="ru-RU" w:eastAsia="ru-RU"/>
        </w:rPr>
      </w:pPr>
      <w:proofErr w:type="spellStart"/>
      <w:r w:rsidRPr="00CB0C49">
        <w:rPr>
          <w:rFonts w:eastAsia="Times New Roman" w:cs="Times New Roman"/>
          <w:szCs w:val="28"/>
          <w:lang w:val="ru-RU" w:eastAsia="ru-RU"/>
        </w:rPr>
        <w:t>Рівень</w:t>
      </w:r>
      <w:proofErr w:type="spellEnd"/>
      <w:r w:rsidRPr="00CB0C49">
        <w:rPr>
          <w:rFonts w:eastAsia="Times New Roman" w:cs="Times New Roman"/>
          <w:szCs w:val="28"/>
          <w:lang w:val="ru-RU" w:eastAsia="ru-RU"/>
        </w:rPr>
        <w:t xml:space="preserve"> </w:t>
      </w:r>
      <w:proofErr w:type="spellStart"/>
      <w:r w:rsidRPr="00CB0C49">
        <w:rPr>
          <w:rFonts w:eastAsia="Times New Roman" w:cs="Times New Roman"/>
          <w:szCs w:val="28"/>
          <w:lang w:val="ru-RU" w:eastAsia="ru-RU"/>
        </w:rPr>
        <w:t>вищої</w:t>
      </w:r>
      <w:proofErr w:type="spellEnd"/>
      <w:r w:rsidRPr="00CB0C49">
        <w:rPr>
          <w:rFonts w:eastAsia="Times New Roman" w:cs="Times New Roman"/>
          <w:szCs w:val="28"/>
          <w:lang w:val="ru-RU" w:eastAsia="ru-RU"/>
        </w:rPr>
        <w:t xml:space="preserve"> </w:t>
      </w:r>
      <w:proofErr w:type="spellStart"/>
      <w:r w:rsidRPr="00CB0C49">
        <w:rPr>
          <w:rFonts w:eastAsia="Times New Roman" w:cs="Times New Roman"/>
          <w:szCs w:val="28"/>
          <w:lang w:val="ru-RU" w:eastAsia="ru-RU"/>
        </w:rPr>
        <w:t>освіти</w:t>
      </w:r>
      <w:proofErr w:type="spellEnd"/>
      <w:r w:rsidRPr="00CB0C49">
        <w:rPr>
          <w:rFonts w:eastAsia="Times New Roman" w:cs="Times New Roman"/>
          <w:szCs w:val="28"/>
          <w:lang w:val="ru-RU" w:eastAsia="ru-RU"/>
        </w:rPr>
        <w:t xml:space="preserve"> – перший (</w:t>
      </w:r>
      <w:proofErr w:type="spellStart"/>
      <w:r w:rsidRPr="00CB0C49">
        <w:rPr>
          <w:rFonts w:eastAsia="Times New Roman" w:cs="Times New Roman"/>
          <w:szCs w:val="28"/>
          <w:lang w:val="ru-RU" w:eastAsia="ru-RU"/>
        </w:rPr>
        <w:t>бакалаврський</w:t>
      </w:r>
      <w:proofErr w:type="spellEnd"/>
      <w:r w:rsidRPr="00CB0C49">
        <w:rPr>
          <w:rFonts w:eastAsia="Times New Roman" w:cs="Times New Roman"/>
          <w:szCs w:val="28"/>
          <w:lang w:val="ru-RU" w:eastAsia="ru-RU"/>
        </w:rPr>
        <w:t>)</w:t>
      </w:r>
    </w:p>
    <w:p w:rsidR="00CB0C49" w:rsidRPr="00D06092" w:rsidRDefault="00CB0C49" w:rsidP="005C330D">
      <w:pPr>
        <w:tabs>
          <w:tab w:val="left" w:leader="underscore" w:pos="8931"/>
        </w:tabs>
        <w:spacing w:line="240" w:lineRule="auto"/>
        <w:jc w:val="left"/>
        <w:rPr>
          <w:rFonts w:eastAsia="Times New Roman" w:cs="Times New Roman"/>
          <w:color w:val="FF0000"/>
          <w:szCs w:val="28"/>
          <w:lang w:val="ru-RU" w:eastAsia="ru-RU"/>
        </w:rPr>
      </w:pPr>
      <w:proofErr w:type="spellStart"/>
      <w:r w:rsidRPr="00CB0C49">
        <w:rPr>
          <w:rFonts w:eastAsia="Times New Roman" w:cs="Times New Roman"/>
          <w:szCs w:val="28"/>
          <w:lang w:val="ru-RU" w:eastAsia="ru-RU"/>
        </w:rPr>
        <w:t>Спеціальність</w:t>
      </w:r>
      <w:proofErr w:type="spellEnd"/>
      <w:r w:rsidRPr="00CB0C49">
        <w:rPr>
          <w:rFonts w:eastAsia="Times New Roman" w:cs="Times New Roman"/>
          <w:szCs w:val="28"/>
          <w:lang w:val="ru-RU" w:eastAsia="ru-RU"/>
        </w:rPr>
        <w:t xml:space="preserve"> – 124 "</w:t>
      </w:r>
      <w:proofErr w:type="spellStart"/>
      <w:r w:rsidRPr="00CB0C49">
        <w:rPr>
          <w:rFonts w:eastAsia="Times New Roman" w:cs="Times New Roman"/>
          <w:szCs w:val="28"/>
          <w:lang w:val="ru-RU" w:eastAsia="ru-RU"/>
        </w:rPr>
        <w:t>Системний</w:t>
      </w:r>
      <w:proofErr w:type="spellEnd"/>
      <w:r w:rsidRPr="00CB0C49">
        <w:rPr>
          <w:rFonts w:eastAsia="Times New Roman" w:cs="Times New Roman"/>
          <w:szCs w:val="28"/>
          <w:lang w:val="ru-RU" w:eastAsia="ru-RU"/>
        </w:rPr>
        <w:t xml:space="preserve"> </w:t>
      </w:r>
      <w:proofErr w:type="spellStart"/>
      <w:r w:rsidRPr="00CB0C49">
        <w:rPr>
          <w:rFonts w:eastAsia="Times New Roman" w:cs="Times New Roman"/>
          <w:szCs w:val="28"/>
          <w:lang w:val="ru-RU" w:eastAsia="ru-RU"/>
        </w:rPr>
        <w:t>аналіз</w:t>
      </w:r>
      <w:proofErr w:type="spellEnd"/>
      <w:r w:rsidRPr="00CB0C49">
        <w:rPr>
          <w:rFonts w:eastAsia="Times New Roman" w:cs="Times New Roman"/>
          <w:szCs w:val="28"/>
          <w:lang w:val="ru-RU" w:eastAsia="ru-RU"/>
        </w:rPr>
        <w:t>"</w:t>
      </w:r>
    </w:p>
    <w:p w:rsidR="00CB0C49" w:rsidRPr="00D06092" w:rsidRDefault="00CB0C49" w:rsidP="005C330D">
      <w:pPr>
        <w:tabs>
          <w:tab w:val="left" w:leader="underscore" w:pos="8931"/>
        </w:tabs>
        <w:spacing w:line="240" w:lineRule="auto"/>
        <w:jc w:val="left"/>
        <w:rPr>
          <w:rFonts w:eastAsia="Times New Roman" w:cs="Times New Roman"/>
          <w:color w:val="FF0000"/>
          <w:szCs w:val="28"/>
          <w:lang w:val="ru-RU" w:eastAsia="ru-RU"/>
        </w:rPr>
      </w:pPr>
      <w:proofErr w:type="spellStart"/>
      <w:r w:rsidRPr="00CB0C49">
        <w:rPr>
          <w:rFonts w:eastAsia="Times New Roman" w:cs="Times New Roman"/>
          <w:szCs w:val="28"/>
          <w:lang w:val="ru-RU" w:eastAsia="ru-RU"/>
        </w:rPr>
        <w:t>Освітньо-професійна</w:t>
      </w:r>
      <w:proofErr w:type="spellEnd"/>
      <w:r w:rsidRPr="00CB0C49">
        <w:rPr>
          <w:rFonts w:eastAsia="Times New Roman" w:cs="Times New Roman"/>
          <w:szCs w:val="28"/>
          <w:lang w:val="ru-RU" w:eastAsia="ru-RU"/>
        </w:rPr>
        <w:t xml:space="preserve"> </w:t>
      </w:r>
      <w:proofErr w:type="spellStart"/>
      <w:r w:rsidRPr="00CB0C49">
        <w:rPr>
          <w:rFonts w:eastAsia="Times New Roman" w:cs="Times New Roman"/>
          <w:szCs w:val="28"/>
          <w:lang w:val="ru-RU" w:eastAsia="ru-RU"/>
        </w:rPr>
        <w:t>програма</w:t>
      </w:r>
      <w:proofErr w:type="spellEnd"/>
      <w:r w:rsidRPr="00CB0C49">
        <w:rPr>
          <w:rFonts w:eastAsia="Times New Roman" w:cs="Times New Roman"/>
          <w:color w:val="FF0000"/>
          <w:szCs w:val="28"/>
          <w:lang w:val="ru-RU" w:eastAsia="ru-RU"/>
        </w:rPr>
        <w:t xml:space="preserve"> </w:t>
      </w:r>
      <w:r w:rsidRPr="00CB0C49">
        <w:rPr>
          <w:rFonts w:eastAsia="Times New Roman" w:cs="Times New Roman"/>
          <w:szCs w:val="28"/>
          <w:lang w:val="ru-RU" w:eastAsia="ru-RU"/>
        </w:rPr>
        <w:t>«</w:t>
      </w:r>
      <w:proofErr w:type="spellStart"/>
      <w:r w:rsidRPr="00CB0C49">
        <w:rPr>
          <w:rFonts w:eastAsia="Times New Roman" w:cs="Times New Roman"/>
          <w:szCs w:val="28"/>
          <w:lang w:val="ru-RU" w:eastAsia="ru-RU"/>
        </w:rPr>
        <w:t>Системний</w:t>
      </w:r>
      <w:proofErr w:type="spellEnd"/>
      <w:r w:rsidRPr="00CB0C49">
        <w:rPr>
          <w:rFonts w:eastAsia="Times New Roman" w:cs="Times New Roman"/>
          <w:szCs w:val="28"/>
          <w:lang w:val="ru-RU" w:eastAsia="ru-RU"/>
        </w:rPr>
        <w:t xml:space="preserve"> </w:t>
      </w:r>
      <w:proofErr w:type="spellStart"/>
      <w:r w:rsidRPr="00CB0C49">
        <w:rPr>
          <w:rFonts w:eastAsia="Times New Roman" w:cs="Times New Roman"/>
          <w:szCs w:val="28"/>
          <w:lang w:val="ru-RU" w:eastAsia="ru-RU"/>
        </w:rPr>
        <w:t>аналіз</w:t>
      </w:r>
      <w:proofErr w:type="spellEnd"/>
      <w:r w:rsidRPr="00CB0C49">
        <w:rPr>
          <w:rFonts w:eastAsia="Times New Roman" w:cs="Times New Roman"/>
          <w:szCs w:val="28"/>
          <w:lang w:val="ru-RU" w:eastAsia="ru-RU"/>
        </w:rPr>
        <w:t xml:space="preserve"> і </w:t>
      </w:r>
      <w:proofErr w:type="spellStart"/>
      <w:r w:rsidRPr="00CB0C49">
        <w:rPr>
          <w:rFonts w:eastAsia="Times New Roman" w:cs="Times New Roman"/>
          <w:szCs w:val="28"/>
          <w:lang w:val="ru-RU" w:eastAsia="ru-RU"/>
        </w:rPr>
        <w:t>управління</w:t>
      </w:r>
      <w:proofErr w:type="spellEnd"/>
      <w:r w:rsidRPr="00CB0C49">
        <w:rPr>
          <w:rFonts w:eastAsia="Times New Roman" w:cs="Times New Roman"/>
          <w:szCs w:val="28"/>
          <w:lang w:val="ru-RU" w:eastAsia="ru-RU"/>
        </w:rPr>
        <w:t>»</w:t>
      </w:r>
    </w:p>
    <w:p w:rsidR="00CB0C49" w:rsidRPr="00CB0C49" w:rsidRDefault="00CB0C49" w:rsidP="005C330D">
      <w:pPr>
        <w:tabs>
          <w:tab w:val="left" w:leader="underscore" w:pos="8931"/>
        </w:tabs>
        <w:spacing w:line="240" w:lineRule="auto"/>
        <w:ind w:left="539" w:hanging="539"/>
        <w:rPr>
          <w:rFonts w:eastAsia="Times New Roman" w:cs="Times New Roman"/>
          <w:szCs w:val="24"/>
          <w:lang w:val="ru-RU" w:eastAsia="ru-RU"/>
        </w:rPr>
      </w:pPr>
    </w:p>
    <w:p w:rsidR="00CB0C49" w:rsidRPr="00CB0C49" w:rsidRDefault="00CB0C49" w:rsidP="005C330D">
      <w:pPr>
        <w:ind w:left="851" w:firstLine="5812"/>
        <w:rPr>
          <w:lang w:val="ru-RU"/>
        </w:rPr>
      </w:pPr>
      <w:r w:rsidRPr="00CB0C49">
        <w:rPr>
          <w:lang w:val="ru-RU"/>
        </w:rPr>
        <w:t>ЗАТВЕРДЖУЮ</w:t>
      </w:r>
    </w:p>
    <w:p w:rsidR="00CB0C49" w:rsidRPr="00CB0C49" w:rsidRDefault="00CB0C49" w:rsidP="005C330D">
      <w:pPr>
        <w:ind w:left="851" w:firstLine="5812"/>
        <w:rPr>
          <w:lang w:val="ru-RU"/>
        </w:rPr>
      </w:pPr>
      <w:proofErr w:type="spellStart"/>
      <w:r w:rsidRPr="00CB0C49">
        <w:rPr>
          <w:lang w:val="ru-RU"/>
        </w:rPr>
        <w:t>Завідувач</w:t>
      </w:r>
      <w:proofErr w:type="spellEnd"/>
      <w:r w:rsidRPr="00CB0C49">
        <w:rPr>
          <w:lang w:val="ru-RU"/>
        </w:rPr>
        <w:t xml:space="preserve"> </w:t>
      </w:r>
      <w:proofErr w:type="spellStart"/>
      <w:r w:rsidRPr="00CB0C49">
        <w:rPr>
          <w:lang w:val="ru-RU"/>
        </w:rPr>
        <w:t>кафедри</w:t>
      </w:r>
      <w:proofErr w:type="spellEnd"/>
    </w:p>
    <w:p w:rsidR="00CB0C49" w:rsidRPr="00CB0C49" w:rsidRDefault="00CB0C49" w:rsidP="005C330D">
      <w:pPr>
        <w:ind w:left="851" w:firstLine="5812"/>
        <w:rPr>
          <w:lang w:val="ru-RU"/>
        </w:rPr>
      </w:pPr>
      <w:r w:rsidRPr="00CB0C49">
        <w:rPr>
          <w:lang w:val="ru-RU"/>
        </w:rPr>
        <w:t>_______Оксана ТИМОЩУК</w:t>
      </w:r>
    </w:p>
    <w:p w:rsidR="00CB0C49" w:rsidRPr="00CB0C49" w:rsidRDefault="00CB0C49" w:rsidP="005C330D">
      <w:pPr>
        <w:ind w:left="851" w:firstLine="5812"/>
        <w:rPr>
          <w:lang w:val="ru-RU"/>
        </w:rPr>
      </w:pPr>
      <w:r w:rsidRPr="00CB0C49">
        <w:rPr>
          <w:lang w:val="ru-RU"/>
        </w:rPr>
        <w:t>«__</w:t>
      </w:r>
      <w:proofErr w:type="gramStart"/>
      <w:r w:rsidRPr="00CB0C49">
        <w:rPr>
          <w:lang w:val="ru-RU"/>
        </w:rPr>
        <w:t>_»_</w:t>
      </w:r>
      <w:proofErr w:type="gramEnd"/>
      <w:r w:rsidRPr="00CB0C49">
        <w:rPr>
          <w:lang w:val="ru-RU"/>
        </w:rPr>
        <w:t>____________20__ р.</w:t>
      </w:r>
    </w:p>
    <w:p w:rsidR="00CB0C49" w:rsidRPr="00CB0C49" w:rsidRDefault="00CB0C49" w:rsidP="005C330D">
      <w:pPr>
        <w:spacing w:line="240" w:lineRule="auto"/>
        <w:jc w:val="center"/>
        <w:rPr>
          <w:rFonts w:eastAsia="Times New Roman" w:cs="Times New Roman"/>
          <w:b/>
          <w:bCs/>
          <w:szCs w:val="24"/>
          <w:lang w:val="ru-RU" w:eastAsia="ru-RU"/>
        </w:rPr>
      </w:pPr>
    </w:p>
    <w:p w:rsidR="00CB0C49" w:rsidRPr="00CB0C49" w:rsidRDefault="00CB0C49" w:rsidP="005C330D">
      <w:pPr>
        <w:tabs>
          <w:tab w:val="left" w:pos="720"/>
          <w:tab w:val="left" w:pos="1440"/>
          <w:tab w:val="left" w:pos="1620"/>
        </w:tabs>
        <w:ind w:left="540" w:hanging="540"/>
        <w:jc w:val="center"/>
        <w:rPr>
          <w:rFonts w:eastAsia="Times New Roman" w:cs="Times New Roman"/>
          <w:b/>
          <w:bCs/>
          <w:szCs w:val="24"/>
          <w:lang w:val="ru-RU" w:eastAsia="ru-RU"/>
        </w:rPr>
      </w:pPr>
      <w:r w:rsidRPr="00CB0C49">
        <w:rPr>
          <w:rFonts w:eastAsia="Times New Roman" w:cs="Times New Roman"/>
          <w:b/>
          <w:bCs/>
          <w:szCs w:val="24"/>
          <w:lang w:val="ru-RU" w:eastAsia="ru-RU"/>
        </w:rPr>
        <w:t>ЗАВДАННЯ</w:t>
      </w:r>
    </w:p>
    <w:p w:rsidR="00CB0C49" w:rsidRPr="002835A9" w:rsidRDefault="00CB0C49" w:rsidP="005C330D">
      <w:pPr>
        <w:tabs>
          <w:tab w:val="left" w:pos="720"/>
          <w:tab w:val="left" w:pos="1440"/>
          <w:tab w:val="left" w:pos="1620"/>
        </w:tabs>
        <w:ind w:left="539" w:hanging="539"/>
        <w:jc w:val="center"/>
        <w:rPr>
          <w:rFonts w:eastAsia="Times New Roman" w:cs="Times New Roman"/>
          <w:b/>
          <w:bCs/>
          <w:szCs w:val="24"/>
          <w:lang w:val="ru-RU" w:eastAsia="ru-RU"/>
        </w:rPr>
      </w:pPr>
      <w:r w:rsidRPr="002835A9">
        <w:rPr>
          <w:rFonts w:eastAsia="Times New Roman" w:cs="Times New Roman"/>
          <w:b/>
          <w:bCs/>
          <w:szCs w:val="24"/>
          <w:lang w:val="ru-RU" w:eastAsia="ru-RU"/>
        </w:rPr>
        <w:t xml:space="preserve">на </w:t>
      </w:r>
      <w:proofErr w:type="spellStart"/>
      <w:r w:rsidRPr="002835A9">
        <w:rPr>
          <w:rFonts w:eastAsia="Times New Roman" w:cs="Times New Roman"/>
          <w:b/>
          <w:bCs/>
          <w:szCs w:val="24"/>
          <w:lang w:val="ru-RU" w:eastAsia="ru-RU"/>
        </w:rPr>
        <w:t>дипломну</w:t>
      </w:r>
      <w:proofErr w:type="spellEnd"/>
      <w:r w:rsidRPr="002835A9">
        <w:rPr>
          <w:rFonts w:eastAsia="Times New Roman" w:cs="Times New Roman"/>
          <w:b/>
          <w:bCs/>
          <w:szCs w:val="24"/>
          <w:lang w:val="ru-RU" w:eastAsia="ru-RU"/>
        </w:rPr>
        <w:t xml:space="preserve"> роботу студенту</w:t>
      </w:r>
    </w:p>
    <w:p w:rsidR="00CB0C49" w:rsidRPr="002835A9" w:rsidRDefault="00CB0C49" w:rsidP="005C330D">
      <w:pPr>
        <w:tabs>
          <w:tab w:val="left" w:pos="720"/>
          <w:tab w:val="left" w:pos="1440"/>
          <w:tab w:val="left" w:pos="1620"/>
        </w:tabs>
        <w:ind w:left="539" w:hanging="539"/>
        <w:jc w:val="center"/>
        <w:rPr>
          <w:rFonts w:eastAsia="Times New Roman" w:cs="Times New Roman"/>
          <w:b/>
          <w:bCs/>
          <w:szCs w:val="24"/>
          <w:lang w:val="ru-RU" w:eastAsia="ru-RU"/>
        </w:rPr>
      </w:pPr>
      <w:proofErr w:type="spellStart"/>
      <w:r w:rsidRPr="002835A9">
        <w:rPr>
          <w:rFonts w:eastAsia="Times New Roman" w:cs="Times New Roman"/>
          <w:b/>
          <w:bCs/>
          <w:szCs w:val="24"/>
          <w:lang w:val="ru-RU" w:eastAsia="ru-RU"/>
        </w:rPr>
        <w:t>Пересунько</w:t>
      </w:r>
      <w:proofErr w:type="spellEnd"/>
      <w:r w:rsidRPr="002835A9">
        <w:rPr>
          <w:rFonts w:eastAsia="Times New Roman" w:cs="Times New Roman"/>
          <w:b/>
          <w:bCs/>
          <w:szCs w:val="24"/>
          <w:lang w:val="ru-RU" w:eastAsia="ru-RU"/>
        </w:rPr>
        <w:t xml:space="preserve"> </w:t>
      </w:r>
      <w:proofErr w:type="spellStart"/>
      <w:r w:rsidRPr="002835A9">
        <w:rPr>
          <w:rFonts w:eastAsia="Times New Roman" w:cs="Times New Roman"/>
          <w:b/>
          <w:bCs/>
          <w:szCs w:val="24"/>
          <w:lang w:val="ru-RU" w:eastAsia="ru-RU"/>
        </w:rPr>
        <w:t>Марині</w:t>
      </w:r>
      <w:proofErr w:type="spellEnd"/>
      <w:r w:rsidRPr="002835A9">
        <w:rPr>
          <w:rFonts w:eastAsia="Times New Roman" w:cs="Times New Roman"/>
          <w:b/>
          <w:bCs/>
          <w:szCs w:val="24"/>
          <w:lang w:val="ru-RU" w:eastAsia="ru-RU"/>
        </w:rPr>
        <w:t xml:space="preserve"> </w:t>
      </w:r>
      <w:proofErr w:type="spellStart"/>
      <w:r w:rsidRPr="002835A9">
        <w:rPr>
          <w:rFonts w:eastAsia="Times New Roman" w:cs="Times New Roman"/>
          <w:b/>
          <w:bCs/>
          <w:szCs w:val="24"/>
          <w:lang w:val="ru-RU" w:eastAsia="ru-RU"/>
        </w:rPr>
        <w:t>Олександрівні</w:t>
      </w:r>
      <w:proofErr w:type="spellEnd"/>
    </w:p>
    <w:p w:rsidR="00CB0C49" w:rsidRPr="00CB0C49" w:rsidRDefault="00CB0C49" w:rsidP="005C330D">
      <w:pPr>
        <w:tabs>
          <w:tab w:val="left" w:leader="underscore" w:pos="8931"/>
        </w:tabs>
        <w:rPr>
          <w:rFonts w:eastAsia="Times New Roman" w:cs="Times New Roman"/>
          <w:szCs w:val="24"/>
          <w:lang w:val="ru-RU" w:eastAsia="ru-RU"/>
        </w:rPr>
      </w:pPr>
      <w:r w:rsidRPr="002835A9">
        <w:rPr>
          <w:rFonts w:eastAsia="Times New Roman" w:cs="Times New Roman"/>
          <w:szCs w:val="24"/>
          <w:lang w:val="ru-RU" w:eastAsia="ru-RU"/>
        </w:rPr>
        <w:t xml:space="preserve">1. </w:t>
      </w:r>
      <w:r w:rsidRPr="002835A9">
        <w:rPr>
          <w:rFonts w:eastAsia="Times New Roman" w:cs="Times New Roman"/>
          <w:bCs/>
          <w:szCs w:val="24"/>
          <w:lang w:val="ru-RU" w:eastAsia="ru-RU"/>
        </w:rPr>
        <w:t xml:space="preserve">Тема </w:t>
      </w:r>
      <w:proofErr w:type="spellStart"/>
      <w:r w:rsidRPr="002835A9">
        <w:rPr>
          <w:rFonts w:eastAsia="Times New Roman" w:cs="Times New Roman"/>
          <w:szCs w:val="24"/>
          <w:lang w:val="ru-RU" w:eastAsia="ru-RU"/>
        </w:rPr>
        <w:t>роботи</w:t>
      </w:r>
      <w:proofErr w:type="spellEnd"/>
      <w:r w:rsidRPr="002835A9">
        <w:rPr>
          <w:rFonts w:eastAsia="Times New Roman" w:cs="Times New Roman"/>
          <w:szCs w:val="24"/>
          <w:lang w:val="ru-RU" w:eastAsia="ru-RU"/>
        </w:rPr>
        <w:t xml:space="preserve"> «</w:t>
      </w:r>
      <w:r w:rsidR="002835A9" w:rsidRPr="002835A9">
        <w:rPr>
          <w:rFonts w:eastAsia="Times New Roman" w:cs="Times New Roman"/>
          <w:szCs w:val="24"/>
          <w:lang w:val="ru-RU" w:eastAsia="ru-RU"/>
        </w:rPr>
        <w:t xml:space="preserve">Переговори і </w:t>
      </w:r>
      <w:proofErr w:type="spellStart"/>
      <w:r w:rsidR="002835A9" w:rsidRPr="002835A9">
        <w:rPr>
          <w:rFonts w:eastAsia="Times New Roman" w:cs="Times New Roman"/>
          <w:szCs w:val="24"/>
          <w:lang w:val="ru-RU" w:eastAsia="ru-RU"/>
        </w:rPr>
        <w:t>теорія</w:t>
      </w:r>
      <w:proofErr w:type="spellEnd"/>
      <w:r w:rsidR="002835A9" w:rsidRPr="002835A9">
        <w:rPr>
          <w:rFonts w:eastAsia="Times New Roman" w:cs="Times New Roman"/>
          <w:szCs w:val="24"/>
          <w:lang w:val="ru-RU" w:eastAsia="ru-RU"/>
        </w:rPr>
        <w:t xml:space="preserve"> </w:t>
      </w:r>
      <w:proofErr w:type="spellStart"/>
      <w:r w:rsidR="002835A9" w:rsidRPr="002835A9">
        <w:rPr>
          <w:rFonts w:eastAsia="Times New Roman" w:cs="Times New Roman"/>
          <w:szCs w:val="24"/>
          <w:lang w:val="ru-RU" w:eastAsia="ru-RU"/>
        </w:rPr>
        <w:t>ігор</w:t>
      </w:r>
      <w:proofErr w:type="spellEnd"/>
      <w:r w:rsidR="002835A9" w:rsidRPr="002835A9">
        <w:rPr>
          <w:rFonts w:eastAsia="Times New Roman" w:cs="Times New Roman"/>
          <w:szCs w:val="24"/>
          <w:lang w:val="ru-RU" w:eastAsia="ru-RU"/>
        </w:rPr>
        <w:t xml:space="preserve">», </w:t>
      </w:r>
      <w:proofErr w:type="spellStart"/>
      <w:r w:rsidRPr="002835A9">
        <w:rPr>
          <w:rFonts w:eastAsia="Times New Roman" w:cs="Times New Roman"/>
          <w:szCs w:val="24"/>
          <w:lang w:val="ru-RU" w:eastAsia="ru-RU"/>
        </w:rPr>
        <w:t>керівник</w:t>
      </w:r>
      <w:proofErr w:type="spellEnd"/>
      <w:r w:rsidRPr="002835A9">
        <w:rPr>
          <w:rFonts w:eastAsia="Times New Roman" w:cs="Times New Roman"/>
          <w:szCs w:val="24"/>
          <w:lang w:val="ru-RU" w:eastAsia="ru-RU"/>
        </w:rPr>
        <w:t xml:space="preserve"> </w:t>
      </w:r>
      <w:proofErr w:type="spellStart"/>
      <w:r w:rsidRPr="002835A9">
        <w:rPr>
          <w:rFonts w:eastAsia="Times New Roman" w:cs="Times New Roman"/>
          <w:szCs w:val="24"/>
          <w:lang w:val="ru-RU" w:eastAsia="ru-RU"/>
        </w:rPr>
        <w:t>роботи</w:t>
      </w:r>
      <w:proofErr w:type="spellEnd"/>
      <w:r w:rsidRPr="002835A9">
        <w:rPr>
          <w:rFonts w:eastAsia="Times New Roman" w:cs="Times New Roman"/>
          <w:color w:val="FF0000"/>
          <w:szCs w:val="24"/>
          <w:lang w:val="ru-RU" w:eastAsia="ru-RU"/>
        </w:rPr>
        <w:t xml:space="preserve"> </w:t>
      </w:r>
      <w:proofErr w:type="spellStart"/>
      <w:r w:rsidR="002835A9" w:rsidRPr="002835A9">
        <w:rPr>
          <w:rFonts w:eastAsia="Times New Roman" w:cs="Times New Roman"/>
          <w:szCs w:val="28"/>
          <w:lang w:val="uk-UA" w:eastAsia="zh-CN"/>
        </w:rPr>
        <w:t>канд</w:t>
      </w:r>
      <w:proofErr w:type="spellEnd"/>
      <w:r w:rsidR="002835A9" w:rsidRPr="002835A9">
        <w:rPr>
          <w:rFonts w:eastAsia="Times New Roman" w:cs="Times New Roman"/>
          <w:szCs w:val="28"/>
          <w:lang w:val="uk-UA" w:eastAsia="zh-CN"/>
        </w:rPr>
        <w:t xml:space="preserve">. </w:t>
      </w:r>
      <w:proofErr w:type="spellStart"/>
      <w:proofErr w:type="gramStart"/>
      <w:r w:rsidR="002835A9" w:rsidRPr="002835A9">
        <w:rPr>
          <w:rFonts w:eastAsia="Times New Roman" w:cs="Times New Roman"/>
          <w:szCs w:val="28"/>
          <w:lang w:val="uk-UA" w:eastAsia="zh-CN"/>
        </w:rPr>
        <w:t>фіз</w:t>
      </w:r>
      <w:proofErr w:type="spellEnd"/>
      <w:r w:rsidR="002835A9" w:rsidRPr="002835A9">
        <w:rPr>
          <w:rFonts w:eastAsia="Times New Roman" w:cs="Times New Roman"/>
          <w:szCs w:val="28"/>
          <w:lang w:val="uk-UA" w:eastAsia="zh-CN"/>
        </w:rPr>
        <w:t>.-</w:t>
      </w:r>
      <w:proofErr w:type="gramEnd"/>
      <w:r w:rsidR="002835A9" w:rsidRPr="002835A9">
        <w:rPr>
          <w:rFonts w:eastAsia="Times New Roman" w:cs="Times New Roman"/>
          <w:szCs w:val="28"/>
          <w:lang w:val="uk-UA" w:eastAsia="zh-CN"/>
        </w:rPr>
        <w:t>мат. н</w:t>
      </w:r>
      <w:proofErr w:type="spellStart"/>
      <w:r w:rsidR="002835A9" w:rsidRPr="002835A9">
        <w:rPr>
          <w:bCs/>
          <w:szCs w:val="28"/>
          <w:lang w:val="ru-RU"/>
        </w:rPr>
        <w:t>аук</w:t>
      </w:r>
      <w:proofErr w:type="spellEnd"/>
      <w:r w:rsidR="002835A9" w:rsidRPr="002835A9">
        <w:rPr>
          <w:bCs/>
          <w:szCs w:val="28"/>
          <w:lang w:val="ru-RU"/>
        </w:rPr>
        <w:t xml:space="preserve">, </w:t>
      </w:r>
      <w:r w:rsidR="002835A9" w:rsidRPr="002835A9">
        <w:rPr>
          <w:rFonts w:eastAsia="Calibri" w:cs="Arial"/>
          <w:szCs w:val="28"/>
          <w:lang w:val="ru-RU"/>
        </w:rPr>
        <w:t xml:space="preserve">доцент </w:t>
      </w:r>
      <w:r w:rsidR="002835A9" w:rsidRPr="002835A9">
        <w:rPr>
          <w:rFonts w:eastAsia="Times New Roman" w:cs="Times New Roman"/>
          <w:szCs w:val="28"/>
          <w:lang w:val="uk-UA" w:eastAsia="zh-CN"/>
        </w:rPr>
        <w:t>Барановська Леся Валеріївна</w:t>
      </w:r>
      <w:r w:rsidRPr="002835A9">
        <w:rPr>
          <w:rFonts w:eastAsia="Times New Roman" w:cs="Times New Roman"/>
          <w:szCs w:val="24"/>
          <w:lang w:val="ru-RU" w:eastAsia="ru-RU"/>
        </w:rPr>
        <w:t xml:space="preserve">, </w:t>
      </w:r>
      <w:proofErr w:type="spellStart"/>
      <w:r w:rsidRPr="002835A9">
        <w:rPr>
          <w:rFonts w:eastAsia="Times New Roman" w:cs="Times New Roman"/>
          <w:szCs w:val="24"/>
          <w:lang w:val="ru-RU" w:eastAsia="ru-RU"/>
        </w:rPr>
        <w:t>затверджені</w:t>
      </w:r>
      <w:proofErr w:type="spellEnd"/>
      <w:r w:rsidRPr="002835A9">
        <w:rPr>
          <w:rFonts w:eastAsia="Times New Roman" w:cs="Times New Roman"/>
          <w:szCs w:val="24"/>
          <w:lang w:val="ru-RU" w:eastAsia="ru-RU"/>
        </w:rPr>
        <w:t xml:space="preserve"> наказом по </w:t>
      </w:r>
      <w:proofErr w:type="spellStart"/>
      <w:r w:rsidRPr="002835A9">
        <w:rPr>
          <w:rFonts w:eastAsia="Times New Roman" w:cs="Times New Roman"/>
          <w:szCs w:val="24"/>
          <w:lang w:val="ru-RU" w:eastAsia="ru-RU"/>
        </w:rPr>
        <w:t>університету</w:t>
      </w:r>
      <w:proofErr w:type="spellEnd"/>
      <w:r w:rsidRPr="002835A9">
        <w:rPr>
          <w:rFonts w:eastAsia="Times New Roman" w:cs="Times New Roman"/>
          <w:szCs w:val="24"/>
          <w:lang w:val="ru-RU" w:eastAsia="ru-RU"/>
        </w:rPr>
        <w:t xml:space="preserve"> </w:t>
      </w:r>
      <w:proofErr w:type="spellStart"/>
      <w:r w:rsidRPr="002835A9">
        <w:rPr>
          <w:rFonts w:eastAsia="Times New Roman" w:cs="Times New Roman"/>
          <w:szCs w:val="24"/>
          <w:lang w:val="ru-RU" w:eastAsia="ru-RU"/>
        </w:rPr>
        <w:t>від</w:t>
      </w:r>
      <w:proofErr w:type="spellEnd"/>
      <w:r w:rsidRPr="002835A9">
        <w:rPr>
          <w:rFonts w:eastAsia="Times New Roman" w:cs="Times New Roman"/>
          <w:szCs w:val="24"/>
          <w:lang w:val="ru-RU" w:eastAsia="ru-RU"/>
        </w:rPr>
        <w:t xml:space="preserve"> </w:t>
      </w:r>
      <w:r w:rsidRPr="002835A9">
        <w:rPr>
          <w:rFonts w:eastAsia="Times New Roman" w:cs="Times New Roman"/>
          <w:szCs w:val="24"/>
          <w:u w:val="single"/>
          <w:lang w:val="ru-RU" w:eastAsia="ru-RU"/>
        </w:rPr>
        <w:t>26.05. 2021 р. №1344-</w:t>
      </w:r>
      <w:proofErr w:type="gramStart"/>
      <w:r w:rsidRPr="002835A9">
        <w:rPr>
          <w:rFonts w:eastAsia="Times New Roman" w:cs="Times New Roman"/>
          <w:szCs w:val="24"/>
          <w:u w:val="single"/>
          <w:lang w:val="ru-RU" w:eastAsia="ru-RU"/>
        </w:rPr>
        <w:t>с .</w:t>
      </w:r>
      <w:proofErr w:type="gramEnd"/>
    </w:p>
    <w:p w:rsidR="00CB0C49" w:rsidRPr="00CB0C49" w:rsidRDefault="00CB0C49" w:rsidP="005C330D">
      <w:pPr>
        <w:tabs>
          <w:tab w:val="left" w:leader="underscore" w:pos="9072"/>
        </w:tabs>
        <w:rPr>
          <w:rFonts w:eastAsia="Times New Roman" w:cs="Times New Roman"/>
          <w:szCs w:val="24"/>
          <w:u w:val="single"/>
          <w:lang w:val="ru-RU" w:eastAsia="ru-RU"/>
        </w:rPr>
      </w:pPr>
      <w:r w:rsidRPr="00CB0C49">
        <w:rPr>
          <w:rFonts w:eastAsia="Times New Roman" w:cs="Times New Roman"/>
          <w:szCs w:val="24"/>
          <w:lang w:val="ru-RU" w:eastAsia="ru-RU"/>
        </w:rPr>
        <w:t xml:space="preserve">2. </w:t>
      </w:r>
      <w:proofErr w:type="spellStart"/>
      <w:r w:rsidRPr="00CB0C49">
        <w:rPr>
          <w:rFonts w:eastAsia="Times New Roman" w:cs="Times New Roman"/>
          <w:szCs w:val="24"/>
          <w:lang w:val="ru-RU" w:eastAsia="ru-RU"/>
        </w:rPr>
        <w:t>Термін</w:t>
      </w:r>
      <w:proofErr w:type="spellEnd"/>
      <w:r w:rsidRPr="00CB0C49">
        <w:rPr>
          <w:rFonts w:eastAsia="Times New Roman" w:cs="Times New Roman"/>
          <w:szCs w:val="24"/>
          <w:lang w:val="ru-RU" w:eastAsia="ru-RU"/>
        </w:rPr>
        <w:t xml:space="preserve"> </w:t>
      </w:r>
      <w:proofErr w:type="spellStart"/>
      <w:r w:rsidRPr="00CB0C49">
        <w:rPr>
          <w:rFonts w:eastAsia="Times New Roman" w:cs="Times New Roman"/>
          <w:szCs w:val="24"/>
          <w:lang w:val="ru-RU" w:eastAsia="ru-RU"/>
        </w:rPr>
        <w:t>подання</w:t>
      </w:r>
      <w:proofErr w:type="spellEnd"/>
      <w:r w:rsidRPr="00CB0C49">
        <w:rPr>
          <w:rFonts w:eastAsia="Times New Roman" w:cs="Times New Roman"/>
          <w:szCs w:val="24"/>
          <w:lang w:val="ru-RU" w:eastAsia="ru-RU"/>
        </w:rPr>
        <w:t xml:space="preserve"> студентом </w:t>
      </w:r>
      <w:proofErr w:type="spellStart"/>
      <w:r w:rsidRPr="00CB0C49">
        <w:rPr>
          <w:rFonts w:eastAsia="Times New Roman" w:cs="Times New Roman"/>
          <w:szCs w:val="24"/>
          <w:lang w:val="ru-RU" w:eastAsia="ru-RU"/>
        </w:rPr>
        <w:t>роботи</w:t>
      </w:r>
      <w:proofErr w:type="spellEnd"/>
      <w:r w:rsidRPr="00CB0C49">
        <w:rPr>
          <w:rFonts w:eastAsia="Times New Roman" w:cs="Times New Roman"/>
          <w:szCs w:val="24"/>
          <w:lang w:val="ru-RU" w:eastAsia="ru-RU"/>
        </w:rPr>
        <w:t xml:space="preserve"> </w:t>
      </w:r>
      <w:r w:rsidRPr="00CB0C49">
        <w:rPr>
          <w:rFonts w:eastAsia="Times New Roman" w:cs="Times New Roman"/>
          <w:szCs w:val="24"/>
          <w:u w:val="single"/>
          <w:lang w:val="ru-RU" w:eastAsia="ru-RU"/>
        </w:rPr>
        <w:t>07.06.2021 р.</w:t>
      </w:r>
    </w:p>
    <w:p w:rsidR="00CB0C49" w:rsidRPr="00CB0C49" w:rsidRDefault="00CB0C49" w:rsidP="005C330D">
      <w:pPr>
        <w:tabs>
          <w:tab w:val="left" w:leader="underscore" w:pos="8931"/>
        </w:tabs>
        <w:rPr>
          <w:rFonts w:eastAsia="Times New Roman" w:cs="Times New Roman"/>
          <w:szCs w:val="24"/>
          <w:lang w:val="ru-RU" w:eastAsia="ru-RU"/>
        </w:rPr>
      </w:pPr>
      <w:r w:rsidRPr="00CB0C49">
        <w:rPr>
          <w:rFonts w:eastAsia="Times New Roman" w:cs="Times New Roman"/>
          <w:szCs w:val="24"/>
          <w:lang w:val="ru-RU" w:eastAsia="ru-RU"/>
        </w:rPr>
        <w:t xml:space="preserve">3. </w:t>
      </w:r>
      <w:proofErr w:type="spellStart"/>
      <w:r w:rsidRPr="00CB0C49">
        <w:rPr>
          <w:rFonts w:eastAsia="Times New Roman" w:cs="Times New Roman"/>
          <w:bCs/>
          <w:szCs w:val="24"/>
          <w:lang w:val="ru-RU" w:eastAsia="ru-RU"/>
        </w:rPr>
        <w:t>Вихідні</w:t>
      </w:r>
      <w:proofErr w:type="spellEnd"/>
      <w:r w:rsidRPr="00CB0C49">
        <w:rPr>
          <w:rFonts w:eastAsia="Times New Roman" w:cs="Times New Roman"/>
          <w:bCs/>
          <w:szCs w:val="24"/>
          <w:lang w:val="ru-RU" w:eastAsia="ru-RU"/>
        </w:rPr>
        <w:t xml:space="preserve"> </w:t>
      </w:r>
      <w:proofErr w:type="spellStart"/>
      <w:r w:rsidRPr="00CB0C49">
        <w:rPr>
          <w:rFonts w:eastAsia="Times New Roman" w:cs="Times New Roman"/>
          <w:bCs/>
          <w:szCs w:val="24"/>
          <w:lang w:val="ru-RU" w:eastAsia="ru-RU"/>
        </w:rPr>
        <w:t>дані</w:t>
      </w:r>
      <w:proofErr w:type="spellEnd"/>
      <w:r w:rsidRPr="00CB0C49">
        <w:rPr>
          <w:rFonts w:eastAsia="Times New Roman" w:cs="Times New Roman"/>
          <w:bCs/>
          <w:szCs w:val="24"/>
          <w:lang w:val="ru-RU" w:eastAsia="ru-RU"/>
        </w:rPr>
        <w:t xml:space="preserve"> до </w:t>
      </w:r>
      <w:proofErr w:type="spellStart"/>
      <w:r w:rsidRPr="00CB0C49">
        <w:rPr>
          <w:rFonts w:eastAsia="Times New Roman" w:cs="Times New Roman"/>
          <w:szCs w:val="24"/>
          <w:lang w:val="ru-RU" w:eastAsia="ru-RU"/>
        </w:rPr>
        <w:t>роботи</w:t>
      </w:r>
      <w:proofErr w:type="spellEnd"/>
      <w:r w:rsidRPr="00CB0C49">
        <w:rPr>
          <w:rFonts w:eastAsia="Times New Roman" w:cs="Times New Roman"/>
          <w:szCs w:val="24"/>
          <w:lang w:val="ru-RU" w:eastAsia="ru-RU"/>
        </w:rPr>
        <w:t xml:space="preserve">: </w:t>
      </w:r>
      <w:r w:rsidR="002835A9" w:rsidRPr="002835A9">
        <w:rPr>
          <w:szCs w:val="28"/>
          <w:lang w:val="uk-UA"/>
        </w:rPr>
        <w:t>стратегії переговорів побудовані за допомогою теорії ігор</w:t>
      </w:r>
      <w:r w:rsidRPr="002835A9">
        <w:rPr>
          <w:rFonts w:eastAsia="Times New Roman" w:cs="Times New Roman"/>
          <w:szCs w:val="24"/>
          <w:lang w:val="ru-RU" w:eastAsia="ru-RU"/>
        </w:rPr>
        <w:t>.</w:t>
      </w:r>
    </w:p>
    <w:p w:rsidR="00CB0C49" w:rsidRPr="00CB0C49" w:rsidRDefault="00CB0C49" w:rsidP="005C330D">
      <w:pPr>
        <w:tabs>
          <w:tab w:val="left" w:leader="underscore" w:pos="8931"/>
        </w:tabs>
        <w:rPr>
          <w:rFonts w:eastAsia="Times New Roman" w:cs="Times New Roman"/>
          <w:szCs w:val="24"/>
          <w:lang w:val="ru-RU" w:eastAsia="ru-RU"/>
        </w:rPr>
      </w:pPr>
      <w:r w:rsidRPr="00CB0C49">
        <w:rPr>
          <w:rFonts w:eastAsia="Times New Roman" w:cs="Times New Roman"/>
          <w:szCs w:val="24"/>
          <w:lang w:val="ru-RU" w:eastAsia="ru-RU"/>
        </w:rPr>
        <w:t xml:space="preserve">4. </w:t>
      </w:r>
      <w:proofErr w:type="spellStart"/>
      <w:r w:rsidRPr="00CB0C49">
        <w:rPr>
          <w:rFonts w:eastAsia="Times New Roman" w:cs="Times New Roman"/>
          <w:szCs w:val="24"/>
          <w:lang w:val="ru-RU" w:eastAsia="ru-RU"/>
        </w:rPr>
        <w:t>Зміст</w:t>
      </w:r>
      <w:proofErr w:type="spellEnd"/>
      <w:r w:rsidRPr="00CB0C49">
        <w:rPr>
          <w:rFonts w:eastAsia="Times New Roman" w:cs="Times New Roman"/>
          <w:szCs w:val="24"/>
          <w:lang w:val="ru-RU" w:eastAsia="ru-RU"/>
        </w:rPr>
        <w:t xml:space="preserve"> </w:t>
      </w:r>
      <w:proofErr w:type="spellStart"/>
      <w:r w:rsidRPr="00CB0C49">
        <w:rPr>
          <w:rFonts w:eastAsia="Times New Roman" w:cs="Times New Roman"/>
          <w:szCs w:val="24"/>
          <w:lang w:val="ru-RU" w:eastAsia="ru-RU"/>
        </w:rPr>
        <w:t>роботи</w:t>
      </w:r>
      <w:proofErr w:type="spellEnd"/>
      <w:r w:rsidRPr="00CB0C49">
        <w:rPr>
          <w:rFonts w:eastAsia="Times New Roman" w:cs="Times New Roman"/>
          <w:szCs w:val="24"/>
          <w:lang w:val="ru-RU" w:eastAsia="ru-RU"/>
        </w:rPr>
        <w:t xml:space="preserve">: </w:t>
      </w:r>
      <w:r w:rsidR="002835A9" w:rsidRPr="00DC55FE">
        <w:rPr>
          <w:szCs w:val="28"/>
          <w:lang w:val="uk-UA"/>
        </w:rPr>
        <w:t xml:space="preserve">огляд предметної області, розгляд практичних застосувань </w:t>
      </w:r>
      <w:r w:rsidR="002835A9">
        <w:rPr>
          <w:szCs w:val="28"/>
          <w:lang w:val="uk-UA"/>
        </w:rPr>
        <w:t>методів теорії ігор в переговорах</w:t>
      </w:r>
      <w:r w:rsidR="002835A9" w:rsidRPr="00DC55FE">
        <w:rPr>
          <w:szCs w:val="28"/>
          <w:lang w:val="uk-UA"/>
        </w:rPr>
        <w:t xml:space="preserve">, </w:t>
      </w:r>
      <w:proofErr w:type="spellStart"/>
      <w:r w:rsidR="002835A9" w:rsidRPr="00DC55FE">
        <w:rPr>
          <w:szCs w:val="28"/>
          <w:lang w:val="uk-UA"/>
        </w:rPr>
        <w:t>обгрунтування</w:t>
      </w:r>
      <w:proofErr w:type="spellEnd"/>
      <w:r w:rsidR="002835A9" w:rsidRPr="00DC55FE">
        <w:rPr>
          <w:szCs w:val="28"/>
          <w:lang w:val="uk-UA"/>
        </w:rPr>
        <w:t xml:space="preserve"> застосування </w:t>
      </w:r>
      <w:r w:rsidR="002835A9">
        <w:rPr>
          <w:szCs w:val="28"/>
          <w:lang w:val="uk-UA"/>
        </w:rPr>
        <w:t>теорії ігор для задач переговорів</w:t>
      </w:r>
      <w:r w:rsidR="002835A9" w:rsidRPr="00DC55FE">
        <w:rPr>
          <w:szCs w:val="28"/>
          <w:lang w:val="uk-UA"/>
        </w:rPr>
        <w:t>, практичні результати, отримані на вихідних даних, та їх аналіз.</w:t>
      </w:r>
    </w:p>
    <w:p w:rsidR="00CB0C49" w:rsidRPr="00CB0C49" w:rsidRDefault="00CB0C49" w:rsidP="005C330D">
      <w:pPr>
        <w:tabs>
          <w:tab w:val="left" w:leader="underscore" w:pos="8931"/>
        </w:tabs>
        <w:rPr>
          <w:lang w:val="ru-RU"/>
        </w:rPr>
      </w:pPr>
      <w:r w:rsidRPr="00CB0C49">
        <w:rPr>
          <w:rFonts w:eastAsia="Times New Roman" w:cs="Times New Roman"/>
          <w:spacing w:val="2"/>
          <w:szCs w:val="24"/>
          <w:lang w:val="ru-RU" w:eastAsia="ru-RU"/>
        </w:rPr>
        <w:t xml:space="preserve">5. </w:t>
      </w:r>
      <w:proofErr w:type="spellStart"/>
      <w:r w:rsidRPr="00CB0C49">
        <w:rPr>
          <w:rFonts w:eastAsia="Times New Roman" w:cs="Times New Roman"/>
          <w:spacing w:val="2"/>
          <w:szCs w:val="24"/>
          <w:lang w:val="ru-RU" w:eastAsia="ru-RU"/>
        </w:rPr>
        <w:t>Перелік</w:t>
      </w:r>
      <w:proofErr w:type="spellEnd"/>
      <w:r w:rsidRPr="00CB0C49">
        <w:rPr>
          <w:rFonts w:eastAsia="Times New Roman" w:cs="Times New Roman"/>
          <w:spacing w:val="2"/>
          <w:szCs w:val="24"/>
          <w:lang w:val="ru-RU" w:eastAsia="ru-RU"/>
        </w:rPr>
        <w:t xml:space="preserve"> </w:t>
      </w:r>
      <w:proofErr w:type="spellStart"/>
      <w:r w:rsidRPr="00CB0C49">
        <w:rPr>
          <w:rFonts w:eastAsia="Times New Roman" w:cs="Times New Roman"/>
          <w:spacing w:val="2"/>
          <w:szCs w:val="24"/>
          <w:lang w:val="ru-RU" w:eastAsia="ru-RU"/>
        </w:rPr>
        <w:t>ілюстративного</w:t>
      </w:r>
      <w:proofErr w:type="spellEnd"/>
      <w:r w:rsidRPr="00CB0C49">
        <w:rPr>
          <w:rFonts w:eastAsia="Times New Roman" w:cs="Times New Roman"/>
          <w:spacing w:val="2"/>
          <w:szCs w:val="24"/>
          <w:lang w:val="ru-RU" w:eastAsia="ru-RU"/>
        </w:rPr>
        <w:t xml:space="preserve"> </w:t>
      </w:r>
      <w:proofErr w:type="spellStart"/>
      <w:r w:rsidR="00CC4B23">
        <w:rPr>
          <w:rFonts w:eastAsia="Times New Roman" w:cs="Times New Roman"/>
          <w:spacing w:val="2"/>
          <w:szCs w:val="24"/>
          <w:lang w:val="ru-RU" w:eastAsia="ru-RU"/>
        </w:rPr>
        <w:t>матеріалу</w:t>
      </w:r>
      <w:proofErr w:type="spellEnd"/>
      <w:r w:rsidR="00CC4B23">
        <w:rPr>
          <w:rFonts w:eastAsia="Times New Roman" w:cs="Times New Roman"/>
          <w:spacing w:val="2"/>
          <w:szCs w:val="24"/>
          <w:lang w:val="ru-RU" w:eastAsia="ru-RU"/>
        </w:rPr>
        <w:t>:</w:t>
      </w:r>
      <w:r w:rsidR="00CC4B23">
        <w:rPr>
          <w:spacing w:val="2"/>
          <w:lang w:val="ru-RU"/>
        </w:rPr>
        <w:t xml:space="preserve"> </w:t>
      </w:r>
      <w:proofErr w:type="spellStart"/>
      <w:r w:rsidR="00CC4B23">
        <w:rPr>
          <w:spacing w:val="2"/>
          <w:lang w:val="ru-RU"/>
        </w:rPr>
        <w:t>презентація</w:t>
      </w:r>
      <w:proofErr w:type="spellEnd"/>
      <w:r w:rsidR="00CC4B23">
        <w:rPr>
          <w:spacing w:val="2"/>
          <w:lang w:val="ru-RU"/>
        </w:rPr>
        <w:t>.</w:t>
      </w:r>
    </w:p>
    <w:p w:rsidR="00CB0C49" w:rsidRPr="008930B9" w:rsidRDefault="00CB0C49" w:rsidP="005C330D">
      <w:pPr>
        <w:tabs>
          <w:tab w:val="left" w:pos="360"/>
          <w:tab w:val="left" w:pos="1440"/>
          <w:tab w:val="left" w:pos="1620"/>
        </w:tabs>
        <w:rPr>
          <w:rFonts w:eastAsia="Times New Roman" w:cs="Times New Roman"/>
          <w:szCs w:val="24"/>
          <w:lang w:val="ru-RU" w:eastAsia="ru-RU"/>
        </w:rPr>
      </w:pPr>
      <w:r w:rsidRPr="008930B9">
        <w:rPr>
          <w:rFonts w:eastAsia="Times New Roman" w:cs="Times New Roman"/>
          <w:szCs w:val="24"/>
          <w:lang w:val="ru-RU" w:eastAsia="ru-RU"/>
        </w:rPr>
        <w:t xml:space="preserve">6. </w:t>
      </w:r>
      <w:proofErr w:type="spellStart"/>
      <w:r w:rsidRPr="008930B9">
        <w:rPr>
          <w:rFonts w:eastAsia="Times New Roman" w:cs="Times New Roman"/>
          <w:szCs w:val="24"/>
          <w:lang w:val="ru-RU" w:eastAsia="ru-RU"/>
        </w:rPr>
        <w:t>Консультанти</w:t>
      </w:r>
      <w:proofErr w:type="spellEnd"/>
      <w:r w:rsidRPr="008930B9">
        <w:rPr>
          <w:rFonts w:eastAsia="Times New Roman" w:cs="Times New Roman"/>
          <w:szCs w:val="24"/>
          <w:lang w:val="ru-RU" w:eastAsia="ru-RU"/>
        </w:rPr>
        <w:t xml:space="preserve"> </w:t>
      </w:r>
      <w:proofErr w:type="spellStart"/>
      <w:r w:rsidRPr="008930B9">
        <w:rPr>
          <w:rFonts w:eastAsia="Times New Roman" w:cs="Times New Roman"/>
          <w:szCs w:val="24"/>
          <w:lang w:val="ru-RU" w:eastAsia="ru-RU"/>
        </w:rPr>
        <w:t>розділів</w:t>
      </w:r>
      <w:proofErr w:type="spellEnd"/>
      <w:r w:rsidRPr="008930B9">
        <w:rPr>
          <w:rFonts w:eastAsia="Times New Roman" w:cs="Times New Roman"/>
          <w:szCs w:val="24"/>
          <w:lang w:val="ru-RU" w:eastAsia="ru-RU"/>
        </w:rPr>
        <w:t xml:space="preserve"> </w:t>
      </w:r>
      <w:proofErr w:type="spellStart"/>
      <w:r w:rsidRPr="008930B9">
        <w:rPr>
          <w:rFonts w:eastAsia="Times New Roman" w:cs="Times New Roman"/>
          <w:szCs w:val="24"/>
          <w:lang w:val="ru-RU" w:eastAsia="ru-RU"/>
        </w:rPr>
        <w:t>роботи</w:t>
      </w:r>
      <w:proofErr w:type="spellEnd"/>
      <w:r w:rsidRPr="008930B9">
        <w:rPr>
          <w:rFonts w:eastAsia="Times New Roman" w:cs="Times New Roman"/>
          <w:szCs w:val="24"/>
          <w:lang w:val="ru-RU" w:eastAsia="ru-RU"/>
        </w:rPr>
        <w:t>:</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0"/>
        <w:gridCol w:w="3827"/>
        <w:gridCol w:w="1985"/>
        <w:gridCol w:w="1984"/>
      </w:tblGrid>
      <w:tr w:rsidR="00CB0C49" w:rsidRPr="00D06092" w:rsidTr="00F15D25">
        <w:trPr>
          <w:cantSplit/>
        </w:trPr>
        <w:tc>
          <w:tcPr>
            <w:tcW w:w="2410" w:type="dxa"/>
            <w:vMerge w:val="restart"/>
            <w:vAlign w:val="center"/>
          </w:tcPr>
          <w:p w:rsidR="00CB0C49" w:rsidRPr="00D06092" w:rsidRDefault="00CB0C49" w:rsidP="005C330D">
            <w:pPr>
              <w:spacing w:line="240" w:lineRule="auto"/>
              <w:jc w:val="center"/>
              <w:rPr>
                <w:rFonts w:eastAsia="Times New Roman" w:cs="Times New Roman"/>
                <w:sz w:val="24"/>
                <w:szCs w:val="24"/>
                <w:lang w:eastAsia="ru-RU"/>
              </w:rPr>
            </w:pPr>
            <w:proofErr w:type="spellStart"/>
            <w:r w:rsidRPr="00D06092">
              <w:rPr>
                <w:rFonts w:eastAsia="Times New Roman" w:cs="Times New Roman"/>
                <w:sz w:val="24"/>
                <w:szCs w:val="24"/>
                <w:lang w:eastAsia="ru-RU"/>
              </w:rPr>
              <w:t>Розділ</w:t>
            </w:r>
            <w:proofErr w:type="spellEnd"/>
          </w:p>
        </w:tc>
        <w:tc>
          <w:tcPr>
            <w:tcW w:w="3827" w:type="dxa"/>
            <w:vMerge w:val="restart"/>
            <w:vAlign w:val="center"/>
          </w:tcPr>
          <w:p w:rsidR="00CB0C49" w:rsidRPr="00CB0C49" w:rsidRDefault="00CB0C49" w:rsidP="005C330D">
            <w:pPr>
              <w:spacing w:line="240" w:lineRule="auto"/>
              <w:jc w:val="center"/>
              <w:rPr>
                <w:rFonts w:eastAsia="Times New Roman" w:cs="Times New Roman"/>
                <w:sz w:val="24"/>
                <w:szCs w:val="24"/>
                <w:lang w:val="ru-RU" w:eastAsia="ru-RU"/>
              </w:rPr>
            </w:pPr>
            <w:proofErr w:type="spellStart"/>
            <w:r w:rsidRPr="00CB0C49">
              <w:rPr>
                <w:rFonts w:eastAsia="Times New Roman" w:cs="Times New Roman"/>
                <w:sz w:val="24"/>
                <w:szCs w:val="24"/>
                <w:lang w:val="ru-RU" w:eastAsia="ru-RU"/>
              </w:rPr>
              <w:t>Прізвище</w:t>
            </w:r>
            <w:proofErr w:type="spellEnd"/>
            <w:r w:rsidRPr="00CB0C49">
              <w:rPr>
                <w:rFonts w:eastAsia="Times New Roman" w:cs="Times New Roman"/>
                <w:sz w:val="24"/>
                <w:szCs w:val="24"/>
                <w:lang w:val="ru-RU" w:eastAsia="ru-RU"/>
              </w:rPr>
              <w:t xml:space="preserve">, </w:t>
            </w:r>
            <w:proofErr w:type="spellStart"/>
            <w:r w:rsidRPr="00CB0C49">
              <w:rPr>
                <w:rFonts w:eastAsia="Times New Roman" w:cs="Times New Roman"/>
                <w:sz w:val="24"/>
                <w:szCs w:val="24"/>
                <w:lang w:val="ru-RU" w:eastAsia="ru-RU"/>
              </w:rPr>
              <w:t>ініціали</w:t>
            </w:r>
            <w:proofErr w:type="spellEnd"/>
            <w:r w:rsidRPr="00CB0C49">
              <w:rPr>
                <w:rFonts w:eastAsia="Times New Roman" w:cs="Times New Roman"/>
                <w:sz w:val="24"/>
                <w:szCs w:val="24"/>
                <w:lang w:val="ru-RU" w:eastAsia="ru-RU"/>
              </w:rPr>
              <w:t xml:space="preserve"> та посада </w:t>
            </w:r>
            <w:r w:rsidRPr="00CB0C49">
              <w:rPr>
                <w:rFonts w:eastAsia="Times New Roman" w:cs="Times New Roman"/>
                <w:sz w:val="24"/>
                <w:szCs w:val="24"/>
                <w:lang w:val="ru-RU" w:eastAsia="ru-RU"/>
              </w:rPr>
              <w:br/>
              <w:t>консультанта</w:t>
            </w:r>
          </w:p>
        </w:tc>
        <w:tc>
          <w:tcPr>
            <w:tcW w:w="3969" w:type="dxa"/>
            <w:gridSpan w:val="2"/>
          </w:tcPr>
          <w:p w:rsidR="00CB0C49" w:rsidRPr="00D06092" w:rsidRDefault="00CB0C49" w:rsidP="005C330D">
            <w:pPr>
              <w:spacing w:line="240" w:lineRule="auto"/>
              <w:jc w:val="center"/>
              <w:rPr>
                <w:rFonts w:eastAsia="Times New Roman" w:cs="Times New Roman"/>
                <w:sz w:val="24"/>
                <w:szCs w:val="24"/>
                <w:lang w:eastAsia="ru-RU"/>
              </w:rPr>
            </w:pPr>
            <w:proofErr w:type="spellStart"/>
            <w:r w:rsidRPr="00D06092">
              <w:rPr>
                <w:rFonts w:eastAsia="Times New Roman" w:cs="Times New Roman"/>
                <w:sz w:val="24"/>
                <w:szCs w:val="24"/>
                <w:lang w:eastAsia="ru-RU"/>
              </w:rPr>
              <w:t>Підпис</w:t>
            </w:r>
            <w:proofErr w:type="spellEnd"/>
            <w:r w:rsidRPr="00D06092">
              <w:rPr>
                <w:rFonts w:eastAsia="Times New Roman" w:cs="Times New Roman"/>
                <w:sz w:val="24"/>
                <w:szCs w:val="24"/>
                <w:lang w:eastAsia="ru-RU"/>
              </w:rPr>
              <w:t xml:space="preserve">, </w:t>
            </w:r>
            <w:proofErr w:type="spellStart"/>
            <w:r w:rsidRPr="00D06092">
              <w:rPr>
                <w:rFonts w:eastAsia="Times New Roman" w:cs="Times New Roman"/>
                <w:sz w:val="24"/>
                <w:szCs w:val="24"/>
                <w:lang w:eastAsia="ru-RU"/>
              </w:rPr>
              <w:t>дата</w:t>
            </w:r>
            <w:proofErr w:type="spellEnd"/>
          </w:p>
        </w:tc>
      </w:tr>
      <w:tr w:rsidR="00CB0C49" w:rsidRPr="00D06092" w:rsidTr="00F15D25">
        <w:trPr>
          <w:cantSplit/>
        </w:trPr>
        <w:tc>
          <w:tcPr>
            <w:tcW w:w="2410" w:type="dxa"/>
            <w:vMerge/>
          </w:tcPr>
          <w:p w:rsidR="00CB0C49" w:rsidRPr="00D06092" w:rsidRDefault="00CB0C49" w:rsidP="005C330D">
            <w:pPr>
              <w:spacing w:line="240" w:lineRule="auto"/>
              <w:jc w:val="center"/>
              <w:rPr>
                <w:rFonts w:eastAsia="Times New Roman" w:cs="Times New Roman"/>
                <w:szCs w:val="24"/>
                <w:lang w:eastAsia="ru-RU"/>
              </w:rPr>
            </w:pPr>
          </w:p>
        </w:tc>
        <w:tc>
          <w:tcPr>
            <w:tcW w:w="3827" w:type="dxa"/>
            <w:vMerge/>
          </w:tcPr>
          <w:p w:rsidR="00CB0C49" w:rsidRPr="00D06092" w:rsidRDefault="00CB0C49" w:rsidP="005C330D">
            <w:pPr>
              <w:spacing w:line="240" w:lineRule="auto"/>
              <w:jc w:val="center"/>
              <w:rPr>
                <w:rFonts w:eastAsia="Times New Roman" w:cs="Times New Roman"/>
                <w:szCs w:val="24"/>
                <w:lang w:eastAsia="ru-RU"/>
              </w:rPr>
            </w:pPr>
          </w:p>
        </w:tc>
        <w:tc>
          <w:tcPr>
            <w:tcW w:w="1985" w:type="dxa"/>
          </w:tcPr>
          <w:p w:rsidR="00CB0C49" w:rsidRPr="00D06092" w:rsidRDefault="00CB0C49" w:rsidP="005C330D">
            <w:pPr>
              <w:spacing w:line="240" w:lineRule="auto"/>
              <w:jc w:val="center"/>
              <w:rPr>
                <w:rFonts w:eastAsia="Times New Roman" w:cs="Times New Roman"/>
                <w:sz w:val="24"/>
                <w:szCs w:val="24"/>
                <w:lang w:eastAsia="ru-RU"/>
              </w:rPr>
            </w:pPr>
            <w:proofErr w:type="spellStart"/>
            <w:r w:rsidRPr="00D06092">
              <w:rPr>
                <w:rFonts w:eastAsia="Times New Roman" w:cs="Times New Roman"/>
                <w:sz w:val="24"/>
                <w:szCs w:val="24"/>
                <w:lang w:eastAsia="ru-RU"/>
              </w:rPr>
              <w:t>завдання</w:t>
            </w:r>
            <w:proofErr w:type="spellEnd"/>
            <w:r w:rsidRPr="00D06092">
              <w:rPr>
                <w:rFonts w:eastAsia="Times New Roman" w:cs="Times New Roman"/>
                <w:sz w:val="24"/>
                <w:szCs w:val="24"/>
                <w:lang w:eastAsia="ru-RU"/>
              </w:rPr>
              <w:t xml:space="preserve"> </w:t>
            </w:r>
            <w:r w:rsidRPr="00D06092">
              <w:rPr>
                <w:rFonts w:eastAsia="Times New Roman" w:cs="Times New Roman"/>
                <w:sz w:val="24"/>
                <w:szCs w:val="24"/>
                <w:lang w:eastAsia="ru-RU"/>
              </w:rPr>
              <w:br/>
            </w:r>
            <w:proofErr w:type="spellStart"/>
            <w:r w:rsidRPr="00D06092">
              <w:rPr>
                <w:rFonts w:eastAsia="Times New Roman" w:cs="Times New Roman"/>
                <w:sz w:val="24"/>
                <w:szCs w:val="24"/>
                <w:lang w:eastAsia="ru-RU"/>
              </w:rPr>
              <w:t>видав</w:t>
            </w:r>
            <w:proofErr w:type="spellEnd"/>
          </w:p>
        </w:tc>
        <w:tc>
          <w:tcPr>
            <w:tcW w:w="1984" w:type="dxa"/>
          </w:tcPr>
          <w:p w:rsidR="00CB0C49" w:rsidRPr="00D06092" w:rsidRDefault="00CB0C49" w:rsidP="005C330D">
            <w:pPr>
              <w:spacing w:line="240" w:lineRule="auto"/>
              <w:jc w:val="center"/>
              <w:rPr>
                <w:rFonts w:eastAsia="Times New Roman" w:cs="Times New Roman"/>
                <w:sz w:val="24"/>
                <w:szCs w:val="24"/>
                <w:lang w:eastAsia="ru-RU"/>
              </w:rPr>
            </w:pPr>
            <w:proofErr w:type="spellStart"/>
            <w:r w:rsidRPr="00D06092">
              <w:rPr>
                <w:rFonts w:eastAsia="Times New Roman" w:cs="Times New Roman"/>
                <w:sz w:val="24"/>
                <w:szCs w:val="24"/>
                <w:lang w:eastAsia="ru-RU"/>
              </w:rPr>
              <w:t>завдання</w:t>
            </w:r>
            <w:proofErr w:type="spellEnd"/>
            <w:r w:rsidRPr="00D06092">
              <w:rPr>
                <w:rFonts w:eastAsia="Times New Roman" w:cs="Times New Roman"/>
                <w:sz w:val="24"/>
                <w:szCs w:val="24"/>
                <w:lang w:eastAsia="ru-RU"/>
              </w:rPr>
              <w:br/>
            </w:r>
            <w:proofErr w:type="spellStart"/>
            <w:r w:rsidRPr="00D06092">
              <w:rPr>
                <w:rFonts w:eastAsia="Times New Roman" w:cs="Times New Roman"/>
                <w:sz w:val="24"/>
                <w:szCs w:val="24"/>
                <w:lang w:eastAsia="ru-RU"/>
              </w:rPr>
              <w:t>прийняв</w:t>
            </w:r>
            <w:proofErr w:type="spellEnd"/>
          </w:p>
        </w:tc>
      </w:tr>
      <w:tr w:rsidR="00CB0C49" w:rsidRPr="004C0E4B" w:rsidTr="00F15D25">
        <w:tc>
          <w:tcPr>
            <w:tcW w:w="2410" w:type="dxa"/>
          </w:tcPr>
          <w:p w:rsidR="00CB0C49" w:rsidRPr="00D06092" w:rsidRDefault="00CB0C49" w:rsidP="005C330D">
            <w:pPr>
              <w:spacing w:line="240" w:lineRule="auto"/>
              <w:rPr>
                <w:rFonts w:eastAsia="Times New Roman" w:cs="Times New Roman"/>
                <w:sz w:val="24"/>
                <w:szCs w:val="24"/>
                <w:lang w:eastAsia="ru-RU"/>
              </w:rPr>
            </w:pPr>
            <w:proofErr w:type="spellStart"/>
            <w:r w:rsidRPr="00D06092">
              <w:rPr>
                <w:rFonts w:eastAsia="Times New Roman" w:cs="Times New Roman"/>
                <w:sz w:val="26"/>
                <w:szCs w:val="24"/>
                <w:lang w:eastAsia="ru-RU"/>
              </w:rPr>
              <w:t>Економічний</w:t>
            </w:r>
            <w:proofErr w:type="spellEnd"/>
          </w:p>
        </w:tc>
        <w:tc>
          <w:tcPr>
            <w:tcW w:w="3827" w:type="dxa"/>
          </w:tcPr>
          <w:p w:rsidR="00CB0C49" w:rsidRPr="00CB0C49" w:rsidRDefault="00CB0C49" w:rsidP="005C330D">
            <w:pPr>
              <w:spacing w:line="240" w:lineRule="auto"/>
              <w:rPr>
                <w:rFonts w:eastAsia="Times New Roman" w:cs="Times New Roman"/>
                <w:szCs w:val="28"/>
                <w:lang w:val="ru-RU" w:eastAsia="ru-RU"/>
              </w:rPr>
            </w:pPr>
            <w:proofErr w:type="spellStart"/>
            <w:r w:rsidRPr="00CB0C49">
              <w:rPr>
                <w:rFonts w:eastAsia="Times New Roman" w:cs="Times New Roman"/>
                <w:szCs w:val="28"/>
                <w:lang w:val="ru-RU" w:eastAsia="ru-RU"/>
              </w:rPr>
              <w:t>Рощіна</w:t>
            </w:r>
            <w:proofErr w:type="spellEnd"/>
            <w:r w:rsidRPr="00CB0C49">
              <w:rPr>
                <w:rFonts w:eastAsia="Times New Roman" w:cs="Times New Roman"/>
                <w:szCs w:val="28"/>
                <w:lang w:val="ru-RU" w:eastAsia="ru-RU"/>
              </w:rPr>
              <w:t xml:space="preserve"> Н.В., </w:t>
            </w:r>
            <w:r w:rsidRPr="00CB0C49">
              <w:rPr>
                <w:szCs w:val="28"/>
                <w:lang w:val="ru-RU"/>
              </w:rPr>
              <w:t xml:space="preserve">доцент </w:t>
            </w:r>
            <w:proofErr w:type="spellStart"/>
            <w:r w:rsidRPr="00CB0C49">
              <w:rPr>
                <w:szCs w:val="28"/>
                <w:lang w:val="ru-RU"/>
              </w:rPr>
              <w:t>кафедри</w:t>
            </w:r>
            <w:proofErr w:type="spellEnd"/>
            <w:r w:rsidRPr="00CB0C49">
              <w:rPr>
                <w:szCs w:val="28"/>
                <w:lang w:val="ru-RU"/>
              </w:rPr>
              <w:t xml:space="preserve"> ТПЕ </w:t>
            </w:r>
          </w:p>
        </w:tc>
        <w:tc>
          <w:tcPr>
            <w:tcW w:w="1985" w:type="dxa"/>
          </w:tcPr>
          <w:p w:rsidR="00CB0C49" w:rsidRPr="00CB0C49" w:rsidRDefault="00CB0C49" w:rsidP="005C330D">
            <w:pPr>
              <w:spacing w:line="240" w:lineRule="auto"/>
              <w:rPr>
                <w:rFonts w:eastAsia="Times New Roman" w:cs="Times New Roman"/>
                <w:sz w:val="24"/>
                <w:szCs w:val="24"/>
                <w:lang w:val="ru-RU" w:eastAsia="ru-RU"/>
              </w:rPr>
            </w:pPr>
          </w:p>
        </w:tc>
        <w:tc>
          <w:tcPr>
            <w:tcW w:w="1984" w:type="dxa"/>
          </w:tcPr>
          <w:p w:rsidR="00CB0C49" w:rsidRPr="00CB0C49" w:rsidRDefault="00CB0C49" w:rsidP="005C330D">
            <w:pPr>
              <w:spacing w:line="240" w:lineRule="auto"/>
              <w:rPr>
                <w:rFonts w:eastAsia="Times New Roman" w:cs="Times New Roman"/>
                <w:sz w:val="24"/>
                <w:szCs w:val="24"/>
                <w:lang w:val="ru-RU" w:eastAsia="ru-RU"/>
              </w:rPr>
            </w:pPr>
          </w:p>
        </w:tc>
      </w:tr>
    </w:tbl>
    <w:p w:rsidR="00CB0C49" w:rsidRPr="00CC4B23" w:rsidRDefault="00CB0C49" w:rsidP="005C330D">
      <w:pPr>
        <w:tabs>
          <w:tab w:val="left" w:pos="1440"/>
          <w:tab w:val="left" w:pos="1620"/>
          <w:tab w:val="left" w:pos="8931"/>
        </w:tabs>
        <w:spacing w:line="240" w:lineRule="auto"/>
        <w:rPr>
          <w:rFonts w:eastAsia="Times New Roman" w:cs="Times New Roman"/>
          <w:bCs/>
          <w:szCs w:val="24"/>
          <w:u w:val="single"/>
          <w:lang w:val="ru-RU" w:eastAsia="ru-RU"/>
        </w:rPr>
        <w:sectPr w:rsidR="00CB0C49" w:rsidRPr="00CC4B23" w:rsidSect="00F15D25">
          <w:pgSz w:w="11906" w:h="16838"/>
          <w:pgMar w:top="1134" w:right="567" w:bottom="1134" w:left="1134" w:header="0" w:footer="0" w:gutter="0"/>
          <w:cols w:space="720"/>
          <w:formProt w:val="0"/>
          <w:titlePg/>
          <w:docGrid w:linePitch="381"/>
        </w:sectPr>
      </w:pPr>
      <w:r w:rsidRPr="00CB0C49">
        <w:rPr>
          <w:rFonts w:eastAsia="Times New Roman" w:cs="Times New Roman"/>
          <w:szCs w:val="24"/>
          <w:lang w:val="ru-RU" w:eastAsia="ru-RU"/>
        </w:rPr>
        <w:t xml:space="preserve">7. </w:t>
      </w:r>
      <w:r w:rsidRPr="00CB0C49">
        <w:rPr>
          <w:rFonts w:eastAsia="Times New Roman" w:cs="Times New Roman"/>
          <w:bCs/>
          <w:szCs w:val="24"/>
          <w:lang w:val="ru-RU" w:eastAsia="ru-RU"/>
        </w:rPr>
        <w:t xml:space="preserve">Дата </w:t>
      </w:r>
      <w:proofErr w:type="spellStart"/>
      <w:r w:rsidRPr="00CB0C49">
        <w:rPr>
          <w:rFonts w:eastAsia="Times New Roman" w:cs="Times New Roman"/>
          <w:bCs/>
          <w:szCs w:val="24"/>
          <w:lang w:val="ru-RU" w:eastAsia="ru-RU"/>
        </w:rPr>
        <w:t>видачі</w:t>
      </w:r>
      <w:proofErr w:type="spellEnd"/>
      <w:r w:rsidRPr="00CB0C49">
        <w:rPr>
          <w:rFonts w:eastAsia="Times New Roman" w:cs="Times New Roman"/>
          <w:bCs/>
          <w:szCs w:val="24"/>
          <w:lang w:val="ru-RU" w:eastAsia="ru-RU"/>
        </w:rPr>
        <w:t xml:space="preserve"> </w:t>
      </w:r>
      <w:proofErr w:type="spellStart"/>
      <w:r w:rsidRPr="00CB0C49">
        <w:rPr>
          <w:rFonts w:eastAsia="Times New Roman" w:cs="Times New Roman"/>
          <w:bCs/>
          <w:szCs w:val="24"/>
          <w:lang w:val="ru-RU" w:eastAsia="ru-RU"/>
        </w:rPr>
        <w:t>завдання</w:t>
      </w:r>
      <w:proofErr w:type="spellEnd"/>
      <w:r w:rsidR="00CC4B23">
        <w:rPr>
          <w:rFonts w:eastAsia="Times New Roman" w:cs="Times New Roman"/>
          <w:bCs/>
          <w:szCs w:val="24"/>
          <w:lang w:val="ru-RU" w:eastAsia="ru-RU"/>
        </w:rPr>
        <w:t>:</w:t>
      </w:r>
      <w:r w:rsidRPr="00CC4B23">
        <w:rPr>
          <w:rFonts w:eastAsia="Times New Roman" w:cs="Times New Roman"/>
          <w:bCs/>
          <w:szCs w:val="24"/>
          <w:lang w:val="ru-RU" w:eastAsia="ru-RU"/>
        </w:rPr>
        <w:t xml:space="preserve"> </w:t>
      </w:r>
      <w:r w:rsidR="00CC4B23" w:rsidRPr="00CC4B23">
        <w:rPr>
          <w:rFonts w:eastAsia="Times New Roman" w:cs="Times New Roman"/>
          <w:bCs/>
          <w:szCs w:val="24"/>
          <w:u w:val="single"/>
          <w:lang w:val="ru-RU" w:eastAsia="ru-RU"/>
        </w:rPr>
        <w:t>20</w:t>
      </w:r>
      <w:r w:rsidRPr="00CC4B23">
        <w:rPr>
          <w:rFonts w:eastAsia="Times New Roman" w:cs="Times New Roman"/>
          <w:bCs/>
          <w:szCs w:val="24"/>
          <w:u w:val="single"/>
          <w:lang w:val="ru-RU" w:eastAsia="ru-RU"/>
        </w:rPr>
        <w:t>.02.2021</w:t>
      </w:r>
      <w:r w:rsidR="00CC4B23">
        <w:rPr>
          <w:rFonts w:eastAsia="Times New Roman" w:cs="Times New Roman"/>
          <w:bCs/>
          <w:szCs w:val="24"/>
          <w:u w:val="single"/>
          <w:lang w:val="ru-RU" w:eastAsia="ru-RU"/>
        </w:rPr>
        <w:t>.</w:t>
      </w:r>
      <w:r w:rsidR="00163525">
        <w:rPr>
          <w:rFonts w:eastAsia="Times New Roman" w:cs="Times New Roman"/>
          <w:bCs/>
          <w:szCs w:val="24"/>
          <w:u w:val="single"/>
          <w:lang w:val="ru-RU" w:eastAsia="ru-RU"/>
        </w:rPr>
        <w:t>__________________________________________</w:t>
      </w:r>
    </w:p>
    <w:p w:rsidR="00CB0C49" w:rsidRDefault="00CB0C49" w:rsidP="005C330D">
      <w:pPr>
        <w:spacing w:line="240" w:lineRule="auto"/>
        <w:jc w:val="center"/>
        <w:rPr>
          <w:rFonts w:eastAsia="Times New Roman" w:cs="Times New Roman"/>
          <w:bCs/>
          <w:szCs w:val="24"/>
          <w:lang w:eastAsia="ru-RU"/>
        </w:rPr>
      </w:pPr>
      <w:proofErr w:type="spellStart"/>
      <w:r w:rsidRPr="00D06092">
        <w:rPr>
          <w:rFonts w:eastAsia="Times New Roman" w:cs="Times New Roman"/>
          <w:bCs/>
          <w:szCs w:val="24"/>
          <w:lang w:eastAsia="ru-RU"/>
        </w:rPr>
        <w:lastRenderedPageBreak/>
        <w:t>Календарний</w:t>
      </w:r>
      <w:proofErr w:type="spellEnd"/>
      <w:r w:rsidRPr="00D06092">
        <w:rPr>
          <w:rFonts w:eastAsia="Times New Roman" w:cs="Times New Roman"/>
          <w:bCs/>
          <w:szCs w:val="24"/>
          <w:lang w:eastAsia="ru-RU"/>
        </w:rPr>
        <w:t xml:space="preserve"> </w:t>
      </w:r>
      <w:proofErr w:type="spellStart"/>
      <w:r w:rsidRPr="00D06092">
        <w:rPr>
          <w:rFonts w:eastAsia="Times New Roman" w:cs="Times New Roman"/>
          <w:bCs/>
          <w:szCs w:val="24"/>
          <w:lang w:eastAsia="ru-RU"/>
        </w:rPr>
        <w:t>план</w:t>
      </w:r>
      <w:proofErr w:type="spellEnd"/>
    </w:p>
    <w:p w:rsidR="00CB0C49" w:rsidRPr="00D06092" w:rsidRDefault="00CB0C49" w:rsidP="005C330D">
      <w:pPr>
        <w:spacing w:line="240" w:lineRule="auto"/>
        <w:jc w:val="center"/>
        <w:rPr>
          <w:rFonts w:eastAsia="Times New Roman" w:cs="Times New Roman"/>
          <w:szCs w:val="24"/>
          <w:lang w:eastAsia="ru-RU"/>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9"/>
        <w:gridCol w:w="4492"/>
        <w:gridCol w:w="3049"/>
        <w:gridCol w:w="1418"/>
      </w:tblGrid>
      <w:tr w:rsidR="00CB0C49" w:rsidRPr="00D06092" w:rsidTr="00F15D25">
        <w:tc>
          <w:tcPr>
            <w:tcW w:w="539" w:type="dxa"/>
            <w:vAlign w:val="center"/>
          </w:tcPr>
          <w:p w:rsidR="00CB0C49" w:rsidRPr="00D06092" w:rsidRDefault="00CB0C49" w:rsidP="005C330D">
            <w:pPr>
              <w:spacing w:line="240" w:lineRule="auto"/>
              <w:jc w:val="center"/>
              <w:rPr>
                <w:rFonts w:eastAsia="Times New Roman" w:cs="Times New Roman"/>
                <w:sz w:val="24"/>
                <w:szCs w:val="24"/>
                <w:lang w:eastAsia="ru-RU"/>
              </w:rPr>
            </w:pPr>
            <w:r w:rsidRPr="00D06092">
              <w:rPr>
                <w:rFonts w:eastAsia="Times New Roman" w:cs="Times New Roman"/>
                <w:sz w:val="24"/>
                <w:szCs w:val="24"/>
                <w:lang w:eastAsia="ru-RU"/>
              </w:rPr>
              <w:t>№ з/п</w:t>
            </w:r>
          </w:p>
        </w:tc>
        <w:tc>
          <w:tcPr>
            <w:tcW w:w="4492" w:type="dxa"/>
            <w:vAlign w:val="center"/>
          </w:tcPr>
          <w:p w:rsidR="00CB0C49" w:rsidRPr="00CB0C49" w:rsidRDefault="00CB0C49" w:rsidP="005C330D">
            <w:pPr>
              <w:spacing w:line="240" w:lineRule="auto"/>
              <w:jc w:val="center"/>
              <w:rPr>
                <w:rFonts w:eastAsia="Times New Roman" w:cs="Times New Roman"/>
                <w:sz w:val="24"/>
                <w:szCs w:val="24"/>
                <w:lang w:val="ru-RU" w:eastAsia="ru-RU"/>
              </w:rPr>
            </w:pPr>
            <w:proofErr w:type="spellStart"/>
            <w:r w:rsidRPr="00CB0C49">
              <w:rPr>
                <w:rFonts w:eastAsia="Times New Roman" w:cs="Times New Roman"/>
                <w:sz w:val="24"/>
                <w:szCs w:val="24"/>
                <w:lang w:val="ru-RU" w:eastAsia="ru-RU"/>
              </w:rPr>
              <w:t>Назва</w:t>
            </w:r>
            <w:proofErr w:type="spellEnd"/>
            <w:r w:rsidRPr="00CB0C49">
              <w:rPr>
                <w:rFonts w:eastAsia="Times New Roman" w:cs="Times New Roman"/>
                <w:sz w:val="24"/>
                <w:szCs w:val="24"/>
                <w:lang w:val="ru-RU" w:eastAsia="ru-RU"/>
              </w:rPr>
              <w:t xml:space="preserve"> </w:t>
            </w:r>
            <w:proofErr w:type="spellStart"/>
            <w:r w:rsidRPr="00CB0C49">
              <w:rPr>
                <w:rFonts w:eastAsia="Times New Roman" w:cs="Times New Roman"/>
                <w:sz w:val="24"/>
                <w:szCs w:val="24"/>
                <w:lang w:val="ru-RU" w:eastAsia="ru-RU"/>
              </w:rPr>
              <w:t>етапів</w:t>
            </w:r>
            <w:proofErr w:type="spellEnd"/>
            <w:r w:rsidRPr="00CB0C49">
              <w:rPr>
                <w:rFonts w:eastAsia="Times New Roman" w:cs="Times New Roman"/>
                <w:sz w:val="24"/>
                <w:szCs w:val="24"/>
                <w:lang w:val="ru-RU" w:eastAsia="ru-RU"/>
              </w:rPr>
              <w:t xml:space="preserve"> </w:t>
            </w:r>
            <w:proofErr w:type="spellStart"/>
            <w:r w:rsidRPr="00CB0C49">
              <w:rPr>
                <w:rFonts w:eastAsia="Times New Roman" w:cs="Times New Roman"/>
                <w:sz w:val="24"/>
                <w:szCs w:val="24"/>
                <w:lang w:val="ru-RU" w:eastAsia="ru-RU"/>
              </w:rPr>
              <w:t>виконання</w:t>
            </w:r>
            <w:proofErr w:type="spellEnd"/>
            <w:r w:rsidRPr="00CB0C49">
              <w:rPr>
                <w:rFonts w:eastAsia="Times New Roman" w:cs="Times New Roman"/>
                <w:sz w:val="24"/>
                <w:szCs w:val="24"/>
                <w:lang w:val="ru-RU" w:eastAsia="ru-RU"/>
              </w:rPr>
              <w:t xml:space="preserve"> </w:t>
            </w:r>
            <w:r w:rsidRPr="00CB0C49">
              <w:rPr>
                <w:rFonts w:eastAsia="Times New Roman" w:cs="Times New Roman"/>
                <w:sz w:val="24"/>
                <w:szCs w:val="24"/>
                <w:lang w:val="ru-RU" w:eastAsia="ru-RU"/>
              </w:rPr>
              <w:br/>
            </w:r>
            <w:proofErr w:type="spellStart"/>
            <w:r w:rsidRPr="00CB0C49">
              <w:rPr>
                <w:rFonts w:eastAsia="Times New Roman" w:cs="Times New Roman"/>
                <w:sz w:val="24"/>
                <w:szCs w:val="24"/>
                <w:lang w:val="ru-RU" w:eastAsia="ru-RU"/>
              </w:rPr>
              <w:t>дипломної</w:t>
            </w:r>
            <w:proofErr w:type="spellEnd"/>
            <w:r w:rsidRPr="00CB0C49">
              <w:rPr>
                <w:rFonts w:eastAsia="Times New Roman" w:cs="Times New Roman"/>
                <w:sz w:val="24"/>
                <w:szCs w:val="24"/>
                <w:lang w:val="ru-RU" w:eastAsia="ru-RU"/>
              </w:rPr>
              <w:t xml:space="preserve"> </w:t>
            </w:r>
            <w:proofErr w:type="spellStart"/>
            <w:r w:rsidRPr="00CB0C49">
              <w:rPr>
                <w:rFonts w:eastAsia="Times New Roman" w:cs="Times New Roman"/>
                <w:sz w:val="24"/>
                <w:szCs w:val="24"/>
                <w:lang w:val="ru-RU" w:eastAsia="ru-RU"/>
              </w:rPr>
              <w:t>роботи</w:t>
            </w:r>
            <w:proofErr w:type="spellEnd"/>
          </w:p>
        </w:tc>
        <w:tc>
          <w:tcPr>
            <w:tcW w:w="3049" w:type="dxa"/>
            <w:vAlign w:val="center"/>
          </w:tcPr>
          <w:p w:rsidR="00CB0C49" w:rsidRPr="00D06092" w:rsidRDefault="00CB0C49" w:rsidP="005C330D">
            <w:pPr>
              <w:spacing w:line="240" w:lineRule="auto"/>
              <w:jc w:val="center"/>
              <w:rPr>
                <w:rFonts w:eastAsia="Times New Roman" w:cs="Times New Roman"/>
                <w:sz w:val="24"/>
                <w:szCs w:val="24"/>
                <w:lang w:eastAsia="ru-RU"/>
              </w:rPr>
            </w:pPr>
            <w:proofErr w:type="spellStart"/>
            <w:r w:rsidRPr="00D06092">
              <w:rPr>
                <w:rFonts w:eastAsia="Times New Roman" w:cs="Times New Roman"/>
                <w:sz w:val="24"/>
                <w:szCs w:val="24"/>
                <w:lang w:eastAsia="ru-RU"/>
              </w:rPr>
              <w:t>Термін</w:t>
            </w:r>
            <w:proofErr w:type="spellEnd"/>
            <w:r w:rsidRPr="00D06092">
              <w:rPr>
                <w:rFonts w:eastAsia="Times New Roman" w:cs="Times New Roman"/>
                <w:sz w:val="24"/>
                <w:szCs w:val="24"/>
                <w:lang w:eastAsia="ru-RU"/>
              </w:rPr>
              <w:t xml:space="preserve"> </w:t>
            </w:r>
            <w:proofErr w:type="spellStart"/>
            <w:r w:rsidRPr="00D06092">
              <w:rPr>
                <w:rFonts w:eastAsia="Times New Roman" w:cs="Times New Roman"/>
                <w:sz w:val="24"/>
                <w:szCs w:val="24"/>
                <w:lang w:eastAsia="ru-RU"/>
              </w:rPr>
              <w:t>виконання</w:t>
            </w:r>
            <w:proofErr w:type="spellEnd"/>
            <w:r w:rsidRPr="00D06092">
              <w:rPr>
                <w:rFonts w:eastAsia="Times New Roman" w:cs="Times New Roman"/>
                <w:sz w:val="24"/>
                <w:szCs w:val="24"/>
                <w:lang w:eastAsia="ru-RU"/>
              </w:rPr>
              <w:t xml:space="preserve"> </w:t>
            </w:r>
            <w:r w:rsidRPr="00D06092">
              <w:rPr>
                <w:rFonts w:eastAsia="Times New Roman" w:cs="Times New Roman"/>
                <w:sz w:val="24"/>
                <w:szCs w:val="24"/>
                <w:lang w:eastAsia="ru-RU"/>
              </w:rPr>
              <w:br/>
            </w:r>
            <w:proofErr w:type="spellStart"/>
            <w:r w:rsidRPr="00D06092">
              <w:rPr>
                <w:rFonts w:eastAsia="Times New Roman" w:cs="Times New Roman"/>
                <w:sz w:val="24"/>
                <w:szCs w:val="24"/>
                <w:lang w:eastAsia="ru-RU"/>
              </w:rPr>
              <w:t>етапів</w:t>
            </w:r>
            <w:proofErr w:type="spellEnd"/>
            <w:r w:rsidRPr="00D06092">
              <w:rPr>
                <w:rFonts w:eastAsia="Times New Roman" w:cs="Times New Roman"/>
                <w:sz w:val="24"/>
                <w:szCs w:val="24"/>
                <w:lang w:eastAsia="ru-RU"/>
              </w:rPr>
              <w:t xml:space="preserve"> </w:t>
            </w:r>
            <w:proofErr w:type="spellStart"/>
            <w:r w:rsidRPr="00D06092">
              <w:rPr>
                <w:rFonts w:eastAsia="Times New Roman" w:cs="Times New Roman"/>
                <w:sz w:val="24"/>
                <w:szCs w:val="24"/>
                <w:lang w:eastAsia="ru-RU"/>
              </w:rPr>
              <w:t>роботи</w:t>
            </w:r>
            <w:proofErr w:type="spellEnd"/>
          </w:p>
        </w:tc>
        <w:tc>
          <w:tcPr>
            <w:tcW w:w="1418" w:type="dxa"/>
            <w:vAlign w:val="center"/>
          </w:tcPr>
          <w:p w:rsidR="00CB0C49" w:rsidRPr="00D06092" w:rsidRDefault="00CB0C49" w:rsidP="005C330D">
            <w:pPr>
              <w:spacing w:line="240" w:lineRule="auto"/>
              <w:jc w:val="center"/>
              <w:rPr>
                <w:rFonts w:eastAsia="Times New Roman" w:cs="Times New Roman"/>
                <w:sz w:val="24"/>
                <w:szCs w:val="24"/>
                <w:lang w:eastAsia="ru-RU"/>
              </w:rPr>
            </w:pPr>
            <w:proofErr w:type="spellStart"/>
            <w:r w:rsidRPr="00D06092">
              <w:rPr>
                <w:rFonts w:eastAsia="Times New Roman" w:cs="Times New Roman"/>
                <w:sz w:val="24"/>
                <w:szCs w:val="24"/>
                <w:lang w:eastAsia="ru-RU"/>
              </w:rPr>
              <w:t>Примітка</w:t>
            </w:r>
            <w:proofErr w:type="spellEnd"/>
          </w:p>
        </w:tc>
      </w:tr>
      <w:tr w:rsidR="002835A9" w:rsidRPr="00D06092" w:rsidTr="00F15D25">
        <w:trPr>
          <w:trHeight w:val="20"/>
        </w:trPr>
        <w:tc>
          <w:tcPr>
            <w:tcW w:w="539" w:type="dxa"/>
          </w:tcPr>
          <w:p w:rsidR="002835A9" w:rsidRPr="002835A9" w:rsidRDefault="002835A9" w:rsidP="005C330D">
            <w:pPr>
              <w:rPr>
                <w:rFonts w:eastAsia="Times New Roman" w:cs="Times New Roman"/>
                <w:szCs w:val="28"/>
                <w:lang w:val="uk-UA" w:eastAsia="uk-UA"/>
              </w:rPr>
            </w:pPr>
            <w:r w:rsidRPr="002835A9">
              <w:rPr>
                <w:rFonts w:eastAsia="Times New Roman" w:cs="Times New Roman"/>
                <w:szCs w:val="28"/>
                <w:lang w:val="uk-UA" w:eastAsia="uk-UA"/>
              </w:rPr>
              <w:t>1</w:t>
            </w:r>
          </w:p>
        </w:tc>
        <w:tc>
          <w:tcPr>
            <w:tcW w:w="4492" w:type="dxa"/>
          </w:tcPr>
          <w:p w:rsidR="002835A9" w:rsidRPr="002835A9" w:rsidRDefault="002835A9" w:rsidP="005C330D">
            <w:pPr>
              <w:rPr>
                <w:rFonts w:eastAsia="Times New Roman" w:cs="Times New Roman"/>
                <w:szCs w:val="28"/>
                <w:lang w:val="uk-UA" w:eastAsia="uk-UA"/>
              </w:rPr>
            </w:pPr>
            <w:r w:rsidRPr="002835A9">
              <w:rPr>
                <w:rFonts w:eastAsia="Times New Roman" w:cs="Times New Roman"/>
                <w:szCs w:val="28"/>
                <w:lang w:val="uk-UA" w:eastAsia="uk-UA"/>
              </w:rPr>
              <w:t>Затвердження теми ДР</w:t>
            </w:r>
          </w:p>
        </w:tc>
        <w:tc>
          <w:tcPr>
            <w:tcW w:w="3049" w:type="dxa"/>
          </w:tcPr>
          <w:p w:rsidR="002835A9" w:rsidRPr="002835A9" w:rsidRDefault="002835A9" w:rsidP="005C330D">
            <w:pPr>
              <w:rPr>
                <w:rFonts w:eastAsia="Times New Roman" w:cs="Times New Roman"/>
                <w:szCs w:val="28"/>
                <w:lang w:val="uk-UA" w:eastAsia="uk-UA"/>
              </w:rPr>
            </w:pPr>
            <w:r w:rsidRPr="002835A9">
              <w:rPr>
                <w:rFonts w:eastAsia="Times New Roman" w:cs="Times New Roman"/>
                <w:szCs w:val="28"/>
                <w:lang w:val="uk-UA" w:eastAsia="uk-UA"/>
              </w:rPr>
              <w:t>12.04.2021-20.04.2021</w:t>
            </w:r>
          </w:p>
        </w:tc>
        <w:tc>
          <w:tcPr>
            <w:tcW w:w="1418" w:type="dxa"/>
          </w:tcPr>
          <w:p w:rsidR="002835A9" w:rsidRPr="002835A9" w:rsidRDefault="002835A9" w:rsidP="005C330D">
            <w:pPr>
              <w:rPr>
                <w:rFonts w:eastAsia="Times New Roman" w:cs="Times New Roman"/>
                <w:szCs w:val="28"/>
                <w:lang w:val="uk-UA" w:eastAsia="uk-UA"/>
              </w:rPr>
            </w:pPr>
            <w:r w:rsidRPr="002835A9">
              <w:rPr>
                <w:rFonts w:eastAsia="Times New Roman" w:cs="Times New Roman"/>
                <w:szCs w:val="28"/>
                <w:lang w:val="uk-UA" w:eastAsia="uk-UA"/>
              </w:rPr>
              <w:t>виконано</w:t>
            </w:r>
          </w:p>
        </w:tc>
      </w:tr>
      <w:tr w:rsidR="002835A9" w:rsidRPr="00D06092" w:rsidTr="00F15D25">
        <w:trPr>
          <w:trHeight w:val="20"/>
        </w:trPr>
        <w:tc>
          <w:tcPr>
            <w:tcW w:w="539" w:type="dxa"/>
          </w:tcPr>
          <w:p w:rsidR="002835A9" w:rsidRPr="00343E86" w:rsidRDefault="002835A9" w:rsidP="005C330D">
            <w:pPr>
              <w:rPr>
                <w:rFonts w:eastAsia="Times New Roman" w:cs="Times New Roman"/>
                <w:sz w:val="24"/>
                <w:szCs w:val="24"/>
                <w:lang w:val="uk-UA" w:eastAsia="uk-UA"/>
              </w:rPr>
            </w:pPr>
            <w:r w:rsidRPr="00343E86">
              <w:rPr>
                <w:rFonts w:eastAsia="Times New Roman" w:cs="Times New Roman"/>
                <w:sz w:val="24"/>
                <w:szCs w:val="24"/>
                <w:lang w:val="uk-UA" w:eastAsia="uk-UA"/>
              </w:rPr>
              <w:t>2</w:t>
            </w:r>
          </w:p>
        </w:tc>
        <w:tc>
          <w:tcPr>
            <w:tcW w:w="4492" w:type="dxa"/>
          </w:tcPr>
          <w:p w:rsidR="002835A9" w:rsidRPr="00343E86" w:rsidRDefault="002835A9" w:rsidP="005C330D">
            <w:pPr>
              <w:rPr>
                <w:rFonts w:eastAsia="Times New Roman" w:cs="Times New Roman"/>
                <w:sz w:val="24"/>
                <w:szCs w:val="24"/>
                <w:lang w:val="uk-UA" w:eastAsia="uk-UA"/>
              </w:rPr>
            </w:pPr>
            <w:r w:rsidRPr="00343E86">
              <w:rPr>
                <w:rFonts w:eastAsia="Times New Roman" w:cs="Times New Roman"/>
                <w:sz w:val="24"/>
                <w:szCs w:val="24"/>
                <w:lang w:val="uk-UA" w:eastAsia="uk-UA"/>
              </w:rPr>
              <w:t>Ознайомлення зі структурою БДР згідно з Положенням про державну атестацію студентів НТУУ «КПІ ім. І. Сікорського»</w:t>
            </w:r>
          </w:p>
        </w:tc>
        <w:tc>
          <w:tcPr>
            <w:tcW w:w="3049" w:type="dxa"/>
          </w:tcPr>
          <w:p w:rsidR="002835A9" w:rsidRPr="00343E86" w:rsidRDefault="002835A9" w:rsidP="005C330D">
            <w:pPr>
              <w:rPr>
                <w:rFonts w:eastAsia="Times New Roman" w:cs="Times New Roman"/>
                <w:sz w:val="24"/>
                <w:szCs w:val="24"/>
                <w:lang w:val="uk-UA" w:eastAsia="uk-UA"/>
              </w:rPr>
            </w:pPr>
            <w:r w:rsidRPr="00343E86">
              <w:rPr>
                <w:rFonts w:eastAsia="Times New Roman" w:cs="Times New Roman"/>
                <w:sz w:val="24"/>
                <w:szCs w:val="24"/>
                <w:lang w:val="uk-UA" w:eastAsia="uk-UA"/>
              </w:rPr>
              <w:t>12.04.2021-27.04.2021</w:t>
            </w:r>
          </w:p>
        </w:tc>
        <w:tc>
          <w:tcPr>
            <w:tcW w:w="1418" w:type="dxa"/>
          </w:tcPr>
          <w:p w:rsidR="002835A9" w:rsidRPr="00661013" w:rsidRDefault="002835A9" w:rsidP="005C330D">
            <w:pPr>
              <w:spacing w:line="240" w:lineRule="auto"/>
              <w:rPr>
                <w:rFonts w:eastAsia="Times New Roman" w:cs="Times New Roman"/>
                <w:szCs w:val="28"/>
                <w:lang w:eastAsia="ru-RU"/>
              </w:rPr>
            </w:pPr>
            <w:proofErr w:type="spellStart"/>
            <w:r w:rsidRPr="00661013">
              <w:rPr>
                <w:rFonts w:eastAsia="Times New Roman" w:cs="Times New Roman"/>
                <w:szCs w:val="28"/>
                <w:lang w:eastAsia="ru-RU"/>
              </w:rPr>
              <w:t>виконано</w:t>
            </w:r>
            <w:proofErr w:type="spellEnd"/>
          </w:p>
        </w:tc>
      </w:tr>
      <w:tr w:rsidR="002835A9" w:rsidRPr="00D06092" w:rsidTr="00F15D25">
        <w:trPr>
          <w:trHeight w:val="20"/>
        </w:trPr>
        <w:tc>
          <w:tcPr>
            <w:tcW w:w="539" w:type="dxa"/>
          </w:tcPr>
          <w:p w:rsidR="002835A9" w:rsidRPr="00343E86" w:rsidRDefault="002835A9" w:rsidP="005C330D">
            <w:pPr>
              <w:rPr>
                <w:rFonts w:eastAsia="Times New Roman" w:cs="Times New Roman"/>
                <w:sz w:val="24"/>
                <w:szCs w:val="24"/>
                <w:lang w:val="uk-UA" w:eastAsia="uk-UA"/>
              </w:rPr>
            </w:pPr>
            <w:r w:rsidRPr="00343E86">
              <w:rPr>
                <w:rFonts w:eastAsia="Times New Roman" w:cs="Times New Roman"/>
                <w:sz w:val="24"/>
                <w:szCs w:val="24"/>
                <w:lang w:val="uk-UA" w:eastAsia="uk-UA"/>
              </w:rPr>
              <w:t>3</w:t>
            </w:r>
          </w:p>
        </w:tc>
        <w:tc>
          <w:tcPr>
            <w:tcW w:w="4492" w:type="dxa"/>
          </w:tcPr>
          <w:p w:rsidR="002835A9" w:rsidRPr="00343E86" w:rsidRDefault="002835A9" w:rsidP="005C330D">
            <w:pPr>
              <w:rPr>
                <w:rFonts w:eastAsia="Times New Roman" w:cs="Times New Roman"/>
                <w:sz w:val="24"/>
                <w:szCs w:val="24"/>
                <w:lang w:val="uk-UA" w:eastAsia="uk-UA"/>
              </w:rPr>
            </w:pPr>
            <w:r w:rsidRPr="00343E86">
              <w:rPr>
                <w:rFonts w:eastAsia="Times New Roman" w:cs="Times New Roman"/>
                <w:sz w:val="24"/>
                <w:szCs w:val="24"/>
                <w:lang w:val="uk-UA" w:eastAsia="uk-UA"/>
              </w:rPr>
              <w:t>Ознайомлення з ДСТУ 3008-95 та стандарти ЄСПД</w:t>
            </w:r>
          </w:p>
        </w:tc>
        <w:tc>
          <w:tcPr>
            <w:tcW w:w="3049" w:type="dxa"/>
          </w:tcPr>
          <w:p w:rsidR="002835A9" w:rsidRPr="00343E86" w:rsidRDefault="002835A9" w:rsidP="005C330D">
            <w:pPr>
              <w:rPr>
                <w:rFonts w:eastAsia="Times New Roman" w:cs="Times New Roman"/>
                <w:sz w:val="24"/>
                <w:szCs w:val="24"/>
                <w:lang w:val="uk-UA" w:eastAsia="uk-UA"/>
              </w:rPr>
            </w:pPr>
            <w:r w:rsidRPr="00343E86">
              <w:rPr>
                <w:rFonts w:eastAsia="Times New Roman" w:cs="Times New Roman"/>
                <w:sz w:val="24"/>
                <w:szCs w:val="24"/>
                <w:lang w:val="uk-UA" w:eastAsia="uk-UA"/>
              </w:rPr>
              <w:t>21.04.2021-27.04.2021</w:t>
            </w:r>
          </w:p>
        </w:tc>
        <w:tc>
          <w:tcPr>
            <w:tcW w:w="1418" w:type="dxa"/>
          </w:tcPr>
          <w:p w:rsidR="002835A9" w:rsidRPr="00661013" w:rsidRDefault="002835A9" w:rsidP="005C330D">
            <w:pPr>
              <w:spacing w:line="240" w:lineRule="auto"/>
              <w:rPr>
                <w:rFonts w:eastAsia="Times New Roman" w:cs="Times New Roman"/>
                <w:szCs w:val="28"/>
                <w:lang w:eastAsia="ru-RU"/>
              </w:rPr>
            </w:pPr>
            <w:proofErr w:type="spellStart"/>
            <w:r w:rsidRPr="00661013">
              <w:rPr>
                <w:rFonts w:eastAsia="Times New Roman" w:cs="Times New Roman"/>
                <w:szCs w:val="28"/>
                <w:lang w:eastAsia="ru-RU"/>
              </w:rPr>
              <w:t>виконано</w:t>
            </w:r>
            <w:proofErr w:type="spellEnd"/>
          </w:p>
        </w:tc>
      </w:tr>
      <w:tr w:rsidR="002835A9" w:rsidRPr="00D06092" w:rsidTr="00F15D25">
        <w:trPr>
          <w:trHeight w:val="20"/>
        </w:trPr>
        <w:tc>
          <w:tcPr>
            <w:tcW w:w="539" w:type="dxa"/>
          </w:tcPr>
          <w:p w:rsidR="002835A9" w:rsidRPr="00343E86" w:rsidRDefault="002835A9" w:rsidP="005C330D">
            <w:pPr>
              <w:rPr>
                <w:rFonts w:eastAsia="Times New Roman" w:cs="Times New Roman"/>
                <w:sz w:val="24"/>
                <w:szCs w:val="24"/>
                <w:lang w:val="uk-UA" w:eastAsia="uk-UA"/>
              </w:rPr>
            </w:pPr>
            <w:r w:rsidRPr="00343E86">
              <w:rPr>
                <w:rFonts w:eastAsia="Times New Roman" w:cs="Times New Roman"/>
                <w:sz w:val="24"/>
                <w:szCs w:val="24"/>
                <w:lang w:val="uk-UA" w:eastAsia="uk-UA"/>
              </w:rPr>
              <w:t>4</w:t>
            </w:r>
          </w:p>
        </w:tc>
        <w:tc>
          <w:tcPr>
            <w:tcW w:w="4492" w:type="dxa"/>
          </w:tcPr>
          <w:p w:rsidR="002835A9" w:rsidRPr="00343E86" w:rsidRDefault="002835A9" w:rsidP="005C330D">
            <w:pPr>
              <w:rPr>
                <w:rFonts w:eastAsia="Times New Roman" w:cs="Times New Roman"/>
                <w:sz w:val="24"/>
                <w:szCs w:val="24"/>
                <w:lang w:val="uk-UA" w:eastAsia="uk-UA"/>
              </w:rPr>
            </w:pPr>
            <w:r w:rsidRPr="00343E86">
              <w:rPr>
                <w:rFonts w:eastAsia="Times New Roman" w:cs="Times New Roman"/>
                <w:sz w:val="24"/>
                <w:szCs w:val="24"/>
                <w:lang w:val="uk-UA" w:eastAsia="uk-UA"/>
              </w:rPr>
              <w:t>Проведення дослідження за темою БДР під керівництвом керівника</w:t>
            </w:r>
          </w:p>
        </w:tc>
        <w:tc>
          <w:tcPr>
            <w:tcW w:w="3049" w:type="dxa"/>
          </w:tcPr>
          <w:p w:rsidR="002835A9" w:rsidRPr="00343E86" w:rsidRDefault="002835A9" w:rsidP="005C330D">
            <w:pPr>
              <w:rPr>
                <w:rFonts w:eastAsia="Times New Roman" w:cs="Times New Roman"/>
                <w:sz w:val="24"/>
                <w:szCs w:val="24"/>
                <w:lang w:val="uk-UA" w:eastAsia="uk-UA"/>
              </w:rPr>
            </w:pPr>
            <w:r w:rsidRPr="00343E86">
              <w:rPr>
                <w:rFonts w:eastAsia="Times New Roman" w:cs="Times New Roman"/>
                <w:sz w:val="24"/>
                <w:szCs w:val="24"/>
                <w:lang w:val="uk-UA" w:eastAsia="uk-UA"/>
              </w:rPr>
              <w:t>27.04.2021-04.05.2021</w:t>
            </w:r>
          </w:p>
        </w:tc>
        <w:tc>
          <w:tcPr>
            <w:tcW w:w="1418" w:type="dxa"/>
          </w:tcPr>
          <w:p w:rsidR="002835A9" w:rsidRPr="00661013" w:rsidRDefault="002835A9" w:rsidP="005C330D">
            <w:pPr>
              <w:spacing w:line="240" w:lineRule="auto"/>
              <w:rPr>
                <w:rFonts w:eastAsia="Times New Roman" w:cs="Times New Roman"/>
                <w:szCs w:val="28"/>
                <w:lang w:eastAsia="ru-RU"/>
              </w:rPr>
            </w:pPr>
            <w:proofErr w:type="spellStart"/>
            <w:r w:rsidRPr="00661013">
              <w:rPr>
                <w:rFonts w:eastAsia="Times New Roman" w:cs="Times New Roman"/>
                <w:szCs w:val="28"/>
                <w:lang w:eastAsia="ru-RU"/>
              </w:rPr>
              <w:t>виконано</w:t>
            </w:r>
            <w:proofErr w:type="spellEnd"/>
          </w:p>
        </w:tc>
      </w:tr>
      <w:tr w:rsidR="002835A9" w:rsidRPr="00D06092" w:rsidTr="00F15D25">
        <w:trPr>
          <w:trHeight w:val="20"/>
        </w:trPr>
        <w:tc>
          <w:tcPr>
            <w:tcW w:w="539" w:type="dxa"/>
          </w:tcPr>
          <w:p w:rsidR="002835A9" w:rsidRPr="00343E86" w:rsidRDefault="002835A9" w:rsidP="005C330D">
            <w:pPr>
              <w:rPr>
                <w:rFonts w:eastAsia="Times New Roman" w:cs="Times New Roman"/>
                <w:sz w:val="24"/>
                <w:szCs w:val="24"/>
                <w:lang w:val="uk-UA" w:eastAsia="uk-UA"/>
              </w:rPr>
            </w:pPr>
            <w:r w:rsidRPr="00343E86">
              <w:rPr>
                <w:rFonts w:eastAsia="Times New Roman" w:cs="Times New Roman"/>
                <w:sz w:val="24"/>
                <w:szCs w:val="24"/>
                <w:lang w:val="uk-UA" w:eastAsia="uk-UA"/>
              </w:rPr>
              <w:t>5</w:t>
            </w:r>
          </w:p>
        </w:tc>
        <w:tc>
          <w:tcPr>
            <w:tcW w:w="4492" w:type="dxa"/>
          </w:tcPr>
          <w:p w:rsidR="002835A9" w:rsidRPr="00343E86" w:rsidRDefault="002835A9" w:rsidP="005C330D">
            <w:pPr>
              <w:rPr>
                <w:rFonts w:eastAsia="Times New Roman" w:cs="Times New Roman"/>
                <w:sz w:val="24"/>
                <w:szCs w:val="24"/>
                <w:lang w:val="uk-UA" w:eastAsia="uk-UA"/>
              </w:rPr>
            </w:pPr>
            <w:r w:rsidRPr="00343E86">
              <w:rPr>
                <w:rFonts w:eastAsia="Times New Roman" w:cs="Times New Roman"/>
                <w:sz w:val="24"/>
                <w:szCs w:val="24"/>
                <w:lang w:val="uk-UA" w:eastAsia="uk-UA"/>
              </w:rPr>
              <w:t>Завершення роботи над першим варіантом частини БДР</w:t>
            </w:r>
          </w:p>
        </w:tc>
        <w:tc>
          <w:tcPr>
            <w:tcW w:w="3049" w:type="dxa"/>
          </w:tcPr>
          <w:p w:rsidR="002835A9" w:rsidRPr="00343E86" w:rsidRDefault="002835A9" w:rsidP="005C330D">
            <w:pPr>
              <w:rPr>
                <w:rFonts w:eastAsia="Times New Roman" w:cs="Times New Roman"/>
                <w:sz w:val="24"/>
                <w:szCs w:val="24"/>
                <w:lang w:val="uk-UA" w:eastAsia="uk-UA"/>
              </w:rPr>
            </w:pPr>
            <w:r w:rsidRPr="00343E86">
              <w:rPr>
                <w:rFonts w:eastAsia="Times New Roman" w:cs="Times New Roman"/>
                <w:sz w:val="24"/>
                <w:szCs w:val="24"/>
                <w:lang w:val="uk-UA" w:eastAsia="uk-UA"/>
              </w:rPr>
              <w:t>04.05.2021-11.05.2021</w:t>
            </w:r>
          </w:p>
        </w:tc>
        <w:tc>
          <w:tcPr>
            <w:tcW w:w="1418" w:type="dxa"/>
          </w:tcPr>
          <w:p w:rsidR="002835A9" w:rsidRPr="00661013" w:rsidRDefault="002835A9" w:rsidP="005C330D">
            <w:pPr>
              <w:spacing w:line="240" w:lineRule="auto"/>
              <w:rPr>
                <w:rFonts w:eastAsia="Times New Roman" w:cs="Times New Roman"/>
                <w:szCs w:val="28"/>
                <w:lang w:eastAsia="ru-RU"/>
              </w:rPr>
            </w:pPr>
            <w:proofErr w:type="spellStart"/>
            <w:r w:rsidRPr="00661013">
              <w:rPr>
                <w:rFonts w:eastAsia="Times New Roman" w:cs="Times New Roman"/>
                <w:szCs w:val="28"/>
                <w:lang w:eastAsia="ru-RU"/>
              </w:rPr>
              <w:t>виконано</w:t>
            </w:r>
            <w:proofErr w:type="spellEnd"/>
          </w:p>
        </w:tc>
      </w:tr>
      <w:tr w:rsidR="002835A9" w:rsidRPr="00D06092" w:rsidTr="00F15D25">
        <w:trPr>
          <w:trHeight w:val="20"/>
        </w:trPr>
        <w:tc>
          <w:tcPr>
            <w:tcW w:w="539" w:type="dxa"/>
          </w:tcPr>
          <w:p w:rsidR="002835A9" w:rsidRPr="00343E86" w:rsidRDefault="002835A9" w:rsidP="005C330D">
            <w:pPr>
              <w:rPr>
                <w:rFonts w:eastAsia="Times New Roman" w:cs="Times New Roman"/>
                <w:sz w:val="24"/>
                <w:szCs w:val="24"/>
                <w:lang w:val="uk-UA" w:eastAsia="uk-UA"/>
              </w:rPr>
            </w:pPr>
            <w:r w:rsidRPr="00343E86">
              <w:rPr>
                <w:rFonts w:eastAsia="Times New Roman" w:cs="Times New Roman"/>
                <w:sz w:val="24"/>
                <w:szCs w:val="24"/>
                <w:lang w:val="uk-UA" w:eastAsia="uk-UA"/>
              </w:rPr>
              <w:t>6</w:t>
            </w:r>
          </w:p>
        </w:tc>
        <w:tc>
          <w:tcPr>
            <w:tcW w:w="4492" w:type="dxa"/>
          </w:tcPr>
          <w:p w:rsidR="002835A9" w:rsidRPr="00343E86" w:rsidRDefault="002835A9" w:rsidP="005C330D">
            <w:pPr>
              <w:rPr>
                <w:rFonts w:eastAsia="Times New Roman" w:cs="Times New Roman"/>
                <w:sz w:val="24"/>
                <w:szCs w:val="24"/>
                <w:lang w:val="uk-UA" w:eastAsia="uk-UA"/>
              </w:rPr>
            </w:pPr>
            <w:r w:rsidRPr="00343E86">
              <w:rPr>
                <w:rFonts w:eastAsia="Times New Roman" w:cs="Times New Roman"/>
                <w:sz w:val="24"/>
                <w:szCs w:val="24"/>
                <w:lang w:val="uk-UA" w:eastAsia="uk-UA"/>
              </w:rPr>
              <w:t>Проведення роботи над експериментальною частиною БДР</w:t>
            </w:r>
          </w:p>
        </w:tc>
        <w:tc>
          <w:tcPr>
            <w:tcW w:w="3049" w:type="dxa"/>
          </w:tcPr>
          <w:p w:rsidR="002835A9" w:rsidRPr="00343E86" w:rsidRDefault="002835A9" w:rsidP="005C330D">
            <w:pPr>
              <w:rPr>
                <w:rFonts w:eastAsia="Times New Roman" w:cs="Times New Roman"/>
                <w:sz w:val="24"/>
                <w:szCs w:val="24"/>
                <w:lang w:val="uk-UA" w:eastAsia="uk-UA"/>
              </w:rPr>
            </w:pPr>
            <w:r w:rsidRPr="00343E86">
              <w:rPr>
                <w:rFonts w:eastAsia="Times New Roman" w:cs="Times New Roman"/>
                <w:sz w:val="24"/>
                <w:szCs w:val="24"/>
                <w:lang w:val="uk-UA" w:eastAsia="uk-UA"/>
              </w:rPr>
              <w:t>04.05.2021-18.05.2021</w:t>
            </w:r>
          </w:p>
        </w:tc>
        <w:tc>
          <w:tcPr>
            <w:tcW w:w="1418" w:type="dxa"/>
          </w:tcPr>
          <w:p w:rsidR="002835A9" w:rsidRPr="00661013" w:rsidRDefault="002835A9" w:rsidP="005C330D">
            <w:pPr>
              <w:spacing w:line="240" w:lineRule="auto"/>
              <w:rPr>
                <w:rFonts w:eastAsia="Times New Roman" w:cs="Times New Roman"/>
                <w:szCs w:val="28"/>
                <w:lang w:eastAsia="ru-RU"/>
              </w:rPr>
            </w:pPr>
            <w:proofErr w:type="spellStart"/>
            <w:r w:rsidRPr="00661013">
              <w:rPr>
                <w:rFonts w:eastAsia="Times New Roman" w:cs="Times New Roman"/>
                <w:szCs w:val="28"/>
                <w:lang w:eastAsia="ru-RU"/>
              </w:rPr>
              <w:t>виконано</w:t>
            </w:r>
            <w:proofErr w:type="spellEnd"/>
          </w:p>
        </w:tc>
      </w:tr>
      <w:tr w:rsidR="002835A9" w:rsidRPr="00D06092" w:rsidTr="00F15D25">
        <w:trPr>
          <w:trHeight w:val="20"/>
        </w:trPr>
        <w:tc>
          <w:tcPr>
            <w:tcW w:w="539" w:type="dxa"/>
          </w:tcPr>
          <w:p w:rsidR="002835A9" w:rsidRPr="00343E86" w:rsidRDefault="002835A9" w:rsidP="005C330D">
            <w:pPr>
              <w:rPr>
                <w:rFonts w:eastAsia="Times New Roman" w:cs="Times New Roman"/>
                <w:sz w:val="24"/>
                <w:szCs w:val="24"/>
                <w:lang w:val="uk-UA" w:eastAsia="uk-UA"/>
              </w:rPr>
            </w:pPr>
            <w:r w:rsidRPr="00343E86">
              <w:rPr>
                <w:rFonts w:eastAsia="Times New Roman" w:cs="Times New Roman"/>
                <w:sz w:val="24"/>
                <w:szCs w:val="24"/>
                <w:lang w:val="uk-UA" w:eastAsia="uk-UA"/>
              </w:rPr>
              <w:t>7</w:t>
            </w:r>
          </w:p>
        </w:tc>
        <w:tc>
          <w:tcPr>
            <w:tcW w:w="4492" w:type="dxa"/>
          </w:tcPr>
          <w:p w:rsidR="002835A9" w:rsidRPr="00343E86" w:rsidRDefault="002835A9" w:rsidP="005C330D">
            <w:pPr>
              <w:rPr>
                <w:rFonts w:eastAsia="Times New Roman" w:cs="Times New Roman"/>
                <w:sz w:val="24"/>
                <w:szCs w:val="24"/>
                <w:lang w:val="uk-UA" w:eastAsia="uk-UA"/>
              </w:rPr>
            </w:pPr>
            <w:r w:rsidRPr="00343E86">
              <w:rPr>
                <w:rFonts w:eastAsia="Times New Roman" w:cs="Times New Roman"/>
                <w:sz w:val="24"/>
                <w:szCs w:val="24"/>
                <w:lang w:val="uk-UA" w:eastAsia="uk-UA"/>
              </w:rPr>
              <w:t>Проведення роботи над програмним продуктом</w:t>
            </w:r>
          </w:p>
        </w:tc>
        <w:tc>
          <w:tcPr>
            <w:tcW w:w="3049" w:type="dxa"/>
          </w:tcPr>
          <w:p w:rsidR="002835A9" w:rsidRPr="00343E86" w:rsidRDefault="002835A9" w:rsidP="005C330D">
            <w:pPr>
              <w:rPr>
                <w:rFonts w:eastAsia="Times New Roman" w:cs="Times New Roman"/>
                <w:sz w:val="24"/>
                <w:szCs w:val="24"/>
                <w:lang w:val="uk-UA" w:eastAsia="uk-UA"/>
              </w:rPr>
            </w:pPr>
            <w:r w:rsidRPr="00343E86">
              <w:rPr>
                <w:rFonts w:eastAsia="Times New Roman" w:cs="Times New Roman"/>
                <w:sz w:val="24"/>
                <w:szCs w:val="24"/>
                <w:lang w:val="uk-UA" w:eastAsia="uk-UA"/>
              </w:rPr>
              <w:t>18.05.2021-25.05.2021</w:t>
            </w:r>
          </w:p>
        </w:tc>
        <w:tc>
          <w:tcPr>
            <w:tcW w:w="1418" w:type="dxa"/>
          </w:tcPr>
          <w:p w:rsidR="002835A9" w:rsidRPr="00661013" w:rsidRDefault="002835A9" w:rsidP="005C330D">
            <w:pPr>
              <w:spacing w:line="240" w:lineRule="auto"/>
              <w:rPr>
                <w:rFonts w:eastAsia="Times New Roman" w:cs="Times New Roman"/>
                <w:szCs w:val="28"/>
                <w:lang w:eastAsia="ru-RU"/>
              </w:rPr>
            </w:pPr>
            <w:proofErr w:type="spellStart"/>
            <w:r w:rsidRPr="00661013">
              <w:rPr>
                <w:rFonts w:eastAsia="Times New Roman" w:cs="Times New Roman"/>
                <w:szCs w:val="28"/>
                <w:lang w:eastAsia="ru-RU"/>
              </w:rPr>
              <w:t>виконано</w:t>
            </w:r>
            <w:proofErr w:type="spellEnd"/>
          </w:p>
        </w:tc>
      </w:tr>
      <w:tr w:rsidR="002835A9" w:rsidRPr="00D06092" w:rsidTr="00F15D25">
        <w:trPr>
          <w:trHeight w:val="20"/>
        </w:trPr>
        <w:tc>
          <w:tcPr>
            <w:tcW w:w="539" w:type="dxa"/>
          </w:tcPr>
          <w:p w:rsidR="002835A9" w:rsidRPr="00343E86" w:rsidRDefault="002835A9" w:rsidP="005C330D">
            <w:pPr>
              <w:rPr>
                <w:rFonts w:eastAsia="Times New Roman" w:cs="Times New Roman"/>
                <w:sz w:val="24"/>
                <w:szCs w:val="24"/>
                <w:lang w:val="uk-UA" w:eastAsia="uk-UA"/>
              </w:rPr>
            </w:pPr>
            <w:r w:rsidRPr="00343E86">
              <w:rPr>
                <w:rFonts w:eastAsia="Times New Roman" w:cs="Times New Roman"/>
                <w:sz w:val="24"/>
                <w:szCs w:val="24"/>
                <w:lang w:val="uk-UA" w:eastAsia="uk-UA"/>
              </w:rPr>
              <w:t>8</w:t>
            </w:r>
          </w:p>
        </w:tc>
        <w:tc>
          <w:tcPr>
            <w:tcW w:w="4492" w:type="dxa"/>
          </w:tcPr>
          <w:p w:rsidR="002835A9" w:rsidRPr="00343E86" w:rsidRDefault="002835A9" w:rsidP="005C330D">
            <w:pPr>
              <w:rPr>
                <w:rFonts w:eastAsia="Times New Roman" w:cs="Times New Roman"/>
                <w:sz w:val="24"/>
                <w:szCs w:val="24"/>
                <w:lang w:val="uk-UA" w:eastAsia="uk-UA"/>
              </w:rPr>
            </w:pPr>
            <w:r w:rsidRPr="00343E86">
              <w:rPr>
                <w:rFonts w:eastAsia="Times New Roman" w:cs="Times New Roman"/>
                <w:sz w:val="24"/>
                <w:szCs w:val="24"/>
                <w:lang w:val="uk-UA" w:eastAsia="uk-UA"/>
              </w:rPr>
              <w:t>Оформлення БДР та аналіз отриманих результатів</w:t>
            </w:r>
          </w:p>
        </w:tc>
        <w:tc>
          <w:tcPr>
            <w:tcW w:w="3049" w:type="dxa"/>
          </w:tcPr>
          <w:p w:rsidR="002835A9" w:rsidRPr="00343E86" w:rsidRDefault="002835A9" w:rsidP="005C330D">
            <w:pPr>
              <w:rPr>
                <w:rFonts w:eastAsia="Times New Roman" w:cs="Times New Roman"/>
                <w:sz w:val="24"/>
                <w:szCs w:val="24"/>
                <w:lang w:val="uk-UA" w:eastAsia="uk-UA"/>
              </w:rPr>
            </w:pPr>
            <w:r w:rsidRPr="00343E86">
              <w:rPr>
                <w:rFonts w:eastAsia="Times New Roman" w:cs="Times New Roman"/>
                <w:sz w:val="24"/>
                <w:szCs w:val="24"/>
                <w:lang w:val="uk-UA" w:eastAsia="uk-UA"/>
              </w:rPr>
              <w:t>18.05.2021-25.05.2021</w:t>
            </w:r>
          </w:p>
        </w:tc>
        <w:tc>
          <w:tcPr>
            <w:tcW w:w="1418" w:type="dxa"/>
          </w:tcPr>
          <w:p w:rsidR="002835A9" w:rsidRPr="00661013" w:rsidRDefault="002835A9" w:rsidP="005C330D">
            <w:pPr>
              <w:spacing w:line="240" w:lineRule="auto"/>
              <w:rPr>
                <w:rFonts w:eastAsia="Times New Roman" w:cs="Times New Roman"/>
                <w:szCs w:val="28"/>
                <w:lang w:eastAsia="ru-RU"/>
              </w:rPr>
            </w:pPr>
            <w:proofErr w:type="spellStart"/>
            <w:r w:rsidRPr="00661013">
              <w:rPr>
                <w:rFonts w:eastAsia="Times New Roman" w:cs="Times New Roman"/>
                <w:szCs w:val="28"/>
                <w:lang w:eastAsia="ru-RU"/>
              </w:rPr>
              <w:t>виконано</w:t>
            </w:r>
            <w:proofErr w:type="spellEnd"/>
          </w:p>
        </w:tc>
      </w:tr>
    </w:tbl>
    <w:p w:rsidR="00CB0C49" w:rsidRPr="00D06092" w:rsidRDefault="00CB0C49" w:rsidP="005C330D">
      <w:pPr>
        <w:spacing w:line="240" w:lineRule="auto"/>
        <w:rPr>
          <w:rFonts w:eastAsia="Times New Roman" w:cs="Times New Roman"/>
          <w:szCs w:val="24"/>
          <w:lang w:eastAsia="ru-RU"/>
        </w:rPr>
      </w:pPr>
    </w:p>
    <w:p w:rsidR="00CB0C49" w:rsidRDefault="00CB0C49" w:rsidP="005C330D">
      <w:pPr>
        <w:spacing w:line="240" w:lineRule="auto"/>
        <w:rPr>
          <w:rFonts w:eastAsia="Times New Roman" w:cs="Times New Roman"/>
          <w:szCs w:val="24"/>
          <w:lang w:eastAsia="ru-RU"/>
        </w:rPr>
      </w:pPr>
    </w:p>
    <w:p w:rsidR="00CB0C49" w:rsidRPr="00D06092" w:rsidRDefault="00CB0C49" w:rsidP="005C330D">
      <w:pPr>
        <w:spacing w:line="240" w:lineRule="auto"/>
        <w:rPr>
          <w:rFonts w:eastAsia="Times New Roman" w:cs="Times New Roman"/>
          <w:szCs w:val="24"/>
          <w:lang w:eastAsia="ru-RU"/>
        </w:rPr>
      </w:pPr>
    </w:p>
    <w:p w:rsidR="00CB0C49" w:rsidRPr="002835A9" w:rsidRDefault="00CB0C49" w:rsidP="005C330D">
      <w:pPr>
        <w:ind w:left="851"/>
      </w:pPr>
      <w:proofErr w:type="spellStart"/>
      <w:r w:rsidRPr="002835A9">
        <w:t>Студент</w:t>
      </w:r>
      <w:proofErr w:type="spellEnd"/>
      <w:r w:rsidRPr="002835A9">
        <w:tab/>
      </w:r>
      <w:r w:rsidRPr="002835A9">
        <w:tab/>
      </w:r>
      <w:r w:rsidRPr="002835A9">
        <w:tab/>
      </w:r>
      <w:r w:rsidRPr="002835A9">
        <w:tab/>
      </w:r>
      <w:r w:rsidRPr="002835A9">
        <w:tab/>
      </w:r>
      <w:r w:rsidRPr="002835A9">
        <w:tab/>
      </w:r>
      <w:r w:rsidR="002835A9" w:rsidRPr="002835A9">
        <w:rPr>
          <w:lang w:val="uk-UA"/>
        </w:rPr>
        <w:t>Марина</w:t>
      </w:r>
      <w:r w:rsidR="002835A9" w:rsidRPr="002835A9">
        <w:t xml:space="preserve"> </w:t>
      </w:r>
      <w:r w:rsidR="002835A9" w:rsidRPr="002835A9">
        <w:rPr>
          <w:lang w:val="uk-UA"/>
        </w:rPr>
        <w:t>ПЕРЕСУНЬКО</w:t>
      </w:r>
      <w:r w:rsidRPr="002835A9">
        <w:t xml:space="preserve"> </w:t>
      </w:r>
    </w:p>
    <w:p w:rsidR="00CB0C49" w:rsidRPr="002835A9" w:rsidRDefault="00CB0C49" w:rsidP="005C330D">
      <w:pPr>
        <w:ind w:left="851"/>
      </w:pPr>
    </w:p>
    <w:p w:rsidR="00CB0C49" w:rsidRPr="002835A9" w:rsidRDefault="00CB0C49" w:rsidP="005C330D">
      <w:pPr>
        <w:ind w:left="851"/>
        <w:rPr>
          <w:lang w:val="uk-UA"/>
        </w:rPr>
      </w:pPr>
      <w:proofErr w:type="spellStart"/>
      <w:r w:rsidRPr="002835A9">
        <w:t>Керівник</w:t>
      </w:r>
      <w:proofErr w:type="spellEnd"/>
      <w:r w:rsidRPr="002835A9">
        <w:tab/>
      </w:r>
      <w:r w:rsidRPr="002835A9">
        <w:tab/>
      </w:r>
      <w:r w:rsidRPr="002835A9">
        <w:tab/>
      </w:r>
      <w:r w:rsidRPr="002835A9">
        <w:tab/>
      </w:r>
      <w:r w:rsidRPr="002835A9">
        <w:tab/>
      </w:r>
      <w:r w:rsidRPr="002835A9">
        <w:tab/>
      </w:r>
      <w:r w:rsidR="002835A9" w:rsidRPr="002835A9">
        <w:rPr>
          <w:lang w:val="uk-UA"/>
        </w:rPr>
        <w:t>Леся</w:t>
      </w:r>
      <w:r w:rsidRPr="002835A9">
        <w:t xml:space="preserve"> </w:t>
      </w:r>
      <w:r w:rsidR="002835A9" w:rsidRPr="002835A9">
        <w:rPr>
          <w:lang w:val="uk-UA"/>
        </w:rPr>
        <w:t>БАРАНОВСЬКА</w:t>
      </w:r>
    </w:p>
    <w:p w:rsidR="00CB0C49" w:rsidRPr="00774F52" w:rsidRDefault="00CB0C49" w:rsidP="005C330D">
      <w:pPr>
        <w:ind w:left="851"/>
      </w:pPr>
    </w:p>
    <w:p w:rsidR="00CB0C49" w:rsidRPr="00D06092" w:rsidRDefault="00CB0C49" w:rsidP="005C330D">
      <w:pPr>
        <w:spacing w:line="264" w:lineRule="auto"/>
        <w:ind w:firstLine="357"/>
        <w:rPr>
          <w:rFonts w:eastAsia="Times New Roman" w:cs="Times New Roman"/>
          <w:sz w:val="26"/>
          <w:szCs w:val="24"/>
          <w:lang w:eastAsia="ru-RU"/>
        </w:rPr>
      </w:pPr>
    </w:p>
    <w:p w:rsidR="00CB0C49" w:rsidRPr="00D06092" w:rsidRDefault="00CB0C49" w:rsidP="005C330D">
      <w:pPr>
        <w:spacing w:line="264" w:lineRule="auto"/>
        <w:ind w:firstLine="357"/>
        <w:rPr>
          <w:rFonts w:eastAsia="Times New Roman" w:cs="Times New Roman"/>
          <w:sz w:val="26"/>
          <w:szCs w:val="24"/>
          <w:lang w:eastAsia="ru-RU"/>
        </w:rPr>
      </w:pPr>
    </w:p>
    <w:p w:rsidR="00CB0C49" w:rsidRDefault="00CB0C49" w:rsidP="005C330D">
      <w:pPr>
        <w:tabs>
          <w:tab w:val="left" w:pos="360"/>
          <w:tab w:val="left" w:pos="1440"/>
          <w:tab w:val="left" w:pos="1620"/>
        </w:tabs>
        <w:rPr>
          <w:rFonts w:eastAsia="Times New Roman" w:cs="Times New Roman"/>
          <w:lang w:val="uk-UA" w:eastAsia="uk-UA"/>
        </w:rPr>
      </w:pPr>
    </w:p>
    <w:p w:rsidR="00343E86" w:rsidRPr="00874BD4" w:rsidRDefault="00CC4B23" w:rsidP="005C330D">
      <w:pPr>
        <w:spacing w:line="276" w:lineRule="auto"/>
        <w:jc w:val="left"/>
        <w:rPr>
          <w:rFonts w:eastAsia="Times New Roman" w:cs="Times New Roman"/>
          <w:lang w:val="uk-UA" w:eastAsia="uk-UA"/>
        </w:rPr>
      </w:pPr>
      <w:r>
        <w:rPr>
          <w:rFonts w:eastAsia="Times New Roman" w:cs="Times New Roman"/>
          <w:lang w:val="uk-UA" w:eastAsia="uk-UA"/>
        </w:rPr>
        <w:br w:type="page"/>
      </w:r>
    </w:p>
    <w:p w:rsidR="00066AE6" w:rsidRPr="00E652D1" w:rsidRDefault="00D43C94" w:rsidP="005C330D">
      <w:pPr>
        <w:jc w:val="center"/>
        <w:rPr>
          <w:szCs w:val="28"/>
          <w:lang w:val="uk-UA" w:eastAsia="ru-RU"/>
        </w:rPr>
      </w:pPr>
      <w:r w:rsidRPr="00E652D1">
        <w:rPr>
          <w:szCs w:val="28"/>
          <w:lang w:val="uk-UA" w:eastAsia="ru-RU"/>
        </w:rPr>
        <w:lastRenderedPageBreak/>
        <w:t>РЕФЕРА</w:t>
      </w:r>
      <w:bookmarkEnd w:id="0"/>
      <w:bookmarkEnd w:id="1"/>
      <w:bookmarkEnd w:id="2"/>
      <w:r w:rsidR="00F45ADE" w:rsidRPr="00E652D1">
        <w:rPr>
          <w:szCs w:val="28"/>
          <w:lang w:val="uk-UA" w:eastAsia="ru-RU"/>
        </w:rPr>
        <w:t>Т</w:t>
      </w:r>
    </w:p>
    <w:p w:rsidR="00F45ADE" w:rsidRPr="00DC55FE" w:rsidRDefault="00F45ADE" w:rsidP="005C330D">
      <w:pPr>
        <w:rPr>
          <w:szCs w:val="28"/>
          <w:lang w:val="uk-UA" w:eastAsia="ru-RU"/>
        </w:rPr>
      </w:pPr>
    </w:p>
    <w:p w:rsidR="00F45ADE" w:rsidRPr="00DC55FE" w:rsidRDefault="00F45ADE" w:rsidP="005C330D">
      <w:pPr>
        <w:rPr>
          <w:szCs w:val="28"/>
          <w:lang w:val="uk-UA" w:eastAsia="ru-RU"/>
        </w:rPr>
      </w:pPr>
    </w:p>
    <w:p w:rsidR="00D43C94" w:rsidRPr="00DC55FE" w:rsidRDefault="002E1B63" w:rsidP="005C330D">
      <w:pPr>
        <w:ind w:firstLine="708"/>
        <w:contextualSpacing/>
        <w:rPr>
          <w:rFonts w:eastAsia="Times New Roman" w:cs="Times New Roman"/>
          <w:szCs w:val="28"/>
          <w:lang w:val="uk-UA" w:eastAsia="ru-RU"/>
        </w:rPr>
      </w:pPr>
      <w:r>
        <w:rPr>
          <w:rFonts w:eastAsia="Times New Roman" w:cs="Times New Roman"/>
          <w:szCs w:val="28"/>
          <w:lang w:val="uk-UA" w:eastAsia="ru-RU"/>
        </w:rPr>
        <w:t xml:space="preserve">Дипломна робота: </w:t>
      </w:r>
      <w:r w:rsidR="00163525">
        <w:rPr>
          <w:rFonts w:eastAsia="Times New Roman" w:cs="Times New Roman"/>
          <w:szCs w:val="28"/>
          <w:lang w:val="uk-UA" w:eastAsia="ru-RU"/>
        </w:rPr>
        <w:t>85</w:t>
      </w:r>
      <w:r w:rsidR="00D43C94" w:rsidRPr="00DC55FE">
        <w:rPr>
          <w:rFonts w:eastAsia="Times New Roman" w:cs="Times New Roman"/>
          <w:szCs w:val="28"/>
          <w:lang w:val="uk-UA" w:eastAsia="ru-RU"/>
        </w:rPr>
        <w:t xml:space="preserve"> с., </w:t>
      </w:r>
      <w:r w:rsidR="00060781">
        <w:rPr>
          <w:rFonts w:eastAsia="Times New Roman" w:cs="Times New Roman"/>
          <w:szCs w:val="28"/>
          <w:lang w:val="uk-UA" w:eastAsia="ru-RU"/>
        </w:rPr>
        <w:t>28</w:t>
      </w:r>
      <w:r>
        <w:rPr>
          <w:rFonts w:eastAsia="Times New Roman" w:cs="Times New Roman"/>
          <w:szCs w:val="28"/>
          <w:lang w:val="uk-UA" w:eastAsia="ru-RU"/>
        </w:rPr>
        <w:t xml:space="preserve"> рис</w:t>
      </w:r>
      <w:r w:rsidR="00F8450F">
        <w:rPr>
          <w:rFonts w:eastAsia="Times New Roman" w:cs="Times New Roman"/>
          <w:szCs w:val="28"/>
          <w:lang w:val="uk-UA" w:eastAsia="ru-RU"/>
        </w:rPr>
        <w:t>., 11</w:t>
      </w:r>
      <w:r>
        <w:rPr>
          <w:rFonts w:eastAsia="Times New Roman" w:cs="Times New Roman"/>
          <w:szCs w:val="28"/>
          <w:lang w:val="uk-UA" w:eastAsia="ru-RU"/>
        </w:rPr>
        <w:t xml:space="preserve"> табл.</w:t>
      </w:r>
      <w:r w:rsidR="009552CE" w:rsidRPr="00DC55FE">
        <w:rPr>
          <w:rFonts w:eastAsia="Times New Roman" w:cs="Times New Roman"/>
          <w:szCs w:val="28"/>
          <w:lang w:val="uk-UA" w:eastAsia="ru-RU"/>
        </w:rPr>
        <w:t xml:space="preserve">, </w:t>
      </w:r>
      <w:r w:rsidR="00915A67" w:rsidRPr="00DC55FE">
        <w:rPr>
          <w:rFonts w:eastAsia="Times New Roman" w:cs="Times New Roman"/>
          <w:szCs w:val="28"/>
          <w:lang w:val="uk-UA" w:eastAsia="ru-RU"/>
        </w:rPr>
        <w:t>2 додатки</w:t>
      </w:r>
      <w:r w:rsidR="00D43C94" w:rsidRPr="00DC55FE">
        <w:rPr>
          <w:rFonts w:eastAsia="Times New Roman" w:cs="Times New Roman"/>
          <w:szCs w:val="28"/>
          <w:lang w:val="uk-UA" w:eastAsia="ru-RU"/>
        </w:rPr>
        <w:t xml:space="preserve">, </w:t>
      </w:r>
      <w:r w:rsidR="00CC4B23">
        <w:rPr>
          <w:rFonts w:eastAsia="Times New Roman" w:cs="Times New Roman"/>
          <w:szCs w:val="28"/>
          <w:lang w:val="uk-UA" w:eastAsia="ru-RU"/>
        </w:rPr>
        <w:t>25 джерел</w:t>
      </w:r>
      <w:r w:rsidR="00D43C94" w:rsidRPr="00DC55FE">
        <w:rPr>
          <w:rFonts w:eastAsia="Times New Roman" w:cs="Times New Roman"/>
          <w:szCs w:val="28"/>
          <w:lang w:val="uk-UA" w:eastAsia="ru-RU"/>
        </w:rPr>
        <w:t>.</w:t>
      </w:r>
    </w:p>
    <w:p w:rsidR="00066AE6" w:rsidRPr="00DC55FE" w:rsidRDefault="00440E4D" w:rsidP="005C330D">
      <w:pPr>
        <w:ind w:firstLine="708"/>
        <w:rPr>
          <w:rFonts w:eastAsia="Times New Roman" w:cs="Times New Roman"/>
          <w:color w:val="000000"/>
          <w:szCs w:val="28"/>
          <w:lang w:val="uk-UA" w:eastAsia="ru-RU"/>
        </w:rPr>
      </w:pPr>
      <w:r>
        <w:rPr>
          <w:rFonts w:eastAsia="Times New Roman" w:cs="Times New Roman"/>
          <w:color w:val="000000"/>
          <w:szCs w:val="28"/>
          <w:lang w:val="uk-UA" w:eastAsia="ru-RU"/>
        </w:rPr>
        <w:t>ТЕОРІЯ ІГОР</w:t>
      </w:r>
      <w:r w:rsidR="00314E54" w:rsidRPr="00DC55FE">
        <w:rPr>
          <w:rFonts w:eastAsia="Times New Roman" w:cs="Times New Roman"/>
          <w:color w:val="000000"/>
          <w:szCs w:val="28"/>
          <w:lang w:val="uk-UA" w:eastAsia="ru-RU"/>
        </w:rPr>
        <w:t xml:space="preserve">, </w:t>
      </w:r>
      <w:r>
        <w:rPr>
          <w:rFonts w:eastAsia="Times New Roman" w:cs="Times New Roman"/>
          <w:color w:val="000000"/>
          <w:szCs w:val="28"/>
          <w:lang w:val="uk-UA" w:eastAsia="ru-RU"/>
        </w:rPr>
        <w:t xml:space="preserve">ПЕРЕГОВОРИ, ГРАВЕЦЬ, ХІД, </w:t>
      </w:r>
      <w:r w:rsidR="00314E54" w:rsidRPr="00DC55FE">
        <w:rPr>
          <w:rFonts w:eastAsia="Times New Roman" w:cs="Times New Roman"/>
          <w:color w:val="000000"/>
          <w:szCs w:val="28"/>
          <w:lang w:val="uk-UA" w:eastAsia="ru-RU"/>
        </w:rPr>
        <w:t xml:space="preserve"> </w:t>
      </w:r>
      <w:r>
        <w:rPr>
          <w:rFonts w:eastAsia="Times New Roman" w:cs="Times New Roman"/>
          <w:color w:val="000000"/>
          <w:szCs w:val="28"/>
          <w:lang w:val="uk-UA" w:eastAsia="ru-RU"/>
        </w:rPr>
        <w:t>ГРА,</w:t>
      </w:r>
      <w:r w:rsidRPr="00440E4D">
        <w:rPr>
          <w:rFonts w:eastAsia="Times New Roman" w:cs="Times New Roman"/>
          <w:color w:val="000000"/>
          <w:szCs w:val="28"/>
          <w:lang w:val="uk-UA" w:eastAsia="ru-RU"/>
        </w:rPr>
        <w:t xml:space="preserve"> </w:t>
      </w:r>
      <w:r>
        <w:rPr>
          <w:rFonts w:eastAsia="Times New Roman" w:cs="Times New Roman"/>
          <w:color w:val="000000"/>
          <w:szCs w:val="28"/>
          <w:lang w:val="uk-UA" w:eastAsia="ru-RU"/>
        </w:rPr>
        <w:t xml:space="preserve">ДЕРЕВО ГРИ, </w:t>
      </w:r>
      <w:r w:rsidR="00714E83">
        <w:rPr>
          <w:rFonts w:eastAsia="Times New Roman" w:cs="Times New Roman"/>
          <w:color w:val="000000"/>
          <w:szCs w:val="28"/>
          <w:lang w:val="uk-UA" w:eastAsia="ru-RU"/>
        </w:rPr>
        <w:t xml:space="preserve">РІВНОВАГА НЕША, </w:t>
      </w:r>
      <w:r>
        <w:rPr>
          <w:rFonts w:eastAsia="Times New Roman" w:cs="Times New Roman"/>
          <w:color w:val="000000"/>
          <w:szCs w:val="28"/>
          <w:lang w:val="uk-UA" w:eastAsia="ru-RU"/>
        </w:rPr>
        <w:t>ДИЛЕМА, УЛЬТИМАТУМ, БАЛАНСУВАННЯ НА ГРАНІ</w:t>
      </w:r>
    </w:p>
    <w:p w:rsidR="005A5C8F" w:rsidRPr="000C3408" w:rsidRDefault="0093329A" w:rsidP="005C330D">
      <w:pPr>
        <w:ind w:firstLine="709"/>
        <w:rPr>
          <w:rFonts w:eastAsia="Times New Roman" w:cs="Times New Roman"/>
          <w:color w:val="000000"/>
          <w:szCs w:val="28"/>
          <w:lang w:val="uk-UA" w:eastAsia="ru-RU"/>
        </w:rPr>
      </w:pPr>
      <w:r w:rsidRPr="00DC55FE">
        <w:rPr>
          <w:rFonts w:eastAsia="Times New Roman" w:cs="Times New Roman"/>
          <w:color w:val="000000"/>
          <w:szCs w:val="28"/>
          <w:lang w:val="uk-UA" w:eastAsia="ru-RU"/>
        </w:rPr>
        <w:t xml:space="preserve">Об’єкт дослідження – </w:t>
      </w:r>
      <w:r w:rsidR="00343E86" w:rsidRPr="00EC58A5">
        <w:rPr>
          <w:rFonts w:eastAsia="Times New Roman" w:cs="Times New Roman"/>
          <w:color w:val="000000"/>
          <w:szCs w:val="28"/>
          <w:lang w:val="uk-UA" w:eastAsia="ru-RU"/>
        </w:rPr>
        <w:t>стратегії пере</w:t>
      </w:r>
      <w:r w:rsidR="00EC58A5">
        <w:rPr>
          <w:rFonts w:eastAsia="Times New Roman" w:cs="Times New Roman"/>
          <w:color w:val="000000"/>
          <w:szCs w:val="28"/>
          <w:lang w:val="uk-UA" w:eastAsia="ru-RU"/>
        </w:rPr>
        <w:t xml:space="preserve">говорів побудовані за допомогою </w:t>
      </w:r>
      <w:r w:rsidR="00343E86" w:rsidRPr="00EC58A5">
        <w:rPr>
          <w:rFonts w:eastAsia="Times New Roman" w:cs="Times New Roman"/>
          <w:color w:val="000000"/>
          <w:szCs w:val="28"/>
          <w:lang w:val="uk-UA" w:eastAsia="ru-RU"/>
        </w:rPr>
        <w:t xml:space="preserve">теорії ігор </w:t>
      </w:r>
      <w:r w:rsidR="00EC58A5">
        <w:rPr>
          <w:rFonts w:eastAsia="Times New Roman" w:cs="Times New Roman"/>
          <w:color w:val="000000"/>
          <w:szCs w:val="28"/>
          <w:lang w:val="uk-UA" w:eastAsia="ru-RU"/>
        </w:rPr>
        <w:t>.</w:t>
      </w:r>
    </w:p>
    <w:p w:rsidR="005A2B43" w:rsidRPr="00DC55FE" w:rsidRDefault="005A2B43" w:rsidP="005C330D">
      <w:pPr>
        <w:ind w:firstLine="708"/>
        <w:rPr>
          <w:rFonts w:eastAsia="Times New Roman" w:cs="Times New Roman"/>
          <w:color w:val="000000"/>
          <w:szCs w:val="28"/>
          <w:lang w:val="uk-UA" w:eastAsia="ru-RU"/>
        </w:rPr>
      </w:pPr>
      <w:r w:rsidRPr="00DC55FE">
        <w:rPr>
          <w:rFonts w:eastAsia="Times New Roman" w:cs="Times New Roman"/>
          <w:color w:val="000000"/>
          <w:szCs w:val="28"/>
          <w:lang w:val="uk-UA" w:eastAsia="ru-RU"/>
        </w:rPr>
        <w:t xml:space="preserve">Предмет дослідження – </w:t>
      </w:r>
      <w:r w:rsidR="00EC58A5">
        <w:rPr>
          <w:rFonts w:eastAsia="Times New Roman" w:cs="Times New Roman"/>
          <w:color w:val="000000"/>
          <w:szCs w:val="28"/>
          <w:lang w:val="uk-UA" w:eastAsia="ru-RU"/>
        </w:rPr>
        <w:t>метод «балансування на грані»</w:t>
      </w:r>
      <w:r w:rsidR="00AD317C" w:rsidRPr="00DC55FE">
        <w:rPr>
          <w:rFonts w:eastAsia="Times New Roman" w:cs="Times New Roman"/>
          <w:color w:val="000000"/>
          <w:szCs w:val="28"/>
          <w:lang w:val="uk-UA" w:eastAsia="ru-RU"/>
        </w:rPr>
        <w:t>.</w:t>
      </w:r>
    </w:p>
    <w:p w:rsidR="00EC58A5" w:rsidRDefault="00914ADB" w:rsidP="005C330D">
      <w:pPr>
        <w:ind w:firstLine="708"/>
        <w:rPr>
          <w:rFonts w:eastAsia="Times New Roman" w:cs="Times New Roman"/>
          <w:color w:val="000000"/>
          <w:szCs w:val="28"/>
          <w:lang w:val="uk-UA" w:eastAsia="ru-RU"/>
        </w:rPr>
      </w:pPr>
      <w:r w:rsidRPr="00DC55FE">
        <w:rPr>
          <w:rFonts w:eastAsia="Times New Roman" w:cs="Times New Roman"/>
          <w:color w:val="000000"/>
          <w:szCs w:val="28"/>
          <w:lang w:val="uk-UA" w:eastAsia="ru-RU"/>
        </w:rPr>
        <w:t xml:space="preserve">Мета роботи – </w:t>
      </w:r>
      <w:r w:rsidR="00EC58A5">
        <w:rPr>
          <w:rFonts w:eastAsia="Times New Roman" w:cs="Times New Roman"/>
          <w:color w:val="000000"/>
          <w:szCs w:val="28"/>
          <w:lang w:val="uk-UA" w:eastAsia="ru-RU"/>
        </w:rPr>
        <w:t xml:space="preserve">дослідження вже існуючих методів і </w:t>
      </w:r>
      <w:r w:rsidRPr="00DC55FE">
        <w:rPr>
          <w:rFonts w:eastAsia="Times New Roman" w:cs="Times New Roman"/>
          <w:color w:val="000000"/>
          <w:szCs w:val="28"/>
          <w:lang w:val="uk-UA" w:eastAsia="ru-RU"/>
        </w:rPr>
        <w:t>розроб</w:t>
      </w:r>
      <w:r w:rsidR="00EC58A5">
        <w:rPr>
          <w:rFonts w:eastAsia="Times New Roman" w:cs="Times New Roman"/>
          <w:color w:val="000000"/>
          <w:szCs w:val="28"/>
          <w:lang w:val="uk-UA" w:eastAsia="ru-RU"/>
        </w:rPr>
        <w:t>ка власного програмного продукту з використанням дослідженого методу.</w:t>
      </w:r>
      <w:r w:rsidRPr="00DC55FE">
        <w:rPr>
          <w:rFonts w:eastAsia="Times New Roman" w:cs="Times New Roman"/>
          <w:color w:val="000000"/>
          <w:szCs w:val="28"/>
          <w:lang w:val="uk-UA" w:eastAsia="ru-RU"/>
        </w:rPr>
        <w:t xml:space="preserve"> </w:t>
      </w:r>
    </w:p>
    <w:p w:rsidR="00B4347B" w:rsidRPr="00B4347B" w:rsidRDefault="0055451C" w:rsidP="005C330D">
      <w:pPr>
        <w:ind w:firstLine="708"/>
        <w:rPr>
          <w:color w:val="000000"/>
          <w:szCs w:val="28"/>
          <w:lang w:val="uk-UA"/>
        </w:rPr>
      </w:pPr>
      <w:r w:rsidRPr="00DC55FE">
        <w:rPr>
          <w:rFonts w:eastAsia="Times New Roman" w:cs="Times New Roman"/>
          <w:color w:val="000000"/>
          <w:szCs w:val="28"/>
          <w:lang w:val="uk-UA" w:eastAsia="ru-RU"/>
        </w:rPr>
        <w:t xml:space="preserve">Актуальність – </w:t>
      </w:r>
      <w:r w:rsidR="00B4347B" w:rsidRPr="00B4347B">
        <w:rPr>
          <w:rFonts w:eastAsia="Times New Roman"/>
          <w:color w:val="000000"/>
          <w:szCs w:val="28"/>
          <w:lang w:val="uk-UA"/>
        </w:rPr>
        <w:t xml:space="preserve">Застосування теорії ігор в аналізі зовнішньополітичних рішень - одне з найпоширеніших напрямків в науці міжнародних відносин. Їх основу складають ігрові та імітаційні методи, про які буде йтися далі. </w:t>
      </w:r>
    </w:p>
    <w:p w:rsidR="0055451C" w:rsidRPr="00B4347B" w:rsidRDefault="00B4347B" w:rsidP="005C330D">
      <w:pPr>
        <w:ind w:firstLine="708"/>
        <w:rPr>
          <w:rFonts w:eastAsia="Times New Roman"/>
          <w:color w:val="000000"/>
          <w:szCs w:val="28"/>
          <w:lang w:val="ru-RU"/>
        </w:rPr>
      </w:pPr>
      <w:r w:rsidRPr="00B4347B">
        <w:rPr>
          <w:rFonts w:eastAsia="Times New Roman"/>
          <w:color w:val="000000"/>
          <w:szCs w:val="28"/>
          <w:lang w:val="uk-UA"/>
        </w:rPr>
        <w:t>Переговори завжди були всюди сущими. З ними ми можемо зіткнутися в повсякденному житті, наприклад, з питанням, хто сьогодні митиме посуд, або в набагато складніших питаннях, нап</w:t>
      </w:r>
      <w:r>
        <w:rPr>
          <w:rFonts w:eastAsia="Times New Roman"/>
          <w:color w:val="000000"/>
          <w:szCs w:val="28"/>
          <w:lang w:val="uk-UA"/>
        </w:rPr>
        <w:t>риклад, в економіці чи політиці</w:t>
      </w:r>
      <w:r w:rsidR="00440E4D">
        <w:rPr>
          <w:szCs w:val="28"/>
          <w:lang w:val="uk-UA"/>
        </w:rPr>
        <w:t>.</w:t>
      </w:r>
    </w:p>
    <w:p w:rsidR="00440E4D" w:rsidRDefault="00440E4D" w:rsidP="005C330D">
      <w:pPr>
        <w:ind w:firstLine="708"/>
        <w:rPr>
          <w:rFonts w:eastAsia="Times New Roman" w:cs="Times New Roman"/>
          <w:color w:val="000000"/>
          <w:szCs w:val="28"/>
          <w:lang w:val="uk-UA" w:eastAsia="ru-RU"/>
        </w:rPr>
      </w:pPr>
      <w:r>
        <w:rPr>
          <w:rFonts w:eastAsia="Times New Roman" w:cs="Times New Roman"/>
          <w:color w:val="000000"/>
          <w:szCs w:val="28"/>
          <w:lang w:val="uk-UA" w:eastAsia="ru-RU"/>
        </w:rPr>
        <w:t>Наведено</w:t>
      </w:r>
      <w:r w:rsidR="008D4AC9" w:rsidRPr="00DC55FE">
        <w:rPr>
          <w:rFonts w:eastAsia="Times New Roman" w:cs="Times New Roman"/>
          <w:color w:val="000000"/>
          <w:szCs w:val="28"/>
          <w:lang w:val="uk-UA" w:eastAsia="ru-RU"/>
        </w:rPr>
        <w:t xml:space="preserve"> ряд експериментів, виконано </w:t>
      </w:r>
      <w:proofErr w:type="spellStart"/>
      <w:r w:rsidR="008D4AC9" w:rsidRPr="00DC55FE">
        <w:rPr>
          <w:rFonts w:eastAsia="Times New Roman" w:cs="Times New Roman"/>
          <w:color w:val="000000"/>
          <w:szCs w:val="28"/>
          <w:lang w:val="uk-UA" w:eastAsia="ru-RU"/>
        </w:rPr>
        <w:t>порівнянял</w:t>
      </w:r>
      <w:r>
        <w:rPr>
          <w:rFonts w:eastAsia="Times New Roman" w:cs="Times New Roman"/>
          <w:color w:val="000000"/>
          <w:szCs w:val="28"/>
          <w:lang w:val="uk-UA" w:eastAsia="ru-RU"/>
        </w:rPr>
        <w:t>ьний</w:t>
      </w:r>
      <w:proofErr w:type="spellEnd"/>
      <w:r>
        <w:rPr>
          <w:rFonts w:eastAsia="Times New Roman" w:cs="Times New Roman"/>
          <w:color w:val="000000"/>
          <w:szCs w:val="28"/>
          <w:lang w:val="uk-UA" w:eastAsia="ru-RU"/>
        </w:rPr>
        <w:t xml:space="preserve"> аналіз розглянутих методів</w:t>
      </w:r>
      <w:r w:rsidR="00DE4A29" w:rsidRPr="00DC55FE">
        <w:rPr>
          <w:rFonts w:eastAsia="Times New Roman" w:cs="Times New Roman"/>
          <w:color w:val="000000"/>
          <w:szCs w:val="28"/>
          <w:lang w:val="uk-UA" w:eastAsia="ru-RU"/>
        </w:rPr>
        <w:t>, в результаті отримано</w:t>
      </w:r>
      <w:r>
        <w:rPr>
          <w:rFonts w:eastAsia="Times New Roman" w:cs="Times New Roman"/>
          <w:color w:val="000000"/>
          <w:szCs w:val="28"/>
          <w:lang w:val="uk-UA" w:eastAsia="ru-RU"/>
        </w:rPr>
        <w:t xml:space="preserve"> деякі статистичні результати про раціональність гравців, р</w:t>
      </w:r>
      <w:r w:rsidR="00D85601">
        <w:rPr>
          <w:rFonts w:eastAsia="Times New Roman" w:cs="Times New Roman"/>
          <w:color w:val="000000"/>
          <w:szCs w:val="28"/>
          <w:lang w:val="uk-UA" w:eastAsia="ru-RU"/>
        </w:rPr>
        <w:t xml:space="preserve">озроблено </w:t>
      </w:r>
      <w:proofErr w:type="spellStart"/>
      <w:r w:rsidR="00D85601">
        <w:rPr>
          <w:rFonts w:eastAsia="Times New Roman" w:cs="Times New Roman"/>
          <w:color w:val="000000"/>
          <w:szCs w:val="28"/>
          <w:lang w:val="uk-UA" w:eastAsia="ru-RU"/>
        </w:rPr>
        <w:t>програмнпий</w:t>
      </w:r>
      <w:proofErr w:type="spellEnd"/>
      <w:r w:rsidR="00D85601">
        <w:rPr>
          <w:rFonts w:eastAsia="Times New Roman" w:cs="Times New Roman"/>
          <w:color w:val="000000"/>
          <w:szCs w:val="28"/>
          <w:lang w:val="uk-UA" w:eastAsia="ru-RU"/>
        </w:rPr>
        <w:t xml:space="preserve"> продукт</w:t>
      </w:r>
      <w:r>
        <w:rPr>
          <w:rFonts w:eastAsia="Times New Roman" w:cs="Times New Roman"/>
          <w:color w:val="000000"/>
          <w:szCs w:val="28"/>
          <w:lang w:val="uk-UA" w:eastAsia="ru-RU"/>
        </w:rPr>
        <w:t xml:space="preserve"> базі одного із досліджених методів.</w:t>
      </w:r>
    </w:p>
    <w:p w:rsidR="00D43C94" w:rsidRPr="00DC55FE" w:rsidRDefault="00D43C94" w:rsidP="005C330D">
      <w:pPr>
        <w:ind w:firstLine="708"/>
        <w:rPr>
          <w:rFonts w:eastAsia="Times New Roman" w:cs="Times New Roman"/>
          <w:color w:val="000000"/>
          <w:szCs w:val="28"/>
          <w:lang w:val="uk-UA" w:eastAsia="ru-RU"/>
        </w:rPr>
      </w:pPr>
      <w:r w:rsidRPr="00DC55FE">
        <w:rPr>
          <w:rFonts w:eastAsia="Times New Roman" w:cs="Times New Roman"/>
          <w:szCs w:val="28"/>
          <w:lang w:val="uk-UA" w:eastAsia="ru-RU"/>
        </w:rPr>
        <w:t>Шляхи подальшого розвитку предмету дослідження –</w:t>
      </w:r>
      <w:r w:rsidR="00440E4D">
        <w:rPr>
          <w:rFonts w:eastAsia="Times New Roman" w:cs="Times New Roman"/>
          <w:szCs w:val="28"/>
          <w:lang w:val="uk-UA" w:eastAsia="ru-RU"/>
        </w:rPr>
        <w:t xml:space="preserve"> </w:t>
      </w:r>
      <w:r w:rsidR="00A75D6B" w:rsidRPr="00DC55FE">
        <w:rPr>
          <w:rFonts w:eastAsia="Times New Roman" w:cs="Times New Roman"/>
          <w:color w:val="000000"/>
          <w:szCs w:val="28"/>
          <w:lang w:val="uk-UA" w:eastAsia="ru-RU"/>
        </w:rPr>
        <w:t xml:space="preserve">збір більшої кількості даних та </w:t>
      </w:r>
      <w:r w:rsidR="00440E4D">
        <w:rPr>
          <w:rFonts w:eastAsia="Times New Roman" w:cs="Times New Roman"/>
          <w:color w:val="000000"/>
          <w:szCs w:val="28"/>
          <w:lang w:val="uk-UA" w:eastAsia="ru-RU"/>
        </w:rPr>
        <w:t>інтегрування більшої кількості методів ведення переговорів в програмний продукт</w:t>
      </w:r>
      <w:r w:rsidR="00A75D6B" w:rsidRPr="00DC55FE">
        <w:rPr>
          <w:rFonts w:eastAsia="Times New Roman" w:cs="Times New Roman"/>
          <w:color w:val="000000"/>
          <w:szCs w:val="28"/>
          <w:lang w:val="uk-UA" w:eastAsia="ru-RU"/>
        </w:rPr>
        <w:t>.</w:t>
      </w:r>
    </w:p>
    <w:p w:rsidR="00590D9D" w:rsidRPr="00DC55FE" w:rsidRDefault="00696F06" w:rsidP="005C330D">
      <w:pPr>
        <w:jc w:val="left"/>
        <w:rPr>
          <w:rFonts w:eastAsia="Times New Roman" w:cs="Times New Roman"/>
          <w:szCs w:val="28"/>
          <w:lang w:val="uk-UA" w:eastAsia="ru-RU"/>
        </w:rPr>
      </w:pPr>
      <w:r w:rsidRPr="00DC55FE">
        <w:rPr>
          <w:rFonts w:eastAsia="Times New Roman" w:cs="Times New Roman"/>
          <w:szCs w:val="28"/>
          <w:lang w:val="uk-UA" w:eastAsia="ru-RU"/>
        </w:rPr>
        <w:br w:type="page"/>
      </w:r>
    </w:p>
    <w:p w:rsidR="007C3BD1" w:rsidRPr="00E652D1" w:rsidRDefault="00D43C94" w:rsidP="005C330D">
      <w:pPr>
        <w:jc w:val="center"/>
        <w:rPr>
          <w:szCs w:val="28"/>
          <w:lang w:val="uk-UA" w:eastAsia="ru-RU"/>
        </w:rPr>
      </w:pPr>
      <w:bookmarkStart w:id="4" w:name="_Toc421786594"/>
      <w:bookmarkStart w:id="5" w:name="_Toc11030207"/>
      <w:r w:rsidRPr="00E652D1">
        <w:rPr>
          <w:szCs w:val="28"/>
          <w:lang w:val="uk-UA" w:eastAsia="ru-RU"/>
        </w:rPr>
        <w:lastRenderedPageBreak/>
        <w:t>АВSTRACT</w:t>
      </w:r>
      <w:bookmarkEnd w:id="4"/>
      <w:bookmarkEnd w:id="5"/>
    </w:p>
    <w:p w:rsidR="005A4E34" w:rsidRPr="00DC55FE" w:rsidRDefault="005A4E34" w:rsidP="005C330D">
      <w:pPr>
        <w:rPr>
          <w:b/>
          <w:szCs w:val="28"/>
          <w:lang w:val="uk-UA" w:eastAsia="ru-RU"/>
        </w:rPr>
      </w:pPr>
    </w:p>
    <w:p w:rsidR="005A4E34" w:rsidRPr="00DC55FE" w:rsidRDefault="005A4E34" w:rsidP="005C330D">
      <w:pPr>
        <w:rPr>
          <w:b/>
          <w:szCs w:val="28"/>
          <w:lang w:val="uk-UA" w:eastAsia="ru-RU"/>
        </w:rPr>
      </w:pPr>
    </w:p>
    <w:p w:rsidR="002A102F" w:rsidRPr="00F50ED5" w:rsidRDefault="007720A4" w:rsidP="005C330D">
      <w:pPr>
        <w:ind w:firstLine="708"/>
        <w:rPr>
          <w:rFonts w:eastAsia="Times New Roman" w:cs="Times New Roman"/>
          <w:kern w:val="32"/>
          <w:szCs w:val="28"/>
          <w:lang w:val="uk-UA" w:eastAsia="ru-RU"/>
        </w:rPr>
      </w:pPr>
      <w:r>
        <w:rPr>
          <w:rFonts w:eastAsia="Times New Roman" w:cs="Times New Roman"/>
          <w:color w:val="000000"/>
          <w:szCs w:val="28"/>
          <w:lang w:val="en" w:eastAsia="ru-RU"/>
        </w:rPr>
        <w:t>Thesis</w:t>
      </w:r>
      <w:r w:rsidR="00F50ED5" w:rsidRPr="00F50ED5">
        <w:rPr>
          <w:rFonts w:eastAsia="Times New Roman" w:cs="Times New Roman"/>
          <w:color w:val="000000"/>
          <w:szCs w:val="28"/>
          <w:lang w:val="uk-UA" w:eastAsia="ru-RU"/>
        </w:rPr>
        <w:t xml:space="preserve">: </w:t>
      </w:r>
      <w:r w:rsidR="00060781">
        <w:rPr>
          <w:rFonts w:eastAsia="Times New Roman" w:cs="Times New Roman"/>
          <w:kern w:val="32"/>
          <w:szCs w:val="28"/>
          <w:lang w:val="uk-UA" w:eastAsia="ru-RU"/>
        </w:rPr>
        <w:t xml:space="preserve">85 </w:t>
      </w:r>
      <w:proofErr w:type="spellStart"/>
      <w:r w:rsidR="00060781">
        <w:rPr>
          <w:rFonts w:eastAsia="Times New Roman" w:cs="Times New Roman"/>
          <w:kern w:val="32"/>
          <w:szCs w:val="28"/>
          <w:lang w:val="uk-UA" w:eastAsia="ru-RU"/>
        </w:rPr>
        <w:t>pp</w:t>
      </w:r>
      <w:proofErr w:type="spellEnd"/>
      <w:r w:rsidR="00060781">
        <w:rPr>
          <w:rFonts w:eastAsia="Times New Roman" w:cs="Times New Roman"/>
          <w:kern w:val="32"/>
          <w:szCs w:val="28"/>
          <w:lang w:val="uk-UA" w:eastAsia="ru-RU"/>
        </w:rPr>
        <w:t>., 28</w:t>
      </w:r>
      <w:r w:rsidR="00F50ED5" w:rsidRPr="00F50ED5">
        <w:rPr>
          <w:rFonts w:eastAsia="Times New Roman" w:cs="Times New Roman"/>
          <w:kern w:val="32"/>
          <w:szCs w:val="28"/>
          <w:lang w:val="uk-UA" w:eastAsia="ru-RU"/>
        </w:rPr>
        <w:t xml:space="preserve"> </w:t>
      </w:r>
      <w:proofErr w:type="spellStart"/>
      <w:r w:rsidR="00F50ED5" w:rsidRPr="00F50ED5">
        <w:rPr>
          <w:rFonts w:eastAsia="Times New Roman" w:cs="Times New Roman"/>
          <w:kern w:val="32"/>
          <w:szCs w:val="28"/>
          <w:lang w:val="uk-UA" w:eastAsia="ru-RU"/>
        </w:rPr>
        <w:t>fi</w:t>
      </w:r>
      <w:r w:rsidR="00F8450F">
        <w:rPr>
          <w:rFonts w:eastAsia="Times New Roman" w:cs="Times New Roman"/>
          <w:kern w:val="32"/>
          <w:szCs w:val="28"/>
          <w:lang w:val="uk-UA" w:eastAsia="ru-RU"/>
        </w:rPr>
        <w:t>gs</w:t>
      </w:r>
      <w:proofErr w:type="spellEnd"/>
      <w:r w:rsidR="00F8450F">
        <w:rPr>
          <w:rFonts w:eastAsia="Times New Roman" w:cs="Times New Roman"/>
          <w:kern w:val="32"/>
          <w:szCs w:val="28"/>
          <w:lang w:val="uk-UA" w:eastAsia="ru-RU"/>
        </w:rPr>
        <w:t>., 11</w:t>
      </w:r>
      <w:r w:rsidR="00CC4B23">
        <w:rPr>
          <w:rFonts w:eastAsia="Times New Roman" w:cs="Times New Roman"/>
          <w:kern w:val="32"/>
          <w:szCs w:val="28"/>
          <w:lang w:val="uk-UA" w:eastAsia="ru-RU"/>
        </w:rPr>
        <w:t xml:space="preserve"> </w:t>
      </w:r>
      <w:proofErr w:type="spellStart"/>
      <w:r w:rsidR="00CC4B23">
        <w:rPr>
          <w:rFonts w:eastAsia="Times New Roman" w:cs="Times New Roman"/>
          <w:kern w:val="32"/>
          <w:szCs w:val="28"/>
          <w:lang w:val="uk-UA" w:eastAsia="ru-RU"/>
        </w:rPr>
        <w:t>tables</w:t>
      </w:r>
      <w:proofErr w:type="spellEnd"/>
      <w:r w:rsidR="00CC4B23">
        <w:rPr>
          <w:rFonts w:eastAsia="Times New Roman" w:cs="Times New Roman"/>
          <w:kern w:val="32"/>
          <w:szCs w:val="28"/>
          <w:lang w:val="uk-UA" w:eastAsia="ru-RU"/>
        </w:rPr>
        <w:t xml:space="preserve">, 2 </w:t>
      </w:r>
      <w:proofErr w:type="spellStart"/>
      <w:r w:rsidR="00CC4B23">
        <w:rPr>
          <w:rFonts w:eastAsia="Times New Roman" w:cs="Times New Roman"/>
          <w:kern w:val="32"/>
          <w:szCs w:val="28"/>
          <w:lang w:val="uk-UA" w:eastAsia="ru-RU"/>
        </w:rPr>
        <w:t>appendices</w:t>
      </w:r>
      <w:proofErr w:type="spellEnd"/>
      <w:r w:rsidR="00CC4B23">
        <w:rPr>
          <w:rFonts w:eastAsia="Times New Roman" w:cs="Times New Roman"/>
          <w:kern w:val="32"/>
          <w:szCs w:val="28"/>
          <w:lang w:val="uk-UA" w:eastAsia="ru-RU"/>
        </w:rPr>
        <w:t>, 25</w:t>
      </w:r>
      <w:r w:rsidR="00F50ED5" w:rsidRPr="00F50ED5">
        <w:rPr>
          <w:rFonts w:eastAsia="Times New Roman" w:cs="Times New Roman"/>
          <w:kern w:val="32"/>
          <w:szCs w:val="28"/>
          <w:lang w:val="uk-UA" w:eastAsia="ru-RU"/>
        </w:rPr>
        <w:t xml:space="preserve"> </w:t>
      </w:r>
      <w:proofErr w:type="spellStart"/>
      <w:r w:rsidR="00F50ED5" w:rsidRPr="00F50ED5">
        <w:rPr>
          <w:rFonts w:eastAsia="Times New Roman" w:cs="Times New Roman"/>
          <w:kern w:val="32"/>
          <w:szCs w:val="28"/>
          <w:lang w:val="uk-UA" w:eastAsia="ru-RU"/>
        </w:rPr>
        <w:t>sources</w:t>
      </w:r>
      <w:proofErr w:type="spellEnd"/>
      <w:r w:rsidR="00F50ED5" w:rsidRPr="00F50ED5">
        <w:rPr>
          <w:rFonts w:eastAsia="Times New Roman" w:cs="Times New Roman"/>
          <w:kern w:val="32"/>
          <w:szCs w:val="28"/>
          <w:lang w:val="uk-UA" w:eastAsia="ru-RU"/>
        </w:rPr>
        <w:t xml:space="preserve">. </w:t>
      </w:r>
    </w:p>
    <w:p w:rsidR="000C3408" w:rsidRPr="000C3408" w:rsidRDefault="000C3408" w:rsidP="005C330D">
      <w:pPr>
        <w:ind w:firstLine="708"/>
        <w:rPr>
          <w:rFonts w:cs="Times New Roman"/>
          <w:color w:val="000000"/>
          <w:szCs w:val="28"/>
          <w:shd w:val="clear" w:color="auto" w:fill="FFFFFF"/>
        </w:rPr>
      </w:pPr>
      <w:r w:rsidRPr="000C3408">
        <w:rPr>
          <w:rFonts w:cs="Times New Roman"/>
          <w:color w:val="000000"/>
          <w:szCs w:val="28"/>
          <w:shd w:val="clear" w:color="auto" w:fill="FFFFFF"/>
          <w:lang w:val="uk-UA"/>
        </w:rPr>
        <w:t xml:space="preserve">GAME THEORY, NEGOTIATIONS, PLAYER, </w:t>
      </w:r>
      <w:r>
        <w:rPr>
          <w:rFonts w:cs="Times New Roman"/>
          <w:color w:val="000000"/>
          <w:szCs w:val="28"/>
          <w:shd w:val="clear" w:color="auto" w:fill="FFFFFF"/>
        </w:rPr>
        <w:t>MOVE</w:t>
      </w:r>
      <w:r w:rsidRPr="000C3408">
        <w:rPr>
          <w:rFonts w:cs="Times New Roman"/>
          <w:color w:val="000000"/>
          <w:szCs w:val="28"/>
          <w:shd w:val="clear" w:color="auto" w:fill="FFFFFF"/>
          <w:lang w:val="uk-UA"/>
        </w:rPr>
        <w:t>, GAME, GAME TREE,</w:t>
      </w:r>
      <w:r>
        <w:rPr>
          <w:rFonts w:cs="Times New Roman"/>
          <w:color w:val="000000"/>
          <w:szCs w:val="28"/>
          <w:shd w:val="clear" w:color="auto" w:fill="FFFFFF"/>
        </w:rPr>
        <w:t xml:space="preserve"> NASH</w:t>
      </w:r>
      <w:r w:rsidRPr="000C3408">
        <w:rPr>
          <w:rFonts w:cs="Times New Roman"/>
          <w:color w:val="000000"/>
          <w:szCs w:val="28"/>
          <w:shd w:val="clear" w:color="auto" w:fill="FFFFFF"/>
          <w:lang w:val="uk-UA"/>
        </w:rPr>
        <w:t xml:space="preserve"> EQUILIBRIUM, DILEMMA, ULTIMATUM</w:t>
      </w:r>
      <w:r>
        <w:rPr>
          <w:rFonts w:cs="Times New Roman"/>
          <w:color w:val="000000"/>
          <w:szCs w:val="28"/>
          <w:shd w:val="clear" w:color="auto" w:fill="FFFFFF"/>
        </w:rPr>
        <w:t>, BRINKMANSHIP</w:t>
      </w:r>
    </w:p>
    <w:p w:rsidR="00F50ED5" w:rsidRPr="000C3408" w:rsidRDefault="00F50ED5" w:rsidP="005C330D">
      <w:pPr>
        <w:ind w:firstLine="708"/>
        <w:rPr>
          <w:rFonts w:cs="Times New Roman"/>
          <w:color w:val="000000"/>
          <w:szCs w:val="28"/>
          <w:shd w:val="clear" w:color="auto" w:fill="FFFFFF"/>
          <w:lang w:val="uk-UA"/>
        </w:rPr>
      </w:pPr>
      <w:r w:rsidRPr="00F50ED5">
        <w:rPr>
          <w:rFonts w:eastAsia="Times New Roman" w:cs="Times New Roman"/>
          <w:kern w:val="32"/>
          <w:szCs w:val="28"/>
          <w:lang w:eastAsia="ru-RU"/>
        </w:rPr>
        <w:t>The theme:</w:t>
      </w:r>
      <w:r>
        <w:rPr>
          <w:rFonts w:eastAsia="Times New Roman" w:cs="Times New Roman"/>
          <w:kern w:val="32"/>
          <w:szCs w:val="28"/>
          <w:lang w:val="uk-UA" w:eastAsia="ru-RU"/>
        </w:rPr>
        <w:t xml:space="preserve"> </w:t>
      </w:r>
      <w:r>
        <w:rPr>
          <w:rFonts w:eastAsia="Times New Roman" w:cs="Times New Roman"/>
          <w:kern w:val="32"/>
          <w:szCs w:val="28"/>
          <w:lang w:eastAsia="ru-RU"/>
        </w:rPr>
        <w:t>Negotiation and game theory</w:t>
      </w:r>
      <w:r w:rsidRPr="00F50ED5">
        <w:rPr>
          <w:rFonts w:eastAsia="Times New Roman" w:cs="Times New Roman"/>
          <w:kern w:val="32"/>
          <w:szCs w:val="28"/>
          <w:lang w:eastAsia="ru-RU"/>
        </w:rPr>
        <w:t>.</w:t>
      </w:r>
    </w:p>
    <w:p w:rsidR="00F50ED5" w:rsidRPr="00F50ED5" w:rsidRDefault="00F50ED5" w:rsidP="005C330D">
      <w:pPr>
        <w:ind w:firstLine="708"/>
        <w:rPr>
          <w:rFonts w:eastAsia="Times New Roman" w:cs="Times New Roman"/>
          <w:kern w:val="32"/>
          <w:szCs w:val="28"/>
          <w:lang w:val="uk-UA" w:eastAsia="ru-RU"/>
        </w:rPr>
      </w:pPr>
      <w:r w:rsidRPr="00D43C94">
        <w:rPr>
          <w:rFonts w:eastAsia="Times New Roman" w:cs="Times New Roman"/>
          <w:szCs w:val="24"/>
          <w:lang w:val="en" w:eastAsia="ru-RU"/>
        </w:rPr>
        <w:t xml:space="preserve">The object of study – </w:t>
      </w:r>
      <w:proofErr w:type="spellStart"/>
      <w:r w:rsidRPr="00F50ED5">
        <w:rPr>
          <w:rFonts w:eastAsia="Times New Roman" w:cs="Times New Roman"/>
          <w:kern w:val="32"/>
          <w:szCs w:val="28"/>
          <w:lang w:val="uk-UA" w:eastAsia="ru-RU"/>
        </w:rPr>
        <w:t>negotiation</w:t>
      </w:r>
      <w:proofErr w:type="spellEnd"/>
      <w:r w:rsidRPr="00F50ED5">
        <w:rPr>
          <w:rFonts w:eastAsia="Times New Roman" w:cs="Times New Roman"/>
          <w:kern w:val="32"/>
          <w:szCs w:val="28"/>
          <w:lang w:val="uk-UA" w:eastAsia="ru-RU"/>
        </w:rPr>
        <w:t xml:space="preserve"> </w:t>
      </w:r>
      <w:proofErr w:type="spellStart"/>
      <w:r w:rsidRPr="00F50ED5">
        <w:rPr>
          <w:rFonts w:eastAsia="Times New Roman" w:cs="Times New Roman"/>
          <w:kern w:val="32"/>
          <w:szCs w:val="28"/>
          <w:lang w:val="uk-UA" w:eastAsia="ru-RU"/>
        </w:rPr>
        <w:t>strategies</w:t>
      </w:r>
      <w:proofErr w:type="spellEnd"/>
      <w:r w:rsidRPr="00F50ED5">
        <w:rPr>
          <w:rFonts w:eastAsia="Times New Roman" w:cs="Times New Roman"/>
          <w:kern w:val="32"/>
          <w:szCs w:val="28"/>
          <w:lang w:val="uk-UA" w:eastAsia="ru-RU"/>
        </w:rPr>
        <w:t xml:space="preserve"> </w:t>
      </w:r>
      <w:proofErr w:type="spellStart"/>
      <w:r w:rsidRPr="00F50ED5">
        <w:rPr>
          <w:rFonts w:eastAsia="Times New Roman" w:cs="Times New Roman"/>
          <w:kern w:val="32"/>
          <w:szCs w:val="28"/>
          <w:lang w:val="uk-UA" w:eastAsia="ru-RU"/>
        </w:rPr>
        <w:t>built</w:t>
      </w:r>
      <w:proofErr w:type="spellEnd"/>
      <w:r w:rsidR="000C3408">
        <w:rPr>
          <w:rFonts w:eastAsia="Times New Roman" w:cs="Times New Roman"/>
          <w:kern w:val="32"/>
          <w:szCs w:val="28"/>
          <w:lang w:eastAsia="ru-RU"/>
        </w:rPr>
        <w:t xml:space="preserve"> by</w:t>
      </w:r>
      <w:r w:rsidRPr="00F50ED5">
        <w:rPr>
          <w:rFonts w:eastAsia="Times New Roman" w:cs="Times New Roman"/>
          <w:kern w:val="32"/>
          <w:szCs w:val="28"/>
          <w:lang w:val="uk-UA" w:eastAsia="ru-RU"/>
        </w:rPr>
        <w:t xml:space="preserve"> </w:t>
      </w:r>
      <w:proofErr w:type="spellStart"/>
      <w:r w:rsidRPr="00F50ED5">
        <w:rPr>
          <w:rFonts w:eastAsia="Times New Roman" w:cs="Times New Roman"/>
          <w:kern w:val="32"/>
          <w:szCs w:val="28"/>
          <w:lang w:val="uk-UA" w:eastAsia="ru-RU"/>
        </w:rPr>
        <w:t>using</w:t>
      </w:r>
      <w:proofErr w:type="spellEnd"/>
      <w:r w:rsidRPr="00F50ED5">
        <w:rPr>
          <w:rFonts w:eastAsia="Times New Roman" w:cs="Times New Roman"/>
          <w:kern w:val="32"/>
          <w:szCs w:val="28"/>
          <w:lang w:val="uk-UA" w:eastAsia="ru-RU"/>
        </w:rPr>
        <w:t xml:space="preserve"> </w:t>
      </w:r>
      <w:proofErr w:type="spellStart"/>
      <w:r w:rsidRPr="00F50ED5">
        <w:rPr>
          <w:rFonts w:eastAsia="Times New Roman" w:cs="Times New Roman"/>
          <w:kern w:val="32"/>
          <w:szCs w:val="28"/>
          <w:lang w:val="uk-UA" w:eastAsia="ru-RU"/>
        </w:rPr>
        <w:t>game</w:t>
      </w:r>
      <w:proofErr w:type="spellEnd"/>
      <w:r w:rsidRPr="00F50ED5">
        <w:rPr>
          <w:rFonts w:eastAsia="Times New Roman" w:cs="Times New Roman"/>
          <w:kern w:val="32"/>
          <w:szCs w:val="28"/>
          <w:lang w:val="uk-UA" w:eastAsia="ru-RU"/>
        </w:rPr>
        <w:t xml:space="preserve"> </w:t>
      </w:r>
      <w:proofErr w:type="spellStart"/>
      <w:r w:rsidRPr="00F50ED5">
        <w:rPr>
          <w:rFonts w:eastAsia="Times New Roman" w:cs="Times New Roman"/>
          <w:kern w:val="32"/>
          <w:szCs w:val="28"/>
          <w:lang w:val="uk-UA" w:eastAsia="ru-RU"/>
        </w:rPr>
        <w:t>theory</w:t>
      </w:r>
      <w:proofErr w:type="spellEnd"/>
      <w:r w:rsidRPr="00F50ED5">
        <w:rPr>
          <w:rFonts w:eastAsia="Times New Roman" w:cs="Times New Roman"/>
          <w:kern w:val="32"/>
          <w:szCs w:val="28"/>
          <w:lang w:val="uk-UA" w:eastAsia="ru-RU"/>
        </w:rPr>
        <w:t xml:space="preserve">. </w:t>
      </w:r>
    </w:p>
    <w:p w:rsidR="00F50ED5" w:rsidRPr="00F50ED5" w:rsidRDefault="00F50ED5" w:rsidP="005C330D">
      <w:pPr>
        <w:ind w:firstLine="708"/>
        <w:rPr>
          <w:rFonts w:eastAsia="Times New Roman" w:cs="Times New Roman"/>
          <w:kern w:val="32"/>
          <w:szCs w:val="28"/>
          <w:lang w:val="uk-UA" w:eastAsia="ru-RU"/>
        </w:rPr>
      </w:pPr>
      <w:proofErr w:type="spellStart"/>
      <w:r w:rsidRPr="00F50ED5">
        <w:rPr>
          <w:rFonts w:eastAsia="Times New Roman" w:cs="Times New Roman"/>
          <w:kern w:val="32"/>
          <w:szCs w:val="28"/>
          <w:lang w:val="uk-UA" w:eastAsia="ru-RU"/>
        </w:rPr>
        <w:t>The</w:t>
      </w:r>
      <w:proofErr w:type="spellEnd"/>
      <w:r w:rsidRPr="00F50ED5">
        <w:rPr>
          <w:rFonts w:eastAsia="Times New Roman" w:cs="Times New Roman"/>
          <w:kern w:val="32"/>
          <w:szCs w:val="28"/>
          <w:lang w:val="uk-UA" w:eastAsia="ru-RU"/>
        </w:rPr>
        <w:t xml:space="preserve"> </w:t>
      </w:r>
      <w:proofErr w:type="spellStart"/>
      <w:r w:rsidRPr="00F50ED5">
        <w:rPr>
          <w:rFonts w:eastAsia="Times New Roman" w:cs="Times New Roman"/>
          <w:kern w:val="32"/>
          <w:szCs w:val="28"/>
          <w:lang w:val="uk-UA" w:eastAsia="ru-RU"/>
        </w:rPr>
        <w:t>subject</w:t>
      </w:r>
      <w:proofErr w:type="spellEnd"/>
      <w:r w:rsidRPr="00F50ED5">
        <w:rPr>
          <w:rFonts w:eastAsia="Times New Roman" w:cs="Times New Roman"/>
          <w:kern w:val="32"/>
          <w:szCs w:val="28"/>
          <w:lang w:val="uk-UA" w:eastAsia="ru-RU"/>
        </w:rPr>
        <w:t xml:space="preserve"> </w:t>
      </w:r>
      <w:proofErr w:type="spellStart"/>
      <w:r w:rsidRPr="00F50ED5">
        <w:rPr>
          <w:rFonts w:eastAsia="Times New Roman" w:cs="Times New Roman"/>
          <w:kern w:val="32"/>
          <w:szCs w:val="28"/>
          <w:lang w:val="uk-UA" w:eastAsia="ru-RU"/>
        </w:rPr>
        <w:t>of</w:t>
      </w:r>
      <w:proofErr w:type="spellEnd"/>
      <w:r w:rsidRPr="00F50ED5">
        <w:rPr>
          <w:rFonts w:eastAsia="Times New Roman" w:cs="Times New Roman"/>
          <w:kern w:val="32"/>
          <w:szCs w:val="28"/>
          <w:lang w:val="uk-UA" w:eastAsia="ru-RU"/>
        </w:rPr>
        <w:t xml:space="preserve"> </w:t>
      </w:r>
      <w:proofErr w:type="spellStart"/>
      <w:r w:rsidRPr="00F50ED5">
        <w:rPr>
          <w:rFonts w:eastAsia="Times New Roman" w:cs="Times New Roman"/>
          <w:kern w:val="32"/>
          <w:szCs w:val="28"/>
          <w:lang w:val="uk-UA" w:eastAsia="ru-RU"/>
        </w:rPr>
        <w:t>research</w:t>
      </w:r>
      <w:proofErr w:type="spellEnd"/>
      <w:r w:rsidRPr="00F50ED5">
        <w:rPr>
          <w:rFonts w:eastAsia="Times New Roman" w:cs="Times New Roman"/>
          <w:kern w:val="32"/>
          <w:szCs w:val="28"/>
          <w:lang w:val="uk-UA" w:eastAsia="ru-RU"/>
        </w:rPr>
        <w:t xml:space="preserve"> </w:t>
      </w:r>
      <w:r w:rsidRPr="00D43C94">
        <w:rPr>
          <w:rFonts w:eastAsia="Times New Roman" w:cs="Times New Roman"/>
          <w:szCs w:val="24"/>
          <w:lang w:val="en" w:eastAsia="ru-RU"/>
        </w:rPr>
        <w:t>–</w:t>
      </w:r>
      <w:r>
        <w:rPr>
          <w:rFonts w:eastAsia="Times New Roman" w:cs="Times New Roman"/>
          <w:szCs w:val="24"/>
          <w:lang w:val="en" w:eastAsia="ru-RU"/>
        </w:rPr>
        <w:t xml:space="preserve"> </w:t>
      </w:r>
      <w:proofErr w:type="spellStart"/>
      <w:r w:rsidRPr="00F50ED5">
        <w:rPr>
          <w:rFonts w:eastAsia="Times New Roman" w:cs="Times New Roman"/>
          <w:kern w:val="32"/>
          <w:szCs w:val="28"/>
          <w:lang w:val="uk-UA" w:eastAsia="ru-RU"/>
        </w:rPr>
        <w:t>the</w:t>
      </w:r>
      <w:proofErr w:type="spellEnd"/>
      <w:r w:rsidRPr="00F50ED5">
        <w:rPr>
          <w:rFonts w:eastAsia="Times New Roman" w:cs="Times New Roman"/>
          <w:kern w:val="32"/>
          <w:szCs w:val="28"/>
          <w:lang w:val="uk-UA" w:eastAsia="ru-RU"/>
        </w:rPr>
        <w:t xml:space="preserve"> </w:t>
      </w:r>
      <w:proofErr w:type="spellStart"/>
      <w:r w:rsidRPr="00F50ED5">
        <w:rPr>
          <w:rFonts w:eastAsia="Times New Roman" w:cs="Times New Roman"/>
          <w:kern w:val="32"/>
          <w:szCs w:val="28"/>
          <w:lang w:val="uk-UA" w:eastAsia="ru-RU"/>
        </w:rPr>
        <w:t>method</w:t>
      </w:r>
      <w:proofErr w:type="spellEnd"/>
      <w:r w:rsidRPr="00F50ED5">
        <w:rPr>
          <w:rFonts w:eastAsia="Times New Roman" w:cs="Times New Roman"/>
          <w:kern w:val="32"/>
          <w:szCs w:val="28"/>
          <w:lang w:val="uk-UA" w:eastAsia="ru-RU"/>
        </w:rPr>
        <w:t xml:space="preserve"> </w:t>
      </w:r>
      <w:proofErr w:type="spellStart"/>
      <w:r w:rsidRPr="00F50ED5">
        <w:rPr>
          <w:rFonts w:eastAsia="Times New Roman" w:cs="Times New Roman"/>
          <w:kern w:val="32"/>
          <w:szCs w:val="28"/>
          <w:lang w:val="uk-UA" w:eastAsia="ru-RU"/>
        </w:rPr>
        <w:t>of</w:t>
      </w:r>
      <w:proofErr w:type="spellEnd"/>
      <w:r w:rsidRPr="00F50ED5">
        <w:rPr>
          <w:rFonts w:eastAsia="Times New Roman" w:cs="Times New Roman"/>
          <w:kern w:val="32"/>
          <w:szCs w:val="28"/>
          <w:lang w:val="uk-UA" w:eastAsia="ru-RU"/>
        </w:rPr>
        <w:t xml:space="preserve"> "</w:t>
      </w:r>
      <w:proofErr w:type="spellStart"/>
      <w:r w:rsidRPr="00F50ED5">
        <w:rPr>
          <w:rFonts w:eastAsia="Times New Roman" w:cs="Times New Roman"/>
          <w:kern w:val="32"/>
          <w:szCs w:val="28"/>
          <w:lang w:val="uk-UA" w:eastAsia="ru-RU"/>
        </w:rPr>
        <w:t>balancing</w:t>
      </w:r>
      <w:proofErr w:type="spellEnd"/>
      <w:r w:rsidRPr="00F50ED5">
        <w:rPr>
          <w:rFonts w:eastAsia="Times New Roman" w:cs="Times New Roman"/>
          <w:kern w:val="32"/>
          <w:szCs w:val="28"/>
          <w:lang w:val="uk-UA" w:eastAsia="ru-RU"/>
        </w:rPr>
        <w:t xml:space="preserve"> </w:t>
      </w:r>
      <w:proofErr w:type="spellStart"/>
      <w:r w:rsidRPr="00F50ED5">
        <w:rPr>
          <w:rFonts w:eastAsia="Times New Roman" w:cs="Times New Roman"/>
          <w:kern w:val="32"/>
          <w:szCs w:val="28"/>
          <w:lang w:val="uk-UA" w:eastAsia="ru-RU"/>
        </w:rPr>
        <w:t>on</w:t>
      </w:r>
      <w:proofErr w:type="spellEnd"/>
      <w:r w:rsidRPr="00F50ED5">
        <w:rPr>
          <w:rFonts w:eastAsia="Times New Roman" w:cs="Times New Roman"/>
          <w:kern w:val="32"/>
          <w:szCs w:val="28"/>
          <w:lang w:val="uk-UA" w:eastAsia="ru-RU"/>
        </w:rPr>
        <w:t xml:space="preserve"> </w:t>
      </w:r>
      <w:proofErr w:type="spellStart"/>
      <w:r w:rsidRPr="00F50ED5">
        <w:rPr>
          <w:rFonts w:eastAsia="Times New Roman" w:cs="Times New Roman"/>
          <w:kern w:val="32"/>
          <w:szCs w:val="28"/>
          <w:lang w:val="uk-UA" w:eastAsia="ru-RU"/>
        </w:rPr>
        <w:t>the</w:t>
      </w:r>
      <w:proofErr w:type="spellEnd"/>
      <w:r w:rsidRPr="00F50ED5">
        <w:rPr>
          <w:rFonts w:eastAsia="Times New Roman" w:cs="Times New Roman"/>
          <w:kern w:val="32"/>
          <w:szCs w:val="28"/>
          <w:lang w:val="uk-UA" w:eastAsia="ru-RU"/>
        </w:rPr>
        <w:t xml:space="preserve"> </w:t>
      </w:r>
      <w:proofErr w:type="spellStart"/>
      <w:r w:rsidRPr="00F50ED5">
        <w:rPr>
          <w:rFonts w:eastAsia="Times New Roman" w:cs="Times New Roman"/>
          <w:kern w:val="32"/>
          <w:szCs w:val="28"/>
          <w:lang w:val="uk-UA" w:eastAsia="ru-RU"/>
        </w:rPr>
        <w:t>verge</w:t>
      </w:r>
      <w:proofErr w:type="spellEnd"/>
      <w:r w:rsidRPr="00F50ED5">
        <w:rPr>
          <w:rFonts w:eastAsia="Times New Roman" w:cs="Times New Roman"/>
          <w:kern w:val="32"/>
          <w:szCs w:val="28"/>
          <w:lang w:val="uk-UA" w:eastAsia="ru-RU"/>
        </w:rPr>
        <w:t xml:space="preserve">." </w:t>
      </w:r>
    </w:p>
    <w:p w:rsidR="00F50ED5" w:rsidRDefault="00F50ED5" w:rsidP="005C330D">
      <w:pPr>
        <w:ind w:firstLine="708"/>
        <w:rPr>
          <w:rFonts w:eastAsia="Times New Roman" w:cs="Times New Roman"/>
          <w:kern w:val="32"/>
          <w:szCs w:val="28"/>
          <w:lang w:val="uk-UA" w:eastAsia="ru-RU"/>
        </w:rPr>
      </w:pPr>
      <w:proofErr w:type="spellStart"/>
      <w:r>
        <w:rPr>
          <w:rFonts w:eastAsia="Times New Roman" w:cs="Times New Roman"/>
          <w:kern w:val="32"/>
          <w:szCs w:val="28"/>
          <w:lang w:val="uk-UA" w:eastAsia="ru-RU"/>
        </w:rPr>
        <w:t>Purpose</w:t>
      </w:r>
      <w:proofErr w:type="spellEnd"/>
      <w:r w:rsidRPr="00F50ED5">
        <w:rPr>
          <w:rFonts w:eastAsia="Times New Roman" w:cs="Times New Roman"/>
          <w:kern w:val="32"/>
          <w:szCs w:val="28"/>
          <w:lang w:val="uk-UA" w:eastAsia="ru-RU"/>
        </w:rPr>
        <w:t xml:space="preserve"> </w:t>
      </w:r>
      <w:r w:rsidRPr="00D43C94">
        <w:rPr>
          <w:rFonts w:eastAsia="Times New Roman" w:cs="Times New Roman"/>
          <w:szCs w:val="24"/>
          <w:lang w:val="en" w:eastAsia="ru-RU"/>
        </w:rPr>
        <w:t>–</w:t>
      </w:r>
      <w:r>
        <w:rPr>
          <w:rFonts w:eastAsia="Times New Roman" w:cs="Times New Roman"/>
          <w:kern w:val="32"/>
          <w:szCs w:val="28"/>
          <w:lang w:val="uk-UA" w:eastAsia="ru-RU"/>
        </w:rPr>
        <w:t xml:space="preserve"> </w:t>
      </w:r>
      <w:proofErr w:type="spellStart"/>
      <w:r w:rsidRPr="00F50ED5">
        <w:rPr>
          <w:rFonts w:eastAsia="Times New Roman" w:cs="Times New Roman"/>
          <w:kern w:val="32"/>
          <w:szCs w:val="28"/>
          <w:lang w:val="uk-UA" w:eastAsia="ru-RU"/>
        </w:rPr>
        <w:t>to</w:t>
      </w:r>
      <w:proofErr w:type="spellEnd"/>
      <w:r w:rsidRPr="00F50ED5">
        <w:rPr>
          <w:rFonts w:eastAsia="Times New Roman" w:cs="Times New Roman"/>
          <w:kern w:val="32"/>
          <w:szCs w:val="28"/>
          <w:lang w:val="uk-UA" w:eastAsia="ru-RU"/>
        </w:rPr>
        <w:t xml:space="preserve"> </w:t>
      </w:r>
      <w:proofErr w:type="spellStart"/>
      <w:r w:rsidRPr="00F50ED5">
        <w:rPr>
          <w:rFonts w:eastAsia="Times New Roman" w:cs="Times New Roman"/>
          <w:kern w:val="32"/>
          <w:szCs w:val="28"/>
          <w:lang w:val="uk-UA" w:eastAsia="ru-RU"/>
        </w:rPr>
        <w:t>study</w:t>
      </w:r>
      <w:proofErr w:type="spellEnd"/>
      <w:r w:rsidRPr="00F50ED5">
        <w:rPr>
          <w:rFonts w:eastAsia="Times New Roman" w:cs="Times New Roman"/>
          <w:kern w:val="32"/>
          <w:szCs w:val="28"/>
          <w:lang w:val="uk-UA" w:eastAsia="ru-RU"/>
        </w:rPr>
        <w:t xml:space="preserve"> </w:t>
      </w:r>
      <w:proofErr w:type="spellStart"/>
      <w:r w:rsidRPr="00F50ED5">
        <w:rPr>
          <w:rFonts w:eastAsia="Times New Roman" w:cs="Times New Roman"/>
          <w:kern w:val="32"/>
          <w:szCs w:val="28"/>
          <w:lang w:val="uk-UA" w:eastAsia="ru-RU"/>
        </w:rPr>
        <w:t>existing</w:t>
      </w:r>
      <w:proofErr w:type="spellEnd"/>
      <w:r w:rsidRPr="00F50ED5">
        <w:rPr>
          <w:rFonts w:eastAsia="Times New Roman" w:cs="Times New Roman"/>
          <w:kern w:val="32"/>
          <w:szCs w:val="28"/>
          <w:lang w:val="uk-UA" w:eastAsia="ru-RU"/>
        </w:rPr>
        <w:t xml:space="preserve"> </w:t>
      </w:r>
      <w:proofErr w:type="spellStart"/>
      <w:r w:rsidRPr="00F50ED5">
        <w:rPr>
          <w:rFonts w:eastAsia="Times New Roman" w:cs="Times New Roman"/>
          <w:kern w:val="32"/>
          <w:szCs w:val="28"/>
          <w:lang w:val="uk-UA" w:eastAsia="ru-RU"/>
        </w:rPr>
        <w:t>methods</w:t>
      </w:r>
      <w:proofErr w:type="spellEnd"/>
      <w:r w:rsidRPr="00F50ED5">
        <w:rPr>
          <w:rFonts w:eastAsia="Times New Roman" w:cs="Times New Roman"/>
          <w:kern w:val="32"/>
          <w:szCs w:val="28"/>
          <w:lang w:val="uk-UA" w:eastAsia="ru-RU"/>
        </w:rPr>
        <w:t xml:space="preserve"> </w:t>
      </w:r>
      <w:proofErr w:type="spellStart"/>
      <w:r w:rsidRPr="00F50ED5">
        <w:rPr>
          <w:rFonts w:eastAsia="Times New Roman" w:cs="Times New Roman"/>
          <w:kern w:val="32"/>
          <w:szCs w:val="28"/>
          <w:lang w:val="uk-UA" w:eastAsia="ru-RU"/>
        </w:rPr>
        <w:t>and</w:t>
      </w:r>
      <w:proofErr w:type="spellEnd"/>
      <w:r w:rsidRPr="00F50ED5">
        <w:rPr>
          <w:rFonts w:eastAsia="Times New Roman" w:cs="Times New Roman"/>
          <w:kern w:val="32"/>
          <w:szCs w:val="28"/>
          <w:lang w:val="uk-UA" w:eastAsia="ru-RU"/>
        </w:rPr>
        <w:t xml:space="preserve"> </w:t>
      </w:r>
      <w:proofErr w:type="spellStart"/>
      <w:r w:rsidRPr="00F50ED5">
        <w:rPr>
          <w:rFonts w:eastAsia="Times New Roman" w:cs="Times New Roman"/>
          <w:kern w:val="32"/>
          <w:szCs w:val="28"/>
          <w:lang w:val="uk-UA" w:eastAsia="ru-RU"/>
        </w:rPr>
        <w:t>develop</w:t>
      </w:r>
      <w:proofErr w:type="spellEnd"/>
      <w:r w:rsidRPr="00F50ED5">
        <w:rPr>
          <w:rFonts w:eastAsia="Times New Roman" w:cs="Times New Roman"/>
          <w:kern w:val="32"/>
          <w:szCs w:val="28"/>
          <w:lang w:val="uk-UA" w:eastAsia="ru-RU"/>
        </w:rPr>
        <w:t xml:space="preserve"> </w:t>
      </w:r>
      <w:proofErr w:type="spellStart"/>
      <w:r w:rsidRPr="00F50ED5">
        <w:rPr>
          <w:rFonts w:eastAsia="Times New Roman" w:cs="Times New Roman"/>
          <w:kern w:val="32"/>
          <w:szCs w:val="28"/>
          <w:lang w:val="uk-UA" w:eastAsia="ru-RU"/>
        </w:rPr>
        <w:t>your</w:t>
      </w:r>
      <w:proofErr w:type="spellEnd"/>
      <w:r w:rsidRPr="00F50ED5">
        <w:rPr>
          <w:rFonts w:eastAsia="Times New Roman" w:cs="Times New Roman"/>
          <w:kern w:val="32"/>
          <w:szCs w:val="28"/>
          <w:lang w:val="uk-UA" w:eastAsia="ru-RU"/>
        </w:rPr>
        <w:t xml:space="preserve"> </w:t>
      </w:r>
      <w:proofErr w:type="spellStart"/>
      <w:r w:rsidRPr="00F50ED5">
        <w:rPr>
          <w:rFonts w:eastAsia="Times New Roman" w:cs="Times New Roman"/>
          <w:kern w:val="32"/>
          <w:szCs w:val="28"/>
          <w:lang w:val="uk-UA" w:eastAsia="ru-RU"/>
        </w:rPr>
        <w:t>own</w:t>
      </w:r>
      <w:proofErr w:type="spellEnd"/>
      <w:r w:rsidRPr="00F50ED5">
        <w:rPr>
          <w:rFonts w:eastAsia="Times New Roman" w:cs="Times New Roman"/>
          <w:kern w:val="32"/>
          <w:szCs w:val="28"/>
          <w:lang w:val="uk-UA" w:eastAsia="ru-RU"/>
        </w:rPr>
        <w:t xml:space="preserve"> </w:t>
      </w:r>
      <w:proofErr w:type="spellStart"/>
      <w:r w:rsidRPr="00F50ED5">
        <w:rPr>
          <w:rFonts w:eastAsia="Times New Roman" w:cs="Times New Roman"/>
          <w:kern w:val="32"/>
          <w:szCs w:val="28"/>
          <w:lang w:val="uk-UA" w:eastAsia="ru-RU"/>
        </w:rPr>
        <w:t>software</w:t>
      </w:r>
      <w:proofErr w:type="spellEnd"/>
      <w:r w:rsidRPr="00F50ED5">
        <w:rPr>
          <w:rFonts w:eastAsia="Times New Roman" w:cs="Times New Roman"/>
          <w:kern w:val="32"/>
          <w:szCs w:val="28"/>
          <w:lang w:val="uk-UA" w:eastAsia="ru-RU"/>
        </w:rPr>
        <w:t xml:space="preserve"> </w:t>
      </w:r>
      <w:proofErr w:type="spellStart"/>
      <w:r w:rsidRPr="00F50ED5">
        <w:rPr>
          <w:rFonts w:eastAsia="Times New Roman" w:cs="Times New Roman"/>
          <w:kern w:val="32"/>
          <w:szCs w:val="28"/>
          <w:lang w:val="uk-UA" w:eastAsia="ru-RU"/>
        </w:rPr>
        <w:t>product</w:t>
      </w:r>
      <w:proofErr w:type="spellEnd"/>
      <w:r w:rsidRPr="00F50ED5">
        <w:rPr>
          <w:rFonts w:eastAsia="Times New Roman" w:cs="Times New Roman"/>
          <w:kern w:val="32"/>
          <w:szCs w:val="28"/>
          <w:lang w:val="uk-UA" w:eastAsia="ru-RU"/>
        </w:rPr>
        <w:t xml:space="preserve"> </w:t>
      </w:r>
      <w:proofErr w:type="spellStart"/>
      <w:r w:rsidRPr="00F50ED5">
        <w:rPr>
          <w:rFonts w:eastAsia="Times New Roman" w:cs="Times New Roman"/>
          <w:kern w:val="32"/>
          <w:szCs w:val="28"/>
          <w:lang w:val="uk-UA" w:eastAsia="ru-RU"/>
        </w:rPr>
        <w:t>using</w:t>
      </w:r>
      <w:proofErr w:type="spellEnd"/>
      <w:r w:rsidRPr="00F50ED5">
        <w:rPr>
          <w:rFonts w:eastAsia="Times New Roman" w:cs="Times New Roman"/>
          <w:kern w:val="32"/>
          <w:szCs w:val="28"/>
          <w:lang w:val="uk-UA" w:eastAsia="ru-RU"/>
        </w:rPr>
        <w:t xml:space="preserve"> </w:t>
      </w:r>
      <w:proofErr w:type="spellStart"/>
      <w:r w:rsidRPr="00F50ED5">
        <w:rPr>
          <w:rFonts w:eastAsia="Times New Roman" w:cs="Times New Roman"/>
          <w:kern w:val="32"/>
          <w:szCs w:val="28"/>
          <w:lang w:val="uk-UA" w:eastAsia="ru-RU"/>
        </w:rPr>
        <w:t>the</w:t>
      </w:r>
      <w:proofErr w:type="spellEnd"/>
      <w:r w:rsidRPr="00F50ED5">
        <w:rPr>
          <w:rFonts w:eastAsia="Times New Roman" w:cs="Times New Roman"/>
          <w:kern w:val="32"/>
          <w:szCs w:val="28"/>
          <w:lang w:val="uk-UA" w:eastAsia="ru-RU"/>
        </w:rPr>
        <w:t xml:space="preserve"> </w:t>
      </w:r>
      <w:proofErr w:type="spellStart"/>
      <w:r w:rsidRPr="00F50ED5">
        <w:rPr>
          <w:rFonts w:eastAsia="Times New Roman" w:cs="Times New Roman"/>
          <w:kern w:val="32"/>
          <w:szCs w:val="28"/>
          <w:lang w:val="uk-UA" w:eastAsia="ru-RU"/>
        </w:rPr>
        <w:t>researched</w:t>
      </w:r>
      <w:proofErr w:type="spellEnd"/>
      <w:r w:rsidRPr="00F50ED5">
        <w:rPr>
          <w:rFonts w:eastAsia="Times New Roman" w:cs="Times New Roman"/>
          <w:kern w:val="32"/>
          <w:szCs w:val="28"/>
          <w:lang w:val="uk-UA" w:eastAsia="ru-RU"/>
        </w:rPr>
        <w:t xml:space="preserve"> </w:t>
      </w:r>
      <w:proofErr w:type="spellStart"/>
      <w:r w:rsidRPr="00F50ED5">
        <w:rPr>
          <w:rFonts w:eastAsia="Times New Roman" w:cs="Times New Roman"/>
          <w:kern w:val="32"/>
          <w:szCs w:val="28"/>
          <w:lang w:val="uk-UA" w:eastAsia="ru-RU"/>
        </w:rPr>
        <w:t>method</w:t>
      </w:r>
      <w:proofErr w:type="spellEnd"/>
      <w:r w:rsidRPr="00F50ED5">
        <w:rPr>
          <w:rFonts w:eastAsia="Times New Roman" w:cs="Times New Roman"/>
          <w:kern w:val="32"/>
          <w:szCs w:val="28"/>
          <w:lang w:val="uk-UA" w:eastAsia="ru-RU"/>
        </w:rPr>
        <w:t>.</w:t>
      </w:r>
    </w:p>
    <w:p w:rsidR="00B4347B" w:rsidRDefault="00F50ED5" w:rsidP="005C330D">
      <w:pPr>
        <w:ind w:firstLine="708"/>
        <w:rPr>
          <w:rFonts w:eastAsia="Times New Roman" w:cs="Times New Roman"/>
          <w:szCs w:val="24"/>
          <w:lang w:val="en" w:eastAsia="ru-RU"/>
        </w:rPr>
      </w:pPr>
      <w:r w:rsidRPr="00D43C94">
        <w:rPr>
          <w:rFonts w:eastAsia="Times New Roman" w:cs="Times New Roman"/>
          <w:color w:val="000000"/>
          <w:szCs w:val="28"/>
          <w:lang w:val="en" w:eastAsia="ru-RU"/>
        </w:rPr>
        <w:t>Actuality</w:t>
      </w:r>
      <w:r w:rsidRPr="00F50ED5">
        <w:rPr>
          <w:rFonts w:eastAsia="Times New Roman" w:cs="Times New Roman"/>
          <w:kern w:val="32"/>
          <w:szCs w:val="28"/>
          <w:lang w:val="uk-UA" w:eastAsia="ru-RU"/>
        </w:rPr>
        <w:t xml:space="preserve"> </w:t>
      </w:r>
      <w:r w:rsidRPr="00D43C94">
        <w:rPr>
          <w:rFonts w:eastAsia="Times New Roman" w:cs="Times New Roman"/>
          <w:szCs w:val="24"/>
          <w:lang w:val="en" w:eastAsia="ru-RU"/>
        </w:rPr>
        <w:t>–</w:t>
      </w:r>
      <w:r w:rsidR="00B4347B" w:rsidRPr="00B4347B">
        <w:rPr>
          <w:rFonts w:eastAsia="Times New Roman" w:cs="Times New Roman"/>
          <w:szCs w:val="24"/>
          <w:lang w:val="en" w:eastAsia="ru-RU"/>
        </w:rPr>
        <w:t xml:space="preserve"> application of game theory in the analysis of foreign policy decisions is one of the most common areas in the science of international relations. They </w:t>
      </w:r>
      <w:proofErr w:type="gramStart"/>
      <w:r w:rsidR="00B4347B" w:rsidRPr="00B4347B">
        <w:rPr>
          <w:rFonts w:eastAsia="Times New Roman" w:cs="Times New Roman"/>
          <w:szCs w:val="24"/>
          <w:lang w:val="en" w:eastAsia="ru-RU"/>
        </w:rPr>
        <w:t>are based</w:t>
      </w:r>
      <w:proofErr w:type="gramEnd"/>
      <w:r w:rsidR="00B4347B" w:rsidRPr="00B4347B">
        <w:rPr>
          <w:rFonts w:eastAsia="Times New Roman" w:cs="Times New Roman"/>
          <w:szCs w:val="24"/>
          <w:lang w:val="en" w:eastAsia="ru-RU"/>
        </w:rPr>
        <w:t xml:space="preserve"> on game and simulation methods, which will be di</w:t>
      </w:r>
      <w:r w:rsidR="00B4347B">
        <w:rPr>
          <w:rFonts w:eastAsia="Times New Roman" w:cs="Times New Roman"/>
          <w:szCs w:val="24"/>
          <w:lang w:val="en" w:eastAsia="ru-RU"/>
        </w:rPr>
        <w:t xml:space="preserve">scussed below. </w:t>
      </w:r>
      <w:r w:rsidR="00B4347B" w:rsidRPr="00B4347B">
        <w:rPr>
          <w:rFonts w:eastAsia="Times New Roman" w:cs="Times New Roman"/>
          <w:szCs w:val="24"/>
          <w:lang w:val="en" w:eastAsia="ru-RU"/>
        </w:rPr>
        <w:t>Negotiations have always been everywhere. We may face them in everyday life, for example, with the question of who will wash the dishes today, or in much more complex issues, such as economics or politics.</w:t>
      </w:r>
    </w:p>
    <w:p w:rsidR="000C3408" w:rsidRDefault="000C3408" w:rsidP="005C330D">
      <w:pPr>
        <w:ind w:firstLine="708"/>
        <w:rPr>
          <w:rFonts w:eastAsia="Times New Roman" w:cs="Times New Roman"/>
          <w:kern w:val="32"/>
          <w:szCs w:val="28"/>
          <w:lang w:val="uk-UA" w:eastAsia="ru-RU"/>
        </w:rPr>
      </w:pPr>
      <w:r w:rsidRPr="000C3408">
        <w:rPr>
          <w:rFonts w:eastAsia="Times New Roman" w:cs="Times New Roman"/>
          <w:kern w:val="32"/>
          <w:szCs w:val="28"/>
          <w:lang w:val="uk-UA" w:eastAsia="ru-RU"/>
        </w:rPr>
        <w:t xml:space="preserve">A </w:t>
      </w:r>
      <w:proofErr w:type="spellStart"/>
      <w:r w:rsidRPr="000C3408">
        <w:rPr>
          <w:rFonts w:eastAsia="Times New Roman" w:cs="Times New Roman"/>
          <w:kern w:val="32"/>
          <w:szCs w:val="28"/>
          <w:lang w:val="uk-UA" w:eastAsia="ru-RU"/>
        </w:rPr>
        <w:t>number</w:t>
      </w:r>
      <w:proofErr w:type="spellEnd"/>
      <w:r w:rsidRPr="000C3408">
        <w:rPr>
          <w:rFonts w:eastAsia="Times New Roman" w:cs="Times New Roman"/>
          <w:kern w:val="32"/>
          <w:szCs w:val="28"/>
          <w:lang w:val="uk-UA" w:eastAsia="ru-RU"/>
        </w:rPr>
        <w:t xml:space="preserve"> </w:t>
      </w:r>
      <w:proofErr w:type="spellStart"/>
      <w:r w:rsidRPr="000C3408">
        <w:rPr>
          <w:rFonts w:eastAsia="Times New Roman" w:cs="Times New Roman"/>
          <w:kern w:val="32"/>
          <w:szCs w:val="28"/>
          <w:lang w:val="uk-UA" w:eastAsia="ru-RU"/>
        </w:rPr>
        <w:t>of</w:t>
      </w:r>
      <w:proofErr w:type="spellEnd"/>
      <w:r w:rsidRPr="000C3408">
        <w:rPr>
          <w:rFonts w:eastAsia="Times New Roman" w:cs="Times New Roman"/>
          <w:kern w:val="32"/>
          <w:szCs w:val="28"/>
          <w:lang w:val="uk-UA" w:eastAsia="ru-RU"/>
        </w:rPr>
        <w:t xml:space="preserve"> </w:t>
      </w:r>
      <w:proofErr w:type="spellStart"/>
      <w:r w:rsidRPr="000C3408">
        <w:rPr>
          <w:rFonts w:eastAsia="Times New Roman" w:cs="Times New Roman"/>
          <w:kern w:val="32"/>
          <w:szCs w:val="28"/>
          <w:lang w:val="uk-UA" w:eastAsia="ru-RU"/>
        </w:rPr>
        <w:t>experiments</w:t>
      </w:r>
      <w:proofErr w:type="spellEnd"/>
      <w:r w:rsidRPr="000C3408">
        <w:rPr>
          <w:rFonts w:eastAsia="Times New Roman" w:cs="Times New Roman"/>
          <w:kern w:val="32"/>
          <w:szCs w:val="28"/>
          <w:lang w:val="uk-UA" w:eastAsia="ru-RU"/>
        </w:rPr>
        <w:t xml:space="preserve"> </w:t>
      </w:r>
      <w:proofErr w:type="spellStart"/>
      <w:r w:rsidRPr="000C3408">
        <w:rPr>
          <w:rFonts w:eastAsia="Times New Roman" w:cs="Times New Roman"/>
          <w:kern w:val="32"/>
          <w:szCs w:val="28"/>
          <w:lang w:val="uk-UA" w:eastAsia="ru-RU"/>
        </w:rPr>
        <w:t>are</w:t>
      </w:r>
      <w:proofErr w:type="spellEnd"/>
      <w:r w:rsidRPr="000C3408">
        <w:rPr>
          <w:rFonts w:eastAsia="Times New Roman" w:cs="Times New Roman"/>
          <w:kern w:val="32"/>
          <w:szCs w:val="28"/>
          <w:lang w:val="uk-UA" w:eastAsia="ru-RU"/>
        </w:rPr>
        <w:t xml:space="preserve"> </w:t>
      </w:r>
      <w:proofErr w:type="spellStart"/>
      <w:r w:rsidRPr="000C3408">
        <w:rPr>
          <w:rFonts w:eastAsia="Times New Roman" w:cs="Times New Roman"/>
          <w:kern w:val="32"/>
          <w:szCs w:val="28"/>
          <w:lang w:val="uk-UA" w:eastAsia="ru-RU"/>
        </w:rPr>
        <w:t>given</w:t>
      </w:r>
      <w:proofErr w:type="spellEnd"/>
      <w:r w:rsidRPr="000C3408">
        <w:rPr>
          <w:rFonts w:eastAsia="Times New Roman" w:cs="Times New Roman"/>
          <w:kern w:val="32"/>
          <w:szCs w:val="28"/>
          <w:lang w:val="uk-UA" w:eastAsia="ru-RU"/>
        </w:rPr>
        <w:t xml:space="preserve">, a </w:t>
      </w:r>
      <w:proofErr w:type="spellStart"/>
      <w:r w:rsidRPr="000C3408">
        <w:rPr>
          <w:rFonts w:eastAsia="Times New Roman" w:cs="Times New Roman"/>
          <w:kern w:val="32"/>
          <w:szCs w:val="28"/>
          <w:lang w:val="uk-UA" w:eastAsia="ru-RU"/>
        </w:rPr>
        <w:t>comparative</w:t>
      </w:r>
      <w:proofErr w:type="spellEnd"/>
      <w:r w:rsidRPr="000C3408">
        <w:rPr>
          <w:rFonts w:eastAsia="Times New Roman" w:cs="Times New Roman"/>
          <w:kern w:val="32"/>
          <w:szCs w:val="28"/>
          <w:lang w:val="uk-UA" w:eastAsia="ru-RU"/>
        </w:rPr>
        <w:t xml:space="preserve"> </w:t>
      </w:r>
      <w:proofErr w:type="spellStart"/>
      <w:r w:rsidRPr="000C3408">
        <w:rPr>
          <w:rFonts w:eastAsia="Times New Roman" w:cs="Times New Roman"/>
          <w:kern w:val="32"/>
          <w:szCs w:val="28"/>
          <w:lang w:val="uk-UA" w:eastAsia="ru-RU"/>
        </w:rPr>
        <w:t>analysis</w:t>
      </w:r>
      <w:proofErr w:type="spellEnd"/>
      <w:r w:rsidRPr="000C3408">
        <w:rPr>
          <w:rFonts w:eastAsia="Times New Roman" w:cs="Times New Roman"/>
          <w:kern w:val="32"/>
          <w:szCs w:val="28"/>
          <w:lang w:val="uk-UA" w:eastAsia="ru-RU"/>
        </w:rPr>
        <w:t xml:space="preserve"> </w:t>
      </w:r>
      <w:proofErr w:type="spellStart"/>
      <w:r w:rsidRPr="000C3408">
        <w:rPr>
          <w:rFonts w:eastAsia="Times New Roman" w:cs="Times New Roman"/>
          <w:kern w:val="32"/>
          <w:szCs w:val="28"/>
          <w:lang w:val="uk-UA" w:eastAsia="ru-RU"/>
        </w:rPr>
        <w:t>of</w:t>
      </w:r>
      <w:proofErr w:type="spellEnd"/>
      <w:r w:rsidRPr="000C3408">
        <w:rPr>
          <w:rFonts w:eastAsia="Times New Roman" w:cs="Times New Roman"/>
          <w:kern w:val="32"/>
          <w:szCs w:val="28"/>
          <w:lang w:val="uk-UA" w:eastAsia="ru-RU"/>
        </w:rPr>
        <w:t xml:space="preserve"> </w:t>
      </w:r>
      <w:proofErr w:type="spellStart"/>
      <w:r w:rsidRPr="000C3408">
        <w:rPr>
          <w:rFonts w:eastAsia="Times New Roman" w:cs="Times New Roman"/>
          <w:kern w:val="32"/>
          <w:szCs w:val="28"/>
          <w:lang w:val="uk-UA" w:eastAsia="ru-RU"/>
        </w:rPr>
        <w:t>the</w:t>
      </w:r>
      <w:proofErr w:type="spellEnd"/>
      <w:r w:rsidRPr="000C3408">
        <w:rPr>
          <w:rFonts w:eastAsia="Times New Roman" w:cs="Times New Roman"/>
          <w:kern w:val="32"/>
          <w:szCs w:val="28"/>
          <w:lang w:val="uk-UA" w:eastAsia="ru-RU"/>
        </w:rPr>
        <w:t xml:space="preserve"> </w:t>
      </w:r>
      <w:proofErr w:type="spellStart"/>
      <w:r w:rsidRPr="000C3408">
        <w:rPr>
          <w:rFonts w:eastAsia="Times New Roman" w:cs="Times New Roman"/>
          <w:kern w:val="32"/>
          <w:szCs w:val="28"/>
          <w:lang w:val="uk-UA" w:eastAsia="ru-RU"/>
        </w:rPr>
        <w:t>considered</w:t>
      </w:r>
      <w:proofErr w:type="spellEnd"/>
      <w:r w:rsidRPr="000C3408">
        <w:rPr>
          <w:rFonts w:eastAsia="Times New Roman" w:cs="Times New Roman"/>
          <w:kern w:val="32"/>
          <w:szCs w:val="28"/>
          <w:lang w:val="uk-UA" w:eastAsia="ru-RU"/>
        </w:rPr>
        <w:t xml:space="preserve"> </w:t>
      </w:r>
      <w:proofErr w:type="spellStart"/>
      <w:r w:rsidRPr="000C3408">
        <w:rPr>
          <w:rFonts w:eastAsia="Times New Roman" w:cs="Times New Roman"/>
          <w:kern w:val="32"/>
          <w:szCs w:val="28"/>
          <w:lang w:val="uk-UA" w:eastAsia="ru-RU"/>
        </w:rPr>
        <w:t>methods</w:t>
      </w:r>
      <w:proofErr w:type="spellEnd"/>
      <w:r w:rsidRPr="000C3408">
        <w:rPr>
          <w:rFonts w:eastAsia="Times New Roman" w:cs="Times New Roman"/>
          <w:kern w:val="32"/>
          <w:szCs w:val="28"/>
          <w:lang w:val="uk-UA" w:eastAsia="ru-RU"/>
        </w:rPr>
        <w:t xml:space="preserve"> </w:t>
      </w:r>
      <w:proofErr w:type="spellStart"/>
      <w:r w:rsidRPr="000C3408">
        <w:rPr>
          <w:rFonts w:eastAsia="Times New Roman" w:cs="Times New Roman"/>
          <w:kern w:val="32"/>
          <w:szCs w:val="28"/>
          <w:lang w:val="uk-UA" w:eastAsia="ru-RU"/>
        </w:rPr>
        <w:t>is</w:t>
      </w:r>
      <w:proofErr w:type="spellEnd"/>
      <w:r w:rsidRPr="000C3408">
        <w:rPr>
          <w:rFonts w:eastAsia="Times New Roman" w:cs="Times New Roman"/>
          <w:kern w:val="32"/>
          <w:szCs w:val="28"/>
          <w:lang w:val="uk-UA" w:eastAsia="ru-RU"/>
        </w:rPr>
        <w:t xml:space="preserve"> </w:t>
      </w:r>
      <w:proofErr w:type="spellStart"/>
      <w:r w:rsidRPr="000C3408">
        <w:rPr>
          <w:rFonts w:eastAsia="Times New Roman" w:cs="Times New Roman"/>
          <w:kern w:val="32"/>
          <w:szCs w:val="28"/>
          <w:lang w:val="uk-UA" w:eastAsia="ru-RU"/>
        </w:rPr>
        <w:t>performed</w:t>
      </w:r>
      <w:proofErr w:type="spellEnd"/>
      <w:r w:rsidRPr="000C3408">
        <w:rPr>
          <w:rFonts w:eastAsia="Times New Roman" w:cs="Times New Roman"/>
          <w:kern w:val="32"/>
          <w:szCs w:val="28"/>
          <w:lang w:val="uk-UA" w:eastAsia="ru-RU"/>
        </w:rPr>
        <w:t xml:space="preserve">, </w:t>
      </w:r>
      <w:proofErr w:type="spellStart"/>
      <w:r w:rsidRPr="000C3408">
        <w:rPr>
          <w:rFonts w:eastAsia="Times New Roman" w:cs="Times New Roman"/>
          <w:kern w:val="32"/>
          <w:szCs w:val="28"/>
          <w:lang w:val="uk-UA" w:eastAsia="ru-RU"/>
        </w:rPr>
        <w:t>as</w:t>
      </w:r>
      <w:proofErr w:type="spellEnd"/>
      <w:r w:rsidRPr="000C3408">
        <w:rPr>
          <w:rFonts w:eastAsia="Times New Roman" w:cs="Times New Roman"/>
          <w:kern w:val="32"/>
          <w:szCs w:val="28"/>
          <w:lang w:val="uk-UA" w:eastAsia="ru-RU"/>
        </w:rPr>
        <w:t xml:space="preserve"> a </w:t>
      </w:r>
      <w:proofErr w:type="spellStart"/>
      <w:r w:rsidRPr="000C3408">
        <w:rPr>
          <w:rFonts w:eastAsia="Times New Roman" w:cs="Times New Roman"/>
          <w:kern w:val="32"/>
          <w:szCs w:val="28"/>
          <w:lang w:val="uk-UA" w:eastAsia="ru-RU"/>
        </w:rPr>
        <w:t>result</w:t>
      </w:r>
      <w:proofErr w:type="spellEnd"/>
      <w:r w:rsidRPr="000C3408">
        <w:rPr>
          <w:rFonts w:eastAsia="Times New Roman" w:cs="Times New Roman"/>
          <w:kern w:val="32"/>
          <w:szCs w:val="28"/>
          <w:lang w:val="uk-UA" w:eastAsia="ru-RU"/>
        </w:rPr>
        <w:t xml:space="preserve"> </w:t>
      </w:r>
      <w:proofErr w:type="spellStart"/>
      <w:r w:rsidRPr="000C3408">
        <w:rPr>
          <w:rFonts w:eastAsia="Times New Roman" w:cs="Times New Roman"/>
          <w:kern w:val="32"/>
          <w:szCs w:val="28"/>
          <w:lang w:val="uk-UA" w:eastAsia="ru-RU"/>
        </w:rPr>
        <w:t>some</w:t>
      </w:r>
      <w:proofErr w:type="spellEnd"/>
      <w:r w:rsidRPr="000C3408">
        <w:rPr>
          <w:rFonts w:eastAsia="Times New Roman" w:cs="Times New Roman"/>
          <w:kern w:val="32"/>
          <w:szCs w:val="28"/>
          <w:lang w:val="uk-UA" w:eastAsia="ru-RU"/>
        </w:rPr>
        <w:t xml:space="preserve"> </w:t>
      </w:r>
      <w:proofErr w:type="spellStart"/>
      <w:r w:rsidRPr="000C3408">
        <w:rPr>
          <w:rFonts w:eastAsia="Times New Roman" w:cs="Times New Roman"/>
          <w:kern w:val="32"/>
          <w:szCs w:val="28"/>
          <w:lang w:val="uk-UA" w:eastAsia="ru-RU"/>
        </w:rPr>
        <w:t>statistical</w:t>
      </w:r>
      <w:proofErr w:type="spellEnd"/>
      <w:r w:rsidRPr="000C3408">
        <w:rPr>
          <w:rFonts w:eastAsia="Times New Roman" w:cs="Times New Roman"/>
          <w:kern w:val="32"/>
          <w:szCs w:val="28"/>
          <w:lang w:val="uk-UA" w:eastAsia="ru-RU"/>
        </w:rPr>
        <w:t xml:space="preserve"> </w:t>
      </w:r>
      <w:proofErr w:type="spellStart"/>
      <w:r w:rsidRPr="000C3408">
        <w:rPr>
          <w:rFonts w:eastAsia="Times New Roman" w:cs="Times New Roman"/>
          <w:kern w:val="32"/>
          <w:szCs w:val="28"/>
          <w:lang w:val="uk-UA" w:eastAsia="ru-RU"/>
        </w:rPr>
        <w:t>results</w:t>
      </w:r>
      <w:proofErr w:type="spellEnd"/>
      <w:r w:rsidRPr="000C3408">
        <w:rPr>
          <w:rFonts w:eastAsia="Times New Roman" w:cs="Times New Roman"/>
          <w:kern w:val="32"/>
          <w:szCs w:val="28"/>
          <w:lang w:val="uk-UA" w:eastAsia="ru-RU"/>
        </w:rPr>
        <w:t xml:space="preserve"> </w:t>
      </w:r>
      <w:proofErr w:type="spellStart"/>
      <w:r w:rsidRPr="000C3408">
        <w:rPr>
          <w:rFonts w:eastAsia="Times New Roman" w:cs="Times New Roman"/>
          <w:kern w:val="32"/>
          <w:szCs w:val="28"/>
          <w:lang w:val="uk-UA" w:eastAsia="ru-RU"/>
        </w:rPr>
        <w:t>on</w:t>
      </w:r>
      <w:proofErr w:type="spellEnd"/>
      <w:r w:rsidRPr="000C3408">
        <w:rPr>
          <w:rFonts w:eastAsia="Times New Roman" w:cs="Times New Roman"/>
          <w:kern w:val="32"/>
          <w:szCs w:val="28"/>
          <w:lang w:val="uk-UA" w:eastAsia="ru-RU"/>
        </w:rPr>
        <w:t xml:space="preserve"> </w:t>
      </w:r>
      <w:proofErr w:type="spellStart"/>
      <w:r w:rsidRPr="000C3408">
        <w:rPr>
          <w:rFonts w:eastAsia="Times New Roman" w:cs="Times New Roman"/>
          <w:kern w:val="32"/>
          <w:szCs w:val="28"/>
          <w:lang w:val="uk-UA" w:eastAsia="ru-RU"/>
        </w:rPr>
        <w:t>the</w:t>
      </w:r>
      <w:proofErr w:type="spellEnd"/>
      <w:r w:rsidRPr="000C3408">
        <w:rPr>
          <w:rFonts w:eastAsia="Times New Roman" w:cs="Times New Roman"/>
          <w:kern w:val="32"/>
          <w:szCs w:val="28"/>
          <w:lang w:val="uk-UA" w:eastAsia="ru-RU"/>
        </w:rPr>
        <w:t xml:space="preserve"> </w:t>
      </w:r>
      <w:proofErr w:type="spellStart"/>
      <w:r w:rsidRPr="000C3408">
        <w:rPr>
          <w:rFonts w:eastAsia="Times New Roman" w:cs="Times New Roman"/>
          <w:kern w:val="32"/>
          <w:szCs w:val="28"/>
          <w:lang w:val="uk-UA" w:eastAsia="ru-RU"/>
        </w:rPr>
        <w:t>rationality</w:t>
      </w:r>
      <w:proofErr w:type="spellEnd"/>
      <w:r w:rsidRPr="000C3408">
        <w:rPr>
          <w:rFonts w:eastAsia="Times New Roman" w:cs="Times New Roman"/>
          <w:kern w:val="32"/>
          <w:szCs w:val="28"/>
          <w:lang w:val="uk-UA" w:eastAsia="ru-RU"/>
        </w:rPr>
        <w:t xml:space="preserve"> </w:t>
      </w:r>
      <w:proofErr w:type="spellStart"/>
      <w:r w:rsidRPr="000C3408">
        <w:rPr>
          <w:rFonts w:eastAsia="Times New Roman" w:cs="Times New Roman"/>
          <w:kern w:val="32"/>
          <w:szCs w:val="28"/>
          <w:lang w:val="uk-UA" w:eastAsia="ru-RU"/>
        </w:rPr>
        <w:t>of</w:t>
      </w:r>
      <w:proofErr w:type="spellEnd"/>
      <w:r w:rsidRPr="000C3408">
        <w:rPr>
          <w:rFonts w:eastAsia="Times New Roman" w:cs="Times New Roman"/>
          <w:kern w:val="32"/>
          <w:szCs w:val="28"/>
          <w:lang w:val="uk-UA" w:eastAsia="ru-RU"/>
        </w:rPr>
        <w:t xml:space="preserve"> </w:t>
      </w:r>
      <w:proofErr w:type="spellStart"/>
      <w:r w:rsidRPr="000C3408">
        <w:rPr>
          <w:rFonts w:eastAsia="Times New Roman" w:cs="Times New Roman"/>
          <w:kern w:val="32"/>
          <w:szCs w:val="28"/>
          <w:lang w:val="uk-UA" w:eastAsia="ru-RU"/>
        </w:rPr>
        <w:t>players</w:t>
      </w:r>
      <w:proofErr w:type="spellEnd"/>
      <w:r w:rsidRPr="000C3408">
        <w:rPr>
          <w:rFonts w:eastAsia="Times New Roman" w:cs="Times New Roman"/>
          <w:kern w:val="32"/>
          <w:szCs w:val="28"/>
          <w:lang w:val="uk-UA" w:eastAsia="ru-RU"/>
        </w:rPr>
        <w:t xml:space="preserve"> </w:t>
      </w:r>
      <w:proofErr w:type="spellStart"/>
      <w:r w:rsidRPr="000C3408">
        <w:rPr>
          <w:rFonts w:eastAsia="Times New Roman" w:cs="Times New Roman"/>
          <w:kern w:val="32"/>
          <w:szCs w:val="28"/>
          <w:lang w:val="uk-UA" w:eastAsia="ru-RU"/>
        </w:rPr>
        <w:t>are</w:t>
      </w:r>
      <w:proofErr w:type="spellEnd"/>
      <w:r w:rsidRPr="000C3408">
        <w:rPr>
          <w:rFonts w:eastAsia="Times New Roman" w:cs="Times New Roman"/>
          <w:kern w:val="32"/>
          <w:szCs w:val="28"/>
          <w:lang w:val="uk-UA" w:eastAsia="ru-RU"/>
        </w:rPr>
        <w:t xml:space="preserve"> </w:t>
      </w:r>
      <w:proofErr w:type="spellStart"/>
      <w:r w:rsidRPr="000C3408">
        <w:rPr>
          <w:rFonts w:eastAsia="Times New Roman" w:cs="Times New Roman"/>
          <w:kern w:val="32"/>
          <w:szCs w:val="28"/>
          <w:lang w:val="uk-UA" w:eastAsia="ru-RU"/>
        </w:rPr>
        <w:t>obtained</w:t>
      </w:r>
      <w:proofErr w:type="spellEnd"/>
      <w:r w:rsidRPr="000C3408">
        <w:rPr>
          <w:rFonts w:eastAsia="Times New Roman" w:cs="Times New Roman"/>
          <w:kern w:val="32"/>
          <w:szCs w:val="28"/>
          <w:lang w:val="uk-UA" w:eastAsia="ru-RU"/>
        </w:rPr>
        <w:t xml:space="preserve">, a </w:t>
      </w:r>
      <w:proofErr w:type="spellStart"/>
      <w:r w:rsidRPr="000C3408">
        <w:rPr>
          <w:rFonts w:eastAsia="Times New Roman" w:cs="Times New Roman"/>
          <w:kern w:val="32"/>
          <w:szCs w:val="28"/>
          <w:lang w:val="uk-UA" w:eastAsia="ru-RU"/>
        </w:rPr>
        <w:t>software</w:t>
      </w:r>
      <w:proofErr w:type="spellEnd"/>
      <w:r w:rsidRPr="000C3408">
        <w:rPr>
          <w:rFonts w:eastAsia="Times New Roman" w:cs="Times New Roman"/>
          <w:kern w:val="32"/>
          <w:szCs w:val="28"/>
          <w:lang w:val="uk-UA" w:eastAsia="ru-RU"/>
        </w:rPr>
        <w:t xml:space="preserve"> </w:t>
      </w:r>
      <w:proofErr w:type="spellStart"/>
      <w:r w:rsidRPr="000C3408">
        <w:rPr>
          <w:rFonts w:eastAsia="Times New Roman" w:cs="Times New Roman"/>
          <w:kern w:val="32"/>
          <w:szCs w:val="28"/>
          <w:lang w:val="uk-UA" w:eastAsia="ru-RU"/>
        </w:rPr>
        <w:t>product</w:t>
      </w:r>
      <w:proofErr w:type="spellEnd"/>
      <w:r w:rsidRPr="000C3408">
        <w:rPr>
          <w:rFonts w:eastAsia="Times New Roman" w:cs="Times New Roman"/>
          <w:kern w:val="32"/>
          <w:szCs w:val="28"/>
          <w:lang w:val="uk-UA" w:eastAsia="ru-RU"/>
        </w:rPr>
        <w:t xml:space="preserve"> </w:t>
      </w:r>
      <w:proofErr w:type="spellStart"/>
      <w:r w:rsidRPr="000C3408">
        <w:rPr>
          <w:rFonts w:eastAsia="Times New Roman" w:cs="Times New Roman"/>
          <w:kern w:val="32"/>
          <w:szCs w:val="28"/>
          <w:lang w:val="uk-UA" w:eastAsia="ru-RU"/>
        </w:rPr>
        <w:t>based</w:t>
      </w:r>
      <w:proofErr w:type="spellEnd"/>
      <w:r w:rsidRPr="000C3408">
        <w:rPr>
          <w:rFonts w:eastAsia="Times New Roman" w:cs="Times New Roman"/>
          <w:kern w:val="32"/>
          <w:szCs w:val="28"/>
          <w:lang w:val="uk-UA" w:eastAsia="ru-RU"/>
        </w:rPr>
        <w:t xml:space="preserve"> </w:t>
      </w:r>
      <w:proofErr w:type="spellStart"/>
      <w:r w:rsidRPr="000C3408">
        <w:rPr>
          <w:rFonts w:eastAsia="Times New Roman" w:cs="Times New Roman"/>
          <w:kern w:val="32"/>
          <w:szCs w:val="28"/>
          <w:lang w:val="uk-UA" w:eastAsia="ru-RU"/>
        </w:rPr>
        <w:t>on</w:t>
      </w:r>
      <w:proofErr w:type="spellEnd"/>
      <w:r w:rsidRPr="000C3408">
        <w:rPr>
          <w:rFonts w:eastAsia="Times New Roman" w:cs="Times New Roman"/>
          <w:kern w:val="32"/>
          <w:szCs w:val="28"/>
          <w:lang w:val="uk-UA" w:eastAsia="ru-RU"/>
        </w:rPr>
        <w:t xml:space="preserve"> </w:t>
      </w:r>
      <w:proofErr w:type="spellStart"/>
      <w:r w:rsidRPr="000C3408">
        <w:rPr>
          <w:rFonts w:eastAsia="Times New Roman" w:cs="Times New Roman"/>
          <w:kern w:val="32"/>
          <w:szCs w:val="28"/>
          <w:lang w:val="uk-UA" w:eastAsia="ru-RU"/>
        </w:rPr>
        <w:t>one</w:t>
      </w:r>
      <w:proofErr w:type="spellEnd"/>
      <w:r w:rsidRPr="000C3408">
        <w:rPr>
          <w:rFonts w:eastAsia="Times New Roman" w:cs="Times New Roman"/>
          <w:kern w:val="32"/>
          <w:szCs w:val="28"/>
          <w:lang w:val="uk-UA" w:eastAsia="ru-RU"/>
        </w:rPr>
        <w:t xml:space="preserve"> </w:t>
      </w:r>
      <w:proofErr w:type="spellStart"/>
      <w:r w:rsidRPr="000C3408">
        <w:rPr>
          <w:rFonts w:eastAsia="Times New Roman" w:cs="Times New Roman"/>
          <w:kern w:val="32"/>
          <w:szCs w:val="28"/>
          <w:lang w:val="uk-UA" w:eastAsia="ru-RU"/>
        </w:rPr>
        <w:t>of</w:t>
      </w:r>
      <w:proofErr w:type="spellEnd"/>
      <w:r w:rsidRPr="000C3408">
        <w:rPr>
          <w:rFonts w:eastAsia="Times New Roman" w:cs="Times New Roman"/>
          <w:kern w:val="32"/>
          <w:szCs w:val="28"/>
          <w:lang w:val="uk-UA" w:eastAsia="ru-RU"/>
        </w:rPr>
        <w:t xml:space="preserve"> </w:t>
      </w:r>
      <w:proofErr w:type="spellStart"/>
      <w:r w:rsidRPr="000C3408">
        <w:rPr>
          <w:rFonts w:eastAsia="Times New Roman" w:cs="Times New Roman"/>
          <w:kern w:val="32"/>
          <w:szCs w:val="28"/>
          <w:lang w:val="uk-UA" w:eastAsia="ru-RU"/>
        </w:rPr>
        <w:t>the</w:t>
      </w:r>
      <w:proofErr w:type="spellEnd"/>
      <w:r w:rsidRPr="000C3408">
        <w:rPr>
          <w:rFonts w:eastAsia="Times New Roman" w:cs="Times New Roman"/>
          <w:kern w:val="32"/>
          <w:szCs w:val="28"/>
          <w:lang w:val="uk-UA" w:eastAsia="ru-RU"/>
        </w:rPr>
        <w:t xml:space="preserve"> </w:t>
      </w:r>
      <w:proofErr w:type="spellStart"/>
      <w:r w:rsidRPr="000C3408">
        <w:rPr>
          <w:rFonts w:eastAsia="Times New Roman" w:cs="Times New Roman"/>
          <w:kern w:val="32"/>
          <w:szCs w:val="28"/>
          <w:lang w:val="uk-UA" w:eastAsia="ru-RU"/>
        </w:rPr>
        <w:t>studied</w:t>
      </w:r>
      <w:proofErr w:type="spellEnd"/>
      <w:r w:rsidRPr="000C3408">
        <w:rPr>
          <w:rFonts w:eastAsia="Times New Roman" w:cs="Times New Roman"/>
          <w:kern w:val="32"/>
          <w:szCs w:val="28"/>
          <w:lang w:val="uk-UA" w:eastAsia="ru-RU"/>
        </w:rPr>
        <w:t xml:space="preserve"> </w:t>
      </w:r>
      <w:proofErr w:type="spellStart"/>
      <w:r w:rsidRPr="000C3408">
        <w:rPr>
          <w:rFonts w:eastAsia="Times New Roman" w:cs="Times New Roman"/>
          <w:kern w:val="32"/>
          <w:szCs w:val="28"/>
          <w:lang w:val="uk-UA" w:eastAsia="ru-RU"/>
        </w:rPr>
        <w:t>methods</w:t>
      </w:r>
      <w:proofErr w:type="spellEnd"/>
      <w:r w:rsidRPr="000C3408">
        <w:rPr>
          <w:rFonts w:eastAsia="Times New Roman" w:cs="Times New Roman"/>
          <w:kern w:val="32"/>
          <w:szCs w:val="28"/>
          <w:lang w:val="uk-UA" w:eastAsia="ru-RU"/>
        </w:rPr>
        <w:t xml:space="preserve"> </w:t>
      </w:r>
      <w:proofErr w:type="spellStart"/>
      <w:r w:rsidRPr="000C3408">
        <w:rPr>
          <w:rFonts w:eastAsia="Times New Roman" w:cs="Times New Roman"/>
          <w:kern w:val="32"/>
          <w:szCs w:val="28"/>
          <w:lang w:val="uk-UA" w:eastAsia="ru-RU"/>
        </w:rPr>
        <w:t>is</w:t>
      </w:r>
      <w:proofErr w:type="spellEnd"/>
      <w:r w:rsidRPr="000C3408">
        <w:rPr>
          <w:rFonts w:eastAsia="Times New Roman" w:cs="Times New Roman"/>
          <w:kern w:val="32"/>
          <w:szCs w:val="28"/>
          <w:lang w:val="uk-UA" w:eastAsia="ru-RU"/>
        </w:rPr>
        <w:t xml:space="preserve"> </w:t>
      </w:r>
      <w:proofErr w:type="spellStart"/>
      <w:r w:rsidRPr="000C3408">
        <w:rPr>
          <w:rFonts w:eastAsia="Times New Roman" w:cs="Times New Roman"/>
          <w:kern w:val="32"/>
          <w:szCs w:val="28"/>
          <w:lang w:val="uk-UA" w:eastAsia="ru-RU"/>
        </w:rPr>
        <w:t>developed</w:t>
      </w:r>
      <w:proofErr w:type="spellEnd"/>
      <w:r w:rsidRPr="000C3408">
        <w:rPr>
          <w:rFonts w:eastAsia="Times New Roman" w:cs="Times New Roman"/>
          <w:kern w:val="32"/>
          <w:szCs w:val="28"/>
          <w:lang w:val="uk-UA" w:eastAsia="ru-RU"/>
        </w:rPr>
        <w:t>.</w:t>
      </w:r>
    </w:p>
    <w:p w:rsidR="000C3408" w:rsidRDefault="000C3408" w:rsidP="005C330D">
      <w:pPr>
        <w:ind w:firstLine="708"/>
        <w:rPr>
          <w:rFonts w:eastAsia="Times New Roman" w:cs="Times New Roman"/>
          <w:kern w:val="32"/>
          <w:szCs w:val="28"/>
          <w:lang w:val="uk-UA" w:eastAsia="ru-RU"/>
        </w:rPr>
      </w:pPr>
      <w:r w:rsidRPr="00D43C94">
        <w:rPr>
          <w:rFonts w:eastAsia="Times New Roman" w:cs="Times New Roman"/>
          <w:szCs w:val="24"/>
          <w:lang w:val="en" w:eastAsia="ru-RU"/>
        </w:rPr>
        <w:t>The further development of the research subject</w:t>
      </w:r>
      <w:r>
        <w:rPr>
          <w:rFonts w:eastAsia="Times New Roman" w:cs="Times New Roman"/>
          <w:szCs w:val="24"/>
          <w:lang w:val="en" w:eastAsia="ru-RU"/>
        </w:rPr>
        <w:t xml:space="preserve"> </w:t>
      </w:r>
      <w:r w:rsidRPr="00D43C94">
        <w:rPr>
          <w:rFonts w:eastAsia="Times New Roman" w:cs="Times New Roman"/>
          <w:szCs w:val="24"/>
          <w:lang w:val="en" w:eastAsia="ru-RU"/>
        </w:rPr>
        <w:t>–</w:t>
      </w:r>
      <w:r>
        <w:rPr>
          <w:rFonts w:eastAsia="Times New Roman" w:cs="Times New Roman"/>
          <w:szCs w:val="24"/>
          <w:lang w:val="en" w:eastAsia="ru-RU"/>
        </w:rPr>
        <w:t xml:space="preserve"> </w:t>
      </w:r>
      <w:proofErr w:type="spellStart"/>
      <w:r w:rsidRPr="000C3408">
        <w:rPr>
          <w:rFonts w:eastAsia="Times New Roman" w:cs="Times New Roman"/>
          <w:kern w:val="32"/>
          <w:szCs w:val="28"/>
          <w:lang w:val="uk-UA" w:eastAsia="ru-RU"/>
        </w:rPr>
        <w:t>collecting</w:t>
      </w:r>
      <w:proofErr w:type="spellEnd"/>
      <w:r w:rsidRPr="000C3408">
        <w:rPr>
          <w:rFonts w:eastAsia="Times New Roman" w:cs="Times New Roman"/>
          <w:kern w:val="32"/>
          <w:szCs w:val="28"/>
          <w:lang w:val="uk-UA" w:eastAsia="ru-RU"/>
        </w:rPr>
        <w:t xml:space="preserve"> </w:t>
      </w:r>
      <w:proofErr w:type="spellStart"/>
      <w:r w:rsidRPr="000C3408">
        <w:rPr>
          <w:rFonts w:eastAsia="Times New Roman" w:cs="Times New Roman"/>
          <w:kern w:val="32"/>
          <w:szCs w:val="28"/>
          <w:lang w:val="uk-UA" w:eastAsia="ru-RU"/>
        </w:rPr>
        <w:t>more</w:t>
      </w:r>
      <w:proofErr w:type="spellEnd"/>
      <w:r w:rsidRPr="000C3408">
        <w:rPr>
          <w:rFonts w:eastAsia="Times New Roman" w:cs="Times New Roman"/>
          <w:kern w:val="32"/>
          <w:szCs w:val="28"/>
          <w:lang w:val="uk-UA" w:eastAsia="ru-RU"/>
        </w:rPr>
        <w:t xml:space="preserve"> </w:t>
      </w:r>
      <w:proofErr w:type="spellStart"/>
      <w:r w:rsidRPr="000C3408">
        <w:rPr>
          <w:rFonts w:eastAsia="Times New Roman" w:cs="Times New Roman"/>
          <w:kern w:val="32"/>
          <w:szCs w:val="28"/>
          <w:lang w:val="uk-UA" w:eastAsia="ru-RU"/>
        </w:rPr>
        <w:t>data</w:t>
      </w:r>
      <w:proofErr w:type="spellEnd"/>
      <w:r w:rsidRPr="000C3408">
        <w:rPr>
          <w:rFonts w:eastAsia="Times New Roman" w:cs="Times New Roman"/>
          <w:kern w:val="32"/>
          <w:szCs w:val="28"/>
          <w:lang w:val="uk-UA" w:eastAsia="ru-RU"/>
        </w:rPr>
        <w:t xml:space="preserve"> </w:t>
      </w:r>
      <w:proofErr w:type="spellStart"/>
      <w:r w:rsidRPr="000C3408">
        <w:rPr>
          <w:rFonts w:eastAsia="Times New Roman" w:cs="Times New Roman"/>
          <w:kern w:val="32"/>
          <w:szCs w:val="28"/>
          <w:lang w:val="uk-UA" w:eastAsia="ru-RU"/>
        </w:rPr>
        <w:t>and</w:t>
      </w:r>
      <w:proofErr w:type="spellEnd"/>
      <w:r w:rsidRPr="000C3408">
        <w:rPr>
          <w:rFonts w:eastAsia="Times New Roman" w:cs="Times New Roman"/>
          <w:kern w:val="32"/>
          <w:szCs w:val="28"/>
          <w:lang w:val="uk-UA" w:eastAsia="ru-RU"/>
        </w:rPr>
        <w:t xml:space="preserve"> </w:t>
      </w:r>
      <w:proofErr w:type="spellStart"/>
      <w:r w:rsidRPr="000C3408">
        <w:rPr>
          <w:rFonts w:eastAsia="Times New Roman" w:cs="Times New Roman"/>
          <w:kern w:val="32"/>
          <w:szCs w:val="28"/>
          <w:lang w:val="uk-UA" w:eastAsia="ru-RU"/>
        </w:rPr>
        <w:t>integrating</w:t>
      </w:r>
      <w:proofErr w:type="spellEnd"/>
      <w:r w:rsidRPr="000C3408">
        <w:rPr>
          <w:rFonts w:eastAsia="Times New Roman" w:cs="Times New Roman"/>
          <w:kern w:val="32"/>
          <w:szCs w:val="28"/>
          <w:lang w:val="uk-UA" w:eastAsia="ru-RU"/>
        </w:rPr>
        <w:t xml:space="preserve"> </w:t>
      </w:r>
      <w:proofErr w:type="spellStart"/>
      <w:r w:rsidRPr="000C3408">
        <w:rPr>
          <w:rFonts w:eastAsia="Times New Roman" w:cs="Times New Roman"/>
          <w:kern w:val="32"/>
          <w:szCs w:val="28"/>
          <w:lang w:val="uk-UA" w:eastAsia="ru-RU"/>
        </w:rPr>
        <w:t>more</w:t>
      </w:r>
      <w:proofErr w:type="spellEnd"/>
      <w:r w:rsidRPr="000C3408">
        <w:rPr>
          <w:rFonts w:eastAsia="Times New Roman" w:cs="Times New Roman"/>
          <w:kern w:val="32"/>
          <w:szCs w:val="28"/>
          <w:lang w:val="uk-UA" w:eastAsia="ru-RU"/>
        </w:rPr>
        <w:t xml:space="preserve"> </w:t>
      </w:r>
      <w:proofErr w:type="spellStart"/>
      <w:r w:rsidRPr="000C3408">
        <w:rPr>
          <w:rFonts w:eastAsia="Times New Roman" w:cs="Times New Roman"/>
          <w:kern w:val="32"/>
          <w:szCs w:val="28"/>
          <w:lang w:val="uk-UA" w:eastAsia="ru-RU"/>
        </w:rPr>
        <w:t>negotiation</w:t>
      </w:r>
      <w:proofErr w:type="spellEnd"/>
      <w:r w:rsidRPr="000C3408">
        <w:rPr>
          <w:rFonts w:eastAsia="Times New Roman" w:cs="Times New Roman"/>
          <w:kern w:val="32"/>
          <w:szCs w:val="28"/>
          <w:lang w:val="uk-UA" w:eastAsia="ru-RU"/>
        </w:rPr>
        <w:t xml:space="preserve"> </w:t>
      </w:r>
      <w:proofErr w:type="spellStart"/>
      <w:r w:rsidRPr="000C3408">
        <w:rPr>
          <w:rFonts w:eastAsia="Times New Roman" w:cs="Times New Roman"/>
          <w:kern w:val="32"/>
          <w:szCs w:val="28"/>
          <w:lang w:val="uk-UA" w:eastAsia="ru-RU"/>
        </w:rPr>
        <w:t>methods</w:t>
      </w:r>
      <w:proofErr w:type="spellEnd"/>
      <w:r w:rsidRPr="000C3408">
        <w:rPr>
          <w:rFonts w:eastAsia="Times New Roman" w:cs="Times New Roman"/>
          <w:kern w:val="32"/>
          <w:szCs w:val="28"/>
          <w:lang w:val="uk-UA" w:eastAsia="ru-RU"/>
        </w:rPr>
        <w:t xml:space="preserve"> </w:t>
      </w:r>
      <w:proofErr w:type="spellStart"/>
      <w:r w:rsidRPr="000C3408">
        <w:rPr>
          <w:rFonts w:eastAsia="Times New Roman" w:cs="Times New Roman"/>
          <w:kern w:val="32"/>
          <w:szCs w:val="28"/>
          <w:lang w:val="uk-UA" w:eastAsia="ru-RU"/>
        </w:rPr>
        <w:t>into</w:t>
      </w:r>
      <w:proofErr w:type="spellEnd"/>
      <w:r w:rsidRPr="000C3408">
        <w:rPr>
          <w:rFonts w:eastAsia="Times New Roman" w:cs="Times New Roman"/>
          <w:kern w:val="32"/>
          <w:szCs w:val="28"/>
          <w:lang w:val="uk-UA" w:eastAsia="ru-RU"/>
        </w:rPr>
        <w:t xml:space="preserve"> </w:t>
      </w:r>
      <w:proofErr w:type="spellStart"/>
      <w:r w:rsidRPr="000C3408">
        <w:rPr>
          <w:rFonts w:eastAsia="Times New Roman" w:cs="Times New Roman"/>
          <w:kern w:val="32"/>
          <w:szCs w:val="28"/>
          <w:lang w:val="uk-UA" w:eastAsia="ru-RU"/>
        </w:rPr>
        <w:t>the</w:t>
      </w:r>
      <w:proofErr w:type="spellEnd"/>
      <w:r w:rsidRPr="000C3408">
        <w:rPr>
          <w:rFonts w:eastAsia="Times New Roman" w:cs="Times New Roman"/>
          <w:kern w:val="32"/>
          <w:szCs w:val="28"/>
          <w:lang w:val="uk-UA" w:eastAsia="ru-RU"/>
        </w:rPr>
        <w:t xml:space="preserve"> </w:t>
      </w:r>
      <w:proofErr w:type="spellStart"/>
      <w:r w:rsidRPr="000C3408">
        <w:rPr>
          <w:rFonts w:eastAsia="Times New Roman" w:cs="Times New Roman"/>
          <w:kern w:val="32"/>
          <w:szCs w:val="28"/>
          <w:lang w:val="uk-UA" w:eastAsia="ru-RU"/>
        </w:rPr>
        <w:t>software</w:t>
      </w:r>
      <w:proofErr w:type="spellEnd"/>
      <w:r w:rsidRPr="000C3408">
        <w:rPr>
          <w:rFonts w:eastAsia="Times New Roman" w:cs="Times New Roman"/>
          <w:kern w:val="32"/>
          <w:szCs w:val="28"/>
          <w:lang w:val="uk-UA" w:eastAsia="ru-RU"/>
        </w:rPr>
        <w:t xml:space="preserve"> </w:t>
      </w:r>
      <w:proofErr w:type="spellStart"/>
      <w:r w:rsidRPr="000C3408">
        <w:rPr>
          <w:rFonts w:eastAsia="Times New Roman" w:cs="Times New Roman"/>
          <w:kern w:val="32"/>
          <w:szCs w:val="28"/>
          <w:lang w:val="uk-UA" w:eastAsia="ru-RU"/>
        </w:rPr>
        <w:t>product</w:t>
      </w:r>
      <w:proofErr w:type="spellEnd"/>
      <w:r w:rsidRPr="000C3408">
        <w:rPr>
          <w:rFonts w:eastAsia="Times New Roman" w:cs="Times New Roman"/>
          <w:kern w:val="32"/>
          <w:szCs w:val="28"/>
          <w:lang w:val="uk-UA" w:eastAsia="ru-RU"/>
        </w:rPr>
        <w:t>.</w:t>
      </w:r>
      <w:r w:rsidR="00F04AD2">
        <w:rPr>
          <w:rFonts w:eastAsia="Times New Roman" w:cs="Times New Roman"/>
          <w:kern w:val="32"/>
          <w:szCs w:val="28"/>
          <w:lang w:val="uk-UA" w:eastAsia="ru-RU"/>
        </w:rPr>
        <w:t xml:space="preserve"> </w:t>
      </w:r>
    </w:p>
    <w:p w:rsidR="002A102F" w:rsidRPr="00F50ED5" w:rsidRDefault="000C3408" w:rsidP="005C330D">
      <w:pPr>
        <w:ind w:firstLine="708"/>
        <w:rPr>
          <w:rFonts w:eastAsia="Times New Roman" w:cs="Times New Roman"/>
          <w:kern w:val="32"/>
          <w:szCs w:val="28"/>
          <w:lang w:val="uk-UA" w:eastAsia="ru-RU"/>
        </w:rPr>
      </w:pPr>
      <w:r>
        <w:rPr>
          <w:rFonts w:eastAsia="Times New Roman" w:cs="Times New Roman"/>
          <w:kern w:val="32"/>
          <w:szCs w:val="28"/>
          <w:lang w:val="uk-UA" w:eastAsia="ru-RU"/>
        </w:rPr>
        <w:tab/>
      </w:r>
      <w:r w:rsidR="00D4178D" w:rsidRPr="00DC55FE">
        <w:rPr>
          <w:szCs w:val="28"/>
          <w:lang w:val="uk-UA"/>
        </w:rPr>
        <w:br w:type="page"/>
      </w:r>
    </w:p>
    <w:p w:rsidR="00CD743F" w:rsidRPr="002E1B63" w:rsidRDefault="00CD743F" w:rsidP="005C330D">
      <w:pPr>
        <w:jc w:val="center"/>
        <w:rPr>
          <w:rFonts w:cs="Times New Roman"/>
          <w:szCs w:val="28"/>
          <w:lang w:val="uk-UA"/>
        </w:rPr>
      </w:pPr>
      <w:r w:rsidRPr="002E1B63">
        <w:rPr>
          <w:rFonts w:cs="Times New Roman"/>
          <w:szCs w:val="28"/>
          <w:lang w:val="uk-UA"/>
        </w:rPr>
        <w:lastRenderedPageBreak/>
        <w:t>ЗМІСТ</w:t>
      </w:r>
    </w:p>
    <w:p w:rsidR="00E16A1C" w:rsidRPr="00DC55FE" w:rsidRDefault="00E16A1C" w:rsidP="005C330D">
      <w:pPr>
        <w:rPr>
          <w:rFonts w:cs="Times New Roman"/>
          <w:b/>
          <w:szCs w:val="28"/>
          <w:lang w:val="uk-UA"/>
        </w:rPr>
      </w:pPr>
    </w:p>
    <w:p w:rsidR="00E16A1C" w:rsidRPr="00DC55FE" w:rsidRDefault="00E16A1C" w:rsidP="005C330D">
      <w:pPr>
        <w:rPr>
          <w:rFonts w:cs="Times New Roman"/>
          <w:b/>
          <w:szCs w:val="28"/>
          <w:lang w:val="uk-UA"/>
        </w:rPr>
      </w:pPr>
    </w:p>
    <w:sdt>
      <w:sdtPr>
        <w:rPr>
          <w:rFonts w:cs="Times New Roman"/>
          <w:b/>
          <w:szCs w:val="28"/>
          <w:lang w:val="uk-UA"/>
        </w:rPr>
        <w:id w:val="1811830607"/>
        <w:docPartObj>
          <w:docPartGallery w:val="Table of Contents"/>
          <w:docPartUnique/>
        </w:docPartObj>
      </w:sdtPr>
      <w:sdtEndPr>
        <w:rPr>
          <w:rFonts w:cstheme="minorBidi"/>
          <w:b w:val="0"/>
          <w:bCs/>
        </w:rPr>
      </w:sdtEndPr>
      <w:sdtContent>
        <w:p w:rsidR="001017C8" w:rsidRDefault="00745A64" w:rsidP="005C330D">
          <w:pPr>
            <w:pStyle w:val="11"/>
            <w:tabs>
              <w:tab w:val="right" w:pos="9345"/>
            </w:tabs>
            <w:spacing w:after="0"/>
            <w:rPr>
              <w:rFonts w:asciiTheme="minorHAnsi" w:eastAsiaTheme="minorEastAsia" w:hAnsiTheme="minorHAnsi"/>
              <w:noProof/>
              <w:sz w:val="22"/>
              <w:lang w:val="ru-RU" w:eastAsia="ru-RU"/>
            </w:rPr>
          </w:pPr>
          <w:r w:rsidRPr="00DC55FE">
            <w:rPr>
              <w:rFonts w:cs="Times New Roman"/>
              <w:b/>
              <w:szCs w:val="28"/>
              <w:lang w:val="uk-UA"/>
            </w:rPr>
            <w:fldChar w:fldCharType="begin"/>
          </w:r>
          <w:r w:rsidRPr="00DC55FE">
            <w:rPr>
              <w:rFonts w:cs="Times New Roman"/>
              <w:b/>
              <w:szCs w:val="28"/>
              <w:lang w:val="uk-UA"/>
            </w:rPr>
            <w:instrText xml:space="preserve"> TOC \o "1-3" \h \z \u </w:instrText>
          </w:r>
          <w:r w:rsidRPr="00DC55FE">
            <w:rPr>
              <w:rFonts w:cs="Times New Roman"/>
              <w:b/>
              <w:szCs w:val="28"/>
              <w:lang w:val="uk-UA"/>
            </w:rPr>
            <w:fldChar w:fldCharType="separate"/>
          </w:r>
          <w:hyperlink w:anchor="_Toc74309652" w:history="1">
            <w:r w:rsidR="001017C8" w:rsidRPr="00210B23">
              <w:rPr>
                <w:rStyle w:val="af"/>
                <w:noProof/>
                <w:lang w:val="uk-UA"/>
              </w:rPr>
              <w:t>ВСТУП</w:t>
            </w:r>
            <w:r w:rsidR="001017C8">
              <w:rPr>
                <w:noProof/>
                <w:webHidden/>
              </w:rPr>
              <w:tab/>
            </w:r>
            <w:r w:rsidR="001017C8">
              <w:rPr>
                <w:noProof/>
                <w:webHidden/>
              </w:rPr>
              <w:fldChar w:fldCharType="begin"/>
            </w:r>
            <w:r w:rsidR="001017C8">
              <w:rPr>
                <w:noProof/>
                <w:webHidden/>
              </w:rPr>
              <w:instrText xml:space="preserve"> PAGEREF _Toc74309652 \h </w:instrText>
            </w:r>
            <w:r w:rsidR="001017C8">
              <w:rPr>
                <w:noProof/>
                <w:webHidden/>
              </w:rPr>
            </w:r>
            <w:r w:rsidR="001017C8">
              <w:rPr>
                <w:noProof/>
                <w:webHidden/>
              </w:rPr>
              <w:fldChar w:fldCharType="separate"/>
            </w:r>
            <w:r w:rsidR="00B40353">
              <w:rPr>
                <w:noProof/>
                <w:webHidden/>
              </w:rPr>
              <w:t>8</w:t>
            </w:r>
            <w:r w:rsidR="001017C8">
              <w:rPr>
                <w:noProof/>
                <w:webHidden/>
              </w:rPr>
              <w:fldChar w:fldCharType="end"/>
            </w:r>
          </w:hyperlink>
        </w:p>
        <w:p w:rsidR="001017C8" w:rsidRDefault="004C0E4B" w:rsidP="005C330D">
          <w:pPr>
            <w:pStyle w:val="11"/>
            <w:tabs>
              <w:tab w:val="right" w:pos="9345"/>
            </w:tabs>
            <w:spacing w:after="0"/>
            <w:rPr>
              <w:rFonts w:asciiTheme="minorHAnsi" w:eastAsiaTheme="minorEastAsia" w:hAnsiTheme="minorHAnsi"/>
              <w:noProof/>
              <w:sz w:val="22"/>
              <w:lang w:val="ru-RU" w:eastAsia="ru-RU"/>
            </w:rPr>
          </w:pPr>
          <w:hyperlink w:anchor="_Toc74309653" w:history="1">
            <w:r w:rsidR="001017C8" w:rsidRPr="00210B23">
              <w:rPr>
                <w:rStyle w:val="af"/>
                <w:noProof/>
                <w:lang w:val="uk-UA"/>
              </w:rPr>
              <w:t>РОЗДІЛ 1 ОСНОВНІ ПОНЯТТЯ ТЕОРІЇ ІГОР</w:t>
            </w:r>
            <w:r w:rsidR="001017C8">
              <w:rPr>
                <w:noProof/>
                <w:webHidden/>
              </w:rPr>
              <w:tab/>
            </w:r>
            <w:r w:rsidR="001017C8">
              <w:rPr>
                <w:noProof/>
                <w:webHidden/>
              </w:rPr>
              <w:fldChar w:fldCharType="begin"/>
            </w:r>
            <w:r w:rsidR="001017C8">
              <w:rPr>
                <w:noProof/>
                <w:webHidden/>
              </w:rPr>
              <w:instrText xml:space="preserve"> PAGEREF _Toc74309653 \h </w:instrText>
            </w:r>
            <w:r w:rsidR="001017C8">
              <w:rPr>
                <w:noProof/>
                <w:webHidden/>
              </w:rPr>
            </w:r>
            <w:r w:rsidR="001017C8">
              <w:rPr>
                <w:noProof/>
                <w:webHidden/>
              </w:rPr>
              <w:fldChar w:fldCharType="separate"/>
            </w:r>
            <w:r w:rsidR="00B40353">
              <w:rPr>
                <w:noProof/>
                <w:webHidden/>
              </w:rPr>
              <w:t>10</w:t>
            </w:r>
            <w:r w:rsidR="001017C8">
              <w:rPr>
                <w:noProof/>
                <w:webHidden/>
              </w:rPr>
              <w:fldChar w:fldCharType="end"/>
            </w:r>
          </w:hyperlink>
        </w:p>
        <w:p w:rsidR="001017C8" w:rsidRDefault="004C0E4B" w:rsidP="005C330D">
          <w:pPr>
            <w:pStyle w:val="21"/>
            <w:tabs>
              <w:tab w:val="right" w:pos="9345"/>
            </w:tabs>
            <w:spacing w:after="0"/>
            <w:rPr>
              <w:rFonts w:asciiTheme="minorHAnsi" w:eastAsiaTheme="minorEastAsia" w:hAnsiTheme="minorHAnsi"/>
              <w:noProof/>
              <w:sz w:val="22"/>
              <w:lang w:val="ru-RU" w:eastAsia="ru-RU"/>
            </w:rPr>
          </w:pPr>
          <w:hyperlink w:anchor="_Toc74309654" w:history="1">
            <w:r w:rsidR="001017C8" w:rsidRPr="00210B23">
              <w:rPr>
                <w:rStyle w:val="af"/>
                <w:noProof/>
                <w:lang w:val="uk-UA"/>
              </w:rPr>
              <w:t>1.1 Основні поняття теорії ігор</w:t>
            </w:r>
            <w:r w:rsidR="001017C8">
              <w:rPr>
                <w:noProof/>
                <w:webHidden/>
              </w:rPr>
              <w:tab/>
            </w:r>
            <w:r w:rsidR="001017C8">
              <w:rPr>
                <w:noProof/>
                <w:webHidden/>
              </w:rPr>
              <w:fldChar w:fldCharType="begin"/>
            </w:r>
            <w:r w:rsidR="001017C8">
              <w:rPr>
                <w:noProof/>
                <w:webHidden/>
              </w:rPr>
              <w:instrText xml:space="preserve"> PAGEREF _Toc74309654 \h </w:instrText>
            </w:r>
            <w:r w:rsidR="001017C8">
              <w:rPr>
                <w:noProof/>
                <w:webHidden/>
              </w:rPr>
            </w:r>
            <w:r w:rsidR="001017C8">
              <w:rPr>
                <w:noProof/>
                <w:webHidden/>
              </w:rPr>
              <w:fldChar w:fldCharType="separate"/>
            </w:r>
            <w:r w:rsidR="00B40353">
              <w:rPr>
                <w:noProof/>
                <w:webHidden/>
              </w:rPr>
              <w:t>10</w:t>
            </w:r>
            <w:r w:rsidR="001017C8">
              <w:rPr>
                <w:noProof/>
                <w:webHidden/>
              </w:rPr>
              <w:fldChar w:fldCharType="end"/>
            </w:r>
          </w:hyperlink>
        </w:p>
        <w:p w:rsidR="001017C8" w:rsidRDefault="004C0E4B" w:rsidP="005C330D">
          <w:pPr>
            <w:pStyle w:val="21"/>
            <w:tabs>
              <w:tab w:val="right" w:pos="9345"/>
            </w:tabs>
            <w:spacing w:after="0"/>
            <w:rPr>
              <w:rFonts w:asciiTheme="minorHAnsi" w:eastAsiaTheme="minorEastAsia" w:hAnsiTheme="minorHAnsi"/>
              <w:noProof/>
              <w:sz w:val="22"/>
              <w:lang w:val="ru-RU" w:eastAsia="ru-RU"/>
            </w:rPr>
          </w:pPr>
          <w:hyperlink w:anchor="_Toc74309655" w:history="1">
            <w:r w:rsidR="001017C8" w:rsidRPr="00210B23">
              <w:rPr>
                <w:rStyle w:val="af"/>
                <w:noProof/>
                <w:lang w:val="uk-UA"/>
              </w:rPr>
              <w:t>1.2 Застосування теорії ігор в переговорах</w:t>
            </w:r>
            <w:r w:rsidR="001017C8">
              <w:rPr>
                <w:noProof/>
                <w:webHidden/>
              </w:rPr>
              <w:tab/>
            </w:r>
            <w:r w:rsidR="001017C8">
              <w:rPr>
                <w:noProof/>
                <w:webHidden/>
              </w:rPr>
              <w:fldChar w:fldCharType="begin"/>
            </w:r>
            <w:r w:rsidR="001017C8">
              <w:rPr>
                <w:noProof/>
                <w:webHidden/>
              </w:rPr>
              <w:instrText xml:space="preserve"> PAGEREF _Toc74309655 \h </w:instrText>
            </w:r>
            <w:r w:rsidR="001017C8">
              <w:rPr>
                <w:noProof/>
                <w:webHidden/>
              </w:rPr>
            </w:r>
            <w:r w:rsidR="001017C8">
              <w:rPr>
                <w:noProof/>
                <w:webHidden/>
              </w:rPr>
              <w:fldChar w:fldCharType="separate"/>
            </w:r>
            <w:r w:rsidR="00B40353">
              <w:rPr>
                <w:noProof/>
                <w:webHidden/>
              </w:rPr>
              <w:t>14</w:t>
            </w:r>
            <w:r w:rsidR="001017C8">
              <w:rPr>
                <w:noProof/>
                <w:webHidden/>
              </w:rPr>
              <w:fldChar w:fldCharType="end"/>
            </w:r>
          </w:hyperlink>
        </w:p>
        <w:p w:rsidR="001017C8" w:rsidRDefault="004C0E4B" w:rsidP="005C330D">
          <w:pPr>
            <w:pStyle w:val="21"/>
            <w:tabs>
              <w:tab w:val="right" w:pos="9345"/>
            </w:tabs>
            <w:spacing w:after="0"/>
            <w:rPr>
              <w:rFonts w:asciiTheme="minorHAnsi" w:eastAsiaTheme="minorEastAsia" w:hAnsiTheme="minorHAnsi"/>
              <w:noProof/>
              <w:sz w:val="22"/>
              <w:lang w:val="ru-RU" w:eastAsia="ru-RU"/>
            </w:rPr>
          </w:pPr>
          <w:hyperlink w:anchor="_Toc74309656" w:history="1">
            <w:r w:rsidR="001017C8" w:rsidRPr="00210B23">
              <w:rPr>
                <w:rStyle w:val="af"/>
                <w:noProof/>
                <w:lang w:val="uk-UA"/>
              </w:rPr>
              <w:t>1.3 Актуальність дослідження теорії ігор в переговорах</w:t>
            </w:r>
            <w:r w:rsidR="001017C8">
              <w:rPr>
                <w:noProof/>
                <w:webHidden/>
              </w:rPr>
              <w:tab/>
            </w:r>
            <w:r w:rsidR="001017C8">
              <w:rPr>
                <w:noProof/>
                <w:webHidden/>
              </w:rPr>
              <w:fldChar w:fldCharType="begin"/>
            </w:r>
            <w:r w:rsidR="001017C8">
              <w:rPr>
                <w:noProof/>
                <w:webHidden/>
              </w:rPr>
              <w:instrText xml:space="preserve"> PAGEREF _Toc74309656 \h </w:instrText>
            </w:r>
            <w:r w:rsidR="001017C8">
              <w:rPr>
                <w:noProof/>
                <w:webHidden/>
              </w:rPr>
            </w:r>
            <w:r w:rsidR="001017C8">
              <w:rPr>
                <w:noProof/>
                <w:webHidden/>
              </w:rPr>
              <w:fldChar w:fldCharType="separate"/>
            </w:r>
            <w:r w:rsidR="00B40353">
              <w:rPr>
                <w:noProof/>
                <w:webHidden/>
              </w:rPr>
              <w:t>16</w:t>
            </w:r>
            <w:r w:rsidR="001017C8">
              <w:rPr>
                <w:noProof/>
                <w:webHidden/>
              </w:rPr>
              <w:fldChar w:fldCharType="end"/>
            </w:r>
          </w:hyperlink>
        </w:p>
        <w:p w:rsidR="001017C8" w:rsidRDefault="004C0E4B" w:rsidP="005C330D">
          <w:pPr>
            <w:pStyle w:val="21"/>
            <w:tabs>
              <w:tab w:val="right" w:pos="9345"/>
            </w:tabs>
            <w:spacing w:after="0"/>
            <w:rPr>
              <w:rFonts w:asciiTheme="minorHAnsi" w:eastAsiaTheme="minorEastAsia" w:hAnsiTheme="minorHAnsi"/>
              <w:noProof/>
              <w:sz w:val="22"/>
              <w:lang w:val="ru-RU" w:eastAsia="ru-RU"/>
            </w:rPr>
          </w:pPr>
          <w:hyperlink w:anchor="_Toc74309657" w:history="1">
            <w:r w:rsidR="001017C8" w:rsidRPr="00210B23">
              <w:rPr>
                <w:rStyle w:val="af"/>
                <w:noProof/>
                <w:lang w:val="uk-UA"/>
              </w:rPr>
              <w:t>1.4 Висновки до розділу 1</w:t>
            </w:r>
            <w:r w:rsidR="001017C8">
              <w:rPr>
                <w:noProof/>
                <w:webHidden/>
              </w:rPr>
              <w:tab/>
            </w:r>
            <w:r w:rsidR="001017C8">
              <w:rPr>
                <w:noProof/>
                <w:webHidden/>
              </w:rPr>
              <w:fldChar w:fldCharType="begin"/>
            </w:r>
            <w:r w:rsidR="001017C8">
              <w:rPr>
                <w:noProof/>
                <w:webHidden/>
              </w:rPr>
              <w:instrText xml:space="preserve"> PAGEREF _Toc74309657 \h </w:instrText>
            </w:r>
            <w:r w:rsidR="001017C8">
              <w:rPr>
                <w:noProof/>
                <w:webHidden/>
              </w:rPr>
            </w:r>
            <w:r w:rsidR="001017C8">
              <w:rPr>
                <w:noProof/>
                <w:webHidden/>
              </w:rPr>
              <w:fldChar w:fldCharType="separate"/>
            </w:r>
            <w:r w:rsidR="00B40353">
              <w:rPr>
                <w:noProof/>
                <w:webHidden/>
              </w:rPr>
              <w:t>26</w:t>
            </w:r>
            <w:r w:rsidR="001017C8">
              <w:rPr>
                <w:noProof/>
                <w:webHidden/>
              </w:rPr>
              <w:fldChar w:fldCharType="end"/>
            </w:r>
          </w:hyperlink>
        </w:p>
        <w:p w:rsidR="001017C8" w:rsidRDefault="004C0E4B" w:rsidP="005C330D">
          <w:pPr>
            <w:pStyle w:val="11"/>
            <w:tabs>
              <w:tab w:val="right" w:pos="9345"/>
            </w:tabs>
            <w:spacing w:after="0"/>
            <w:rPr>
              <w:rFonts w:asciiTheme="minorHAnsi" w:eastAsiaTheme="minorEastAsia" w:hAnsiTheme="minorHAnsi"/>
              <w:noProof/>
              <w:sz w:val="22"/>
              <w:lang w:val="ru-RU" w:eastAsia="ru-RU"/>
            </w:rPr>
          </w:pPr>
          <w:hyperlink w:anchor="_Toc74309658" w:history="1">
            <w:r w:rsidR="001017C8" w:rsidRPr="00210B23">
              <w:rPr>
                <w:rStyle w:val="af"/>
                <w:noProof/>
                <w:lang w:val="uk-UA"/>
              </w:rPr>
              <w:t>РОЗДІЛ 2 ОБҐРУНТУВАННЯ ЗАСТОСУВАННЯ ТЕОРІЇ ІГОР В ПЕРЕГОВОРАХ</w:t>
            </w:r>
            <w:r w:rsidR="001017C8">
              <w:rPr>
                <w:noProof/>
                <w:webHidden/>
              </w:rPr>
              <w:tab/>
            </w:r>
            <w:r w:rsidR="001017C8">
              <w:rPr>
                <w:noProof/>
                <w:webHidden/>
              </w:rPr>
              <w:fldChar w:fldCharType="begin"/>
            </w:r>
            <w:r w:rsidR="001017C8">
              <w:rPr>
                <w:noProof/>
                <w:webHidden/>
              </w:rPr>
              <w:instrText xml:space="preserve"> PAGEREF _Toc74309658 \h </w:instrText>
            </w:r>
            <w:r w:rsidR="001017C8">
              <w:rPr>
                <w:noProof/>
                <w:webHidden/>
              </w:rPr>
            </w:r>
            <w:r w:rsidR="001017C8">
              <w:rPr>
                <w:noProof/>
                <w:webHidden/>
              </w:rPr>
              <w:fldChar w:fldCharType="separate"/>
            </w:r>
            <w:r w:rsidR="00B40353">
              <w:rPr>
                <w:noProof/>
                <w:webHidden/>
              </w:rPr>
              <w:t>27</w:t>
            </w:r>
            <w:r w:rsidR="001017C8">
              <w:rPr>
                <w:noProof/>
                <w:webHidden/>
              </w:rPr>
              <w:fldChar w:fldCharType="end"/>
            </w:r>
          </w:hyperlink>
        </w:p>
        <w:p w:rsidR="001017C8" w:rsidRDefault="004C0E4B" w:rsidP="005C330D">
          <w:pPr>
            <w:pStyle w:val="21"/>
            <w:tabs>
              <w:tab w:val="right" w:pos="9345"/>
            </w:tabs>
            <w:spacing w:after="0"/>
            <w:rPr>
              <w:rFonts w:asciiTheme="minorHAnsi" w:eastAsiaTheme="minorEastAsia" w:hAnsiTheme="minorHAnsi"/>
              <w:noProof/>
              <w:sz w:val="22"/>
              <w:lang w:val="ru-RU" w:eastAsia="ru-RU"/>
            </w:rPr>
          </w:pPr>
          <w:hyperlink w:anchor="_Toc74309659" w:history="1">
            <w:r w:rsidR="001017C8" w:rsidRPr="00210B23">
              <w:rPr>
                <w:rStyle w:val="af"/>
                <w:noProof/>
                <w:lang w:val="uk-UA"/>
              </w:rPr>
              <w:t>2.1 Гра «Ультиматум»</w:t>
            </w:r>
            <w:r w:rsidR="001017C8">
              <w:rPr>
                <w:noProof/>
                <w:webHidden/>
              </w:rPr>
              <w:tab/>
            </w:r>
            <w:r w:rsidR="001017C8">
              <w:rPr>
                <w:noProof/>
                <w:webHidden/>
              </w:rPr>
              <w:fldChar w:fldCharType="begin"/>
            </w:r>
            <w:r w:rsidR="001017C8">
              <w:rPr>
                <w:noProof/>
                <w:webHidden/>
              </w:rPr>
              <w:instrText xml:space="preserve"> PAGEREF _Toc74309659 \h </w:instrText>
            </w:r>
            <w:r w:rsidR="001017C8">
              <w:rPr>
                <w:noProof/>
                <w:webHidden/>
              </w:rPr>
            </w:r>
            <w:r w:rsidR="001017C8">
              <w:rPr>
                <w:noProof/>
                <w:webHidden/>
              </w:rPr>
              <w:fldChar w:fldCharType="separate"/>
            </w:r>
            <w:r w:rsidR="00B40353">
              <w:rPr>
                <w:noProof/>
                <w:webHidden/>
              </w:rPr>
              <w:t>27</w:t>
            </w:r>
            <w:r w:rsidR="001017C8">
              <w:rPr>
                <w:noProof/>
                <w:webHidden/>
              </w:rPr>
              <w:fldChar w:fldCharType="end"/>
            </w:r>
          </w:hyperlink>
        </w:p>
        <w:p w:rsidR="001017C8" w:rsidRDefault="004C0E4B" w:rsidP="005C330D">
          <w:pPr>
            <w:pStyle w:val="21"/>
            <w:tabs>
              <w:tab w:val="right" w:pos="9345"/>
            </w:tabs>
            <w:spacing w:after="0"/>
            <w:rPr>
              <w:rFonts w:asciiTheme="minorHAnsi" w:eastAsiaTheme="minorEastAsia" w:hAnsiTheme="minorHAnsi"/>
              <w:noProof/>
              <w:sz w:val="22"/>
              <w:lang w:val="ru-RU" w:eastAsia="ru-RU"/>
            </w:rPr>
          </w:pPr>
          <w:hyperlink w:anchor="_Toc74309660" w:history="1">
            <w:r w:rsidR="001017C8" w:rsidRPr="00210B23">
              <w:rPr>
                <w:rStyle w:val="af"/>
                <w:noProof/>
                <w:lang w:val="uk-UA"/>
              </w:rPr>
              <w:t>2.2 Зовнішні фактори, що можуть впливати на переговори</w:t>
            </w:r>
            <w:r w:rsidR="001017C8">
              <w:rPr>
                <w:noProof/>
                <w:webHidden/>
              </w:rPr>
              <w:tab/>
            </w:r>
            <w:r w:rsidR="001017C8">
              <w:rPr>
                <w:noProof/>
                <w:webHidden/>
              </w:rPr>
              <w:fldChar w:fldCharType="begin"/>
            </w:r>
            <w:r w:rsidR="001017C8">
              <w:rPr>
                <w:noProof/>
                <w:webHidden/>
              </w:rPr>
              <w:instrText xml:space="preserve"> PAGEREF _Toc74309660 \h </w:instrText>
            </w:r>
            <w:r w:rsidR="001017C8">
              <w:rPr>
                <w:noProof/>
                <w:webHidden/>
              </w:rPr>
            </w:r>
            <w:r w:rsidR="001017C8">
              <w:rPr>
                <w:noProof/>
                <w:webHidden/>
              </w:rPr>
              <w:fldChar w:fldCharType="separate"/>
            </w:r>
            <w:r w:rsidR="00B40353">
              <w:rPr>
                <w:noProof/>
                <w:webHidden/>
              </w:rPr>
              <w:t>30</w:t>
            </w:r>
            <w:r w:rsidR="001017C8">
              <w:rPr>
                <w:noProof/>
                <w:webHidden/>
              </w:rPr>
              <w:fldChar w:fldCharType="end"/>
            </w:r>
          </w:hyperlink>
        </w:p>
        <w:p w:rsidR="001017C8" w:rsidRDefault="004C0E4B" w:rsidP="005C330D">
          <w:pPr>
            <w:pStyle w:val="31"/>
            <w:tabs>
              <w:tab w:val="right" w:pos="9345"/>
            </w:tabs>
            <w:spacing w:after="0"/>
            <w:rPr>
              <w:rFonts w:asciiTheme="minorHAnsi" w:eastAsiaTheme="minorEastAsia" w:hAnsiTheme="minorHAnsi"/>
              <w:noProof/>
              <w:sz w:val="22"/>
              <w:lang w:val="ru-RU" w:eastAsia="ru-RU"/>
            </w:rPr>
          </w:pPr>
          <w:hyperlink w:anchor="_Toc74309661" w:history="1">
            <w:r w:rsidR="001017C8" w:rsidRPr="00210B23">
              <w:rPr>
                <w:rStyle w:val="af"/>
                <w:noProof/>
                <w:lang w:val="uk-UA"/>
              </w:rPr>
              <w:t>2.2.1 Сигнальні ігри та сигнали</w:t>
            </w:r>
            <w:r w:rsidR="001017C8">
              <w:rPr>
                <w:noProof/>
                <w:webHidden/>
              </w:rPr>
              <w:tab/>
            </w:r>
            <w:r w:rsidR="001017C8">
              <w:rPr>
                <w:noProof/>
                <w:webHidden/>
              </w:rPr>
              <w:fldChar w:fldCharType="begin"/>
            </w:r>
            <w:r w:rsidR="001017C8">
              <w:rPr>
                <w:noProof/>
                <w:webHidden/>
              </w:rPr>
              <w:instrText xml:space="preserve"> PAGEREF _Toc74309661 \h </w:instrText>
            </w:r>
            <w:r w:rsidR="001017C8">
              <w:rPr>
                <w:noProof/>
                <w:webHidden/>
              </w:rPr>
            </w:r>
            <w:r w:rsidR="001017C8">
              <w:rPr>
                <w:noProof/>
                <w:webHidden/>
              </w:rPr>
              <w:fldChar w:fldCharType="separate"/>
            </w:r>
            <w:r w:rsidR="00B40353">
              <w:rPr>
                <w:noProof/>
                <w:webHidden/>
              </w:rPr>
              <w:t>31</w:t>
            </w:r>
            <w:r w:rsidR="001017C8">
              <w:rPr>
                <w:noProof/>
                <w:webHidden/>
              </w:rPr>
              <w:fldChar w:fldCharType="end"/>
            </w:r>
          </w:hyperlink>
        </w:p>
        <w:p w:rsidR="001017C8" w:rsidRDefault="004C0E4B" w:rsidP="005C330D">
          <w:pPr>
            <w:pStyle w:val="31"/>
            <w:tabs>
              <w:tab w:val="right" w:pos="9345"/>
            </w:tabs>
            <w:spacing w:after="0"/>
            <w:rPr>
              <w:rFonts w:asciiTheme="minorHAnsi" w:eastAsiaTheme="minorEastAsia" w:hAnsiTheme="minorHAnsi"/>
              <w:noProof/>
              <w:sz w:val="22"/>
              <w:lang w:val="ru-RU" w:eastAsia="ru-RU"/>
            </w:rPr>
          </w:pPr>
          <w:hyperlink w:anchor="_Toc74309662" w:history="1">
            <w:r w:rsidR="001017C8" w:rsidRPr="00210B23">
              <w:rPr>
                <w:rStyle w:val="af"/>
                <w:noProof/>
                <w:lang w:val="uk-UA"/>
              </w:rPr>
              <w:t>2.2.2 Лобіювання</w:t>
            </w:r>
            <w:r w:rsidR="001017C8">
              <w:rPr>
                <w:noProof/>
                <w:webHidden/>
              </w:rPr>
              <w:tab/>
            </w:r>
            <w:r w:rsidR="001017C8">
              <w:rPr>
                <w:noProof/>
                <w:webHidden/>
              </w:rPr>
              <w:fldChar w:fldCharType="begin"/>
            </w:r>
            <w:r w:rsidR="001017C8">
              <w:rPr>
                <w:noProof/>
                <w:webHidden/>
              </w:rPr>
              <w:instrText xml:space="preserve"> PAGEREF _Toc74309662 \h </w:instrText>
            </w:r>
            <w:r w:rsidR="001017C8">
              <w:rPr>
                <w:noProof/>
                <w:webHidden/>
              </w:rPr>
            </w:r>
            <w:r w:rsidR="001017C8">
              <w:rPr>
                <w:noProof/>
                <w:webHidden/>
              </w:rPr>
              <w:fldChar w:fldCharType="separate"/>
            </w:r>
            <w:r w:rsidR="00B40353">
              <w:rPr>
                <w:noProof/>
                <w:webHidden/>
              </w:rPr>
              <w:t>34</w:t>
            </w:r>
            <w:r w:rsidR="001017C8">
              <w:rPr>
                <w:noProof/>
                <w:webHidden/>
              </w:rPr>
              <w:fldChar w:fldCharType="end"/>
            </w:r>
          </w:hyperlink>
        </w:p>
        <w:p w:rsidR="001017C8" w:rsidRDefault="004C0E4B" w:rsidP="005C330D">
          <w:pPr>
            <w:pStyle w:val="31"/>
            <w:tabs>
              <w:tab w:val="right" w:pos="9345"/>
            </w:tabs>
            <w:spacing w:after="0"/>
            <w:rPr>
              <w:rFonts w:asciiTheme="minorHAnsi" w:eastAsiaTheme="minorEastAsia" w:hAnsiTheme="minorHAnsi"/>
              <w:noProof/>
              <w:sz w:val="22"/>
              <w:lang w:val="ru-RU" w:eastAsia="ru-RU"/>
            </w:rPr>
          </w:pPr>
          <w:hyperlink w:anchor="_Toc74309663" w:history="1">
            <w:r w:rsidR="001017C8" w:rsidRPr="00210B23">
              <w:rPr>
                <w:rStyle w:val="af"/>
                <w:noProof/>
                <w:lang w:val="uk-UA"/>
              </w:rPr>
              <w:t>2.2.3 Довіра</w:t>
            </w:r>
            <w:r w:rsidR="001017C8">
              <w:rPr>
                <w:noProof/>
                <w:webHidden/>
              </w:rPr>
              <w:tab/>
            </w:r>
            <w:r w:rsidR="001017C8">
              <w:rPr>
                <w:noProof/>
                <w:webHidden/>
              </w:rPr>
              <w:fldChar w:fldCharType="begin"/>
            </w:r>
            <w:r w:rsidR="001017C8">
              <w:rPr>
                <w:noProof/>
                <w:webHidden/>
              </w:rPr>
              <w:instrText xml:space="preserve"> PAGEREF _Toc74309663 \h </w:instrText>
            </w:r>
            <w:r w:rsidR="001017C8">
              <w:rPr>
                <w:noProof/>
                <w:webHidden/>
              </w:rPr>
            </w:r>
            <w:r w:rsidR="001017C8">
              <w:rPr>
                <w:noProof/>
                <w:webHidden/>
              </w:rPr>
              <w:fldChar w:fldCharType="separate"/>
            </w:r>
            <w:r w:rsidR="00B40353">
              <w:rPr>
                <w:noProof/>
                <w:webHidden/>
              </w:rPr>
              <w:t>39</w:t>
            </w:r>
            <w:r w:rsidR="001017C8">
              <w:rPr>
                <w:noProof/>
                <w:webHidden/>
              </w:rPr>
              <w:fldChar w:fldCharType="end"/>
            </w:r>
          </w:hyperlink>
        </w:p>
        <w:p w:rsidR="001017C8" w:rsidRDefault="004C0E4B" w:rsidP="005C330D">
          <w:pPr>
            <w:pStyle w:val="21"/>
            <w:tabs>
              <w:tab w:val="right" w:pos="9345"/>
            </w:tabs>
            <w:spacing w:after="0"/>
            <w:rPr>
              <w:rFonts w:asciiTheme="minorHAnsi" w:eastAsiaTheme="minorEastAsia" w:hAnsiTheme="minorHAnsi"/>
              <w:noProof/>
              <w:sz w:val="22"/>
              <w:lang w:val="ru-RU" w:eastAsia="ru-RU"/>
            </w:rPr>
          </w:pPr>
          <w:hyperlink w:anchor="_Toc74309664" w:history="1">
            <w:r w:rsidR="001017C8" w:rsidRPr="00210B23">
              <w:rPr>
                <w:rStyle w:val="af"/>
                <w:noProof/>
                <w:lang w:val="uk-UA"/>
              </w:rPr>
              <w:t>2.3 Висновок до розділу 2</w:t>
            </w:r>
            <w:r w:rsidR="001017C8">
              <w:rPr>
                <w:noProof/>
                <w:webHidden/>
              </w:rPr>
              <w:tab/>
            </w:r>
            <w:r w:rsidR="001017C8">
              <w:rPr>
                <w:noProof/>
                <w:webHidden/>
              </w:rPr>
              <w:fldChar w:fldCharType="begin"/>
            </w:r>
            <w:r w:rsidR="001017C8">
              <w:rPr>
                <w:noProof/>
                <w:webHidden/>
              </w:rPr>
              <w:instrText xml:space="preserve"> PAGEREF _Toc74309664 \h </w:instrText>
            </w:r>
            <w:r w:rsidR="001017C8">
              <w:rPr>
                <w:noProof/>
                <w:webHidden/>
              </w:rPr>
            </w:r>
            <w:r w:rsidR="001017C8">
              <w:rPr>
                <w:noProof/>
                <w:webHidden/>
              </w:rPr>
              <w:fldChar w:fldCharType="separate"/>
            </w:r>
            <w:r w:rsidR="00B40353">
              <w:rPr>
                <w:noProof/>
                <w:webHidden/>
              </w:rPr>
              <w:t>45</w:t>
            </w:r>
            <w:r w:rsidR="001017C8">
              <w:rPr>
                <w:noProof/>
                <w:webHidden/>
              </w:rPr>
              <w:fldChar w:fldCharType="end"/>
            </w:r>
          </w:hyperlink>
        </w:p>
        <w:p w:rsidR="001017C8" w:rsidRDefault="004C0E4B" w:rsidP="005C330D">
          <w:pPr>
            <w:pStyle w:val="11"/>
            <w:tabs>
              <w:tab w:val="right" w:pos="9345"/>
            </w:tabs>
            <w:spacing w:after="0"/>
            <w:rPr>
              <w:rFonts w:asciiTheme="minorHAnsi" w:eastAsiaTheme="minorEastAsia" w:hAnsiTheme="minorHAnsi"/>
              <w:noProof/>
              <w:sz w:val="22"/>
              <w:lang w:val="ru-RU" w:eastAsia="ru-RU"/>
            </w:rPr>
          </w:pPr>
          <w:hyperlink w:anchor="_Toc74309665" w:history="1">
            <w:r w:rsidR="001017C8" w:rsidRPr="00210B23">
              <w:rPr>
                <w:rStyle w:val="af"/>
                <w:noProof/>
                <w:lang w:val="uk-UA"/>
              </w:rPr>
              <w:t>РОЗДІЛ 3 РОЗРОБКА КОМП'ЮТЕРНОЇ ПРОГРАМИ ТА ЗАСТОСУВАННЯ ТЕОРІЇ ІГОР ДЛЯ ВИРІШЕННЯ КОНФЛІКТІВ В ПЕРЕРГОВОРАХ</w:t>
            </w:r>
            <w:r w:rsidR="001017C8">
              <w:rPr>
                <w:noProof/>
                <w:webHidden/>
              </w:rPr>
              <w:tab/>
            </w:r>
            <w:r w:rsidR="001017C8">
              <w:rPr>
                <w:noProof/>
                <w:webHidden/>
              </w:rPr>
              <w:fldChar w:fldCharType="begin"/>
            </w:r>
            <w:r w:rsidR="001017C8">
              <w:rPr>
                <w:noProof/>
                <w:webHidden/>
              </w:rPr>
              <w:instrText xml:space="preserve"> PAGEREF _Toc74309665 \h </w:instrText>
            </w:r>
            <w:r w:rsidR="001017C8">
              <w:rPr>
                <w:noProof/>
                <w:webHidden/>
              </w:rPr>
            </w:r>
            <w:r w:rsidR="001017C8">
              <w:rPr>
                <w:noProof/>
                <w:webHidden/>
              </w:rPr>
              <w:fldChar w:fldCharType="separate"/>
            </w:r>
            <w:r w:rsidR="00B40353">
              <w:rPr>
                <w:noProof/>
                <w:webHidden/>
              </w:rPr>
              <w:t>46</w:t>
            </w:r>
            <w:r w:rsidR="001017C8">
              <w:rPr>
                <w:noProof/>
                <w:webHidden/>
              </w:rPr>
              <w:fldChar w:fldCharType="end"/>
            </w:r>
          </w:hyperlink>
        </w:p>
        <w:p w:rsidR="001017C8" w:rsidRDefault="004C0E4B" w:rsidP="005C330D">
          <w:pPr>
            <w:pStyle w:val="21"/>
            <w:tabs>
              <w:tab w:val="right" w:pos="9345"/>
            </w:tabs>
            <w:spacing w:after="0"/>
            <w:rPr>
              <w:rFonts w:asciiTheme="minorHAnsi" w:eastAsiaTheme="minorEastAsia" w:hAnsiTheme="minorHAnsi"/>
              <w:noProof/>
              <w:sz w:val="22"/>
              <w:lang w:val="ru-RU" w:eastAsia="ru-RU"/>
            </w:rPr>
          </w:pPr>
          <w:hyperlink w:anchor="_Toc74309666" w:history="1">
            <w:r w:rsidR="001017C8" w:rsidRPr="00210B23">
              <w:rPr>
                <w:rStyle w:val="af"/>
                <w:noProof/>
                <w:lang w:val="uk-UA"/>
              </w:rPr>
              <w:t>3.1 Балансування на грані між США та Північною Кореєю</w:t>
            </w:r>
            <w:r w:rsidR="001017C8">
              <w:rPr>
                <w:noProof/>
                <w:webHidden/>
              </w:rPr>
              <w:tab/>
            </w:r>
            <w:r w:rsidR="001017C8">
              <w:rPr>
                <w:noProof/>
                <w:webHidden/>
              </w:rPr>
              <w:fldChar w:fldCharType="begin"/>
            </w:r>
            <w:r w:rsidR="001017C8">
              <w:rPr>
                <w:noProof/>
                <w:webHidden/>
              </w:rPr>
              <w:instrText xml:space="preserve"> PAGEREF _Toc74309666 \h </w:instrText>
            </w:r>
            <w:r w:rsidR="001017C8">
              <w:rPr>
                <w:noProof/>
                <w:webHidden/>
              </w:rPr>
            </w:r>
            <w:r w:rsidR="001017C8">
              <w:rPr>
                <w:noProof/>
                <w:webHidden/>
              </w:rPr>
              <w:fldChar w:fldCharType="separate"/>
            </w:r>
            <w:r w:rsidR="00B40353">
              <w:rPr>
                <w:noProof/>
                <w:webHidden/>
              </w:rPr>
              <w:t>46</w:t>
            </w:r>
            <w:r w:rsidR="001017C8">
              <w:rPr>
                <w:noProof/>
                <w:webHidden/>
              </w:rPr>
              <w:fldChar w:fldCharType="end"/>
            </w:r>
          </w:hyperlink>
        </w:p>
        <w:p w:rsidR="001017C8" w:rsidRDefault="004C0E4B" w:rsidP="005C330D">
          <w:pPr>
            <w:pStyle w:val="21"/>
            <w:tabs>
              <w:tab w:val="right" w:pos="9345"/>
            </w:tabs>
            <w:spacing w:after="0"/>
            <w:rPr>
              <w:rFonts w:asciiTheme="minorHAnsi" w:eastAsiaTheme="minorEastAsia" w:hAnsiTheme="minorHAnsi"/>
              <w:noProof/>
              <w:sz w:val="22"/>
              <w:lang w:val="ru-RU" w:eastAsia="ru-RU"/>
            </w:rPr>
          </w:pPr>
          <w:hyperlink w:anchor="_Toc74309667" w:history="1">
            <w:r w:rsidR="001017C8" w:rsidRPr="00210B23">
              <w:rPr>
                <w:rStyle w:val="af"/>
                <w:noProof/>
                <w:lang w:val="uk-UA"/>
              </w:rPr>
              <w:t>3.2 Передобробка даних</w:t>
            </w:r>
            <w:r w:rsidR="001017C8">
              <w:rPr>
                <w:noProof/>
                <w:webHidden/>
              </w:rPr>
              <w:tab/>
            </w:r>
            <w:r w:rsidR="001017C8">
              <w:rPr>
                <w:noProof/>
                <w:webHidden/>
              </w:rPr>
              <w:fldChar w:fldCharType="begin"/>
            </w:r>
            <w:r w:rsidR="001017C8">
              <w:rPr>
                <w:noProof/>
                <w:webHidden/>
              </w:rPr>
              <w:instrText xml:space="preserve"> PAGEREF _Toc74309667 \h </w:instrText>
            </w:r>
            <w:r w:rsidR="001017C8">
              <w:rPr>
                <w:noProof/>
                <w:webHidden/>
              </w:rPr>
            </w:r>
            <w:r w:rsidR="001017C8">
              <w:rPr>
                <w:noProof/>
                <w:webHidden/>
              </w:rPr>
              <w:fldChar w:fldCharType="separate"/>
            </w:r>
            <w:r w:rsidR="00B40353">
              <w:rPr>
                <w:noProof/>
                <w:webHidden/>
              </w:rPr>
              <w:t>52</w:t>
            </w:r>
            <w:r w:rsidR="001017C8">
              <w:rPr>
                <w:noProof/>
                <w:webHidden/>
              </w:rPr>
              <w:fldChar w:fldCharType="end"/>
            </w:r>
          </w:hyperlink>
        </w:p>
        <w:p w:rsidR="001017C8" w:rsidRDefault="004C0E4B" w:rsidP="005C330D">
          <w:pPr>
            <w:pStyle w:val="21"/>
            <w:tabs>
              <w:tab w:val="right" w:pos="9345"/>
            </w:tabs>
            <w:spacing w:after="0"/>
            <w:rPr>
              <w:rFonts w:asciiTheme="minorHAnsi" w:eastAsiaTheme="minorEastAsia" w:hAnsiTheme="minorHAnsi"/>
              <w:noProof/>
              <w:sz w:val="22"/>
              <w:lang w:val="ru-RU" w:eastAsia="ru-RU"/>
            </w:rPr>
          </w:pPr>
          <w:hyperlink w:anchor="_Toc74309668" w:history="1">
            <w:r w:rsidR="001017C8" w:rsidRPr="00210B23">
              <w:rPr>
                <w:rStyle w:val="af"/>
                <w:noProof/>
                <w:lang w:val="uk-UA"/>
              </w:rPr>
              <w:t>3.3 Висновки до розділу 3</w:t>
            </w:r>
            <w:r w:rsidR="001017C8">
              <w:rPr>
                <w:noProof/>
                <w:webHidden/>
              </w:rPr>
              <w:tab/>
            </w:r>
            <w:r w:rsidR="001017C8">
              <w:rPr>
                <w:noProof/>
                <w:webHidden/>
              </w:rPr>
              <w:fldChar w:fldCharType="begin"/>
            </w:r>
            <w:r w:rsidR="001017C8">
              <w:rPr>
                <w:noProof/>
                <w:webHidden/>
              </w:rPr>
              <w:instrText xml:space="preserve"> PAGEREF _Toc74309668 \h </w:instrText>
            </w:r>
            <w:r w:rsidR="001017C8">
              <w:rPr>
                <w:noProof/>
                <w:webHidden/>
              </w:rPr>
            </w:r>
            <w:r w:rsidR="001017C8">
              <w:rPr>
                <w:noProof/>
                <w:webHidden/>
              </w:rPr>
              <w:fldChar w:fldCharType="separate"/>
            </w:r>
            <w:r w:rsidR="00B40353">
              <w:rPr>
                <w:noProof/>
                <w:webHidden/>
              </w:rPr>
              <w:t>52</w:t>
            </w:r>
            <w:r w:rsidR="001017C8">
              <w:rPr>
                <w:noProof/>
                <w:webHidden/>
              </w:rPr>
              <w:fldChar w:fldCharType="end"/>
            </w:r>
          </w:hyperlink>
        </w:p>
        <w:p w:rsidR="001017C8" w:rsidRDefault="004C0E4B" w:rsidP="005C330D">
          <w:pPr>
            <w:pStyle w:val="11"/>
            <w:tabs>
              <w:tab w:val="right" w:pos="9345"/>
            </w:tabs>
            <w:spacing w:after="0"/>
            <w:rPr>
              <w:rFonts w:asciiTheme="minorHAnsi" w:eastAsiaTheme="minorEastAsia" w:hAnsiTheme="minorHAnsi"/>
              <w:noProof/>
              <w:sz w:val="22"/>
              <w:lang w:val="ru-RU" w:eastAsia="ru-RU"/>
            </w:rPr>
          </w:pPr>
          <w:hyperlink w:anchor="_Toc74309669" w:history="1">
            <w:r w:rsidR="001017C8" w:rsidRPr="00210B23">
              <w:rPr>
                <w:rStyle w:val="af"/>
                <w:noProof/>
                <w:lang w:val="uk-UA"/>
              </w:rPr>
              <w:t>РОЗДІЛ 4 ФУНКЦІОНАЛЬНО-ВАРТІСНИЙ АНАЛІЗ ПРОГРАМНОГО ПРОДУКТУ</w:t>
            </w:r>
            <w:r w:rsidR="001017C8">
              <w:rPr>
                <w:noProof/>
                <w:webHidden/>
              </w:rPr>
              <w:tab/>
            </w:r>
            <w:r w:rsidR="001017C8">
              <w:rPr>
                <w:noProof/>
                <w:webHidden/>
              </w:rPr>
              <w:fldChar w:fldCharType="begin"/>
            </w:r>
            <w:r w:rsidR="001017C8">
              <w:rPr>
                <w:noProof/>
                <w:webHidden/>
              </w:rPr>
              <w:instrText xml:space="preserve"> PAGEREF _Toc74309669 \h </w:instrText>
            </w:r>
            <w:r w:rsidR="001017C8">
              <w:rPr>
                <w:noProof/>
                <w:webHidden/>
              </w:rPr>
            </w:r>
            <w:r w:rsidR="001017C8">
              <w:rPr>
                <w:noProof/>
                <w:webHidden/>
              </w:rPr>
              <w:fldChar w:fldCharType="separate"/>
            </w:r>
            <w:r w:rsidR="00B40353">
              <w:rPr>
                <w:noProof/>
                <w:webHidden/>
              </w:rPr>
              <w:t>54</w:t>
            </w:r>
            <w:r w:rsidR="001017C8">
              <w:rPr>
                <w:noProof/>
                <w:webHidden/>
              </w:rPr>
              <w:fldChar w:fldCharType="end"/>
            </w:r>
          </w:hyperlink>
        </w:p>
        <w:p w:rsidR="001017C8" w:rsidRDefault="004C0E4B" w:rsidP="005C330D">
          <w:pPr>
            <w:pStyle w:val="11"/>
            <w:tabs>
              <w:tab w:val="right" w:pos="9345"/>
            </w:tabs>
            <w:spacing w:after="0"/>
            <w:rPr>
              <w:rFonts w:asciiTheme="minorHAnsi" w:eastAsiaTheme="minorEastAsia" w:hAnsiTheme="minorHAnsi"/>
              <w:noProof/>
              <w:sz w:val="22"/>
              <w:lang w:val="ru-RU" w:eastAsia="ru-RU"/>
            </w:rPr>
          </w:pPr>
          <w:hyperlink w:anchor="_Toc74309670" w:history="1">
            <w:r w:rsidR="001017C8" w:rsidRPr="00210B23">
              <w:rPr>
                <w:rStyle w:val="af"/>
                <w:rFonts w:eastAsiaTheme="majorEastAsia" w:cs="Times New Roman"/>
                <w:bCs/>
                <w:noProof/>
                <w:lang w:val="ru-RU"/>
              </w:rPr>
              <w:t>4</w:t>
            </w:r>
            <w:r w:rsidR="001017C8" w:rsidRPr="00210B23">
              <w:rPr>
                <w:rStyle w:val="af"/>
                <w:rFonts w:eastAsiaTheme="majorEastAsia" w:cs="Times New Roman"/>
                <w:bCs/>
                <w:noProof/>
                <w:lang w:val="uk-UA"/>
              </w:rPr>
              <w:t>.3 Обґрунтування системи параметрів ПП</w:t>
            </w:r>
            <w:r w:rsidR="001017C8">
              <w:rPr>
                <w:noProof/>
                <w:webHidden/>
              </w:rPr>
              <w:tab/>
            </w:r>
            <w:r w:rsidR="001017C8">
              <w:rPr>
                <w:noProof/>
                <w:webHidden/>
              </w:rPr>
              <w:fldChar w:fldCharType="begin"/>
            </w:r>
            <w:r w:rsidR="001017C8">
              <w:rPr>
                <w:noProof/>
                <w:webHidden/>
              </w:rPr>
              <w:instrText xml:space="preserve"> PAGEREF _Toc74309670 \h </w:instrText>
            </w:r>
            <w:r w:rsidR="001017C8">
              <w:rPr>
                <w:noProof/>
                <w:webHidden/>
              </w:rPr>
            </w:r>
            <w:r w:rsidR="001017C8">
              <w:rPr>
                <w:noProof/>
                <w:webHidden/>
              </w:rPr>
              <w:fldChar w:fldCharType="separate"/>
            </w:r>
            <w:r w:rsidR="00B40353">
              <w:rPr>
                <w:noProof/>
                <w:webHidden/>
              </w:rPr>
              <w:t>58</w:t>
            </w:r>
            <w:r w:rsidR="001017C8">
              <w:rPr>
                <w:noProof/>
                <w:webHidden/>
              </w:rPr>
              <w:fldChar w:fldCharType="end"/>
            </w:r>
          </w:hyperlink>
        </w:p>
        <w:p w:rsidR="001017C8" w:rsidRDefault="004C0E4B" w:rsidP="005C330D">
          <w:pPr>
            <w:pStyle w:val="11"/>
            <w:tabs>
              <w:tab w:val="right" w:pos="9345"/>
            </w:tabs>
            <w:spacing w:after="0"/>
            <w:rPr>
              <w:rFonts w:asciiTheme="minorHAnsi" w:eastAsiaTheme="minorEastAsia" w:hAnsiTheme="minorHAnsi"/>
              <w:noProof/>
              <w:sz w:val="22"/>
              <w:lang w:val="ru-RU" w:eastAsia="ru-RU"/>
            </w:rPr>
          </w:pPr>
          <w:hyperlink w:anchor="_Toc74309671" w:history="1">
            <w:r w:rsidR="001017C8" w:rsidRPr="00210B23">
              <w:rPr>
                <w:rStyle w:val="af"/>
                <w:rFonts w:eastAsiaTheme="majorEastAsia" w:cs="Times New Roman"/>
                <w:bCs/>
                <w:noProof/>
                <w:lang w:val="ru-RU"/>
              </w:rPr>
              <w:t>4.</w:t>
            </w:r>
            <w:r w:rsidR="001017C8" w:rsidRPr="00210B23">
              <w:rPr>
                <w:rStyle w:val="af"/>
                <w:rFonts w:eastAsiaTheme="majorEastAsia" w:cs="Times New Roman"/>
                <w:bCs/>
                <w:noProof/>
                <w:lang w:val="uk-UA"/>
              </w:rPr>
              <w:t>4 Аналіз експертного оцінювання параметрів</w:t>
            </w:r>
            <w:r w:rsidR="001017C8">
              <w:rPr>
                <w:noProof/>
                <w:webHidden/>
              </w:rPr>
              <w:tab/>
            </w:r>
            <w:r w:rsidR="001017C8">
              <w:rPr>
                <w:noProof/>
                <w:webHidden/>
              </w:rPr>
              <w:fldChar w:fldCharType="begin"/>
            </w:r>
            <w:r w:rsidR="001017C8">
              <w:rPr>
                <w:noProof/>
                <w:webHidden/>
              </w:rPr>
              <w:instrText xml:space="preserve"> PAGEREF _Toc74309671 \h </w:instrText>
            </w:r>
            <w:r w:rsidR="001017C8">
              <w:rPr>
                <w:noProof/>
                <w:webHidden/>
              </w:rPr>
            </w:r>
            <w:r w:rsidR="001017C8">
              <w:rPr>
                <w:noProof/>
                <w:webHidden/>
              </w:rPr>
              <w:fldChar w:fldCharType="separate"/>
            </w:r>
            <w:r w:rsidR="00B40353">
              <w:rPr>
                <w:noProof/>
                <w:webHidden/>
              </w:rPr>
              <w:t>60</w:t>
            </w:r>
            <w:r w:rsidR="001017C8">
              <w:rPr>
                <w:noProof/>
                <w:webHidden/>
              </w:rPr>
              <w:fldChar w:fldCharType="end"/>
            </w:r>
          </w:hyperlink>
        </w:p>
        <w:p w:rsidR="001017C8" w:rsidRDefault="004C0E4B" w:rsidP="005C330D">
          <w:pPr>
            <w:pStyle w:val="11"/>
            <w:tabs>
              <w:tab w:val="right" w:pos="9345"/>
            </w:tabs>
            <w:spacing w:after="0"/>
            <w:rPr>
              <w:rFonts w:asciiTheme="minorHAnsi" w:eastAsiaTheme="minorEastAsia" w:hAnsiTheme="minorHAnsi"/>
              <w:noProof/>
              <w:sz w:val="22"/>
              <w:lang w:val="ru-RU" w:eastAsia="ru-RU"/>
            </w:rPr>
          </w:pPr>
          <w:hyperlink w:anchor="_Toc74309672" w:history="1">
            <w:r w:rsidR="001017C8" w:rsidRPr="00210B23">
              <w:rPr>
                <w:rStyle w:val="af"/>
                <w:rFonts w:eastAsiaTheme="majorEastAsia" w:cs="Times New Roman"/>
                <w:bCs/>
                <w:noProof/>
                <w:lang w:val="uk-UA"/>
              </w:rPr>
              <w:t>4.5 Аналіз рівня якості варіантів реалізації функцій</w:t>
            </w:r>
            <w:r w:rsidR="001017C8">
              <w:rPr>
                <w:noProof/>
                <w:webHidden/>
              </w:rPr>
              <w:tab/>
            </w:r>
            <w:r w:rsidR="001017C8">
              <w:rPr>
                <w:noProof/>
                <w:webHidden/>
              </w:rPr>
              <w:fldChar w:fldCharType="begin"/>
            </w:r>
            <w:r w:rsidR="001017C8">
              <w:rPr>
                <w:noProof/>
                <w:webHidden/>
              </w:rPr>
              <w:instrText xml:space="preserve"> PAGEREF _Toc74309672 \h </w:instrText>
            </w:r>
            <w:r w:rsidR="001017C8">
              <w:rPr>
                <w:noProof/>
                <w:webHidden/>
              </w:rPr>
            </w:r>
            <w:r w:rsidR="001017C8">
              <w:rPr>
                <w:noProof/>
                <w:webHidden/>
              </w:rPr>
              <w:fldChar w:fldCharType="separate"/>
            </w:r>
            <w:r w:rsidR="00B40353">
              <w:rPr>
                <w:noProof/>
                <w:webHidden/>
              </w:rPr>
              <w:t>64</w:t>
            </w:r>
            <w:r w:rsidR="001017C8">
              <w:rPr>
                <w:noProof/>
                <w:webHidden/>
              </w:rPr>
              <w:fldChar w:fldCharType="end"/>
            </w:r>
          </w:hyperlink>
        </w:p>
        <w:p w:rsidR="001017C8" w:rsidRDefault="004C0E4B" w:rsidP="005C330D">
          <w:pPr>
            <w:pStyle w:val="11"/>
            <w:tabs>
              <w:tab w:val="right" w:pos="9345"/>
            </w:tabs>
            <w:spacing w:after="0"/>
            <w:rPr>
              <w:rFonts w:asciiTheme="minorHAnsi" w:eastAsiaTheme="minorEastAsia" w:hAnsiTheme="minorHAnsi"/>
              <w:noProof/>
              <w:sz w:val="22"/>
              <w:lang w:val="ru-RU" w:eastAsia="ru-RU"/>
            </w:rPr>
          </w:pPr>
          <w:hyperlink w:anchor="_Toc74309673" w:history="1">
            <w:r w:rsidR="001017C8" w:rsidRPr="00210B23">
              <w:rPr>
                <w:rStyle w:val="af"/>
                <w:rFonts w:eastAsiaTheme="majorEastAsia" w:cs="Times New Roman"/>
                <w:bCs/>
                <w:noProof/>
                <w:lang w:val="uk-UA"/>
              </w:rPr>
              <w:t>4.6 Економічний аналіз варіантів розробки ПП</w:t>
            </w:r>
            <w:r w:rsidR="001017C8">
              <w:rPr>
                <w:noProof/>
                <w:webHidden/>
              </w:rPr>
              <w:tab/>
            </w:r>
            <w:r w:rsidR="001017C8">
              <w:rPr>
                <w:noProof/>
                <w:webHidden/>
              </w:rPr>
              <w:fldChar w:fldCharType="begin"/>
            </w:r>
            <w:r w:rsidR="001017C8">
              <w:rPr>
                <w:noProof/>
                <w:webHidden/>
              </w:rPr>
              <w:instrText xml:space="preserve"> PAGEREF _Toc74309673 \h </w:instrText>
            </w:r>
            <w:r w:rsidR="001017C8">
              <w:rPr>
                <w:noProof/>
                <w:webHidden/>
              </w:rPr>
            </w:r>
            <w:r w:rsidR="001017C8">
              <w:rPr>
                <w:noProof/>
                <w:webHidden/>
              </w:rPr>
              <w:fldChar w:fldCharType="separate"/>
            </w:r>
            <w:r w:rsidR="00B40353">
              <w:rPr>
                <w:noProof/>
                <w:webHidden/>
              </w:rPr>
              <w:t>66</w:t>
            </w:r>
            <w:r w:rsidR="001017C8">
              <w:rPr>
                <w:noProof/>
                <w:webHidden/>
              </w:rPr>
              <w:fldChar w:fldCharType="end"/>
            </w:r>
          </w:hyperlink>
        </w:p>
        <w:p w:rsidR="001017C8" w:rsidRDefault="004C0E4B" w:rsidP="005C330D">
          <w:pPr>
            <w:pStyle w:val="11"/>
            <w:tabs>
              <w:tab w:val="right" w:pos="9345"/>
            </w:tabs>
            <w:spacing w:after="0"/>
            <w:rPr>
              <w:rFonts w:asciiTheme="minorHAnsi" w:eastAsiaTheme="minorEastAsia" w:hAnsiTheme="minorHAnsi"/>
              <w:noProof/>
              <w:sz w:val="22"/>
              <w:lang w:val="ru-RU" w:eastAsia="ru-RU"/>
            </w:rPr>
          </w:pPr>
          <w:hyperlink w:anchor="_Toc74309674" w:history="1">
            <w:r w:rsidR="001017C8" w:rsidRPr="00210B23">
              <w:rPr>
                <w:rStyle w:val="af"/>
                <w:rFonts w:eastAsiaTheme="majorEastAsia" w:cs="Times New Roman"/>
                <w:bCs/>
                <w:noProof/>
                <w:lang w:val="uk-UA"/>
              </w:rPr>
              <w:t>4.7 Вибір кращого варіанту ПП техніко-економічного рівня</w:t>
            </w:r>
            <w:r w:rsidR="001017C8">
              <w:rPr>
                <w:noProof/>
                <w:webHidden/>
              </w:rPr>
              <w:tab/>
            </w:r>
            <w:r w:rsidR="001017C8">
              <w:rPr>
                <w:noProof/>
                <w:webHidden/>
              </w:rPr>
              <w:fldChar w:fldCharType="begin"/>
            </w:r>
            <w:r w:rsidR="001017C8">
              <w:rPr>
                <w:noProof/>
                <w:webHidden/>
              </w:rPr>
              <w:instrText xml:space="preserve"> PAGEREF _Toc74309674 \h </w:instrText>
            </w:r>
            <w:r w:rsidR="001017C8">
              <w:rPr>
                <w:noProof/>
                <w:webHidden/>
              </w:rPr>
            </w:r>
            <w:r w:rsidR="001017C8">
              <w:rPr>
                <w:noProof/>
                <w:webHidden/>
              </w:rPr>
              <w:fldChar w:fldCharType="separate"/>
            </w:r>
            <w:r w:rsidR="00B40353">
              <w:rPr>
                <w:noProof/>
                <w:webHidden/>
              </w:rPr>
              <w:t>72</w:t>
            </w:r>
            <w:r w:rsidR="001017C8">
              <w:rPr>
                <w:noProof/>
                <w:webHidden/>
              </w:rPr>
              <w:fldChar w:fldCharType="end"/>
            </w:r>
          </w:hyperlink>
        </w:p>
        <w:p w:rsidR="001017C8" w:rsidRDefault="004C0E4B" w:rsidP="005C330D">
          <w:pPr>
            <w:pStyle w:val="11"/>
            <w:tabs>
              <w:tab w:val="right" w:pos="9345"/>
            </w:tabs>
            <w:spacing w:after="0"/>
            <w:rPr>
              <w:rFonts w:asciiTheme="minorHAnsi" w:eastAsiaTheme="minorEastAsia" w:hAnsiTheme="minorHAnsi"/>
              <w:noProof/>
              <w:sz w:val="22"/>
              <w:lang w:val="ru-RU" w:eastAsia="ru-RU"/>
            </w:rPr>
          </w:pPr>
          <w:hyperlink w:anchor="_Toc74309675" w:history="1">
            <w:r w:rsidR="001017C8" w:rsidRPr="00210B23">
              <w:rPr>
                <w:rStyle w:val="af"/>
                <w:rFonts w:eastAsiaTheme="majorEastAsia" w:cs="Times New Roman"/>
                <w:bCs/>
                <w:noProof/>
                <w:lang w:val="uk-UA"/>
              </w:rPr>
              <w:t xml:space="preserve">4.8 Висновки до розділу </w:t>
            </w:r>
            <w:r w:rsidR="001017C8" w:rsidRPr="00210B23">
              <w:rPr>
                <w:rStyle w:val="af"/>
                <w:rFonts w:eastAsiaTheme="majorEastAsia" w:cs="Times New Roman"/>
                <w:bCs/>
                <w:noProof/>
                <w:lang w:val="ru-RU"/>
              </w:rPr>
              <w:t>4</w:t>
            </w:r>
            <w:r w:rsidR="001017C8">
              <w:rPr>
                <w:noProof/>
                <w:webHidden/>
              </w:rPr>
              <w:tab/>
            </w:r>
            <w:r w:rsidR="001017C8">
              <w:rPr>
                <w:noProof/>
                <w:webHidden/>
              </w:rPr>
              <w:fldChar w:fldCharType="begin"/>
            </w:r>
            <w:r w:rsidR="001017C8">
              <w:rPr>
                <w:noProof/>
                <w:webHidden/>
              </w:rPr>
              <w:instrText xml:space="preserve"> PAGEREF _Toc74309675 \h </w:instrText>
            </w:r>
            <w:r w:rsidR="001017C8">
              <w:rPr>
                <w:noProof/>
                <w:webHidden/>
              </w:rPr>
            </w:r>
            <w:r w:rsidR="001017C8">
              <w:rPr>
                <w:noProof/>
                <w:webHidden/>
              </w:rPr>
              <w:fldChar w:fldCharType="separate"/>
            </w:r>
            <w:r w:rsidR="00B40353">
              <w:rPr>
                <w:noProof/>
                <w:webHidden/>
              </w:rPr>
              <w:t>73</w:t>
            </w:r>
            <w:r w:rsidR="001017C8">
              <w:rPr>
                <w:noProof/>
                <w:webHidden/>
              </w:rPr>
              <w:fldChar w:fldCharType="end"/>
            </w:r>
          </w:hyperlink>
        </w:p>
        <w:p w:rsidR="001017C8" w:rsidRDefault="004C0E4B" w:rsidP="005C330D">
          <w:pPr>
            <w:pStyle w:val="11"/>
            <w:tabs>
              <w:tab w:val="right" w:pos="9345"/>
            </w:tabs>
            <w:spacing w:after="0"/>
            <w:rPr>
              <w:rFonts w:asciiTheme="minorHAnsi" w:eastAsiaTheme="minorEastAsia" w:hAnsiTheme="minorHAnsi"/>
              <w:noProof/>
              <w:sz w:val="22"/>
              <w:lang w:val="ru-RU" w:eastAsia="ru-RU"/>
            </w:rPr>
          </w:pPr>
          <w:hyperlink w:anchor="_Toc74309676" w:history="1">
            <w:r w:rsidR="001017C8" w:rsidRPr="00210B23">
              <w:rPr>
                <w:rStyle w:val="af"/>
                <w:noProof/>
                <w:lang w:val="uk-UA"/>
              </w:rPr>
              <w:t>ВИСНОВКИ</w:t>
            </w:r>
            <w:r w:rsidR="001017C8">
              <w:rPr>
                <w:noProof/>
                <w:webHidden/>
              </w:rPr>
              <w:tab/>
            </w:r>
            <w:r w:rsidR="001017C8">
              <w:rPr>
                <w:noProof/>
                <w:webHidden/>
              </w:rPr>
              <w:fldChar w:fldCharType="begin"/>
            </w:r>
            <w:r w:rsidR="001017C8">
              <w:rPr>
                <w:noProof/>
                <w:webHidden/>
              </w:rPr>
              <w:instrText xml:space="preserve"> PAGEREF _Toc74309676 \h </w:instrText>
            </w:r>
            <w:r w:rsidR="001017C8">
              <w:rPr>
                <w:noProof/>
                <w:webHidden/>
              </w:rPr>
            </w:r>
            <w:r w:rsidR="001017C8">
              <w:rPr>
                <w:noProof/>
                <w:webHidden/>
              </w:rPr>
              <w:fldChar w:fldCharType="separate"/>
            </w:r>
            <w:r w:rsidR="00B40353">
              <w:rPr>
                <w:noProof/>
                <w:webHidden/>
              </w:rPr>
              <w:t>74</w:t>
            </w:r>
            <w:r w:rsidR="001017C8">
              <w:rPr>
                <w:noProof/>
                <w:webHidden/>
              </w:rPr>
              <w:fldChar w:fldCharType="end"/>
            </w:r>
          </w:hyperlink>
        </w:p>
        <w:p w:rsidR="001017C8" w:rsidRDefault="004C0E4B" w:rsidP="005C330D">
          <w:pPr>
            <w:pStyle w:val="11"/>
            <w:tabs>
              <w:tab w:val="right" w:pos="9345"/>
            </w:tabs>
            <w:spacing w:after="0"/>
            <w:rPr>
              <w:rFonts w:asciiTheme="minorHAnsi" w:eastAsiaTheme="minorEastAsia" w:hAnsiTheme="minorHAnsi"/>
              <w:noProof/>
              <w:sz w:val="22"/>
              <w:lang w:val="ru-RU" w:eastAsia="ru-RU"/>
            </w:rPr>
          </w:pPr>
          <w:hyperlink w:anchor="_Toc74309677" w:history="1">
            <w:r w:rsidR="001017C8" w:rsidRPr="00210B23">
              <w:rPr>
                <w:rStyle w:val="af"/>
                <w:noProof/>
                <w:lang w:val="uk-UA"/>
              </w:rPr>
              <w:t>ПЕРЕЛІК ПОСИЛАНЬ</w:t>
            </w:r>
            <w:r w:rsidR="001017C8">
              <w:rPr>
                <w:noProof/>
                <w:webHidden/>
              </w:rPr>
              <w:tab/>
            </w:r>
            <w:r w:rsidR="001017C8">
              <w:rPr>
                <w:noProof/>
                <w:webHidden/>
              </w:rPr>
              <w:fldChar w:fldCharType="begin"/>
            </w:r>
            <w:r w:rsidR="001017C8">
              <w:rPr>
                <w:noProof/>
                <w:webHidden/>
              </w:rPr>
              <w:instrText xml:space="preserve"> PAGEREF _Toc74309677 \h </w:instrText>
            </w:r>
            <w:r w:rsidR="001017C8">
              <w:rPr>
                <w:noProof/>
                <w:webHidden/>
              </w:rPr>
            </w:r>
            <w:r w:rsidR="001017C8">
              <w:rPr>
                <w:noProof/>
                <w:webHidden/>
              </w:rPr>
              <w:fldChar w:fldCharType="separate"/>
            </w:r>
            <w:r w:rsidR="00B40353">
              <w:rPr>
                <w:noProof/>
                <w:webHidden/>
              </w:rPr>
              <w:t>75</w:t>
            </w:r>
            <w:r w:rsidR="001017C8">
              <w:rPr>
                <w:noProof/>
                <w:webHidden/>
              </w:rPr>
              <w:fldChar w:fldCharType="end"/>
            </w:r>
          </w:hyperlink>
        </w:p>
        <w:p w:rsidR="001017C8" w:rsidRDefault="004C0E4B" w:rsidP="005C330D">
          <w:pPr>
            <w:pStyle w:val="11"/>
            <w:tabs>
              <w:tab w:val="right" w:pos="9345"/>
            </w:tabs>
            <w:spacing w:after="0"/>
            <w:rPr>
              <w:rFonts w:asciiTheme="minorHAnsi" w:eastAsiaTheme="minorEastAsia" w:hAnsiTheme="minorHAnsi"/>
              <w:noProof/>
              <w:sz w:val="22"/>
              <w:lang w:val="ru-RU" w:eastAsia="ru-RU"/>
            </w:rPr>
          </w:pPr>
          <w:hyperlink w:anchor="_Toc74309678" w:history="1">
            <w:r w:rsidR="001017C8" w:rsidRPr="00210B23">
              <w:rPr>
                <w:rStyle w:val="af"/>
                <w:noProof/>
                <w:lang w:val="uk-UA"/>
              </w:rPr>
              <w:t>ДОДАТОК А ТЕКСТ ПРОГРАМИ</w:t>
            </w:r>
            <w:r w:rsidR="001017C8">
              <w:rPr>
                <w:noProof/>
                <w:webHidden/>
              </w:rPr>
              <w:tab/>
            </w:r>
            <w:r w:rsidR="001017C8">
              <w:rPr>
                <w:noProof/>
                <w:webHidden/>
              </w:rPr>
              <w:fldChar w:fldCharType="begin"/>
            </w:r>
            <w:r w:rsidR="001017C8">
              <w:rPr>
                <w:noProof/>
                <w:webHidden/>
              </w:rPr>
              <w:instrText xml:space="preserve"> PAGEREF _Toc74309678 \h </w:instrText>
            </w:r>
            <w:r w:rsidR="001017C8">
              <w:rPr>
                <w:noProof/>
                <w:webHidden/>
              </w:rPr>
            </w:r>
            <w:r w:rsidR="001017C8">
              <w:rPr>
                <w:noProof/>
                <w:webHidden/>
              </w:rPr>
              <w:fldChar w:fldCharType="separate"/>
            </w:r>
            <w:r w:rsidR="00B40353">
              <w:rPr>
                <w:noProof/>
                <w:webHidden/>
              </w:rPr>
              <w:t>77</w:t>
            </w:r>
            <w:r w:rsidR="001017C8">
              <w:rPr>
                <w:noProof/>
                <w:webHidden/>
              </w:rPr>
              <w:fldChar w:fldCharType="end"/>
            </w:r>
          </w:hyperlink>
        </w:p>
        <w:p w:rsidR="001017C8" w:rsidRDefault="004C0E4B" w:rsidP="005C330D">
          <w:pPr>
            <w:pStyle w:val="11"/>
            <w:tabs>
              <w:tab w:val="right" w:pos="9345"/>
            </w:tabs>
            <w:spacing w:after="0"/>
            <w:rPr>
              <w:rFonts w:asciiTheme="minorHAnsi" w:eastAsiaTheme="minorEastAsia" w:hAnsiTheme="minorHAnsi"/>
              <w:noProof/>
              <w:sz w:val="22"/>
              <w:lang w:val="ru-RU" w:eastAsia="ru-RU"/>
            </w:rPr>
          </w:pPr>
          <w:hyperlink w:anchor="_Toc74309679" w:history="1">
            <w:r w:rsidR="001017C8" w:rsidRPr="00210B23">
              <w:rPr>
                <w:rStyle w:val="af"/>
                <w:noProof/>
                <w:lang w:val="uk-UA"/>
              </w:rPr>
              <w:t>ДОДАТОК Б ІЛЮСТРАТИВНИЙ МАТЕРІАЛ</w:t>
            </w:r>
            <w:r w:rsidR="001017C8">
              <w:rPr>
                <w:noProof/>
                <w:webHidden/>
              </w:rPr>
              <w:tab/>
            </w:r>
            <w:r w:rsidR="001017C8">
              <w:rPr>
                <w:noProof/>
                <w:webHidden/>
              </w:rPr>
              <w:fldChar w:fldCharType="begin"/>
            </w:r>
            <w:r w:rsidR="001017C8">
              <w:rPr>
                <w:noProof/>
                <w:webHidden/>
              </w:rPr>
              <w:instrText xml:space="preserve"> PAGEREF _Toc74309679 \h </w:instrText>
            </w:r>
            <w:r w:rsidR="001017C8">
              <w:rPr>
                <w:noProof/>
                <w:webHidden/>
              </w:rPr>
            </w:r>
            <w:r w:rsidR="001017C8">
              <w:rPr>
                <w:noProof/>
                <w:webHidden/>
              </w:rPr>
              <w:fldChar w:fldCharType="separate"/>
            </w:r>
            <w:r w:rsidR="00B40353">
              <w:rPr>
                <w:noProof/>
                <w:webHidden/>
              </w:rPr>
              <w:t>80</w:t>
            </w:r>
            <w:r w:rsidR="001017C8">
              <w:rPr>
                <w:noProof/>
                <w:webHidden/>
              </w:rPr>
              <w:fldChar w:fldCharType="end"/>
            </w:r>
          </w:hyperlink>
        </w:p>
        <w:p w:rsidR="00142919" w:rsidRPr="00DC55FE" w:rsidRDefault="00745A64" w:rsidP="005C330D">
          <w:pPr>
            <w:pStyle w:val="11"/>
            <w:tabs>
              <w:tab w:val="right" w:pos="9345"/>
            </w:tabs>
            <w:spacing w:after="0"/>
            <w:rPr>
              <w:rFonts w:cs="Times New Roman"/>
              <w:bCs/>
              <w:szCs w:val="28"/>
              <w:lang w:val="uk-UA"/>
            </w:rPr>
          </w:pPr>
          <w:r w:rsidRPr="00DC55FE">
            <w:rPr>
              <w:rFonts w:cs="Times New Roman"/>
              <w:bCs/>
              <w:szCs w:val="28"/>
              <w:lang w:val="uk-UA"/>
            </w:rPr>
            <w:fldChar w:fldCharType="end"/>
          </w:r>
        </w:p>
        <w:p w:rsidR="00CF7ED6" w:rsidRPr="00DC55FE" w:rsidRDefault="00473A20" w:rsidP="005C330D">
          <w:pPr>
            <w:pStyle w:val="11"/>
            <w:tabs>
              <w:tab w:val="right" w:pos="9345"/>
            </w:tabs>
            <w:spacing w:after="0"/>
            <w:rPr>
              <w:bCs/>
              <w:szCs w:val="28"/>
              <w:lang w:val="uk-UA"/>
            </w:rPr>
          </w:pPr>
          <w:r w:rsidRPr="00DC55FE">
            <w:rPr>
              <w:rFonts w:cs="Times New Roman"/>
              <w:bCs/>
              <w:szCs w:val="28"/>
              <w:lang w:val="uk-UA"/>
            </w:rPr>
            <w:br w:type="page"/>
          </w:r>
        </w:p>
      </w:sdtContent>
    </w:sdt>
    <w:bookmarkStart w:id="6" w:name="_Toc9240982" w:displacedByCustomXml="prev"/>
    <w:p w:rsidR="006D5F62" w:rsidRPr="00E652D1" w:rsidRDefault="006D5F62" w:rsidP="005C330D">
      <w:pPr>
        <w:pStyle w:val="1"/>
        <w:rPr>
          <w:bCs/>
          <w:lang w:val="uk-UA"/>
        </w:rPr>
      </w:pPr>
      <w:bookmarkStart w:id="7" w:name="_Toc74309652"/>
      <w:r w:rsidRPr="00E652D1">
        <w:rPr>
          <w:lang w:val="uk-UA"/>
        </w:rPr>
        <w:lastRenderedPageBreak/>
        <w:t>ВСТУП</w:t>
      </w:r>
      <w:bookmarkEnd w:id="6"/>
      <w:bookmarkEnd w:id="7"/>
    </w:p>
    <w:p w:rsidR="004B6495" w:rsidRPr="00DC55FE" w:rsidRDefault="004B6495" w:rsidP="005C330D">
      <w:pPr>
        <w:contextualSpacing/>
        <w:rPr>
          <w:szCs w:val="28"/>
          <w:lang w:val="uk-UA"/>
        </w:rPr>
      </w:pPr>
    </w:p>
    <w:p w:rsidR="00B70C63" w:rsidRPr="00DC55FE" w:rsidRDefault="00B70C63" w:rsidP="005C330D">
      <w:pPr>
        <w:contextualSpacing/>
        <w:rPr>
          <w:rFonts w:eastAsia="Calibri" w:cs="Times New Roman"/>
          <w:szCs w:val="28"/>
          <w:lang w:val="uk-UA"/>
        </w:rPr>
      </w:pPr>
      <w:bookmarkStart w:id="8" w:name="_Toc421786609"/>
      <w:bookmarkStart w:id="9" w:name="_Toc9240983"/>
      <w:bookmarkEnd w:id="3"/>
    </w:p>
    <w:p w:rsidR="007A5330" w:rsidRPr="00AC7721" w:rsidRDefault="007A5330" w:rsidP="005C330D">
      <w:pPr>
        <w:ind w:firstLine="708"/>
        <w:rPr>
          <w:rFonts w:cs="Times New Roman"/>
          <w:szCs w:val="28"/>
          <w:lang w:val="uk-UA"/>
        </w:rPr>
      </w:pPr>
      <w:r w:rsidRPr="00AC7721">
        <w:rPr>
          <w:rFonts w:cs="Times New Roman"/>
          <w:szCs w:val="28"/>
          <w:lang w:val="uk-UA"/>
        </w:rPr>
        <w:t xml:space="preserve">У багатьох дослідженнях, що присвячені аналізу переговорного процесу, термін "переговори" використовується для позначення широкого кола ситуацій, у яких люди намагаються обговорити ті або інші проблеми, погодити які-небудь дії, домовитися про що-небудь, вирішити спірні питання. </w:t>
      </w:r>
    </w:p>
    <w:p w:rsidR="007A5330" w:rsidRPr="00AC7721" w:rsidRDefault="007A5330" w:rsidP="005C330D">
      <w:pPr>
        <w:ind w:firstLine="708"/>
        <w:rPr>
          <w:rFonts w:cs="Times New Roman"/>
          <w:szCs w:val="28"/>
          <w:lang w:val="uk-UA"/>
        </w:rPr>
      </w:pPr>
      <w:r w:rsidRPr="00AC7721">
        <w:rPr>
          <w:rFonts w:cs="Times New Roman"/>
          <w:szCs w:val="28"/>
          <w:lang w:val="uk-UA"/>
        </w:rPr>
        <w:t xml:space="preserve"> Використовувати переговори, прямі або за участю посередника, для розв’язання конфліктів почали дуже давно. Історія переговорного процесу тісно переплітається з історією конфліктів. Але об'єктом широкого наукового дослідження вони стають лише у другій половині XX ст., коли люди зрозуміли, ціну ефективних переговорів. Ініціатором таких досліджень став французький дипломат XVІІІ ст. Франсуа де </w:t>
      </w:r>
      <w:proofErr w:type="spellStart"/>
      <w:r w:rsidRPr="00AC7721">
        <w:rPr>
          <w:rFonts w:cs="Times New Roman"/>
          <w:szCs w:val="28"/>
          <w:lang w:val="uk-UA"/>
        </w:rPr>
        <w:t>Кальєр</w:t>
      </w:r>
      <w:proofErr w:type="spellEnd"/>
      <w:r w:rsidRPr="00AC7721">
        <w:rPr>
          <w:rFonts w:cs="Times New Roman"/>
          <w:szCs w:val="28"/>
          <w:lang w:val="uk-UA"/>
        </w:rPr>
        <w:t xml:space="preserve"> – автор першої книги присвяченої переговорам "Про спосіб ведення переговорів з монархами". </w:t>
      </w:r>
    </w:p>
    <w:p w:rsidR="007A5330" w:rsidRPr="00AC7721" w:rsidRDefault="007A5330" w:rsidP="005C330D">
      <w:pPr>
        <w:ind w:firstLine="708"/>
        <w:rPr>
          <w:rFonts w:cs="Times New Roman"/>
          <w:szCs w:val="28"/>
          <w:lang w:val="uk-UA"/>
        </w:rPr>
      </w:pPr>
      <w:r w:rsidRPr="00AC7721">
        <w:rPr>
          <w:rFonts w:cs="Times New Roman"/>
          <w:szCs w:val="28"/>
          <w:lang w:val="uk-UA"/>
        </w:rPr>
        <w:t>Переговори – це процес взаємодії опонентів з метою досягнення спільного рішення, що влаштовує обидві сторони. Таким чином, головною функцією переговорів є пошук спільного рішення проблеми. Це те, заради чого, власне, і ведуться переговори. Ситуація, в якій кожна сторона однобічно бажає вирішення своїх особистих проблем може тривати дуже довго і страждають від цього не тільки сторони, задіяні у конфлікті, але й їх оточення. Неможливість такого тривалого протистояння призводить сторони до необхідності сісти за стіл переговорів.</w:t>
      </w:r>
    </w:p>
    <w:p w:rsidR="007A5330" w:rsidRPr="00AC7721" w:rsidRDefault="007A5330" w:rsidP="005C330D">
      <w:pPr>
        <w:tabs>
          <w:tab w:val="left" w:pos="726"/>
        </w:tabs>
        <w:ind w:firstLine="709"/>
        <w:rPr>
          <w:rFonts w:cs="Times New Roman"/>
          <w:szCs w:val="28"/>
          <w:lang w:val="uk-UA"/>
        </w:rPr>
      </w:pPr>
      <w:r w:rsidRPr="00AC7721">
        <w:rPr>
          <w:rFonts w:cs="Times New Roman"/>
          <w:szCs w:val="28"/>
          <w:lang w:val="uk-UA"/>
        </w:rPr>
        <w:t xml:space="preserve">Як відомо, застосовуються, наприклад, емпіричні методи для дослідження процесу переговорів. Також при вивченні процесів переговорів використовується весь методичний потенціал соціологічної науки: аналіз документів, спостереження, опитування, соціометричний і інші методи. </w:t>
      </w:r>
    </w:p>
    <w:p w:rsidR="007A5330" w:rsidRPr="00AC7721" w:rsidRDefault="007A5330" w:rsidP="005C330D">
      <w:pPr>
        <w:tabs>
          <w:tab w:val="left" w:pos="726"/>
        </w:tabs>
        <w:ind w:firstLine="709"/>
        <w:rPr>
          <w:rFonts w:cs="Times New Roman"/>
          <w:szCs w:val="28"/>
          <w:lang w:val="uk-UA"/>
        </w:rPr>
      </w:pPr>
      <w:r w:rsidRPr="00AC7721">
        <w:rPr>
          <w:rFonts w:cs="Times New Roman"/>
          <w:szCs w:val="28"/>
          <w:lang w:val="uk-UA"/>
        </w:rPr>
        <w:t xml:space="preserve">Та усі вони доволі абстрактні і не несуть за собою точних стратегій чи формул на які можна було б спиратися. </w:t>
      </w:r>
    </w:p>
    <w:p w:rsidR="007A5330" w:rsidRPr="00AC7721" w:rsidRDefault="007A5330" w:rsidP="005C330D">
      <w:pPr>
        <w:tabs>
          <w:tab w:val="left" w:pos="726"/>
        </w:tabs>
        <w:ind w:firstLine="709"/>
        <w:rPr>
          <w:rFonts w:cs="Times New Roman"/>
          <w:szCs w:val="28"/>
          <w:lang w:val="uk-UA"/>
        </w:rPr>
      </w:pPr>
      <w:r w:rsidRPr="00AC7721">
        <w:rPr>
          <w:rFonts w:cs="Times New Roman"/>
          <w:szCs w:val="28"/>
          <w:lang w:val="uk-UA"/>
        </w:rPr>
        <w:t xml:space="preserve">По своїй суті, переговори можна розглядати як до спроби гравців  розділити надлишок (надлишкову вартість), який вони можуть отримати за </w:t>
      </w:r>
      <w:r w:rsidRPr="00AC7721">
        <w:rPr>
          <w:rFonts w:cs="Times New Roman"/>
          <w:szCs w:val="28"/>
          <w:lang w:val="uk-UA"/>
        </w:rPr>
        <w:lastRenderedPageBreak/>
        <w:t xml:space="preserve">умови досягнення угоди. Переговори можна уявити як кооперативну гру, в якій сторони спільно знаходять і реалізують рішення, або як (структуровану) некооперативного гру, в якій сторони вибирають стратегії окремо і намагаються досягти рівноваги. </w:t>
      </w:r>
    </w:p>
    <w:p w:rsidR="007A5330" w:rsidRPr="00AC7721" w:rsidRDefault="007A5330" w:rsidP="005C330D">
      <w:pPr>
        <w:tabs>
          <w:tab w:val="left" w:pos="726"/>
        </w:tabs>
        <w:ind w:firstLine="709"/>
        <w:rPr>
          <w:rFonts w:cs="Times New Roman"/>
          <w:szCs w:val="28"/>
          <w:lang w:val="uk-UA"/>
        </w:rPr>
      </w:pPr>
      <w:r w:rsidRPr="00AC7721">
        <w:rPr>
          <w:rFonts w:cs="Times New Roman"/>
          <w:szCs w:val="28"/>
          <w:lang w:val="uk-UA"/>
        </w:rPr>
        <w:t xml:space="preserve">Далі в цій роботі будуть наведені різні тактики та моделі переговорів. Експерименти з простими іграми і базуючись на результатах цих експериментів можна обрисувати більш глобальну картину. </w:t>
      </w:r>
    </w:p>
    <w:p w:rsidR="00235FA5" w:rsidRPr="00DC55FE" w:rsidRDefault="00235FA5" w:rsidP="005C330D">
      <w:pPr>
        <w:ind w:firstLine="708"/>
        <w:contextualSpacing/>
        <w:rPr>
          <w:rFonts w:eastAsia="Calibri" w:cs="Times New Roman"/>
          <w:szCs w:val="28"/>
          <w:lang w:val="uk-UA"/>
        </w:rPr>
      </w:pPr>
    </w:p>
    <w:p w:rsidR="00D33035" w:rsidRPr="00DC55FE" w:rsidRDefault="00D33035" w:rsidP="005C330D">
      <w:pPr>
        <w:contextualSpacing/>
        <w:rPr>
          <w:rFonts w:eastAsia="Calibri" w:cs="Times New Roman"/>
          <w:szCs w:val="28"/>
          <w:lang w:val="uk-UA"/>
        </w:rPr>
      </w:pPr>
      <w:r w:rsidRPr="00DC55FE">
        <w:rPr>
          <w:rFonts w:eastAsia="Calibri" w:cs="Times New Roman"/>
          <w:szCs w:val="28"/>
          <w:lang w:val="uk-UA"/>
        </w:rPr>
        <w:br w:type="page"/>
      </w:r>
    </w:p>
    <w:p w:rsidR="002C4A37" w:rsidRPr="00E652D1" w:rsidRDefault="00546DFF" w:rsidP="005C330D">
      <w:pPr>
        <w:pStyle w:val="1"/>
        <w:rPr>
          <w:lang w:val="uk-UA"/>
        </w:rPr>
      </w:pPr>
      <w:bookmarkStart w:id="10" w:name="_Toc74309653"/>
      <w:r w:rsidRPr="00E652D1">
        <w:rPr>
          <w:lang w:val="uk-UA"/>
        </w:rPr>
        <w:lastRenderedPageBreak/>
        <w:t xml:space="preserve">РОЗДІЛ 1 </w:t>
      </w:r>
      <w:r w:rsidR="007A5330" w:rsidRPr="00E652D1">
        <w:rPr>
          <w:lang w:val="uk-UA"/>
        </w:rPr>
        <w:t>ОСНОВНІ ПОНЯТТЯ ТЕОРІЇ ІГОР</w:t>
      </w:r>
      <w:bookmarkEnd w:id="10"/>
      <w:r w:rsidR="00C23347" w:rsidRPr="00E652D1">
        <w:rPr>
          <w:lang w:val="uk-UA"/>
        </w:rPr>
        <w:t xml:space="preserve"> </w:t>
      </w:r>
    </w:p>
    <w:p w:rsidR="000E09BD" w:rsidRPr="00DC55FE" w:rsidRDefault="000E09BD" w:rsidP="005C330D">
      <w:pPr>
        <w:pStyle w:val="2"/>
        <w:ind w:firstLine="709"/>
        <w:rPr>
          <w:lang w:val="uk-UA"/>
        </w:rPr>
      </w:pPr>
      <w:bookmarkStart w:id="11" w:name="_Toc74309654"/>
      <w:r w:rsidRPr="00DC55FE">
        <w:rPr>
          <w:lang w:val="uk-UA"/>
        </w:rPr>
        <w:t xml:space="preserve">1.1 </w:t>
      </w:r>
      <w:r w:rsidR="007A5330">
        <w:rPr>
          <w:lang w:val="uk-UA"/>
        </w:rPr>
        <w:t>Основні поняття теорії ігор</w:t>
      </w:r>
      <w:bookmarkEnd w:id="11"/>
    </w:p>
    <w:p w:rsidR="008B033A" w:rsidRPr="00DC55FE" w:rsidRDefault="008B033A" w:rsidP="005C330D">
      <w:pPr>
        <w:contextualSpacing/>
        <w:rPr>
          <w:rFonts w:cs="Times New Roman"/>
          <w:szCs w:val="28"/>
          <w:lang w:val="uk-UA" w:eastAsia="ru-RU"/>
        </w:rPr>
      </w:pPr>
    </w:p>
    <w:p w:rsidR="003262EE" w:rsidRPr="00DC55FE" w:rsidRDefault="003262EE" w:rsidP="005C330D">
      <w:pPr>
        <w:contextualSpacing/>
        <w:rPr>
          <w:rFonts w:cs="Times New Roman"/>
          <w:szCs w:val="28"/>
          <w:lang w:val="uk-UA" w:eastAsia="ru-RU"/>
        </w:rPr>
      </w:pPr>
    </w:p>
    <w:p w:rsidR="007A5330" w:rsidRPr="008930B9" w:rsidRDefault="007A5330" w:rsidP="005C330D">
      <w:pPr>
        <w:ind w:firstLine="709"/>
        <w:rPr>
          <w:rFonts w:cs="Times New Roman"/>
          <w:szCs w:val="28"/>
          <w:lang w:val="uk-UA"/>
        </w:rPr>
      </w:pPr>
      <w:r w:rsidRPr="00AC7721">
        <w:rPr>
          <w:rFonts w:cs="Times New Roman"/>
          <w:szCs w:val="28"/>
          <w:lang w:val="uk-UA"/>
        </w:rPr>
        <w:t xml:space="preserve">Теорія ігор це одне із наймолодших направлень в математиці, та в той же час перші роботи, які можна віднести до сучасного поняття теорії ігор, були оприлюдненні ще починаючи від робіт </w:t>
      </w:r>
      <w:proofErr w:type="spellStart"/>
      <w:r w:rsidRPr="00AC7721">
        <w:rPr>
          <w:rFonts w:cs="Times New Roman"/>
          <w:szCs w:val="28"/>
          <w:lang w:val="uk-UA"/>
        </w:rPr>
        <w:t>Джороламо</w:t>
      </w:r>
      <w:proofErr w:type="spellEnd"/>
      <w:r w:rsidRPr="00AC7721">
        <w:rPr>
          <w:rFonts w:cs="Times New Roman"/>
          <w:szCs w:val="28"/>
          <w:lang w:val="uk-UA"/>
        </w:rPr>
        <w:t xml:space="preserve"> </w:t>
      </w:r>
      <w:proofErr w:type="spellStart"/>
      <w:r w:rsidRPr="00AC7721">
        <w:rPr>
          <w:rFonts w:cs="Times New Roman"/>
          <w:szCs w:val="28"/>
          <w:lang w:val="uk-UA"/>
        </w:rPr>
        <w:t>Кардано</w:t>
      </w:r>
      <w:proofErr w:type="spellEnd"/>
      <w:r w:rsidRPr="00AC7721">
        <w:rPr>
          <w:rFonts w:cs="Times New Roman"/>
          <w:szCs w:val="28"/>
          <w:lang w:val="uk-UA"/>
        </w:rPr>
        <w:t xml:space="preserve"> в 17 столітті. Але теорія ігор стала окремим та самостійним розділом в математиці лише на початку 20го століття дякуючи роботі </w:t>
      </w:r>
      <w:proofErr w:type="spellStart"/>
      <w:r w:rsidRPr="00750E60">
        <w:rPr>
          <w:rFonts w:cs="Times New Roman"/>
          <w:szCs w:val="28"/>
          <w:lang w:val="uk-UA"/>
        </w:rPr>
        <w:t>Неймана</w:t>
      </w:r>
      <w:proofErr w:type="spellEnd"/>
      <w:r w:rsidRPr="00750E60">
        <w:rPr>
          <w:rFonts w:cs="Times New Roman"/>
          <w:szCs w:val="28"/>
          <w:lang w:val="uk-UA"/>
        </w:rPr>
        <w:t xml:space="preserve"> «</w:t>
      </w:r>
      <w:proofErr w:type="spellStart"/>
      <w:r w:rsidRPr="00750E60">
        <w:rPr>
          <w:rFonts w:cs="Times New Roman"/>
          <w:iCs/>
          <w:szCs w:val="28"/>
          <w:shd w:val="clear" w:color="auto" w:fill="FFFFFF"/>
          <w:lang w:val="uk-UA"/>
        </w:rPr>
        <w:t>On</w:t>
      </w:r>
      <w:proofErr w:type="spellEnd"/>
      <w:r w:rsidRPr="00750E60">
        <w:rPr>
          <w:rFonts w:cs="Times New Roman"/>
          <w:iCs/>
          <w:szCs w:val="28"/>
          <w:shd w:val="clear" w:color="auto" w:fill="FFFFFF"/>
          <w:lang w:val="uk-UA"/>
        </w:rPr>
        <w:t xml:space="preserve"> </w:t>
      </w:r>
      <w:proofErr w:type="spellStart"/>
      <w:r w:rsidRPr="00750E60">
        <w:rPr>
          <w:rFonts w:cs="Times New Roman"/>
          <w:iCs/>
          <w:szCs w:val="28"/>
          <w:shd w:val="clear" w:color="auto" w:fill="FFFFFF"/>
          <w:lang w:val="uk-UA"/>
        </w:rPr>
        <w:t>the</w:t>
      </w:r>
      <w:proofErr w:type="spellEnd"/>
      <w:r w:rsidRPr="00750E60">
        <w:rPr>
          <w:rFonts w:cs="Times New Roman"/>
          <w:iCs/>
          <w:szCs w:val="28"/>
          <w:shd w:val="clear" w:color="auto" w:fill="FFFFFF"/>
          <w:lang w:val="uk-UA"/>
        </w:rPr>
        <w:t xml:space="preserve"> </w:t>
      </w:r>
      <w:proofErr w:type="spellStart"/>
      <w:r w:rsidRPr="00750E60">
        <w:rPr>
          <w:rFonts w:cs="Times New Roman"/>
          <w:iCs/>
          <w:szCs w:val="28"/>
          <w:shd w:val="clear" w:color="auto" w:fill="FFFFFF"/>
          <w:lang w:val="uk-UA"/>
        </w:rPr>
        <w:t>Theory</w:t>
      </w:r>
      <w:proofErr w:type="spellEnd"/>
      <w:r w:rsidRPr="00750E60">
        <w:rPr>
          <w:rFonts w:cs="Times New Roman"/>
          <w:iCs/>
          <w:szCs w:val="28"/>
          <w:shd w:val="clear" w:color="auto" w:fill="FFFFFF"/>
          <w:lang w:val="uk-UA"/>
        </w:rPr>
        <w:t xml:space="preserve"> </w:t>
      </w:r>
      <w:proofErr w:type="spellStart"/>
      <w:r w:rsidRPr="00750E60">
        <w:rPr>
          <w:rFonts w:cs="Times New Roman"/>
          <w:iCs/>
          <w:szCs w:val="28"/>
          <w:shd w:val="clear" w:color="auto" w:fill="FFFFFF"/>
          <w:lang w:val="uk-UA"/>
        </w:rPr>
        <w:t>of</w:t>
      </w:r>
      <w:proofErr w:type="spellEnd"/>
      <w:r w:rsidRPr="00750E60">
        <w:rPr>
          <w:rFonts w:cs="Times New Roman"/>
          <w:iCs/>
          <w:szCs w:val="28"/>
          <w:shd w:val="clear" w:color="auto" w:fill="FFFFFF"/>
          <w:lang w:val="uk-UA"/>
        </w:rPr>
        <w:t xml:space="preserve"> </w:t>
      </w:r>
      <w:proofErr w:type="spellStart"/>
      <w:r w:rsidRPr="00750E60">
        <w:rPr>
          <w:rFonts w:cs="Times New Roman"/>
          <w:iCs/>
          <w:szCs w:val="28"/>
          <w:shd w:val="clear" w:color="auto" w:fill="FFFFFF"/>
          <w:lang w:val="uk-UA"/>
        </w:rPr>
        <w:t>Games</w:t>
      </w:r>
      <w:proofErr w:type="spellEnd"/>
      <w:r w:rsidRPr="00750E60">
        <w:rPr>
          <w:rFonts w:cs="Times New Roman"/>
          <w:iCs/>
          <w:szCs w:val="28"/>
          <w:shd w:val="clear" w:color="auto" w:fill="FFFFFF"/>
          <w:lang w:val="uk-UA"/>
        </w:rPr>
        <w:t xml:space="preserve"> </w:t>
      </w:r>
      <w:proofErr w:type="spellStart"/>
      <w:r w:rsidRPr="00750E60">
        <w:rPr>
          <w:rFonts w:cs="Times New Roman"/>
          <w:iCs/>
          <w:szCs w:val="28"/>
          <w:shd w:val="clear" w:color="auto" w:fill="FFFFFF"/>
          <w:lang w:val="uk-UA"/>
        </w:rPr>
        <w:t>of</w:t>
      </w:r>
      <w:proofErr w:type="spellEnd"/>
      <w:r w:rsidRPr="00750E60">
        <w:rPr>
          <w:rFonts w:cs="Times New Roman"/>
          <w:iCs/>
          <w:szCs w:val="28"/>
          <w:shd w:val="clear" w:color="auto" w:fill="FFFFFF"/>
          <w:lang w:val="uk-UA"/>
        </w:rPr>
        <w:t xml:space="preserve"> </w:t>
      </w:r>
      <w:proofErr w:type="spellStart"/>
      <w:r w:rsidRPr="00750E60">
        <w:rPr>
          <w:rFonts w:cs="Times New Roman"/>
          <w:iCs/>
          <w:szCs w:val="28"/>
          <w:shd w:val="clear" w:color="auto" w:fill="FFFFFF"/>
          <w:lang w:val="uk-UA"/>
        </w:rPr>
        <w:t>Strategy</w:t>
      </w:r>
      <w:proofErr w:type="spellEnd"/>
      <w:r w:rsidRPr="00750E60">
        <w:rPr>
          <w:rFonts w:cs="Times New Roman"/>
          <w:szCs w:val="28"/>
          <w:lang w:val="uk-UA"/>
        </w:rPr>
        <w:t xml:space="preserve">» 1928 року, де він </w:t>
      </w:r>
      <w:proofErr w:type="spellStart"/>
      <w:r w:rsidRPr="00750E60">
        <w:rPr>
          <w:rFonts w:cs="Times New Roman"/>
          <w:szCs w:val="28"/>
          <w:lang w:val="uk-UA"/>
        </w:rPr>
        <w:t>використовуваав</w:t>
      </w:r>
      <w:proofErr w:type="spellEnd"/>
      <w:r w:rsidRPr="00750E60">
        <w:rPr>
          <w:rFonts w:cs="Times New Roman"/>
          <w:szCs w:val="28"/>
          <w:lang w:val="uk-UA"/>
        </w:rPr>
        <w:t xml:space="preserve"> теорему Бауера неперервних</w:t>
      </w:r>
      <w:r w:rsidRPr="00AC7721">
        <w:rPr>
          <w:rFonts w:cs="Times New Roman"/>
          <w:szCs w:val="28"/>
          <w:lang w:val="uk-UA"/>
        </w:rPr>
        <w:t xml:space="preserve"> відображень в компактні випуклі множини, що згодом стало стандартним методом для вирішення задач з теорії ігор та математичної економіки. Та остаточно затвердив статус теорії ігор як самостійної гілки  математики в 1944 році в тандемі з видатним вченим Оскаром Моргенштерном в книзі «Теорія ігор та економічна поведінка». Де вперше були формально</w:t>
      </w:r>
      <w:r w:rsidR="0007539F">
        <w:rPr>
          <w:rFonts w:cs="Times New Roman"/>
          <w:szCs w:val="28"/>
          <w:lang w:val="uk-UA"/>
        </w:rPr>
        <w:t xml:space="preserve"> описанні поняття з теорії ігор </w:t>
      </w:r>
      <w:r w:rsidR="009558E5" w:rsidRPr="008930B9">
        <w:rPr>
          <w:rFonts w:cs="Times New Roman"/>
          <w:szCs w:val="28"/>
          <w:lang w:val="uk-UA"/>
        </w:rPr>
        <w:t>[2]</w:t>
      </w:r>
      <w:r w:rsidR="0007539F" w:rsidRPr="008930B9">
        <w:rPr>
          <w:rFonts w:cs="Times New Roman"/>
          <w:szCs w:val="28"/>
          <w:lang w:val="uk-UA"/>
        </w:rPr>
        <w:t>.</w:t>
      </w:r>
    </w:p>
    <w:p w:rsidR="007A5330" w:rsidRPr="00AC7721" w:rsidRDefault="007A5330" w:rsidP="005C330D">
      <w:pPr>
        <w:ind w:firstLine="709"/>
        <w:rPr>
          <w:rFonts w:cs="Times New Roman"/>
          <w:szCs w:val="28"/>
          <w:lang w:val="uk-UA"/>
        </w:rPr>
      </w:pPr>
      <w:r w:rsidRPr="00AC7721">
        <w:rPr>
          <w:rFonts w:cs="Times New Roman"/>
          <w:szCs w:val="28"/>
          <w:lang w:val="uk-UA"/>
        </w:rPr>
        <w:t xml:space="preserve">Наступним потужним поштовхом в розвитку теорії ігор стало дослідження Джона </w:t>
      </w:r>
      <w:proofErr w:type="spellStart"/>
      <w:r w:rsidRPr="00AC7721">
        <w:rPr>
          <w:rFonts w:cs="Times New Roman"/>
          <w:szCs w:val="28"/>
          <w:lang w:val="uk-UA"/>
        </w:rPr>
        <w:t>Неша</w:t>
      </w:r>
      <w:proofErr w:type="spellEnd"/>
      <w:r w:rsidRPr="00AC7721">
        <w:rPr>
          <w:rFonts w:cs="Times New Roman"/>
          <w:szCs w:val="28"/>
          <w:lang w:val="uk-UA"/>
        </w:rPr>
        <w:t xml:space="preserve">,  в якому він на відміну від своїх попередників розглядав не </w:t>
      </w:r>
      <w:proofErr w:type="spellStart"/>
      <w:r w:rsidRPr="00AC7721">
        <w:rPr>
          <w:rFonts w:cs="Times New Roman"/>
          <w:szCs w:val="28"/>
          <w:lang w:val="uk-UA"/>
        </w:rPr>
        <w:t>антагостичні</w:t>
      </w:r>
      <w:proofErr w:type="spellEnd"/>
      <w:r w:rsidRPr="00AC7721">
        <w:rPr>
          <w:rFonts w:cs="Times New Roman"/>
          <w:szCs w:val="28"/>
          <w:lang w:val="uk-UA"/>
        </w:rPr>
        <w:t xml:space="preserve"> ігри, тобто ігри в якому одні гравці отримують перемогу завдяки поразці інших. </w:t>
      </w:r>
      <w:proofErr w:type="spellStart"/>
      <w:r w:rsidRPr="00AC7721">
        <w:rPr>
          <w:rFonts w:cs="Times New Roman"/>
          <w:szCs w:val="28"/>
          <w:lang w:val="uk-UA"/>
        </w:rPr>
        <w:t>Неш</w:t>
      </w:r>
      <w:proofErr w:type="spellEnd"/>
      <w:r w:rsidRPr="00AC7721">
        <w:rPr>
          <w:rFonts w:cs="Times New Roman"/>
          <w:szCs w:val="28"/>
          <w:lang w:val="uk-UA"/>
        </w:rPr>
        <w:t xml:space="preserve"> дослідив формат гри, при якому всі гравці або отримують перемогу, або програють. Саме такі ситуації називаються «Рівновагою </w:t>
      </w:r>
      <w:proofErr w:type="spellStart"/>
      <w:r w:rsidRPr="00AC7721">
        <w:rPr>
          <w:rFonts w:cs="Times New Roman"/>
          <w:szCs w:val="28"/>
          <w:lang w:val="uk-UA"/>
        </w:rPr>
        <w:t>Неша</w:t>
      </w:r>
      <w:proofErr w:type="spellEnd"/>
      <w:r w:rsidRPr="00AC7721">
        <w:rPr>
          <w:rFonts w:cs="Times New Roman"/>
          <w:szCs w:val="28"/>
          <w:lang w:val="uk-UA"/>
        </w:rPr>
        <w:t>», гравці по обидва боки використовують оптимальні стратегії, що і призводить до появи стійкої рівноваги. Тобто гравцям доцільніше зберігати цю рівновагу, адже будь-яка інша зміна в ст</w:t>
      </w:r>
      <w:r w:rsidR="0007539F">
        <w:rPr>
          <w:rFonts w:cs="Times New Roman"/>
          <w:szCs w:val="28"/>
          <w:lang w:val="uk-UA"/>
        </w:rPr>
        <w:t xml:space="preserve">ратегії погіршить їх становище </w:t>
      </w:r>
      <w:r w:rsidR="009558E5" w:rsidRPr="0007539F">
        <w:rPr>
          <w:rFonts w:cs="Times New Roman"/>
          <w:szCs w:val="28"/>
          <w:lang w:val="uk-UA"/>
        </w:rPr>
        <w:t>[2]</w:t>
      </w:r>
      <w:r w:rsidR="0007539F">
        <w:rPr>
          <w:rFonts w:cs="Times New Roman"/>
          <w:szCs w:val="28"/>
          <w:lang w:val="uk-UA"/>
        </w:rPr>
        <w:t>.</w:t>
      </w:r>
    </w:p>
    <w:p w:rsidR="007A5330" w:rsidRPr="0007539F" w:rsidRDefault="007A5330" w:rsidP="005C330D">
      <w:pPr>
        <w:pStyle w:val="af2"/>
        <w:shd w:val="clear" w:color="auto" w:fill="FFFFFF"/>
        <w:spacing w:before="0" w:beforeAutospacing="0" w:after="0" w:afterAutospacing="0" w:line="360" w:lineRule="auto"/>
        <w:ind w:firstLine="709"/>
        <w:rPr>
          <w:sz w:val="28"/>
          <w:szCs w:val="28"/>
          <w:lang w:val="uk-UA"/>
        </w:rPr>
      </w:pPr>
      <w:r w:rsidRPr="00AC7721">
        <w:rPr>
          <w:sz w:val="28"/>
          <w:szCs w:val="28"/>
          <w:lang w:val="uk-UA"/>
        </w:rPr>
        <w:t xml:space="preserve">Приблизно в той же час в 50х роках 20го століття починається обговорення та спроби математичного обґрунтування «дилеми в’язня». В основу якої лягає ідея про те, що два абсолютно раціональних </w:t>
      </w:r>
      <w:proofErr w:type="spellStart"/>
      <w:r w:rsidRPr="00AC7721">
        <w:rPr>
          <w:sz w:val="28"/>
          <w:szCs w:val="28"/>
          <w:lang w:val="uk-UA"/>
        </w:rPr>
        <w:t>індивиди</w:t>
      </w:r>
      <w:proofErr w:type="spellEnd"/>
      <w:r w:rsidRPr="00AC7721">
        <w:rPr>
          <w:sz w:val="28"/>
          <w:szCs w:val="28"/>
          <w:lang w:val="uk-UA"/>
        </w:rPr>
        <w:t xml:space="preserve"> можуть не співпрацювати, навіть якщо це видається найбільш виграшним варіантом. Дилема полягає в тому, що окремо для кожного гравця більш </w:t>
      </w:r>
      <w:r w:rsidRPr="00AC7721">
        <w:rPr>
          <w:sz w:val="28"/>
          <w:szCs w:val="28"/>
          <w:lang w:val="uk-UA"/>
        </w:rPr>
        <w:lastRenderedPageBreak/>
        <w:t xml:space="preserve">вигідним та раціональним видається зрадити іншого, але разом вони приходять до нераціонального рішення проблеми, тому що сумарно вони б отримали більший виграш, якби стали співпрацювати один з одним. Саме в цьому і є суть «дилеми в’язня». Ця ситуація дуже наглядно демонструє, що в грі з ненульовою сумою </w:t>
      </w:r>
      <w:proofErr w:type="spellStart"/>
      <w:r w:rsidRPr="00AC7721">
        <w:rPr>
          <w:sz w:val="28"/>
          <w:szCs w:val="28"/>
          <w:lang w:val="uk-UA"/>
        </w:rPr>
        <w:t>Парето</w:t>
      </w:r>
      <w:proofErr w:type="spellEnd"/>
      <w:r w:rsidRPr="00AC7721">
        <w:rPr>
          <w:sz w:val="28"/>
          <w:szCs w:val="28"/>
          <w:lang w:val="uk-UA"/>
        </w:rPr>
        <w:t xml:space="preserve">-оптимум може бути абсолютно протилежним до </w:t>
      </w:r>
      <w:r w:rsidR="0007539F">
        <w:rPr>
          <w:sz w:val="28"/>
          <w:szCs w:val="28"/>
          <w:lang w:val="uk-UA"/>
        </w:rPr>
        <w:t xml:space="preserve">рівноваги </w:t>
      </w:r>
      <w:proofErr w:type="spellStart"/>
      <w:r w:rsidR="0007539F">
        <w:rPr>
          <w:sz w:val="28"/>
          <w:szCs w:val="28"/>
          <w:lang w:val="uk-UA"/>
        </w:rPr>
        <w:t>Неша</w:t>
      </w:r>
      <w:proofErr w:type="spellEnd"/>
      <w:r w:rsidR="009558E5" w:rsidRPr="004C0E4B">
        <w:rPr>
          <w:sz w:val="28"/>
          <w:szCs w:val="28"/>
          <w:lang w:val="uk-UA"/>
        </w:rPr>
        <w:t xml:space="preserve"> [2]</w:t>
      </w:r>
      <w:r w:rsidR="0007539F">
        <w:rPr>
          <w:sz w:val="28"/>
          <w:szCs w:val="28"/>
          <w:lang w:val="uk-UA"/>
        </w:rPr>
        <w:t>.</w:t>
      </w:r>
    </w:p>
    <w:p w:rsidR="007A5330" w:rsidRPr="009558E5" w:rsidRDefault="007A5330" w:rsidP="005C330D">
      <w:pPr>
        <w:pStyle w:val="af2"/>
        <w:shd w:val="clear" w:color="auto" w:fill="FFFFFF"/>
        <w:spacing w:before="0" w:beforeAutospacing="0" w:after="0" w:afterAutospacing="0" w:line="360" w:lineRule="auto"/>
        <w:ind w:firstLine="709"/>
        <w:rPr>
          <w:sz w:val="28"/>
          <w:szCs w:val="28"/>
          <w:lang w:val="ru-RU"/>
        </w:rPr>
      </w:pPr>
      <w:r w:rsidRPr="00AC7721">
        <w:rPr>
          <w:sz w:val="28"/>
          <w:szCs w:val="28"/>
          <w:lang w:val="uk-UA"/>
        </w:rPr>
        <w:t xml:space="preserve">Під час другої світової війни і відразу після неї теорією ігор серйозно зацікавились військові армії США, відразу побачили в ній математичний апарат для дослідження стратегічних проблем і підготовки рішень. Потім основна увага знову була звернута до економічних проблем. Зараз сфера застосування теорії ігор значно розширилася. Так, в соціальних науках апарат теорії ігор застосовується в психології для аналізу торгових угод і переговорів, а також для вивчення принципів формування </w:t>
      </w:r>
      <w:r w:rsidRPr="009558E5">
        <w:rPr>
          <w:sz w:val="28"/>
          <w:szCs w:val="28"/>
          <w:lang w:val="uk-UA"/>
        </w:rPr>
        <w:t xml:space="preserve">коаліцій і </w:t>
      </w:r>
      <w:proofErr w:type="spellStart"/>
      <w:r w:rsidRPr="009558E5">
        <w:rPr>
          <w:sz w:val="28"/>
          <w:szCs w:val="28"/>
          <w:lang w:val="uk-UA"/>
        </w:rPr>
        <w:t>т.п</w:t>
      </w:r>
      <w:proofErr w:type="spellEnd"/>
      <w:r w:rsidRPr="009558E5">
        <w:rPr>
          <w:sz w:val="28"/>
          <w:szCs w:val="28"/>
          <w:lang w:val="uk-UA"/>
        </w:rPr>
        <w:t>.</w:t>
      </w:r>
      <w:r w:rsidR="009558E5" w:rsidRPr="009558E5">
        <w:rPr>
          <w:sz w:val="28"/>
          <w:szCs w:val="28"/>
          <w:lang w:val="ru-RU"/>
        </w:rPr>
        <w:t xml:space="preserve"> [2]</w:t>
      </w:r>
      <w:r w:rsidR="0007539F">
        <w:rPr>
          <w:sz w:val="28"/>
          <w:szCs w:val="28"/>
          <w:lang w:val="ru-RU"/>
        </w:rPr>
        <w:t>.</w:t>
      </w:r>
    </w:p>
    <w:p w:rsidR="007A5330" w:rsidRPr="00AC7721" w:rsidRDefault="007A5330" w:rsidP="005C330D">
      <w:pPr>
        <w:pStyle w:val="af2"/>
        <w:shd w:val="clear" w:color="auto" w:fill="FFFFFF"/>
        <w:spacing w:before="0" w:beforeAutospacing="0" w:after="0" w:afterAutospacing="0" w:line="360" w:lineRule="auto"/>
        <w:ind w:firstLine="709"/>
        <w:rPr>
          <w:bCs/>
          <w:sz w:val="28"/>
          <w:szCs w:val="28"/>
          <w:lang w:val="uk-UA"/>
        </w:rPr>
      </w:pPr>
      <w:r w:rsidRPr="007A5330">
        <w:rPr>
          <w:bCs/>
          <w:sz w:val="28"/>
          <w:szCs w:val="28"/>
          <w:lang w:val="uk-UA"/>
        </w:rPr>
        <w:t>Теорія ігор</w:t>
      </w:r>
      <w:r w:rsidRPr="00AC7721">
        <w:rPr>
          <w:b/>
          <w:bCs/>
          <w:sz w:val="28"/>
          <w:szCs w:val="28"/>
          <w:lang w:val="uk-UA"/>
        </w:rPr>
        <w:t xml:space="preserve"> – </w:t>
      </w:r>
      <w:r w:rsidRPr="00AC7721">
        <w:rPr>
          <w:bCs/>
          <w:sz w:val="28"/>
          <w:szCs w:val="28"/>
          <w:lang w:val="uk-UA"/>
        </w:rPr>
        <w:t>математичний метод дослідження оптимальних стратегій в іграх. Під грою мається на увазі процес в якому приймають участь дві та більше сторін, що боряться за реалізацію своїх інтересів. Кожна із сторін має свою ціль та використовує деяку стратегію, яка може привести як до виграшу, так і до програшу – в залежності від поведінки інших гравців. Теорія ігор  допомагає обрати найкращі стратегії з урахуванням уявлень про інших учасників, їх ресурсів</w:t>
      </w:r>
      <w:r w:rsidR="0007539F">
        <w:rPr>
          <w:bCs/>
          <w:sz w:val="28"/>
          <w:szCs w:val="28"/>
          <w:lang w:val="uk-UA"/>
        </w:rPr>
        <w:t xml:space="preserve"> та їх можливих вчинках і ходах</w:t>
      </w:r>
      <w:r w:rsidRPr="00AC7721">
        <w:rPr>
          <w:bCs/>
          <w:sz w:val="28"/>
          <w:szCs w:val="28"/>
          <w:lang w:val="uk-UA"/>
        </w:rPr>
        <w:t xml:space="preserve"> [5]</w:t>
      </w:r>
      <w:r w:rsidR="0007539F">
        <w:rPr>
          <w:bCs/>
          <w:sz w:val="28"/>
          <w:szCs w:val="28"/>
          <w:lang w:val="uk-UA"/>
        </w:rPr>
        <w:t>.</w:t>
      </w:r>
    </w:p>
    <w:p w:rsidR="007A5330" w:rsidRPr="00AC7721" w:rsidRDefault="007A5330" w:rsidP="005C330D">
      <w:pPr>
        <w:pStyle w:val="af2"/>
        <w:shd w:val="clear" w:color="auto" w:fill="FFFFFF"/>
        <w:spacing w:before="0" w:beforeAutospacing="0" w:after="0" w:afterAutospacing="0" w:line="360" w:lineRule="auto"/>
        <w:ind w:firstLine="709"/>
        <w:rPr>
          <w:bCs/>
          <w:sz w:val="28"/>
          <w:szCs w:val="28"/>
          <w:lang w:val="uk-UA"/>
        </w:rPr>
      </w:pPr>
      <w:r w:rsidRPr="00AC7721">
        <w:rPr>
          <w:bCs/>
          <w:sz w:val="28"/>
          <w:szCs w:val="28"/>
          <w:lang w:val="uk-UA"/>
        </w:rPr>
        <w:t>Чи має теорія ігор передбачати вчинки інших людей, щоб дати їм певну пораду? На думку більшості теоретиків, теорія ігор нічого спільного з такою ціллю не має. Теорія ігор це суто аналітичний апарат. До математичних питань, що будуть робити гравці з різним рівнем раціональності. Якщо люди не грають за правилами надиктованими теорією, то їх поведінка нічого не спростовує для математиків, такі випадки це теж саме, що казати, якщо касир іноді може помилитися зі здачею, то це ставить під питання всю арифметику.</w:t>
      </w:r>
    </w:p>
    <w:p w:rsidR="007A5330" w:rsidRPr="00AC7721" w:rsidRDefault="007A5330" w:rsidP="005C330D">
      <w:pPr>
        <w:pStyle w:val="af2"/>
        <w:shd w:val="clear" w:color="auto" w:fill="FFFFFF"/>
        <w:spacing w:before="0" w:beforeAutospacing="0" w:after="0" w:afterAutospacing="0" w:line="360" w:lineRule="auto"/>
        <w:ind w:firstLine="709"/>
        <w:rPr>
          <w:bCs/>
          <w:sz w:val="28"/>
          <w:szCs w:val="28"/>
          <w:lang w:val="uk-UA"/>
        </w:rPr>
      </w:pPr>
      <w:r w:rsidRPr="00AC7721">
        <w:rPr>
          <w:bCs/>
          <w:sz w:val="28"/>
          <w:szCs w:val="28"/>
          <w:lang w:val="uk-UA"/>
        </w:rPr>
        <w:t xml:space="preserve">Тим не менш, на практиці, інструменти аналітичної теорії ігор застосовуються для передбачень,  також для пояснення результатів, надання порад. Аукціони  це чудовий приклад для пояснення усіх трьох способів </w:t>
      </w:r>
      <w:r w:rsidRPr="00AC7721">
        <w:rPr>
          <w:bCs/>
          <w:sz w:val="28"/>
          <w:szCs w:val="28"/>
          <w:lang w:val="uk-UA"/>
        </w:rPr>
        <w:lastRenderedPageBreak/>
        <w:t xml:space="preserve">використання </w:t>
      </w:r>
      <w:r w:rsidR="0007539F">
        <w:rPr>
          <w:bCs/>
          <w:sz w:val="28"/>
          <w:szCs w:val="28"/>
          <w:lang w:val="uk-UA"/>
        </w:rPr>
        <w:t>теорії ігор</w:t>
      </w:r>
      <w:r w:rsidR="009558E5" w:rsidRPr="0007539F">
        <w:rPr>
          <w:sz w:val="28"/>
          <w:szCs w:val="28"/>
          <w:lang w:val="uk-UA"/>
        </w:rPr>
        <w:t xml:space="preserve"> [3]</w:t>
      </w:r>
      <w:r w:rsidR="0007539F">
        <w:rPr>
          <w:sz w:val="28"/>
          <w:szCs w:val="28"/>
          <w:lang w:val="uk-UA"/>
        </w:rPr>
        <w:t>.</w:t>
      </w:r>
      <w:r w:rsidRPr="009558E5">
        <w:rPr>
          <w:bCs/>
          <w:sz w:val="28"/>
          <w:szCs w:val="28"/>
          <w:lang w:val="uk-UA"/>
        </w:rPr>
        <w:t xml:space="preserve"> Базуючись</w:t>
      </w:r>
      <w:r w:rsidRPr="00AC7721">
        <w:rPr>
          <w:bCs/>
          <w:sz w:val="28"/>
          <w:szCs w:val="28"/>
          <w:lang w:val="uk-UA"/>
        </w:rPr>
        <w:t xml:space="preserve"> на точних припущеннях про правила аукціону та як учасники торгів оцінюють певний об’єкт, такий як </w:t>
      </w:r>
      <w:proofErr w:type="spellStart"/>
      <w:r w:rsidRPr="00AC7721">
        <w:rPr>
          <w:bCs/>
          <w:sz w:val="28"/>
          <w:szCs w:val="28"/>
          <w:lang w:val="uk-UA"/>
        </w:rPr>
        <w:t>участок</w:t>
      </w:r>
      <w:proofErr w:type="spellEnd"/>
      <w:r w:rsidRPr="00AC7721">
        <w:rPr>
          <w:bCs/>
          <w:sz w:val="28"/>
          <w:szCs w:val="28"/>
          <w:lang w:val="uk-UA"/>
        </w:rPr>
        <w:t xml:space="preserve"> землі під видобуток нафти чи картину, теорія аукціону потім описує скільки можуть заплатити раціональні учасники аукціону. </w:t>
      </w:r>
    </w:p>
    <w:p w:rsidR="007A5330" w:rsidRPr="00AC7721" w:rsidRDefault="007A5330" w:rsidP="005C330D">
      <w:pPr>
        <w:pStyle w:val="af2"/>
        <w:shd w:val="clear" w:color="auto" w:fill="FFFFFF"/>
        <w:spacing w:before="0" w:beforeAutospacing="0" w:after="0" w:afterAutospacing="0" w:line="360" w:lineRule="auto"/>
        <w:ind w:firstLine="708"/>
        <w:rPr>
          <w:sz w:val="28"/>
          <w:szCs w:val="28"/>
          <w:lang w:val="uk-UA"/>
        </w:rPr>
      </w:pPr>
      <w:r w:rsidRPr="00AC7721">
        <w:rPr>
          <w:bCs/>
          <w:sz w:val="28"/>
          <w:szCs w:val="28"/>
          <w:lang w:val="uk-UA"/>
        </w:rPr>
        <w:t>Навіть якщо теорія ігор не завжди точна, описана невдача це майбутня можливість. Той факт що гравці  часто схильні порушують правила теорії ігор  (наприклад раціональність) надає шанс дати цінну пораду. Прост</w:t>
      </w:r>
      <w:r w:rsidRPr="00AC7721">
        <w:rPr>
          <w:sz w:val="28"/>
          <w:szCs w:val="28"/>
          <w:lang w:val="uk-UA"/>
        </w:rPr>
        <w:t xml:space="preserve">е відображення соціальних ситуацій в типи ігор надзвичайно корисне, тому що воно підказує людям чого варто остерігатись. В популярній книжці для бізнес менеджерів Кооперація, 1996 року [4] автори </w:t>
      </w:r>
      <w:proofErr w:type="spellStart"/>
      <w:r w:rsidRPr="00AC7721">
        <w:rPr>
          <w:sz w:val="28"/>
          <w:szCs w:val="28"/>
          <w:lang w:val="uk-UA"/>
        </w:rPr>
        <w:t>Бранденбургер</w:t>
      </w:r>
      <w:proofErr w:type="spellEnd"/>
      <w:r w:rsidRPr="00AC7721">
        <w:rPr>
          <w:sz w:val="28"/>
          <w:szCs w:val="28"/>
          <w:lang w:val="uk-UA"/>
        </w:rPr>
        <w:t xml:space="preserve"> та </w:t>
      </w:r>
      <w:proofErr w:type="spellStart"/>
      <w:r w:rsidRPr="00AC7721">
        <w:rPr>
          <w:sz w:val="28"/>
          <w:szCs w:val="28"/>
          <w:lang w:val="uk-UA"/>
        </w:rPr>
        <w:t>Нейлбафф</w:t>
      </w:r>
      <w:proofErr w:type="spellEnd"/>
      <w:r w:rsidRPr="00AC7721">
        <w:rPr>
          <w:sz w:val="28"/>
          <w:szCs w:val="28"/>
          <w:lang w:val="uk-UA"/>
        </w:rPr>
        <w:t xml:space="preserve"> звертають увагу на «скелет» будь-якої гри – гравців, інформацію, дії та підсумки. Хоча вони могли би написати ще безліч прекрасних книг, </w:t>
      </w:r>
      <w:proofErr w:type="spellStart"/>
      <w:r w:rsidRPr="00AC7721">
        <w:rPr>
          <w:sz w:val="28"/>
          <w:szCs w:val="28"/>
          <w:lang w:val="uk-UA"/>
        </w:rPr>
        <w:t>Бранденбургер</w:t>
      </w:r>
      <w:proofErr w:type="spellEnd"/>
      <w:r w:rsidRPr="00AC7721">
        <w:rPr>
          <w:sz w:val="28"/>
          <w:szCs w:val="28"/>
          <w:lang w:val="uk-UA"/>
        </w:rPr>
        <w:t xml:space="preserve"> та </w:t>
      </w:r>
      <w:proofErr w:type="spellStart"/>
      <w:r w:rsidRPr="00AC7721">
        <w:rPr>
          <w:sz w:val="28"/>
          <w:szCs w:val="28"/>
          <w:lang w:val="uk-UA"/>
        </w:rPr>
        <w:t>Нейлбафф</w:t>
      </w:r>
      <w:proofErr w:type="spellEnd"/>
      <w:r w:rsidRPr="00AC7721">
        <w:rPr>
          <w:sz w:val="28"/>
          <w:szCs w:val="28"/>
          <w:lang w:val="uk-UA"/>
        </w:rPr>
        <w:t xml:space="preserve"> зрозуміли, що навчати людей базовим елементам теорії ігор набагато корисніше і ефективніше.</w:t>
      </w:r>
    </w:p>
    <w:p w:rsidR="006227E0" w:rsidRDefault="007A5330" w:rsidP="005C330D">
      <w:pPr>
        <w:pStyle w:val="af2"/>
        <w:shd w:val="clear" w:color="auto" w:fill="FFFFFF"/>
        <w:spacing w:before="0" w:beforeAutospacing="0" w:after="0" w:afterAutospacing="0" w:line="360" w:lineRule="auto"/>
        <w:ind w:firstLine="708"/>
        <w:rPr>
          <w:sz w:val="28"/>
          <w:szCs w:val="28"/>
          <w:lang w:val="uk-UA"/>
        </w:rPr>
      </w:pPr>
      <w:r w:rsidRPr="00AC7721">
        <w:rPr>
          <w:sz w:val="28"/>
          <w:szCs w:val="28"/>
          <w:lang w:val="uk-UA"/>
        </w:rPr>
        <w:t xml:space="preserve">Теорія ігор часто використовується, щоб надавати неявні корисні поради. Іноді теорія ігор використовується, щоб з’ясувати, що може статись найбільш вірогідно в стратегічній взаємодії, і це дозволяє людині чи компанії відкоригувати свою стратегію </w:t>
      </w:r>
      <w:r w:rsidR="006227E0">
        <w:rPr>
          <w:sz w:val="28"/>
          <w:szCs w:val="28"/>
          <w:lang w:val="uk-UA"/>
        </w:rPr>
        <w:t>та змінити гру на свою користь.</w:t>
      </w:r>
    </w:p>
    <w:p w:rsidR="007A5330" w:rsidRPr="006227E0" w:rsidRDefault="007A5330" w:rsidP="005C330D">
      <w:pPr>
        <w:pStyle w:val="af2"/>
        <w:shd w:val="clear" w:color="auto" w:fill="FFFFFF"/>
        <w:spacing w:before="0" w:beforeAutospacing="0" w:after="0" w:afterAutospacing="0" w:line="360" w:lineRule="auto"/>
        <w:ind w:firstLine="708"/>
        <w:rPr>
          <w:sz w:val="28"/>
          <w:szCs w:val="28"/>
          <w:lang w:val="uk-UA"/>
        </w:rPr>
      </w:pPr>
      <w:r w:rsidRPr="006227E0">
        <w:rPr>
          <w:sz w:val="28"/>
          <w:szCs w:val="28"/>
          <w:lang w:val="uk-UA"/>
        </w:rPr>
        <w:t>Гра – це математична модель конфліктної ситуації, яка передбачає наявність наступних компонентів</w:t>
      </w:r>
      <w:r w:rsidR="009558E5" w:rsidRPr="009558E5">
        <w:rPr>
          <w:sz w:val="28"/>
          <w:szCs w:val="28"/>
          <w:lang w:val="ru-RU"/>
        </w:rPr>
        <w:t xml:space="preserve"> </w:t>
      </w:r>
      <w:r w:rsidR="009558E5">
        <w:rPr>
          <w:sz w:val="28"/>
          <w:szCs w:val="28"/>
          <w:lang w:val="ru-RU"/>
        </w:rPr>
        <w:t>[</w:t>
      </w:r>
      <w:r w:rsidR="009558E5" w:rsidRPr="009558E5">
        <w:rPr>
          <w:sz w:val="28"/>
          <w:szCs w:val="28"/>
          <w:lang w:val="ru-RU"/>
        </w:rPr>
        <w:t>3</w:t>
      </w:r>
      <w:r w:rsidR="009558E5">
        <w:rPr>
          <w:sz w:val="28"/>
          <w:szCs w:val="28"/>
          <w:lang w:val="ru-RU"/>
        </w:rPr>
        <w:t>]</w:t>
      </w:r>
      <w:r w:rsidRPr="006227E0">
        <w:rPr>
          <w:sz w:val="28"/>
          <w:szCs w:val="28"/>
          <w:lang w:val="uk-UA"/>
        </w:rPr>
        <w:t>:</w:t>
      </w:r>
    </w:p>
    <w:p w:rsidR="007A5330" w:rsidRPr="00AC7721" w:rsidRDefault="007A5330" w:rsidP="005C330D">
      <w:pPr>
        <w:pStyle w:val="ac"/>
        <w:numPr>
          <w:ilvl w:val="0"/>
          <w:numId w:val="20"/>
        </w:numPr>
        <w:rPr>
          <w:rFonts w:eastAsia="Times New Roman" w:cs="Times New Roman"/>
          <w:szCs w:val="28"/>
          <w:lang w:val="uk-UA" w:eastAsia="ru-RU"/>
        </w:rPr>
      </w:pPr>
      <w:r w:rsidRPr="00AC7721">
        <w:rPr>
          <w:rFonts w:eastAsia="Times New Roman" w:cs="Times New Roman"/>
          <w:szCs w:val="28"/>
          <w:lang w:val="uk-UA" w:eastAsia="ru-RU"/>
        </w:rPr>
        <w:t>Зацікавлені сторони;</w:t>
      </w:r>
    </w:p>
    <w:p w:rsidR="007A5330" w:rsidRPr="00AC7721" w:rsidRDefault="007A5330" w:rsidP="005C330D">
      <w:pPr>
        <w:pStyle w:val="ac"/>
        <w:numPr>
          <w:ilvl w:val="0"/>
          <w:numId w:val="20"/>
        </w:numPr>
        <w:rPr>
          <w:rFonts w:eastAsia="Times New Roman" w:cs="Times New Roman"/>
          <w:szCs w:val="28"/>
          <w:lang w:val="uk-UA" w:eastAsia="ru-RU"/>
        </w:rPr>
      </w:pPr>
      <w:r w:rsidRPr="00AC7721">
        <w:rPr>
          <w:rFonts w:eastAsia="Times New Roman" w:cs="Times New Roman"/>
          <w:szCs w:val="28"/>
          <w:lang w:val="uk-UA" w:eastAsia="ru-RU"/>
        </w:rPr>
        <w:t>Можливі дії кожної сторони;</w:t>
      </w:r>
    </w:p>
    <w:p w:rsidR="007A5330" w:rsidRPr="00AC7721" w:rsidRDefault="007A5330" w:rsidP="005C330D">
      <w:pPr>
        <w:pStyle w:val="ac"/>
        <w:numPr>
          <w:ilvl w:val="0"/>
          <w:numId w:val="20"/>
        </w:numPr>
        <w:rPr>
          <w:rFonts w:eastAsia="Times New Roman" w:cs="Times New Roman"/>
          <w:szCs w:val="28"/>
          <w:lang w:val="uk-UA" w:eastAsia="ru-RU"/>
        </w:rPr>
      </w:pPr>
      <w:r w:rsidRPr="00AC7721">
        <w:rPr>
          <w:rFonts w:eastAsia="Times New Roman" w:cs="Times New Roman"/>
          <w:szCs w:val="28"/>
          <w:lang w:val="uk-UA" w:eastAsia="ru-RU"/>
        </w:rPr>
        <w:t>Інтереси сторін.</w:t>
      </w:r>
    </w:p>
    <w:p w:rsidR="007A5330" w:rsidRPr="00AC7721" w:rsidRDefault="007A5330" w:rsidP="005C330D">
      <w:pPr>
        <w:ind w:firstLine="709"/>
        <w:rPr>
          <w:rFonts w:eastAsia="Times New Roman" w:cs="Times New Roman"/>
          <w:szCs w:val="28"/>
          <w:lang w:val="uk-UA" w:eastAsia="ru-RU"/>
        </w:rPr>
      </w:pPr>
      <w:r w:rsidRPr="00AC7721">
        <w:rPr>
          <w:rFonts w:eastAsia="Times New Roman" w:cs="Times New Roman"/>
          <w:szCs w:val="28"/>
          <w:lang w:val="uk-UA" w:eastAsia="ru-RU"/>
        </w:rPr>
        <w:t>Математична модель – це математичне зображення реальності, вона використовується для подальшого прогнозування поведінки реального об’єкта, але завжди являє собою ту чи іншу ступінь його ідеалізації.</w:t>
      </w:r>
    </w:p>
    <w:p w:rsidR="007A5330" w:rsidRPr="00AC7721" w:rsidRDefault="007A5330" w:rsidP="005C330D">
      <w:pPr>
        <w:ind w:firstLine="709"/>
        <w:rPr>
          <w:rFonts w:eastAsia="Times New Roman" w:cs="Times New Roman"/>
          <w:szCs w:val="28"/>
          <w:lang w:val="uk-UA" w:eastAsia="ru-RU"/>
        </w:rPr>
      </w:pPr>
      <w:r w:rsidRPr="00AC7721">
        <w:rPr>
          <w:rFonts w:eastAsia="Times New Roman" w:cs="Times New Roman"/>
          <w:szCs w:val="28"/>
          <w:lang w:val="uk-UA" w:eastAsia="ru-RU"/>
        </w:rPr>
        <w:t xml:space="preserve">Кожна взята в реального життя конфліктна ситуація доволі складна і її аналіз ускладнює наявність багаточисленних вхідних факторів та змінних. Щоби зробити можливим математичний аналіз ситуації, необхідно </w:t>
      </w:r>
      <w:r w:rsidRPr="00AC7721">
        <w:rPr>
          <w:rFonts w:eastAsia="Times New Roman" w:cs="Times New Roman"/>
          <w:szCs w:val="28"/>
          <w:lang w:val="uk-UA" w:eastAsia="ru-RU"/>
        </w:rPr>
        <w:lastRenderedPageBreak/>
        <w:t xml:space="preserve">відволіктись від другорядних, вхідних факторів і побудувати спрощену, формалізовану модель ситуації. </w:t>
      </w:r>
    </w:p>
    <w:p w:rsidR="007A5330" w:rsidRPr="00AC7721" w:rsidRDefault="007A5330" w:rsidP="005C330D">
      <w:pPr>
        <w:ind w:firstLine="709"/>
        <w:rPr>
          <w:rFonts w:eastAsia="Times New Roman" w:cs="Times New Roman"/>
          <w:szCs w:val="28"/>
          <w:lang w:val="uk-UA" w:eastAsia="ru-RU"/>
        </w:rPr>
      </w:pPr>
      <w:r w:rsidRPr="00AC7721">
        <w:rPr>
          <w:rFonts w:eastAsia="Times New Roman" w:cs="Times New Roman"/>
          <w:szCs w:val="28"/>
          <w:lang w:val="uk-UA" w:eastAsia="ru-RU"/>
        </w:rPr>
        <w:t xml:space="preserve">Зацікавлені сторони, що беруть участь в конфлікті називають </w:t>
      </w:r>
      <w:r w:rsidRPr="007A5330">
        <w:rPr>
          <w:rFonts w:eastAsia="Times New Roman" w:cs="Times New Roman"/>
          <w:szCs w:val="28"/>
          <w:lang w:val="uk-UA" w:eastAsia="ru-RU"/>
        </w:rPr>
        <w:t>гравцями</w:t>
      </w:r>
      <w:r w:rsidRPr="00AC7721">
        <w:rPr>
          <w:rFonts w:eastAsia="Times New Roman" w:cs="Times New Roman"/>
          <w:szCs w:val="28"/>
          <w:lang w:val="uk-UA" w:eastAsia="ru-RU"/>
        </w:rPr>
        <w:t xml:space="preserve">, а результат гри – </w:t>
      </w:r>
      <w:proofErr w:type="spellStart"/>
      <w:r w:rsidRPr="007A5330">
        <w:rPr>
          <w:rFonts w:eastAsia="Times New Roman" w:cs="Times New Roman"/>
          <w:szCs w:val="28"/>
          <w:lang w:val="uk-UA" w:eastAsia="ru-RU"/>
        </w:rPr>
        <w:t>виграшем</w:t>
      </w:r>
      <w:proofErr w:type="spellEnd"/>
      <w:r w:rsidRPr="00AC7721">
        <w:rPr>
          <w:rFonts w:eastAsia="Times New Roman" w:cs="Times New Roman"/>
          <w:szCs w:val="28"/>
          <w:lang w:val="uk-UA" w:eastAsia="ru-RU"/>
        </w:rPr>
        <w:t xml:space="preserve"> чи </w:t>
      </w:r>
      <w:proofErr w:type="spellStart"/>
      <w:r w:rsidRPr="00AC7721">
        <w:rPr>
          <w:rFonts w:eastAsia="Times New Roman" w:cs="Times New Roman"/>
          <w:szCs w:val="28"/>
          <w:lang w:val="uk-UA" w:eastAsia="ru-RU"/>
        </w:rPr>
        <w:t>програшем</w:t>
      </w:r>
      <w:proofErr w:type="spellEnd"/>
      <w:r w:rsidRPr="00AC7721">
        <w:rPr>
          <w:rFonts w:eastAsia="Times New Roman" w:cs="Times New Roman"/>
          <w:szCs w:val="28"/>
          <w:lang w:val="uk-UA" w:eastAsia="ru-RU"/>
        </w:rPr>
        <w:t xml:space="preserve">. </w:t>
      </w:r>
    </w:p>
    <w:p w:rsidR="007A5330" w:rsidRPr="00AC7721" w:rsidRDefault="007A5330" w:rsidP="005C330D">
      <w:pPr>
        <w:ind w:firstLine="709"/>
        <w:rPr>
          <w:rFonts w:eastAsia="Times New Roman" w:cs="Times New Roman"/>
          <w:szCs w:val="28"/>
          <w:lang w:val="uk-UA" w:eastAsia="ru-RU"/>
        </w:rPr>
      </w:pPr>
      <w:r w:rsidRPr="00AC7721">
        <w:rPr>
          <w:rFonts w:eastAsia="Times New Roman" w:cs="Times New Roman"/>
          <w:szCs w:val="28"/>
          <w:lang w:val="uk-UA" w:eastAsia="ru-RU"/>
        </w:rPr>
        <w:t>Для кожної формалізованої гри вводяться правила, тобто система умов, які визначають:</w:t>
      </w:r>
    </w:p>
    <w:p w:rsidR="007A5330" w:rsidRPr="00AC7721" w:rsidRDefault="007A5330" w:rsidP="005C330D">
      <w:pPr>
        <w:pStyle w:val="ac"/>
        <w:numPr>
          <w:ilvl w:val="0"/>
          <w:numId w:val="21"/>
        </w:numPr>
        <w:rPr>
          <w:rFonts w:eastAsia="Times New Roman" w:cs="Times New Roman"/>
          <w:szCs w:val="28"/>
          <w:lang w:val="uk-UA" w:eastAsia="ru-RU"/>
        </w:rPr>
      </w:pPr>
      <w:r w:rsidRPr="00AC7721">
        <w:rPr>
          <w:rFonts w:eastAsia="Times New Roman" w:cs="Times New Roman"/>
          <w:szCs w:val="28"/>
          <w:lang w:val="uk-UA" w:eastAsia="ru-RU"/>
        </w:rPr>
        <w:t>Варіанти дій гравців</w:t>
      </w:r>
    </w:p>
    <w:p w:rsidR="007A5330" w:rsidRPr="00AC7721" w:rsidRDefault="007A5330" w:rsidP="005C330D">
      <w:pPr>
        <w:pStyle w:val="ac"/>
        <w:numPr>
          <w:ilvl w:val="0"/>
          <w:numId w:val="21"/>
        </w:numPr>
        <w:rPr>
          <w:rFonts w:eastAsia="Times New Roman" w:cs="Times New Roman"/>
          <w:szCs w:val="28"/>
          <w:lang w:val="uk-UA" w:eastAsia="ru-RU"/>
        </w:rPr>
      </w:pPr>
      <w:r w:rsidRPr="00AC7721">
        <w:rPr>
          <w:rFonts w:eastAsia="Times New Roman" w:cs="Times New Roman"/>
          <w:szCs w:val="28"/>
          <w:lang w:val="uk-UA" w:eastAsia="ru-RU"/>
        </w:rPr>
        <w:t>Об'єм інформації кожного гравця про поведінку партнерів</w:t>
      </w:r>
    </w:p>
    <w:p w:rsidR="007A5330" w:rsidRPr="00AC7721" w:rsidRDefault="007A5330" w:rsidP="005C330D">
      <w:pPr>
        <w:pStyle w:val="ac"/>
        <w:numPr>
          <w:ilvl w:val="0"/>
          <w:numId w:val="21"/>
        </w:numPr>
        <w:rPr>
          <w:rFonts w:eastAsia="Times New Roman" w:cs="Times New Roman"/>
          <w:szCs w:val="28"/>
          <w:lang w:val="uk-UA" w:eastAsia="ru-RU"/>
        </w:rPr>
      </w:pPr>
      <w:r w:rsidRPr="00AC7721">
        <w:rPr>
          <w:rFonts w:eastAsia="Times New Roman" w:cs="Times New Roman"/>
          <w:szCs w:val="28"/>
          <w:lang w:val="uk-UA" w:eastAsia="ru-RU"/>
        </w:rPr>
        <w:t>Правила припинення гри</w:t>
      </w:r>
    </w:p>
    <w:p w:rsidR="007A5330" w:rsidRPr="00AC7721" w:rsidRDefault="007A5330" w:rsidP="005C330D">
      <w:pPr>
        <w:pStyle w:val="ac"/>
        <w:numPr>
          <w:ilvl w:val="0"/>
          <w:numId w:val="21"/>
        </w:numPr>
        <w:rPr>
          <w:rFonts w:eastAsia="Times New Roman" w:cs="Times New Roman"/>
          <w:szCs w:val="28"/>
          <w:lang w:val="uk-UA" w:eastAsia="ru-RU"/>
        </w:rPr>
      </w:pPr>
      <w:r w:rsidRPr="00AC7721">
        <w:rPr>
          <w:rFonts w:eastAsia="Times New Roman" w:cs="Times New Roman"/>
          <w:szCs w:val="28"/>
          <w:lang w:val="uk-UA" w:eastAsia="ru-RU"/>
        </w:rPr>
        <w:t xml:space="preserve">Результат гри (виграш чи програш), до якого приводить кожна сукупність дій. </w:t>
      </w:r>
    </w:p>
    <w:p w:rsidR="007A5330" w:rsidRPr="00AC7721" w:rsidRDefault="007A5330" w:rsidP="005C330D">
      <w:pPr>
        <w:ind w:firstLine="709"/>
        <w:rPr>
          <w:rFonts w:eastAsia="Times New Roman" w:cs="Times New Roman"/>
          <w:szCs w:val="28"/>
          <w:lang w:val="uk-UA" w:eastAsia="ru-RU"/>
        </w:rPr>
      </w:pPr>
      <w:r w:rsidRPr="00AC7721">
        <w:rPr>
          <w:rFonts w:eastAsia="Times New Roman" w:cs="Times New Roman"/>
          <w:szCs w:val="28"/>
          <w:lang w:val="uk-UA" w:eastAsia="ru-RU"/>
        </w:rPr>
        <w:t>Як правило, виграш чи програш може бути заданий кількісно; наприклад, можна оцінити програш нулем, виграш одиницею, а нічию – ½.</w:t>
      </w:r>
    </w:p>
    <w:p w:rsidR="007A5330" w:rsidRPr="0007539F" w:rsidRDefault="007A5330" w:rsidP="005C330D">
      <w:pPr>
        <w:ind w:firstLine="709"/>
        <w:rPr>
          <w:rFonts w:cs="Times New Roman"/>
          <w:szCs w:val="28"/>
          <w:lang w:val="ru-RU"/>
        </w:rPr>
      </w:pPr>
      <w:r w:rsidRPr="00AC7721">
        <w:rPr>
          <w:rFonts w:eastAsia="Times New Roman" w:cs="Times New Roman"/>
          <w:szCs w:val="28"/>
          <w:lang w:val="uk-UA" w:eastAsia="ru-RU"/>
        </w:rPr>
        <w:t xml:space="preserve">Вибір и виконання однієї з передбачених правилами дій називають </w:t>
      </w:r>
      <w:r w:rsidRPr="007A5330">
        <w:rPr>
          <w:rFonts w:eastAsia="Times New Roman" w:cs="Times New Roman"/>
          <w:szCs w:val="28"/>
          <w:lang w:val="uk-UA" w:eastAsia="ru-RU"/>
        </w:rPr>
        <w:t>ходом</w:t>
      </w:r>
      <w:r w:rsidRPr="00AC7721">
        <w:rPr>
          <w:rFonts w:eastAsia="Times New Roman" w:cs="Times New Roman"/>
          <w:b/>
          <w:szCs w:val="28"/>
          <w:lang w:val="uk-UA" w:eastAsia="ru-RU"/>
        </w:rPr>
        <w:t xml:space="preserve">. </w:t>
      </w:r>
      <w:r w:rsidRPr="00AC7721">
        <w:rPr>
          <w:rFonts w:eastAsia="Times New Roman" w:cs="Times New Roman"/>
          <w:szCs w:val="28"/>
          <w:lang w:val="uk-UA" w:eastAsia="ru-RU"/>
        </w:rPr>
        <w:t>Ходи можуть бути особистими чи випадковими. Особистий хід – це свідомий вибір гравцем однієї з можливих дій. В свою чергу, випадковий хід – це випадково обрана дія (наприклад підкидання монети).</w:t>
      </w:r>
      <w:r w:rsidRPr="00AC7721">
        <w:rPr>
          <w:rFonts w:cs="Times New Roman"/>
          <w:szCs w:val="28"/>
          <w:lang w:val="uk-UA"/>
        </w:rPr>
        <w:t xml:space="preserve"> Для кожного випадкового ходу правила гри визначаються розподілом ймовірнос</w:t>
      </w:r>
      <w:r w:rsidR="0007539F">
        <w:rPr>
          <w:rFonts w:cs="Times New Roman"/>
          <w:szCs w:val="28"/>
          <w:lang w:val="uk-UA"/>
        </w:rPr>
        <w:t>тей з усіх можливий результатів</w:t>
      </w:r>
      <w:r w:rsidRPr="00AC7721">
        <w:rPr>
          <w:rFonts w:cs="Times New Roman"/>
          <w:szCs w:val="28"/>
          <w:lang w:val="uk-UA"/>
        </w:rPr>
        <w:t xml:space="preserve"> </w:t>
      </w:r>
      <w:r w:rsidR="00212858" w:rsidRPr="0007539F">
        <w:rPr>
          <w:rFonts w:cs="Times New Roman"/>
          <w:szCs w:val="28"/>
          <w:lang w:val="ru-RU"/>
        </w:rPr>
        <w:t>[3]</w:t>
      </w:r>
      <w:r w:rsidR="0007539F">
        <w:rPr>
          <w:rFonts w:cs="Times New Roman"/>
          <w:szCs w:val="28"/>
          <w:lang w:val="ru-RU"/>
        </w:rPr>
        <w:t>.</w:t>
      </w:r>
    </w:p>
    <w:p w:rsidR="007A5330" w:rsidRPr="00AC7721" w:rsidRDefault="007A5330" w:rsidP="005C330D">
      <w:pPr>
        <w:ind w:firstLine="709"/>
        <w:rPr>
          <w:rFonts w:cs="Times New Roman"/>
          <w:szCs w:val="28"/>
          <w:lang w:val="uk-UA"/>
        </w:rPr>
      </w:pPr>
      <w:r w:rsidRPr="00AC7721">
        <w:rPr>
          <w:rFonts w:cs="Times New Roman"/>
          <w:szCs w:val="28"/>
          <w:lang w:val="uk-UA"/>
        </w:rPr>
        <w:t>Для ігор характерна невизначеність результату. Причини чи джерела невизначеності можна віднести до трьох груп:</w:t>
      </w:r>
    </w:p>
    <w:p w:rsidR="007A5330" w:rsidRPr="005C330D" w:rsidRDefault="007A5330" w:rsidP="005C330D">
      <w:pPr>
        <w:pStyle w:val="ac"/>
        <w:numPr>
          <w:ilvl w:val="0"/>
          <w:numId w:val="22"/>
        </w:numPr>
        <w:ind w:left="709"/>
        <w:rPr>
          <w:rFonts w:eastAsia="Times New Roman" w:cs="Times New Roman"/>
          <w:szCs w:val="28"/>
          <w:lang w:val="uk-UA" w:eastAsia="ru-RU"/>
        </w:rPr>
      </w:pPr>
      <w:r w:rsidRPr="005C330D">
        <w:rPr>
          <w:rFonts w:eastAsia="Times New Roman" w:cs="Times New Roman"/>
          <w:szCs w:val="28"/>
          <w:lang w:val="uk-UA" w:eastAsia="ru-RU"/>
        </w:rPr>
        <w:t>Комбінаторні джерела (го)</w:t>
      </w:r>
    </w:p>
    <w:p w:rsidR="007A5330" w:rsidRPr="005C330D" w:rsidRDefault="007A5330" w:rsidP="005C330D">
      <w:pPr>
        <w:pStyle w:val="ac"/>
        <w:numPr>
          <w:ilvl w:val="0"/>
          <w:numId w:val="22"/>
        </w:numPr>
        <w:ind w:left="709"/>
        <w:rPr>
          <w:rFonts w:eastAsia="Times New Roman" w:cs="Times New Roman"/>
          <w:szCs w:val="28"/>
          <w:lang w:val="uk-UA" w:eastAsia="ru-RU"/>
        </w:rPr>
      </w:pPr>
      <w:r w:rsidRPr="005C330D">
        <w:rPr>
          <w:rFonts w:eastAsia="Times New Roman" w:cs="Times New Roman"/>
          <w:szCs w:val="28"/>
          <w:lang w:val="uk-UA" w:eastAsia="ru-RU"/>
        </w:rPr>
        <w:t>Вплив випадкових факторів (підкидання монети, вибір карти з колоди)</w:t>
      </w:r>
    </w:p>
    <w:p w:rsidR="007A5330" w:rsidRPr="005C330D" w:rsidRDefault="007A5330" w:rsidP="005C330D">
      <w:pPr>
        <w:pStyle w:val="ac"/>
        <w:numPr>
          <w:ilvl w:val="0"/>
          <w:numId w:val="22"/>
        </w:numPr>
        <w:ind w:left="709"/>
        <w:rPr>
          <w:rFonts w:eastAsia="Times New Roman" w:cs="Times New Roman"/>
          <w:szCs w:val="28"/>
          <w:lang w:val="uk-UA" w:eastAsia="ru-RU"/>
        </w:rPr>
      </w:pPr>
      <w:r w:rsidRPr="005C330D">
        <w:rPr>
          <w:rFonts w:eastAsia="Times New Roman" w:cs="Times New Roman"/>
          <w:szCs w:val="28"/>
          <w:lang w:val="uk-UA" w:eastAsia="ru-RU"/>
        </w:rPr>
        <w:t>Стратегічне походження; гравець не знає, якого роду дій притримується супротивник; тут джерелом невизначеності є інша людина. Подіб</w:t>
      </w:r>
      <w:r w:rsidR="0007539F" w:rsidRPr="005C330D">
        <w:rPr>
          <w:rFonts w:eastAsia="Times New Roman" w:cs="Times New Roman"/>
          <w:szCs w:val="28"/>
          <w:lang w:val="uk-UA" w:eastAsia="ru-RU"/>
        </w:rPr>
        <w:t>ні ігри називають стратегічними</w:t>
      </w:r>
      <w:r w:rsidR="00212858" w:rsidRPr="005C330D">
        <w:rPr>
          <w:rFonts w:eastAsia="Times New Roman" w:cs="Times New Roman"/>
          <w:szCs w:val="28"/>
          <w:lang w:val="ru-RU" w:eastAsia="ru-RU"/>
        </w:rPr>
        <w:t xml:space="preserve"> [3]</w:t>
      </w:r>
      <w:r w:rsidR="0007539F" w:rsidRPr="005C330D">
        <w:rPr>
          <w:rFonts w:eastAsia="Times New Roman" w:cs="Times New Roman"/>
          <w:szCs w:val="28"/>
          <w:lang w:val="uk-UA" w:eastAsia="ru-RU"/>
        </w:rPr>
        <w:t>.</w:t>
      </w:r>
    </w:p>
    <w:p w:rsidR="007A5330" w:rsidRPr="00AC7721" w:rsidRDefault="007A5330" w:rsidP="005C330D">
      <w:pPr>
        <w:ind w:firstLine="709"/>
        <w:rPr>
          <w:rFonts w:eastAsia="Times New Roman" w:cs="Times New Roman"/>
          <w:szCs w:val="28"/>
          <w:lang w:val="uk-UA" w:eastAsia="ru-RU"/>
        </w:rPr>
      </w:pPr>
      <w:r w:rsidRPr="00AC7721">
        <w:rPr>
          <w:rFonts w:eastAsia="Times New Roman" w:cs="Times New Roman"/>
          <w:szCs w:val="28"/>
          <w:lang w:val="uk-UA" w:eastAsia="ru-RU"/>
        </w:rPr>
        <w:t>Різноманітні види ігор можна класифікувати базуючись на тому чи іншому принципі:</w:t>
      </w:r>
    </w:p>
    <w:p w:rsidR="007A5330" w:rsidRPr="00AC7721" w:rsidRDefault="007A5330" w:rsidP="005C330D">
      <w:pPr>
        <w:pStyle w:val="ac"/>
        <w:numPr>
          <w:ilvl w:val="0"/>
          <w:numId w:val="23"/>
        </w:numPr>
        <w:rPr>
          <w:rFonts w:eastAsia="Times New Roman" w:cs="Times New Roman"/>
          <w:szCs w:val="28"/>
          <w:lang w:val="uk-UA" w:eastAsia="ru-RU"/>
        </w:rPr>
      </w:pPr>
      <w:r w:rsidRPr="00AC7721">
        <w:rPr>
          <w:rFonts w:eastAsia="Times New Roman" w:cs="Times New Roman"/>
          <w:szCs w:val="28"/>
          <w:lang w:val="uk-UA" w:eastAsia="ru-RU"/>
        </w:rPr>
        <w:t>По кількості гравців</w:t>
      </w:r>
    </w:p>
    <w:p w:rsidR="007A5330" w:rsidRPr="00AC7721" w:rsidRDefault="007A5330" w:rsidP="005C330D">
      <w:pPr>
        <w:pStyle w:val="ac"/>
        <w:numPr>
          <w:ilvl w:val="0"/>
          <w:numId w:val="24"/>
        </w:numPr>
        <w:rPr>
          <w:rFonts w:eastAsia="Times New Roman" w:cs="Times New Roman"/>
          <w:szCs w:val="28"/>
          <w:lang w:val="uk-UA" w:eastAsia="ru-RU"/>
        </w:rPr>
      </w:pPr>
      <w:r w:rsidRPr="00AC7721">
        <w:rPr>
          <w:rFonts w:eastAsia="Times New Roman" w:cs="Times New Roman"/>
          <w:szCs w:val="28"/>
          <w:lang w:val="uk-UA" w:eastAsia="ru-RU"/>
        </w:rPr>
        <w:t>По кількості стратегій</w:t>
      </w:r>
    </w:p>
    <w:p w:rsidR="007A5330" w:rsidRPr="00AC7721" w:rsidRDefault="007A5330" w:rsidP="005C330D">
      <w:pPr>
        <w:pStyle w:val="ac"/>
        <w:numPr>
          <w:ilvl w:val="0"/>
          <w:numId w:val="25"/>
        </w:numPr>
        <w:rPr>
          <w:rFonts w:eastAsia="Times New Roman" w:cs="Times New Roman"/>
          <w:szCs w:val="28"/>
          <w:lang w:val="uk-UA" w:eastAsia="ru-RU"/>
        </w:rPr>
      </w:pPr>
      <w:r w:rsidRPr="00AC7721">
        <w:rPr>
          <w:rFonts w:eastAsia="Times New Roman" w:cs="Times New Roman"/>
          <w:szCs w:val="28"/>
          <w:lang w:val="uk-UA" w:eastAsia="ru-RU"/>
        </w:rPr>
        <w:lastRenderedPageBreak/>
        <w:t>По властивостям функцій виграшу</w:t>
      </w:r>
    </w:p>
    <w:p w:rsidR="007A5330" w:rsidRPr="00AC7721" w:rsidRDefault="007A5330" w:rsidP="005C330D">
      <w:pPr>
        <w:pStyle w:val="ac"/>
        <w:numPr>
          <w:ilvl w:val="0"/>
          <w:numId w:val="25"/>
        </w:numPr>
        <w:rPr>
          <w:rFonts w:eastAsia="Times New Roman" w:cs="Times New Roman"/>
          <w:szCs w:val="28"/>
          <w:lang w:val="uk-UA" w:eastAsia="ru-RU"/>
        </w:rPr>
      </w:pPr>
      <w:r w:rsidRPr="00AC7721">
        <w:rPr>
          <w:rFonts w:eastAsia="Times New Roman" w:cs="Times New Roman"/>
          <w:szCs w:val="28"/>
          <w:lang w:val="uk-UA" w:eastAsia="ru-RU"/>
        </w:rPr>
        <w:t>По можливості попередніх переговорів та взаємодії між гравцям  в ході гри.</w:t>
      </w:r>
    </w:p>
    <w:p w:rsidR="007A5330" w:rsidRPr="00AC7721" w:rsidRDefault="007A5330" w:rsidP="005C330D">
      <w:pPr>
        <w:ind w:firstLine="709"/>
        <w:rPr>
          <w:rFonts w:eastAsia="Times New Roman" w:cs="Times New Roman"/>
          <w:szCs w:val="28"/>
          <w:lang w:val="uk-UA" w:eastAsia="ru-RU"/>
        </w:rPr>
      </w:pPr>
      <w:r w:rsidRPr="00AC7721">
        <w:rPr>
          <w:rFonts w:eastAsia="Times New Roman" w:cs="Times New Roman"/>
          <w:szCs w:val="28"/>
          <w:lang w:val="uk-UA" w:eastAsia="ru-RU"/>
        </w:rPr>
        <w:t>За властивостями функції виграшу ігри розподіляють на ігри з нульо</w:t>
      </w:r>
      <w:r w:rsidR="00212858">
        <w:rPr>
          <w:rFonts w:eastAsia="Times New Roman" w:cs="Times New Roman"/>
          <w:szCs w:val="28"/>
          <w:lang w:val="uk-UA" w:eastAsia="ru-RU"/>
        </w:rPr>
        <w:t>вою</w:t>
      </w:r>
      <w:r w:rsidR="006A061E">
        <w:rPr>
          <w:rFonts w:eastAsia="Times New Roman" w:cs="Times New Roman"/>
          <w:szCs w:val="28"/>
          <w:lang w:val="uk-UA" w:eastAsia="ru-RU"/>
        </w:rPr>
        <w:t xml:space="preserve"> та ігри з ненульовою сумою </w:t>
      </w:r>
      <w:r w:rsidR="00212858">
        <w:rPr>
          <w:rFonts w:eastAsia="Times New Roman" w:cs="Times New Roman"/>
          <w:szCs w:val="28"/>
          <w:lang w:val="uk-UA" w:eastAsia="ru-RU"/>
        </w:rPr>
        <w:t>[</w:t>
      </w:r>
      <w:r w:rsidR="00212858" w:rsidRPr="004C0E4B">
        <w:rPr>
          <w:rFonts w:eastAsia="Times New Roman" w:cs="Times New Roman"/>
          <w:szCs w:val="28"/>
          <w:lang w:val="uk-UA" w:eastAsia="ru-RU"/>
        </w:rPr>
        <w:t>3</w:t>
      </w:r>
      <w:r w:rsidR="00212858">
        <w:rPr>
          <w:rFonts w:eastAsia="Times New Roman" w:cs="Times New Roman"/>
          <w:szCs w:val="28"/>
          <w:lang w:val="uk-UA" w:eastAsia="ru-RU"/>
        </w:rPr>
        <w:t xml:space="preserve">]. </w:t>
      </w:r>
      <w:r w:rsidRPr="00AC7721">
        <w:rPr>
          <w:rFonts w:eastAsia="Times New Roman" w:cs="Times New Roman"/>
          <w:szCs w:val="28"/>
          <w:lang w:val="uk-UA" w:eastAsia="ru-RU"/>
        </w:rPr>
        <w:t xml:space="preserve">Два ці розподілення ігор принципово різняться між собою. В іграх з нульовою сумою виграш одного гравця дорівнює виграшу другого, тобто виникає ситуація прямого конфлікту між гравцями, також такі ігри називають антагоністичними. За приклад можна взяти гру в орлянку чи в </w:t>
      </w:r>
      <w:proofErr w:type="spellStart"/>
      <w:r w:rsidRPr="00AC7721">
        <w:rPr>
          <w:rFonts w:eastAsia="Times New Roman" w:cs="Times New Roman"/>
          <w:szCs w:val="28"/>
          <w:lang w:val="uk-UA" w:eastAsia="ru-RU"/>
        </w:rPr>
        <w:t>Блекджек</w:t>
      </w:r>
      <w:proofErr w:type="spellEnd"/>
      <w:r w:rsidRPr="00AC7721">
        <w:rPr>
          <w:rFonts w:eastAsia="Times New Roman" w:cs="Times New Roman"/>
          <w:szCs w:val="28"/>
          <w:lang w:val="uk-UA" w:eastAsia="ru-RU"/>
        </w:rPr>
        <w:t>, тобто в іграх такого типу гравець отримує все або нічого. Натомість в іграх з ненульовою сумою або постійною різницею, гравці можуть як вигравати, так і програвати одночасно, так що їм вигідно грати разом та діяти спільно.</w:t>
      </w:r>
    </w:p>
    <w:p w:rsidR="007A5330" w:rsidRPr="00AC7721" w:rsidRDefault="007A5330" w:rsidP="005C330D">
      <w:pPr>
        <w:ind w:firstLine="709"/>
        <w:rPr>
          <w:rFonts w:eastAsia="Times New Roman" w:cs="Times New Roman"/>
          <w:szCs w:val="28"/>
          <w:lang w:val="uk-UA" w:eastAsia="ru-RU"/>
        </w:rPr>
      </w:pPr>
      <w:r w:rsidRPr="00AC7721">
        <w:rPr>
          <w:rFonts w:eastAsia="Times New Roman" w:cs="Times New Roman"/>
          <w:szCs w:val="28"/>
          <w:lang w:val="uk-UA" w:eastAsia="ru-RU"/>
        </w:rPr>
        <w:t>За можливістю попередніх переговорів та взаємодії між гравцями ігри розділяють на кооперативні та некооперативні ігри</w:t>
      </w:r>
      <w:r w:rsidR="00212858" w:rsidRPr="00212858">
        <w:rPr>
          <w:rFonts w:eastAsia="Times New Roman" w:cs="Times New Roman"/>
          <w:szCs w:val="28"/>
          <w:lang w:val="uk-UA" w:eastAsia="ru-RU"/>
        </w:rPr>
        <w:t xml:space="preserve"> [3]</w:t>
      </w:r>
      <w:r w:rsidRPr="00AC7721">
        <w:rPr>
          <w:rFonts w:eastAsia="Times New Roman" w:cs="Times New Roman"/>
          <w:szCs w:val="28"/>
          <w:lang w:val="uk-UA" w:eastAsia="ru-RU"/>
        </w:rPr>
        <w:t xml:space="preserve">. Гра є кооперативною, якщо гравці формують коаліції та приймають взаємо зобов’язуючі рішення щодо своїх стратегій. Прикладом такої гри може бути формування коаліцій в парламенті для прийняття рішення шляхом голосування. </w:t>
      </w:r>
    </w:p>
    <w:p w:rsidR="00D47515" w:rsidRPr="00DC55FE" w:rsidRDefault="007A5330" w:rsidP="005C330D">
      <w:pPr>
        <w:ind w:firstLine="706"/>
        <w:contextualSpacing/>
        <w:rPr>
          <w:szCs w:val="28"/>
          <w:lang w:val="uk-UA" w:eastAsia="ru-RU"/>
        </w:rPr>
      </w:pPr>
      <w:r w:rsidRPr="00AC7721">
        <w:rPr>
          <w:rFonts w:eastAsia="Times New Roman" w:cs="Times New Roman"/>
          <w:szCs w:val="28"/>
          <w:lang w:val="uk-UA" w:eastAsia="ru-RU"/>
        </w:rPr>
        <w:t>Окрім вищезгаданих класифікацій ігор, їх також розрізняють за об’ємом інформації про цю гру доступній гравцям. Якщо гравцю відомі дані про функцію корисності, правила гри та ходи інших учасників, то така гра називається грою з повною інформацією. По іншу сторону лежить поняття гри з неповною інформацією, коли гравцеві не відомі дані про його суперників, їх можливих стратегій виграшу та виграшах, тому у гравців є лише передбачення віднос</w:t>
      </w:r>
      <w:r w:rsidR="0007539F">
        <w:rPr>
          <w:rFonts w:eastAsia="Times New Roman" w:cs="Times New Roman"/>
          <w:szCs w:val="28"/>
          <w:lang w:val="uk-UA" w:eastAsia="ru-RU"/>
        </w:rPr>
        <w:t>но цих даних</w:t>
      </w:r>
      <w:r w:rsidRPr="00AC7721">
        <w:rPr>
          <w:rFonts w:eastAsia="Times New Roman" w:cs="Times New Roman"/>
          <w:szCs w:val="28"/>
          <w:lang w:val="uk-UA" w:eastAsia="ru-RU"/>
        </w:rPr>
        <w:t xml:space="preserve"> </w:t>
      </w:r>
      <w:r w:rsidRPr="00AC7721">
        <w:rPr>
          <w:rFonts w:cs="Times New Roman"/>
          <w:bCs/>
          <w:szCs w:val="28"/>
          <w:lang w:val="uk-UA"/>
        </w:rPr>
        <w:t>[5]</w:t>
      </w:r>
      <w:r w:rsidR="0007539F">
        <w:rPr>
          <w:rFonts w:cs="Times New Roman"/>
          <w:bCs/>
          <w:szCs w:val="28"/>
          <w:lang w:val="uk-UA"/>
        </w:rPr>
        <w:t>.</w:t>
      </w:r>
    </w:p>
    <w:p w:rsidR="00D47515" w:rsidRPr="00DC55FE" w:rsidRDefault="00D47515" w:rsidP="005C330D">
      <w:pPr>
        <w:contextualSpacing/>
        <w:rPr>
          <w:rFonts w:cs="Times New Roman"/>
          <w:szCs w:val="28"/>
          <w:lang w:val="uk-UA" w:eastAsia="ru-RU"/>
        </w:rPr>
      </w:pPr>
    </w:p>
    <w:p w:rsidR="00831059" w:rsidRPr="00DC55FE" w:rsidRDefault="00831059" w:rsidP="005C330D">
      <w:pPr>
        <w:contextualSpacing/>
        <w:rPr>
          <w:rFonts w:cs="Times New Roman"/>
          <w:szCs w:val="28"/>
          <w:lang w:val="uk-UA" w:eastAsia="ru-RU"/>
        </w:rPr>
      </w:pPr>
    </w:p>
    <w:p w:rsidR="004B6495" w:rsidRPr="00DC55FE" w:rsidRDefault="001B218A" w:rsidP="005C330D">
      <w:pPr>
        <w:pStyle w:val="2"/>
        <w:ind w:firstLine="709"/>
        <w:rPr>
          <w:lang w:val="uk-UA"/>
        </w:rPr>
      </w:pPr>
      <w:bookmarkStart w:id="12" w:name="_Toc74309655"/>
      <w:r w:rsidRPr="00DC55FE">
        <w:rPr>
          <w:lang w:val="uk-UA"/>
        </w:rPr>
        <w:t xml:space="preserve">1.2 </w:t>
      </w:r>
      <w:r w:rsidR="007A5330">
        <w:rPr>
          <w:lang w:val="uk-UA"/>
        </w:rPr>
        <w:t>Застосування теорії ігор в переговорах</w:t>
      </w:r>
      <w:bookmarkEnd w:id="12"/>
    </w:p>
    <w:p w:rsidR="00C11BC2" w:rsidRPr="00AC7721" w:rsidRDefault="00C11BC2" w:rsidP="005C330D">
      <w:pPr>
        <w:pStyle w:val="af2"/>
        <w:shd w:val="clear" w:color="auto" w:fill="FFFFFF"/>
        <w:spacing w:before="0" w:beforeAutospacing="0" w:after="0" w:afterAutospacing="0" w:line="360" w:lineRule="auto"/>
        <w:ind w:firstLine="708"/>
        <w:rPr>
          <w:sz w:val="28"/>
          <w:szCs w:val="28"/>
          <w:lang w:val="uk-UA"/>
        </w:rPr>
      </w:pPr>
      <w:r w:rsidRPr="00AC7721">
        <w:rPr>
          <w:sz w:val="28"/>
          <w:szCs w:val="28"/>
          <w:lang w:val="uk-UA"/>
        </w:rPr>
        <w:t>Застосування теорії ігор в аналізі зовнішньополітичних рішень - одне з найпоширеніших напрямків в науці міжнародних відносин. Їх основу складають ігрові та імітаційні методи, про які буде йтися далі.</w:t>
      </w:r>
    </w:p>
    <w:p w:rsidR="00C11BC2" w:rsidRPr="00AC7721" w:rsidRDefault="00C11BC2" w:rsidP="005C330D">
      <w:pPr>
        <w:pStyle w:val="af2"/>
        <w:shd w:val="clear" w:color="auto" w:fill="FFFFFF"/>
        <w:spacing w:before="0" w:beforeAutospacing="0" w:after="0" w:afterAutospacing="0" w:line="360" w:lineRule="auto"/>
        <w:ind w:firstLine="708"/>
        <w:rPr>
          <w:sz w:val="28"/>
          <w:szCs w:val="28"/>
          <w:lang w:val="uk-UA"/>
        </w:rPr>
      </w:pPr>
      <w:r w:rsidRPr="00AC7721">
        <w:rPr>
          <w:sz w:val="28"/>
          <w:szCs w:val="28"/>
          <w:lang w:val="uk-UA"/>
        </w:rPr>
        <w:lastRenderedPageBreak/>
        <w:t>У всіх переговорних ситуацій є дві спільні риси. По-перше, сумарний виграш, який отримають сторони в результаті переговорів, має бути більше індивідуальних виграшів кожної із сторін, які вони можуть отримати окремо, тобто загальне число має бути більше двох складових. Тому що за відсутності такої надлишкової цінності, або «надлишку», проведення переговорів взагалі не має сенсу. Якщо двоє дітей, які хочуть пограти разом, не вбачають чистої вигоди від більшої кількості іграшок або спільної гри, то кожному з них доцільніше забрати свої іграшки та грати самому.</w:t>
      </w:r>
    </w:p>
    <w:p w:rsidR="00C11BC2" w:rsidRPr="00AC7721" w:rsidRDefault="00C11BC2" w:rsidP="005C330D">
      <w:pPr>
        <w:pStyle w:val="af2"/>
        <w:shd w:val="clear" w:color="auto" w:fill="FFFFFF"/>
        <w:spacing w:before="0" w:beforeAutospacing="0" w:after="0" w:afterAutospacing="0" w:line="360" w:lineRule="auto"/>
        <w:rPr>
          <w:sz w:val="28"/>
          <w:szCs w:val="28"/>
          <w:lang w:val="uk-UA"/>
        </w:rPr>
      </w:pPr>
      <w:r w:rsidRPr="00AC7721">
        <w:rPr>
          <w:sz w:val="28"/>
          <w:szCs w:val="28"/>
          <w:lang w:val="uk-UA"/>
        </w:rPr>
        <w:tab/>
        <w:t xml:space="preserve">Світ повен </w:t>
      </w:r>
      <w:proofErr w:type="spellStart"/>
      <w:r w:rsidRPr="00AC7721">
        <w:rPr>
          <w:sz w:val="28"/>
          <w:szCs w:val="28"/>
          <w:lang w:val="uk-UA"/>
        </w:rPr>
        <w:t>невизначеностей</w:t>
      </w:r>
      <w:proofErr w:type="spellEnd"/>
      <w:r w:rsidRPr="00AC7721">
        <w:rPr>
          <w:sz w:val="28"/>
          <w:szCs w:val="28"/>
          <w:lang w:val="uk-UA"/>
        </w:rPr>
        <w:t xml:space="preserve">, тому  очікувана вигода може не стати реальністю. Але в процесі переговорів сторони мають принаймні розраховувати на деякі вигоди, які можна вилучити із досягнутої домовленості: коли </w:t>
      </w:r>
      <w:r w:rsidR="006227E0">
        <w:rPr>
          <w:sz w:val="28"/>
          <w:szCs w:val="28"/>
          <w:lang w:val="uk-UA"/>
        </w:rPr>
        <w:t>Фауст</w:t>
      </w:r>
      <w:r w:rsidRPr="00AC7721">
        <w:rPr>
          <w:sz w:val="28"/>
          <w:szCs w:val="28"/>
          <w:lang w:val="uk-UA"/>
        </w:rPr>
        <w:t xml:space="preserve"> згодився продати душу дияволу, він вважав, що переваги від отриманих їм сил заслуговують на ту ціну, як</w:t>
      </w:r>
      <w:r w:rsidR="003F473A">
        <w:rPr>
          <w:sz w:val="28"/>
          <w:szCs w:val="28"/>
          <w:lang w:val="uk-UA"/>
        </w:rPr>
        <w:t>у йому врешті довелось сплатити</w:t>
      </w:r>
      <w:r w:rsidRPr="00AC7721">
        <w:rPr>
          <w:sz w:val="28"/>
          <w:szCs w:val="28"/>
          <w:lang w:val="uk-UA"/>
        </w:rPr>
        <w:t xml:space="preserve"> [2]</w:t>
      </w:r>
      <w:r w:rsidR="003F473A">
        <w:rPr>
          <w:sz w:val="28"/>
          <w:szCs w:val="28"/>
          <w:lang w:val="uk-UA"/>
        </w:rPr>
        <w:t>.</w:t>
      </w:r>
    </w:p>
    <w:p w:rsidR="00C11BC2" w:rsidRPr="00AC7721" w:rsidRDefault="00C11BC2" w:rsidP="005C330D">
      <w:pPr>
        <w:pStyle w:val="af2"/>
        <w:shd w:val="clear" w:color="auto" w:fill="FFFFFF"/>
        <w:spacing w:before="0" w:beforeAutospacing="0" w:after="0" w:afterAutospacing="0" w:line="360" w:lineRule="auto"/>
        <w:rPr>
          <w:sz w:val="28"/>
          <w:szCs w:val="28"/>
          <w:lang w:val="uk-UA"/>
        </w:rPr>
      </w:pPr>
      <w:r w:rsidRPr="00AC7721">
        <w:rPr>
          <w:sz w:val="28"/>
          <w:szCs w:val="28"/>
          <w:lang w:val="uk-UA"/>
        </w:rPr>
        <w:tab/>
        <w:t xml:space="preserve">Друга загальна риса переговорів слідує с першої: переговори це гра з ненульовою сумою. При наявності надлишку вони зводяться до його розподілу. Кожна із сторін переговорів намагається вторгувати як </w:t>
      </w:r>
      <w:proofErr w:type="spellStart"/>
      <w:r w:rsidRPr="00AC7721">
        <w:rPr>
          <w:sz w:val="28"/>
          <w:szCs w:val="28"/>
          <w:lang w:val="uk-UA"/>
        </w:rPr>
        <w:t>наймога</w:t>
      </w:r>
      <w:proofErr w:type="spellEnd"/>
      <w:r w:rsidRPr="00AC7721">
        <w:rPr>
          <w:sz w:val="28"/>
          <w:szCs w:val="28"/>
          <w:lang w:val="uk-UA"/>
        </w:rPr>
        <w:t xml:space="preserve"> більше для себе та залишити менше всім іншим. На перший погляд ця ситуація може здатися грою з нульової сумою, але тут присутній ризик, що ні одна із сторін не отримають ніякого надлишку, тобто вигоди від угоди. Саме ця пагубна альтернатива, а також прагнення обох сторін уникнути її створюють підґрунтя для появи погроз (явних та неявних), які і роблять переговори саме проблемою стратегії.</w:t>
      </w:r>
    </w:p>
    <w:p w:rsidR="00C11BC2" w:rsidRPr="00AC7721" w:rsidRDefault="00C11BC2" w:rsidP="005C330D">
      <w:pPr>
        <w:pStyle w:val="af2"/>
        <w:shd w:val="clear" w:color="auto" w:fill="FFFFFF"/>
        <w:spacing w:before="0" w:beforeAutospacing="0" w:after="0" w:afterAutospacing="0" w:line="360" w:lineRule="auto"/>
        <w:ind w:firstLine="708"/>
        <w:rPr>
          <w:sz w:val="28"/>
          <w:szCs w:val="28"/>
          <w:lang w:val="uk-UA"/>
        </w:rPr>
      </w:pPr>
      <w:r w:rsidRPr="00AC7721">
        <w:rPr>
          <w:sz w:val="28"/>
          <w:szCs w:val="28"/>
          <w:lang w:val="uk-UA"/>
        </w:rPr>
        <w:t xml:space="preserve">Припустимо, що дві людини ділять між собою один долар. Гра побудована так, що кожен з гравців озвучує скільки він хотів би отримати з цього долару. Ходи в цій грі одночасні. Якщо заявлені гравцями числа x та y в сумі не більше 1, то кожен отримує заявлену частину. Якщо сума цих чисел більше 1, то гравці не отримують нічого.  Отже, будь яка пара (х, у), що дає в сумі 1 створює в цій грі рівновагу </w:t>
      </w:r>
      <w:proofErr w:type="spellStart"/>
      <w:r w:rsidRPr="00AC7721">
        <w:rPr>
          <w:sz w:val="28"/>
          <w:szCs w:val="28"/>
          <w:lang w:val="uk-UA"/>
        </w:rPr>
        <w:t>Неша</w:t>
      </w:r>
      <w:proofErr w:type="spellEnd"/>
      <w:r w:rsidRPr="00AC7721">
        <w:rPr>
          <w:sz w:val="28"/>
          <w:szCs w:val="28"/>
          <w:lang w:val="uk-UA"/>
        </w:rPr>
        <w:t xml:space="preserve">: з урахуванням намірів анонсованим </w:t>
      </w:r>
      <w:r w:rsidRPr="00AC7721">
        <w:rPr>
          <w:sz w:val="28"/>
          <w:szCs w:val="28"/>
          <w:lang w:val="uk-UA"/>
        </w:rPr>
        <w:lastRenderedPageBreak/>
        <w:t>другим гравцем, кожен гравець може отримати для себе вигоду, тільки притримуючис</w:t>
      </w:r>
      <w:r w:rsidR="003F473A">
        <w:rPr>
          <w:sz w:val="28"/>
          <w:szCs w:val="28"/>
          <w:lang w:val="uk-UA"/>
        </w:rPr>
        <w:t xml:space="preserve">ь своєї заявленої суми </w:t>
      </w:r>
      <w:r w:rsidRPr="00AC7721">
        <w:rPr>
          <w:sz w:val="28"/>
          <w:szCs w:val="28"/>
          <w:lang w:val="uk-UA"/>
        </w:rPr>
        <w:t>[2]</w:t>
      </w:r>
      <w:r w:rsidR="003F473A">
        <w:rPr>
          <w:sz w:val="28"/>
          <w:szCs w:val="28"/>
          <w:lang w:val="uk-UA"/>
        </w:rPr>
        <w:t>.</w:t>
      </w:r>
    </w:p>
    <w:p w:rsidR="00C11BC2" w:rsidRPr="00AC7721" w:rsidRDefault="00C11BC2" w:rsidP="005C330D">
      <w:pPr>
        <w:pStyle w:val="af2"/>
        <w:shd w:val="clear" w:color="auto" w:fill="FFFFFF"/>
        <w:spacing w:before="0" w:beforeAutospacing="0" w:after="0" w:afterAutospacing="0" w:line="360" w:lineRule="auto"/>
        <w:ind w:firstLine="708"/>
        <w:rPr>
          <w:sz w:val="28"/>
          <w:szCs w:val="28"/>
          <w:lang w:val="uk-UA"/>
        </w:rPr>
      </w:pPr>
      <w:r w:rsidRPr="00AC7721">
        <w:rPr>
          <w:sz w:val="28"/>
          <w:szCs w:val="28"/>
          <w:lang w:val="uk-UA"/>
        </w:rPr>
        <w:t>Подальший розвиток теорії ігор проходило по двом різним напрямкам, в кожному з яких використовувалась своя логіка теоретико-ігрових міркувань. Є відмінність між теорією кооперативних ігор, коли гравці обирають та реалізують свої дії спільними зусиллями, і теорією некооперативних ігор, коли гравці обирають та реалізують свої дії окремо. В кожному із направлень розвитку теорії ігор використовується один із дих двох підходів.</w:t>
      </w:r>
    </w:p>
    <w:p w:rsidR="00C11BC2" w:rsidRPr="00AC7721" w:rsidRDefault="00C11BC2" w:rsidP="005C330D">
      <w:pPr>
        <w:pStyle w:val="af2"/>
        <w:shd w:val="clear" w:color="auto" w:fill="FFFFFF"/>
        <w:spacing w:before="0" w:beforeAutospacing="0" w:after="0" w:afterAutospacing="0" w:line="360" w:lineRule="auto"/>
        <w:ind w:firstLine="708"/>
        <w:rPr>
          <w:sz w:val="28"/>
          <w:szCs w:val="28"/>
          <w:lang w:val="uk-UA"/>
        </w:rPr>
      </w:pPr>
      <w:r w:rsidRPr="00AC7721">
        <w:rPr>
          <w:sz w:val="28"/>
          <w:szCs w:val="28"/>
          <w:lang w:val="uk-UA"/>
        </w:rPr>
        <w:t xml:space="preserve">Один підхід розглядає переговори як кооперативну гру, в якій переговірники разом знаходять та реалізують рішення, можливо, з залученням третьої сторони в якості незалежного судді. Другий підхід розглядає переговори як некооперативну гру, в якій переговорники обирають стратегії окремо та шукають рівновагу. Але на відміну від наведеного вище простого прикладу з розділенням долару при одночасному оголошенню намірів, де рівновага була невизначеною, тут наводиться більш структурована гра з одночасними ходами та наявністю пропозицій з обох сторін, що приводить до появи та формування детермінованої рівноваги. </w:t>
      </w:r>
    </w:p>
    <w:p w:rsidR="00D55711" w:rsidRPr="00C11BC2" w:rsidRDefault="00C11BC2" w:rsidP="005C330D">
      <w:pPr>
        <w:pStyle w:val="af2"/>
        <w:shd w:val="clear" w:color="auto" w:fill="FFFFFF"/>
        <w:spacing w:before="0" w:beforeAutospacing="0" w:after="0" w:afterAutospacing="0" w:line="360" w:lineRule="auto"/>
        <w:ind w:firstLine="708"/>
        <w:rPr>
          <w:sz w:val="28"/>
          <w:szCs w:val="28"/>
          <w:lang w:val="uk-UA"/>
        </w:rPr>
      </w:pPr>
      <w:r w:rsidRPr="00AC7721">
        <w:rPr>
          <w:sz w:val="28"/>
          <w:szCs w:val="28"/>
          <w:lang w:val="uk-UA"/>
        </w:rPr>
        <w:t>Варто зауважити, під термінами «кооперативний» та «некооперативний» мається на увазі спільні та окремі дії, а не досягнення компромісу чи зрив переговорів. Рівновага в некооперативних переговорних іграх може призвести до великої кількості.</w:t>
      </w:r>
    </w:p>
    <w:p w:rsidR="004B6495" w:rsidRPr="00DC55FE" w:rsidRDefault="004B6495" w:rsidP="005C330D">
      <w:pPr>
        <w:contextualSpacing/>
        <w:rPr>
          <w:rFonts w:cs="Times New Roman"/>
          <w:szCs w:val="28"/>
          <w:lang w:val="uk-UA" w:eastAsia="ru-RU"/>
        </w:rPr>
      </w:pPr>
    </w:p>
    <w:p w:rsidR="00C4120B" w:rsidRPr="00DC55FE" w:rsidRDefault="00C4120B" w:rsidP="005C330D">
      <w:pPr>
        <w:contextualSpacing/>
        <w:rPr>
          <w:rFonts w:cs="Times New Roman"/>
          <w:szCs w:val="28"/>
          <w:lang w:val="uk-UA" w:eastAsia="ru-RU"/>
        </w:rPr>
      </w:pPr>
    </w:p>
    <w:p w:rsidR="00B27A0C" w:rsidRPr="00DC55FE" w:rsidRDefault="00B27A0C" w:rsidP="005C330D">
      <w:pPr>
        <w:pStyle w:val="2"/>
        <w:ind w:firstLine="706"/>
        <w:rPr>
          <w:lang w:val="uk-UA"/>
        </w:rPr>
      </w:pPr>
      <w:bookmarkStart w:id="13" w:name="_Toc74309656"/>
      <w:r w:rsidRPr="00DC55FE">
        <w:rPr>
          <w:lang w:val="uk-UA"/>
        </w:rPr>
        <w:t>1.</w:t>
      </w:r>
      <w:r w:rsidR="000736C7" w:rsidRPr="00DC55FE">
        <w:rPr>
          <w:lang w:val="uk-UA"/>
        </w:rPr>
        <w:t>3</w:t>
      </w:r>
      <w:r w:rsidRPr="00DC55FE">
        <w:rPr>
          <w:lang w:val="uk-UA"/>
        </w:rPr>
        <w:t xml:space="preserve"> </w:t>
      </w:r>
      <w:bookmarkStart w:id="14" w:name="_Toc73190336"/>
      <w:r w:rsidR="00C11BC2" w:rsidRPr="00AC7721">
        <w:rPr>
          <w:noProof/>
          <w:lang w:val="uk-UA"/>
        </w:rPr>
        <w:t>Актуальність дослідження теорії ігор в переговорах</w:t>
      </w:r>
      <w:bookmarkEnd w:id="13"/>
      <w:bookmarkEnd w:id="14"/>
      <w:r w:rsidR="00C23347" w:rsidRPr="00DC55FE">
        <w:rPr>
          <w:lang w:val="uk-UA"/>
        </w:rPr>
        <w:t xml:space="preserve"> </w:t>
      </w:r>
    </w:p>
    <w:p w:rsidR="00C4120B" w:rsidRPr="00DC55FE" w:rsidRDefault="00C4120B" w:rsidP="005C330D">
      <w:pPr>
        <w:contextualSpacing/>
        <w:rPr>
          <w:rFonts w:cs="Times New Roman"/>
          <w:szCs w:val="28"/>
          <w:lang w:val="uk-UA" w:eastAsia="ru-RU"/>
        </w:rPr>
      </w:pPr>
    </w:p>
    <w:p w:rsidR="004B6495" w:rsidRPr="00DC55FE" w:rsidRDefault="004B6495" w:rsidP="005C330D">
      <w:pPr>
        <w:contextualSpacing/>
        <w:rPr>
          <w:rFonts w:cs="Times New Roman"/>
          <w:szCs w:val="28"/>
          <w:lang w:val="uk-UA" w:eastAsia="ru-RU"/>
        </w:rPr>
      </w:pPr>
    </w:p>
    <w:p w:rsidR="00C11BC2" w:rsidRPr="00AC7721" w:rsidRDefault="00C11BC2" w:rsidP="005C330D">
      <w:pPr>
        <w:pStyle w:val="af2"/>
        <w:shd w:val="clear" w:color="auto" w:fill="FFFFFF"/>
        <w:spacing w:before="0" w:beforeAutospacing="0" w:after="0" w:afterAutospacing="0" w:line="360" w:lineRule="auto"/>
        <w:ind w:firstLine="708"/>
        <w:rPr>
          <w:sz w:val="28"/>
          <w:szCs w:val="28"/>
          <w:lang w:val="uk-UA"/>
        </w:rPr>
      </w:pPr>
      <w:r w:rsidRPr="00AC7721">
        <w:rPr>
          <w:sz w:val="28"/>
          <w:szCs w:val="28"/>
          <w:lang w:val="uk-UA"/>
        </w:rPr>
        <w:t xml:space="preserve">Люди використовували загально відомі моделі теорії ігор в переговорах та політичній діяльності ще задовго до появи такого поняття. </w:t>
      </w:r>
    </w:p>
    <w:p w:rsidR="00C11BC2" w:rsidRPr="00AC7721" w:rsidRDefault="00C11BC2" w:rsidP="005C330D">
      <w:pPr>
        <w:pStyle w:val="af2"/>
        <w:shd w:val="clear" w:color="auto" w:fill="FFFFFF"/>
        <w:spacing w:before="0" w:beforeAutospacing="0" w:after="0" w:afterAutospacing="0" w:line="360" w:lineRule="auto"/>
        <w:ind w:firstLine="708"/>
        <w:rPr>
          <w:sz w:val="28"/>
          <w:szCs w:val="28"/>
          <w:lang w:val="uk-UA"/>
        </w:rPr>
      </w:pPr>
      <w:r w:rsidRPr="00AC7721">
        <w:rPr>
          <w:sz w:val="28"/>
          <w:szCs w:val="28"/>
          <w:lang w:val="uk-UA"/>
        </w:rPr>
        <w:lastRenderedPageBreak/>
        <w:t xml:space="preserve">Наприклад в листі римського юриста і сенатора Плінія Молодшого «Послання </w:t>
      </w:r>
      <w:proofErr w:type="spellStart"/>
      <w:r w:rsidRPr="00AC7721">
        <w:rPr>
          <w:sz w:val="28"/>
          <w:szCs w:val="28"/>
          <w:lang w:val="uk-UA"/>
        </w:rPr>
        <w:t>Тициусу</w:t>
      </w:r>
      <w:proofErr w:type="spellEnd"/>
      <w:r w:rsidRPr="00AC7721">
        <w:rPr>
          <w:sz w:val="28"/>
          <w:szCs w:val="28"/>
          <w:lang w:val="uk-UA"/>
        </w:rPr>
        <w:t xml:space="preserve"> </w:t>
      </w:r>
      <w:proofErr w:type="spellStart"/>
      <w:r w:rsidRPr="00AC7721">
        <w:rPr>
          <w:sz w:val="28"/>
          <w:szCs w:val="28"/>
          <w:lang w:val="uk-UA"/>
        </w:rPr>
        <w:t>Арісто</w:t>
      </w:r>
      <w:proofErr w:type="spellEnd"/>
      <w:r w:rsidRPr="00AC7721">
        <w:rPr>
          <w:sz w:val="28"/>
          <w:szCs w:val="28"/>
          <w:lang w:val="uk-UA"/>
        </w:rPr>
        <w:t>» міститься складний теоретико-ігровий аналіз стратегічного (тактичного) голосування, яке відбулося в сенаті.</w:t>
      </w:r>
    </w:p>
    <w:p w:rsidR="00C11BC2" w:rsidRPr="00AC7721" w:rsidRDefault="00C11BC2" w:rsidP="005C330D">
      <w:pPr>
        <w:pStyle w:val="af2"/>
        <w:shd w:val="clear" w:color="auto" w:fill="FFFFFF"/>
        <w:spacing w:before="0" w:beforeAutospacing="0" w:after="0" w:afterAutospacing="0" w:line="360" w:lineRule="auto"/>
        <w:ind w:firstLine="708"/>
        <w:rPr>
          <w:sz w:val="28"/>
          <w:szCs w:val="28"/>
          <w:lang w:val="uk-UA"/>
        </w:rPr>
      </w:pPr>
      <w:r w:rsidRPr="00AC7721">
        <w:rPr>
          <w:sz w:val="28"/>
          <w:szCs w:val="28"/>
          <w:lang w:val="uk-UA"/>
        </w:rPr>
        <w:t xml:space="preserve">Консул </w:t>
      </w:r>
      <w:proofErr w:type="spellStart"/>
      <w:r w:rsidRPr="00AC7721">
        <w:rPr>
          <w:sz w:val="28"/>
          <w:szCs w:val="28"/>
          <w:lang w:val="uk-UA"/>
        </w:rPr>
        <w:t>Афраній</w:t>
      </w:r>
      <w:proofErr w:type="spellEnd"/>
      <w:r w:rsidRPr="00AC7721">
        <w:rPr>
          <w:sz w:val="28"/>
          <w:szCs w:val="28"/>
          <w:lang w:val="uk-UA"/>
        </w:rPr>
        <w:t xml:space="preserve"> </w:t>
      </w:r>
      <w:proofErr w:type="spellStart"/>
      <w:r w:rsidRPr="00AC7721">
        <w:rPr>
          <w:sz w:val="28"/>
          <w:szCs w:val="28"/>
          <w:lang w:val="uk-UA"/>
        </w:rPr>
        <w:t>Декстер</w:t>
      </w:r>
      <w:proofErr w:type="spellEnd"/>
      <w:r w:rsidRPr="00AC7721">
        <w:rPr>
          <w:sz w:val="28"/>
          <w:szCs w:val="28"/>
          <w:lang w:val="uk-UA"/>
        </w:rPr>
        <w:t xml:space="preserve"> був знайдений мертвим, і було не ясно чи була ця смерть самогубством, чи він був вбитий своїми вільновідпущеними. Коли ця справа дійшла до сенату, Пліній та деякі інші сенатори хотіли виправдати вільновідпущених (позначимо цю групу А), інші хотіли вислати їх на острів (група В), а третя група хотіла приговорити їх до найвищого покарання –смертної кари (група С). Найчисельнішою була група А, але сенатори з групи С зрозуміли, що замість того, щоб проголосувати згідно своїх намірів, вони можуть проголосувати стратегічно, тобто обрати варіант запропонований групою В. Тоді їх спільні голоси кількісно переважать голоси групи А, і вони отримають результат В, що явно біль споріднений з їх почат</w:t>
      </w:r>
      <w:r w:rsidR="003F473A">
        <w:rPr>
          <w:sz w:val="28"/>
          <w:szCs w:val="28"/>
          <w:lang w:val="uk-UA"/>
        </w:rPr>
        <w:t xml:space="preserve">ковими намірами, ніж варіант А </w:t>
      </w:r>
      <w:r w:rsidRPr="00AC7721">
        <w:rPr>
          <w:sz w:val="28"/>
          <w:szCs w:val="28"/>
          <w:lang w:val="uk-UA"/>
        </w:rPr>
        <w:t>[8]</w:t>
      </w:r>
      <w:r w:rsidR="003F473A">
        <w:rPr>
          <w:sz w:val="28"/>
          <w:szCs w:val="28"/>
          <w:lang w:val="uk-UA"/>
        </w:rPr>
        <w:t>.</w:t>
      </w:r>
    </w:p>
    <w:p w:rsidR="00C11BC2" w:rsidRPr="00AC7721" w:rsidRDefault="00C11BC2" w:rsidP="005C330D">
      <w:pPr>
        <w:pStyle w:val="af2"/>
        <w:shd w:val="clear" w:color="auto" w:fill="FFFFFF"/>
        <w:spacing w:before="0" w:beforeAutospacing="0" w:after="0" w:afterAutospacing="0" w:line="360" w:lineRule="auto"/>
        <w:ind w:firstLine="708"/>
        <w:rPr>
          <w:sz w:val="28"/>
          <w:szCs w:val="28"/>
          <w:lang w:val="uk-UA"/>
        </w:rPr>
      </w:pPr>
      <w:r w:rsidRPr="00AC7721">
        <w:rPr>
          <w:sz w:val="28"/>
          <w:szCs w:val="28"/>
          <w:lang w:val="uk-UA"/>
        </w:rPr>
        <w:t xml:space="preserve">Для наочності, можна уявити невеликий комітет, в якому три члени підтримують сторону А, два – В, два – С. Припустимо, що А, В і С мають спільне підґрунтя, наприклад витрати коштів на який-небудь проект: пропозиціями можуть бути витрати великої суми грошей (інтереси групи А), відносно невеликої суми (група В), та невеликої суми (група С). </w:t>
      </w:r>
    </w:p>
    <w:p w:rsidR="00C11BC2" w:rsidRPr="00AC7721" w:rsidRDefault="00C11BC2" w:rsidP="005C330D">
      <w:pPr>
        <w:pStyle w:val="af2"/>
        <w:shd w:val="clear" w:color="auto" w:fill="FFFFFF"/>
        <w:spacing w:before="0" w:beforeAutospacing="0" w:after="0" w:afterAutospacing="0" w:line="360" w:lineRule="auto"/>
        <w:ind w:firstLine="708"/>
        <w:rPr>
          <w:sz w:val="28"/>
          <w:szCs w:val="28"/>
          <w:lang w:val="uk-UA"/>
        </w:rPr>
      </w:pPr>
      <w:r w:rsidRPr="00AC7721">
        <w:rPr>
          <w:sz w:val="28"/>
          <w:szCs w:val="28"/>
          <w:lang w:val="uk-UA"/>
        </w:rPr>
        <w:t xml:space="preserve">Якщо використовується система голосування за списком та всі голосують чесно, тобто згідно своїх намірів, перемогу звичайно ж отримає група А, але якщо два члена комітету з групи С стратегічно проголосують за групу В, то рішенням комітету буде варіант розвитку подій згідно інтересам групи В, а не А. Можна припустити, що для групи С ближче погляди групи В, а е членів комітету з А. </w:t>
      </w:r>
    </w:p>
    <w:p w:rsidR="00C11BC2" w:rsidRPr="00AC7721" w:rsidRDefault="00C11BC2" w:rsidP="005C330D">
      <w:pPr>
        <w:pStyle w:val="af2"/>
        <w:shd w:val="clear" w:color="auto" w:fill="FFFFFF"/>
        <w:spacing w:before="0" w:beforeAutospacing="0" w:after="0" w:afterAutospacing="0" w:line="360" w:lineRule="auto"/>
        <w:ind w:firstLine="708"/>
        <w:rPr>
          <w:sz w:val="28"/>
          <w:szCs w:val="28"/>
          <w:lang w:val="uk-UA"/>
        </w:rPr>
      </w:pPr>
      <w:r w:rsidRPr="00AC7721">
        <w:rPr>
          <w:sz w:val="28"/>
          <w:szCs w:val="28"/>
          <w:lang w:val="uk-UA"/>
        </w:rPr>
        <w:t>Пліній зміг вдатися до цього маневру, запропонувавши іншу послідовну систему голосування та поспілкувався з сенаторами, що хотіли приговорити вільновідпущен</w:t>
      </w:r>
      <w:r w:rsidR="003F473A">
        <w:rPr>
          <w:sz w:val="28"/>
          <w:szCs w:val="28"/>
          <w:lang w:val="uk-UA"/>
        </w:rPr>
        <w:t>их до смерті</w:t>
      </w:r>
      <w:r w:rsidRPr="00AC7721">
        <w:rPr>
          <w:sz w:val="28"/>
          <w:szCs w:val="28"/>
          <w:lang w:val="uk-UA"/>
        </w:rPr>
        <w:t xml:space="preserve"> [8]</w:t>
      </w:r>
      <w:r w:rsidR="003F473A">
        <w:rPr>
          <w:sz w:val="28"/>
          <w:szCs w:val="28"/>
          <w:lang w:val="uk-UA"/>
        </w:rPr>
        <w:t>.</w:t>
      </w:r>
    </w:p>
    <w:p w:rsidR="00C11BC2" w:rsidRPr="00AC7721" w:rsidRDefault="00C11BC2" w:rsidP="005C330D">
      <w:pPr>
        <w:pStyle w:val="af2"/>
        <w:shd w:val="clear" w:color="auto" w:fill="FFFFFF"/>
        <w:spacing w:before="0" w:beforeAutospacing="0" w:after="0" w:afterAutospacing="0" w:line="360" w:lineRule="auto"/>
        <w:ind w:firstLine="708"/>
        <w:rPr>
          <w:sz w:val="28"/>
          <w:szCs w:val="28"/>
          <w:lang w:val="uk-UA"/>
        </w:rPr>
      </w:pPr>
      <w:r w:rsidRPr="00AC7721">
        <w:rPr>
          <w:sz w:val="28"/>
          <w:szCs w:val="28"/>
          <w:lang w:val="uk-UA"/>
        </w:rPr>
        <w:t xml:space="preserve">Теорія ігор це унікальний аналітичний апарат, що дозволяє розбирати </w:t>
      </w:r>
      <w:proofErr w:type="spellStart"/>
      <w:r w:rsidRPr="00AC7721">
        <w:rPr>
          <w:sz w:val="28"/>
          <w:szCs w:val="28"/>
          <w:lang w:val="uk-UA"/>
        </w:rPr>
        <w:t>покроково</w:t>
      </w:r>
      <w:proofErr w:type="spellEnd"/>
      <w:r w:rsidRPr="00AC7721">
        <w:rPr>
          <w:sz w:val="28"/>
          <w:szCs w:val="28"/>
          <w:lang w:val="uk-UA"/>
        </w:rPr>
        <w:t xml:space="preserve"> будь які конфлікти чи дилеми. Від Карибського Кризу в роботі </w:t>
      </w:r>
      <w:r w:rsidRPr="00AC7721">
        <w:rPr>
          <w:sz w:val="28"/>
          <w:szCs w:val="28"/>
          <w:lang w:val="uk-UA"/>
        </w:rPr>
        <w:lastRenderedPageBreak/>
        <w:t xml:space="preserve">«Стратегічні ігри» авторства </w:t>
      </w:r>
      <w:proofErr w:type="spellStart"/>
      <w:r w:rsidRPr="00AC7721">
        <w:rPr>
          <w:sz w:val="28"/>
          <w:szCs w:val="28"/>
          <w:lang w:val="uk-UA"/>
        </w:rPr>
        <w:t>А.Диксит</w:t>
      </w:r>
      <w:proofErr w:type="spellEnd"/>
      <w:r w:rsidRPr="00AC7721">
        <w:rPr>
          <w:sz w:val="28"/>
          <w:szCs w:val="28"/>
          <w:lang w:val="uk-UA"/>
        </w:rPr>
        <w:t xml:space="preserve">, С. Скит, Д. </w:t>
      </w:r>
      <w:proofErr w:type="spellStart"/>
      <w:r w:rsidRPr="00AC7721">
        <w:rPr>
          <w:sz w:val="28"/>
          <w:szCs w:val="28"/>
          <w:lang w:val="uk-UA"/>
        </w:rPr>
        <w:t>Рейои</w:t>
      </w:r>
      <w:proofErr w:type="spellEnd"/>
      <w:r w:rsidRPr="00AC7721">
        <w:rPr>
          <w:sz w:val="28"/>
          <w:szCs w:val="28"/>
          <w:lang w:val="uk-UA"/>
        </w:rPr>
        <w:t>-мл., до біблейського конфлікту Каїна та Авеля в книзі «</w:t>
      </w:r>
      <w:proofErr w:type="spellStart"/>
      <w:r w:rsidR="00F15D25">
        <w:fldChar w:fldCharType="begin"/>
      </w:r>
      <w:r w:rsidR="00F15D25" w:rsidRPr="008930B9">
        <w:rPr>
          <w:lang w:val="uk-UA"/>
        </w:rPr>
        <w:instrText xml:space="preserve"> </w:instrText>
      </w:r>
      <w:r w:rsidR="00F15D25">
        <w:instrText>HYPERLINK</w:instrText>
      </w:r>
      <w:r w:rsidR="00F15D25" w:rsidRPr="008930B9">
        <w:rPr>
          <w:lang w:val="uk-UA"/>
        </w:rPr>
        <w:instrText xml:space="preserve"> "</w:instrText>
      </w:r>
      <w:r w:rsidR="00F15D25">
        <w:instrText>https</w:instrText>
      </w:r>
      <w:r w:rsidR="00F15D25" w:rsidRPr="008930B9">
        <w:rPr>
          <w:lang w:val="uk-UA"/>
        </w:rPr>
        <w:instrText>://</w:instrText>
      </w:r>
      <w:r w:rsidR="00F15D25">
        <w:instrText>ua</w:instrText>
      </w:r>
      <w:r w:rsidR="00F15D25" w:rsidRPr="008930B9">
        <w:rPr>
          <w:lang w:val="uk-UA"/>
        </w:rPr>
        <w:instrText>1</w:instrText>
      </w:r>
      <w:r w:rsidR="00F15D25">
        <w:instrText>lib</w:instrText>
      </w:r>
      <w:r w:rsidR="00F15D25" w:rsidRPr="008930B9">
        <w:rPr>
          <w:lang w:val="uk-UA"/>
        </w:rPr>
        <w:instrText>.</w:instrText>
      </w:r>
      <w:r w:rsidR="00F15D25">
        <w:instrText>org</w:instrText>
      </w:r>
      <w:r w:rsidR="00F15D25" w:rsidRPr="008930B9">
        <w:rPr>
          <w:lang w:val="uk-UA"/>
        </w:rPr>
        <w:instrText>/</w:instrText>
      </w:r>
      <w:r w:rsidR="00F15D25">
        <w:instrText>book</w:instrText>
      </w:r>
      <w:r w:rsidR="00F15D25" w:rsidRPr="008930B9">
        <w:rPr>
          <w:lang w:val="uk-UA"/>
        </w:rPr>
        <w:instrText>/700098/453</w:instrText>
      </w:r>
      <w:r w:rsidR="00F15D25">
        <w:instrText>b</w:instrText>
      </w:r>
      <w:r w:rsidR="00F15D25" w:rsidRPr="008930B9">
        <w:rPr>
          <w:lang w:val="uk-UA"/>
        </w:rPr>
        <w:instrText xml:space="preserve">11" </w:instrText>
      </w:r>
      <w:r w:rsidR="00F15D25">
        <w:fldChar w:fldCharType="separate"/>
      </w:r>
      <w:r w:rsidRPr="00AC7721">
        <w:rPr>
          <w:sz w:val="28"/>
          <w:szCs w:val="28"/>
          <w:lang w:val="uk-UA"/>
        </w:rPr>
        <w:t>Negotiation</w:t>
      </w:r>
      <w:proofErr w:type="spellEnd"/>
      <w:r w:rsidRPr="00AC7721">
        <w:rPr>
          <w:sz w:val="28"/>
          <w:szCs w:val="28"/>
          <w:lang w:val="uk-UA"/>
        </w:rPr>
        <w:t xml:space="preserve"> </w:t>
      </w:r>
      <w:proofErr w:type="spellStart"/>
      <w:r w:rsidRPr="00AC7721">
        <w:rPr>
          <w:sz w:val="28"/>
          <w:szCs w:val="28"/>
          <w:lang w:val="uk-UA"/>
        </w:rPr>
        <w:t>games</w:t>
      </w:r>
      <w:proofErr w:type="spellEnd"/>
      <w:r w:rsidRPr="00AC7721">
        <w:rPr>
          <w:sz w:val="28"/>
          <w:szCs w:val="28"/>
          <w:lang w:val="uk-UA"/>
        </w:rPr>
        <w:t xml:space="preserve">: </w:t>
      </w:r>
      <w:proofErr w:type="spellStart"/>
      <w:r w:rsidRPr="00AC7721">
        <w:rPr>
          <w:sz w:val="28"/>
          <w:szCs w:val="28"/>
          <w:lang w:val="uk-UA"/>
        </w:rPr>
        <w:t>applying</w:t>
      </w:r>
      <w:proofErr w:type="spellEnd"/>
      <w:r w:rsidRPr="00AC7721">
        <w:rPr>
          <w:sz w:val="28"/>
          <w:szCs w:val="28"/>
          <w:lang w:val="uk-UA"/>
        </w:rPr>
        <w:t xml:space="preserve"> </w:t>
      </w:r>
      <w:proofErr w:type="spellStart"/>
      <w:r w:rsidRPr="00AC7721">
        <w:rPr>
          <w:sz w:val="28"/>
          <w:szCs w:val="28"/>
          <w:lang w:val="uk-UA"/>
        </w:rPr>
        <w:t>game</w:t>
      </w:r>
      <w:proofErr w:type="spellEnd"/>
      <w:r w:rsidRPr="00AC7721">
        <w:rPr>
          <w:sz w:val="28"/>
          <w:szCs w:val="28"/>
          <w:lang w:val="uk-UA"/>
        </w:rPr>
        <w:t xml:space="preserve"> </w:t>
      </w:r>
      <w:proofErr w:type="spellStart"/>
      <w:r w:rsidRPr="00AC7721">
        <w:rPr>
          <w:sz w:val="28"/>
          <w:szCs w:val="28"/>
          <w:lang w:val="uk-UA"/>
        </w:rPr>
        <w:t>theory</w:t>
      </w:r>
      <w:proofErr w:type="spellEnd"/>
      <w:r w:rsidRPr="00AC7721">
        <w:rPr>
          <w:sz w:val="28"/>
          <w:szCs w:val="28"/>
          <w:lang w:val="uk-UA"/>
        </w:rPr>
        <w:t xml:space="preserve"> </w:t>
      </w:r>
      <w:proofErr w:type="spellStart"/>
      <w:r w:rsidRPr="00AC7721">
        <w:rPr>
          <w:sz w:val="28"/>
          <w:szCs w:val="28"/>
          <w:lang w:val="uk-UA"/>
        </w:rPr>
        <w:t>to</w:t>
      </w:r>
      <w:proofErr w:type="spellEnd"/>
      <w:r w:rsidRPr="00AC7721">
        <w:rPr>
          <w:sz w:val="28"/>
          <w:szCs w:val="28"/>
          <w:lang w:val="uk-UA"/>
        </w:rPr>
        <w:t xml:space="preserve"> </w:t>
      </w:r>
      <w:proofErr w:type="spellStart"/>
      <w:r w:rsidRPr="00AC7721">
        <w:rPr>
          <w:sz w:val="28"/>
          <w:szCs w:val="28"/>
          <w:lang w:val="uk-UA"/>
        </w:rPr>
        <w:t>bargaining</w:t>
      </w:r>
      <w:proofErr w:type="spellEnd"/>
      <w:r w:rsidRPr="00AC7721">
        <w:rPr>
          <w:sz w:val="28"/>
          <w:szCs w:val="28"/>
          <w:lang w:val="uk-UA"/>
        </w:rPr>
        <w:t xml:space="preserve"> </w:t>
      </w:r>
      <w:proofErr w:type="spellStart"/>
      <w:r w:rsidRPr="00AC7721">
        <w:rPr>
          <w:sz w:val="28"/>
          <w:szCs w:val="28"/>
          <w:lang w:val="uk-UA"/>
        </w:rPr>
        <w:t>and</w:t>
      </w:r>
      <w:proofErr w:type="spellEnd"/>
      <w:r w:rsidRPr="00AC7721">
        <w:rPr>
          <w:sz w:val="28"/>
          <w:szCs w:val="28"/>
          <w:lang w:val="uk-UA"/>
        </w:rPr>
        <w:t xml:space="preserve"> </w:t>
      </w:r>
      <w:proofErr w:type="spellStart"/>
      <w:r w:rsidRPr="00AC7721">
        <w:rPr>
          <w:sz w:val="28"/>
          <w:szCs w:val="28"/>
          <w:lang w:val="uk-UA"/>
        </w:rPr>
        <w:t>arbitration</w:t>
      </w:r>
      <w:proofErr w:type="spellEnd"/>
      <w:r w:rsidR="00F15D25">
        <w:rPr>
          <w:sz w:val="28"/>
          <w:szCs w:val="28"/>
          <w:lang w:val="uk-UA"/>
        </w:rPr>
        <w:fldChar w:fldCharType="end"/>
      </w:r>
      <w:r w:rsidRPr="00AC7721">
        <w:rPr>
          <w:sz w:val="28"/>
          <w:szCs w:val="28"/>
          <w:lang w:val="uk-UA"/>
        </w:rPr>
        <w:t>» Стівена Брамса.</w:t>
      </w:r>
    </w:p>
    <w:p w:rsidR="00C11BC2" w:rsidRPr="00AC7721" w:rsidRDefault="00C11BC2" w:rsidP="005C330D">
      <w:pPr>
        <w:pStyle w:val="af2"/>
        <w:shd w:val="clear" w:color="auto" w:fill="FFFFFF"/>
        <w:spacing w:before="0" w:beforeAutospacing="0" w:after="0" w:afterAutospacing="0" w:line="360" w:lineRule="auto"/>
        <w:ind w:firstLine="708"/>
        <w:rPr>
          <w:sz w:val="28"/>
          <w:szCs w:val="28"/>
          <w:lang w:val="uk-UA"/>
        </w:rPr>
      </w:pPr>
      <w:r w:rsidRPr="00AC7721">
        <w:rPr>
          <w:sz w:val="28"/>
          <w:szCs w:val="28"/>
          <w:lang w:val="uk-UA"/>
        </w:rPr>
        <w:t xml:space="preserve">Каїн і Авель в Біблії - два брата, сини Адама і Єви. Каїн приніс в дар Богу від плодів землі, Авель же приніс в жертву тварин свого стада. Дар Каїна був більш угідним Богу, чим Авель був дуже зажурений. </w:t>
      </w:r>
      <w:proofErr w:type="spellStart"/>
      <w:r w:rsidRPr="00AC7721">
        <w:rPr>
          <w:sz w:val="28"/>
          <w:szCs w:val="28"/>
          <w:lang w:val="uk-UA"/>
        </w:rPr>
        <w:t>Киплячи</w:t>
      </w:r>
      <w:proofErr w:type="spellEnd"/>
      <w:r w:rsidRPr="00AC7721">
        <w:rPr>
          <w:sz w:val="28"/>
          <w:szCs w:val="28"/>
          <w:lang w:val="uk-UA"/>
        </w:rPr>
        <w:t xml:space="preserve"> від гніву і ревнощів через прихильність до Авеля і не маючи можливості виступити проти Бога напряму (навіть якби він хотів цього), Каїн зробив наступне - убив явного улюбленця Бога. В обставинах, така відповідь на глузування Бога з боку жахливо скривдженого зд</w:t>
      </w:r>
      <w:r w:rsidR="003F473A">
        <w:rPr>
          <w:sz w:val="28"/>
          <w:szCs w:val="28"/>
          <w:lang w:val="uk-UA"/>
        </w:rPr>
        <w:t>ається зовсім не ірраціональним</w:t>
      </w:r>
      <w:r w:rsidRPr="00AC7721">
        <w:rPr>
          <w:sz w:val="28"/>
          <w:szCs w:val="28"/>
          <w:lang w:val="uk-UA"/>
        </w:rPr>
        <w:t xml:space="preserve"> [1]</w:t>
      </w:r>
      <w:r w:rsidR="003F473A">
        <w:rPr>
          <w:sz w:val="28"/>
          <w:szCs w:val="28"/>
          <w:lang w:val="uk-UA"/>
        </w:rPr>
        <w:t>.</w:t>
      </w:r>
    </w:p>
    <w:p w:rsidR="00C11BC2" w:rsidRPr="00AC7721" w:rsidRDefault="00C11BC2" w:rsidP="005C330D">
      <w:pPr>
        <w:pStyle w:val="af2"/>
        <w:shd w:val="clear" w:color="auto" w:fill="FFFFFF"/>
        <w:spacing w:before="0" w:beforeAutospacing="0" w:after="0" w:afterAutospacing="0" w:line="360" w:lineRule="auto"/>
        <w:ind w:firstLine="708"/>
        <w:rPr>
          <w:sz w:val="28"/>
          <w:szCs w:val="28"/>
          <w:lang w:val="uk-UA"/>
        </w:rPr>
      </w:pPr>
      <w:r w:rsidRPr="00AC7721">
        <w:rPr>
          <w:sz w:val="28"/>
          <w:szCs w:val="28"/>
          <w:lang w:val="uk-UA"/>
        </w:rPr>
        <w:t>Але як виправдати братовбивство, і що можна зробити після скоєння злочину, щоб пом'якшити покарання за нього? У Каїна було як мінімум три варіанти дій:</w:t>
      </w:r>
    </w:p>
    <w:p w:rsidR="00C11BC2" w:rsidRPr="00AC7721" w:rsidRDefault="00C11BC2" w:rsidP="005C330D">
      <w:pPr>
        <w:pStyle w:val="af2"/>
        <w:numPr>
          <w:ilvl w:val="0"/>
          <w:numId w:val="28"/>
        </w:numPr>
        <w:shd w:val="clear" w:color="auto" w:fill="FFFFFF"/>
        <w:spacing w:before="0" w:beforeAutospacing="0" w:after="0" w:afterAutospacing="0" w:line="360" w:lineRule="auto"/>
        <w:ind w:left="709"/>
        <w:rPr>
          <w:sz w:val="28"/>
          <w:szCs w:val="28"/>
          <w:lang w:val="uk-UA"/>
        </w:rPr>
      </w:pPr>
      <w:r w:rsidRPr="00AC7721">
        <w:rPr>
          <w:sz w:val="28"/>
          <w:szCs w:val="28"/>
          <w:lang w:val="uk-UA"/>
        </w:rPr>
        <w:t>Визнати свою провину.</w:t>
      </w:r>
    </w:p>
    <w:p w:rsidR="00C11BC2" w:rsidRPr="00AC7721" w:rsidRDefault="00C11BC2" w:rsidP="005C330D">
      <w:pPr>
        <w:pStyle w:val="af2"/>
        <w:numPr>
          <w:ilvl w:val="0"/>
          <w:numId w:val="28"/>
        </w:numPr>
        <w:shd w:val="clear" w:color="auto" w:fill="FFFFFF"/>
        <w:spacing w:before="0" w:beforeAutospacing="0" w:after="0" w:afterAutospacing="0" w:line="360" w:lineRule="auto"/>
        <w:ind w:left="709"/>
        <w:rPr>
          <w:sz w:val="28"/>
          <w:szCs w:val="28"/>
          <w:lang w:val="uk-UA"/>
        </w:rPr>
      </w:pPr>
      <w:r w:rsidRPr="00AC7721">
        <w:rPr>
          <w:sz w:val="28"/>
          <w:szCs w:val="28"/>
          <w:lang w:val="uk-UA"/>
        </w:rPr>
        <w:t>Заперечувати вбивство.</w:t>
      </w:r>
    </w:p>
    <w:p w:rsidR="00C11BC2" w:rsidRPr="00AC7721" w:rsidRDefault="00C11BC2" w:rsidP="005C330D">
      <w:pPr>
        <w:pStyle w:val="af2"/>
        <w:numPr>
          <w:ilvl w:val="0"/>
          <w:numId w:val="28"/>
        </w:numPr>
        <w:shd w:val="clear" w:color="auto" w:fill="FFFFFF"/>
        <w:spacing w:before="0" w:beforeAutospacing="0" w:after="0" w:afterAutospacing="0" w:line="360" w:lineRule="auto"/>
        <w:ind w:left="709"/>
        <w:rPr>
          <w:sz w:val="28"/>
          <w:szCs w:val="28"/>
          <w:lang w:val="uk-UA"/>
        </w:rPr>
      </w:pPr>
      <w:r w:rsidRPr="00AC7721">
        <w:rPr>
          <w:sz w:val="28"/>
          <w:szCs w:val="28"/>
          <w:lang w:val="uk-UA"/>
        </w:rPr>
        <w:t>Відстоювати свою мораль.</w:t>
      </w:r>
    </w:p>
    <w:p w:rsidR="00C11BC2" w:rsidRPr="00AC7721" w:rsidRDefault="00C11BC2" w:rsidP="005C330D">
      <w:pPr>
        <w:pStyle w:val="af2"/>
        <w:shd w:val="clear" w:color="auto" w:fill="FFFFFF"/>
        <w:spacing w:before="0" w:beforeAutospacing="0" w:after="0" w:afterAutospacing="0" w:line="360" w:lineRule="auto"/>
        <w:rPr>
          <w:sz w:val="28"/>
          <w:szCs w:val="28"/>
          <w:lang w:val="uk-UA"/>
        </w:rPr>
      </w:pPr>
      <w:r w:rsidRPr="00AC7721">
        <w:rPr>
          <w:sz w:val="28"/>
          <w:szCs w:val="28"/>
          <w:lang w:val="uk-UA"/>
        </w:rPr>
        <w:tab/>
        <w:t>Можна припустити, що Бог розглядав дві стратегії у відповідь на вбивство Каїном Авеля:</w:t>
      </w:r>
    </w:p>
    <w:p w:rsidR="00C11BC2" w:rsidRPr="00AC7721" w:rsidRDefault="00C11BC2" w:rsidP="005C330D">
      <w:pPr>
        <w:pStyle w:val="af2"/>
        <w:numPr>
          <w:ilvl w:val="0"/>
          <w:numId w:val="29"/>
        </w:numPr>
        <w:shd w:val="clear" w:color="auto" w:fill="FFFFFF"/>
        <w:spacing w:before="0" w:beforeAutospacing="0" w:after="0" w:afterAutospacing="0" w:line="360" w:lineRule="auto"/>
        <w:ind w:left="709"/>
        <w:rPr>
          <w:sz w:val="28"/>
          <w:szCs w:val="28"/>
          <w:lang w:val="uk-UA"/>
        </w:rPr>
      </w:pPr>
      <w:r w:rsidRPr="00AC7721">
        <w:rPr>
          <w:sz w:val="28"/>
          <w:szCs w:val="28"/>
          <w:lang w:val="uk-UA"/>
        </w:rPr>
        <w:t>Вбити Каїна.</w:t>
      </w:r>
    </w:p>
    <w:p w:rsidR="00C11BC2" w:rsidRPr="00AC7721" w:rsidRDefault="00C11BC2" w:rsidP="005C330D">
      <w:pPr>
        <w:pStyle w:val="af2"/>
        <w:numPr>
          <w:ilvl w:val="0"/>
          <w:numId w:val="29"/>
        </w:numPr>
        <w:shd w:val="clear" w:color="auto" w:fill="FFFFFF"/>
        <w:spacing w:before="0" w:beforeAutospacing="0" w:after="0" w:afterAutospacing="0" w:line="360" w:lineRule="auto"/>
        <w:ind w:left="709"/>
        <w:rPr>
          <w:sz w:val="28"/>
          <w:szCs w:val="28"/>
          <w:lang w:val="uk-UA"/>
        </w:rPr>
      </w:pPr>
      <w:r w:rsidRPr="00AC7721">
        <w:rPr>
          <w:sz w:val="28"/>
          <w:szCs w:val="28"/>
          <w:lang w:val="uk-UA"/>
        </w:rPr>
        <w:t>Покарати Каїна.</w:t>
      </w:r>
    </w:p>
    <w:p w:rsidR="00C11BC2" w:rsidRPr="00AC7721" w:rsidRDefault="00C11BC2" w:rsidP="005C330D">
      <w:pPr>
        <w:pStyle w:val="af2"/>
        <w:shd w:val="clear" w:color="auto" w:fill="FFFFFF"/>
        <w:spacing w:before="0" w:beforeAutospacing="0" w:after="0" w:afterAutospacing="0" w:line="360" w:lineRule="auto"/>
        <w:rPr>
          <w:sz w:val="28"/>
          <w:szCs w:val="28"/>
          <w:lang w:val="uk-UA"/>
        </w:rPr>
      </w:pPr>
      <w:r w:rsidRPr="00AC7721">
        <w:rPr>
          <w:sz w:val="28"/>
          <w:szCs w:val="28"/>
          <w:lang w:val="uk-UA"/>
        </w:rPr>
        <w:t>Нижче наведене дер</w:t>
      </w:r>
      <w:r w:rsidR="003F473A">
        <w:rPr>
          <w:sz w:val="28"/>
          <w:szCs w:val="28"/>
          <w:lang w:val="uk-UA"/>
        </w:rPr>
        <w:t>ево гри конфлікту Бога та Каїна</w:t>
      </w:r>
      <w:r w:rsidRPr="00AC7721">
        <w:rPr>
          <w:sz w:val="28"/>
          <w:szCs w:val="28"/>
          <w:lang w:val="uk-UA"/>
        </w:rPr>
        <w:t xml:space="preserve"> [1]</w:t>
      </w:r>
      <w:r w:rsidR="003F473A">
        <w:rPr>
          <w:sz w:val="28"/>
          <w:szCs w:val="28"/>
          <w:lang w:val="uk-UA"/>
        </w:rPr>
        <w:t>.</w:t>
      </w:r>
    </w:p>
    <w:p w:rsidR="00C11BC2" w:rsidRPr="00AC7721" w:rsidRDefault="00C11BC2" w:rsidP="005C330D">
      <w:pPr>
        <w:pStyle w:val="af2"/>
        <w:shd w:val="clear" w:color="auto" w:fill="FFFFFF"/>
        <w:spacing w:before="0" w:beforeAutospacing="0" w:after="0" w:afterAutospacing="0" w:line="360" w:lineRule="auto"/>
        <w:ind w:firstLine="708"/>
        <w:jc w:val="center"/>
        <w:rPr>
          <w:sz w:val="28"/>
          <w:szCs w:val="28"/>
          <w:lang w:val="uk-UA"/>
        </w:rPr>
      </w:pPr>
      <w:r w:rsidRPr="00AC7721">
        <w:rPr>
          <w:noProof/>
          <w:lang w:val="ru-RU"/>
        </w:rPr>
        <w:lastRenderedPageBreak/>
        <w:drawing>
          <wp:inline distT="0" distB="0" distL="0" distR="0" wp14:anchorId="68250D0C" wp14:editId="70727BBE">
            <wp:extent cx="4145280" cy="4559808"/>
            <wp:effectExtent l="0" t="0" r="762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43100" t="21664" r="24832" b="15621"/>
                    <a:stretch/>
                  </pic:blipFill>
                  <pic:spPr bwMode="auto">
                    <a:xfrm>
                      <a:off x="0" y="0"/>
                      <a:ext cx="4152699" cy="4567969"/>
                    </a:xfrm>
                    <a:prstGeom prst="rect">
                      <a:avLst/>
                    </a:prstGeom>
                    <a:ln>
                      <a:noFill/>
                    </a:ln>
                    <a:extLst>
                      <a:ext uri="{53640926-AAD7-44D8-BBD7-CCE9431645EC}">
                        <a14:shadowObscured xmlns:a14="http://schemas.microsoft.com/office/drawing/2010/main"/>
                      </a:ext>
                    </a:extLst>
                  </pic:spPr>
                </pic:pic>
              </a:graphicData>
            </a:graphic>
          </wp:inline>
        </w:drawing>
      </w:r>
    </w:p>
    <w:p w:rsidR="00C11BC2" w:rsidRPr="003F473A" w:rsidRDefault="00E67930" w:rsidP="005C330D">
      <w:pPr>
        <w:pStyle w:val="af2"/>
        <w:shd w:val="clear" w:color="auto" w:fill="FFFFFF"/>
        <w:spacing w:before="0" w:beforeAutospacing="0" w:after="0" w:afterAutospacing="0" w:line="360" w:lineRule="auto"/>
        <w:ind w:firstLine="708"/>
        <w:jc w:val="center"/>
        <w:rPr>
          <w:sz w:val="28"/>
          <w:szCs w:val="28"/>
          <w:lang w:val="ru-RU"/>
        </w:rPr>
      </w:pPr>
      <w:r w:rsidRPr="00E67930">
        <w:rPr>
          <w:sz w:val="28"/>
          <w:szCs w:val="28"/>
          <w:lang w:val="uk-UA"/>
        </w:rPr>
        <w:t>Рис. 1.1</w:t>
      </w:r>
      <w:r>
        <w:rPr>
          <w:sz w:val="28"/>
          <w:szCs w:val="28"/>
          <w:lang w:val="uk-UA"/>
        </w:rPr>
        <w:t xml:space="preserve"> – </w:t>
      </w:r>
      <w:r w:rsidR="00C11BC2" w:rsidRPr="00E67930">
        <w:rPr>
          <w:sz w:val="28"/>
          <w:szCs w:val="28"/>
          <w:lang w:val="uk-UA"/>
        </w:rPr>
        <w:t>Дерево гри конфлікту між Богом та Каїном</w:t>
      </w:r>
    </w:p>
    <w:p w:rsidR="00134804" w:rsidRPr="00E67930" w:rsidRDefault="00134804" w:rsidP="005C330D">
      <w:pPr>
        <w:pStyle w:val="af2"/>
        <w:shd w:val="clear" w:color="auto" w:fill="FFFFFF"/>
        <w:spacing w:before="0" w:beforeAutospacing="0" w:after="0" w:afterAutospacing="0" w:line="360" w:lineRule="auto"/>
        <w:ind w:firstLine="708"/>
        <w:jc w:val="center"/>
        <w:rPr>
          <w:sz w:val="28"/>
          <w:szCs w:val="28"/>
          <w:lang w:val="uk-UA"/>
        </w:rPr>
      </w:pPr>
    </w:p>
    <w:p w:rsidR="00C11BC2" w:rsidRPr="00E67930" w:rsidRDefault="00C11BC2" w:rsidP="005C330D">
      <w:pPr>
        <w:pStyle w:val="af2"/>
        <w:shd w:val="clear" w:color="auto" w:fill="FFFFFF"/>
        <w:spacing w:before="0" w:beforeAutospacing="0" w:after="0" w:afterAutospacing="0" w:line="360" w:lineRule="auto"/>
        <w:ind w:firstLine="708"/>
        <w:rPr>
          <w:sz w:val="28"/>
          <w:szCs w:val="28"/>
          <w:lang w:val="uk-UA"/>
        </w:rPr>
      </w:pPr>
      <w:r w:rsidRPr="00E67930">
        <w:rPr>
          <w:sz w:val="28"/>
          <w:szCs w:val="28"/>
          <w:lang w:val="uk-UA"/>
        </w:rPr>
        <w:t>Раціональний вибір Каїна і Бога обведений кружками; раціональний шлях позначений пунктирною лінією.</w:t>
      </w:r>
    </w:p>
    <w:p w:rsidR="00C11BC2" w:rsidRPr="00AC7721" w:rsidRDefault="00C11BC2" w:rsidP="005C330D">
      <w:pPr>
        <w:pStyle w:val="af2"/>
        <w:shd w:val="clear" w:color="auto" w:fill="FFFFFF"/>
        <w:spacing w:before="0" w:beforeAutospacing="0" w:after="0" w:afterAutospacing="0" w:line="360" w:lineRule="auto"/>
        <w:ind w:firstLine="708"/>
        <w:rPr>
          <w:sz w:val="28"/>
          <w:szCs w:val="28"/>
          <w:lang w:val="uk-UA"/>
        </w:rPr>
      </w:pPr>
      <w:r w:rsidRPr="00AC7721">
        <w:rPr>
          <w:sz w:val="28"/>
          <w:szCs w:val="28"/>
          <w:lang w:val="uk-UA"/>
        </w:rPr>
        <w:t>Спочатку Бог вибирає, викликати заздрість між братами чи ні; якщо так, то Каїн вибирає між вбивством або збереженням життя Авеля. Якщо Каїн вбиває, Бог допитує його, після чого у Каїна є вибір: визнати злочин, заперечувати його або захищати свою мораль; нарешті, Бог може або вбити Каїна, або покарати його якимось іншим способом.</w:t>
      </w:r>
    </w:p>
    <w:p w:rsidR="00C11BC2" w:rsidRPr="00AC7721" w:rsidRDefault="00C11BC2" w:rsidP="005C330D">
      <w:pPr>
        <w:pStyle w:val="af2"/>
        <w:shd w:val="clear" w:color="auto" w:fill="FFFFFF"/>
        <w:spacing w:before="0" w:beforeAutospacing="0" w:after="0" w:afterAutospacing="0" w:line="360" w:lineRule="auto"/>
        <w:ind w:firstLine="708"/>
        <w:rPr>
          <w:sz w:val="28"/>
          <w:szCs w:val="28"/>
          <w:lang w:val="uk-UA"/>
        </w:rPr>
      </w:pPr>
      <w:r w:rsidRPr="00AC7721">
        <w:rPr>
          <w:sz w:val="28"/>
          <w:szCs w:val="28"/>
          <w:lang w:val="uk-UA"/>
        </w:rPr>
        <w:t xml:space="preserve">Богу присвоюється </w:t>
      </w:r>
      <w:proofErr w:type="spellStart"/>
      <w:r w:rsidRPr="00AC7721">
        <w:rPr>
          <w:sz w:val="28"/>
          <w:szCs w:val="28"/>
          <w:lang w:val="uk-UA"/>
        </w:rPr>
        <w:t>трирівневий</w:t>
      </w:r>
      <w:proofErr w:type="spellEnd"/>
      <w:r w:rsidRPr="00AC7721">
        <w:rPr>
          <w:sz w:val="28"/>
          <w:szCs w:val="28"/>
          <w:lang w:val="uk-UA"/>
        </w:rPr>
        <w:t xml:space="preserve"> рейтинг результатів (хороший, середній або поганий), а для Каїна - дворівневий рейтинг (середній або поганий) на кожному рівні дерева. Починаючи з самого нижнього рівня, всі результати оцінюються як «середні» або «погані» для Бога, за винятком покарання Каїна після того, як він виступив на захист своєї моралі, побічно маючи на увазі Бога. </w:t>
      </w:r>
      <w:r w:rsidRPr="00AC7721">
        <w:rPr>
          <w:sz w:val="28"/>
          <w:szCs w:val="28"/>
          <w:lang w:val="uk-UA"/>
        </w:rPr>
        <w:lastRenderedPageBreak/>
        <w:t>Незалежно від того, чи викликає цей захист почуття провини або сорому у Бога, вважаємо, що Він, як проникливий правитель, вважатиме за краще поступити милосердно (при наявності вагомих причин), ніж вчини</w:t>
      </w:r>
      <w:r w:rsidR="003F473A">
        <w:rPr>
          <w:sz w:val="28"/>
          <w:szCs w:val="28"/>
          <w:lang w:val="uk-UA"/>
        </w:rPr>
        <w:t>ти надто жорстоко, убивши Каїна</w:t>
      </w:r>
      <w:r w:rsidRPr="00AC7721">
        <w:rPr>
          <w:sz w:val="28"/>
          <w:szCs w:val="28"/>
          <w:lang w:val="uk-UA"/>
        </w:rPr>
        <w:t xml:space="preserve"> [1]</w:t>
      </w:r>
      <w:r w:rsidR="003F473A">
        <w:rPr>
          <w:sz w:val="28"/>
          <w:szCs w:val="28"/>
          <w:lang w:val="uk-UA"/>
        </w:rPr>
        <w:t>.</w:t>
      </w:r>
    </w:p>
    <w:p w:rsidR="00C11BC2" w:rsidRPr="00AC7721" w:rsidRDefault="00C11BC2" w:rsidP="005C330D">
      <w:pPr>
        <w:pStyle w:val="af2"/>
        <w:numPr>
          <w:ilvl w:val="0"/>
          <w:numId w:val="30"/>
        </w:numPr>
        <w:shd w:val="clear" w:color="auto" w:fill="FFFFFF"/>
        <w:spacing w:before="0" w:beforeAutospacing="0" w:after="0" w:afterAutospacing="0" w:line="360" w:lineRule="auto"/>
        <w:rPr>
          <w:sz w:val="28"/>
          <w:szCs w:val="28"/>
          <w:lang w:val="uk-UA"/>
        </w:rPr>
      </w:pPr>
      <w:r w:rsidRPr="00AC7721">
        <w:rPr>
          <w:sz w:val="28"/>
          <w:szCs w:val="28"/>
          <w:lang w:val="uk-UA"/>
        </w:rPr>
        <w:t>Надто жорстоко, вбивши Каї</w:t>
      </w:r>
      <w:r w:rsidR="003F473A">
        <w:rPr>
          <w:sz w:val="28"/>
          <w:szCs w:val="28"/>
          <w:lang w:val="uk-UA"/>
        </w:rPr>
        <w:t>на – «середній» результат на рис. 1.</w:t>
      </w:r>
      <w:r w:rsidRPr="00AC7721">
        <w:rPr>
          <w:sz w:val="28"/>
          <w:szCs w:val="28"/>
          <w:lang w:val="uk-UA"/>
        </w:rPr>
        <w:t>1.</w:t>
      </w:r>
    </w:p>
    <w:p w:rsidR="00C11BC2" w:rsidRPr="00AC7721" w:rsidRDefault="00C11BC2" w:rsidP="000A7AE1">
      <w:pPr>
        <w:pStyle w:val="af2"/>
        <w:shd w:val="clear" w:color="auto" w:fill="FFFFFF"/>
        <w:spacing w:before="0" w:beforeAutospacing="0" w:after="0" w:afterAutospacing="0" w:line="360" w:lineRule="auto"/>
        <w:rPr>
          <w:sz w:val="28"/>
          <w:szCs w:val="28"/>
          <w:lang w:val="uk-UA"/>
        </w:rPr>
      </w:pPr>
      <w:r w:rsidRPr="00AC7721">
        <w:rPr>
          <w:sz w:val="28"/>
          <w:szCs w:val="28"/>
          <w:lang w:val="uk-UA"/>
        </w:rPr>
        <w:t>або</w:t>
      </w:r>
    </w:p>
    <w:p w:rsidR="00C11BC2" w:rsidRPr="00AC7721" w:rsidRDefault="00C11BC2" w:rsidP="000A7AE1">
      <w:pPr>
        <w:pStyle w:val="af2"/>
        <w:numPr>
          <w:ilvl w:val="0"/>
          <w:numId w:val="30"/>
        </w:numPr>
        <w:shd w:val="clear" w:color="auto" w:fill="FFFFFF"/>
        <w:spacing w:before="0" w:beforeAutospacing="0" w:after="0" w:afterAutospacing="0" w:line="360" w:lineRule="auto"/>
        <w:ind w:left="0" w:firstLine="556"/>
        <w:rPr>
          <w:sz w:val="28"/>
          <w:szCs w:val="28"/>
          <w:lang w:val="uk-UA"/>
        </w:rPr>
      </w:pPr>
      <w:r w:rsidRPr="00AC7721">
        <w:rPr>
          <w:sz w:val="28"/>
          <w:szCs w:val="28"/>
          <w:lang w:val="uk-UA"/>
        </w:rPr>
        <w:t>Надто милосердно, пощадивши його (без вагом</w:t>
      </w:r>
      <w:r w:rsidR="000A7AE1">
        <w:rPr>
          <w:sz w:val="28"/>
          <w:szCs w:val="28"/>
          <w:lang w:val="uk-UA"/>
        </w:rPr>
        <w:t xml:space="preserve">их причин) – «поганий»   </w:t>
      </w:r>
      <w:r w:rsidRPr="00AC7721">
        <w:rPr>
          <w:sz w:val="28"/>
          <w:szCs w:val="28"/>
          <w:lang w:val="uk-UA"/>
        </w:rPr>
        <w:t xml:space="preserve">результат </w:t>
      </w:r>
      <w:r w:rsidR="003F473A">
        <w:rPr>
          <w:sz w:val="28"/>
          <w:szCs w:val="28"/>
          <w:lang w:val="uk-UA"/>
        </w:rPr>
        <w:t>на рис. 1.</w:t>
      </w:r>
      <w:r w:rsidR="003F473A" w:rsidRPr="00AC7721">
        <w:rPr>
          <w:sz w:val="28"/>
          <w:szCs w:val="28"/>
          <w:lang w:val="uk-UA"/>
        </w:rPr>
        <w:t>1.</w:t>
      </w:r>
    </w:p>
    <w:p w:rsidR="00C11BC2" w:rsidRPr="00AC7721" w:rsidRDefault="00C11BC2" w:rsidP="005C330D">
      <w:pPr>
        <w:pStyle w:val="af2"/>
        <w:shd w:val="clear" w:color="auto" w:fill="FFFFFF"/>
        <w:spacing w:before="0" w:beforeAutospacing="0" w:after="0" w:afterAutospacing="0" w:line="360" w:lineRule="auto"/>
        <w:ind w:firstLine="709"/>
        <w:rPr>
          <w:sz w:val="28"/>
          <w:szCs w:val="28"/>
          <w:lang w:val="uk-UA"/>
        </w:rPr>
      </w:pPr>
      <w:r w:rsidRPr="00AC7721">
        <w:rPr>
          <w:sz w:val="28"/>
          <w:szCs w:val="28"/>
          <w:lang w:val="uk-UA"/>
        </w:rPr>
        <w:t>Насправді, ці «середні» і «погані» результати для Бога в нижній частині дерева можна поміняти місцями без зміни результатів подальшого аналізу.</w:t>
      </w:r>
    </w:p>
    <w:p w:rsidR="00C11BC2" w:rsidRPr="00AC7721" w:rsidRDefault="00C11BC2" w:rsidP="005C330D">
      <w:pPr>
        <w:pStyle w:val="af2"/>
        <w:shd w:val="clear" w:color="auto" w:fill="FFFFFF"/>
        <w:spacing w:before="0" w:beforeAutospacing="0" w:after="0" w:afterAutospacing="0" w:line="360" w:lineRule="auto"/>
        <w:rPr>
          <w:sz w:val="28"/>
          <w:szCs w:val="28"/>
          <w:lang w:val="uk-UA"/>
        </w:rPr>
      </w:pPr>
      <w:r w:rsidRPr="00AC7721">
        <w:rPr>
          <w:sz w:val="28"/>
          <w:szCs w:val="28"/>
          <w:lang w:val="uk-UA"/>
        </w:rPr>
        <w:t xml:space="preserve">Замість того, щоб вбити Каїна, залишивши його жити як «поміченої» людини, Бог отримує не тільки послання, але і вісника, який може розповісти світу, що хоча Бог і покарав його, Він </w:t>
      </w:r>
      <w:proofErr w:type="spellStart"/>
      <w:r w:rsidRPr="00AC7721">
        <w:rPr>
          <w:sz w:val="28"/>
          <w:szCs w:val="28"/>
          <w:lang w:val="uk-UA"/>
        </w:rPr>
        <w:t>милостиво</w:t>
      </w:r>
      <w:proofErr w:type="spellEnd"/>
      <w:r w:rsidRPr="00AC7721">
        <w:rPr>
          <w:sz w:val="28"/>
          <w:szCs w:val="28"/>
          <w:lang w:val="uk-UA"/>
        </w:rPr>
        <w:t xml:space="preserve"> пощадив його життя. Це буде «добре» для образу Бога і пом'якшить Його можливі тривожні почуття з приводу цього епізоду. Для Каїна це кращий результат ( «середній»), ніж будь-який інший (інші – «погані»), включаючи придушення інстинкту вбивства - якщо це взагалі можливо - і </w:t>
      </w:r>
      <w:proofErr w:type="spellStart"/>
      <w:r w:rsidRPr="00AC7721">
        <w:rPr>
          <w:sz w:val="28"/>
          <w:szCs w:val="28"/>
          <w:lang w:val="uk-UA"/>
        </w:rPr>
        <w:t>невбивство</w:t>
      </w:r>
      <w:proofErr w:type="spellEnd"/>
      <w:r w:rsidRPr="00AC7721">
        <w:rPr>
          <w:sz w:val="28"/>
          <w:szCs w:val="28"/>
          <w:lang w:val="uk-UA"/>
        </w:rPr>
        <w:t xml:space="preserve"> Авеля. </w:t>
      </w:r>
    </w:p>
    <w:p w:rsidR="00C11BC2" w:rsidRPr="00AC7721" w:rsidRDefault="00C11BC2" w:rsidP="005C330D">
      <w:pPr>
        <w:pStyle w:val="af2"/>
        <w:shd w:val="clear" w:color="auto" w:fill="FFFFFF"/>
        <w:spacing w:before="0" w:beforeAutospacing="0" w:after="0" w:afterAutospacing="0" w:line="360" w:lineRule="auto"/>
        <w:ind w:firstLine="708"/>
        <w:rPr>
          <w:sz w:val="28"/>
          <w:szCs w:val="28"/>
          <w:lang w:val="uk-UA"/>
        </w:rPr>
      </w:pPr>
      <w:r w:rsidRPr="00AC7721">
        <w:rPr>
          <w:sz w:val="28"/>
          <w:szCs w:val="28"/>
          <w:lang w:val="uk-UA"/>
        </w:rPr>
        <w:t xml:space="preserve">Більш неформально, щоб почати цей процес, запитують, що б вибрав гравець, що робить останній хід (Бог), якби гра дійшла до його точки вибору (або ходу) в нижній частині дерева. Очевидно, що Бог вважатиме за краще вбити Каїна, якщо той визнає або заперечує свій злочин; але якщо Каїн буде відстоювати свою мораль, Бог </w:t>
      </w:r>
      <w:proofErr w:type="spellStart"/>
      <w:r w:rsidRPr="00AC7721">
        <w:rPr>
          <w:sz w:val="28"/>
          <w:szCs w:val="28"/>
          <w:lang w:val="uk-UA"/>
        </w:rPr>
        <w:t>надасть</w:t>
      </w:r>
      <w:proofErr w:type="spellEnd"/>
      <w:r w:rsidRPr="00AC7721">
        <w:rPr>
          <w:sz w:val="28"/>
          <w:szCs w:val="28"/>
          <w:lang w:val="uk-UA"/>
        </w:rPr>
        <w:t xml:space="preserve"> перевагу покарати його менш суворо. Отже, кращий вибір Бога залежить від попереднього вибору Каїна. Оскільки ця гра розглядається як гра з повною інформацією, кожен гравець знає вподобання іншого, а також послідовність гри.</w:t>
      </w:r>
    </w:p>
    <w:p w:rsidR="00C11BC2" w:rsidRPr="00AC7721" w:rsidRDefault="00C11BC2" w:rsidP="005C330D">
      <w:pPr>
        <w:pStyle w:val="af2"/>
        <w:shd w:val="clear" w:color="auto" w:fill="FFFFFF"/>
        <w:spacing w:before="0" w:beforeAutospacing="0" w:after="0" w:afterAutospacing="0" w:line="360" w:lineRule="auto"/>
        <w:ind w:firstLine="708"/>
        <w:rPr>
          <w:sz w:val="28"/>
          <w:szCs w:val="28"/>
          <w:lang w:val="uk-UA"/>
        </w:rPr>
      </w:pPr>
      <w:r w:rsidRPr="00AC7721">
        <w:rPr>
          <w:sz w:val="28"/>
          <w:szCs w:val="28"/>
          <w:lang w:val="uk-UA"/>
        </w:rPr>
        <w:t xml:space="preserve">Таким чином, піднімаючись по дереву, Каїн може передбачити подальший вибір Бога в залежності від того, що він (Каїн) зробить на передостанньому етапі. Припускаючи, що Бог покарає його, давши йому «середній» результат, якщо він буде відстоювати свою мораль, Каїн піде по </w:t>
      </w:r>
      <w:r w:rsidRPr="00AC7721">
        <w:rPr>
          <w:sz w:val="28"/>
          <w:szCs w:val="28"/>
          <w:lang w:val="uk-UA"/>
        </w:rPr>
        <w:lastRenderedPageBreak/>
        <w:t>цьому варіанту дій замість «поганих» альтернатив на цьому етапі. Це раціональний вибір, тому що він веде до кращого результату.</w:t>
      </w:r>
    </w:p>
    <w:p w:rsidR="00C11BC2" w:rsidRPr="00AC7721" w:rsidRDefault="00C11BC2" w:rsidP="005C330D">
      <w:pPr>
        <w:pStyle w:val="af2"/>
        <w:shd w:val="clear" w:color="auto" w:fill="FFFFFF"/>
        <w:spacing w:before="0" w:beforeAutospacing="0" w:after="0" w:afterAutospacing="0" w:line="360" w:lineRule="auto"/>
        <w:ind w:firstLine="708"/>
        <w:rPr>
          <w:sz w:val="28"/>
          <w:szCs w:val="28"/>
          <w:lang w:val="uk-UA"/>
        </w:rPr>
      </w:pPr>
      <w:r w:rsidRPr="00AC7721">
        <w:rPr>
          <w:sz w:val="28"/>
          <w:szCs w:val="28"/>
          <w:lang w:val="uk-UA"/>
        </w:rPr>
        <w:t>У свою чергу, Каїн швидше вб'є Авеля, ніж буде шкодувати себе за те, що не помстився за своє приниження, тому що останній «поганий» результат поступається першому «середнього» результату в результаті вбивства Авеля, захисту Каїна і Божої кари. На вершині дерева Богу, що передбачає майбутній раціональний вибір, очевидно, раціональніше розбудити ревнощі між братами – з  кінцевими сприятливими наслідками для образу, який Він хоче створити, – ніж нічого не робити.</w:t>
      </w:r>
    </w:p>
    <w:p w:rsidR="00C11BC2" w:rsidRPr="00AC7721" w:rsidRDefault="00C11BC2" w:rsidP="005C330D">
      <w:pPr>
        <w:pStyle w:val="af2"/>
        <w:shd w:val="clear" w:color="auto" w:fill="FFFFFF"/>
        <w:spacing w:before="0" w:beforeAutospacing="0" w:after="0" w:afterAutospacing="0" w:line="360" w:lineRule="auto"/>
        <w:ind w:firstLine="708"/>
        <w:rPr>
          <w:sz w:val="28"/>
          <w:szCs w:val="28"/>
          <w:lang w:val="uk-UA"/>
        </w:rPr>
      </w:pPr>
      <w:r w:rsidRPr="00AC7721">
        <w:rPr>
          <w:sz w:val="28"/>
          <w:szCs w:val="28"/>
          <w:lang w:val="uk-UA"/>
        </w:rPr>
        <w:t>Багато вчених обговорюють зв’язок загальновідомого знання з ефектом стороннього спостерігача – соціально-психологічного феномену, згідно до якого, люди з меншою вірогідністю втрутяться в надзвичайну ситуацію, щоб допомогти людині в біді, тобто наприклад, щоб подати руку допомоги, коли навколо є інші люди, ніж коли вони одні.</w:t>
      </w:r>
    </w:p>
    <w:p w:rsidR="00C11BC2" w:rsidRPr="00AC7721" w:rsidRDefault="00C11BC2" w:rsidP="005C330D">
      <w:pPr>
        <w:pStyle w:val="af2"/>
        <w:shd w:val="clear" w:color="auto" w:fill="FFFFFF"/>
        <w:spacing w:before="0" w:beforeAutospacing="0" w:after="0" w:afterAutospacing="0" w:line="360" w:lineRule="auto"/>
        <w:ind w:firstLine="708"/>
        <w:rPr>
          <w:sz w:val="28"/>
          <w:szCs w:val="28"/>
          <w:lang w:val="uk-UA"/>
        </w:rPr>
      </w:pPr>
      <w:r w:rsidRPr="00AC7721">
        <w:rPr>
          <w:sz w:val="28"/>
          <w:szCs w:val="28"/>
          <w:lang w:val="uk-UA"/>
        </w:rPr>
        <w:t xml:space="preserve">Найскладнішим із фундаментальних припущень теорії ігор є загальновідоме знання, що одночасно є і квінтесенцією психологічної концепції. </w:t>
      </w:r>
    </w:p>
    <w:p w:rsidR="00C11BC2" w:rsidRPr="00AC7721" w:rsidRDefault="00C11BC2" w:rsidP="005C330D">
      <w:pPr>
        <w:pStyle w:val="af2"/>
        <w:shd w:val="clear" w:color="auto" w:fill="FFFFFF"/>
        <w:spacing w:before="0" w:beforeAutospacing="0" w:after="0" w:afterAutospacing="0" w:line="360" w:lineRule="auto"/>
        <w:ind w:firstLine="708"/>
        <w:rPr>
          <w:sz w:val="28"/>
          <w:szCs w:val="28"/>
          <w:lang w:val="uk-UA"/>
        </w:rPr>
      </w:pPr>
      <w:r w:rsidRPr="00AC7721">
        <w:rPr>
          <w:sz w:val="28"/>
          <w:szCs w:val="28"/>
          <w:lang w:val="uk-UA"/>
        </w:rPr>
        <w:t xml:space="preserve">Твердження є загальновідомим в певній групі, якщо кожен її учасник знає його і що інший учасник також його знає, і знає, що наступний учасник його знає, і знає, що і інший учасник знає його. Так може продовжуватись до нескінченності. Від початку це може здатись не постежимо глибокою концепцією для людського розуму, але немає необхідності продумувати кожен окремий крок, тому що це дійсно було би неможливо. Як зазначив </w:t>
      </w:r>
      <w:proofErr w:type="spellStart"/>
      <w:r w:rsidRPr="00AC7721">
        <w:rPr>
          <w:sz w:val="28"/>
          <w:szCs w:val="28"/>
          <w:lang w:val="uk-UA"/>
        </w:rPr>
        <w:t>Мілгром</w:t>
      </w:r>
      <w:proofErr w:type="spellEnd"/>
      <w:r w:rsidRPr="00AC7721">
        <w:rPr>
          <w:sz w:val="28"/>
          <w:szCs w:val="28"/>
          <w:lang w:val="uk-UA"/>
        </w:rPr>
        <w:t xml:space="preserve"> в 1981 році, загальновідоме знання іноді </w:t>
      </w:r>
      <w:r w:rsidR="003F473A">
        <w:rPr>
          <w:sz w:val="28"/>
          <w:szCs w:val="28"/>
          <w:lang w:val="uk-UA"/>
        </w:rPr>
        <w:t>досягається без усіляких зусиль</w:t>
      </w:r>
      <w:r w:rsidRPr="00AC7721">
        <w:rPr>
          <w:sz w:val="28"/>
          <w:szCs w:val="28"/>
          <w:lang w:val="uk-UA"/>
        </w:rPr>
        <w:t xml:space="preserve"> [10]</w:t>
      </w:r>
      <w:r w:rsidR="003F473A">
        <w:rPr>
          <w:sz w:val="28"/>
          <w:szCs w:val="28"/>
          <w:lang w:val="uk-UA"/>
        </w:rPr>
        <w:t>.</w:t>
      </w:r>
    </w:p>
    <w:p w:rsidR="00C11BC2" w:rsidRPr="00AC7721" w:rsidRDefault="00C11BC2" w:rsidP="005C330D">
      <w:pPr>
        <w:pStyle w:val="af2"/>
        <w:shd w:val="clear" w:color="auto" w:fill="FFFFFF"/>
        <w:spacing w:before="0" w:beforeAutospacing="0" w:after="0" w:afterAutospacing="0" w:line="360" w:lineRule="auto"/>
        <w:ind w:firstLine="708"/>
        <w:rPr>
          <w:sz w:val="28"/>
          <w:szCs w:val="28"/>
          <w:lang w:val="uk-UA"/>
        </w:rPr>
      </w:pPr>
      <w:r w:rsidRPr="00AC7721">
        <w:rPr>
          <w:sz w:val="28"/>
          <w:szCs w:val="28"/>
          <w:lang w:val="uk-UA"/>
        </w:rPr>
        <w:t>Наприклад, при публічній заяві. Припустимо, що перед концертом хтось виходить на сцену і робить об’яву: «На жаль, з солістом, який мав грати сьогодні концерт стався нещасний випадок, і він зараз знаходиться в лікарні».</w:t>
      </w:r>
    </w:p>
    <w:p w:rsidR="00C11BC2" w:rsidRPr="00AC7721" w:rsidRDefault="00C11BC2" w:rsidP="005C330D">
      <w:pPr>
        <w:pStyle w:val="af2"/>
        <w:shd w:val="clear" w:color="auto" w:fill="FFFFFF"/>
        <w:spacing w:before="0" w:beforeAutospacing="0" w:after="0" w:afterAutospacing="0" w:line="360" w:lineRule="auto"/>
        <w:ind w:firstLine="708"/>
        <w:rPr>
          <w:sz w:val="28"/>
          <w:szCs w:val="28"/>
          <w:lang w:val="uk-UA"/>
        </w:rPr>
      </w:pPr>
      <w:r w:rsidRPr="00AC7721">
        <w:rPr>
          <w:sz w:val="28"/>
          <w:szCs w:val="28"/>
          <w:lang w:val="uk-UA"/>
        </w:rPr>
        <w:t>Факт, що соліст зараз в лікарні одразу стає загальновідомим для всіх глядачів в залі, що чують та розуміють цю об’яву: вони без будь-яких зусиль можуть зрозуміти, що всі знають, що всі знають, і так далі.</w:t>
      </w:r>
    </w:p>
    <w:p w:rsidR="00C11BC2" w:rsidRPr="00AC7721" w:rsidRDefault="00C11BC2" w:rsidP="005C330D">
      <w:pPr>
        <w:pStyle w:val="af2"/>
        <w:shd w:val="clear" w:color="auto" w:fill="FFFFFF"/>
        <w:spacing w:before="0" w:beforeAutospacing="0" w:after="0" w:afterAutospacing="0" w:line="360" w:lineRule="auto"/>
        <w:ind w:firstLine="708"/>
        <w:rPr>
          <w:sz w:val="28"/>
          <w:szCs w:val="28"/>
          <w:lang w:val="uk-UA"/>
        </w:rPr>
      </w:pPr>
      <w:r w:rsidRPr="00AC7721">
        <w:rPr>
          <w:sz w:val="28"/>
          <w:szCs w:val="28"/>
          <w:lang w:val="uk-UA"/>
        </w:rPr>
        <w:lastRenderedPageBreak/>
        <w:t xml:space="preserve">Концепція загальновідомого знання була введена в теорію ігор </w:t>
      </w:r>
      <w:proofErr w:type="spellStart"/>
      <w:r w:rsidRPr="00AC7721">
        <w:rPr>
          <w:sz w:val="28"/>
          <w:szCs w:val="28"/>
          <w:lang w:val="uk-UA"/>
        </w:rPr>
        <w:t>Льюісом</w:t>
      </w:r>
      <w:proofErr w:type="spellEnd"/>
      <w:r w:rsidRPr="00AC7721">
        <w:rPr>
          <w:sz w:val="28"/>
          <w:szCs w:val="28"/>
          <w:lang w:val="uk-UA"/>
        </w:rPr>
        <w:t xml:space="preserve"> в 1969 році та пізніше фо</w:t>
      </w:r>
      <w:r w:rsidR="003F473A">
        <w:rPr>
          <w:sz w:val="28"/>
          <w:szCs w:val="28"/>
          <w:lang w:val="uk-UA"/>
        </w:rPr>
        <w:t xml:space="preserve">рмалізована </w:t>
      </w:r>
      <w:proofErr w:type="spellStart"/>
      <w:r w:rsidR="003F473A">
        <w:rPr>
          <w:sz w:val="28"/>
          <w:szCs w:val="28"/>
          <w:lang w:val="uk-UA"/>
        </w:rPr>
        <w:t>Ауманом</w:t>
      </w:r>
      <w:proofErr w:type="spellEnd"/>
      <w:r w:rsidR="003F473A">
        <w:rPr>
          <w:sz w:val="28"/>
          <w:szCs w:val="28"/>
          <w:lang w:val="uk-UA"/>
        </w:rPr>
        <w:t xml:space="preserve"> в 1976 році </w:t>
      </w:r>
      <w:r w:rsidRPr="00AC7721">
        <w:rPr>
          <w:sz w:val="28"/>
          <w:szCs w:val="28"/>
          <w:lang w:val="uk-UA"/>
        </w:rPr>
        <w:t>[11]</w:t>
      </w:r>
      <w:r w:rsidR="003F473A" w:rsidRPr="003F473A">
        <w:rPr>
          <w:sz w:val="28"/>
          <w:szCs w:val="28"/>
          <w:lang w:val="ru-RU"/>
        </w:rPr>
        <w:t>.</w:t>
      </w:r>
      <w:r w:rsidRPr="00AC7721">
        <w:rPr>
          <w:sz w:val="28"/>
          <w:szCs w:val="28"/>
          <w:lang w:val="uk-UA"/>
        </w:rPr>
        <w:t xml:space="preserve"> Знання такого типу варто обережно відділяти від загального знання чи взаємного знання. Можливо, що всі члени групи можуть знати якийсь факт без того, щоби це було загальним знанням в групі, і зі стратегічної точки зору це може мати разюче значення.</w:t>
      </w:r>
    </w:p>
    <w:p w:rsidR="00C11BC2" w:rsidRPr="00AC7721" w:rsidRDefault="00C11BC2" w:rsidP="005C330D">
      <w:pPr>
        <w:pStyle w:val="af2"/>
        <w:shd w:val="clear" w:color="auto" w:fill="FFFFFF"/>
        <w:spacing w:before="0" w:beforeAutospacing="0" w:after="0" w:afterAutospacing="0" w:line="360" w:lineRule="auto"/>
        <w:ind w:firstLine="708"/>
        <w:rPr>
          <w:sz w:val="28"/>
          <w:szCs w:val="28"/>
          <w:lang w:val="uk-UA"/>
        </w:rPr>
      </w:pPr>
      <w:r w:rsidRPr="00AC7721">
        <w:rPr>
          <w:sz w:val="28"/>
          <w:szCs w:val="28"/>
          <w:lang w:val="uk-UA"/>
        </w:rPr>
        <w:t>Це поняття може бути не найлегшим для розуміння, наглядним прикладом для пояснення є проблема «брудних дітей».</w:t>
      </w:r>
    </w:p>
    <w:p w:rsidR="00C11BC2" w:rsidRPr="003F473A" w:rsidRDefault="00C11BC2" w:rsidP="005C330D">
      <w:pPr>
        <w:pStyle w:val="af2"/>
        <w:shd w:val="clear" w:color="auto" w:fill="FFFFFF"/>
        <w:spacing w:before="0" w:beforeAutospacing="0" w:after="0" w:afterAutospacing="0" w:line="360" w:lineRule="auto"/>
        <w:ind w:firstLine="708"/>
        <w:rPr>
          <w:sz w:val="28"/>
          <w:szCs w:val="28"/>
          <w:lang w:val="uk-UA"/>
        </w:rPr>
      </w:pPr>
      <w:r w:rsidRPr="00AC7721">
        <w:rPr>
          <w:sz w:val="28"/>
          <w:szCs w:val="28"/>
          <w:lang w:val="uk-UA"/>
        </w:rPr>
        <w:t xml:space="preserve">Є група уважних дітей. Вони мислять абсолютно </w:t>
      </w:r>
      <w:proofErr w:type="spellStart"/>
      <w:r w:rsidRPr="00AC7721">
        <w:rPr>
          <w:sz w:val="28"/>
          <w:szCs w:val="28"/>
          <w:lang w:val="uk-UA"/>
        </w:rPr>
        <w:t>логічно</w:t>
      </w:r>
      <w:proofErr w:type="spellEnd"/>
      <w:r w:rsidRPr="00AC7721">
        <w:rPr>
          <w:sz w:val="28"/>
          <w:szCs w:val="28"/>
          <w:lang w:val="uk-UA"/>
        </w:rPr>
        <w:t>. Діти вважають, що  можливо у них брудне обличчя. Ніхто з дітей не може визначити стан свого обличчя самостійно. Але кожна дитина знає, в якому стані знаходяться обличчя всіх інших дітей. Опікун говорить дітям, що принаймні у одного з них брудне обличчя. Після цього опікун починає рахувати, і після кожного числа кожна дитина, яка вважає, що у неї чи нього брудне обличчя має</w:t>
      </w:r>
      <w:r w:rsidR="003F473A">
        <w:rPr>
          <w:sz w:val="28"/>
          <w:szCs w:val="28"/>
          <w:lang w:val="uk-UA"/>
        </w:rPr>
        <w:t xml:space="preserve"> можливість зробити крок вперед</w:t>
      </w:r>
      <w:r w:rsidRPr="00AC7721">
        <w:rPr>
          <w:sz w:val="28"/>
          <w:szCs w:val="28"/>
          <w:lang w:val="uk-UA"/>
        </w:rPr>
        <w:t xml:space="preserve"> [8]</w:t>
      </w:r>
      <w:r w:rsidR="003F473A" w:rsidRPr="003F473A">
        <w:rPr>
          <w:sz w:val="28"/>
          <w:szCs w:val="28"/>
          <w:lang w:val="uk-UA"/>
        </w:rPr>
        <w:t>.</w:t>
      </w:r>
    </w:p>
    <w:p w:rsidR="00C11BC2" w:rsidRPr="00AC7721" w:rsidRDefault="00C11BC2" w:rsidP="005C330D">
      <w:pPr>
        <w:pStyle w:val="af2"/>
        <w:shd w:val="clear" w:color="auto" w:fill="FFFFFF"/>
        <w:spacing w:before="0" w:beforeAutospacing="0" w:after="0" w:afterAutospacing="0" w:line="360" w:lineRule="auto"/>
        <w:ind w:firstLine="708"/>
        <w:rPr>
          <w:sz w:val="28"/>
          <w:szCs w:val="28"/>
          <w:lang w:val="uk-UA"/>
        </w:rPr>
      </w:pPr>
      <w:r w:rsidRPr="00AC7721">
        <w:rPr>
          <w:sz w:val="28"/>
          <w:szCs w:val="28"/>
          <w:lang w:val="uk-UA"/>
        </w:rPr>
        <w:t>Вирішення проблеми:</w:t>
      </w:r>
    </w:p>
    <w:p w:rsidR="00C11BC2" w:rsidRPr="00AC7721" w:rsidRDefault="00C11BC2" w:rsidP="005C330D">
      <w:pPr>
        <w:pStyle w:val="af2"/>
        <w:shd w:val="clear" w:color="auto" w:fill="FFFFFF"/>
        <w:spacing w:before="0" w:beforeAutospacing="0" w:after="0" w:afterAutospacing="0" w:line="360" w:lineRule="auto"/>
        <w:ind w:firstLine="708"/>
        <w:rPr>
          <w:sz w:val="28"/>
          <w:szCs w:val="28"/>
          <w:lang w:val="uk-UA"/>
        </w:rPr>
      </w:pPr>
      <w:r w:rsidRPr="00AC7721">
        <w:rPr>
          <w:sz w:val="28"/>
          <w:szCs w:val="28"/>
          <w:lang w:val="uk-UA"/>
        </w:rPr>
        <w:t>Припустимо, що є тільки двоє дітей: Микола і Марічка. Якщо брудне обличчя тільки у Марічки, то вона зробить крок вперед ще на першому числі, тому що не бачить інших брудних обличь. Те ж саме буде відноситься і до Миколи. Якщо Марічка бачить, що Микола не робить крок вперед на першому числі, то вона має зробити висновок, що він, звичайно, бачить іншу дитину з брудним обличчям, і вони одночасно зроблять крок вперед на другому числі.</w:t>
      </w:r>
    </w:p>
    <w:p w:rsidR="00C11BC2" w:rsidRPr="00AC7721" w:rsidRDefault="00C11BC2" w:rsidP="005C330D">
      <w:pPr>
        <w:pStyle w:val="af2"/>
        <w:shd w:val="clear" w:color="auto" w:fill="FFFFFF"/>
        <w:spacing w:before="0" w:beforeAutospacing="0" w:after="0" w:afterAutospacing="0" w:line="360" w:lineRule="auto"/>
        <w:ind w:firstLine="708"/>
        <w:rPr>
          <w:sz w:val="28"/>
          <w:szCs w:val="28"/>
          <w:lang w:val="uk-UA"/>
        </w:rPr>
      </w:pPr>
      <w:r w:rsidRPr="00AC7721">
        <w:rPr>
          <w:sz w:val="28"/>
          <w:szCs w:val="28"/>
          <w:lang w:val="uk-UA"/>
        </w:rPr>
        <w:t xml:space="preserve">Тепер припустимо, що дітей всього троє: Марічка, Микола та Василько. Якщо брудних дітей менше 3, то головоломка розвивається ідентично до попереднього варіанту з двома дітьми. </w:t>
      </w:r>
    </w:p>
    <w:p w:rsidR="00C11BC2" w:rsidRPr="00AC7721" w:rsidRDefault="00C11BC2" w:rsidP="005C330D">
      <w:pPr>
        <w:pStyle w:val="af2"/>
        <w:shd w:val="clear" w:color="auto" w:fill="FFFFFF"/>
        <w:spacing w:before="0" w:beforeAutospacing="0" w:after="0" w:afterAutospacing="0" w:line="360" w:lineRule="auto"/>
        <w:rPr>
          <w:sz w:val="28"/>
          <w:szCs w:val="28"/>
          <w:lang w:val="uk-UA"/>
        </w:rPr>
      </w:pPr>
      <w:r w:rsidRPr="00AC7721">
        <w:rPr>
          <w:sz w:val="28"/>
          <w:szCs w:val="28"/>
          <w:lang w:val="uk-UA"/>
        </w:rPr>
        <w:t>Якщо Василько бачить, що Марічка та Микола мають брудні обличчя і не роблять крок вперед під час другого ходу, то вони усі разом роблять крок вперед під час третього ходу.</w:t>
      </w:r>
    </w:p>
    <w:p w:rsidR="00C11BC2" w:rsidRDefault="00C11BC2" w:rsidP="005C330D">
      <w:pPr>
        <w:pStyle w:val="af2"/>
        <w:shd w:val="clear" w:color="auto" w:fill="FFFFFF"/>
        <w:spacing w:before="0" w:beforeAutospacing="0" w:after="0" w:afterAutospacing="0" w:line="360" w:lineRule="auto"/>
        <w:rPr>
          <w:sz w:val="28"/>
          <w:szCs w:val="28"/>
          <w:lang w:val="uk-UA"/>
        </w:rPr>
      </w:pPr>
      <w:r w:rsidRPr="00AC7721">
        <w:rPr>
          <w:sz w:val="28"/>
          <w:szCs w:val="28"/>
          <w:lang w:val="uk-UA"/>
        </w:rPr>
        <w:tab/>
        <w:t>Можна довести, що Х дітей з брудним обличчям зроблять</w:t>
      </w:r>
      <w:r w:rsidR="00E67930">
        <w:rPr>
          <w:sz w:val="28"/>
          <w:szCs w:val="28"/>
          <w:lang w:val="uk-UA"/>
        </w:rPr>
        <w:t xml:space="preserve"> крок вперед після числа Х</w:t>
      </w:r>
      <w:r w:rsidR="00212858" w:rsidRPr="00212858">
        <w:rPr>
          <w:sz w:val="28"/>
          <w:szCs w:val="28"/>
          <w:lang w:val="ru-RU"/>
        </w:rPr>
        <w:t xml:space="preserve"> [8]</w:t>
      </w:r>
      <w:r w:rsidR="00E67930">
        <w:rPr>
          <w:sz w:val="28"/>
          <w:szCs w:val="28"/>
          <w:lang w:val="uk-UA"/>
        </w:rPr>
        <w:t>. На рис. 1.2</w:t>
      </w:r>
      <w:r w:rsidRPr="00AC7721">
        <w:rPr>
          <w:sz w:val="28"/>
          <w:szCs w:val="28"/>
          <w:lang w:val="uk-UA"/>
        </w:rPr>
        <w:t xml:space="preserve"> наведено дерево гри проблеми «брудних дітей»</w:t>
      </w:r>
    </w:p>
    <w:p w:rsidR="00134804" w:rsidRPr="00AC7721" w:rsidRDefault="00134804" w:rsidP="005C330D">
      <w:pPr>
        <w:pStyle w:val="af2"/>
        <w:shd w:val="clear" w:color="auto" w:fill="FFFFFF"/>
        <w:spacing w:before="0" w:beforeAutospacing="0" w:after="0" w:afterAutospacing="0" w:line="360" w:lineRule="auto"/>
        <w:rPr>
          <w:sz w:val="28"/>
          <w:szCs w:val="28"/>
          <w:lang w:val="uk-UA"/>
        </w:rPr>
      </w:pPr>
    </w:p>
    <w:p w:rsidR="00C11BC2" w:rsidRPr="00AC7721" w:rsidRDefault="00C11BC2" w:rsidP="005C330D">
      <w:pPr>
        <w:pStyle w:val="af2"/>
        <w:shd w:val="clear" w:color="auto" w:fill="FFFFFF"/>
        <w:spacing w:before="0" w:beforeAutospacing="0" w:after="0" w:afterAutospacing="0" w:line="360" w:lineRule="auto"/>
        <w:jc w:val="center"/>
        <w:rPr>
          <w:sz w:val="28"/>
          <w:szCs w:val="28"/>
          <w:lang w:val="uk-UA"/>
        </w:rPr>
      </w:pPr>
      <w:r w:rsidRPr="00AC7721">
        <w:rPr>
          <w:noProof/>
          <w:lang w:val="ru-RU"/>
        </w:rPr>
        <w:drawing>
          <wp:inline distT="0" distB="0" distL="0" distR="0" wp14:anchorId="730227EC" wp14:editId="34C28B56">
            <wp:extent cx="4642121" cy="4442460"/>
            <wp:effectExtent l="0" t="0" r="0" b="0"/>
            <wp:docPr id="21" name="Рисунок 21" descr="File:Representation of Muddy Children Puzzle in extensive form..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Representation of Muddy Children Puzzle in extensive form..sv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64280" cy="4463666"/>
                    </a:xfrm>
                    <a:prstGeom prst="rect">
                      <a:avLst/>
                    </a:prstGeom>
                    <a:noFill/>
                    <a:ln>
                      <a:noFill/>
                    </a:ln>
                  </pic:spPr>
                </pic:pic>
              </a:graphicData>
            </a:graphic>
          </wp:inline>
        </w:drawing>
      </w:r>
    </w:p>
    <w:p w:rsidR="00C11BC2" w:rsidRDefault="00E67930" w:rsidP="005C330D">
      <w:pPr>
        <w:pStyle w:val="af2"/>
        <w:shd w:val="clear" w:color="auto" w:fill="FFFFFF"/>
        <w:spacing w:before="0" w:beforeAutospacing="0" w:after="0" w:afterAutospacing="0" w:line="360" w:lineRule="auto"/>
        <w:ind w:firstLine="708"/>
        <w:jc w:val="center"/>
        <w:rPr>
          <w:sz w:val="28"/>
          <w:szCs w:val="28"/>
          <w:lang w:val="uk-UA"/>
        </w:rPr>
      </w:pPr>
      <w:r w:rsidRPr="00E67930">
        <w:rPr>
          <w:sz w:val="28"/>
          <w:szCs w:val="28"/>
          <w:lang w:val="uk-UA"/>
        </w:rPr>
        <w:t>Рис. 1.2 –</w:t>
      </w:r>
      <w:r w:rsidR="00C11BC2" w:rsidRPr="00E67930">
        <w:rPr>
          <w:sz w:val="28"/>
          <w:szCs w:val="28"/>
          <w:lang w:val="uk-UA"/>
        </w:rPr>
        <w:t xml:space="preserve"> Дерево гри проблеми «брудних дітей»</w:t>
      </w:r>
    </w:p>
    <w:p w:rsidR="00134804" w:rsidRPr="00E67930" w:rsidRDefault="00134804" w:rsidP="005C330D">
      <w:pPr>
        <w:pStyle w:val="af2"/>
        <w:shd w:val="clear" w:color="auto" w:fill="FFFFFF"/>
        <w:spacing w:before="0" w:beforeAutospacing="0" w:after="0" w:afterAutospacing="0" w:line="360" w:lineRule="auto"/>
        <w:ind w:firstLine="708"/>
        <w:jc w:val="center"/>
        <w:rPr>
          <w:sz w:val="28"/>
          <w:szCs w:val="28"/>
          <w:lang w:val="uk-UA"/>
        </w:rPr>
      </w:pPr>
    </w:p>
    <w:p w:rsidR="00C11BC2" w:rsidRPr="00212858" w:rsidRDefault="00C11BC2" w:rsidP="005C330D">
      <w:pPr>
        <w:pStyle w:val="af2"/>
        <w:shd w:val="clear" w:color="auto" w:fill="FFFFFF"/>
        <w:spacing w:before="0" w:beforeAutospacing="0" w:after="0" w:afterAutospacing="0" w:line="360" w:lineRule="auto"/>
        <w:ind w:firstLine="708"/>
        <w:rPr>
          <w:sz w:val="28"/>
          <w:szCs w:val="28"/>
          <w:lang w:val="uk-UA"/>
        </w:rPr>
      </w:pPr>
      <w:r w:rsidRPr="00AC7721">
        <w:rPr>
          <w:sz w:val="28"/>
          <w:szCs w:val="28"/>
          <w:lang w:val="uk-UA"/>
        </w:rPr>
        <w:t>Соціальні психологи вивчали переговори і торг з 1960-х років, але поява теорії ігор в 1980-х роках докорінно змінила область досліджень. Гілка теорії ігор, яку називають теорією кооперативних ігор, фокусується на переговорах або торгах в кооперативних іграх для двох гравців і формуванні коаліцій в іг</w:t>
      </w:r>
      <w:r w:rsidR="00212858">
        <w:rPr>
          <w:sz w:val="28"/>
          <w:szCs w:val="28"/>
          <w:lang w:val="uk-UA"/>
        </w:rPr>
        <w:t>рах з великою кількістю гравців [</w:t>
      </w:r>
      <w:r w:rsidR="00212858" w:rsidRPr="00212858">
        <w:rPr>
          <w:sz w:val="28"/>
          <w:szCs w:val="28"/>
          <w:lang w:val="uk-UA"/>
        </w:rPr>
        <w:t>8</w:t>
      </w:r>
      <w:r w:rsidR="00212858">
        <w:rPr>
          <w:sz w:val="28"/>
          <w:szCs w:val="28"/>
          <w:lang w:val="uk-UA"/>
        </w:rPr>
        <w:t>]</w:t>
      </w:r>
      <w:r w:rsidR="00212858" w:rsidRPr="00212858">
        <w:rPr>
          <w:sz w:val="28"/>
          <w:szCs w:val="28"/>
          <w:lang w:val="uk-UA"/>
        </w:rPr>
        <w:t>.</w:t>
      </w:r>
    </w:p>
    <w:p w:rsidR="00F93A71" w:rsidRDefault="00C11BC2" w:rsidP="005C330D">
      <w:pPr>
        <w:pStyle w:val="af2"/>
        <w:shd w:val="clear" w:color="auto" w:fill="FFFFFF"/>
        <w:spacing w:before="0" w:beforeAutospacing="0" w:after="0" w:afterAutospacing="0" w:line="360" w:lineRule="auto"/>
        <w:ind w:firstLine="708"/>
        <w:rPr>
          <w:sz w:val="28"/>
          <w:szCs w:val="28"/>
          <w:lang w:val="uk-UA"/>
        </w:rPr>
      </w:pPr>
      <w:r w:rsidRPr="00AC7721">
        <w:rPr>
          <w:sz w:val="28"/>
          <w:szCs w:val="28"/>
          <w:lang w:val="uk-UA"/>
        </w:rPr>
        <w:t xml:space="preserve">Кооперативні ігри – це ігри, в яких гравці можуть укладати обов’язкові до виконання угоди, і теоретики теорії ігор виявили ряд рішень для таких ігор, що відповідають різноманітним критеріям справедливості та працездатності. В кооперативних іграх з двома гравцями можливі чисті переговори або торг, а в великих групах виникає додаткове явище: присутність  третього гравця робить можливим для двох інших гравців «переголосувати» його, тобто отримати перемогу більшістю голосів, </w:t>
      </w:r>
      <w:r w:rsidR="00F93A71">
        <w:rPr>
          <w:sz w:val="28"/>
          <w:szCs w:val="28"/>
          <w:lang w:val="uk-UA"/>
        </w:rPr>
        <w:t>що дозволяє формувати коаліції</w:t>
      </w:r>
      <w:r w:rsidR="00212858" w:rsidRPr="00212858">
        <w:rPr>
          <w:sz w:val="28"/>
          <w:szCs w:val="28"/>
          <w:lang w:val="uk-UA"/>
        </w:rPr>
        <w:t xml:space="preserve"> [8]</w:t>
      </w:r>
      <w:r w:rsidR="00F93A71">
        <w:rPr>
          <w:sz w:val="28"/>
          <w:szCs w:val="28"/>
          <w:lang w:val="uk-UA"/>
        </w:rPr>
        <w:t>.</w:t>
      </w:r>
    </w:p>
    <w:p w:rsidR="00C11BC2" w:rsidRPr="00AC7721" w:rsidRDefault="00C11BC2" w:rsidP="005C330D">
      <w:pPr>
        <w:pStyle w:val="af2"/>
        <w:shd w:val="clear" w:color="auto" w:fill="FFFFFF"/>
        <w:spacing w:before="0" w:beforeAutospacing="0" w:after="0" w:afterAutospacing="0" w:line="360" w:lineRule="auto"/>
        <w:ind w:firstLine="708"/>
        <w:rPr>
          <w:sz w:val="28"/>
          <w:szCs w:val="28"/>
          <w:lang w:val="uk-UA"/>
        </w:rPr>
      </w:pPr>
      <w:r w:rsidRPr="00AC7721">
        <w:rPr>
          <w:sz w:val="28"/>
          <w:szCs w:val="28"/>
          <w:lang w:val="uk-UA"/>
        </w:rPr>
        <w:lastRenderedPageBreak/>
        <w:t xml:space="preserve">Експериментальні дані, представлені </w:t>
      </w:r>
      <w:proofErr w:type="spellStart"/>
      <w:r w:rsidRPr="00AC7721">
        <w:rPr>
          <w:sz w:val="28"/>
          <w:szCs w:val="28"/>
          <w:lang w:val="uk-UA"/>
        </w:rPr>
        <w:t>Джен</w:t>
      </w:r>
      <w:proofErr w:type="spellEnd"/>
      <w:r w:rsidRPr="00AC7721">
        <w:rPr>
          <w:sz w:val="28"/>
          <w:szCs w:val="28"/>
          <w:lang w:val="uk-UA"/>
        </w:rPr>
        <w:t xml:space="preserve"> та </w:t>
      </w:r>
      <w:proofErr w:type="spellStart"/>
      <w:r w:rsidRPr="00AC7721">
        <w:rPr>
          <w:sz w:val="28"/>
          <w:szCs w:val="28"/>
          <w:lang w:val="uk-UA"/>
        </w:rPr>
        <w:t>Безруковою</w:t>
      </w:r>
      <w:proofErr w:type="spellEnd"/>
      <w:r w:rsidRPr="00AC7721">
        <w:rPr>
          <w:sz w:val="28"/>
          <w:szCs w:val="28"/>
          <w:lang w:val="uk-UA"/>
        </w:rPr>
        <w:t xml:space="preserve"> 2010 році дають корисне уявлення про тенденції деяких великих груп людей чи організацій до дроблення на більш мілкі коаліції, що призводить до конфліктів, зни</w:t>
      </w:r>
      <w:r w:rsidR="00BE2E51">
        <w:rPr>
          <w:sz w:val="28"/>
          <w:szCs w:val="28"/>
          <w:lang w:val="uk-UA"/>
        </w:rPr>
        <w:t>ження ефективності роботи групи</w:t>
      </w:r>
      <w:r w:rsidRPr="00AC7721">
        <w:rPr>
          <w:sz w:val="28"/>
          <w:szCs w:val="28"/>
          <w:lang w:val="uk-UA"/>
        </w:rPr>
        <w:t xml:space="preserve"> [12]</w:t>
      </w:r>
      <w:r w:rsidR="00BE2E51">
        <w:rPr>
          <w:sz w:val="28"/>
          <w:szCs w:val="28"/>
          <w:lang w:val="uk-UA"/>
        </w:rPr>
        <w:t>.</w:t>
      </w:r>
    </w:p>
    <w:p w:rsidR="00C11BC2" w:rsidRPr="00AC7721" w:rsidRDefault="00C11BC2" w:rsidP="005C330D">
      <w:pPr>
        <w:pStyle w:val="af2"/>
        <w:shd w:val="clear" w:color="auto" w:fill="FFFFFF"/>
        <w:spacing w:before="0" w:beforeAutospacing="0" w:after="0" w:afterAutospacing="0" w:line="360" w:lineRule="auto"/>
        <w:ind w:firstLine="708"/>
        <w:rPr>
          <w:sz w:val="28"/>
          <w:szCs w:val="28"/>
          <w:lang w:val="uk-UA"/>
        </w:rPr>
      </w:pPr>
      <w:r w:rsidRPr="00AC7721">
        <w:rPr>
          <w:sz w:val="28"/>
          <w:szCs w:val="28"/>
          <w:lang w:val="uk-UA"/>
        </w:rPr>
        <w:t>Групи з активованими розломами з більшою вірогідністю утворять коаліції, мають високий рівень групового конфлікту та більш низький рівень загальної задоволеності і групової ефективності, ніж групи з неактивованими розломами. Більш того, самоідентифікація групи пом’якшувала вплив активованих ліній розлому на групові процеси: яскраво виражена ідентифікація знижувала вірогідність того, що активовані лінії розлому приведуть до формування коаліцій і, в подальшому, до конфліктів.</w:t>
      </w:r>
    </w:p>
    <w:p w:rsidR="00C11BC2" w:rsidRPr="00AC7721" w:rsidRDefault="00C11BC2" w:rsidP="005C330D">
      <w:pPr>
        <w:pStyle w:val="af2"/>
        <w:shd w:val="clear" w:color="auto" w:fill="FFFFFF"/>
        <w:spacing w:before="0" w:beforeAutospacing="0" w:after="0" w:afterAutospacing="0" w:line="360" w:lineRule="auto"/>
        <w:ind w:firstLine="708"/>
        <w:rPr>
          <w:sz w:val="28"/>
          <w:szCs w:val="28"/>
          <w:lang w:val="uk-UA"/>
        </w:rPr>
      </w:pPr>
      <w:r w:rsidRPr="00AC7721">
        <w:rPr>
          <w:sz w:val="28"/>
          <w:szCs w:val="28"/>
          <w:lang w:val="uk-UA"/>
        </w:rPr>
        <w:t xml:space="preserve">Теорія ігор це багатогранна та молода наука, яка має перспективи та може бути корисною в багатьох сферах життя. Одним із найяскравіших прикладів є робота нобелівського лауреата </w:t>
      </w:r>
      <w:proofErr w:type="spellStart"/>
      <w:r w:rsidRPr="00AC7721">
        <w:rPr>
          <w:sz w:val="28"/>
          <w:szCs w:val="28"/>
          <w:lang w:val="uk-UA"/>
        </w:rPr>
        <w:t>Елвіна</w:t>
      </w:r>
      <w:proofErr w:type="spellEnd"/>
      <w:r w:rsidRPr="00AC7721">
        <w:rPr>
          <w:sz w:val="28"/>
          <w:szCs w:val="28"/>
          <w:lang w:val="uk-UA"/>
        </w:rPr>
        <w:t xml:space="preserve"> Рота про «Теорію стійкого розподілу та практику моделювання ринку» [13]</w:t>
      </w:r>
      <w:r w:rsidR="00BE2E51">
        <w:rPr>
          <w:sz w:val="28"/>
          <w:szCs w:val="28"/>
          <w:lang w:val="uk-UA"/>
        </w:rPr>
        <w:t>.</w:t>
      </w:r>
    </w:p>
    <w:p w:rsidR="00C11BC2" w:rsidRPr="00AC7721" w:rsidRDefault="00C11BC2" w:rsidP="005C330D">
      <w:pPr>
        <w:pStyle w:val="af2"/>
        <w:shd w:val="clear" w:color="auto" w:fill="FFFFFF"/>
        <w:spacing w:before="0" w:beforeAutospacing="0" w:after="0" w:afterAutospacing="0" w:line="360" w:lineRule="auto"/>
        <w:ind w:firstLine="708"/>
        <w:rPr>
          <w:sz w:val="28"/>
          <w:szCs w:val="28"/>
          <w:lang w:val="uk-UA"/>
        </w:rPr>
      </w:pPr>
      <w:r w:rsidRPr="00AC7721">
        <w:rPr>
          <w:sz w:val="28"/>
          <w:szCs w:val="28"/>
          <w:lang w:val="uk-UA"/>
        </w:rPr>
        <w:t>Рот вивчає так звані «огидні ринки» (</w:t>
      </w:r>
      <w:proofErr w:type="spellStart"/>
      <w:r w:rsidRPr="00AC7721">
        <w:rPr>
          <w:sz w:val="28"/>
          <w:szCs w:val="28"/>
          <w:lang w:val="uk-UA"/>
        </w:rPr>
        <w:t>repugnant</w:t>
      </w:r>
      <w:proofErr w:type="spellEnd"/>
      <w:r w:rsidRPr="00AC7721">
        <w:rPr>
          <w:sz w:val="28"/>
          <w:szCs w:val="28"/>
          <w:lang w:val="uk-UA"/>
        </w:rPr>
        <w:t xml:space="preserve"> </w:t>
      </w:r>
      <w:proofErr w:type="spellStart"/>
      <w:r w:rsidRPr="00AC7721">
        <w:rPr>
          <w:sz w:val="28"/>
          <w:szCs w:val="28"/>
          <w:lang w:val="uk-UA"/>
        </w:rPr>
        <w:t>markets</w:t>
      </w:r>
      <w:proofErr w:type="spellEnd"/>
      <w:r w:rsidRPr="00AC7721">
        <w:rPr>
          <w:sz w:val="28"/>
          <w:szCs w:val="28"/>
          <w:lang w:val="uk-UA"/>
        </w:rPr>
        <w:t>), сфери, де грошові трансакції існують, але з тих чи інших причин вважаються суспільством неприйнятними. Наприклад – пересадка людських органів, сурогатне материнство та ін.</w:t>
      </w:r>
    </w:p>
    <w:p w:rsidR="00C11BC2" w:rsidRPr="00AC7721" w:rsidRDefault="00C11BC2" w:rsidP="005C330D">
      <w:pPr>
        <w:pStyle w:val="af2"/>
        <w:shd w:val="clear" w:color="auto" w:fill="FFFFFF"/>
        <w:spacing w:before="0" w:beforeAutospacing="0" w:after="0" w:afterAutospacing="0" w:line="360" w:lineRule="auto"/>
        <w:ind w:firstLine="708"/>
        <w:rPr>
          <w:sz w:val="28"/>
          <w:szCs w:val="28"/>
          <w:lang w:val="uk-UA"/>
        </w:rPr>
      </w:pPr>
      <w:r w:rsidRPr="00AC7721">
        <w:rPr>
          <w:sz w:val="28"/>
          <w:szCs w:val="28"/>
          <w:lang w:val="uk-UA"/>
        </w:rPr>
        <w:t xml:space="preserve">Проблема в тому, як змусити їх працювати так, щоб підсумковий розподіл ресурсів був оптимальним. І тут приходить на допомогу алгоритм </w:t>
      </w:r>
      <w:proofErr w:type="spellStart"/>
      <w:r w:rsidRPr="00AC7721">
        <w:rPr>
          <w:sz w:val="28"/>
          <w:szCs w:val="28"/>
          <w:lang w:val="uk-UA"/>
        </w:rPr>
        <w:t>Гейла</w:t>
      </w:r>
      <w:proofErr w:type="spellEnd"/>
      <w:r w:rsidRPr="00AC7721">
        <w:rPr>
          <w:sz w:val="28"/>
          <w:szCs w:val="28"/>
          <w:lang w:val="uk-UA"/>
        </w:rPr>
        <w:t xml:space="preserve"> - </w:t>
      </w:r>
      <w:proofErr w:type="spellStart"/>
      <w:r w:rsidRPr="00AC7721">
        <w:rPr>
          <w:sz w:val="28"/>
          <w:szCs w:val="28"/>
          <w:lang w:val="uk-UA"/>
        </w:rPr>
        <w:t>Шеплі</w:t>
      </w:r>
      <w:proofErr w:type="spellEnd"/>
      <w:r w:rsidRPr="00AC7721">
        <w:rPr>
          <w:sz w:val="28"/>
          <w:szCs w:val="28"/>
          <w:lang w:val="uk-UA"/>
        </w:rPr>
        <w:t xml:space="preserve">. На його основі </w:t>
      </w:r>
      <w:proofErr w:type="spellStart"/>
      <w:r w:rsidRPr="00AC7721">
        <w:rPr>
          <w:sz w:val="28"/>
          <w:szCs w:val="28"/>
          <w:lang w:val="uk-UA"/>
        </w:rPr>
        <w:t>Елвін</w:t>
      </w:r>
      <w:proofErr w:type="spellEnd"/>
      <w:r w:rsidRPr="00AC7721">
        <w:rPr>
          <w:sz w:val="28"/>
          <w:szCs w:val="28"/>
          <w:lang w:val="uk-UA"/>
        </w:rPr>
        <w:t xml:space="preserve"> Рот намагався будувати ефективні бартерні ринки в самих різних областях - від розподілу студентів-медиків по госпіталях до пересадки нирок.</w:t>
      </w:r>
    </w:p>
    <w:p w:rsidR="00C11BC2" w:rsidRPr="00AC7721" w:rsidRDefault="00C11BC2" w:rsidP="005C330D">
      <w:pPr>
        <w:pStyle w:val="af2"/>
        <w:shd w:val="clear" w:color="auto" w:fill="FFFFFF"/>
        <w:spacing w:before="0" w:beforeAutospacing="0" w:after="0" w:afterAutospacing="0" w:line="360" w:lineRule="auto"/>
        <w:ind w:firstLine="708"/>
        <w:rPr>
          <w:sz w:val="28"/>
          <w:szCs w:val="28"/>
          <w:lang w:val="uk-UA"/>
        </w:rPr>
      </w:pPr>
      <w:r w:rsidRPr="00AC7721">
        <w:rPr>
          <w:sz w:val="28"/>
          <w:szCs w:val="28"/>
          <w:lang w:val="uk-UA"/>
        </w:rPr>
        <w:t xml:space="preserve">Припустимо, людині необхідна пересадка донорської нирки, у нього є донор, але нирка донора несумісна з імунною системою реципієнта. Продавати і купувати людські органи не можна – це заборонено законом і неприйнятно з точки зору етики, моралі і релігії. Що робити? За відсутності ефективного ринку така ситуація аналогічна смертному </w:t>
      </w:r>
      <w:proofErr w:type="spellStart"/>
      <w:r w:rsidRPr="00AC7721">
        <w:rPr>
          <w:sz w:val="28"/>
          <w:szCs w:val="28"/>
          <w:lang w:val="uk-UA"/>
        </w:rPr>
        <w:t>вироку</w:t>
      </w:r>
      <w:proofErr w:type="spellEnd"/>
      <w:r w:rsidRPr="00AC7721">
        <w:rPr>
          <w:sz w:val="28"/>
          <w:szCs w:val="28"/>
          <w:lang w:val="uk-UA"/>
        </w:rPr>
        <w:t xml:space="preserve"> для хворого. </w:t>
      </w:r>
      <w:proofErr w:type="spellStart"/>
      <w:r w:rsidRPr="00AC7721">
        <w:rPr>
          <w:sz w:val="28"/>
          <w:szCs w:val="28"/>
          <w:lang w:val="uk-UA"/>
        </w:rPr>
        <w:t>Елвін</w:t>
      </w:r>
      <w:proofErr w:type="spellEnd"/>
      <w:r w:rsidRPr="00AC7721">
        <w:rPr>
          <w:sz w:val="28"/>
          <w:szCs w:val="28"/>
          <w:lang w:val="uk-UA"/>
        </w:rPr>
        <w:t xml:space="preserve"> Рот запропонував створити </w:t>
      </w:r>
      <w:proofErr w:type="spellStart"/>
      <w:r w:rsidRPr="00AC7721">
        <w:rPr>
          <w:sz w:val="28"/>
          <w:szCs w:val="28"/>
          <w:lang w:val="uk-UA"/>
        </w:rPr>
        <w:t>межгоспітальний</w:t>
      </w:r>
      <w:proofErr w:type="spellEnd"/>
      <w:r w:rsidRPr="00AC7721">
        <w:rPr>
          <w:sz w:val="28"/>
          <w:szCs w:val="28"/>
          <w:lang w:val="uk-UA"/>
        </w:rPr>
        <w:t xml:space="preserve"> бартерний ринок донорських нирок </w:t>
      </w:r>
      <w:r w:rsidRPr="00AC7721">
        <w:rPr>
          <w:sz w:val="28"/>
          <w:szCs w:val="28"/>
          <w:lang w:val="uk-UA"/>
        </w:rPr>
        <w:lastRenderedPageBreak/>
        <w:t xml:space="preserve">з багатоступінчатими обмінами на базі адаптованого до цієї ситуації алгоритму </w:t>
      </w:r>
      <w:proofErr w:type="spellStart"/>
      <w:r w:rsidRPr="00AC7721">
        <w:rPr>
          <w:sz w:val="28"/>
          <w:szCs w:val="28"/>
          <w:lang w:val="uk-UA"/>
        </w:rPr>
        <w:t>Гейла</w:t>
      </w:r>
      <w:proofErr w:type="spellEnd"/>
      <w:r w:rsidRPr="00AC7721">
        <w:rPr>
          <w:sz w:val="28"/>
          <w:szCs w:val="28"/>
          <w:lang w:val="uk-UA"/>
        </w:rPr>
        <w:t xml:space="preserve"> – </w:t>
      </w:r>
      <w:proofErr w:type="spellStart"/>
      <w:r w:rsidRPr="00AC7721">
        <w:rPr>
          <w:sz w:val="28"/>
          <w:szCs w:val="28"/>
          <w:lang w:val="uk-UA"/>
        </w:rPr>
        <w:t>Шеплі</w:t>
      </w:r>
      <w:proofErr w:type="spellEnd"/>
      <w:r w:rsidRPr="00AC7721">
        <w:rPr>
          <w:sz w:val="28"/>
          <w:szCs w:val="28"/>
          <w:lang w:val="uk-UA"/>
        </w:rPr>
        <w:t xml:space="preserve">. Тепер госпіталі в США успішно користуються бартерними ринками обміну нирками, де складні, іноді навіть </w:t>
      </w:r>
      <w:proofErr w:type="spellStart"/>
      <w:r w:rsidRPr="00AC7721">
        <w:rPr>
          <w:sz w:val="28"/>
          <w:szCs w:val="28"/>
          <w:lang w:val="uk-UA"/>
        </w:rPr>
        <w:t>шестиступінчасті</w:t>
      </w:r>
      <w:proofErr w:type="spellEnd"/>
      <w:r w:rsidRPr="00AC7721">
        <w:rPr>
          <w:sz w:val="28"/>
          <w:szCs w:val="28"/>
          <w:lang w:val="uk-UA"/>
        </w:rPr>
        <w:t xml:space="preserve"> обміни (60 учасників, 30 нирок) дозволяють врятувати максимальну кількість життів. Так що за теорією стабільних поєднань і дизайну практичних ринкових механізмів, гідно оціненої нобелівським комітетом, стоят</w:t>
      </w:r>
      <w:r w:rsidR="00BE2E51">
        <w:rPr>
          <w:sz w:val="28"/>
          <w:szCs w:val="28"/>
          <w:lang w:val="uk-UA"/>
        </w:rPr>
        <w:t>ь життя цілком конкретних людей</w:t>
      </w:r>
      <w:r w:rsidRPr="00AC7721">
        <w:rPr>
          <w:sz w:val="28"/>
          <w:szCs w:val="28"/>
          <w:lang w:val="uk-UA"/>
        </w:rPr>
        <w:t xml:space="preserve"> [13]</w:t>
      </w:r>
      <w:r w:rsidR="00BE2E51">
        <w:rPr>
          <w:sz w:val="28"/>
          <w:szCs w:val="28"/>
          <w:lang w:val="uk-UA"/>
        </w:rPr>
        <w:t>.</w:t>
      </w:r>
    </w:p>
    <w:p w:rsidR="00C11BC2" w:rsidRPr="00AC7721" w:rsidRDefault="00C11BC2" w:rsidP="005C330D">
      <w:pPr>
        <w:pStyle w:val="af2"/>
        <w:shd w:val="clear" w:color="auto" w:fill="FFFFFF"/>
        <w:spacing w:before="0" w:beforeAutospacing="0" w:after="0" w:afterAutospacing="0" w:line="360" w:lineRule="auto"/>
        <w:ind w:firstLine="708"/>
        <w:rPr>
          <w:sz w:val="28"/>
          <w:szCs w:val="28"/>
          <w:lang w:val="uk-UA"/>
        </w:rPr>
      </w:pPr>
      <w:r w:rsidRPr="00AC7721">
        <w:rPr>
          <w:sz w:val="28"/>
          <w:szCs w:val="28"/>
          <w:lang w:val="uk-UA"/>
        </w:rPr>
        <w:t xml:space="preserve">До появи теорії ігор переговори один на один вважались складною, а іноді і задачею без ясного розв’язку. Спостереження за абсолютно різними результатами в приблизно схожих ситуаціях підтверджувало цю точку зору. Теоретики не могли на системному рівні зрозуміти, чому одна сторона переговорів отримує більше іншої, та відносили це до розмитих та незрозумілих відмінностей в так званій силі переговорної позиції. Навіть елементарна теорія рівноваги </w:t>
      </w:r>
      <w:proofErr w:type="spellStart"/>
      <w:r w:rsidRPr="00AC7721">
        <w:rPr>
          <w:sz w:val="28"/>
          <w:szCs w:val="28"/>
          <w:lang w:val="uk-UA"/>
        </w:rPr>
        <w:t>Неша</w:t>
      </w:r>
      <w:proofErr w:type="spellEnd"/>
      <w:r w:rsidRPr="00AC7721">
        <w:rPr>
          <w:sz w:val="28"/>
          <w:szCs w:val="28"/>
          <w:lang w:val="uk-UA"/>
        </w:rPr>
        <w:t xml:space="preserve"> не дозволяла зійти з мертвої точки. </w:t>
      </w:r>
    </w:p>
    <w:p w:rsidR="006461D2" w:rsidRPr="00C11BC2" w:rsidRDefault="00C11BC2" w:rsidP="005C330D">
      <w:pPr>
        <w:pStyle w:val="af2"/>
        <w:shd w:val="clear" w:color="auto" w:fill="FFFFFF"/>
        <w:spacing w:before="0" w:beforeAutospacing="0" w:after="0" w:afterAutospacing="0" w:line="360" w:lineRule="auto"/>
        <w:ind w:firstLine="708"/>
        <w:rPr>
          <w:sz w:val="28"/>
          <w:szCs w:val="28"/>
          <w:lang w:val="uk-UA"/>
        </w:rPr>
      </w:pPr>
      <w:r w:rsidRPr="00AC7721">
        <w:rPr>
          <w:sz w:val="28"/>
          <w:szCs w:val="28"/>
          <w:lang w:val="uk-UA"/>
        </w:rPr>
        <w:t>Теорія ігор не тільки відображається в економіці, але також успішно проявляється в політології та міжнародних відносинах. Дослідження математичної теорії аналізу поведінки людини успішно демонструє логіку раціональності осіб в умовах конфлікту інтересів, які певним чином виникають у військових конфліктах, політичних коаліціях, дипломатичних відносинах між країнами. Сьогодні теорія ігор набула надзвичайного значення у світі. Внаслідок значних змін цін на нафту ситуація в багатьох країнах може бути визначена як критична та нестабільна. Через значне погіршення економічної та політичної ситуації сучасні держави потребують якісних аналізу та прогнозування подій, які допоможуть їм вийти з кризи з мінімальними втратами і допоможуть стабілізуват</w:t>
      </w:r>
      <w:r>
        <w:rPr>
          <w:sz w:val="28"/>
          <w:szCs w:val="28"/>
          <w:lang w:val="uk-UA"/>
        </w:rPr>
        <w:t>и внутрішню ситуацію в державі</w:t>
      </w:r>
      <w:r w:rsidR="00212858" w:rsidRPr="00212858">
        <w:rPr>
          <w:sz w:val="28"/>
          <w:szCs w:val="28"/>
          <w:lang w:val="uk-UA"/>
        </w:rPr>
        <w:t xml:space="preserve"> [8]</w:t>
      </w:r>
      <w:r>
        <w:rPr>
          <w:sz w:val="28"/>
          <w:szCs w:val="28"/>
          <w:lang w:val="uk-UA"/>
        </w:rPr>
        <w:t>.</w:t>
      </w:r>
    </w:p>
    <w:p w:rsidR="006461D2" w:rsidRPr="00C11BC2" w:rsidRDefault="006461D2" w:rsidP="005C330D">
      <w:pPr>
        <w:contextualSpacing/>
        <w:rPr>
          <w:rFonts w:cs="Times New Roman"/>
          <w:szCs w:val="28"/>
          <w:lang w:val="uk-UA" w:eastAsia="ru-RU"/>
        </w:rPr>
      </w:pPr>
    </w:p>
    <w:p w:rsidR="006461D2" w:rsidRPr="00C11BC2" w:rsidRDefault="006461D2" w:rsidP="005C330D">
      <w:pPr>
        <w:contextualSpacing/>
        <w:rPr>
          <w:rFonts w:cs="Times New Roman"/>
          <w:szCs w:val="28"/>
          <w:lang w:val="uk-UA" w:eastAsia="ru-RU"/>
        </w:rPr>
      </w:pPr>
    </w:p>
    <w:p w:rsidR="000736C7" w:rsidRPr="00DC55FE" w:rsidRDefault="000736C7" w:rsidP="005C330D">
      <w:pPr>
        <w:pStyle w:val="2"/>
        <w:ind w:firstLine="709"/>
        <w:rPr>
          <w:lang w:val="uk-UA"/>
        </w:rPr>
      </w:pPr>
      <w:bookmarkStart w:id="15" w:name="_Toc74309657"/>
      <w:r w:rsidRPr="00DC55FE">
        <w:rPr>
          <w:lang w:val="uk-UA"/>
        </w:rPr>
        <w:t xml:space="preserve">1.4 </w:t>
      </w:r>
      <w:r w:rsidR="00A25B47" w:rsidRPr="00DC55FE">
        <w:rPr>
          <w:lang w:val="uk-UA"/>
        </w:rPr>
        <w:t>Висновки до розділу 1</w:t>
      </w:r>
      <w:bookmarkEnd w:id="15"/>
      <w:r w:rsidR="00C23347" w:rsidRPr="00DC55FE">
        <w:rPr>
          <w:lang w:val="uk-UA"/>
        </w:rPr>
        <w:t xml:space="preserve"> </w:t>
      </w:r>
    </w:p>
    <w:p w:rsidR="00117F37" w:rsidRPr="00DC55FE" w:rsidRDefault="00117F37" w:rsidP="005C330D">
      <w:pPr>
        <w:contextualSpacing/>
        <w:rPr>
          <w:rFonts w:cs="Times New Roman"/>
          <w:szCs w:val="28"/>
          <w:lang w:val="uk-UA"/>
        </w:rPr>
      </w:pPr>
    </w:p>
    <w:p w:rsidR="00937CB1" w:rsidRPr="00DC55FE" w:rsidRDefault="00937CB1" w:rsidP="005C330D">
      <w:pPr>
        <w:contextualSpacing/>
        <w:rPr>
          <w:rFonts w:cs="Times New Roman"/>
          <w:szCs w:val="28"/>
          <w:lang w:val="uk-UA"/>
        </w:rPr>
      </w:pPr>
    </w:p>
    <w:p w:rsidR="00C11BC2" w:rsidRPr="00AC7721" w:rsidRDefault="00C11BC2" w:rsidP="005C330D">
      <w:pPr>
        <w:ind w:firstLine="708"/>
        <w:rPr>
          <w:rFonts w:cs="Times New Roman"/>
          <w:szCs w:val="28"/>
          <w:lang w:val="uk-UA"/>
        </w:rPr>
      </w:pPr>
      <w:r w:rsidRPr="00AC7721">
        <w:rPr>
          <w:rFonts w:cs="Times New Roman"/>
          <w:szCs w:val="28"/>
          <w:lang w:val="uk-UA"/>
        </w:rPr>
        <w:t>Переговори завжди були всюди сущими. З ними ми можемо зіткнутися в повсякденному житті, наприклад, з питанням, хто сьогодні митиме посуд, або в набагато складніших питаннях, напри</w:t>
      </w:r>
      <w:r w:rsidR="00400FB0">
        <w:rPr>
          <w:rFonts w:cs="Times New Roman"/>
          <w:szCs w:val="28"/>
          <w:lang w:val="uk-UA"/>
        </w:rPr>
        <w:t xml:space="preserve">клад, в економіці чи політиці. </w:t>
      </w:r>
      <w:r w:rsidRPr="00AC7721">
        <w:rPr>
          <w:rFonts w:cs="Times New Roman"/>
          <w:szCs w:val="28"/>
          <w:lang w:val="uk-UA"/>
        </w:rPr>
        <w:t xml:space="preserve">Згідно простому визначенню, переговори - це процес спроби отримати те, що хочеться, шляхом досягнення угоди з однією </w:t>
      </w:r>
      <w:r w:rsidR="00400FB0">
        <w:rPr>
          <w:rFonts w:cs="Times New Roman"/>
          <w:szCs w:val="28"/>
          <w:lang w:val="uk-UA"/>
        </w:rPr>
        <w:t>або декількома іншими сторонами</w:t>
      </w:r>
      <w:r w:rsidRPr="00AC7721">
        <w:rPr>
          <w:rFonts w:cs="Times New Roman"/>
          <w:szCs w:val="28"/>
          <w:lang w:val="uk-UA"/>
        </w:rPr>
        <w:t>.</w:t>
      </w:r>
    </w:p>
    <w:p w:rsidR="00171707" w:rsidRDefault="00C11BC2" w:rsidP="005C330D">
      <w:pPr>
        <w:ind w:firstLine="708"/>
        <w:contextualSpacing/>
        <w:rPr>
          <w:rFonts w:cs="Times New Roman"/>
          <w:szCs w:val="28"/>
          <w:lang w:val="uk-UA"/>
        </w:rPr>
      </w:pPr>
      <w:r w:rsidRPr="00AC7721">
        <w:rPr>
          <w:rFonts w:cs="Times New Roman"/>
          <w:szCs w:val="28"/>
          <w:lang w:val="uk-UA"/>
        </w:rPr>
        <w:t>Існують різні інструменти, за допомогою яких можна моделювати переговори. Одним з них є теорія ігор. Вона покликана допомогти нам зрозуміти ситуації, в яких взаємодіють особи, які приймають рішення. Гра в повсякденному сенсі – це змагальна діяльність в якій гравці змагаються один з одним у відповідності з набором правил. Згідно з цим визначенням, теорія ігор є придатним інструментом для проведення переговорів і досягнення найкращих результатів. Вона може полегшити нам аналіз наших власних потреб, найменш прийнятного угоди, і бажань, найбільш бажаного результату, а також потреб нашого опонента. Отже, теорія ігор дозволяє нам оцінити стратегію, яку збирається використовувати інша сторона .</w:t>
      </w:r>
    </w:p>
    <w:p w:rsidR="00400FB0" w:rsidRPr="00DC55FE" w:rsidRDefault="00400FB0" w:rsidP="005C330D">
      <w:pPr>
        <w:ind w:firstLine="708"/>
        <w:rPr>
          <w:rFonts w:cs="Times New Roman"/>
          <w:szCs w:val="28"/>
          <w:lang w:val="uk-UA"/>
        </w:rPr>
      </w:pPr>
      <w:r>
        <w:rPr>
          <w:rFonts w:cs="Times New Roman"/>
          <w:szCs w:val="28"/>
          <w:lang w:val="uk-UA"/>
        </w:rPr>
        <w:t>У цьому розділі розглянуті основні поняття теорії ігор, популярні ігри та дилеми. Та показана можливість широкого застосування теорії ігор в різних сферах діяльності, від історичних подій, до вирішення проблеми з донорством органів.</w:t>
      </w:r>
    </w:p>
    <w:p w:rsidR="00117F37" w:rsidRPr="00DC55FE" w:rsidRDefault="00117F37" w:rsidP="005C330D">
      <w:pPr>
        <w:contextualSpacing/>
        <w:rPr>
          <w:rFonts w:cs="Times New Roman"/>
          <w:szCs w:val="28"/>
          <w:lang w:val="uk-UA"/>
        </w:rPr>
      </w:pPr>
      <w:r w:rsidRPr="00DC55FE">
        <w:rPr>
          <w:rFonts w:cs="Times New Roman"/>
          <w:szCs w:val="28"/>
          <w:lang w:val="uk-UA"/>
        </w:rPr>
        <w:br w:type="page"/>
      </w:r>
    </w:p>
    <w:p w:rsidR="00F35FEC" w:rsidRPr="00E652D1" w:rsidRDefault="00DB319A" w:rsidP="005C330D">
      <w:pPr>
        <w:pStyle w:val="1"/>
        <w:rPr>
          <w:lang w:val="uk-UA"/>
        </w:rPr>
      </w:pPr>
      <w:bookmarkStart w:id="16" w:name="_Toc74309658"/>
      <w:r w:rsidRPr="00E652D1">
        <w:rPr>
          <w:lang w:val="uk-UA"/>
        </w:rPr>
        <w:lastRenderedPageBreak/>
        <w:t xml:space="preserve">РОЗДІЛ 2 </w:t>
      </w:r>
      <w:r w:rsidR="00A16BE5" w:rsidRPr="00E652D1">
        <w:rPr>
          <w:lang w:val="uk-UA"/>
        </w:rPr>
        <w:t>ОБҐРУНТУВАННЯ</w:t>
      </w:r>
      <w:r w:rsidR="00DC7EA5" w:rsidRPr="00E652D1">
        <w:rPr>
          <w:lang w:val="uk-UA"/>
        </w:rPr>
        <w:t xml:space="preserve"> </w:t>
      </w:r>
      <w:bookmarkEnd w:id="8"/>
      <w:bookmarkEnd w:id="9"/>
      <w:r w:rsidRPr="00E652D1">
        <w:rPr>
          <w:lang w:val="uk-UA"/>
        </w:rPr>
        <w:t xml:space="preserve">ЗАСТОСУВАННЯ </w:t>
      </w:r>
      <w:bookmarkStart w:id="17" w:name="_Toc390114767"/>
      <w:bookmarkStart w:id="18" w:name="_Toc421786610"/>
      <w:r w:rsidR="00C11BC2" w:rsidRPr="00E652D1">
        <w:rPr>
          <w:lang w:val="uk-UA"/>
        </w:rPr>
        <w:t>ТЕОРІЇ ІГОР В ПЕРЕГОВОРАХ</w:t>
      </w:r>
      <w:bookmarkEnd w:id="16"/>
    </w:p>
    <w:p w:rsidR="00F35FEC" w:rsidRPr="00DC55FE" w:rsidRDefault="0003438F" w:rsidP="005C330D">
      <w:pPr>
        <w:pStyle w:val="2"/>
        <w:ind w:firstLine="708"/>
        <w:rPr>
          <w:lang w:val="uk-UA"/>
        </w:rPr>
      </w:pPr>
      <w:bookmarkStart w:id="19" w:name="_Toc74309659"/>
      <w:r w:rsidRPr="00DC55FE">
        <w:rPr>
          <w:lang w:val="uk-UA"/>
        </w:rPr>
        <w:t>2.1</w:t>
      </w:r>
      <w:r w:rsidR="00210E0B" w:rsidRPr="00DC55FE">
        <w:rPr>
          <w:lang w:val="uk-UA"/>
        </w:rPr>
        <w:t xml:space="preserve"> </w:t>
      </w:r>
      <w:bookmarkEnd w:id="17"/>
      <w:bookmarkEnd w:id="18"/>
      <w:r w:rsidR="00C11BC2">
        <w:rPr>
          <w:lang w:val="uk-UA"/>
        </w:rPr>
        <w:t>Гра «Ультиматум»</w:t>
      </w:r>
      <w:bookmarkEnd w:id="19"/>
    </w:p>
    <w:p w:rsidR="00F35FEC" w:rsidRPr="00DC55FE" w:rsidRDefault="00F35FEC" w:rsidP="005C330D">
      <w:pPr>
        <w:pStyle w:val="2"/>
        <w:ind w:firstLine="0"/>
        <w:rPr>
          <w:lang w:val="uk-UA"/>
        </w:rPr>
      </w:pPr>
    </w:p>
    <w:p w:rsidR="00A16BE5" w:rsidRPr="00DC55FE" w:rsidRDefault="00A16BE5" w:rsidP="005C330D">
      <w:pPr>
        <w:pStyle w:val="2"/>
        <w:ind w:firstLine="0"/>
        <w:rPr>
          <w:lang w:val="uk-UA"/>
        </w:rPr>
      </w:pPr>
    </w:p>
    <w:p w:rsidR="00C11BC2" w:rsidRPr="00AC7721" w:rsidRDefault="00C11BC2" w:rsidP="005C330D">
      <w:pPr>
        <w:pStyle w:val="af2"/>
        <w:shd w:val="clear" w:color="auto" w:fill="FFFFFF"/>
        <w:spacing w:before="0" w:beforeAutospacing="0" w:after="0" w:afterAutospacing="0" w:line="360" w:lineRule="auto"/>
        <w:ind w:firstLine="708"/>
        <w:rPr>
          <w:sz w:val="28"/>
          <w:szCs w:val="28"/>
          <w:lang w:val="uk-UA"/>
        </w:rPr>
      </w:pPr>
      <w:r w:rsidRPr="00AC7721">
        <w:rPr>
          <w:sz w:val="28"/>
          <w:szCs w:val="28"/>
          <w:lang w:val="uk-UA"/>
        </w:rPr>
        <w:t>Гра «Ультиматум» має наступний вигляд.</w:t>
      </w:r>
    </w:p>
    <w:p w:rsidR="00C11BC2" w:rsidRPr="00AC7721" w:rsidRDefault="00C11BC2" w:rsidP="005C330D">
      <w:pPr>
        <w:pStyle w:val="af2"/>
        <w:shd w:val="clear" w:color="auto" w:fill="FFFFFF"/>
        <w:spacing w:before="0" w:beforeAutospacing="0" w:after="0" w:afterAutospacing="0" w:line="360" w:lineRule="auto"/>
        <w:ind w:firstLine="708"/>
        <w:rPr>
          <w:sz w:val="28"/>
          <w:szCs w:val="28"/>
          <w:lang w:val="uk-UA"/>
        </w:rPr>
      </w:pPr>
      <w:r w:rsidRPr="00AC7721">
        <w:rPr>
          <w:sz w:val="28"/>
          <w:szCs w:val="28"/>
          <w:lang w:val="uk-UA"/>
        </w:rPr>
        <w:t>В грі приймають участь два гравці: А та В. Гравцеві А видають певну суму грошей, чи будь-яку іншу величину, яку потім він має розділити з гравцем В, в пропорції яку вважає за потрібне. Після чого гравець В має дві можливі дії: або прийняти пропозицію гравця А, і тоді кожен отримує свою частину грошової суми, або гравець В відхиляє пропозицію гравця А і обидва учасники залишаються ні з чим. При цьому вся інформація про гру та її пра</w:t>
      </w:r>
      <w:r w:rsidR="00BE2E51">
        <w:rPr>
          <w:sz w:val="28"/>
          <w:szCs w:val="28"/>
          <w:lang w:val="uk-UA"/>
        </w:rPr>
        <w:t>вила заздалегідь відома гравцям</w:t>
      </w:r>
      <w:r w:rsidRPr="00AC7721">
        <w:rPr>
          <w:sz w:val="28"/>
          <w:szCs w:val="28"/>
          <w:lang w:val="uk-UA"/>
        </w:rPr>
        <w:t xml:space="preserve"> [6]</w:t>
      </w:r>
      <w:r w:rsidR="00BE2E51">
        <w:rPr>
          <w:sz w:val="28"/>
          <w:szCs w:val="28"/>
          <w:lang w:val="uk-UA"/>
        </w:rPr>
        <w:t>.</w:t>
      </w:r>
    </w:p>
    <w:p w:rsidR="00C11BC2" w:rsidRPr="00AC7721" w:rsidRDefault="00C11BC2" w:rsidP="005C330D">
      <w:pPr>
        <w:pStyle w:val="af2"/>
        <w:shd w:val="clear" w:color="auto" w:fill="FFFFFF"/>
        <w:spacing w:before="0" w:beforeAutospacing="0" w:after="0" w:afterAutospacing="0" w:line="360" w:lineRule="auto"/>
        <w:ind w:firstLine="708"/>
        <w:rPr>
          <w:sz w:val="28"/>
          <w:szCs w:val="28"/>
          <w:lang w:val="uk-UA"/>
        </w:rPr>
      </w:pPr>
      <w:r w:rsidRPr="00AC7721">
        <w:rPr>
          <w:sz w:val="28"/>
          <w:szCs w:val="28"/>
          <w:lang w:val="uk-UA"/>
        </w:rPr>
        <w:t xml:space="preserve">Здається, що найраціональнішим вибором є прийняття будь якою пропозиції гравцем В, адже в такому разі сума виграшу більше нуля, і пропозиція гравцем А найменшої суми гравцеві В, щоби максимізувати свій виграш. Але безліч практичних експериментів з різними групами учасників показують, що здебільшого поведінка гравців далека від раціональної. </w:t>
      </w:r>
    </w:p>
    <w:p w:rsidR="00C11BC2" w:rsidRPr="00AC7721" w:rsidRDefault="00C11BC2" w:rsidP="005C330D">
      <w:pPr>
        <w:pStyle w:val="af2"/>
        <w:shd w:val="clear" w:color="auto" w:fill="FFFFFF"/>
        <w:spacing w:before="0" w:beforeAutospacing="0" w:after="0" w:afterAutospacing="0" w:line="360" w:lineRule="auto"/>
        <w:ind w:firstLine="708"/>
        <w:rPr>
          <w:sz w:val="28"/>
          <w:szCs w:val="28"/>
          <w:lang w:val="uk-UA"/>
        </w:rPr>
      </w:pPr>
      <w:r w:rsidRPr="00AC7721">
        <w:rPr>
          <w:sz w:val="28"/>
          <w:szCs w:val="28"/>
          <w:lang w:val="uk-UA"/>
        </w:rPr>
        <w:t>На раціональність впливають безліч різних факторів, наприклад чи були гравці заздалегідь знайому між собою та чи були у них сильні соціальні стосунки, як дружба чи романтичні відносини. Раніше знайомі між собою гравці схилялись до більш чесного розподілу навпіл, коли при анонімній грі вони обирали біль егоїстичні стратегії.</w:t>
      </w:r>
    </w:p>
    <w:p w:rsidR="00C11BC2" w:rsidRPr="00AC7721" w:rsidRDefault="00C11BC2" w:rsidP="005C330D">
      <w:pPr>
        <w:pStyle w:val="af2"/>
        <w:shd w:val="clear" w:color="auto" w:fill="FFFFFF"/>
        <w:spacing w:before="0" w:beforeAutospacing="0" w:after="0" w:afterAutospacing="0" w:line="360" w:lineRule="auto"/>
        <w:ind w:firstLine="708"/>
        <w:rPr>
          <w:sz w:val="28"/>
          <w:szCs w:val="28"/>
          <w:lang w:val="uk-UA"/>
        </w:rPr>
      </w:pPr>
      <w:proofErr w:type="spellStart"/>
      <w:r w:rsidRPr="00AC7721">
        <w:rPr>
          <w:sz w:val="28"/>
          <w:szCs w:val="28"/>
          <w:lang w:val="uk-UA"/>
        </w:rPr>
        <w:t>Антропологіст</w:t>
      </w:r>
      <w:proofErr w:type="spellEnd"/>
      <w:r w:rsidRPr="00AC7721">
        <w:rPr>
          <w:sz w:val="28"/>
          <w:szCs w:val="28"/>
          <w:lang w:val="uk-UA"/>
        </w:rPr>
        <w:t xml:space="preserve"> Девід </w:t>
      </w:r>
      <w:proofErr w:type="spellStart"/>
      <w:r w:rsidRPr="00AC7721">
        <w:rPr>
          <w:sz w:val="28"/>
          <w:szCs w:val="28"/>
          <w:lang w:val="uk-UA"/>
        </w:rPr>
        <w:t>Теннер</w:t>
      </w:r>
      <w:proofErr w:type="spellEnd"/>
      <w:r w:rsidRPr="00AC7721">
        <w:rPr>
          <w:sz w:val="28"/>
          <w:szCs w:val="28"/>
          <w:lang w:val="uk-UA"/>
        </w:rPr>
        <w:t xml:space="preserve"> вирішив провести гру «Ультиматум» з людьми різних племен Папуа Нової Гвін</w:t>
      </w:r>
      <w:r w:rsidR="00BE2E51">
        <w:rPr>
          <w:sz w:val="28"/>
          <w:szCs w:val="28"/>
          <w:lang w:val="uk-UA"/>
        </w:rPr>
        <w:t>еї, що вперше чули про таку гру</w:t>
      </w:r>
      <w:r w:rsidRPr="00AC7721">
        <w:rPr>
          <w:sz w:val="28"/>
          <w:szCs w:val="28"/>
          <w:lang w:val="uk-UA"/>
        </w:rPr>
        <w:t xml:space="preserve"> [14]</w:t>
      </w:r>
      <w:r w:rsidR="00BE2E51">
        <w:rPr>
          <w:sz w:val="28"/>
          <w:szCs w:val="28"/>
          <w:lang w:val="uk-UA"/>
        </w:rPr>
        <w:t xml:space="preserve">. </w:t>
      </w:r>
      <w:r w:rsidRPr="00AC7721">
        <w:rPr>
          <w:sz w:val="28"/>
          <w:szCs w:val="28"/>
          <w:lang w:val="uk-UA"/>
        </w:rPr>
        <w:t xml:space="preserve">Як результат, в племенах, де були біль сильні соціальні зв’язки, наприклад люди разом ходили на полювання, чи виконували інші завдання в повсякденному житті кооперуючись один з одним, гравці були більш схильні до розподілу майже 50 на 50. Натомість в племенах, де люди живуть більш </w:t>
      </w:r>
      <w:r w:rsidRPr="00AC7721">
        <w:rPr>
          <w:sz w:val="28"/>
          <w:szCs w:val="28"/>
          <w:lang w:val="uk-UA"/>
        </w:rPr>
        <w:lastRenderedPageBreak/>
        <w:t xml:space="preserve">усамітнено та в їх общині не популярне співробітництво в рутинних завданнях поза своєї сім’ї, гравці розподіляли запропоновану величину більш егоїстично. </w:t>
      </w:r>
    </w:p>
    <w:p w:rsidR="00C11BC2" w:rsidRPr="00AC7721" w:rsidRDefault="00C11BC2" w:rsidP="005C330D">
      <w:pPr>
        <w:pStyle w:val="af2"/>
        <w:shd w:val="clear" w:color="auto" w:fill="FFFFFF"/>
        <w:spacing w:before="0" w:beforeAutospacing="0" w:after="0" w:afterAutospacing="0" w:line="360" w:lineRule="auto"/>
        <w:ind w:firstLine="708"/>
        <w:rPr>
          <w:sz w:val="28"/>
          <w:szCs w:val="28"/>
          <w:lang w:val="uk-UA"/>
        </w:rPr>
      </w:pPr>
      <w:r w:rsidRPr="00AC7721">
        <w:rPr>
          <w:sz w:val="28"/>
          <w:szCs w:val="28"/>
          <w:lang w:val="uk-UA"/>
        </w:rPr>
        <w:t>Далі будуть розглянуті соціальні фактори впливу в гру «Ультиматум»</w:t>
      </w:r>
      <w:r w:rsidR="00AC14AA">
        <w:rPr>
          <w:sz w:val="28"/>
          <w:szCs w:val="28"/>
          <w:lang w:val="uk-UA"/>
        </w:rPr>
        <w:t>.</w:t>
      </w:r>
    </w:p>
    <w:p w:rsidR="00C11BC2" w:rsidRPr="00AC7721" w:rsidRDefault="00C11BC2" w:rsidP="005C330D">
      <w:pPr>
        <w:pStyle w:val="af2"/>
        <w:shd w:val="clear" w:color="auto" w:fill="FFFFFF"/>
        <w:spacing w:before="0" w:beforeAutospacing="0" w:after="0" w:afterAutospacing="0" w:line="360" w:lineRule="auto"/>
        <w:ind w:firstLine="708"/>
        <w:rPr>
          <w:sz w:val="28"/>
          <w:szCs w:val="28"/>
          <w:lang w:val="uk-UA"/>
        </w:rPr>
      </w:pPr>
      <w:r w:rsidRPr="00AC7721">
        <w:rPr>
          <w:sz w:val="28"/>
          <w:szCs w:val="28"/>
          <w:lang w:val="uk-UA"/>
        </w:rPr>
        <w:t xml:space="preserve">Одним із таких факторів є </w:t>
      </w:r>
      <w:proofErr w:type="spellStart"/>
      <w:r w:rsidRPr="00AC7721">
        <w:rPr>
          <w:sz w:val="28"/>
          <w:szCs w:val="28"/>
          <w:lang w:val="uk-UA"/>
        </w:rPr>
        <w:t>гендер</w:t>
      </w:r>
      <w:proofErr w:type="spellEnd"/>
      <w:r w:rsidRPr="00AC7721">
        <w:rPr>
          <w:sz w:val="28"/>
          <w:szCs w:val="28"/>
          <w:lang w:val="uk-UA"/>
        </w:rPr>
        <w:t xml:space="preserve"> гравця. Широко відомо, що жінки більш схильні жертвувати своїми інтересами для подальшого збереження стабільних та гармонічних стосунків, натомість чоловіки більш схильні до змагань та притримуються стратегії, що нехтує особистими стосунками. Така відмінність в виборах стратегій є однією із багатьох причин в розриві в розмірі заробітних плат жінок та чоловіків. Жінки частіше отримують менше ніж чоловіки за одну й ту ж саму роботу, навіть якщо брати до уваги такі фактори як вік, стаж роботи, освіту, рівень навичок та відповідність до вимог роботодавця. Було виявлено, що жінки схильні частіше приймати пропозиції, коли чоловіки частіше їх відхиляють. Сара Джей </w:t>
      </w:r>
      <w:proofErr w:type="spellStart"/>
      <w:r w:rsidRPr="00AC7721">
        <w:rPr>
          <w:sz w:val="28"/>
          <w:szCs w:val="28"/>
          <w:lang w:val="uk-UA"/>
        </w:rPr>
        <w:t>Сольнік</w:t>
      </w:r>
      <w:proofErr w:type="spellEnd"/>
      <w:r w:rsidRPr="00AC7721">
        <w:rPr>
          <w:sz w:val="28"/>
          <w:szCs w:val="28"/>
          <w:lang w:val="uk-UA"/>
        </w:rPr>
        <w:t xml:space="preserve"> в одній із своїх робіт [15] з’ясувала, що люди обидвох статей вимагають більшого від жінок та пропонували кращі можливості чоловікам.</w:t>
      </w:r>
    </w:p>
    <w:p w:rsidR="00C11BC2" w:rsidRPr="00AC7721" w:rsidRDefault="00C11BC2" w:rsidP="005C330D">
      <w:pPr>
        <w:pStyle w:val="af2"/>
        <w:shd w:val="clear" w:color="auto" w:fill="FFFFFF"/>
        <w:spacing w:before="0" w:beforeAutospacing="0" w:after="0" w:afterAutospacing="0" w:line="360" w:lineRule="auto"/>
        <w:ind w:firstLine="708"/>
        <w:rPr>
          <w:sz w:val="28"/>
          <w:szCs w:val="28"/>
          <w:lang w:val="uk-UA"/>
        </w:rPr>
      </w:pPr>
      <w:r w:rsidRPr="00AC7721">
        <w:rPr>
          <w:sz w:val="28"/>
          <w:szCs w:val="28"/>
          <w:lang w:val="uk-UA"/>
        </w:rPr>
        <w:t>Раніше був проведений вище згаданий експеримент з розділенням долару між чоловіками та жінками. Загалом обидві статі розподіляють супернику приблизно однакову частину загального виграшу, але такий загальний результат приховує дуже важливу різницю: половина чоловіків були мотивовані суто особистими інтересами, а натомість жінки приймали рішення базуючись на більш альтруїстичному підґрунті. Такий неоднозначний ефект передбачає, що немає загального простого «головного ефекту» впливу статі на прийняття рішень та вибору стратегій, що робить гендерне питання доволі двозначним і водночас цікавим до обговорення.</w:t>
      </w:r>
    </w:p>
    <w:p w:rsidR="00C11BC2" w:rsidRPr="00AC7721" w:rsidRDefault="00C11BC2" w:rsidP="005C330D">
      <w:pPr>
        <w:pStyle w:val="af2"/>
        <w:shd w:val="clear" w:color="auto" w:fill="FFFFFF"/>
        <w:spacing w:before="0" w:beforeAutospacing="0" w:after="0" w:afterAutospacing="0" w:line="360" w:lineRule="auto"/>
        <w:ind w:firstLine="708"/>
        <w:rPr>
          <w:sz w:val="28"/>
          <w:szCs w:val="28"/>
          <w:lang w:val="uk-UA"/>
        </w:rPr>
      </w:pPr>
      <w:r w:rsidRPr="00AC7721">
        <w:rPr>
          <w:sz w:val="28"/>
          <w:szCs w:val="28"/>
          <w:lang w:val="uk-UA"/>
        </w:rPr>
        <w:t xml:space="preserve">Наступним фактором який можна дослідити на вплив вибору стратегії виступає обрана спеціальність в університеті. В експерименті Джона Картера та Майкла </w:t>
      </w:r>
      <w:proofErr w:type="spellStart"/>
      <w:r w:rsidRPr="00AC7721">
        <w:rPr>
          <w:sz w:val="28"/>
          <w:szCs w:val="28"/>
          <w:lang w:val="uk-UA"/>
        </w:rPr>
        <w:t>Айронса</w:t>
      </w:r>
      <w:proofErr w:type="spellEnd"/>
      <w:r w:rsidRPr="00AC7721">
        <w:rPr>
          <w:sz w:val="28"/>
          <w:szCs w:val="28"/>
          <w:lang w:val="uk-UA"/>
        </w:rPr>
        <w:t xml:space="preserve"> в 1991 році з’ясувалось, що студенти економісти при розділенні загальної суми пропонували на 7 % менше та вимагали на 7 % більше ні</w:t>
      </w:r>
      <w:r w:rsidR="00BE2E51">
        <w:rPr>
          <w:sz w:val="28"/>
          <w:szCs w:val="28"/>
          <w:lang w:val="uk-UA"/>
        </w:rPr>
        <w:t>ж студенти інших спеціальностей</w:t>
      </w:r>
      <w:r w:rsidRPr="00AC7721">
        <w:rPr>
          <w:sz w:val="28"/>
          <w:szCs w:val="28"/>
          <w:lang w:val="uk-UA"/>
        </w:rPr>
        <w:t xml:space="preserve"> [16]</w:t>
      </w:r>
      <w:r w:rsidR="00BE2E51">
        <w:rPr>
          <w:sz w:val="28"/>
          <w:szCs w:val="28"/>
          <w:lang w:val="uk-UA"/>
        </w:rPr>
        <w:t>.</w:t>
      </w:r>
      <w:r w:rsidRPr="00AC7721">
        <w:rPr>
          <w:sz w:val="28"/>
          <w:szCs w:val="28"/>
          <w:lang w:val="uk-UA"/>
        </w:rPr>
        <w:t xml:space="preserve"> Через те, що різниця в пропозиціях не змінилась між студентами першого та останніх курсів. Вони </w:t>
      </w:r>
      <w:r w:rsidRPr="00AC7721">
        <w:rPr>
          <w:sz w:val="28"/>
          <w:szCs w:val="28"/>
          <w:lang w:val="uk-UA"/>
        </w:rPr>
        <w:lastRenderedPageBreak/>
        <w:t xml:space="preserve">зробили висновок, що студенти економісти є такими від початку і чотирирічне навчання не впливає на їх рішення. Студенти, що самі виявили бажання вивчати економіку схильні до більш егоїстичної поведінки, та очікують таких самих рішень від інших, але не змінюються протягом років вивчення курсу з економіки. Інші дослідження показали змішанні результати, в одних економісти пропонують більше, а в інших поведінка студентів з економіки не відрізняється від пропозицій студентів інших спеціальностей. </w:t>
      </w:r>
    </w:p>
    <w:p w:rsidR="00C11BC2" w:rsidRPr="00AC7721" w:rsidRDefault="00C11BC2" w:rsidP="005C330D">
      <w:pPr>
        <w:pStyle w:val="af2"/>
        <w:shd w:val="clear" w:color="auto" w:fill="FFFFFF"/>
        <w:spacing w:before="0" w:beforeAutospacing="0" w:after="0" w:afterAutospacing="0" w:line="360" w:lineRule="auto"/>
        <w:rPr>
          <w:sz w:val="28"/>
          <w:szCs w:val="28"/>
          <w:lang w:val="uk-UA"/>
        </w:rPr>
      </w:pPr>
      <w:r w:rsidRPr="00AC7721">
        <w:rPr>
          <w:sz w:val="28"/>
          <w:szCs w:val="28"/>
          <w:lang w:val="uk-UA"/>
        </w:rPr>
        <w:tab/>
        <w:t xml:space="preserve">Також цікавим є вплив віку гравця на його рішення. В дослідженні </w:t>
      </w:r>
      <w:proofErr w:type="spellStart"/>
      <w:r w:rsidRPr="00AC7721">
        <w:rPr>
          <w:sz w:val="28"/>
          <w:szCs w:val="28"/>
          <w:lang w:val="uk-UA"/>
        </w:rPr>
        <w:t>Дэймона</w:t>
      </w:r>
      <w:proofErr w:type="spellEnd"/>
      <w:r w:rsidRPr="00AC7721">
        <w:rPr>
          <w:sz w:val="28"/>
          <w:szCs w:val="28"/>
          <w:lang w:val="uk-UA"/>
        </w:rPr>
        <w:t xml:space="preserve"> 1980 року з’ясувалося, що діти віком до 5 років при завданні розділити певну кількість цукерок здебільшого поступають егоїстично та залишають собі більшу частину запропонованої до розділення величини. Діти віком від 5 до 7 років керуються принципами максимальної чесності, тобто розділяють будь яку запропоновану величину навпіл, навіть якщо вони мають поділити одну цукерку драже, щоби запобігти можливому майбутньому конфлікту. Натомість діти віком від 7 років показали такий самий результат, але важливою відмінністю виступає мотив прийнятого рішення. Якщо попередня вікова група керувалась суто альтруїстичними помислами та питаннями моралі й чесності , то гравці старше 7 років робили вибір розділити запропоновані цукерки порівну опираючись на базові знання з математики, то</w:t>
      </w:r>
      <w:r w:rsidR="00BE2E51">
        <w:rPr>
          <w:sz w:val="28"/>
          <w:szCs w:val="28"/>
          <w:lang w:val="uk-UA"/>
        </w:rPr>
        <w:t>бто використовували дію ділення</w:t>
      </w:r>
      <w:r w:rsidRPr="00AC7721">
        <w:rPr>
          <w:sz w:val="28"/>
          <w:szCs w:val="28"/>
          <w:lang w:val="uk-UA"/>
        </w:rPr>
        <w:t xml:space="preserve"> [6]</w:t>
      </w:r>
      <w:r w:rsidR="00BE2E51">
        <w:rPr>
          <w:sz w:val="28"/>
          <w:szCs w:val="28"/>
          <w:lang w:val="uk-UA"/>
        </w:rPr>
        <w:t>.</w:t>
      </w:r>
    </w:p>
    <w:p w:rsidR="00C11BC2" w:rsidRPr="00AC7721" w:rsidRDefault="00C11BC2" w:rsidP="005C330D">
      <w:pPr>
        <w:pStyle w:val="af2"/>
        <w:shd w:val="clear" w:color="auto" w:fill="FFFFFF"/>
        <w:spacing w:before="0" w:beforeAutospacing="0" w:after="0" w:afterAutospacing="0" w:line="360" w:lineRule="auto"/>
        <w:rPr>
          <w:sz w:val="28"/>
          <w:szCs w:val="28"/>
          <w:lang w:val="uk-UA"/>
        </w:rPr>
      </w:pPr>
      <w:r w:rsidRPr="00AC7721">
        <w:rPr>
          <w:sz w:val="28"/>
          <w:szCs w:val="28"/>
          <w:lang w:val="uk-UA"/>
        </w:rPr>
        <w:tab/>
        <w:t xml:space="preserve">Отже можна зробити висновок, що прагнення дорослих людей до чесності та рівного розподілу це результат коливань від чистого переслідування своїх інтересів у ранньому віці, потім до прагнення до чіткої рівності, та пізніше до зрілого варіанту вирішення проблеми, тобто до компромісу. </w:t>
      </w:r>
    </w:p>
    <w:p w:rsidR="00C11BC2" w:rsidRPr="00AC7721" w:rsidRDefault="00C11BC2" w:rsidP="005C330D">
      <w:pPr>
        <w:pStyle w:val="af2"/>
        <w:shd w:val="clear" w:color="auto" w:fill="FFFFFF"/>
        <w:spacing w:before="0" w:beforeAutospacing="0" w:after="0" w:afterAutospacing="0" w:line="360" w:lineRule="auto"/>
        <w:rPr>
          <w:sz w:val="28"/>
          <w:szCs w:val="28"/>
          <w:lang w:val="uk-UA"/>
        </w:rPr>
      </w:pPr>
      <w:r w:rsidRPr="00AC7721">
        <w:rPr>
          <w:sz w:val="28"/>
          <w:szCs w:val="28"/>
          <w:lang w:val="uk-UA"/>
        </w:rPr>
        <w:tab/>
        <w:t>Також впливати на пропозиції однієї людини іншій може їх зовнішність. Фізичну привабливість та її ефект на подальші дії людини цікаво розглядати як з економічної точки зору, так і з погляду теорії ігор. Адже поняття «привілею привабливості» нажаль доволі часте явище в реальному житті.</w:t>
      </w:r>
    </w:p>
    <w:p w:rsidR="00C11BC2" w:rsidRPr="00AC7721" w:rsidRDefault="00C11BC2" w:rsidP="005C330D">
      <w:pPr>
        <w:pStyle w:val="af2"/>
        <w:shd w:val="clear" w:color="auto" w:fill="FFFFFF"/>
        <w:spacing w:before="0" w:beforeAutospacing="0" w:after="0" w:afterAutospacing="0" w:line="360" w:lineRule="auto"/>
        <w:rPr>
          <w:sz w:val="28"/>
          <w:szCs w:val="28"/>
          <w:lang w:val="uk-UA"/>
        </w:rPr>
      </w:pPr>
      <w:r w:rsidRPr="00AC7721">
        <w:rPr>
          <w:sz w:val="28"/>
          <w:szCs w:val="28"/>
          <w:lang w:val="uk-UA"/>
        </w:rPr>
        <w:lastRenderedPageBreak/>
        <w:tab/>
        <w:t xml:space="preserve">Знову ж, розглянемо гру «Ультиматум». В дослідженні Сари </w:t>
      </w:r>
      <w:proofErr w:type="spellStart"/>
      <w:r w:rsidRPr="00AC7721">
        <w:rPr>
          <w:sz w:val="28"/>
          <w:szCs w:val="28"/>
          <w:lang w:val="uk-UA"/>
        </w:rPr>
        <w:t>Сольнік</w:t>
      </w:r>
      <w:proofErr w:type="spellEnd"/>
      <w:r w:rsidRPr="00AC7721">
        <w:rPr>
          <w:sz w:val="28"/>
          <w:szCs w:val="28"/>
          <w:lang w:val="uk-UA"/>
        </w:rPr>
        <w:t xml:space="preserve"> та </w:t>
      </w:r>
      <w:proofErr w:type="spellStart"/>
      <w:r w:rsidRPr="00AC7721">
        <w:rPr>
          <w:sz w:val="28"/>
          <w:szCs w:val="28"/>
          <w:lang w:val="uk-UA"/>
        </w:rPr>
        <w:t>Швейцера</w:t>
      </w:r>
      <w:proofErr w:type="spellEnd"/>
      <w:r w:rsidRPr="00AC7721">
        <w:rPr>
          <w:sz w:val="28"/>
          <w:szCs w:val="28"/>
          <w:lang w:val="uk-UA"/>
        </w:rPr>
        <w:t xml:space="preserve"> (1999) піддослідними стали 70 студентів Університету Маямі, яким була запропонована вищезгадана гра. Перед цим, зробили фото кожного з учасників експерименту, та ранкували їх за загальноприйнятими нормами привабливості. В результаті з’ясувалось, що більш привабливим студентам пропонували більшу частину виграшу, і натомість очікували від них більшої щедрості навзаєм. Також було помічено, що чоловіки не були особливо щедрими по відношенню до привабливих жінок, коли жінки пропонували на 5% більше привабливим чоловікам, ніж тим, хто не підпадав під цю характеристику. Пізніше біли підраховані усі результати,  та як підсумок були оприлюднені такі значення: привабливим людям в загальному пропонували на 10% більше ніж не привабливим та виявили 15% привілей </w:t>
      </w:r>
      <w:proofErr w:type="spellStart"/>
      <w:r w:rsidRPr="00AC7721">
        <w:rPr>
          <w:sz w:val="28"/>
          <w:szCs w:val="28"/>
          <w:lang w:val="uk-UA"/>
        </w:rPr>
        <w:t>гендеру</w:t>
      </w:r>
      <w:proofErr w:type="spellEnd"/>
      <w:r w:rsidRPr="00AC7721">
        <w:rPr>
          <w:sz w:val="28"/>
          <w:szCs w:val="28"/>
          <w:lang w:val="uk-UA"/>
        </w:rPr>
        <w:t>, тобто чоловікам пропонували на 15% більш</w:t>
      </w:r>
      <w:r w:rsidR="00BE2E51">
        <w:rPr>
          <w:sz w:val="28"/>
          <w:szCs w:val="28"/>
          <w:lang w:val="uk-UA"/>
        </w:rPr>
        <w:t>е ніж жінкам</w:t>
      </w:r>
      <w:r w:rsidRPr="00AC7721">
        <w:rPr>
          <w:sz w:val="28"/>
          <w:szCs w:val="28"/>
          <w:lang w:val="uk-UA"/>
        </w:rPr>
        <w:t xml:space="preserve"> [15]</w:t>
      </w:r>
      <w:r w:rsidR="00BE2E51">
        <w:rPr>
          <w:sz w:val="28"/>
          <w:szCs w:val="28"/>
          <w:lang w:val="uk-UA"/>
        </w:rPr>
        <w:t>.</w:t>
      </w:r>
    </w:p>
    <w:p w:rsidR="00CB111F" w:rsidRPr="00DC55FE" w:rsidRDefault="00C11BC2" w:rsidP="005C330D">
      <w:pPr>
        <w:rPr>
          <w:lang w:val="uk-UA"/>
        </w:rPr>
      </w:pPr>
      <w:r w:rsidRPr="00AC7721">
        <w:rPr>
          <w:noProof/>
          <w:lang w:val="uk-UA"/>
        </w:rPr>
        <w:tab/>
        <w:t>Демографічні показники не мають особливо сильного ефекту на результати гри в «Ультиматум», але вони частозначущі та інтригуючі. Вплив гендеру та спеціальності в університеті мало невеликий вплив, трохи сильнишим виявився ефект «привилію привабливості». Та особливо сильним виявився фактор віку гравців, чим молодший гравець, тим він більш егоїстичний, та по проходженню дорослішання вони стають більш чесними. Цей ефект в розвитку є ключовим, тому що він передбачає, что норми чесності не є вродженими, вони змінюються та еволюціонують разом із розвитком</w:t>
      </w:r>
      <w:r>
        <w:rPr>
          <w:noProof/>
          <w:lang w:val="uk-UA"/>
        </w:rPr>
        <w:t xml:space="preserve"> дитини.</w:t>
      </w:r>
    </w:p>
    <w:p w:rsidR="00CC15F5" w:rsidRDefault="00CC15F5" w:rsidP="005C330D">
      <w:pPr>
        <w:shd w:val="clear" w:color="auto" w:fill="FFFFFF"/>
        <w:suppressAutoHyphens/>
        <w:contextualSpacing/>
        <w:rPr>
          <w:rFonts w:cs="Times New Roman"/>
          <w:szCs w:val="28"/>
          <w:lang w:val="uk-UA"/>
        </w:rPr>
      </w:pPr>
    </w:p>
    <w:p w:rsidR="00C11BC2" w:rsidRPr="00DC55FE" w:rsidRDefault="00C11BC2" w:rsidP="005C330D">
      <w:pPr>
        <w:shd w:val="clear" w:color="auto" w:fill="FFFFFF"/>
        <w:suppressAutoHyphens/>
        <w:contextualSpacing/>
        <w:rPr>
          <w:rFonts w:cs="Times New Roman"/>
          <w:szCs w:val="28"/>
          <w:lang w:val="uk-UA"/>
        </w:rPr>
      </w:pPr>
    </w:p>
    <w:p w:rsidR="005B0917" w:rsidRPr="00DC55FE" w:rsidRDefault="0003438F" w:rsidP="005C330D">
      <w:pPr>
        <w:pStyle w:val="2"/>
        <w:ind w:firstLine="709"/>
        <w:rPr>
          <w:lang w:val="uk-UA"/>
        </w:rPr>
      </w:pPr>
      <w:bookmarkStart w:id="20" w:name="_Toc74309660"/>
      <w:r w:rsidRPr="00DC55FE">
        <w:rPr>
          <w:lang w:val="uk-UA"/>
        </w:rPr>
        <w:t>2.2</w:t>
      </w:r>
      <w:r w:rsidR="00210E0B" w:rsidRPr="00DC55FE">
        <w:rPr>
          <w:lang w:val="uk-UA"/>
        </w:rPr>
        <w:t xml:space="preserve"> </w:t>
      </w:r>
      <w:r w:rsidR="00C11BC2">
        <w:rPr>
          <w:lang w:val="uk-UA"/>
        </w:rPr>
        <w:t>Зовнішні фактори, що можуть впливати на переговори</w:t>
      </w:r>
      <w:bookmarkEnd w:id="20"/>
    </w:p>
    <w:p w:rsidR="00F65EA9" w:rsidRPr="00DC55FE" w:rsidRDefault="00F65EA9" w:rsidP="005C330D">
      <w:pPr>
        <w:pStyle w:val="2"/>
        <w:ind w:firstLine="0"/>
        <w:rPr>
          <w:lang w:val="uk-UA"/>
        </w:rPr>
      </w:pPr>
    </w:p>
    <w:p w:rsidR="00F65EA9" w:rsidRPr="00DC55FE" w:rsidRDefault="00F65EA9" w:rsidP="005C330D">
      <w:pPr>
        <w:pStyle w:val="2"/>
        <w:ind w:firstLine="0"/>
        <w:rPr>
          <w:lang w:val="uk-UA"/>
        </w:rPr>
      </w:pPr>
    </w:p>
    <w:p w:rsidR="00724A7F" w:rsidRPr="00AC7721" w:rsidRDefault="00724A7F" w:rsidP="005C330D">
      <w:pPr>
        <w:pStyle w:val="af2"/>
        <w:shd w:val="clear" w:color="auto" w:fill="FFFFFF"/>
        <w:spacing w:before="0" w:beforeAutospacing="0" w:after="0" w:afterAutospacing="0" w:line="360" w:lineRule="auto"/>
        <w:ind w:firstLine="708"/>
        <w:rPr>
          <w:sz w:val="28"/>
          <w:szCs w:val="28"/>
          <w:lang w:val="uk-UA"/>
        </w:rPr>
      </w:pPr>
      <w:r w:rsidRPr="00AC7721">
        <w:rPr>
          <w:sz w:val="28"/>
          <w:szCs w:val="28"/>
          <w:lang w:val="uk-UA"/>
        </w:rPr>
        <w:t xml:space="preserve">В теорії ігор для знаходження оптимальних та дієвих стратегій переговорів часто застосовується ігрова модель, щоби полегшити дослідження реального політичного чи соціального явища. Модель в такому разі є аналогом </w:t>
      </w:r>
      <w:r w:rsidRPr="00AC7721">
        <w:rPr>
          <w:sz w:val="28"/>
          <w:szCs w:val="28"/>
          <w:lang w:val="uk-UA"/>
        </w:rPr>
        <w:lastRenderedPageBreak/>
        <w:t xml:space="preserve">реального об’єкту. Та часто використання отриманих стратегій таким способом виявляються не найефективнішими в реальному житті, адже не враховуються важливі соціальні та культурні фактори, які суттєво можуть впливати на прийняття рішень і як наслідок результат переговорів. </w:t>
      </w:r>
    </w:p>
    <w:p w:rsidR="00950BEF" w:rsidRPr="00DC55FE" w:rsidRDefault="00724A7F" w:rsidP="005C330D">
      <w:pPr>
        <w:shd w:val="clear" w:color="auto" w:fill="FFFFFF"/>
        <w:suppressAutoHyphens/>
        <w:contextualSpacing/>
        <w:rPr>
          <w:rFonts w:cs="Times New Roman"/>
          <w:szCs w:val="28"/>
          <w:lang w:val="uk-UA"/>
        </w:rPr>
      </w:pPr>
      <w:r w:rsidRPr="00AC7721">
        <w:rPr>
          <w:szCs w:val="28"/>
          <w:lang w:val="uk-UA"/>
        </w:rPr>
        <w:t xml:space="preserve">Хоча вище згадані фактори можуть повипливати на рішення гравця і переговори, та все ж таки вони будуть мати більшу вагу в повсякденному житті. Якщо ми розглянемо глобальні ситуації переговорів, як домовленості між країнами, в міжнародних організаціях чи в парламенті, то в хід іде «важка артилерія»: можливість лобіювання інтересів, </w:t>
      </w:r>
      <w:r w:rsidR="00AC14AA">
        <w:rPr>
          <w:szCs w:val="28"/>
          <w:lang w:val="uk-UA"/>
        </w:rPr>
        <w:t xml:space="preserve">довіра сторін, </w:t>
      </w:r>
      <w:r w:rsidRPr="00AC7721">
        <w:rPr>
          <w:szCs w:val="28"/>
          <w:lang w:val="uk-UA"/>
        </w:rPr>
        <w:t>підписання угод чи контрактів та інші. На практиці, крім того, що мотивації держав на міжнародній арені не завжди можуть носити раціональний характер, на прийняття рішення впливають не тільки самі лідери, але і групи експертів, оточення (фактично рішення приймаються не тими особами, хто формально відповідає за це)</w:t>
      </w:r>
      <w:r w:rsidR="00212858" w:rsidRPr="00212858">
        <w:rPr>
          <w:szCs w:val="28"/>
          <w:lang w:val="uk-UA"/>
        </w:rPr>
        <w:t xml:space="preserve"> [6]</w:t>
      </w:r>
      <w:r w:rsidR="00AC14AA">
        <w:rPr>
          <w:szCs w:val="28"/>
          <w:lang w:val="uk-UA"/>
        </w:rPr>
        <w:t>.</w:t>
      </w:r>
    </w:p>
    <w:p w:rsidR="00CB3789" w:rsidRPr="00DC55FE" w:rsidRDefault="00CB3789" w:rsidP="005C330D">
      <w:pPr>
        <w:contextualSpacing/>
        <w:rPr>
          <w:rFonts w:cs="Times New Roman"/>
          <w:szCs w:val="28"/>
          <w:lang w:val="uk-UA"/>
        </w:rPr>
      </w:pPr>
    </w:p>
    <w:p w:rsidR="00CB3789" w:rsidRPr="00DC55FE" w:rsidRDefault="00CB3789" w:rsidP="005C330D">
      <w:pPr>
        <w:contextualSpacing/>
        <w:rPr>
          <w:rFonts w:cs="Times New Roman"/>
          <w:szCs w:val="28"/>
          <w:lang w:val="uk-UA"/>
        </w:rPr>
      </w:pPr>
    </w:p>
    <w:p w:rsidR="00CB3789" w:rsidRPr="00F93A71" w:rsidRDefault="00724A7F" w:rsidP="005C330D">
      <w:pPr>
        <w:pStyle w:val="3"/>
        <w:ind w:firstLine="708"/>
        <w:rPr>
          <w:lang w:val="uk-UA"/>
        </w:rPr>
      </w:pPr>
      <w:bookmarkStart w:id="21" w:name="_Toc74309661"/>
      <w:r>
        <w:rPr>
          <w:lang w:val="uk-UA"/>
        </w:rPr>
        <w:t>2.2</w:t>
      </w:r>
      <w:r w:rsidR="00CB3789" w:rsidRPr="00DC55FE">
        <w:rPr>
          <w:lang w:val="uk-UA"/>
        </w:rPr>
        <w:t xml:space="preserve">.1 </w:t>
      </w:r>
      <w:r w:rsidR="00F93A71">
        <w:rPr>
          <w:lang w:val="uk-UA"/>
        </w:rPr>
        <w:t>Сигнальні ігри та сигнали</w:t>
      </w:r>
      <w:bookmarkEnd w:id="21"/>
    </w:p>
    <w:p w:rsidR="00B773D1" w:rsidRPr="00DC55FE" w:rsidRDefault="00B773D1" w:rsidP="005C330D">
      <w:pPr>
        <w:contextualSpacing/>
        <w:rPr>
          <w:rFonts w:cs="Times New Roman"/>
          <w:szCs w:val="28"/>
          <w:lang w:val="uk-UA"/>
        </w:rPr>
      </w:pPr>
    </w:p>
    <w:p w:rsidR="00B773D1" w:rsidRPr="00DC55FE" w:rsidRDefault="00B773D1" w:rsidP="005C330D">
      <w:pPr>
        <w:contextualSpacing/>
        <w:rPr>
          <w:rFonts w:cs="Times New Roman"/>
          <w:szCs w:val="28"/>
          <w:lang w:val="uk-UA"/>
        </w:rPr>
      </w:pPr>
    </w:p>
    <w:p w:rsidR="00724A7F" w:rsidRPr="00AC7721" w:rsidRDefault="00724A7F" w:rsidP="005C330D">
      <w:pPr>
        <w:pStyle w:val="af2"/>
        <w:shd w:val="clear" w:color="auto" w:fill="FFFFFF"/>
        <w:spacing w:before="0" w:beforeAutospacing="0" w:after="0" w:afterAutospacing="0" w:line="360" w:lineRule="auto"/>
        <w:ind w:firstLine="708"/>
        <w:rPr>
          <w:sz w:val="28"/>
          <w:szCs w:val="28"/>
          <w:lang w:val="uk-UA"/>
        </w:rPr>
      </w:pPr>
      <w:r w:rsidRPr="00AC7721">
        <w:rPr>
          <w:sz w:val="28"/>
          <w:szCs w:val="28"/>
          <w:lang w:val="uk-UA"/>
        </w:rPr>
        <w:t>Сигнали – це дії гравців, до яких вони вдаються, щоб передати опоненту ненаглядну інформац</w:t>
      </w:r>
      <w:r w:rsidR="00BE2E51">
        <w:rPr>
          <w:sz w:val="28"/>
          <w:szCs w:val="28"/>
          <w:lang w:val="uk-UA"/>
        </w:rPr>
        <w:t>ію про «тип гравця» іншим людям</w:t>
      </w:r>
      <w:r w:rsidRPr="00AC7721">
        <w:rPr>
          <w:sz w:val="28"/>
          <w:szCs w:val="28"/>
          <w:lang w:val="uk-UA"/>
        </w:rPr>
        <w:t>, які можуть спостерігати лише сигнали але не сам тип. Маються на увазі дії, які занадто дорогі аби втілити їх в життя для людини чи країни, якщо їх наміри є доволі серйозним</w:t>
      </w:r>
      <w:r w:rsidR="00BE2E51">
        <w:rPr>
          <w:sz w:val="28"/>
          <w:szCs w:val="28"/>
          <w:lang w:val="uk-UA"/>
        </w:rPr>
        <w:t xml:space="preserve">и або можуть бути серйозними </w:t>
      </w:r>
      <w:r w:rsidRPr="00AC7721">
        <w:rPr>
          <w:sz w:val="28"/>
          <w:szCs w:val="28"/>
          <w:lang w:val="uk-UA"/>
        </w:rPr>
        <w:t>[6]</w:t>
      </w:r>
      <w:r w:rsidR="00BE2E51">
        <w:rPr>
          <w:sz w:val="28"/>
          <w:szCs w:val="28"/>
          <w:lang w:val="uk-UA"/>
        </w:rPr>
        <w:t>.</w:t>
      </w:r>
    </w:p>
    <w:p w:rsidR="00724A7F" w:rsidRPr="00AC7721" w:rsidRDefault="00724A7F" w:rsidP="005C330D">
      <w:pPr>
        <w:pStyle w:val="af2"/>
        <w:shd w:val="clear" w:color="auto" w:fill="FFFFFF"/>
        <w:spacing w:before="0" w:beforeAutospacing="0" w:after="0" w:afterAutospacing="0" w:line="360" w:lineRule="auto"/>
        <w:ind w:firstLine="708"/>
        <w:rPr>
          <w:sz w:val="28"/>
          <w:szCs w:val="28"/>
          <w:lang w:val="uk-UA"/>
        </w:rPr>
      </w:pPr>
      <w:r w:rsidRPr="00AC7721">
        <w:rPr>
          <w:sz w:val="28"/>
          <w:szCs w:val="28"/>
          <w:lang w:val="uk-UA"/>
        </w:rPr>
        <w:t xml:space="preserve">За приклад можна взяти інвестування в навчання, щоб сигналізувати про інтелектуальні здібності, тому що в подальшому на ринку праці роботодавець розпізнає цей сигнал як рівень розумових здібностей чи поступливість кандидата на робоче місце. Дешева гарантія на товари може сигналізувати покупцю, про те, що даний товар не буде потребувати частого сервісного обслуговування. Спонтанне дарування квітів чи маленьких подарунків в </w:t>
      </w:r>
      <w:r w:rsidRPr="00AC7721">
        <w:rPr>
          <w:sz w:val="28"/>
          <w:szCs w:val="28"/>
          <w:lang w:val="uk-UA"/>
        </w:rPr>
        <w:lastRenderedPageBreak/>
        <w:t>стосунках, без значущого приводу, як день народження чи річниця, стає сигналом, про те, що один партнер в стосунках піклується про іншого. В злочинних угрупуваннях готовність вбити одного із членів своєї сім’ї, що порушив певні правила прийняті в їх общині, сигналізує про вірність та відданість банді, понад своїх родичів</w:t>
      </w:r>
      <w:r w:rsidR="00212858" w:rsidRPr="00212858">
        <w:rPr>
          <w:sz w:val="28"/>
          <w:szCs w:val="28"/>
          <w:lang w:val="uk-UA"/>
        </w:rPr>
        <w:t xml:space="preserve"> [6]</w:t>
      </w:r>
      <w:r w:rsidRPr="00AC7721">
        <w:rPr>
          <w:sz w:val="28"/>
          <w:szCs w:val="28"/>
          <w:lang w:val="uk-UA"/>
        </w:rPr>
        <w:t>.</w:t>
      </w:r>
    </w:p>
    <w:p w:rsidR="00724A7F" w:rsidRPr="00AC7721" w:rsidRDefault="00724A7F" w:rsidP="005C330D">
      <w:pPr>
        <w:pStyle w:val="af2"/>
        <w:shd w:val="clear" w:color="auto" w:fill="FFFFFF"/>
        <w:spacing w:before="0" w:beforeAutospacing="0" w:after="0" w:afterAutospacing="0" w:line="360" w:lineRule="auto"/>
        <w:ind w:firstLine="708"/>
        <w:rPr>
          <w:sz w:val="28"/>
          <w:szCs w:val="28"/>
          <w:lang w:val="uk-UA"/>
        </w:rPr>
      </w:pPr>
      <w:r w:rsidRPr="00AC7721">
        <w:rPr>
          <w:sz w:val="28"/>
          <w:szCs w:val="28"/>
          <w:lang w:val="uk-UA"/>
        </w:rPr>
        <w:t>Сигнал є надійним, якщо задовольняє дві умови:</w:t>
      </w:r>
    </w:p>
    <w:p w:rsidR="00724A7F" w:rsidRPr="00AC7721" w:rsidRDefault="00724A7F" w:rsidP="000A7AE1">
      <w:pPr>
        <w:pStyle w:val="af2"/>
        <w:numPr>
          <w:ilvl w:val="0"/>
          <w:numId w:val="30"/>
        </w:numPr>
        <w:shd w:val="clear" w:color="auto" w:fill="FFFFFF"/>
        <w:spacing w:before="0" w:beforeAutospacing="0" w:after="0" w:afterAutospacing="0" w:line="360" w:lineRule="auto"/>
        <w:rPr>
          <w:sz w:val="28"/>
          <w:szCs w:val="28"/>
          <w:lang w:val="uk-UA"/>
        </w:rPr>
      </w:pPr>
      <w:r w:rsidRPr="00AC7721">
        <w:rPr>
          <w:sz w:val="28"/>
          <w:szCs w:val="28"/>
          <w:lang w:val="uk-UA"/>
        </w:rPr>
        <w:t>Сигнали мають бути доступними для певних типів людей, для яких ціна сигналу менша, ніж вигода від того, що «отримувач» його зрозуміє та розпізнає. Освіта окупається тому що в результаті студент отримує пропозиції на ринку праці, гарантії на товари дають продавцям відданих покупців, квіти та подарунки виправдають свою цінність, якщо отримувач зрозуміє мотиви, що стоять за ними, а тест на відданість в злочинних угрупуваннях гарантує цілісність та безпеку його учасників</w:t>
      </w:r>
      <w:r w:rsidR="00212858" w:rsidRPr="00212858">
        <w:rPr>
          <w:sz w:val="28"/>
          <w:szCs w:val="28"/>
          <w:lang w:val="uk-UA"/>
        </w:rPr>
        <w:t xml:space="preserve"> [6].</w:t>
      </w:r>
    </w:p>
    <w:p w:rsidR="00724A7F" w:rsidRPr="00AC7721" w:rsidRDefault="00724A7F" w:rsidP="000A7AE1">
      <w:pPr>
        <w:pStyle w:val="af2"/>
        <w:numPr>
          <w:ilvl w:val="0"/>
          <w:numId w:val="30"/>
        </w:numPr>
        <w:shd w:val="clear" w:color="auto" w:fill="FFFFFF"/>
        <w:spacing w:before="0" w:beforeAutospacing="0" w:after="0" w:afterAutospacing="0" w:line="360" w:lineRule="auto"/>
        <w:rPr>
          <w:sz w:val="28"/>
          <w:szCs w:val="28"/>
          <w:lang w:val="uk-UA"/>
        </w:rPr>
      </w:pPr>
      <w:r w:rsidRPr="00AC7721">
        <w:rPr>
          <w:sz w:val="28"/>
          <w:szCs w:val="28"/>
          <w:lang w:val="uk-UA"/>
        </w:rPr>
        <w:t xml:space="preserve">Сигнали мають бути занадто дорогими, для гравців, що не відповідають бажаному типу гравця. Студенти, яким дійсно не подобається академічна праця, не </w:t>
      </w:r>
      <w:proofErr w:type="spellStart"/>
      <w:r w:rsidRPr="00AC7721">
        <w:rPr>
          <w:sz w:val="28"/>
          <w:szCs w:val="28"/>
          <w:lang w:val="uk-UA"/>
        </w:rPr>
        <w:t>вистоять</w:t>
      </w:r>
      <w:proofErr w:type="spellEnd"/>
      <w:r w:rsidRPr="00AC7721">
        <w:rPr>
          <w:sz w:val="28"/>
          <w:szCs w:val="28"/>
          <w:lang w:val="uk-UA"/>
        </w:rPr>
        <w:t xml:space="preserve"> проти тиску, складності та нудьги в вищому навчальному закладі. Продавці підробок відомих брендів не можуть гарантувати якості оригіналу. Квіти та подарунки не варті часу, зусиль та витрачених коштів, якщо це не серйозні стосунки. Та багато членів банд краще покинуть її, ніж вб’ють свого брата</w:t>
      </w:r>
      <w:r w:rsidR="00212858" w:rsidRPr="00212858">
        <w:rPr>
          <w:sz w:val="28"/>
          <w:szCs w:val="28"/>
          <w:lang w:val="ru-RU"/>
        </w:rPr>
        <w:t xml:space="preserve"> </w:t>
      </w:r>
      <w:r w:rsidR="00212858" w:rsidRPr="00212858">
        <w:rPr>
          <w:sz w:val="28"/>
          <w:szCs w:val="28"/>
          <w:lang w:val="uk-UA"/>
        </w:rPr>
        <w:t>[6]</w:t>
      </w:r>
      <w:r w:rsidRPr="00AC7721">
        <w:rPr>
          <w:sz w:val="28"/>
          <w:szCs w:val="28"/>
          <w:lang w:val="uk-UA"/>
        </w:rPr>
        <w:t>.</w:t>
      </w:r>
    </w:p>
    <w:p w:rsidR="00724A7F" w:rsidRPr="00AC7721" w:rsidRDefault="00724A7F" w:rsidP="005C330D">
      <w:pPr>
        <w:pStyle w:val="af2"/>
        <w:shd w:val="clear" w:color="auto" w:fill="FFFFFF"/>
        <w:spacing w:before="0" w:beforeAutospacing="0" w:after="0" w:afterAutospacing="0" w:line="360" w:lineRule="auto"/>
        <w:ind w:firstLine="708"/>
        <w:rPr>
          <w:sz w:val="28"/>
          <w:szCs w:val="28"/>
          <w:lang w:val="uk-UA"/>
        </w:rPr>
      </w:pPr>
      <w:r w:rsidRPr="00AC7721">
        <w:rPr>
          <w:sz w:val="28"/>
          <w:szCs w:val="28"/>
          <w:lang w:val="uk-UA"/>
        </w:rPr>
        <w:t xml:space="preserve">Комбінація обидвох складових доступності, дозволяє спостерігачу зробити висновок, якщо один отримувач сигналу повірить та зрозуміє його, а інший – ні, то ці люди чи компанії відносяться до двох різних типів гравців. (можна спостерігати наявність рівноваги «розділення») Це дає впевненість роботодавцю, дівчині чи хлопцю, продавцю або лідеру банди, що вони мають вжити певних заходів. </w:t>
      </w:r>
    </w:p>
    <w:p w:rsidR="00724A7F" w:rsidRPr="00AC7721" w:rsidRDefault="00724A7F" w:rsidP="005C330D">
      <w:pPr>
        <w:pStyle w:val="af2"/>
        <w:shd w:val="clear" w:color="auto" w:fill="FFFFFF"/>
        <w:spacing w:before="0" w:beforeAutospacing="0" w:after="0" w:afterAutospacing="0" w:line="360" w:lineRule="auto"/>
        <w:ind w:firstLine="708"/>
        <w:rPr>
          <w:sz w:val="28"/>
          <w:szCs w:val="28"/>
          <w:lang w:val="uk-UA"/>
        </w:rPr>
      </w:pPr>
      <w:r w:rsidRPr="00AC7721">
        <w:rPr>
          <w:sz w:val="28"/>
          <w:szCs w:val="28"/>
          <w:lang w:val="uk-UA"/>
        </w:rPr>
        <w:t xml:space="preserve">Проходячи повний цикл до отримувача сигналу, заходи, що потім вживає </w:t>
      </w:r>
      <w:proofErr w:type="spellStart"/>
      <w:r w:rsidRPr="00AC7721">
        <w:rPr>
          <w:sz w:val="28"/>
          <w:szCs w:val="28"/>
          <w:lang w:val="uk-UA"/>
        </w:rPr>
        <w:t>відправниик</w:t>
      </w:r>
      <w:proofErr w:type="spellEnd"/>
      <w:r w:rsidRPr="00AC7721">
        <w:rPr>
          <w:sz w:val="28"/>
          <w:szCs w:val="28"/>
          <w:lang w:val="uk-UA"/>
        </w:rPr>
        <w:t xml:space="preserve"> який декодує даний сигнал, відповідають передбаченню отримувача сигналу, що робить його «покупку» вартою зусиль та часу. Легко </w:t>
      </w:r>
      <w:r w:rsidRPr="00AC7721">
        <w:rPr>
          <w:sz w:val="28"/>
          <w:szCs w:val="28"/>
          <w:lang w:val="uk-UA"/>
        </w:rPr>
        <w:lastRenderedPageBreak/>
        <w:t xml:space="preserve">помітити, що ця схема є замкнутим колом. Тому що всі змінні замикаються: відправник має </w:t>
      </w:r>
      <w:proofErr w:type="spellStart"/>
      <w:r w:rsidRPr="00AC7721">
        <w:rPr>
          <w:sz w:val="28"/>
          <w:szCs w:val="28"/>
          <w:lang w:val="uk-UA"/>
        </w:rPr>
        <w:t>вдадись</w:t>
      </w:r>
      <w:proofErr w:type="spellEnd"/>
      <w:r w:rsidRPr="00AC7721">
        <w:rPr>
          <w:sz w:val="28"/>
          <w:szCs w:val="28"/>
          <w:lang w:val="uk-UA"/>
        </w:rPr>
        <w:t xml:space="preserve"> до дій, які очікує від нього отримувач (саме тому він очікує на них); саме прогнозована відповідь отримувача і робить подальші дії відправника вартісними. Під «замкнутим колом» мається на увазі, що нічого не може бути вилученим. Але насправді така двостороння стабільність потребує вилучення багатьох можливих стратегій поведінки. Якщо розглядати цей приклад без «кругової» рівноваги, тоді деякі гравці можуть допустити помилки – і такі помилки дійсно мають місце, так що є сенс розглядати рівновагу, як ідеалізований постійний стан досягнутий способом навчання</w:t>
      </w:r>
      <w:r w:rsidR="00212858" w:rsidRPr="00212858">
        <w:rPr>
          <w:sz w:val="28"/>
          <w:szCs w:val="28"/>
          <w:lang w:val="uk-UA"/>
        </w:rPr>
        <w:t xml:space="preserve"> [6]</w:t>
      </w:r>
      <w:r w:rsidRPr="00AC7721">
        <w:rPr>
          <w:sz w:val="28"/>
          <w:szCs w:val="28"/>
          <w:lang w:val="uk-UA"/>
        </w:rPr>
        <w:t xml:space="preserve">. </w:t>
      </w:r>
    </w:p>
    <w:p w:rsidR="00724A7F" w:rsidRPr="00AC7721" w:rsidRDefault="00724A7F" w:rsidP="005C330D">
      <w:pPr>
        <w:pStyle w:val="af2"/>
        <w:shd w:val="clear" w:color="auto" w:fill="FFFFFF"/>
        <w:spacing w:before="0" w:beforeAutospacing="0" w:after="0" w:afterAutospacing="0" w:line="360" w:lineRule="auto"/>
        <w:ind w:firstLine="708"/>
        <w:rPr>
          <w:sz w:val="28"/>
          <w:szCs w:val="28"/>
          <w:lang w:val="uk-UA"/>
        </w:rPr>
      </w:pPr>
      <w:r w:rsidRPr="00AC7721">
        <w:rPr>
          <w:sz w:val="28"/>
          <w:szCs w:val="28"/>
          <w:lang w:val="uk-UA"/>
        </w:rPr>
        <w:t>Представлення типажів гравців робить можливим використання узагальненого способу для пояснення нераціональних дій гравців. Чому робітники, яким загалом вигідніше працювати, надають перевагу тремтячи стояти на пікеті та протистояти фірмі? Можливо робітники намагаються донести своє бажання про підвищення заробітної плати?</w:t>
      </w:r>
    </w:p>
    <w:p w:rsidR="00724A7F" w:rsidRPr="00AC7721" w:rsidRDefault="00724A7F" w:rsidP="005C330D">
      <w:pPr>
        <w:pStyle w:val="af2"/>
        <w:shd w:val="clear" w:color="auto" w:fill="FFFFFF"/>
        <w:spacing w:before="0" w:beforeAutospacing="0" w:after="0" w:afterAutospacing="0" w:line="360" w:lineRule="auto"/>
        <w:rPr>
          <w:sz w:val="28"/>
          <w:szCs w:val="28"/>
          <w:lang w:val="uk-UA"/>
        </w:rPr>
      </w:pPr>
      <w:r w:rsidRPr="00AC7721">
        <w:rPr>
          <w:sz w:val="28"/>
          <w:szCs w:val="28"/>
          <w:lang w:val="uk-UA"/>
        </w:rPr>
        <w:tab/>
        <w:t xml:space="preserve">Сигнали використовуються в економіці, щоб пояснити діяльність, яка може здаватись неефективною, наприклад реклама (що заявляє про якість продукту навіть якщо не несе такої інформації), </w:t>
      </w:r>
      <w:proofErr w:type="spellStart"/>
      <w:r w:rsidRPr="00AC7721">
        <w:rPr>
          <w:sz w:val="28"/>
          <w:szCs w:val="28"/>
          <w:lang w:val="uk-UA"/>
        </w:rPr>
        <w:t>протестні</w:t>
      </w:r>
      <w:proofErr w:type="spellEnd"/>
      <w:r w:rsidRPr="00AC7721">
        <w:rPr>
          <w:sz w:val="28"/>
          <w:szCs w:val="28"/>
          <w:lang w:val="uk-UA"/>
        </w:rPr>
        <w:t xml:space="preserve"> акції (які заявляють про серйозність намірів чи терпіння кожної сторони) та багато інших. Використання такої схеми в політичних науках включають в себе сигнали від комітету Конгресу  США до Білого Будинку про апеляцію законопроекту. Сигнальні моделі використовуються та впливають нав</w:t>
      </w:r>
      <w:r w:rsidR="00BE2E51">
        <w:rPr>
          <w:sz w:val="28"/>
          <w:szCs w:val="28"/>
          <w:lang w:val="uk-UA"/>
        </w:rPr>
        <w:t>іть на антропологію та біологію</w:t>
      </w:r>
      <w:r w:rsidRPr="00AC7721">
        <w:rPr>
          <w:sz w:val="28"/>
          <w:szCs w:val="28"/>
          <w:lang w:val="uk-UA"/>
        </w:rPr>
        <w:t xml:space="preserve"> [6]</w:t>
      </w:r>
      <w:r w:rsidR="00BE2E51">
        <w:rPr>
          <w:sz w:val="28"/>
          <w:szCs w:val="28"/>
          <w:lang w:val="uk-UA"/>
        </w:rPr>
        <w:t>.</w:t>
      </w:r>
    </w:p>
    <w:p w:rsidR="00724A7F" w:rsidRPr="00AC7721" w:rsidRDefault="00724A7F" w:rsidP="005C330D">
      <w:pPr>
        <w:pStyle w:val="af2"/>
        <w:shd w:val="clear" w:color="auto" w:fill="FFFFFF"/>
        <w:spacing w:before="0" w:beforeAutospacing="0" w:after="0" w:afterAutospacing="0" w:line="360" w:lineRule="auto"/>
        <w:rPr>
          <w:sz w:val="28"/>
          <w:szCs w:val="28"/>
          <w:lang w:val="uk-UA"/>
        </w:rPr>
      </w:pPr>
      <w:r w:rsidRPr="00AC7721">
        <w:rPr>
          <w:sz w:val="28"/>
          <w:szCs w:val="28"/>
          <w:lang w:val="uk-UA"/>
        </w:rPr>
        <w:tab/>
        <w:t>Насправді, більшість експериментів показують, що гравці часто не дають обґрунтованої мотивації своїм стратегіям щодо рівноваги сигналів, як це традиційно передбачає теорія. Однак, більшість досліджень вказують, що є деякі стратегічно вмотивовані стратегії, як передбачено в моделях. Гравці, напевно, розуміють, що обрані ними сигнали передають інформацію і отримувачі роблять висновки з сигналів. І повторно граючи в одну й ту ж саму гру, гравці зазвичай переходять на бік рівноваги.</w:t>
      </w:r>
    </w:p>
    <w:p w:rsidR="00724A7F" w:rsidRPr="00AC7721" w:rsidRDefault="00724A7F" w:rsidP="005C330D">
      <w:pPr>
        <w:pStyle w:val="af2"/>
        <w:shd w:val="clear" w:color="auto" w:fill="FFFFFF"/>
        <w:spacing w:before="0" w:beforeAutospacing="0" w:after="0" w:afterAutospacing="0" w:line="360" w:lineRule="auto"/>
        <w:rPr>
          <w:sz w:val="28"/>
          <w:szCs w:val="28"/>
          <w:lang w:val="uk-UA"/>
        </w:rPr>
      </w:pPr>
      <w:r w:rsidRPr="00AC7721">
        <w:rPr>
          <w:sz w:val="28"/>
          <w:szCs w:val="28"/>
          <w:lang w:val="uk-UA"/>
        </w:rPr>
        <w:lastRenderedPageBreak/>
        <w:tab/>
        <w:t xml:space="preserve"> Сигнальні ігри ілюструють важливий методологічний аспект про взаємодію теорії та даних. Коли теоретики почали використовувати такі ігри для тлумачення, то швидко зрозуміли, що ігри часто мають безліч </w:t>
      </w:r>
      <w:proofErr w:type="spellStart"/>
      <w:r w:rsidRPr="00AC7721">
        <w:rPr>
          <w:sz w:val="28"/>
          <w:szCs w:val="28"/>
          <w:lang w:val="uk-UA"/>
        </w:rPr>
        <w:t>рівноваг</w:t>
      </w:r>
      <w:proofErr w:type="spellEnd"/>
      <w:r w:rsidRPr="00AC7721">
        <w:rPr>
          <w:sz w:val="28"/>
          <w:szCs w:val="28"/>
          <w:lang w:val="uk-UA"/>
        </w:rPr>
        <w:t>. Деякі рівноваги здаються завідома невірогідними, хоча вони є математично сумісними та логічними з встановленими концептами рівноваги,</w:t>
      </w:r>
      <w:r w:rsidR="00BE2E51">
        <w:rPr>
          <w:sz w:val="28"/>
          <w:szCs w:val="28"/>
          <w:lang w:val="uk-UA"/>
        </w:rPr>
        <w:t xml:space="preserve"> такими як послідовна рівновага</w:t>
      </w:r>
      <w:r w:rsidRPr="00AC7721">
        <w:rPr>
          <w:sz w:val="28"/>
          <w:szCs w:val="28"/>
          <w:lang w:val="uk-UA"/>
        </w:rPr>
        <w:t xml:space="preserve"> [6]</w:t>
      </w:r>
      <w:r w:rsidR="00BE2E51">
        <w:rPr>
          <w:sz w:val="28"/>
          <w:szCs w:val="28"/>
          <w:lang w:val="uk-UA"/>
        </w:rPr>
        <w:t>.</w:t>
      </w:r>
    </w:p>
    <w:p w:rsidR="00724A7F" w:rsidRDefault="00724A7F" w:rsidP="005C330D">
      <w:pPr>
        <w:pStyle w:val="af2"/>
        <w:shd w:val="clear" w:color="auto" w:fill="FFFFFF"/>
        <w:spacing w:before="0" w:beforeAutospacing="0" w:after="0" w:afterAutospacing="0" w:line="360" w:lineRule="auto"/>
        <w:rPr>
          <w:sz w:val="28"/>
          <w:szCs w:val="28"/>
          <w:lang w:val="uk-UA"/>
        </w:rPr>
      </w:pPr>
      <w:r w:rsidRPr="00AC7721">
        <w:rPr>
          <w:sz w:val="28"/>
          <w:szCs w:val="28"/>
          <w:lang w:val="uk-UA"/>
        </w:rPr>
        <w:tab/>
        <w:t xml:space="preserve">Більшість тестів привели до песимістичних результатів про можливість чіткого уточнення щоб передбачити до якої саме рівноваги буде схильний гравець. </w:t>
      </w:r>
      <w:proofErr w:type="spellStart"/>
      <w:r w:rsidRPr="00AC7721">
        <w:rPr>
          <w:sz w:val="28"/>
          <w:szCs w:val="28"/>
          <w:lang w:val="uk-UA"/>
        </w:rPr>
        <w:t>Брендс</w:t>
      </w:r>
      <w:proofErr w:type="spellEnd"/>
      <w:r w:rsidRPr="00AC7721">
        <w:rPr>
          <w:sz w:val="28"/>
          <w:szCs w:val="28"/>
          <w:lang w:val="uk-UA"/>
        </w:rPr>
        <w:t xml:space="preserve"> та </w:t>
      </w:r>
      <w:proofErr w:type="spellStart"/>
      <w:r w:rsidRPr="00AC7721">
        <w:rPr>
          <w:sz w:val="28"/>
          <w:szCs w:val="28"/>
          <w:lang w:val="uk-UA"/>
        </w:rPr>
        <w:t>Холт</w:t>
      </w:r>
      <w:proofErr w:type="spellEnd"/>
      <w:r w:rsidRPr="00AC7721">
        <w:rPr>
          <w:sz w:val="28"/>
          <w:szCs w:val="28"/>
          <w:lang w:val="uk-UA"/>
        </w:rPr>
        <w:t xml:space="preserve"> (1993, 1994) провели серію експериментів, де виявили, що гравці часто йдуть шляхом неправильної рівноваги, тобто менш точної. Разом з тим, теорії навчання надають емпірично базований підхід, щоб обмежити погляд гравця за межі рівноваги, замінюючи емпіричні доводи на</w:t>
      </w:r>
      <w:r w:rsidR="00BE2E51">
        <w:rPr>
          <w:sz w:val="28"/>
          <w:szCs w:val="28"/>
          <w:lang w:val="uk-UA"/>
        </w:rPr>
        <w:t xml:space="preserve"> логіку математичного уточнення </w:t>
      </w:r>
      <w:r w:rsidRPr="00AC7721">
        <w:rPr>
          <w:sz w:val="28"/>
          <w:szCs w:val="28"/>
          <w:lang w:val="uk-UA"/>
        </w:rPr>
        <w:t>[17]</w:t>
      </w:r>
      <w:r w:rsidR="00BE2E51">
        <w:rPr>
          <w:sz w:val="28"/>
          <w:szCs w:val="28"/>
          <w:lang w:val="uk-UA"/>
        </w:rPr>
        <w:t>.</w:t>
      </w:r>
    </w:p>
    <w:p w:rsidR="00724A7F" w:rsidRPr="00AC7721" w:rsidRDefault="00724A7F" w:rsidP="005C330D">
      <w:pPr>
        <w:pStyle w:val="af2"/>
        <w:shd w:val="clear" w:color="auto" w:fill="FFFFFF"/>
        <w:spacing w:before="0" w:beforeAutospacing="0" w:after="0" w:afterAutospacing="0" w:line="360" w:lineRule="auto"/>
        <w:rPr>
          <w:sz w:val="28"/>
          <w:szCs w:val="28"/>
          <w:lang w:val="uk-UA"/>
        </w:rPr>
      </w:pPr>
    </w:p>
    <w:p w:rsidR="00080F08" w:rsidRPr="00DC55FE" w:rsidRDefault="002A3A88" w:rsidP="005C330D">
      <w:pPr>
        <w:pStyle w:val="3"/>
        <w:ind w:firstLine="709"/>
        <w:rPr>
          <w:lang w:val="uk-UA"/>
        </w:rPr>
      </w:pPr>
      <w:bookmarkStart w:id="22" w:name="_Toc74309662"/>
      <w:r w:rsidRPr="00DC55FE">
        <w:rPr>
          <w:lang w:val="uk-UA"/>
        </w:rPr>
        <w:t>2.</w:t>
      </w:r>
      <w:r w:rsidR="00724A7F">
        <w:rPr>
          <w:lang w:val="uk-UA"/>
        </w:rPr>
        <w:t>2</w:t>
      </w:r>
      <w:r w:rsidRPr="00DC55FE">
        <w:rPr>
          <w:lang w:val="uk-UA"/>
        </w:rPr>
        <w:t>.</w:t>
      </w:r>
      <w:r w:rsidR="00C2719F" w:rsidRPr="00DC55FE">
        <w:rPr>
          <w:lang w:val="uk-UA"/>
        </w:rPr>
        <w:t>2</w:t>
      </w:r>
      <w:r w:rsidRPr="00DC55FE">
        <w:rPr>
          <w:lang w:val="uk-UA"/>
        </w:rPr>
        <w:t xml:space="preserve"> </w:t>
      </w:r>
      <w:r w:rsidR="00724A7F">
        <w:rPr>
          <w:lang w:val="uk-UA"/>
        </w:rPr>
        <w:t>Лобіювання</w:t>
      </w:r>
      <w:bookmarkEnd w:id="22"/>
    </w:p>
    <w:p w:rsidR="00C234C5" w:rsidRPr="00DC55FE" w:rsidRDefault="00C234C5" w:rsidP="005C330D">
      <w:pPr>
        <w:contextualSpacing/>
        <w:rPr>
          <w:rFonts w:cs="Times New Roman"/>
          <w:szCs w:val="28"/>
          <w:lang w:val="uk-UA"/>
        </w:rPr>
      </w:pPr>
    </w:p>
    <w:p w:rsidR="00876BCC" w:rsidRPr="00DC55FE" w:rsidRDefault="00876BCC" w:rsidP="005C330D">
      <w:pPr>
        <w:contextualSpacing/>
        <w:rPr>
          <w:rFonts w:cs="Times New Roman"/>
          <w:szCs w:val="28"/>
          <w:lang w:val="uk-UA"/>
        </w:rPr>
      </w:pPr>
    </w:p>
    <w:p w:rsidR="00724A7F" w:rsidRPr="00AC7721" w:rsidRDefault="00724A7F" w:rsidP="005C330D">
      <w:pPr>
        <w:pStyle w:val="af2"/>
        <w:shd w:val="clear" w:color="auto" w:fill="FFFFFF"/>
        <w:spacing w:before="0" w:beforeAutospacing="0" w:after="0" w:afterAutospacing="0" w:line="360" w:lineRule="auto"/>
        <w:ind w:firstLine="708"/>
        <w:rPr>
          <w:sz w:val="28"/>
          <w:szCs w:val="28"/>
          <w:lang w:val="uk-UA"/>
        </w:rPr>
      </w:pPr>
      <w:r w:rsidRPr="00AC7721">
        <w:rPr>
          <w:sz w:val="28"/>
          <w:szCs w:val="28"/>
          <w:lang w:val="uk-UA"/>
        </w:rPr>
        <w:t>Лобіювання (лобізм) – це вид діяльності, що направлений на вплив зі сторони фізичних осіб на та представників державних чи недержавних організацій на міжнародні організації та об’єднання, органи державної влади, або органи місцевого самоврядування з ціллю домогтись прийняття чи не прийняття ними певних рішень. Часто лобіювання розглядається як форма корупції, з огляду на те, що особистий інтерес може бути реалізований на шкоду суспільному. Лобіст при цьому не стоїть на службі в органі, який вправі прийняти (ч</w:t>
      </w:r>
      <w:r w:rsidR="00BE2E51">
        <w:rPr>
          <w:sz w:val="28"/>
          <w:szCs w:val="28"/>
          <w:lang w:val="uk-UA"/>
        </w:rPr>
        <w:t xml:space="preserve">и не прийняти) потрібне рішення </w:t>
      </w:r>
      <w:r w:rsidRPr="00AC7721">
        <w:rPr>
          <w:sz w:val="28"/>
          <w:szCs w:val="28"/>
          <w:lang w:val="uk-UA"/>
        </w:rPr>
        <w:t>[18]</w:t>
      </w:r>
      <w:r w:rsidR="00BE2E51">
        <w:rPr>
          <w:sz w:val="28"/>
          <w:szCs w:val="28"/>
          <w:lang w:val="uk-UA"/>
        </w:rPr>
        <w:t>.</w:t>
      </w:r>
    </w:p>
    <w:p w:rsidR="00724A7F" w:rsidRPr="00AC7721" w:rsidRDefault="00724A7F" w:rsidP="005C330D">
      <w:pPr>
        <w:pStyle w:val="af2"/>
        <w:shd w:val="clear" w:color="auto" w:fill="FFFFFF"/>
        <w:spacing w:before="0" w:beforeAutospacing="0" w:after="0" w:afterAutospacing="0" w:line="360" w:lineRule="auto"/>
        <w:ind w:firstLine="708"/>
        <w:rPr>
          <w:sz w:val="28"/>
          <w:szCs w:val="28"/>
          <w:lang w:val="uk-UA"/>
        </w:rPr>
      </w:pPr>
      <w:r w:rsidRPr="00AC7721">
        <w:rPr>
          <w:sz w:val="28"/>
          <w:szCs w:val="28"/>
          <w:lang w:val="uk-UA"/>
        </w:rPr>
        <w:t>Лобіювання здійснюється на рівні міждержавних спільнот та організацій – наприклад, в органах Євросоюзу, Всесвітньої торгової організації та інших. На рівні держави лобізм частіше за все розповсюджений в органах законодавчої гілки влади, де депутати реалізують своє право на представництво інтересів своїх виборців та старників.</w:t>
      </w:r>
    </w:p>
    <w:p w:rsidR="00DC384D" w:rsidRDefault="00724A7F" w:rsidP="005C330D">
      <w:pPr>
        <w:pStyle w:val="af2"/>
        <w:shd w:val="clear" w:color="auto" w:fill="FFFFFF"/>
        <w:spacing w:before="0" w:beforeAutospacing="0" w:after="0" w:afterAutospacing="0" w:line="360" w:lineRule="auto"/>
        <w:ind w:firstLine="708"/>
        <w:rPr>
          <w:sz w:val="28"/>
          <w:szCs w:val="28"/>
          <w:lang w:val="uk-UA"/>
        </w:rPr>
      </w:pPr>
      <w:proofErr w:type="spellStart"/>
      <w:r w:rsidRPr="00AC7721">
        <w:rPr>
          <w:sz w:val="28"/>
          <w:szCs w:val="28"/>
          <w:lang w:val="uk-UA"/>
        </w:rPr>
        <w:lastRenderedPageBreak/>
        <w:t>Поттерс</w:t>
      </w:r>
      <w:proofErr w:type="spellEnd"/>
      <w:r w:rsidRPr="00AC7721">
        <w:rPr>
          <w:sz w:val="28"/>
          <w:szCs w:val="28"/>
          <w:lang w:val="uk-UA"/>
        </w:rPr>
        <w:t xml:space="preserve"> та ван </w:t>
      </w:r>
      <w:proofErr w:type="spellStart"/>
      <w:r w:rsidRPr="00AC7721">
        <w:rPr>
          <w:sz w:val="28"/>
          <w:szCs w:val="28"/>
          <w:lang w:val="uk-UA"/>
        </w:rPr>
        <w:t>Вінден</w:t>
      </w:r>
      <w:proofErr w:type="spellEnd"/>
      <w:r w:rsidRPr="00AC7721">
        <w:rPr>
          <w:sz w:val="28"/>
          <w:szCs w:val="28"/>
          <w:lang w:val="uk-UA"/>
        </w:rPr>
        <w:t xml:space="preserve"> (1996) вивчали </w:t>
      </w:r>
      <w:proofErr w:type="spellStart"/>
      <w:r w:rsidRPr="00AC7721">
        <w:rPr>
          <w:sz w:val="28"/>
          <w:szCs w:val="28"/>
          <w:lang w:val="uk-UA"/>
        </w:rPr>
        <w:t>дороговартістну</w:t>
      </w:r>
      <w:proofErr w:type="spellEnd"/>
      <w:r w:rsidRPr="00AC7721">
        <w:rPr>
          <w:sz w:val="28"/>
          <w:szCs w:val="28"/>
          <w:lang w:val="uk-UA"/>
        </w:rPr>
        <w:t xml:space="preserve"> сигнальну гру надихнувшись теорією лобіювання в політиці. Відправник спостерігає за  їх типами гравців </w:t>
      </w:r>
      <m:oMath>
        <m:sSub>
          <m:sSubPr>
            <m:ctrlPr>
              <w:rPr>
                <w:rFonts w:ascii="Cambria Math" w:hAnsi="Cambria Math"/>
                <w:i/>
                <w:sz w:val="28"/>
                <w:szCs w:val="28"/>
                <w:lang w:val="uk-UA"/>
              </w:rPr>
            </m:ctrlPr>
          </m:sSubPr>
          <m:e>
            <m:r>
              <w:rPr>
                <w:rFonts w:ascii="Cambria Math" w:hAnsi="Cambria Math"/>
                <w:sz w:val="28"/>
                <w:szCs w:val="28"/>
                <w:lang w:val="uk-UA"/>
              </w:rPr>
              <m:t>t</m:t>
            </m:r>
          </m:e>
          <m:sub>
            <m:r>
              <w:rPr>
                <w:rFonts w:ascii="Cambria Math" w:hAnsi="Cambria Math"/>
                <w:sz w:val="28"/>
                <w:szCs w:val="28"/>
                <w:lang w:val="uk-UA"/>
              </w:rPr>
              <m:t>1</m:t>
            </m:r>
          </m:sub>
        </m:sSub>
      </m:oMath>
      <w:r w:rsidRPr="00AC7721">
        <w:rPr>
          <w:sz w:val="28"/>
          <w:szCs w:val="28"/>
          <w:lang w:val="uk-UA"/>
        </w:rPr>
        <w:t xml:space="preserve"> та </w:t>
      </w:r>
      <m:oMath>
        <m:sSub>
          <m:sSubPr>
            <m:ctrlPr>
              <w:rPr>
                <w:rFonts w:ascii="Cambria Math" w:hAnsi="Cambria Math"/>
                <w:i/>
                <w:sz w:val="28"/>
                <w:szCs w:val="28"/>
                <w:lang w:val="uk-UA"/>
              </w:rPr>
            </m:ctrlPr>
          </m:sSubPr>
          <m:e>
            <m:r>
              <w:rPr>
                <w:rFonts w:ascii="Cambria Math" w:hAnsi="Cambria Math"/>
                <w:sz w:val="28"/>
                <w:szCs w:val="28"/>
                <w:lang w:val="uk-UA"/>
              </w:rPr>
              <m:t>t</m:t>
            </m:r>
          </m:e>
          <m:sub>
            <m:r>
              <w:rPr>
                <w:rFonts w:ascii="Cambria Math" w:hAnsi="Cambria Math"/>
                <w:sz w:val="28"/>
                <w:szCs w:val="28"/>
                <w:lang w:val="uk-UA"/>
              </w:rPr>
              <m:t>2</m:t>
            </m:r>
          </m:sub>
        </m:sSub>
      </m:oMath>
      <w:r w:rsidRPr="00AC7721">
        <w:rPr>
          <w:sz w:val="28"/>
          <w:szCs w:val="28"/>
          <w:lang w:val="uk-UA"/>
        </w:rPr>
        <w:t xml:space="preserve"> (які зустрічаються з вірогідностями 1-</w:t>
      </w:r>
      <w:r w:rsidRPr="00AC7721">
        <w:rPr>
          <w:i/>
          <w:sz w:val="28"/>
          <w:szCs w:val="28"/>
          <w:lang w:val="uk-UA"/>
        </w:rPr>
        <w:t xml:space="preserve">p </w:t>
      </w:r>
      <w:r w:rsidRPr="00AC7721">
        <w:rPr>
          <w:sz w:val="28"/>
          <w:szCs w:val="28"/>
          <w:lang w:val="uk-UA"/>
        </w:rPr>
        <w:t>та</w:t>
      </w:r>
      <w:r w:rsidRPr="00AC7721">
        <w:rPr>
          <w:i/>
          <w:sz w:val="28"/>
          <w:szCs w:val="28"/>
          <w:lang w:val="uk-UA"/>
        </w:rPr>
        <w:t xml:space="preserve"> p</w:t>
      </w:r>
      <w:r w:rsidRPr="00AC7721">
        <w:rPr>
          <w:sz w:val="28"/>
          <w:szCs w:val="28"/>
          <w:lang w:val="uk-UA"/>
        </w:rPr>
        <w:t xml:space="preserve">). Вони можуть обрати надіслати сигнал, що має вартість </w:t>
      </w:r>
      <w:r w:rsidRPr="00AC7721">
        <w:rPr>
          <w:i/>
          <w:sz w:val="28"/>
          <w:szCs w:val="28"/>
          <w:lang w:val="uk-UA"/>
        </w:rPr>
        <w:t xml:space="preserve">с. </w:t>
      </w:r>
      <w:r w:rsidRPr="00AC7721">
        <w:rPr>
          <w:sz w:val="28"/>
          <w:szCs w:val="28"/>
          <w:lang w:val="uk-UA"/>
        </w:rPr>
        <w:t xml:space="preserve">Отримувачі спостерігають за сигналом (але не типами відправника) і обирають дії </w:t>
      </w:r>
      <m:oMath>
        <m:sSub>
          <m:sSubPr>
            <m:ctrlPr>
              <w:rPr>
                <w:rFonts w:ascii="Cambria Math" w:hAnsi="Cambria Math"/>
                <w:i/>
                <w:sz w:val="28"/>
                <w:szCs w:val="28"/>
                <w:lang w:val="uk-UA"/>
              </w:rPr>
            </m:ctrlPr>
          </m:sSubPr>
          <m:e>
            <m:r>
              <w:rPr>
                <w:rFonts w:ascii="Cambria Math" w:hAnsi="Cambria Math"/>
                <w:sz w:val="28"/>
                <w:szCs w:val="28"/>
                <w:lang w:val="uk-UA"/>
              </w:rPr>
              <m:t>x</m:t>
            </m:r>
          </m:e>
          <m:sub>
            <m:r>
              <w:rPr>
                <w:rFonts w:ascii="Cambria Math" w:hAnsi="Cambria Math"/>
                <w:sz w:val="28"/>
                <w:szCs w:val="28"/>
                <w:lang w:val="uk-UA"/>
              </w:rPr>
              <m:t>1</m:t>
            </m:r>
          </m:sub>
        </m:sSub>
      </m:oMath>
      <w:r w:rsidRPr="00AC7721">
        <w:rPr>
          <w:sz w:val="28"/>
          <w:szCs w:val="28"/>
          <w:lang w:val="uk-UA"/>
        </w:rPr>
        <w:t xml:space="preserve"> або </w:t>
      </w:r>
      <m:oMath>
        <m:sSub>
          <m:sSubPr>
            <m:ctrlPr>
              <w:rPr>
                <w:rFonts w:ascii="Cambria Math" w:hAnsi="Cambria Math"/>
                <w:i/>
                <w:sz w:val="28"/>
                <w:szCs w:val="28"/>
                <w:lang w:val="uk-UA"/>
              </w:rPr>
            </m:ctrlPr>
          </m:sSubPr>
          <m:e>
            <m:r>
              <w:rPr>
                <w:rFonts w:ascii="Cambria Math" w:hAnsi="Cambria Math"/>
                <w:sz w:val="28"/>
                <w:szCs w:val="28"/>
                <w:lang w:val="uk-UA"/>
              </w:rPr>
              <m:t>x</m:t>
            </m:r>
          </m:e>
          <m:sub>
            <m:r>
              <w:rPr>
                <w:rFonts w:ascii="Cambria Math" w:hAnsi="Cambria Math"/>
                <w:sz w:val="28"/>
                <w:szCs w:val="28"/>
                <w:lang w:val="uk-UA"/>
              </w:rPr>
              <m:t>2</m:t>
            </m:r>
          </m:sub>
        </m:sSub>
      </m:oMath>
      <w:r w:rsidRPr="00AC7721">
        <w:rPr>
          <w:sz w:val="28"/>
          <w:szCs w:val="28"/>
          <w:lang w:val="uk-UA"/>
        </w:rPr>
        <w:t>. Вигра</w:t>
      </w:r>
      <w:r w:rsidR="00134804">
        <w:rPr>
          <w:sz w:val="28"/>
          <w:szCs w:val="28"/>
          <w:lang w:val="uk-UA"/>
        </w:rPr>
        <w:t xml:space="preserve">ші наведено в Таблиці 2.1 </w:t>
      </w:r>
      <w:r w:rsidRPr="00AC7721">
        <w:rPr>
          <w:sz w:val="28"/>
          <w:szCs w:val="28"/>
          <w:lang w:val="uk-UA"/>
        </w:rPr>
        <w:t xml:space="preserve">(вважається, що </w:t>
      </w:r>
      <w:r w:rsidRPr="00AC7721">
        <w:rPr>
          <w:i/>
          <w:sz w:val="28"/>
          <w:szCs w:val="28"/>
          <w:lang w:val="uk-UA"/>
        </w:rPr>
        <w:t>0&lt;c&lt;</w:t>
      </w:r>
      <m:oMath>
        <m:sSub>
          <m:sSubPr>
            <m:ctrlPr>
              <w:rPr>
                <w:rFonts w:ascii="Cambria Math" w:hAnsi="Cambria Math"/>
                <w:i/>
                <w:sz w:val="28"/>
                <w:szCs w:val="28"/>
                <w:lang w:val="uk-UA"/>
              </w:rPr>
            </m:ctrlPr>
          </m:sSubPr>
          <m:e>
            <m:r>
              <w:rPr>
                <w:rFonts w:ascii="Cambria Math" w:hAnsi="Cambria Math"/>
                <w:sz w:val="28"/>
                <w:szCs w:val="28"/>
                <w:lang w:val="uk-UA"/>
              </w:rPr>
              <m:t>a</m:t>
            </m:r>
          </m:e>
          <m:sub>
            <m:r>
              <w:rPr>
                <w:rFonts w:ascii="Cambria Math" w:hAnsi="Cambria Math"/>
                <w:sz w:val="28"/>
                <w:szCs w:val="28"/>
                <w:lang w:val="uk-UA"/>
              </w:rPr>
              <m:t>1</m:t>
            </m:r>
          </m:sub>
        </m:sSub>
      </m:oMath>
      <w:r w:rsidRPr="00AC7721">
        <w:rPr>
          <w:i/>
          <w:sz w:val="28"/>
          <w:szCs w:val="28"/>
          <w:lang w:val="uk-UA"/>
        </w:rPr>
        <w:t>&lt;</w:t>
      </w:r>
      <m:oMath>
        <m:sSub>
          <m:sSubPr>
            <m:ctrlPr>
              <w:rPr>
                <w:rFonts w:ascii="Cambria Math" w:hAnsi="Cambria Math"/>
                <w:i/>
                <w:sz w:val="28"/>
                <w:szCs w:val="28"/>
                <w:lang w:val="uk-UA"/>
              </w:rPr>
            </m:ctrlPr>
          </m:sSubPr>
          <m:e>
            <m:r>
              <w:rPr>
                <w:rFonts w:ascii="Cambria Math" w:hAnsi="Cambria Math"/>
                <w:sz w:val="28"/>
                <w:szCs w:val="28"/>
                <w:lang w:val="uk-UA"/>
              </w:rPr>
              <m:t>a</m:t>
            </m:r>
          </m:e>
          <m:sub>
            <m:r>
              <w:rPr>
                <w:rFonts w:ascii="Cambria Math" w:hAnsi="Cambria Math"/>
                <w:sz w:val="28"/>
                <w:szCs w:val="28"/>
                <w:lang w:val="uk-UA"/>
              </w:rPr>
              <m:t>2</m:t>
            </m:r>
          </m:sub>
        </m:sSub>
      </m:oMath>
      <w:r w:rsidRPr="00AC7721">
        <w:rPr>
          <w:i/>
          <w:sz w:val="28"/>
          <w:szCs w:val="28"/>
          <w:lang w:val="uk-UA"/>
        </w:rPr>
        <w:t xml:space="preserve"> </w:t>
      </w:r>
      <w:r w:rsidRPr="00AC7721">
        <w:rPr>
          <w:sz w:val="28"/>
          <w:szCs w:val="28"/>
          <w:lang w:val="uk-UA"/>
        </w:rPr>
        <w:t xml:space="preserve">та </w:t>
      </w:r>
      <m:oMath>
        <m:sSub>
          <m:sSubPr>
            <m:ctrlPr>
              <w:rPr>
                <w:rFonts w:ascii="Cambria Math" w:hAnsi="Cambria Math"/>
                <w:i/>
                <w:sz w:val="28"/>
                <w:szCs w:val="28"/>
                <w:lang w:val="uk-UA"/>
              </w:rPr>
            </m:ctrlPr>
          </m:sSubPr>
          <m:e>
            <m:r>
              <w:rPr>
                <w:rFonts w:ascii="Cambria Math" w:hAnsi="Cambria Math"/>
                <w:sz w:val="28"/>
                <w:szCs w:val="28"/>
                <w:lang w:val="uk-UA"/>
              </w:rPr>
              <m:t>b</m:t>
            </m:r>
          </m:e>
          <m:sub>
            <m:r>
              <w:rPr>
                <w:rFonts w:ascii="Cambria Math" w:hAnsi="Cambria Math"/>
                <w:sz w:val="28"/>
                <w:szCs w:val="28"/>
                <w:lang w:val="uk-UA"/>
              </w:rPr>
              <m:t>1</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b</m:t>
            </m:r>
          </m:e>
          <m:sub>
            <m:r>
              <w:rPr>
                <w:rFonts w:ascii="Cambria Math" w:hAnsi="Cambria Math"/>
                <w:sz w:val="28"/>
                <w:szCs w:val="28"/>
                <w:lang w:val="uk-UA"/>
              </w:rPr>
              <m:t>2</m:t>
            </m:r>
          </m:sub>
        </m:sSub>
      </m:oMath>
      <w:r w:rsidRPr="00AC7721">
        <w:rPr>
          <w:i/>
          <w:sz w:val="28"/>
          <w:szCs w:val="28"/>
          <w:lang w:val="uk-UA"/>
        </w:rPr>
        <w:t>&gt;0</w:t>
      </w:r>
      <w:r w:rsidR="00BE2E51">
        <w:rPr>
          <w:sz w:val="28"/>
          <w:szCs w:val="28"/>
          <w:lang w:val="uk-UA"/>
        </w:rPr>
        <w:t>)</w:t>
      </w:r>
      <w:r w:rsidRPr="00AC7721">
        <w:rPr>
          <w:sz w:val="28"/>
          <w:szCs w:val="28"/>
          <w:lang w:val="uk-UA"/>
        </w:rPr>
        <w:t xml:space="preserve"> [19]</w:t>
      </w:r>
      <w:r w:rsidR="00BE2E51">
        <w:rPr>
          <w:sz w:val="28"/>
          <w:szCs w:val="28"/>
          <w:lang w:val="uk-UA"/>
        </w:rPr>
        <w:t>.</w:t>
      </w:r>
    </w:p>
    <w:p w:rsidR="00BC36BD" w:rsidRPr="00212858" w:rsidRDefault="00134804" w:rsidP="005C330D">
      <w:pPr>
        <w:pStyle w:val="af2"/>
        <w:shd w:val="clear" w:color="auto" w:fill="FFFFFF"/>
        <w:spacing w:before="0" w:beforeAutospacing="0" w:after="0" w:afterAutospacing="0" w:line="360" w:lineRule="auto"/>
        <w:ind w:firstLine="708"/>
        <w:jc w:val="left"/>
        <w:rPr>
          <w:sz w:val="28"/>
          <w:szCs w:val="28"/>
          <w:lang w:val="ru-RU"/>
        </w:rPr>
      </w:pPr>
      <w:r>
        <w:rPr>
          <w:sz w:val="28"/>
          <w:szCs w:val="28"/>
          <w:lang w:val="uk-UA"/>
        </w:rPr>
        <w:t>Таблиця 2.1 –</w:t>
      </w:r>
      <w:r w:rsidR="00DC384D" w:rsidRPr="00DC384D">
        <w:rPr>
          <w:sz w:val="28"/>
          <w:szCs w:val="28"/>
          <w:lang w:val="uk-UA"/>
        </w:rPr>
        <w:t xml:space="preserve"> Виграші лобістів в сигнальній грі</w:t>
      </w:r>
      <w:r w:rsidR="00212858" w:rsidRPr="00212858">
        <w:rPr>
          <w:sz w:val="28"/>
          <w:szCs w:val="28"/>
          <w:lang w:val="ru-RU"/>
        </w:rPr>
        <w:t xml:space="preserve"> [</w:t>
      </w:r>
      <w:r w:rsidR="00212858">
        <w:rPr>
          <w:sz w:val="28"/>
          <w:szCs w:val="28"/>
          <w:lang w:val="ru-RU"/>
        </w:rPr>
        <w:t>19</w:t>
      </w:r>
      <w:r w:rsidR="00212858" w:rsidRPr="00212858">
        <w:rPr>
          <w:sz w:val="28"/>
          <w:szCs w:val="28"/>
          <w:lang w:val="ru-RU"/>
        </w:rPr>
        <w:t>]</w:t>
      </w:r>
    </w:p>
    <w:tbl>
      <w:tblPr>
        <w:tblStyle w:val="ae"/>
        <w:tblW w:w="0" w:type="auto"/>
        <w:tblLook w:val="04A0" w:firstRow="1" w:lastRow="0" w:firstColumn="1" w:lastColumn="0" w:noHBand="0" w:noVBand="1"/>
      </w:tblPr>
      <w:tblGrid>
        <w:gridCol w:w="2405"/>
        <w:gridCol w:w="1333"/>
        <w:gridCol w:w="1869"/>
        <w:gridCol w:w="1869"/>
        <w:gridCol w:w="1869"/>
      </w:tblGrid>
      <w:tr w:rsidR="00724A7F" w:rsidRPr="00AC7721" w:rsidTr="00B7759B">
        <w:tc>
          <w:tcPr>
            <w:tcW w:w="2405" w:type="dxa"/>
            <w:vAlign w:val="center"/>
          </w:tcPr>
          <w:p w:rsidR="00724A7F" w:rsidRPr="00AC7721" w:rsidRDefault="00724A7F" w:rsidP="005C330D">
            <w:pPr>
              <w:pStyle w:val="af2"/>
              <w:spacing w:before="0" w:beforeAutospacing="0" w:after="0" w:afterAutospacing="0" w:line="360" w:lineRule="auto"/>
              <w:jc w:val="center"/>
              <w:rPr>
                <w:sz w:val="28"/>
                <w:szCs w:val="28"/>
                <w:lang w:val="uk-UA"/>
              </w:rPr>
            </w:pPr>
          </w:p>
        </w:tc>
        <w:tc>
          <w:tcPr>
            <w:tcW w:w="3202" w:type="dxa"/>
            <w:gridSpan w:val="2"/>
            <w:vAlign w:val="center"/>
          </w:tcPr>
          <w:p w:rsidR="00724A7F" w:rsidRPr="00AC7721" w:rsidRDefault="00724A7F" w:rsidP="005C330D">
            <w:pPr>
              <w:pStyle w:val="af2"/>
              <w:spacing w:before="0" w:beforeAutospacing="0" w:after="0" w:afterAutospacing="0" w:line="360" w:lineRule="auto"/>
              <w:jc w:val="center"/>
              <w:rPr>
                <w:sz w:val="28"/>
                <w:szCs w:val="28"/>
                <w:lang w:val="uk-UA"/>
              </w:rPr>
            </w:pPr>
            <w:r w:rsidRPr="00AC7721">
              <w:rPr>
                <w:sz w:val="28"/>
                <w:szCs w:val="28"/>
                <w:lang w:val="uk-UA"/>
              </w:rPr>
              <w:t>Сигналу немає</w:t>
            </w:r>
          </w:p>
        </w:tc>
        <w:tc>
          <w:tcPr>
            <w:tcW w:w="3738" w:type="dxa"/>
            <w:gridSpan w:val="2"/>
            <w:vAlign w:val="center"/>
          </w:tcPr>
          <w:p w:rsidR="00724A7F" w:rsidRPr="00AC7721" w:rsidRDefault="00724A7F" w:rsidP="005C330D">
            <w:pPr>
              <w:pStyle w:val="af2"/>
              <w:spacing w:before="0" w:beforeAutospacing="0" w:after="0" w:afterAutospacing="0" w:line="360" w:lineRule="auto"/>
              <w:jc w:val="center"/>
              <w:rPr>
                <w:sz w:val="28"/>
                <w:szCs w:val="28"/>
                <w:lang w:val="uk-UA"/>
              </w:rPr>
            </w:pPr>
            <w:proofErr w:type="spellStart"/>
            <w:r w:rsidRPr="00AC7721">
              <w:rPr>
                <w:sz w:val="28"/>
                <w:szCs w:val="28"/>
                <w:lang w:val="uk-UA"/>
              </w:rPr>
              <w:t>Дороговартістний</w:t>
            </w:r>
            <w:proofErr w:type="spellEnd"/>
            <w:r w:rsidRPr="00AC7721">
              <w:rPr>
                <w:sz w:val="28"/>
                <w:szCs w:val="28"/>
                <w:lang w:val="uk-UA"/>
              </w:rPr>
              <w:t xml:space="preserve"> сигнал</w:t>
            </w:r>
          </w:p>
        </w:tc>
      </w:tr>
      <w:tr w:rsidR="00724A7F" w:rsidRPr="00AC7721" w:rsidTr="00B7759B">
        <w:tc>
          <w:tcPr>
            <w:tcW w:w="2405" w:type="dxa"/>
            <w:vAlign w:val="center"/>
          </w:tcPr>
          <w:p w:rsidR="00724A7F" w:rsidRPr="00AC7721" w:rsidRDefault="00724A7F" w:rsidP="005C330D">
            <w:pPr>
              <w:pStyle w:val="af2"/>
              <w:spacing w:before="0" w:beforeAutospacing="0" w:after="0" w:afterAutospacing="0" w:line="360" w:lineRule="auto"/>
              <w:jc w:val="center"/>
              <w:rPr>
                <w:sz w:val="28"/>
                <w:szCs w:val="28"/>
                <w:lang w:val="uk-UA"/>
              </w:rPr>
            </w:pPr>
            <w:r w:rsidRPr="00AC7721">
              <w:rPr>
                <w:sz w:val="28"/>
                <w:szCs w:val="28"/>
                <w:lang w:val="uk-UA"/>
              </w:rPr>
              <w:t>Тип (вірогідність)</w:t>
            </w:r>
          </w:p>
        </w:tc>
        <w:tc>
          <w:tcPr>
            <w:tcW w:w="1333" w:type="dxa"/>
            <w:vAlign w:val="center"/>
          </w:tcPr>
          <w:p w:rsidR="00724A7F" w:rsidRPr="00AC7721" w:rsidRDefault="004C0E4B" w:rsidP="005C330D">
            <w:pPr>
              <w:pStyle w:val="af2"/>
              <w:spacing w:before="0" w:beforeAutospacing="0" w:after="0" w:afterAutospacing="0" w:line="360" w:lineRule="auto"/>
              <w:jc w:val="center"/>
              <w:rPr>
                <w:sz w:val="28"/>
                <w:szCs w:val="28"/>
                <w:lang w:val="uk-UA"/>
              </w:rPr>
            </w:pPr>
            <m:oMathPara>
              <m:oMath>
                <m:sSub>
                  <m:sSubPr>
                    <m:ctrlPr>
                      <w:rPr>
                        <w:rFonts w:ascii="Cambria Math" w:hAnsi="Cambria Math"/>
                        <w:i/>
                        <w:sz w:val="28"/>
                        <w:szCs w:val="28"/>
                        <w:lang w:val="uk-UA"/>
                      </w:rPr>
                    </m:ctrlPr>
                  </m:sSubPr>
                  <m:e>
                    <m:r>
                      <w:rPr>
                        <w:rFonts w:ascii="Cambria Math" w:hAnsi="Cambria Math"/>
                        <w:sz w:val="28"/>
                        <w:szCs w:val="28"/>
                        <w:lang w:val="uk-UA"/>
                      </w:rPr>
                      <m:t>x</m:t>
                    </m:r>
                  </m:e>
                  <m:sub>
                    <m:r>
                      <w:rPr>
                        <w:rFonts w:ascii="Cambria Math" w:hAnsi="Cambria Math"/>
                        <w:sz w:val="28"/>
                        <w:szCs w:val="28"/>
                        <w:lang w:val="uk-UA"/>
                      </w:rPr>
                      <m:t>1</m:t>
                    </m:r>
                  </m:sub>
                </m:sSub>
              </m:oMath>
            </m:oMathPara>
          </w:p>
        </w:tc>
        <w:tc>
          <w:tcPr>
            <w:tcW w:w="1869" w:type="dxa"/>
            <w:vAlign w:val="center"/>
          </w:tcPr>
          <w:p w:rsidR="00724A7F" w:rsidRPr="00AC7721" w:rsidRDefault="004C0E4B" w:rsidP="005C330D">
            <w:pPr>
              <w:pStyle w:val="af2"/>
              <w:spacing w:before="0" w:beforeAutospacing="0" w:after="0" w:afterAutospacing="0" w:line="360" w:lineRule="auto"/>
              <w:jc w:val="center"/>
              <w:rPr>
                <w:sz w:val="28"/>
                <w:szCs w:val="28"/>
                <w:lang w:val="uk-UA"/>
              </w:rPr>
            </w:pPr>
            <m:oMathPara>
              <m:oMath>
                <m:sSub>
                  <m:sSubPr>
                    <m:ctrlPr>
                      <w:rPr>
                        <w:rFonts w:ascii="Cambria Math" w:hAnsi="Cambria Math"/>
                        <w:i/>
                        <w:sz w:val="28"/>
                        <w:szCs w:val="28"/>
                        <w:lang w:val="uk-UA"/>
                      </w:rPr>
                    </m:ctrlPr>
                  </m:sSubPr>
                  <m:e>
                    <m:r>
                      <w:rPr>
                        <w:rFonts w:ascii="Cambria Math" w:hAnsi="Cambria Math"/>
                        <w:sz w:val="28"/>
                        <w:szCs w:val="28"/>
                        <w:lang w:val="uk-UA"/>
                      </w:rPr>
                      <m:t>x</m:t>
                    </m:r>
                  </m:e>
                  <m:sub>
                    <m:r>
                      <w:rPr>
                        <w:rFonts w:ascii="Cambria Math" w:hAnsi="Cambria Math"/>
                        <w:sz w:val="28"/>
                        <w:szCs w:val="28"/>
                        <w:lang w:val="uk-UA"/>
                      </w:rPr>
                      <m:t>2</m:t>
                    </m:r>
                  </m:sub>
                </m:sSub>
              </m:oMath>
            </m:oMathPara>
          </w:p>
        </w:tc>
        <w:tc>
          <w:tcPr>
            <w:tcW w:w="1869" w:type="dxa"/>
            <w:vAlign w:val="center"/>
          </w:tcPr>
          <w:p w:rsidR="00724A7F" w:rsidRPr="00AC7721" w:rsidRDefault="004C0E4B" w:rsidP="005C330D">
            <w:pPr>
              <w:pStyle w:val="af2"/>
              <w:spacing w:before="0" w:beforeAutospacing="0" w:after="0" w:afterAutospacing="0" w:line="360" w:lineRule="auto"/>
              <w:jc w:val="center"/>
              <w:rPr>
                <w:sz w:val="28"/>
                <w:szCs w:val="28"/>
                <w:lang w:val="uk-UA"/>
              </w:rPr>
            </w:pPr>
            <m:oMathPara>
              <m:oMath>
                <m:sSub>
                  <m:sSubPr>
                    <m:ctrlPr>
                      <w:rPr>
                        <w:rFonts w:ascii="Cambria Math" w:hAnsi="Cambria Math"/>
                        <w:i/>
                        <w:sz w:val="28"/>
                        <w:szCs w:val="28"/>
                        <w:lang w:val="uk-UA"/>
                      </w:rPr>
                    </m:ctrlPr>
                  </m:sSubPr>
                  <m:e>
                    <m:r>
                      <w:rPr>
                        <w:rFonts w:ascii="Cambria Math" w:hAnsi="Cambria Math"/>
                        <w:sz w:val="28"/>
                        <w:szCs w:val="28"/>
                        <w:lang w:val="uk-UA"/>
                      </w:rPr>
                      <m:t>x</m:t>
                    </m:r>
                  </m:e>
                  <m:sub>
                    <m:r>
                      <w:rPr>
                        <w:rFonts w:ascii="Cambria Math" w:hAnsi="Cambria Math"/>
                        <w:sz w:val="28"/>
                        <w:szCs w:val="28"/>
                        <w:lang w:val="uk-UA"/>
                      </w:rPr>
                      <m:t>1</m:t>
                    </m:r>
                  </m:sub>
                </m:sSub>
              </m:oMath>
            </m:oMathPara>
          </w:p>
        </w:tc>
        <w:tc>
          <w:tcPr>
            <w:tcW w:w="1869" w:type="dxa"/>
            <w:vAlign w:val="center"/>
          </w:tcPr>
          <w:p w:rsidR="00724A7F" w:rsidRPr="00AC7721" w:rsidRDefault="004C0E4B" w:rsidP="005C330D">
            <w:pPr>
              <w:pStyle w:val="af2"/>
              <w:spacing w:before="0" w:beforeAutospacing="0" w:after="0" w:afterAutospacing="0" w:line="360" w:lineRule="auto"/>
              <w:jc w:val="center"/>
              <w:rPr>
                <w:sz w:val="28"/>
                <w:szCs w:val="28"/>
                <w:lang w:val="uk-UA"/>
              </w:rPr>
            </w:pPr>
            <m:oMathPara>
              <m:oMath>
                <m:sSub>
                  <m:sSubPr>
                    <m:ctrlPr>
                      <w:rPr>
                        <w:rFonts w:ascii="Cambria Math" w:hAnsi="Cambria Math"/>
                        <w:i/>
                        <w:sz w:val="28"/>
                        <w:szCs w:val="28"/>
                        <w:lang w:val="uk-UA"/>
                      </w:rPr>
                    </m:ctrlPr>
                  </m:sSubPr>
                  <m:e>
                    <m:r>
                      <w:rPr>
                        <w:rFonts w:ascii="Cambria Math" w:hAnsi="Cambria Math"/>
                        <w:sz w:val="28"/>
                        <w:szCs w:val="28"/>
                        <w:lang w:val="uk-UA"/>
                      </w:rPr>
                      <m:t>x</m:t>
                    </m:r>
                  </m:e>
                  <m:sub>
                    <m:r>
                      <w:rPr>
                        <w:rFonts w:ascii="Cambria Math" w:hAnsi="Cambria Math"/>
                        <w:sz w:val="28"/>
                        <w:szCs w:val="28"/>
                        <w:lang w:val="uk-UA"/>
                      </w:rPr>
                      <m:t>2</m:t>
                    </m:r>
                  </m:sub>
                </m:sSub>
              </m:oMath>
            </m:oMathPara>
          </w:p>
        </w:tc>
      </w:tr>
      <w:tr w:rsidR="00724A7F" w:rsidRPr="00AC7721" w:rsidTr="00B7759B">
        <w:tc>
          <w:tcPr>
            <w:tcW w:w="2405" w:type="dxa"/>
            <w:vAlign w:val="center"/>
          </w:tcPr>
          <w:p w:rsidR="00724A7F" w:rsidRPr="00AC7721" w:rsidRDefault="004C0E4B" w:rsidP="005C330D">
            <w:pPr>
              <w:pStyle w:val="af2"/>
              <w:spacing w:before="0" w:beforeAutospacing="0" w:after="0" w:afterAutospacing="0" w:line="360" w:lineRule="auto"/>
              <w:jc w:val="center"/>
              <w:rPr>
                <w:sz w:val="28"/>
                <w:szCs w:val="28"/>
                <w:lang w:val="uk-UA"/>
              </w:rPr>
            </w:pPr>
            <m:oMathPara>
              <m:oMath>
                <m:sSub>
                  <m:sSubPr>
                    <m:ctrlPr>
                      <w:rPr>
                        <w:rFonts w:ascii="Cambria Math" w:hAnsi="Cambria Math"/>
                        <w:i/>
                        <w:sz w:val="28"/>
                        <w:szCs w:val="28"/>
                        <w:lang w:val="uk-UA"/>
                      </w:rPr>
                    </m:ctrlPr>
                  </m:sSubPr>
                  <m:e>
                    <m:r>
                      <w:rPr>
                        <w:rFonts w:ascii="Cambria Math" w:hAnsi="Cambria Math"/>
                        <w:sz w:val="28"/>
                        <w:szCs w:val="28"/>
                        <w:lang w:val="uk-UA"/>
                      </w:rPr>
                      <m:t>t</m:t>
                    </m:r>
                  </m:e>
                  <m:sub>
                    <m:r>
                      <w:rPr>
                        <w:rFonts w:ascii="Cambria Math" w:hAnsi="Cambria Math"/>
                        <w:sz w:val="28"/>
                        <w:szCs w:val="28"/>
                        <w:lang w:val="uk-UA"/>
                      </w:rPr>
                      <m:t>1</m:t>
                    </m:r>
                  </m:sub>
                </m:sSub>
                <m:r>
                  <w:rPr>
                    <w:rFonts w:ascii="Cambria Math" w:hAnsi="Cambria Math"/>
                    <w:sz w:val="28"/>
                    <w:szCs w:val="28"/>
                    <w:lang w:val="uk-UA"/>
                  </w:rPr>
                  <m:t>(</m:t>
                </m:r>
                <m:r>
                  <m:rPr>
                    <m:sty m:val="p"/>
                  </m:rPr>
                  <w:rPr>
                    <w:rFonts w:ascii="Cambria Math" w:hAnsi="Cambria Math"/>
                    <w:sz w:val="28"/>
                    <w:szCs w:val="28"/>
                    <w:lang w:val="uk-UA"/>
                  </w:rPr>
                  <m:t>1-</m:t>
                </m:r>
                <m:r>
                  <w:rPr>
                    <w:rFonts w:ascii="Cambria Math" w:hAnsi="Cambria Math"/>
                    <w:sz w:val="28"/>
                    <w:szCs w:val="28"/>
                    <w:lang w:val="uk-UA"/>
                  </w:rPr>
                  <m:t>p )</m:t>
                </m:r>
              </m:oMath>
            </m:oMathPara>
          </w:p>
        </w:tc>
        <w:tc>
          <w:tcPr>
            <w:tcW w:w="1333" w:type="dxa"/>
            <w:vAlign w:val="center"/>
          </w:tcPr>
          <w:p w:rsidR="00724A7F" w:rsidRPr="00AC7721" w:rsidRDefault="00724A7F" w:rsidP="005C330D">
            <w:pPr>
              <w:pStyle w:val="af2"/>
              <w:spacing w:before="0" w:beforeAutospacing="0" w:after="0" w:afterAutospacing="0" w:line="360" w:lineRule="auto"/>
              <w:jc w:val="center"/>
              <w:rPr>
                <w:sz w:val="28"/>
                <w:szCs w:val="28"/>
                <w:lang w:val="uk-UA"/>
              </w:rPr>
            </w:pPr>
            <w:r w:rsidRPr="00AC7721">
              <w:rPr>
                <w:sz w:val="28"/>
                <w:szCs w:val="28"/>
                <w:lang w:val="uk-UA"/>
              </w:rPr>
              <w:t>0,</w:t>
            </w:r>
            <m:oMath>
              <m:r>
                <w:rPr>
                  <w:rFonts w:ascii="Cambria Math" w:hAnsi="Cambria Math"/>
                  <w:sz w:val="28"/>
                  <w:szCs w:val="28"/>
                  <w:lang w:val="uk-UA"/>
                </w:rPr>
                <m:t xml:space="preserve"> </m:t>
              </m:r>
              <m:sSub>
                <m:sSubPr>
                  <m:ctrlPr>
                    <w:rPr>
                      <w:rFonts w:ascii="Cambria Math" w:hAnsi="Cambria Math"/>
                      <w:i/>
                      <w:sz w:val="28"/>
                      <w:szCs w:val="28"/>
                      <w:lang w:val="uk-UA"/>
                    </w:rPr>
                  </m:ctrlPr>
                </m:sSubPr>
                <m:e>
                  <m:r>
                    <w:rPr>
                      <w:rFonts w:ascii="Cambria Math" w:hAnsi="Cambria Math"/>
                      <w:sz w:val="28"/>
                      <w:szCs w:val="28"/>
                      <w:lang w:val="uk-UA"/>
                    </w:rPr>
                    <m:t>b</m:t>
                  </m:r>
                </m:e>
                <m:sub>
                  <m:r>
                    <w:rPr>
                      <w:rFonts w:ascii="Cambria Math" w:hAnsi="Cambria Math"/>
                      <w:sz w:val="28"/>
                      <w:szCs w:val="28"/>
                      <w:lang w:val="uk-UA"/>
                    </w:rPr>
                    <m:t>1</m:t>
                  </m:r>
                </m:sub>
              </m:sSub>
            </m:oMath>
          </w:p>
        </w:tc>
        <w:tc>
          <w:tcPr>
            <w:tcW w:w="1869" w:type="dxa"/>
            <w:vAlign w:val="center"/>
          </w:tcPr>
          <w:p w:rsidR="00724A7F" w:rsidRPr="00AC7721" w:rsidRDefault="004C0E4B" w:rsidP="005C330D">
            <w:pPr>
              <w:pStyle w:val="af2"/>
              <w:spacing w:before="0" w:beforeAutospacing="0" w:after="0" w:afterAutospacing="0" w:line="360" w:lineRule="auto"/>
              <w:jc w:val="center"/>
              <w:rPr>
                <w:sz w:val="28"/>
                <w:szCs w:val="28"/>
                <w:lang w:val="uk-UA"/>
              </w:rPr>
            </w:pPr>
            <m:oMathPara>
              <m:oMath>
                <m:sSub>
                  <m:sSubPr>
                    <m:ctrlPr>
                      <w:rPr>
                        <w:rFonts w:ascii="Cambria Math" w:hAnsi="Cambria Math"/>
                        <w:i/>
                        <w:sz w:val="28"/>
                        <w:szCs w:val="28"/>
                        <w:lang w:val="uk-UA"/>
                      </w:rPr>
                    </m:ctrlPr>
                  </m:sSubPr>
                  <m:e>
                    <m:r>
                      <w:rPr>
                        <w:rFonts w:ascii="Cambria Math" w:hAnsi="Cambria Math"/>
                        <w:sz w:val="28"/>
                        <w:szCs w:val="28"/>
                        <w:lang w:val="uk-UA"/>
                      </w:rPr>
                      <m:t>a</m:t>
                    </m:r>
                  </m:e>
                  <m:sub>
                    <m:r>
                      <w:rPr>
                        <w:rFonts w:ascii="Cambria Math" w:hAnsi="Cambria Math"/>
                        <w:sz w:val="28"/>
                        <w:szCs w:val="28"/>
                        <w:lang w:val="uk-UA"/>
                      </w:rPr>
                      <m:t>1</m:t>
                    </m:r>
                  </m:sub>
                </m:sSub>
                <m:r>
                  <w:rPr>
                    <w:rFonts w:ascii="Cambria Math" w:hAnsi="Cambria Math"/>
                    <w:sz w:val="28"/>
                    <w:szCs w:val="28"/>
                    <w:lang w:val="uk-UA"/>
                  </w:rPr>
                  <m:t>, 0</m:t>
                </m:r>
              </m:oMath>
            </m:oMathPara>
          </w:p>
        </w:tc>
        <w:tc>
          <w:tcPr>
            <w:tcW w:w="1869" w:type="dxa"/>
            <w:vAlign w:val="center"/>
          </w:tcPr>
          <w:p w:rsidR="00724A7F" w:rsidRPr="00AC7721" w:rsidRDefault="00724A7F" w:rsidP="005C330D">
            <w:pPr>
              <w:pStyle w:val="af2"/>
              <w:spacing w:before="0" w:beforeAutospacing="0" w:after="0" w:afterAutospacing="0" w:line="360" w:lineRule="auto"/>
              <w:jc w:val="center"/>
              <w:rPr>
                <w:sz w:val="28"/>
                <w:szCs w:val="28"/>
                <w:lang w:val="uk-UA"/>
              </w:rPr>
            </w:pPr>
            <w:r w:rsidRPr="00AC7721">
              <w:rPr>
                <w:sz w:val="28"/>
                <w:szCs w:val="28"/>
                <w:lang w:val="uk-UA"/>
              </w:rPr>
              <w:t>-</w:t>
            </w:r>
            <w:r w:rsidRPr="00AC7721">
              <w:rPr>
                <w:i/>
                <w:sz w:val="28"/>
                <w:szCs w:val="28"/>
                <w:lang w:val="uk-UA"/>
              </w:rPr>
              <w:t>с</w:t>
            </w:r>
            <w:r w:rsidRPr="00AC7721">
              <w:rPr>
                <w:sz w:val="28"/>
                <w:szCs w:val="28"/>
                <w:lang w:val="uk-UA"/>
              </w:rPr>
              <w:t>,</w:t>
            </w:r>
            <m:oMath>
              <m:sSub>
                <m:sSubPr>
                  <m:ctrlPr>
                    <w:rPr>
                      <w:rFonts w:ascii="Cambria Math" w:hAnsi="Cambria Math"/>
                      <w:i/>
                      <w:sz w:val="28"/>
                      <w:szCs w:val="28"/>
                      <w:lang w:val="uk-UA"/>
                    </w:rPr>
                  </m:ctrlPr>
                </m:sSubPr>
                <m:e>
                  <m:r>
                    <w:rPr>
                      <w:rFonts w:ascii="Cambria Math" w:hAnsi="Cambria Math"/>
                      <w:sz w:val="28"/>
                      <w:szCs w:val="28"/>
                      <w:lang w:val="uk-UA"/>
                    </w:rPr>
                    <m:t>b</m:t>
                  </m:r>
                </m:e>
                <m:sub>
                  <m:r>
                    <w:rPr>
                      <w:rFonts w:ascii="Cambria Math" w:hAnsi="Cambria Math"/>
                      <w:sz w:val="28"/>
                      <w:szCs w:val="28"/>
                      <w:lang w:val="uk-UA"/>
                    </w:rPr>
                    <m:t>1</m:t>
                  </m:r>
                </m:sub>
              </m:sSub>
            </m:oMath>
          </w:p>
        </w:tc>
        <w:tc>
          <w:tcPr>
            <w:tcW w:w="1869" w:type="dxa"/>
            <w:vAlign w:val="center"/>
          </w:tcPr>
          <w:p w:rsidR="00724A7F" w:rsidRPr="00AC7721" w:rsidRDefault="004C0E4B" w:rsidP="005C330D">
            <w:pPr>
              <w:pStyle w:val="af2"/>
              <w:spacing w:before="0" w:beforeAutospacing="0" w:after="0" w:afterAutospacing="0" w:line="360" w:lineRule="auto"/>
              <w:jc w:val="center"/>
              <w:rPr>
                <w:i/>
                <w:sz w:val="28"/>
                <w:szCs w:val="28"/>
                <w:lang w:val="uk-UA"/>
              </w:rPr>
            </w:pPr>
            <m:oMathPara>
              <m:oMath>
                <m:sSub>
                  <m:sSubPr>
                    <m:ctrlPr>
                      <w:rPr>
                        <w:rFonts w:ascii="Cambria Math" w:hAnsi="Cambria Math"/>
                        <w:i/>
                        <w:sz w:val="28"/>
                        <w:szCs w:val="28"/>
                        <w:lang w:val="uk-UA"/>
                      </w:rPr>
                    </m:ctrlPr>
                  </m:sSubPr>
                  <m:e>
                    <m:r>
                      <w:rPr>
                        <w:rFonts w:ascii="Cambria Math" w:hAnsi="Cambria Math"/>
                        <w:sz w:val="28"/>
                        <w:szCs w:val="28"/>
                        <w:lang w:val="uk-UA"/>
                      </w:rPr>
                      <m:t>a</m:t>
                    </m:r>
                  </m:e>
                  <m:sub>
                    <m:r>
                      <w:rPr>
                        <w:rFonts w:ascii="Cambria Math" w:hAnsi="Cambria Math"/>
                        <w:sz w:val="28"/>
                        <w:szCs w:val="28"/>
                        <w:lang w:val="uk-UA"/>
                      </w:rPr>
                      <m:t>1</m:t>
                    </m:r>
                  </m:sub>
                </m:sSub>
                <m:r>
                  <w:rPr>
                    <w:rFonts w:ascii="Cambria Math" w:hAnsi="Cambria Math"/>
                    <w:sz w:val="28"/>
                    <w:szCs w:val="28"/>
                    <w:lang w:val="uk-UA"/>
                  </w:rPr>
                  <m:t>-c,0</m:t>
                </m:r>
              </m:oMath>
            </m:oMathPara>
          </w:p>
        </w:tc>
      </w:tr>
      <w:tr w:rsidR="00724A7F" w:rsidRPr="00AC7721" w:rsidTr="00B7759B">
        <w:tc>
          <w:tcPr>
            <w:tcW w:w="2405" w:type="dxa"/>
            <w:vAlign w:val="center"/>
          </w:tcPr>
          <w:p w:rsidR="00724A7F" w:rsidRPr="00AC7721" w:rsidRDefault="004C0E4B" w:rsidP="005C330D">
            <w:pPr>
              <w:pStyle w:val="af2"/>
              <w:spacing w:before="0" w:beforeAutospacing="0" w:after="0" w:afterAutospacing="0" w:line="360" w:lineRule="auto"/>
              <w:jc w:val="center"/>
              <w:rPr>
                <w:sz w:val="28"/>
                <w:szCs w:val="28"/>
                <w:lang w:val="uk-UA"/>
              </w:rPr>
            </w:pPr>
            <m:oMathPara>
              <m:oMath>
                <m:sSub>
                  <m:sSubPr>
                    <m:ctrlPr>
                      <w:rPr>
                        <w:rFonts w:ascii="Cambria Math" w:hAnsi="Cambria Math"/>
                        <w:i/>
                        <w:sz w:val="28"/>
                        <w:szCs w:val="28"/>
                        <w:lang w:val="uk-UA"/>
                      </w:rPr>
                    </m:ctrlPr>
                  </m:sSubPr>
                  <m:e>
                    <m:r>
                      <w:rPr>
                        <w:rFonts w:ascii="Cambria Math" w:hAnsi="Cambria Math"/>
                        <w:sz w:val="28"/>
                        <w:szCs w:val="28"/>
                        <w:lang w:val="uk-UA"/>
                      </w:rPr>
                      <m:t>t</m:t>
                    </m:r>
                  </m:e>
                  <m:sub>
                    <m:r>
                      <w:rPr>
                        <w:rFonts w:ascii="Cambria Math" w:hAnsi="Cambria Math"/>
                        <w:sz w:val="28"/>
                        <w:szCs w:val="28"/>
                        <w:lang w:val="uk-UA"/>
                      </w:rPr>
                      <m:t>2</m:t>
                    </m:r>
                  </m:sub>
                </m:sSub>
                <m:r>
                  <w:rPr>
                    <w:rFonts w:ascii="Cambria Math" w:hAnsi="Cambria Math"/>
                    <w:sz w:val="28"/>
                    <w:szCs w:val="28"/>
                    <w:lang w:val="uk-UA"/>
                  </w:rPr>
                  <m:t>(p )</m:t>
                </m:r>
              </m:oMath>
            </m:oMathPara>
          </w:p>
        </w:tc>
        <w:tc>
          <w:tcPr>
            <w:tcW w:w="1333" w:type="dxa"/>
            <w:vAlign w:val="center"/>
          </w:tcPr>
          <w:p w:rsidR="00724A7F" w:rsidRPr="00AC7721" w:rsidRDefault="00724A7F" w:rsidP="005C330D">
            <w:pPr>
              <w:pStyle w:val="af2"/>
              <w:spacing w:before="0" w:beforeAutospacing="0" w:after="0" w:afterAutospacing="0" w:line="360" w:lineRule="auto"/>
              <w:jc w:val="center"/>
              <w:rPr>
                <w:sz w:val="28"/>
                <w:szCs w:val="28"/>
                <w:lang w:val="uk-UA"/>
              </w:rPr>
            </w:pPr>
            <w:r w:rsidRPr="00AC7721">
              <w:rPr>
                <w:sz w:val="28"/>
                <w:szCs w:val="28"/>
                <w:lang w:val="uk-UA"/>
              </w:rPr>
              <w:t>0,0</w:t>
            </w:r>
          </w:p>
        </w:tc>
        <w:tc>
          <w:tcPr>
            <w:tcW w:w="1869" w:type="dxa"/>
            <w:vAlign w:val="center"/>
          </w:tcPr>
          <w:p w:rsidR="00724A7F" w:rsidRPr="00AC7721" w:rsidRDefault="004C0E4B" w:rsidP="005C330D">
            <w:pPr>
              <w:pStyle w:val="af2"/>
              <w:spacing w:before="0" w:beforeAutospacing="0" w:after="0" w:afterAutospacing="0" w:line="360" w:lineRule="auto"/>
              <w:jc w:val="center"/>
              <w:rPr>
                <w:sz w:val="28"/>
                <w:szCs w:val="28"/>
                <w:lang w:val="uk-UA"/>
              </w:rPr>
            </w:pPr>
            <m:oMathPara>
              <m:oMath>
                <m:sSub>
                  <m:sSubPr>
                    <m:ctrlPr>
                      <w:rPr>
                        <w:rFonts w:ascii="Cambria Math" w:hAnsi="Cambria Math"/>
                        <w:i/>
                        <w:sz w:val="28"/>
                        <w:szCs w:val="28"/>
                        <w:lang w:val="uk-UA"/>
                      </w:rPr>
                    </m:ctrlPr>
                  </m:sSubPr>
                  <m:e>
                    <m:r>
                      <w:rPr>
                        <w:rFonts w:ascii="Cambria Math" w:hAnsi="Cambria Math"/>
                        <w:sz w:val="28"/>
                        <w:szCs w:val="28"/>
                        <w:lang w:val="uk-UA"/>
                      </w:rPr>
                      <m:t>a</m:t>
                    </m:r>
                  </m:e>
                  <m:sub>
                    <m:r>
                      <w:rPr>
                        <w:rFonts w:ascii="Cambria Math" w:hAnsi="Cambria Math"/>
                        <w:sz w:val="28"/>
                        <w:szCs w:val="28"/>
                        <w:lang w:val="uk-UA"/>
                      </w:rPr>
                      <m:t>1</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b</m:t>
                    </m:r>
                  </m:e>
                  <m:sub>
                    <m:r>
                      <w:rPr>
                        <w:rFonts w:ascii="Cambria Math" w:hAnsi="Cambria Math"/>
                        <w:sz w:val="28"/>
                        <w:szCs w:val="28"/>
                        <w:lang w:val="uk-UA"/>
                      </w:rPr>
                      <m:t>2</m:t>
                    </m:r>
                  </m:sub>
                </m:sSub>
              </m:oMath>
            </m:oMathPara>
          </w:p>
        </w:tc>
        <w:tc>
          <w:tcPr>
            <w:tcW w:w="1869" w:type="dxa"/>
            <w:vAlign w:val="center"/>
          </w:tcPr>
          <w:p w:rsidR="00724A7F" w:rsidRPr="00AC7721" w:rsidRDefault="00724A7F" w:rsidP="005C330D">
            <w:pPr>
              <w:pStyle w:val="af2"/>
              <w:spacing w:before="0" w:beforeAutospacing="0" w:after="0" w:afterAutospacing="0" w:line="360" w:lineRule="auto"/>
              <w:jc w:val="center"/>
              <w:rPr>
                <w:sz w:val="28"/>
                <w:szCs w:val="28"/>
                <w:lang w:val="uk-UA"/>
              </w:rPr>
            </w:pPr>
            <w:r w:rsidRPr="00AC7721">
              <w:rPr>
                <w:sz w:val="28"/>
                <w:szCs w:val="28"/>
                <w:lang w:val="uk-UA"/>
              </w:rPr>
              <w:t>-</w:t>
            </w:r>
            <w:r w:rsidRPr="00AC7721">
              <w:rPr>
                <w:i/>
                <w:sz w:val="28"/>
                <w:szCs w:val="28"/>
                <w:lang w:val="uk-UA"/>
              </w:rPr>
              <w:t>с</w:t>
            </w:r>
            <w:r w:rsidRPr="00AC7721">
              <w:rPr>
                <w:sz w:val="28"/>
                <w:szCs w:val="28"/>
                <w:lang w:val="uk-UA"/>
              </w:rPr>
              <w:t>,0</w:t>
            </w:r>
          </w:p>
        </w:tc>
        <w:tc>
          <w:tcPr>
            <w:tcW w:w="1869" w:type="dxa"/>
            <w:vAlign w:val="center"/>
          </w:tcPr>
          <w:p w:rsidR="00724A7F" w:rsidRPr="00AC7721" w:rsidRDefault="004C0E4B" w:rsidP="005C330D">
            <w:pPr>
              <w:pStyle w:val="af2"/>
              <w:spacing w:before="0" w:beforeAutospacing="0" w:after="0" w:afterAutospacing="0" w:line="360" w:lineRule="auto"/>
              <w:jc w:val="center"/>
              <w:rPr>
                <w:sz w:val="28"/>
                <w:szCs w:val="28"/>
                <w:lang w:val="uk-UA"/>
              </w:rPr>
            </w:pPr>
            <m:oMathPara>
              <m:oMath>
                <m:sSub>
                  <m:sSubPr>
                    <m:ctrlPr>
                      <w:rPr>
                        <w:rFonts w:ascii="Cambria Math" w:hAnsi="Cambria Math"/>
                        <w:i/>
                        <w:sz w:val="28"/>
                        <w:szCs w:val="28"/>
                        <w:lang w:val="uk-UA"/>
                      </w:rPr>
                    </m:ctrlPr>
                  </m:sSubPr>
                  <m:e>
                    <m:r>
                      <w:rPr>
                        <w:rFonts w:ascii="Cambria Math" w:hAnsi="Cambria Math"/>
                        <w:sz w:val="28"/>
                        <w:szCs w:val="28"/>
                        <w:lang w:val="uk-UA"/>
                      </w:rPr>
                      <m:t>a</m:t>
                    </m:r>
                  </m:e>
                  <m:sub>
                    <m:r>
                      <w:rPr>
                        <w:rFonts w:ascii="Cambria Math" w:hAnsi="Cambria Math"/>
                        <w:sz w:val="28"/>
                        <w:szCs w:val="28"/>
                        <w:lang w:val="uk-UA"/>
                      </w:rPr>
                      <m:t>2</m:t>
                    </m:r>
                  </m:sub>
                </m:sSub>
                <m:r>
                  <w:rPr>
                    <w:rFonts w:ascii="Cambria Math" w:hAnsi="Cambria Math"/>
                    <w:sz w:val="28"/>
                    <w:szCs w:val="28"/>
                    <w:lang w:val="uk-UA"/>
                  </w:rPr>
                  <m:t>-c,</m:t>
                </m:r>
                <m:sSub>
                  <m:sSubPr>
                    <m:ctrlPr>
                      <w:rPr>
                        <w:rFonts w:ascii="Cambria Math" w:hAnsi="Cambria Math"/>
                        <w:i/>
                        <w:sz w:val="28"/>
                        <w:szCs w:val="28"/>
                        <w:lang w:val="uk-UA"/>
                      </w:rPr>
                    </m:ctrlPr>
                  </m:sSubPr>
                  <m:e>
                    <m:r>
                      <w:rPr>
                        <w:rFonts w:ascii="Cambria Math" w:hAnsi="Cambria Math"/>
                        <w:sz w:val="28"/>
                        <w:szCs w:val="28"/>
                        <w:lang w:val="uk-UA"/>
                      </w:rPr>
                      <m:t>b</m:t>
                    </m:r>
                  </m:e>
                  <m:sub>
                    <m:r>
                      <w:rPr>
                        <w:rFonts w:ascii="Cambria Math" w:hAnsi="Cambria Math"/>
                        <w:sz w:val="28"/>
                        <w:szCs w:val="28"/>
                        <w:lang w:val="uk-UA"/>
                      </w:rPr>
                      <m:t>2</m:t>
                    </m:r>
                  </m:sub>
                </m:sSub>
              </m:oMath>
            </m:oMathPara>
          </w:p>
        </w:tc>
      </w:tr>
    </w:tbl>
    <w:p w:rsidR="00BC36BD" w:rsidRPr="00AC7721" w:rsidRDefault="00BC36BD" w:rsidP="005C330D">
      <w:pPr>
        <w:pStyle w:val="af2"/>
        <w:shd w:val="clear" w:color="auto" w:fill="FFFFFF"/>
        <w:spacing w:before="0" w:beforeAutospacing="0" w:after="0" w:afterAutospacing="0" w:line="360" w:lineRule="auto"/>
        <w:ind w:firstLine="708"/>
        <w:jc w:val="center"/>
        <w:rPr>
          <w:i/>
          <w:sz w:val="28"/>
          <w:szCs w:val="28"/>
          <w:lang w:val="uk-UA"/>
        </w:rPr>
      </w:pPr>
    </w:p>
    <w:p w:rsidR="00724A7F" w:rsidRPr="00AC7721" w:rsidRDefault="00724A7F" w:rsidP="005C330D">
      <w:pPr>
        <w:pStyle w:val="af2"/>
        <w:shd w:val="clear" w:color="auto" w:fill="FFFFFF"/>
        <w:spacing w:before="0" w:beforeAutospacing="0" w:after="0" w:afterAutospacing="0" w:line="360" w:lineRule="auto"/>
        <w:ind w:firstLine="708"/>
        <w:rPr>
          <w:sz w:val="28"/>
          <w:szCs w:val="28"/>
          <w:lang w:val="uk-UA"/>
        </w:rPr>
      </w:pPr>
      <w:r w:rsidRPr="00AC7721">
        <w:rPr>
          <w:sz w:val="28"/>
          <w:szCs w:val="28"/>
          <w:lang w:val="uk-UA"/>
        </w:rPr>
        <w:t xml:space="preserve">Ця гра моделює групу лобістів (відправник), яка бажає, щоб політик (отримувач) прийняв рішення  </w:t>
      </w:r>
      <m:oMath>
        <m:sSub>
          <m:sSubPr>
            <m:ctrlPr>
              <w:rPr>
                <w:rFonts w:ascii="Cambria Math" w:hAnsi="Cambria Math"/>
                <w:i/>
                <w:sz w:val="28"/>
                <w:szCs w:val="28"/>
                <w:lang w:val="uk-UA"/>
              </w:rPr>
            </m:ctrlPr>
          </m:sSubPr>
          <m:e>
            <m:r>
              <w:rPr>
                <w:rFonts w:ascii="Cambria Math" w:hAnsi="Cambria Math"/>
                <w:sz w:val="28"/>
                <w:szCs w:val="28"/>
                <w:lang w:val="uk-UA"/>
              </w:rPr>
              <m:t>x</m:t>
            </m:r>
          </m:e>
          <m:sub>
            <m:r>
              <w:rPr>
                <w:rFonts w:ascii="Cambria Math" w:hAnsi="Cambria Math"/>
                <w:sz w:val="28"/>
                <w:szCs w:val="28"/>
                <w:lang w:val="uk-UA"/>
              </w:rPr>
              <m:t>2</m:t>
            </m:r>
          </m:sub>
        </m:sSub>
      </m:oMath>
      <w:r w:rsidRPr="00AC7721">
        <w:rPr>
          <w:sz w:val="28"/>
          <w:szCs w:val="28"/>
          <w:lang w:val="uk-UA"/>
        </w:rPr>
        <w:t xml:space="preserve">. Політик хоче з’ясувати чи має група лобістів владу, чи ні. Політик надає перевагу прийняти рішення </w:t>
      </w:r>
      <m:oMath>
        <m:sSub>
          <m:sSubPr>
            <m:ctrlPr>
              <w:rPr>
                <w:rFonts w:ascii="Cambria Math" w:hAnsi="Cambria Math"/>
                <w:i/>
                <w:sz w:val="28"/>
                <w:szCs w:val="28"/>
                <w:lang w:val="uk-UA"/>
              </w:rPr>
            </m:ctrlPr>
          </m:sSubPr>
          <m:e>
            <m:r>
              <w:rPr>
                <w:rFonts w:ascii="Cambria Math" w:hAnsi="Cambria Math"/>
                <w:sz w:val="28"/>
                <w:szCs w:val="28"/>
                <w:lang w:val="uk-UA"/>
              </w:rPr>
              <m:t>x</m:t>
            </m:r>
          </m:e>
          <m:sub>
            <m:r>
              <w:rPr>
                <w:rFonts w:ascii="Cambria Math" w:hAnsi="Cambria Math"/>
                <w:sz w:val="28"/>
                <w:szCs w:val="28"/>
                <w:lang w:val="uk-UA"/>
              </w:rPr>
              <m:t>1</m:t>
            </m:r>
          </m:sub>
        </m:sSub>
      </m:oMath>
      <w:r w:rsidRPr="00AC7721">
        <w:rPr>
          <w:sz w:val="28"/>
          <w:szCs w:val="28"/>
          <w:lang w:val="uk-UA"/>
        </w:rPr>
        <w:t xml:space="preserve">, якщо група є типом </w:t>
      </w:r>
      <w:r w:rsidRPr="00AC7721">
        <w:rPr>
          <w:i/>
          <w:sz w:val="28"/>
          <w:szCs w:val="28"/>
          <w:lang w:val="uk-UA"/>
        </w:rPr>
        <w:t>і</w:t>
      </w:r>
      <w:r w:rsidRPr="00AC7721">
        <w:rPr>
          <w:sz w:val="28"/>
          <w:szCs w:val="28"/>
          <w:lang w:val="uk-UA"/>
        </w:rPr>
        <w:t>.</w:t>
      </w:r>
    </w:p>
    <w:p w:rsidR="00724A7F" w:rsidRPr="00AC7721" w:rsidRDefault="00724A7F" w:rsidP="005C330D">
      <w:pPr>
        <w:pStyle w:val="af2"/>
        <w:shd w:val="clear" w:color="auto" w:fill="FFFFFF"/>
        <w:spacing w:before="0" w:beforeAutospacing="0" w:after="0" w:afterAutospacing="0" w:line="360" w:lineRule="auto"/>
        <w:rPr>
          <w:sz w:val="28"/>
          <w:szCs w:val="28"/>
          <w:lang w:val="uk-UA"/>
        </w:rPr>
      </w:pPr>
      <w:r w:rsidRPr="00AC7721">
        <w:rPr>
          <w:sz w:val="28"/>
          <w:szCs w:val="28"/>
          <w:lang w:val="uk-UA"/>
        </w:rPr>
        <w:tab/>
        <w:t xml:space="preserve">Визначимо </w:t>
      </w:r>
      <m:oMath>
        <m:r>
          <w:rPr>
            <w:rFonts w:ascii="Cambria Math" w:hAnsi="Cambria Math"/>
            <w:sz w:val="28"/>
            <w:szCs w:val="28"/>
            <w:lang w:val="uk-UA"/>
          </w:rPr>
          <m:t>β=p</m:t>
        </m:r>
        <m:sSub>
          <m:sSubPr>
            <m:ctrlPr>
              <w:rPr>
                <w:rFonts w:ascii="Cambria Math" w:hAnsi="Cambria Math"/>
                <w:i/>
                <w:sz w:val="28"/>
                <w:szCs w:val="28"/>
                <w:lang w:val="uk-UA"/>
              </w:rPr>
            </m:ctrlPr>
          </m:sSubPr>
          <m:e>
            <m:r>
              <w:rPr>
                <w:rFonts w:ascii="Cambria Math" w:hAnsi="Cambria Math"/>
                <w:sz w:val="28"/>
                <w:szCs w:val="28"/>
                <w:lang w:val="uk-UA"/>
              </w:rPr>
              <m:t>b</m:t>
            </m:r>
          </m:e>
          <m:sub>
            <m:r>
              <w:rPr>
                <w:rFonts w:ascii="Cambria Math" w:hAnsi="Cambria Math"/>
                <w:sz w:val="28"/>
                <w:szCs w:val="28"/>
                <w:lang w:val="uk-UA"/>
              </w:rPr>
              <m:t>2</m:t>
            </m:r>
          </m:sub>
        </m:sSub>
        <m:r>
          <w:rPr>
            <w:rFonts w:ascii="Cambria Math" w:hAnsi="Cambria Math"/>
            <w:sz w:val="28"/>
            <w:szCs w:val="28"/>
            <w:lang w:val="uk-UA"/>
          </w:rPr>
          <m:t>/(1-p)</m:t>
        </m:r>
        <m:sSub>
          <m:sSubPr>
            <m:ctrlPr>
              <w:rPr>
                <w:rFonts w:ascii="Cambria Math" w:hAnsi="Cambria Math"/>
                <w:i/>
                <w:sz w:val="28"/>
                <w:szCs w:val="28"/>
                <w:lang w:val="uk-UA"/>
              </w:rPr>
            </m:ctrlPr>
          </m:sSubPr>
          <m:e>
            <m:r>
              <w:rPr>
                <w:rFonts w:ascii="Cambria Math" w:hAnsi="Cambria Math"/>
                <w:sz w:val="28"/>
                <w:szCs w:val="28"/>
                <w:lang w:val="uk-UA"/>
              </w:rPr>
              <m:t>b</m:t>
            </m:r>
          </m:e>
          <m:sub>
            <m:r>
              <w:rPr>
                <w:rFonts w:ascii="Cambria Math" w:hAnsi="Cambria Math"/>
                <w:sz w:val="28"/>
                <w:szCs w:val="28"/>
                <w:lang w:val="uk-UA"/>
              </w:rPr>
              <m:t>1</m:t>
            </m:r>
          </m:sub>
        </m:sSub>
      </m:oMath>
      <w:r w:rsidRPr="00AC7721">
        <w:rPr>
          <w:sz w:val="28"/>
          <w:szCs w:val="28"/>
          <w:lang w:val="uk-UA"/>
        </w:rPr>
        <w:t xml:space="preserve">, відносний очікуваний виграш від вибору </w:t>
      </w:r>
      <m:oMath>
        <m:sSub>
          <m:sSubPr>
            <m:ctrlPr>
              <w:rPr>
                <w:rFonts w:ascii="Cambria Math" w:hAnsi="Cambria Math"/>
                <w:i/>
                <w:sz w:val="28"/>
                <w:szCs w:val="28"/>
                <w:lang w:val="uk-UA"/>
              </w:rPr>
            </m:ctrlPr>
          </m:sSubPr>
          <m:e>
            <m:r>
              <w:rPr>
                <w:rFonts w:ascii="Cambria Math" w:hAnsi="Cambria Math"/>
                <w:sz w:val="28"/>
                <w:szCs w:val="28"/>
                <w:lang w:val="uk-UA"/>
              </w:rPr>
              <m:t>x</m:t>
            </m:r>
          </m:e>
          <m:sub>
            <m:r>
              <w:rPr>
                <w:rFonts w:ascii="Cambria Math" w:hAnsi="Cambria Math"/>
                <w:sz w:val="28"/>
                <w:szCs w:val="28"/>
                <w:lang w:val="uk-UA"/>
              </w:rPr>
              <m:t>2</m:t>
            </m:r>
          </m:sub>
        </m:sSub>
      </m:oMath>
      <w:r w:rsidRPr="00AC7721">
        <w:rPr>
          <w:sz w:val="28"/>
          <w:szCs w:val="28"/>
          <w:lang w:val="uk-UA"/>
        </w:rPr>
        <w:t xml:space="preserve"> замість </w:t>
      </w:r>
      <m:oMath>
        <m:sSub>
          <m:sSubPr>
            <m:ctrlPr>
              <w:rPr>
                <w:rFonts w:ascii="Cambria Math" w:hAnsi="Cambria Math"/>
                <w:i/>
                <w:sz w:val="28"/>
                <w:szCs w:val="28"/>
                <w:lang w:val="uk-UA"/>
              </w:rPr>
            </m:ctrlPr>
          </m:sSubPr>
          <m:e>
            <m:r>
              <w:rPr>
                <w:rFonts w:ascii="Cambria Math" w:hAnsi="Cambria Math"/>
                <w:sz w:val="28"/>
                <w:szCs w:val="28"/>
                <w:lang w:val="uk-UA"/>
              </w:rPr>
              <m:t>x</m:t>
            </m:r>
          </m:e>
          <m:sub>
            <m:r>
              <w:rPr>
                <w:rFonts w:ascii="Cambria Math" w:hAnsi="Cambria Math"/>
                <w:sz w:val="28"/>
                <w:szCs w:val="28"/>
                <w:lang w:val="uk-UA"/>
              </w:rPr>
              <m:t>1</m:t>
            </m:r>
          </m:sub>
        </m:sSub>
      </m:oMath>
      <w:r w:rsidRPr="00AC7721">
        <w:rPr>
          <w:sz w:val="28"/>
          <w:szCs w:val="28"/>
          <w:lang w:val="uk-UA"/>
        </w:rPr>
        <w:t xml:space="preserve"> якщо отримувач знає лише попередні вірогідності типів. Припустимо </w:t>
      </w:r>
      <m:oMath>
        <m:r>
          <w:rPr>
            <w:rFonts w:ascii="Cambria Math" w:hAnsi="Cambria Math"/>
            <w:sz w:val="28"/>
            <w:szCs w:val="28"/>
            <w:lang w:val="uk-UA"/>
          </w:rPr>
          <m:t>β&lt;1</m:t>
        </m:r>
      </m:oMath>
      <w:r w:rsidRPr="00AC7721">
        <w:rPr>
          <w:sz w:val="28"/>
          <w:szCs w:val="28"/>
          <w:lang w:val="uk-UA"/>
        </w:rPr>
        <w:t xml:space="preserve">. Є дві послідовні рівноваги. В одній, відправник вважає, що вартісний сигнал буде проігнорований, якщо він буде відправлений, оскільки  </w:t>
      </w:r>
      <m:oMath>
        <m:r>
          <w:rPr>
            <w:rFonts w:ascii="Cambria Math" w:hAnsi="Cambria Math"/>
            <w:sz w:val="28"/>
            <w:szCs w:val="28"/>
            <w:lang w:val="uk-UA"/>
          </w:rPr>
          <m:t>β&lt;1</m:t>
        </m:r>
      </m:oMath>
      <w:r w:rsidRPr="00AC7721">
        <w:rPr>
          <w:sz w:val="28"/>
          <w:szCs w:val="28"/>
          <w:lang w:val="uk-UA"/>
        </w:rPr>
        <w:t xml:space="preserve">, отримувач обирає </w:t>
      </w:r>
      <m:oMath>
        <m:sSub>
          <m:sSubPr>
            <m:ctrlPr>
              <w:rPr>
                <w:rFonts w:ascii="Cambria Math" w:hAnsi="Cambria Math"/>
                <w:i/>
                <w:sz w:val="28"/>
                <w:szCs w:val="28"/>
                <w:lang w:val="uk-UA"/>
              </w:rPr>
            </m:ctrlPr>
          </m:sSubPr>
          <m:e>
            <m:r>
              <w:rPr>
                <w:rFonts w:ascii="Cambria Math" w:hAnsi="Cambria Math"/>
                <w:sz w:val="28"/>
                <w:szCs w:val="28"/>
                <w:lang w:val="uk-UA"/>
              </w:rPr>
              <m:t>x</m:t>
            </m:r>
          </m:e>
          <m:sub>
            <m:r>
              <w:rPr>
                <w:rFonts w:ascii="Cambria Math" w:hAnsi="Cambria Math"/>
                <w:sz w:val="28"/>
                <w:szCs w:val="28"/>
                <w:lang w:val="uk-UA"/>
              </w:rPr>
              <m:t>1</m:t>
            </m:r>
          </m:sub>
        </m:sSub>
      </m:oMath>
      <w:r w:rsidRPr="00AC7721">
        <w:rPr>
          <w:sz w:val="28"/>
          <w:szCs w:val="28"/>
          <w:lang w:val="uk-UA"/>
        </w:rPr>
        <w:t xml:space="preserve">. Хоча відправний не задоволений (отримує 0), він не сплачує за сигнал, якщо їх сигнали проігноровані, так що вони нічого не можуть зробити. Ця рівновага є інтуїтивною (оскільки обидва типи можуть ймовірно отримати вигоду від «дезертирства»)  і передбачити, але не універсально передбачити. </w:t>
      </w:r>
    </w:p>
    <w:p w:rsidR="00724A7F" w:rsidRPr="00AC7721" w:rsidRDefault="00724A7F" w:rsidP="005C330D">
      <w:pPr>
        <w:pStyle w:val="af2"/>
        <w:shd w:val="clear" w:color="auto" w:fill="FFFFFF"/>
        <w:spacing w:before="0" w:beforeAutospacing="0" w:after="0" w:afterAutospacing="0" w:line="360" w:lineRule="auto"/>
        <w:rPr>
          <w:sz w:val="28"/>
          <w:szCs w:val="28"/>
          <w:lang w:val="uk-UA"/>
        </w:rPr>
      </w:pPr>
      <w:r w:rsidRPr="00AC7721">
        <w:rPr>
          <w:sz w:val="28"/>
          <w:szCs w:val="28"/>
          <w:lang w:val="uk-UA"/>
        </w:rPr>
        <w:tab/>
        <w:t xml:space="preserve">В іншій рівновазі, тип 2s завжди купую </w:t>
      </w:r>
      <w:proofErr w:type="spellStart"/>
      <w:r w:rsidRPr="00AC7721">
        <w:rPr>
          <w:sz w:val="28"/>
          <w:szCs w:val="28"/>
          <w:lang w:val="uk-UA"/>
        </w:rPr>
        <w:t>дороговартістний</w:t>
      </w:r>
      <w:proofErr w:type="spellEnd"/>
      <w:r w:rsidRPr="00AC7721">
        <w:rPr>
          <w:sz w:val="28"/>
          <w:szCs w:val="28"/>
          <w:lang w:val="uk-UA"/>
        </w:rPr>
        <w:t xml:space="preserve"> сигнал. Тип 1s буде намагатись об’єднатись, адже інакше його тип </w:t>
      </w:r>
      <w:proofErr w:type="spellStart"/>
      <w:r w:rsidRPr="00AC7721">
        <w:rPr>
          <w:sz w:val="28"/>
          <w:szCs w:val="28"/>
          <w:lang w:val="uk-UA"/>
        </w:rPr>
        <w:t>дезиртує</w:t>
      </w:r>
      <w:proofErr w:type="spellEnd"/>
      <w:r w:rsidRPr="00AC7721">
        <w:rPr>
          <w:sz w:val="28"/>
          <w:szCs w:val="28"/>
          <w:lang w:val="uk-UA"/>
        </w:rPr>
        <w:t xml:space="preserve"> і вони отримують 0. В рівновазі, отримувач грає </w:t>
      </w:r>
      <m:oMath>
        <m:sSub>
          <m:sSubPr>
            <m:ctrlPr>
              <w:rPr>
                <w:rFonts w:ascii="Cambria Math" w:hAnsi="Cambria Math"/>
                <w:i/>
                <w:sz w:val="28"/>
                <w:szCs w:val="28"/>
                <w:lang w:val="uk-UA"/>
              </w:rPr>
            </m:ctrlPr>
          </m:sSubPr>
          <m:e>
            <m:r>
              <w:rPr>
                <w:rFonts w:ascii="Cambria Math" w:hAnsi="Cambria Math"/>
                <w:sz w:val="28"/>
                <w:szCs w:val="28"/>
                <w:lang w:val="uk-UA"/>
              </w:rPr>
              <m:t>x</m:t>
            </m:r>
          </m:e>
          <m:sub>
            <m:r>
              <w:rPr>
                <w:rFonts w:ascii="Cambria Math" w:hAnsi="Cambria Math"/>
                <w:sz w:val="28"/>
                <w:szCs w:val="28"/>
                <w:lang w:val="uk-UA"/>
              </w:rPr>
              <m:t>1</m:t>
            </m:r>
          </m:sub>
        </m:sSub>
      </m:oMath>
      <w:r w:rsidRPr="00AC7721">
        <w:rPr>
          <w:sz w:val="28"/>
          <w:szCs w:val="28"/>
          <w:lang w:val="uk-UA"/>
        </w:rPr>
        <w:t xml:space="preserve"> після відсутності сигналу і міксує після отримання сигналу, грає </w:t>
      </w:r>
      <m:oMath>
        <m:sSub>
          <m:sSubPr>
            <m:ctrlPr>
              <w:rPr>
                <w:rFonts w:ascii="Cambria Math" w:hAnsi="Cambria Math"/>
                <w:i/>
                <w:sz w:val="28"/>
                <w:szCs w:val="28"/>
                <w:lang w:val="uk-UA"/>
              </w:rPr>
            </m:ctrlPr>
          </m:sSubPr>
          <m:e>
            <m:r>
              <w:rPr>
                <w:rFonts w:ascii="Cambria Math" w:hAnsi="Cambria Math"/>
                <w:sz w:val="28"/>
                <w:szCs w:val="28"/>
                <w:lang w:val="uk-UA"/>
              </w:rPr>
              <m:t>x</m:t>
            </m:r>
          </m:e>
          <m:sub>
            <m:r>
              <w:rPr>
                <w:rFonts w:ascii="Cambria Math" w:hAnsi="Cambria Math"/>
                <w:sz w:val="28"/>
                <w:szCs w:val="28"/>
                <w:lang w:val="uk-UA"/>
              </w:rPr>
              <m:t>1</m:t>
            </m:r>
          </m:sub>
        </m:sSub>
      </m:oMath>
      <w:r w:rsidRPr="00AC7721">
        <w:rPr>
          <w:sz w:val="28"/>
          <w:szCs w:val="28"/>
          <w:lang w:val="uk-UA"/>
        </w:rPr>
        <w:t xml:space="preserve"> з вірогідністю (</w:t>
      </w:r>
      <m:oMath>
        <m:sSub>
          <m:sSubPr>
            <m:ctrlPr>
              <w:rPr>
                <w:rFonts w:ascii="Cambria Math" w:hAnsi="Cambria Math"/>
                <w:i/>
                <w:sz w:val="28"/>
                <w:szCs w:val="28"/>
                <w:lang w:val="uk-UA"/>
              </w:rPr>
            </m:ctrlPr>
          </m:sSubPr>
          <m:e>
            <m:r>
              <w:rPr>
                <w:rFonts w:ascii="Cambria Math" w:hAnsi="Cambria Math"/>
                <w:sz w:val="28"/>
                <w:szCs w:val="28"/>
                <w:lang w:val="uk-UA"/>
              </w:rPr>
              <m:t>a</m:t>
            </m:r>
          </m:e>
          <m:sub>
            <m:r>
              <w:rPr>
                <w:rFonts w:ascii="Cambria Math" w:hAnsi="Cambria Math"/>
                <w:sz w:val="28"/>
                <w:szCs w:val="28"/>
                <w:lang w:val="uk-UA"/>
              </w:rPr>
              <m:t>1</m:t>
            </m:r>
          </m:sub>
        </m:sSub>
        <m:r>
          <w:rPr>
            <w:rFonts w:ascii="Cambria Math" w:hAnsi="Cambria Math"/>
            <w:sz w:val="28"/>
            <w:szCs w:val="28"/>
            <w:lang w:val="uk-UA"/>
          </w:rPr>
          <m:t>-c</m:t>
        </m:r>
      </m:oMath>
      <w:r w:rsidRPr="00AC7721">
        <w:rPr>
          <w:sz w:val="28"/>
          <w:szCs w:val="28"/>
          <w:lang w:val="uk-UA"/>
        </w:rPr>
        <w:t>)/</w:t>
      </w:r>
      <m:oMath>
        <m:r>
          <w:rPr>
            <w:rFonts w:ascii="Cambria Math" w:hAnsi="Cambria Math"/>
            <w:sz w:val="28"/>
            <w:szCs w:val="28"/>
            <w:lang w:val="uk-UA"/>
          </w:rPr>
          <m:t xml:space="preserve"> </m:t>
        </m:r>
        <m:sSub>
          <m:sSubPr>
            <m:ctrlPr>
              <w:rPr>
                <w:rFonts w:ascii="Cambria Math" w:hAnsi="Cambria Math"/>
                <w:i/>
                <w:sz w:val="28"/>
                <w:szCs w:val="28"/>
                <w:lang w:val="uk-UA"/>
              </w:rPr>
            </m:ctrlPr>
          </m:sSubPr>
          <m:e>
            <m:r>
              <w:rPr>
                <w:rFonts w:ascii="Cambria Math" w:hAnsi="Cambria Math"/>
                <w:sz w:val="28"/>
                <w:szCs w:val="28"/>
                <w:lang w:val="uk-UA"/>
              </w:rPr>
              <m:t>a</m:t>
            </m:r>
          </m:e>
          <m:sub>
            <m:r>
              <w:rPr>
                <w:rFonts w:ascii="Cambria Math" w:hAnsi="Cambria Math"/>
                <w:sz w:val="28"/>
                <w:szCs w:val="28"/>
                <w:lang w:val="uk-UA"/>
              </w:rPr>
              <m:t>1</m:t>
            </m:r>
          </m:sub>
        </m:sSub>
      </m:oMath>
      <w:r w:rsidRPr="00AC7721">
        <w:rPr>
          <w:sz w:val="28"/>
          <w:szCs w:val="28"/>
          <w:lang w:val="uk-UA"/>
        </w:rPr>
        <w:t xml:space="preserve"> та </w:t>
      </w:r>
      <m:oMath>
        <m:sSub>
          <m:sSubPr>
            <m:ctrlPr>
              <w:rPr>
                <w:rFonts w:ascii="Cambria Math" w:hAnsi="Cambria Math"/>
                <w:i/>
                <w:sz w:val="28"/>
                <w:szCs w:val="28"/>
                <w:lang w:val="uk-UA"/>
              </w:rPr>
            </m:ctrlPr>
          </m:sSubPr>
          <m:e>
            <m:r>
              <w:rPr>
                <w:rFonts w:ascii="Cambria Math" w:hAnsi="Cambria Math"/>
                <w:sz w:val="28"/>
                <w:szCs w:val="28"/>
                <w:lang w:val="uk-UA"/>
              </w:rPr>
              <m:t>x</m:t>
            </m:r>
          </m:e>
          <m:sub>
            <m:r>
              <w:rPr>
                <w:rFonts w:ascii="Cambria Math" w:hAnsi="Cambria Math"/>
                <w:sz w:val="28"/>
                <w:szCs w:val="28"/>
                <w:lang w:val="uk-UA"/>
              </w:rPr>
              <m:t>2</m:t>
            </m:r>
          </m:sub>
        </m:sSub>
      </m:oMath>
      <w:r w:rsidRPr="00AC7721">
        <w:rPr>
          <w:sz w:val="28"/>
          <w:szCs w:val="28"/>
          <w:lang w:val="uk-UA"/>
        </w:rPr>
        <w:t xml:space="preserve"> з вірогідністю  </w:t>
      </w:r>
      <m:oMath>
        <m:r>
          <w:rPr>
            <w:rFonts w:ascii="Cambria Math" w:hAnsi="Cambria Math"/>
            <w:sz w:val="28"/>
            <w:szCs w:val="28"/>
            <w:lang w:val="uk-UA"/>
          </w:rPr>
          <w:lastRenderedPageBreak/>
          <m:t>c</m:t>
        </m:r>
      </m:oMath>
      <w:r w:rsidRPr="00AC7721">
        <w:rPr>
          <w:sz w:val="28"/>
          <w:szCs w:val="28"/>
          <w:lang w:val="uk-UA"/>
        </w:rPr>
        <w:t>/</w:t>
      </w:r>
      <m:oMath>
        <m:r>
          <w:rPr>
            <w:rFonts w:ascii="Cambria Math" w:hAnsi="Cambria Math"/>
            <w:sz w:val="28"/>
            <w:szCs w:val="28"/>
            <w:lang w:val="uk-UA"/>
          </w:rPr>
          <m:t xml:space="preserve"> </m:t>
        </m:r>
        <m:sSub>
          <m:sSubPr>
            <m:ctrlPr>
              <w:rPr>
                <w:rFonts w:ascii="Cambria Math" w:hAnsi="Cambria Math"/>
                <w:i/>
                <w:sz w:val="28"/>
                <w:szCs w:val="28"/>
                <w:lang w:val="uk-UA"/>
              </w:rPr>
            </m:ctrlPr>
          </m:sSubPr>
          <m:e>
            <m:r>
              <w:rPr>
                <w:rFonts w:ascii="Cambria Math" w:hAnsi="Cambria Math"/>
                <w:sz w:val="28"/>
                <w:szCs w:val="28"/>
                <w:lang w:val="uk-UA"/>
              </w:rPr>
              <m:t>a</m:t>
            </m:r>
          </m:e>
          <m:sub>
            <m:r>
              <w:rPr>
                <w:rFonts w:ascii="Cambria Math" w:hAnsi="Cambria Math"/>
                <w:sz w:val="28"/>
                <w:szCs w:val="28"/>
                <w:lang w:val="uk-UA"/>
              </w:rPr>
              <m:t>1</m:t>
            </m:r>
          </m:sub>
        </m:sSub>
      </m:oMath>
      <w:r w:rsidRPr="00AC7721">
        <w:rPr>
          <w:sz w:val="28"/>
          <w:szCs w:val="28"/>
          <w:lang w:val="uk-UA"/>
        </w:rPr>
        <w:t xml:space="preserve">. Цей мікс дає </w:t>
      </w:r>
      <m:oMath>
        <m:sSub>
          <m:sSubPr>
            <m:ctrlPr>
              <w:rPr>
                <w:rFonts w:ascii="Cambria Math" w:hAnsi="Cambria Math"/>
                <w:i/>
                <w:sz w:val="28"/>
                <w:szCs w:val="28"/>
                <w:lang w:val="uk-UA"/>
              </w:rPr>
            </m:ctrlPr>
          </m:sSubPr>
          <m:e>
            <m:r>
              <w:rPr>
                <w:rFonts w:ascii="Cambria Math" w:hAnsi="Cambria Math"/>
                <w:sz w:val="28"/>
                <w:szCs w:val="28"/>
                <w:lang w:val="uk-UA"/>
              </w:rPr>
              <m:t>t</m:t>
            </m:r>
          </m:e>
          <m:sub>
            <m:r>
              <w:rPr>
                <w:rFonts w:ascii="Cambria Math" w:hAnsi="Cambria Math"/>
                <w:sz w:val="28"/>
                <w:szCs w:val="28"/>
                <w:lang w:val="uk-UA"/>
              </w:rPr>
              <m:t>1</m:t>
            </m:r>
          </m:sub>
        </m:sSub>
      </m:oMath>
      <w:r w:rsidRPr="00AC7721">
        <w:rPr>
          <w:sz w:val="28"/>
          <w:szCs w:val="28"/>
          <w:lang w:val="uk-UA"/>
        </w:rPr>
        <w:t xml:space="preserve"> очікуваний виграш від сигналу 0, так що тип 1s міксує надсиланням сигналу з вірогідністю </w:t>
      </w:r>
      <m:oMath>
        <m:r>
          <w:rPr>
            <w:rFonts w:ascii="Cambria Math" w:hAnsi="Cambria Math"/>
            <w:sz w:val="28"/>
            <w:szCs w:val="28"/>
            <w:lang w:val="uk-UA"/>
          </w:rPr>
          <m:t>β</m:t>
        </m:r>
      </m:oMath>
      <w:r w:rsidRPr="00AC7721">
        <w:rPr>
          <w:sz w:val="28"/>
          <w:szCs w:val="28"/>
          <w:lang w:val="uk-UA"/>
        </w:rPr>
        <w:t>.</w:t>
      </w:r>
    </w:p>
    <w:p w:rsidR="00DC384D" w:rsidRDefault="00BE2E51" w:rsidP="005C330D">
      <w:pPr>
        <w:pStyle w:val="af2"/>
        <w:shd w:val="clear" w:color="auto" w:fill="FFFFFF"/>
        <w:spacing w:before="0" w:beforeAutospacing="0" w:after="0" w:afterAutospacing="0" w:line="360" w:lineRule="auto"/>
        <w:rPr>
          <w:sz w:val="28"/>
          <w:szCs w:val="28"/>
          <w:lang w:val="uk-UA"/>
        </w:rPr>
      </w:pPr>
      <w:r>
        <w:rPr>
          <w:sz w:val="28"/>
          <w:szCs w:val="28"/>
          <w:lang w:val="uk-UA"/>
        </w:rPr>
        <w:tab/>
      </w:r>
      <w:proofErr w:type="spellStart"/>
      <w:r>
        <w:rPr>
          <w:sz w:val="28"/>
          <w:szCs w:val="28"/>
          <w:lang w:val="uk-UA"/>
        </w:rPr>
        <w:t>Поттерс</w:t>
      </w:r>
      <w:proofErr w:type="spellEnd"/>
      <w:r>
        <w:rPr>
          <w:sz w:val="28"/>
          <w:szCs w:val="28"/>
          <w:lang w:val="uk-UA"/>
        </w:rPr>
        <w:t xml:space="preserve"> та ван </w:t>
      </w:r>
      <w:proofErr w:type="spellStart"/>
      <w:r>
        <w:rPr>
          <w:sz w:val="28"/>
          <w:szCs w:val="28"/>
          <w:lang w:val="uk-UA"/>
        </w:rPr>
        <w:t>Вiнден</w:t>
      </w:r>
      <w:proofErr w:type="spellEnd"/>
      <w:r>
        <w:rPr>
          <w:sz w:val="28"/>
          <w:szCs w:val="28"/>
          <w:lang w:val="uk-UA"/>
        </w:rPr>
        <w:t xml:space="preserve"> [19] </w:t>
      </w:r>
      <w:r w:rsidR="00724A7F" w:rsidRPr="00AC7721">
        <w:rPr>
          <w:sz w:val="28"/>
          <w:szCs w:val="28"/>
          <w:lang w:val="uk-UA"/>
        </w:rPr>
        <w:t xml:space="preserve">піддають сумніву, що надання порад щодо стратегії є достатнім, щоб бути впевненим, що зміна в змінній стратегії буде мати ефект на поведінку в правильну сторону. Щоб випробувати передбачення порівняльної статистики, вони варіювали параметри так, що </w:t>
      </w:r>
      <m:oMath>
        <m:r>
          <w:rPr>
            <w:rFonts w:ascii="Cambria Math" w:hAnsi="Cambria Math"/>
            <w:sz w:val="28"/>
            <w:szCs w:val="28"/>
            <w:lang w:val="uk-UA"/>
          </w:rPr>
          <m:t>β</m:t>
        </m:r>
      </m:oMath>
      <w:r w:rsidR="00724A7F" w:rsidRPr="00AC7721">
        <w:rPr>
          <w:sz w:val="28"/>
          <w:szCs w:val="28"/>
          <w:lang w:val="uk-UA"/>
        </w:rPr>
        <w:t xml:space="preserve"> та </w:t>
      </w:r>
      <m:oMath>
        <m:r>
          <w:rPr>
            <w:rFonts w:ascii="Cambria Math" w:hAnsi="Cambria Math"/>
            <w:sz w:val="28"/>
            <w:szCs w:val="28"/>
            <w:lang w:val="uk-UA"/>
          </w:rPr>
          <m:t>c</m:t>
        </m:r>
      </m:oMath>
      <w:r w:rsidR="00724A7F" w:rsidRPr="00AC7721">
        <w:rPr>
          <w:sz w:val="28"/>
          <w:szCs w:val="28"/>
          <w:lang w:val="uk-UA"/>
        </w:rPr>
        <w:t>/</w:t>
      </w:r>
      <m:oMath>
        <m:r>
          <w:rPr>
            <w:rFonts w:ascii="Cambria Math" w:hAnsi="Cambria Math"/>
            <w:sz w:val="28"/>
            <w:szCs w:val="28"/>
            <w:lang w:val="uk-UA"/>
          </w:rPr>
          <m:t xml:space="preserve"> </m:t>
        </m:r>
        <m:sSub>
          <m:sSubPr>
            <m:ctrlPr>
              <w:rPr>
                <w:rFonts w:ascii="Cambria Math" w:hAnsi="Cambria Math"/>
                <w:i/>
                <w:sz w:val="28"/>
                <w:szCs w:val="28"/>
                <w:lang w:val="uk-UA"/>
              </w:rPr>
            </m:ctrlPr>
          </m:sSubPr>
          <m:e>
            <m:r>
              <w:rPr>
                <w:rFonts w:ascii="Cambria Math" w:hAnsi="Cambria Math"/>
                <w:sz w:val="28"/>
                <w:szCs w:val="28"/>
                <w:lang w:val="uk-UA"/>
              </w:rPr>
              <m:t>a</m:t>
            </m:r>
          </m:e>
          <m:sub>
            <m:r>
              <w:rPr>
                <w:rFonts w:ascii="Cambria Math" w:hAnsi="Cambria Math"/>
                <w:sz w:val="28"/>
                <w:szCs w:val="28"/>
                <w:lang w:val="uk-UA"/>
              </w:rPr>
              <m:t>1</m:t>
            </m:r>
          </m:sub>
        </m:sSub>
      </m:oMath>
      <w:r w:rsidR="00724A7F" w:rsidRPr="00AC7721">
        <w:rPr>
          <w:sz w:val="28"/>
          <w:szCs w:val="28"/>
          <w:lang w:val="uk-UA"/>
        </w:rPr>
        <w:t xml:space="preserve"> зміняться, аби побачити чи вірогідність типу 1s подати сигнал та отримувачу обрати </w:t>
      </w:r>
      <m:oMath>
        <m:sSub>
          <m:sSubPr>
            <m:ctrlPr>
              <w:rPr>
                <w:rFonts w:ascii="Cambria Math" w:hAnsi="Cambria Math"/>
                <w:i/>
                <w:sz w:val="28"/>
                <w:szCs w:val="28"/>
                <w:lang w:val="uk-UA"/>
              </w:rPr>
            </m:ctrlPr>
          </m:sSubPr>
          <m:e>
            <m:r>
              <w:rPr>
                <w:rFonts w:ascii="Cambria Math" w:hAnsi="Cambria Math"/>
                <w:sz w:val="28"/>
                <w:szCs w:val="28"/>
                <w:lang w:val="uk-UA"/>
              </w:rPr>
              <m:t>x</m:t>
            </m:r>
          </m:e>
          <m:sub>
            <m:r>
              <w:rPr>
                <w:rFonts w:ascii="Cambria Math" w:hAnsi="Cambria Math"/>
                <w:sz w:val="28"/>
                <w:szCs w:val="28"/>
                <w:lang w:val="uk-UA"/>
              </w:rPr>
              <m:t>2</m:t>
            </m:r>
          </m:sub>
        </m:sSub>
      </m:oMath>
      <w:r w:rsidR="00724A7F" w:rsidRPr="00AC7721">
        <w:rPr>
          <w:sz w:val="28"/>
          <w:szCs w:val="28"/>
          <w:lang w:val="uk-UA"/>
        </w:rPr>
        <w:t xml:space="preserve"> , після сигналу відповісти на ці сигнали, я</w:t>
      </w:r>
      <w:r w:rsidR="00134804">
        <w:rPr>
          <w:sz w:val="28"/>
          <w:szCs w:val="28"/>
          <w:lang w:val="uk-UA"/>
        </w:rPr>
        <w:t>к передбачено. Таблиця 2.2</w:t>
      </w:r>
      <w:r w:rsidR="00724A7F" w:rsidRPr="00AC7721">
        <w:rPr>
          <w:sz w:val="28"/>
          <w:szCs w:val="28"/>
          <w:lang w:val="uk-UA"/>
        </w:rPr>
        <w:t xml:space="preserve"> підсумовує відносні частоти сигналізування двома типами, та вибором </w:t>
      </w:r>
      <m:oMath>
        <m:sSub>
          <m:sSubPr>
            <m:ctrlPr>
              <w:rPr>
                <w:rFonts w:ascii="Cambria Math" w:hAnsi="Cambria Math"/>
                <w:i/>
                <w:sz w:val="28"/>
                <w:szCs w:val="28"/>
                <w:lang w:val="uk-UA"/>
              </w:rPr>
            </m:ctrlPr>
          </m:sSubPr>
          <m:e>
            <m:r>
              <w:rPr>
                <w:rFonts w:ascii="Cambria Math" w:hAnsi="Cambria Math"/>
                <w:sz w:val="28"/>
                <w:szCs w:val="28"/>
                <w:lang w:val="uk-UA"/>
              </w:rPr>
              <m:t>x</m:t>
            </m:r>
          </m:e>
          <m:sub>
            <m:r>
              <w:rPr>
                <w:rFonts w:ascii="Cambria Math" w:hAnsi="Cambria Math"/>
                <w:sz w:val="28"/>
                <w:szCs w:val="28"/>
                <w:lang w:val="uk-UA"/>
              </w:rPr>
              <m:t>2</m:t>
            </m:r>
          </m:sub>
        </m:sSub>
      </m:oMath>
      <w:r w:rsidR="00724A7F" w:rsidRPr="00AC7721">
        <w:rPr>
          <w:sz w:val="28"/>
          <w:szCs w:val="28"/>
          <w:lang w:val="uk-UA"/>
        </w:rPr>
        <w:t xml:space="preserve"> після відсутності та наявності сигналу.</w:t>
      </w:r>
    </w:p>
    <w:p w:rsidR="00724A7F" w:rsidRPr="00212858" w:rsidRDefault="00134804" w:rsidP="005C330D">
      <w:pPr>
        <w:pStyle w:val="af2"/>
        <w:shd w:val="clear" w:color="auto" w:fill="FFFFFF"/>
        <w:spacing w:before="0" w:beforeAutospacing="0" w:after="0" w:afterAutospacing="0" w:line="360" w:lineRule="auto"/>
        <w:ind w:firstLine="709"/>
        <w:jc w:val="left"/>
        <w:rPr>
          <w:noProof/>
          <w:sz w:val="28"/>
          <w:szCs w:val="28"/>
          <w:lang w:val="ru-RU"/>
        </w:rPr>
      </w:pPr>
      <w:r>
        <w:rPr>
          <w:noProof/>
          <w:sz w:val="28"/>
          <w:szCs w:val="28"/>
          <w:lang w:val="uk-UA"/>
        </w:rPr>
        <w:t xml:space="preserve">Таблиця 2.2 – </w:t>
      </w:r>
      <w:r w:rsidR="00DC384D" w:rsidRPr="00DC384D">
        <w:rPr>
          <w:noProof/>
          <w:sz w:val="28"/>
          <w:szCs w:val="28"/>
          <w:lang w:val="uk-UA"/>
        </w:rPr>
        <w:t>Результати гри в лобіювання (у відсотках)</w:t>
      </w:r>
      <w:r w:rsidR="00212858" w:rsidRPr="00212858">
        <w:rPr>
          <w:noProof/>
          <w:sz w:val="28"/>
          <w:szCs w:val="28"/>
          <w:lang w:val="ru-RU"/>
        </w:rPr>
        <w:t xml:space="preserve"> [</w:t>
      </w:r>
      <w:r w:rsidR="00212858">
        <w:rPr>
          <w:noProof/>
          <w:sz w:val="28"/>
          <w:szCs w:val="28"/>
          <w:lang w:val="ru-RU"/>
        </w:rPr>
        <w:t>19</w:t>
      </w:r>
      <w:r w:rsidR="00212858" w:rsidRPr="00212858">
        <w:rPr>
          <w:noProof/>
          <w:sz w:val="28"/>
          <w:szCs w:val="28"/>
          <w:lang w:val="ru-RU"/>
        </w:rPr>
        <w:t>]</w:t>
      </w:r>
    </w:p>
    <w:tbl>
      <w:tblPr>
        <w:tblStyle w:val="ae"/>
        <w:tblW w:w="0" w:type="auto"/>
        <w:tblLook w:val="04A0" w:firstRow="1" w:lastRow="0" w:firstColumn="1" w:lastColumn="0" w:noHBand="0" w:noVBand="1"/>
      </w:tblPr>
      <w:tblGrid>
        <w:gridCol w:w="1520"/>
        <w:gridCol w:w="910"/>
        <w:gridCol w:w="1067"/>
        <w:gridCol w:w="1312"/>
        <w:gridCol w:w="1668"/>
        <w:gridCol w:w="1200"/>
        <w:gridCol w:w="1668"/>
      </w:tblGrid>
      <w:tr w:rsidR="00724A7F" w:rsidRPr="004C0E4B" w:rsidTr="00E028F2">
        <w:tc>
          <w:tcPr>
            <w:tcW w:w="1595" w:type="dxa"/>
            <w:tcBorders>
              <w:right w:val="nil"/>
            </w:tcBorders>
            <w:vAlign w:val="center"/>
          </w:tcPr>
          <w:p w:rsidR="00724A7F" w:rsidRPr="00AC7721" w:rsidRDefault="00724A7F" w:rsidP="005C330D">
            <w:pPr>
              <w:pStyle w:val="af2"/>
              <w:spacing w:before="0" w:beforeAutospacing="0" w:after="0" w:afterAutospacing="0" w:line="360" w:lineRule="auto"/>
              <w:jc w:val="center"/>
              <w:rPr>
                <w:noProof/>
                <w:lang w:val="uk-UA"/>
              </w:rPr>
            </w:pPr>
          </w:p>
        </w:tc>
        <w:tc>
          <w:tcPr>
            <w:tcW w:w="910" w:type="dxa"/>
            <w:tcBorders>
              <w:left w:val="nil"/>
              <w:right w:val="nil"/>
            </w:tcBorders>
            <w:vAlign w:val="center"/>
          </w:tcPr>
          <w:p w:rsidR="00724A7F" w:rsidRPr="00AC7721" w:rsidRDefault="00724A7F" w:rsidP="005C330D">
            <w:pPr>
              <w:pStyle w:val="af2"/>
              <w:spacing w:before="0" w:beforeAutospacing="0" w:after="0" w:afterAutospacing="0" w:line="360" w:lineRule="auto"/>
              <w:jc w:val="center"/>
              <w:rPr>
                <w:noProof/>
                <w:lang w:val="uk-UA"/>
              </w:rPr>
            </w:pPr>
          </w:p>
        </w:tc>
        <w:tc>
          <w:tcPr>
            <w:tcW w:w="1106" w:type="dxa"/>
            <w:tcBorders>
              <w:left w:val="nil"/>
            </w:tcBorders>
            <w:vAlign w:val="center"/>
          </w:tcPr>
          <w:p w:rsidR="00724A7F" w:rsidRPr="00AC7721" w:rsidRDefault="00724A7F" w:rsidP="005C330D">
            <w:pPr>
              <w:pStyle w:val="af2"/>
              <w:spacing w:before="0" w:beforeAutospacing="0" w:after="0" w:afterAutospacing="0" w:line="360" w:lineRule="auto"/>
              <w:jc w:val="center"/>
              <w:rPr>
                <w:noProof/>
                <w:lang w:val="uk-UA"/>
              </w:rPr>
            </w:pPr>
          </w:p>
        </w:tc>
        <w:tc>
          <w:tcPr>
            <w:tcW w:w="2866" w:type="dxa"/>
            <w:gridSpan w:val="2"/>
            <w:vAlign w:val="center"/>
          </w:tcPr>
          <w:p w:rsidR="00724A7F" w:rsidRPr="00AC7721" w:rsidRDefault="00724A7F" w:rsidP="005C330D">
            <w:pPr>
              <w:pStyle w:val="af2"/>
              <w:spacing w:before="0" w:beforeAutospacing="0" w:after="0" w:afterAutospacing="0" w:line="360" w:lineRule="auto"/>
              <w:jc w:val="center"/>
              <w:rPr>
                <w:noProof/>
                <w:lang w:val="uk-UA"/>
              </w:rPr>
            </w:pPr>
            <w:r w:rsidRPr="00AC7721">
              <w:rPr>
                <w:noProof/>
                <w:lang w:val="uk-UA"/>
              </w:rPr>
              <w:t xml:space="preserve">Частота сигналів надісланими  </w:t>
            </w:r>
            <m:oMath>
              <m:sSub>
                <m:sSubPr>
                  <m:ctrlPr>
                    <w:rPr>
                      <w:rFonts w:ascii="Cambria Math" w:hAnsi="Cambria Math"/>
                      <w:i/>
                      <w:lang w:val="uk-UA"/>
                    </w:rPr>
                  </m:ctrlPr>
                </m:sSubPr>
                <m:e>
                  <m:r>
                    <w:rPr>
                      <w:rFonts w:ascii="Cambria Math" w:hAnsi="Cambria Math"/>
                      <w:lang w:val="uk-UA"/>
                    </w:rPr>
                    <m:t>t</m:t>
                  </m:r>
                </m:e>
                <m:sub>
                  <m:r>
                    <w:rPr>
                      <w:rFonts w:ascii="Cambria Math" w:hAnsi="Cambria Math"/>
                      <w:lang w:val="uk-UA"/>
                    </w:rPr>
                    <m:t>1</m:t>
                  </m:r>
                </m:sub>
              </m:sSub>
            </m:oMath>
            <w:r w:rsidRPr="00AC7721">
              <w:rPr>
                <w:lang w:val="uk-UA"/>
              </w:rPr>
              <w:t xml:space="preserve"> та </w:t>
            </w:r>
            <m:oMath>
              <m:sSub>
                <m:sSubPr>
                  <m:ctrlPr>
                    <w:rPr>
                      <w:rFonts w:ascii="Cambria Math" w:hAnsi="Cambria Math"/>
                      <w:i/>
                      <w:lang w:val="uk-UA"/>
                    </w:rPr>
                  </m:ctrlPr>
                </m:sSubPr>
                <m:e>
                  <m:r>
                    <w:rPr>
                      <w:rFonts w:ascii="Cambria Math" w:hAnsi="Cambria Math"/>
                      <w:lang w:val="uk-UA"/>
                    </w:rPr>
                    <m:t>t</m:t>
                  </m:r>
                </m:e>
                <m:sub>
                  <m:r>
                    <w:rPr>
                      <w:rFonts w:ascii="Cambria Math" w:hAnsi="Cambria Math"/>
                      <w:lang w:val="uk-UA"/>
                    </w:rPr>
                    <m:t>2</m:t>
                  </m:r>
                </m:sub>
              </m:sSub>
            </m:oMath>
          </w:p>
        </w:tc>
        <w:tc>
          <w:tcPr>
            <w:tcW w:w="2868" w:type="dxa"/>
            <w:gridSpan w:val="2"/>
            <w:vAlign w:val="center"/>
          </w:tcPr>
          <w:p w:rsidR="00724A7F" w:rsidRPr="00AC7721" w:rsidRDefault="00724A7F" w:rsidP="005C330D">
            <w:pPr>
              <w:pStyle w:val="af2"/>
              <w:shd w:val="clear" w:color="auto" w:fill="FFFFFF"/>
              <w:spacing w:before="0" w:beforeAutospacing="0" w:after="0" w:afterAutospacing="0" w:line="360" w:lineRule="auto"/>
              <w:jc w:val="center"/>
              <w:rPr>
                <w:lang w:val="uk-UA"/>
              </w:rPr>
            </w:pPr>
            <w:r w:rsidRPr="00AC7721">
              <w:rPr>
                <w:noProof/>
                <w:lang w:val="uk-UA"/>
              </w:rPr>
              <w:t xml:space="preserve">Частота </w:t>
            </w:r>
            <m:oMath>
              <m:sSub>
                <m:sSubPr>
                  <m:ctrlPr>
                    <w:rPr>
                      <w:rFonts w:ascii="Cambria Math" w:hAnsi="Cambria Math"/>
                      <w:i/>
                      <w:lang w:val="uk-UA"/>
                    </w:rPr>
                  </m:ctrlPr>
                </m:sSubPr>
                <m:e>
                  <m:r>
                    <w:rPr>
                      <w:rFonts w:ascii="Cambria Math" w:hAnsi="Cambria Math"/>
                      <w:lang w:val="uk-UA"/>
                    </w:rPr>
                    <m:t>x</m:t>
                  </m:r>
                </m:e>
                <m:sub>
                  <m:r>
                    <w:rPr>
                      <w:rFonts w:ascii="Cambria Math" w:hAnsi="Cambria Math"/>
                      <w:lang w:val="uk-UA"/>
                    </w:rPr>
                    <m:t>2</m:t>
                  </m:r>
                </m:sub>
              </m:sSub>
            </m:oMath>
            <w:r w:rsidRPr="00AC7721">
              <w:rPr>
                <w:lang w:val="uk-UA"/>
              </w:rPr>
              <w:t xml:space="preserve"> після сигналу, без сигналу</w:t>
            </w:r>
          </w:p>
        </w:tc>
      </w:tr>
      <w:tr w:rsidR="00724A7F" w:rsidRPr="00AC7721" w:rsidTr="00B7759B">
        <w:tc>
          <w:tcPr>
            <w:tcW w:w="1595" w:type="dxa"/>
            <w:vAlign w:val="center"/>
          </w:tcPr>
          <w:p w:rsidR="00724A7F" w:rsidRPr="00AC7721" w:rsidRDefault="00E028F2" w:rsidP="005C330D">
            <w:pPr>
              <w:pStyle w:val="af2"/>
              <w:spacing w:before="0" w:beforeAutospacing="0" w:after="0" w:afterAutospacing="0" w:line="360" w:lineRule="auto"/>
              <w:jc w:val="center"/>
              <w:rPr>
                <w:noProof/>
                <w:lang w:val="uk-UA"/>
              </w:rPr>
            </w:pPr>
            <w:r>
              <w:rPr>
                <w:noProof/>
                <w:lang w:val="uk-UA"/>
              </w:rPr>
              <w:t>Звернення</w:t>
            </w:r>
          </w:p>
        </w:tc>
        <w:tc>
          <w:tcPr>
            <w:tcW w:w="910" w:type="dxa"/>
            <w:vAlign w:val="center"/>
          </w:tcPr>
          <w:p w:rsidR="00724A7F" w:rsidRPr="00AC7721" w:rsidRDefault="00724A7F" w:rsidP="005C330D">
            <w:pPr>
              <w:pStyle w:val="af2"/>
              <w:spacing w:before="0" w:beforeAutospacing="0" w:after="0" w:afterAutospacing="0" w:line="360" w:lineRule="auto"/>
              <w:jc w:val="center"/>
              <w:rPr>
                <w:noProof/>
                <w:lang w:val="uk-UA"/>
              </w:rPr>
            </w:pPr>
            <m:oMathPara>
              <m:oMath>
                <m:r>
                  <w:rPr>
                    <w:rFonts w:ascii="Cambria Math" w:hAnsi="Cambria Math"/>
                    <w:lang w:val="uk-UA"/>
                  </w:rPr>
                  <m:t>β</m:t>
                </m:r>
              </m:oMath>
            </m:oMathPara>
          </w:p>
        </w:tc>
        <w:tc>
          <w:tcPr>
            <w:tcW w:w="1106" w:type="dxa"/>
            <w:vAlign w:val="center"/>
          </w:tcPr>
          <w:p w:rsidR="00724A7F" w:rsidRPr="00AC7721" w:rsidRDefault="00724A7F" w:rsidP="005C330D">
            <w:pPr>
              <w:pStyle w:val="af2"/>
              <w:spacing w:before="0" w:beforeAutospacing="0" w:after="0" w:afterAutospacing="0" w:line="360" w:lineRule="auto"/>
              <w:jc w:val="center"/>
              <w:rPr>
                <w:noProof/>
                <w:lang w:val="uk-UA"/>
              </w:rPr>
            </w:pPr>
            <m:oMath>
              <m:r>
                <w:rPr>
                  <w:rFonts w:ascii="Cambria Math" w:hAnsi="Cambria Math"/>
                  <w:lang w:val="uk-UA"/>
                </w:rPr>
                <m:t>c</m:t>
              </m:r>
            </m:oMath>
            <w:r w:rsidRPr="00AC7721">
              <w:rPr>
                <w:lang w:val="uk-UA"/>
              </w:rPr>
              <w:t>/</w:t>
            </w:r>
            <m:oMath>
              <m:r>
                <w:rPr>
                  <w:rFonts w:ascii="Cambria Math" w:hAnsi="Cambria Math"/>
                  <w:lang w:val="uk-UA"/>
                </w:rPr>
                <m:t xml:space="preserve"> </m:t>
              </m:r>
              <m:sSub>
                <m:sSubPr>
                  <m:ctrlPr>
                    <w:rPr>
                      <w:rFonts w:ascii="Cambria Math" w:hAnsi="Cambria Math"/>
                      <w:i/>
                      <w:lang w:val="uk-UA"/>
                    </w:rPr>
                  </m:ctrlPr>
                </m:sSubPr>
                <m:e>
                  <m:r>
                    <w:rPr>
                      <w:rFonts w:ascii="Cambria Math" w:hAnsi="Cambria Math"/>
                      <w:lang w:val="uk-UA"/>
                    </w:rPr>
                    <m:t>a</m:t>
                  </m:r>
                </m:e>
                <m:sub>
                  <m:r>
                    <w:rPr>
                      <w:rFonts w:ascii="Cambria Math" w:hAnsi="Cambria Math"/>
                      <w:lang w:val="uk-UA"/>
                    </w:rPr>
                    <m:t>1</m:t>
                  </m:r>
                </m:sub>
              </m:sSub>
            </m:oMath>
          </w:p>
        </w:tc>
        <w:tc>
          <w:tcPr>
            <w:tcW w:w="1346" w:type="dxa"/>
            <w:vAlign w:val="center"/>
          </w:tcPr>
          <w:p w:rsidR="00724A7F" w:rsidRPr="00AC7721" w:rsidRDefault="00724A7F" w:rsidP="005C330D">
            <w:pPr>
              <w:pStyle w:val="af2"/>
              <w:spacing w:before="0" w:beforeAutospacing="0" w:after="0" w:afterAutospacing="0" w:line="360" w:lineRule="auto"/>
              <w:jc w:val="center"/>
              <w:rPr>
                <w:noProof/>
                <w:lang w:val="uk-UA"/>
              </w:rPr>
            </w:pPr>
            <w:r w:rsidRPr="00AC7721">
              <w:rPr>
                <w:noProof/>
                <w:lang w:val="uk-UA"/>
              </w:rPr>
              <w:t>Дійсність</w:t>
            </w:r>
          </w:p>
        </w:tc>
        <w:tc>
          <w:tcPr>
            <w:tcW w:w="1520" w:type="dxa"/>
            <w:vAlign w:val="center"/>
          </w:tcPr>
          <w:p w:rsidR="00724A7F" w:rsidRPr="00AC7721" w:rsidRDefault="00724A7F" w:rsidP="005C330D">
            <w:pPr>
              <w:pStyle w:val="af2"/>
              <w:spacing w:before="0" w:beforeAutospacing="0" w:after="0" w:afterAutospacing="0" w:line="360" w:lineRule="auto"/>
              <w:jc w:val="center"/>
              <w:rPr>
                <w:noProof/>
                <w:lang w:val="uk-UA"/>
              </w:rPr>
            </w:pPr>
            <w:r w:rsidRPr="00AC7721">
              <w:rPr>
                <w:noProof/>
                <w:lang w:val="uk-UA"/>
              </w:rPr>
              <w:t>Передбачення</w:t>
            </w:r>
          </w:p>
        </w:tc>
        <w:tc>
          <w:tcPr>
            <w:tcW w:w="1200" w:type="dxa"/>
            <w:vAlign w:val="center"/>
          </w:tcPr>
          <w:p w:rsidR="00724A7F" w:rsidRPr="00AC7721" w:rsidRDefault="00724A7F" w:rsidP="005C330D">
            <w:pPr>
              <w:pStyle w:val="af2"/>
              <w:spacing w:before="0" w:beforeAutospacing="0" w:after="0" w:afterAutospacing="0" w:line="360" w:lineRule="auto"/>
              <w:jc w:val="center"/>
              <w:rPr>
                <w:noProof/>
                <w:lang w:val="uk-UA"/>
              </w:rPr>
            </w:pPr>
            <w:r w:rsidRPr="00AC7721">
              <w:rPr>
                <w:noProof/>
                <w:lang w:val="uk-UA"/>
              </w:rPr>
              <w:t>Дійсність</w:t>
            </w:r>
          </w:p>
        </w:tc>
        <w:tc>
          <w:tcPr>
            <w:tcW w:w="1668" w:type="dxa"/>
            <w:vAlign w:val="center"/>
          </w:tcPr>
          <w:p w:rsidR="00724A7F" w:rsidRPr="00AC7721" w:rsidRDefault="00724A7F" w:rsidP="005C330D">
            <w:pPr>
              <w:pStyle w:val="af2"/>
              <w:spacing w:before="0" w:beforeAutospacing="0" w:after="0" w:afterAutospacing="0" w:line="360" w:lineRule="auto"/>
              <w:jc w:val="center"/>
              <w:rPr>
                <w:noProof/>
                <w:lang w:val="uk-UA"/>
              </w:rPr>
            </w:pPr>
            <w:r w:rsidRPr="00AC7721">
              <w:rPr>
                <w:noProof/>
                <w:lang w:val="uk-UA"/>
              </w:rPr>
              <w:t>Передбачення</w:t>
            </w:r>
          </w:p>
        </w:tc>
      </w:tr>
      <w:tr w:rsidR="00724A7F" w:rsidRPr="00AC7721" w:rsidTr="00B7759B">
        <w:tc>
          <w:tcPr>
            <w:tcW w:w="1595" w:type="dxa"/>
            <w:vAlign w:val="center"/>
          </w:tcPr>
          <w:p w:rsidR="00724A7F" w:rsidRPr="00AC7721" w:rsidRDefault="00724A7F" w:rsidP="005C330D">
            <w:pPr>
              <w:pStyle w:val="af2"/>
              <w:spacing w:before="0" w:beforeAutospacing="0" w:after="0" w:afterAutospacing="0" w:line="360" w:lineRule="auto"/>
              <w:jc w:val="center"/>
              <w:rPr>
                <w:noProof/>
                <w:lang w:val="uk-UA"/>
              </w:rPr>
            </w:pPr>
            <w:r w:rsidRPr="00AC7721">
              <w:rPr>
                <w:noProof/>
                <w:lang w:val="uk-UA"/>
              </w:rPr>
              <w:t>1</w:t>
            </w:r>
          </w:p>
        </w:tc>
        <w:tc>
          <w:tcPr>
            <w:tcW w:w="910" w:type="dxa"/>
            <w:vAlign w:val="center"/>
          </w:tcPr>
          <w:p w:rsidR="00724A7F" w:rsidRPr="00AC7721" w:rsidRDefault="00724A7F" w:rsidP="005C330D">
            <w:pPr>
              <w:pStyle w:val="af2"/>
              <w:spacing w:before="0" w:beforeAutospacing="0" w:after="0" w:afterAutospacing="0" w:line="360" w:lineRule="auto"/>
              <w:jc w:val="center"/>
              <w:rPr>
                <w:noProof/>
                <w:lang w:val="uk-UA"/>
              </w:rPr>
            </w:pPr>
            <w:r w:rsidRPr="00AC7721">
              <w:rPr>
                <w:noProof/>
                <w:lang w:val="uk-UA"/>
              </w:rPr>
              <w:t>0,25</w:t>
            </w:r>
          </w:p>
        </w:tc>
        <w:tc>
          <w:tcPr>
            <w:tcW w:w="1106" w:type="dxa"/>
            <w:vAlign w:val="center"/>
          </w:tcPr>
          <w:p w:rsidR="00724A7F" w:rsidRPr="00AC7721" w:rsidRDefault="00724A7F" w:rsidP="005C330D">
            <w:pPr>
              <w:jc w:val="center"/>
              <w:rPr>
                <w:rFonts w:cs="Times New Roman"/>
                <w:sz w:val="24"/>
                <w:szCs w:val="24"/>
                <w:lang w:val="uk-UA"/>
              </w:rPr>
            </w:pPr>
            <w:r w:rsidRPr="00AC7721">
              <w:rPr>
                <w:rFonts w:cs="Times New Roman"/>
                <w:noProof/>
                <w:sz w:val="24"/>
                <w:szCs w:val="24"/>
                <w:lang w:val="uk-UA"/>
              </w:rPr>
              <w:t>0,25</w:t>
            </w:r>
          </w:p>
        </w:tc>
        <w:tc>
          <w:tcPr>
            <w:tcW w:w="1346" w:type="dxa"/>
            <w:vAlign w:val="center"/>
          </w:tcPr>
          <w:p w:rsidR="00724A7F" w:rsidRPr="00AC7721" w:rsidRDefault="00724A7F" w:rsidP="005C330D">
            <w:pPr>
              <w:pStyle w:val="af2"/>
              <w:spacing w:before="0" w:beforeAutospacing="0" w:after="0" w:afterAutospacing="0" w:line="360" w:lineRule="auto"/>
              <w:jc w:val="center"/>
              <w:rPr>
                <w:noProof/>
                <w:lang w:val="uk-UA"/>
              </w:rPr>
            </w:pPr>
            <w:r w:rsidRPr="00AC7721">
              <w:rPr>
                <w:noProof/>
                <w:lang w:val="uk-UA"/>
              </w:rPr>
              <w:t>38, 76</w:t>
            </w:r>
          </w:p>
        </w:tc>
        <w:tc>
          <w:tcPr>
            <w:tcW w:w="1520" w:type="dxa"/>
            <w:vAlign w:val="center"/>
          </w:tcPr>
          <w:p w:rsidR="00724A7F" w:rsidRPr="00AC7721" w:rsidRDefault="00724A7F" w:rsidP="005C330D">
            <w:pPr>
              <w:pStyle w:val="af2"/>
              <w:spacing w:before="0" w:beforeAutospacing="0" w:after="0" w:afterAutospacing="0" w:line="360" w:lineRule="auto"/>
              <w:jc w:val="center"/>
              <w:rPr>
                <w:noProof/>
                <w:lang w:val="uk-UA"/>
              </w:rPr>
            </w:pPr>
            <w:r w:rsidRPr="00AC7721">
              <w:rPr>
                <w:noProof/>
                <w:lang w:val="uk-UA"/>
              </w:rPr>
              <w:t>25, 100</w:t>
            </w:r>
          </w:p>
        </w:tc>
        <w:tc>
          <w:tcPr>
            <w:tcW w:w="1200" w:type="dxa"/>
            <w:vAlign w:val="center"/>
          </w:tcPr>
          <w:p w:rsidR="00724A7F" w:rsidRPr="00AC7721" w:rsidRDefault="00724A7F" w:rsidP="005C330D">
            <w:pPr>
              <w:pStyle w:val="af2"/>
              <w:spacing w:before="0" w:beforeAutospacing="0" w:after="0" w:afterAutospacing="0" w:line="360" w:lineRule="auto"/>
              <w:jc w:val="center"/>
              <w:rPr>
                <w:noProof/>
                <w:lang w:val="uk-UA"/>
              </w:rPr>
            </w:pPr>
            <w:r w:rsidRPr="00AC7721">
              <w:rPr>
                <w:noProof/>
                <w:lang w:val="uk-UA"/>
              </w:rPr>
              <w:t>2, 5</w:t>
            </w:r>
          </w:p>
        </w:tc>
        <w:tc>
          <w:tcPr>
            <w:tcW w:w="1668" w:type="dxa"/>
            <w:vAlign w:val="center"/>
          </w:tcPr>
          <w:p w:rsidR="00724A7F" w:rsidRPr="00AC7721" w:rsidRDefault="00724A7F" w:rsidP="005C330D">
            <w:pPr>
              <w:jc w:val="center"/>
              <w:rPr>
                <w:rFonts w:cs="Times New Roman"/>
                <w:sz w:val="24"/>
                <w:szCs w:val="24"/>
                <w:lang w:val="uk-UA"/>
              </w:rPr>
            </w:pPr>
            <w:r w:rsidRPr="00AC7721">
              <w:rPr>
                <w:rFonts w:cs="Times New Roman"/>
                <w:noProof/>
                <w:sz w:val="24"/>
                <w:szCs w:val="24"/>
                <w:lang w:val="uk-UA"/>
              </w:rPr>
              <w:t>0,</w:t>
            </w:r>
            <w:r w:rsidR="00E028F2">
              <w:rPr>
                <w:rFonts w:cs="Times New Roman"/>
                <w:noProof/>
                <w:sz w:val="24"/>
                <w:szCs w:val="24"/>
                <w:lang w:val="uk-UA"/>
              </w:rPr>
              <w:t xml:space="preserve"> </w:t>
            </w:r>
            <w:r w:rsidRPr="00AC7721">
              <w:rPr>
                <w:rFonts w:cs="Times New Roman"/>
                <w:noProof/>
                <w:sz w:val="24"/>
                <w:szCs w:val="24"/>
                <w:lang w:val="uk-UA"/>
              </w:rPr>
              <w:t>25</w:t>
            </w:r>
          </w:p>
        </w:tc>
      </w:tr>
      <w:tr w:rsidR="00724A7F" w:rsidRPr="00AC7721" w:rsidTr="00B7759B">
        <w:tc>
          <w:tcPr>
            <w:tcW w:w="1595" w:type="dxa"/>
            <w:vAlign w:val="center"/>
          </w:tcPr>
          <w:p w:rsidR="00724A7F" w:rsidRPr="00AC7721" w:rsidRDefault="00724A7F" w:rsidP="005C330D">
            <w:pPr>
              <w:pStyle w:val="af2"/>
              <w:spacing w:before="0" w:beforeAutospacing="0" w:after="0" w:afterAutospacing="0" w:line="360" w:lineRule="auto"/>
              <w:jc w:val="center"/>
              <w:rPr>
                <w:noProof/>
                <w:lang w:val="uk-UA"/>
              </w:rPr>
            </w:pPr>
            <w:r w:rsidRPr="00AC7721">
              <w:rPr>
                <w:noProof/>
                <w:lang w:val="uk-UA"/>
              </w:rPr>
              <w:t>2 (</w:t>
            </w:r>
            <m:oMath>
              <m:sSub>
                <m:sSubPr>
                  <m:ctrlPr>
                    <w:rPr>
                      <w:rFonts w:ascii="Cambria Math" w:hAnsi="Cambria Math"/>
                      <w:i/>
                      <w:lang w:val="uk-UA"/>
                    </w:rPr>
                  </m:ctrlPr>
                </m:sSubPr>
                <m:e>
                  <m:r>
                    <w:rPr>
                      <w:rFonts w:ascii="Cambria Math" w:hAnsi="Cambria Math"/>
                      <w:lang w:val="uk-UA"/>
                    </w:rPr>
                    <m:t>a</m:t>
                  </m:r>
                </m:e>
                <m:sub>
                  <m:r>
                    <w:rPr>
                      <w:rFonts w:ascii="Cambria Math" w:hAnsi="Cambria Math"/>
                      <w:lang w:val="uk-UA"/>
                    </w:rPr>
                    <m:t>2</m:t>
                  </m:r>
                </m:sub>
              </m:sSub>
              <m:r>
                <w:rPr>
                  <w:rFonts w:ascii="Cambria Math" w:hAnsi="Cambria Math"/>
                  <w:lang w:val="uk-UA"/>
                </w:rPr>
                <m:t>=2с</m:t>
              </m:r>
            </m:oMath>
            <w:r w:rsidRPr="00AC7721">
              <w:rPr>
                <w:noProof/>
                <w:lang w:val="uk-UA"/>
              </w:rPr>
              <w:t>)</w:t>
            </w:r>
          </w:p>
        </w:tc>
        <w:tc>
          <w:tcPr>
            <w:tcW w:w="910" w:type="dxa"/>
            <w:vAlign w:val="center"/>
          </w:tcPr>
          <w:p w:rsidR="00724A7F" w:rsidRPr="00AC7721" w:rsidRDefault="00724A7F" w:rsidP="005C330D">
            <w:pPr>
              <w:pStyle w:val="af2"/>
              <w:spacing w:before="0" w:beforeAutospacing="0" w:after="0" w:afterAutospacing="0" w:line="360" w:lineRule="auto"/>
              <w:jc w:val="center"/>
              <w:rPr>
                <w:noProof/>
                <w:lang w:val="uk-UA"/>
              </w:rPr>
            </w:pPr>
            <w:r w:rsidRPr="00AC7721">
              <w:rPr>
                <w:noProof/>
                <w:lang w:val="uk-UA"/>
              </w:rPr>
              <w:t>0,75</w:t>
            </w:r>
          </w:p>
        </w:tc>
        <w:tc>
          <w:tcPr>
            <w:tcW w:w="1106" w:type="dxa"/>
            <w:vAlign w:val="center"/>
          </w:tcPr>
          <w:p w:rsidR="00724A7F" w:rsidRPr="00AC7721" w:rsidRDefault="00724A7F" w:rsidP="005C330D">
            <w:pPr>
              <w:jc w:val="center"/>
              <w:rPr>
                <w:rFonts w:cs="Times New Roman"/>
                <w:sz w:val="24"/>
                <w:szCs w:val="24"/>
                <w:lang w:val="uk-UA"/>
              </w:rPr>
            </w:pPr>
            <w:r w:rsidRPr="00AC7721">
              <w:rPr>
                <w:rFonts w:cs="Times New Roman"/>
                <w:noProof/>
                <w:sz w:val="24"/>
                <w:szCs w:val="24"/>
                <w:lang w:val="uk-UA"/>
              </w:rPr>
              <w:t>0,25</w:t>
            </w:r>
          </w:p>
        </w:tc>
        <w:tc>
          <w:tcPr>
            <w:tcW w:w="1346" w:type="dxa"/>
            <w:vAlign w:val="center"/>
          </w:tcPr>
          <w:p w:rsidR="00724A7F" w:rsidRPr="00AC7721" w:rsidRDefault="00724A7F" w:rsidP="005C330D">
            <w:pPr>
              <w:pStyle w:val="af2"/>
              <w:spacing w:before="0" w:beforeAutospacing="0" w:after="0" w:afterAutospacing="0" w:line="360" w:lineRule="auto"/>
              <w:jc w:val="center"/>
              <w:rPr>
                <w:noProof/>
                <w:lang w:val="uk-UA"/>
              </w:rPr>
            </w:pPr>
            <w:r w:rsidRPr="00AC7721">
              <w:rPr>
                <w:noProof/>
                <w:lang w:val="uk-UA"/>
              </w:rPr>
              <w:t>46, 100</w:t>
            </w:r>
          </w:p>
        </w:tc>
        <w:tc>
          <w:tcPr>
            <w:tcW w:w="1520" w:type="dxa"/>
            <w:vAlign w:val="center"/>
          </w:tcPr>
          <w:p w:rsidR="00724A7F" w:rsidRPr="00AC7721" w:rsidRDefault="00724A7F" w:rsidP="005C330D">
            <w:pPr>
              <w:pStyle w:val="af2"/>
              <w:spacing w:before="0" w:beforeAutospacing="0" w:after="0" w:afterAutospacing="0" w:line="360" w:lineRule="auto"/>
              <w:jc w:val="center"/>
              <w:rPr>
                <w:noProof/>
                <w:lang w:val="uk-UA"/>
              </w:rPr>
            </w:pPr>
            <w:r w:rsidRPr="00AC7721">
              <w:rPr>
                <w:noProof/>
                <w:lang w:val="uk-UA"/>
              </w:rPr>
              <w:t>75, 100</w:t>
            </w:r>
          </w:p>
        </w:tc>
        <w:tc>
          <w:tcPr>
            <w:tcW w:w="1200" w:type="dxa"/>
            <w:vAlign w:val="center"/>
          </w:tcPr>
          <w:p w:rsidR="00724A7F" w:rsidRPr="00AC7721" w:rsidRDefault="00724A7F" w:rsidP="005C330D">
            <w:pPr>
              <w:pStyle w:val="af2"/>
              <w:spacing w:before="0" w:beforeAutospacing="0" w:after="0" w:afterAutospacing="0" w:line="360" w:lineRule="auto"/>
              <w:jc w:val="center"/>
              <w:rPr>
                <w:noProof/>
                <w:lang w:val="uk-UA"/>
              </w:rPr>
            </w:pPr>
            <w:r w:rsidRPr="00AC7721">
              <w:rPr>
                <w:noProof/>
                <w:lang w:val="uk-UA"/>
              </w:rPr>
              <w:t>3, 79</w:t>
            </w:r>
          </w:p>
        </w:tc>
        <w:tc>
          <w:tcPr>
            <w:tcW w:w="1668" w:type="dxa"/>
            <w:vAlign w:val="center"/>
          </w:tcPr>
          <w:p w:rsidR="00724A7F" w:rsidRPr="00AC7721" w:rsidRDefault="00724A7F" w:rsidP="005C330D">
            <w:pPr>
              <w:jc w:val="center"/>
              <w:rPr>
                <w:rFonts w:cs="Times New Roman"/>
                <w:sz w:val="24"/>
                <w:szCs w:val="24"/>
                <w:lang w:val="uk-UA"/>
              </w:rPr>
            </w:pPr>
            <w:r w:rsidRPr="00AC7721">
              <w:rPr>
                <w:rFonts w:cs="Times New Roman"/>
                <w:noProof/>
                <w:sz w:val="24"/>
                <w:szCs w:val="24"/>
                <w:lang w:val="uk-UA"/>
              </w:rPr>
              <w:t>0,</w:t>
            </w:r>
            <w:r w:rsidR="00E028F2">
              <w:rPr>
                <w:rFonts w:cs="Times New Roman"/>
                <w:noProof/>
                <w:sz w:val="24"/>
                <w:szCs w:val="24"/>
                <w:lang w:val="uk-UA"/>
              </w:rPr>
              <w:t xml:space="preserve"> </w:t>
            </w:r>
            <w:r w:rsidRPr="00AC7721">
              <w:rPr>
                <w:rFonts w:cs="Times New Roman"/>
                <w:noProof/>
                <w:sz w:val="24"/>
                <w:szCs w:val="24"/>
                <w:lang w:val="uk-UA"/>
              </w:rPr>
              <w:t>25</w:t>
            </w:r>
          </w:p>
        </w:tc>
      </w:tr>
      <w:tr w:rsidR="00724A7F" w:rsidRPr="00AC7721" w:rsidTr="00B7759B">
        <w:tc>
          <w:tcPr>
            <w:tcW w:w="1595" w:type="dxa"/>
            <w:vAlign w:val="center"/>
          </w:tcPr>
          <w:p w:rsidR="00724A7F" w:rsidRPr="00AC7721" w:rsidRDefault="00724A7F" w:rsidP="005C330D">
            <w:pPr>
              <w:pStyle w:val="af2"/>
              <w:spacing w:before="0" w:beforeAutospacing="0" w:after="0" w:afterAutospacing="0" w:line="360" w:lineRule="auto"/>
              <w:jc w:val="center"/>
              <w:rPr>
                <w:noProof/>
                <w:lang w:val="uk-UA"/>
              </w:rPr>
            </w:pPr>
            <w:r w:rsidRPr="00AC7721">
              <w:rPr>
                <w:noProof/>
                <w:lang w:val="uk-UA"/>
              </w:rPr>
              <w:t>2а (</w:t>
            </w:r>
            <m:oMath>
              <m:sSub>
                <m:sSubPr>
                  <m:ctrlPr>
                    <w:rPr>
                      <w:rFonts w:ascii="Cambria Math" w:hAnsi="Cambria Math"/>
                      <w:i/>
                      <w:lang w:val="uk-UA"/>
                    </w:rPr>
                  </m:ctrlPr>
                </m:sSubPr>
                <m:e>
                  <m:r>
                    <w:rPr>
                      <w:rFonts w:ascii="Cambria Math" w:hAnsi="Cambria Math"/>
                      <w:lang w:val="uk-UA"/>
                    </w:rPr>
                    <m:t>a</m:t>
                  </m:r>
                </m:e>
                <m:sub>
                  <m:r>
                    <w:rPr>
                      <w:rFonts w:ascii="Cambria Math" w:hAnsi="Cambria Math"/>
                      <w:lang w:val="uk-UA"/>
                    </w:rPr>
                    <m:t>2</m:t>
                  </m:r>
                </m:sub>
              </m:sSub>
              <m:r>
                <w:rPr>
                  <w:rFonts w:ascii="Cambria Math" w:hAnsi="Cambria Math"/>
                  <w:lang w:val="uk-UA"/>
                </w:rPr>
                <m:t>=6с</m:t>
              </m:r>
            </m:oMath>
            <w:r w:rsidRPr="00AC7721">
              <w:rPr>
                <w:noProof/>
                <w:lang w:val="uk-UA"/>
              </w:rPr>
              <w:t>)</w:t>
            </w:r>
          </w:p>
        </w:tc>
        <w:tc>
          <w:tcPr>
            <w:tcW w:w="910" w:type="dxa"/>
            <w:vAlign w:val="center"/>
          </w:tcPr>
          <w:p w:rsidR="00724A7F" w:rsidRPr="00AC7721" w:rsidRDefault="00724A7F" w:rsidP="005C330D">
            <w:pPr>
              <w:pStyle w:val="af2"/>
              <w:spacing w:before="0" w:beforeAutospacing="0" w:after="0" w:afterAutospacing="0" w:line="360" w:lineRule="auto"/>
              <w:jc w:val="center"/>
              <w:rPr>
                <w:noProof/>
                <w:lang w:val="uk-UA"/>
              </w:rPr>
            </w:pPr>
            <w:r w:rsidRPr="00AC7721">
              <w:rPr>
                <w:noProof/>
                <w:lang w:val="uk-UA"/>
              </w:rPr>
              <w:t>0,75</w:t>
            </w:r>
          </w:p>
        </w:tc>
        <w:tc>
          <w:tcPr>
            <w:tcW w:w="1106" w:type="dxa"/>
            <w:vAlign w:val="center"/>
          </w:tcPr>
          <w:p w:rsidR="00724A7F" w:rsidRPr="00AC7721" w:rsidRDefault="00724A7F" w:rsidP="005C330D">
            <w:pPr>
              <w:jc w:val="center"/>
              <w:rPr>
                <w:rFonts w:cs="Times New Roman"/>
                <w:sz w:val="24"/>
                <w:szCs w:val="24"/>
                <w:lang w:val="uk-UA"/>
              </w:rPr>
            </w:pPr>
            <w:r w:rsidRPr="00AC7721">
              <w:rPr>
                <w:rFonts w:cs="Times New Roman"/>
                <w:noProof/>
                <w:sz w:val="24"/>
                <w:szCs w:val="24"/>
                <w:lang w:val="uk-UA"/>
              </w:rPr>
              <w:t>0,25</w:t>
            </w:r>
          </w:p>
        </w:tc>
        <w:tc>
          <w:tcPr>
            <w:tcW w:w="1346" w:type="dxa"/>
            <w:vAlign w:val="center"/>
          </w:tcPr>
          <w:p w:rsidR="00724A7F" w:rsidRPr="00AC7721" w:rsidRDefault="00724A7F" w:rsidP="005C330D">
            <w:pPr>
              <w:pStyle w:val="af2"/>
              <w:spacing w:before="0" w:beforeAutospacing="0" w:after="0" w:afterAutospacing="0" w:line="360" w:lineRule="auto"/>
              <w:jc w:val="center"/>
              <w:rPr>
                <w:noProof/>
                <w:lang w:val="uk-UA"/>
              </w:rPr>
            </w:pPr>
            <w:r w:rsidRPr="00AC7721">
              <w:rPr>
                <w:noProof/>
                <w:lang w:val="uk-UA"/>
              </w:rPr>
              <w:t>83, 93</w:t>
            </w:r>
          </w:p>
        </w:tc>
        <w:tc>
          <w:tcPr>
            <w:tcW w:w="1520" w:type="dxa"/>
            <w:vAlign w:val="center"/>
          </w:tcPr>
          <w:p w:rsidR="00724A7F" w:rsidRPr="00AC7721" w:rsidRDefault="00724A7F" w:rsidP="005C330D">
            <w:pPr>
              <w:pStyle w:val="af2"/>
              <w:spacing w:before="0" w:beforeAutospacing="0" w:after="0" w:afterAutospacing="0" w:line="360" w:lineRule="auto"/>
              <w:jc w:val="center"/>
              <w:rPr>
                <w:noProof/>
                <w:lang w:val="uk-UA"/>
              </w:rPr>
            </w:pPr>
            <w:r w:rsidRPr="00AC7721">
              <w:rPr>
                <w:noProof/>
                <w:lang w:val="uk-UA"/>
              </w:rPr>
              <w:t>75, 100</w:t>
            </w:r>
          </w:p>
        </w:tc>
        <w:tc>
          <w:tcPr>
            <w:tcW w:w="1200" w:type="dxa"/>
            <w:vAlign w:val="center"/>
          </w:tcPr>
          <w:p w:rsidR="00724A7F" w:rsidRPr="00AC7721" w:rsidRDefault="00724A7F" w:rsidP="005C330D">
            <w:pPr>
              <w:pStyle w:val="af2"/>
              <w:spacing w:before="0" w:beforeAutospacing="0" w:after="0" w:afterAutospacing="0" w:line="360" w:lineRule="auto"/>
              <w:jc w:val="center"/>
              <w:rPr>
                <w:noProof/>
                <w:lang w:val="uk-UA"/>
              </w:rPr>
            </w:pPr>
            <w:r w:rsidRPr="00AC7721">
              <w:rPr>
                <w:noProof/>
                <w:lang w:val="uk-UA"/>
              </w:rPr>
              <w:t>11, 54</w:t>
            </w:r>
          </w:p>
        </w:tc>
        <w:tc>
          <w:tcPr>
            <w:tcW w:w="1668" w:type="dxa"/>
            <w:vAlign w:val="center"/>
          </w:tcPr>
          <w:p w:rsidR="00724A7F" w:rsidRPr="00AC7721" w:rsidRDefault="00724A7F" w:rsidP="005C330D">
            <w:pPr>
              <w:jc w:val="center"/>
              <w:rPr>
                <w:rFonts w:cs="Times New Roman"/>
                <w:sz w:val="24"/>
                <w:szCs w:val="24"/>
                <w:lang w:val="uk-UA"/>
              </w:rPr>
            </w:pPr>
            <w:r w:rsidRPr="00AC7721">
              <w:rPr>
                <w:rFonts w:cs="Times New Roman"/>
                <w:noProof/>
                <w:sz w:val="24"/>
                <w:szCs w:val="24"/>
                <w:lang w:val="uk-UA"/>
              </w:rPr>
              <w:t>0,</w:t>
            </w:r>
            <w:r w:rsidR="00E028F2">
              <w:rPr>
                <w:rFonts w:cs="Times New Roman"/>
                <w:noProof/>
                <w:sz w:val="24"/>
                <w:szCs w:val="24"/>
                <w:lang w:val="uk-UA"/>
              </w:rPr>
              <w:t xml:space="preserve"> </w:t>
            </w:r>
            <w:r w:rsidRPr="00AC7721">
              <w:rPr>
                <w:rFonts w:cs="Times New Roman"/>
                <w:noProof/>
                <w:sz w:val="24"/>
                <w:szCs w:val="24"/>
                <w:lang w:val="uk-UA"/>
              </w:rPr>
              <w:t>25</w:t>
            </w:r>
          </w:p>
        </w:tc>
      </w:tr>
      <w:tr w:rsidR="00724A7F" w:rsidRPr="00AC7721" w:rsidTr="00B7759B">
        <w:tc>
          <w:tcPr>
            <w:tcW w:w="1595" w:type="dxa"/>
            <w:vAlign w:val="center"/>
          </w:tcPr>
          <w:p w:rsidR="00724A7F" w:rsidRPr="00AC7721" w:rsidRDefault="00724A7F" w:rsidP="005C330D">
            <w:pPr>
              <w:pStyle w:val="af2"/>
              <w:spacing w:before="0" w:beforeAutospacing="0" w:after="0" w:afterAutospacing="0" w:line="360" w:lineRule="auto"/>
              <w:jc w:val="center"/>
              <w:rPr>
                <w:noProof/>
                <w:lang w:val="uk-UA"/>
              </w:rPr>
            </w:pPr>
            <w:r w:rsidRPr="00AC7721">
              <w:rPr>
                <w:noProof/>
                <w:lang w:val="uk-UA"/>
              </w:rPr>
              <w:t>3</w:t>
            </w:r>
          </w:p>
        </w:tc>
        <w:tc>
          <w:tcPr>
            <w:tcW w:w="910" w:type="dxa"/>
            <w:vAlign w:val="center"/>
          </w:tcPr>
          <w:p w:rsidR="00724A7F" w:rsidRPr="00AC7721" w:rsidRDefault="00724A7F" w:rsidP="005C330D">
            <w:pPr>
              <w:pStyle w:val="af2"/>
              <w:spacing w:before="0" w:beforeAutospacing="0" w:after="0" w:afterAutospacing="0" w:line="360" w:lineRule="auto"/>
              <w:jc w:val="center"/>
              <w:rPr>
                <w:noProof/>
                <w:lang w:val="uk-UA"/>
              </w:rPr>
            </w:pPr>
            <w:r w:rsidRPr="00AC7721">
              <w:rPr>
                <w:noProof/>
                <w:lang w:val="uk-UA"/>
              </w:rPr>
              <w:t>0,25</w:t>
            </w:r>
          </w:p>
        </w:tc>
        <w:tc>
          <w:tcPr>
            <w:tcW w:w="1106" w:type="dxa"/>
            <w:vAlign w:val="center"/>
          </w:tcPr>
          <w:p w:rsidR="00724A7F" w:rsidRPr="00AC7721" w:rsidRDefault="00724A7F" w:rsidP="005C330D">
            <w:pPr>
              <w:jc w:val="center"/>
              <w:rPr>
                <w:rFonts w:cs="Times New Roman"/>
                <w:sz w:val="24"/>
                <w:szCs w:val="24"/>
                <w:lang w:val="uk-UA"/>
              </w:rPr>
            </w:pPr>
            <w:r w:rsidRPr="00AC7721">
              <w:rPr>
                <w:rFonts w:cs="Times New Roman"/>
                <w:noProof/>
                <w:sz w:val="24"/>
                <w:szCs w:val="24"/>
                <w:lang w:val="uk-UA"/>
              </w:rPr>
              <w:t>0,75</w:t>
            </w:r>
          </w:p>
        </w:tc>
        <w:tc>
          <w:tcPr>
            <w:tcW w:w="1346" w:type="dxa"/>
            <w:vAlign w:val="center"/>
          </w:tcPr>
          <w:p w:rsidR="00724A7F" w:rsidRPr="00AC7721" w:rsidRDefault="00724A7F" w:rsidP="005C330D">
            <w:pPr>
              <w:pStyle w:val="af2"/>
              <w:spacing w:before="0" w:beforeAutospacing="0" w:after="0" w:afterAutospacing="0" w:line="360" w:lineRule="auto"/>
              <w:jc w:val="center"/>
              <w:rPr>
                <w:noProof/>
                <w:lang w:val="uk-UA"/>
              </w:rPr>
            </w:pPr>
            <w:r w:rsidRPr="00AC7721">
              <w:rPr>
                <w:noProof/>
                <w:lang w:val="uk-UA"/>
              </w:rPr>
              <w:t>16, 85</w:t>
            </w:r>
          </w:p>
        </w:tc>
        <w:tc>
          <w:tcPr>
            <w:tcW w:w="1520" w:type="dxa"/>
            <w:vAlign w:val="center"/>
          </w:tcPr>
          <w:p w:rsidR="00724A7F" w:rsidRPr="00AC7721" w:rsidRDefault="00724A7F" w:rsidP="005C330D">
            <w:pPr>
              <w:pStyle w:val="af2"/>
              <w:spacing w:before="0" w:beforeAutospacing="0" w:after="0" w:afterAutospacing="0" w:line="360" w:lineRule="auto"/>
              <w:jc w:val="center"/>
              <w:rPr>
                <w:noProof/>
                <w:lang w:val="uk-UA"/>
              </w:rPr>
            </w:pPr>
            <w:r w:rsidRPr="00AC7721">
              <w:rPr>
                <w:noProof/>
                <w:lang w:val="uk-UA"/>
              </w:rPr>
              <w:t>25, 100</w:t>
            </w:r>
          </w:p>
        </w:tc>
        <w:tc>
          <w:tcPr>
            <w:tcW w:w="1200" w:type="dxa"/>
            <w:vAlign w:val="center"/>
          </w:tcPr>
          <w:p w:rsidR="00724A7F" w:rsidRPr="00AC7721" w:rsidRDefault="00724A7F" w:rsidP="005C330D">
            <w:pPr>
              <w:pStyle w:val="af2"/>
              <w:spacing w:before="0" w:beforeAutospacing="0" w:after="0" w:afterAutospacing="0" w:line="360" w:lineRule="auto"/>
              <w:jc w:val="center"/>
              <w:rPr>
                <w:noProof/>
                <w:lang w:val="uk-UA"/>
              </w:rPr>
            </w:pPr>
            <w:r w:rsidRPr="00AC7721">
              <w:rPr>
                <w:noProof/>
                <w:lang w:val="uk-UA"/>
              </w:rPr>
              <w:t>0, 53</w:t>
            </w:r>
          </w:p>
        </w:tc>
        <w:tc>
          <w:tcPr>
            <w:tcW w:w="1668" w:type="dxa"/>
            <w:vAlign w:val="center"/>
          </w:tcPr>
          <w:p w:rsidR="00724A7F" w:rsidRPr="00AC7721" w:rsidRDefault="00724A7F" w:rsidP="005C330D">
            <w:pPr>
              <w:jc w:val="center"/>
              <w:rPr>
                <w:rFonts w:cs="Times New Roman"/>
                <w:sz w:val="24"/>
                <w:szCs w:val="24"/>
                <w:lang w:val="uk-UA"/>
              </w:rPr>
            </w:pPr>
            <w:r w:rsidRPr="00AC7721">
              <w:rPr>
                <w:rFonts w:cs="Times New Roman"/>
                <w:noProof/>
                <w:sz w:val="24"/>
                <w:szCs w:val="24"/>
                <w:lang w:val="uk-UA"/>
              </w:rPr>
              <w:t>0,</w:t>
            </w:r>
            <w:r w:rsidR="00E028F2">
              <w:rPr>
                <w:rFonts w:cs="Times New Roman"/>
                <w:noProof/>
                <w:sz w:val="24"/>
                <w:szCs w:val="24"/>
                <w:lang w:val="uk-UA"/>
              </w:rPr>
              <w:t xml:space="preserve"> </w:t>
            </w:r>
            <w:r w:rsidRPr="00AC7721">
              <w:rPr>
                <w:rFonts w:cs="Times New Roman"/>
                <w:noProof/>
                <w:sz w:val="24"/>
                <w:szCs w:val="24"/>
                <w:lang w:val="uk-UA"/>
              </w:rPr>
              <w:t>75</w:t>
            </w:r>
          </w:p>
        </w:tc>
      </w:tr>
      <w:tr w:rsidR="00724A7F" w:rsidRPr="00AC7721" w:rsidTr="00B7759B">
        <w:tc>
          <w:tcPr>
            <w:tcW w:w="1595" w:type="dxa"/>
            <w:vAlign w:val="center"/>
          </w:tcPr>
          <w:p w:rsidR="00724A7F" w:rsidRPr="00AC7721" w:rsidRDefault="00724A7F" w:rsidP="005C330D">
            <w:pPr>
              <w:pStyle w:val="af2"/>
              <w:spacing w:before="0" w:beforeAutospacing="0" w:after="0" w:afterAutospacing="0" w:line="360" w:lineRule="auto"/>
              <w:jc w:val="center"/>
              <w:rPr>
                <w:noProof/>
                <w:lang w:val="uk-UA"/>
              </w:rPr>
            </w:pPr>
            <w:r w:rsidRPr="00AC7721">
              <w:rPr>
                <w:noProof/>
                <w:lang w:val="uk-UA"/>
              </w:rPr>
              <w:t>4</w:t>
            </w:r>
          </w:p>
        </w:tc>
        <w:tc>
          <w:tcPr>
            <w:tcW w:w="910" w:type="dxa"/>
            <w:vAlign w:val="center"/>
          </w:tcPr>
          <w:p w:rsidR="00724A7F" w:rsidRPr="00AC7721" w:rsidRDefault="00724A7F" w:rsidP="005C330D">
            <w:pPr>
              <w:pStyle w:val="af2"/>
              <w:spacing w:before="0" w:beforeAutospacing="0" w:after="0" w:afterAutospacing="0" w:line="360" w:lineRule="auto"/>
              <w:jc w:val="center"/>
              <w:rPr>
                <w:noProof/>
                <w:lang w:val="uk-UA"/>
              </w:rPr>
            </w:pPr>
            <w:r w:rsidRPr="00AC7721">
              <w:rPr>
                <w:noProof/>
                <w:lang w:val="uk-UA"/>
              </w:rPr>
              <w:t>0,75</w:t>
            </w:r>
          </w:p>
        </w:tc>
        <w:tc>
          <w:tcPr>
            <w:tcW w:w="1106" w:type="dxa"/>
            <w:vAlign w:val="center"/>
          </w:tcPr>
          <w:p w:rsidR="00724A7F" w:rsidRPr="00AC7721" w:rsidRDefault="00724A7F" w:rsidP="005C330D">
            <w:pPr>
              <w:jc w:val="center"/>
              <w:rPr>
                <w:rFonts w:cs="Times New Roman"/>
                <w:sz w:val="24"/>
                <w:szCs w:val="24"/>
                <w:lang w:val="uk-UA"/>
              </w:rPr>
            </w:pPr>
            <w:r w:rsidRPr="00AC7721">
              <w:rPr>
                <w:rFonts w:cs="Times New Roman"/>
                <w:noProof/>
                <w:sz w:val="24"/>
                <w:szCs w:val="24"/>
                <w:lang w:val="uk-UA"/>
              </w:rPr>
              <w:t>0,75</w:t>
            </w:r>
          </w:p>
        </w:tc>
        <w:tc>
          <w:tcPr>
            <w:tcW w:w="1346" w:type="dxa"/>
            <w:vAlign w:val="center"/>
          </w:tcPr>
          <w:p w:rsidR="00724A7F" w:rsidRPr="00AC7721" w:rsidRDefault="00724A7F" w:rsidP="005C330D">
            <w:pPr>
              <w:pStyle w:val="af2"/>
              <w:spacing w:before="0" w:beforeAutospacing="0" w:after="0" w:afterAutospacing="0" w:line="360" w:lineRule="auto"/>
              <w:jc w:val="center"/>
              <w:rPr>
                <w:noProof/>
                <w:lang w:val="uk-UA"/>
              </w:rPr>
            </w:pPr>
            <w:r w:rsidRPr="00AC7721">
              <w:rPr>
                <w:noProof/>
                <w:lang w:val="uk-UA"/>
              </w:rPr>
              <w:t>22, 83</w:t>
            </w:r>
          </w:p>
        </w:tc>
        <w:tc>
          <w:tcPr>
            <w:tcW w:w="1520" w:type="dxa"/>
            <w:vAlign w:val="center"/>
          </w:tcPr>
          <w:p w:rsidR="00724A7F" w:rsidRPr="00AC7721" w:rsidRDefault="00724A7F" w:rsidP="005C330D">
            <w:pPr>
              <w:pStyle w:val="af2"/>
              <w:spacing w:before="0" w:beforeAutospacing="0" w:after="0" w:afterAutospacing="0" w:line="360" w:lineRule="auto"/>
              <w:jc w:val="center"/>
              <w:rPr>
                <w:noProof/>
                <w:lang w:val="uk-UA"/>
              </w:rPr>
            </w:pPr>
            <w:r w:rsidRPr="00AC7721">
              <w:rPr>
                <w:noProof/>
                <w:lang w:val="uk-UA"/>
              </w:rPr>
              <w:t>25, 100</w:t>
            </w:r>
          </w:p>
        </w:tc>
        <w:tc>
          <w:tcPr>
            <w:tcW w:w="1200" w:type="dxa"/>
            <w:vAlign w:val="center"/>
          </w:tcPr>
          <w:p w:rsidR="00724A7F" w:rsidRPr="00AC7721" w:rsidRDefault="00724A7F" w:rsidP="005C330D">
            <w:pPr>
              <w:pStyle w:val="af2"/>
              <w:spacing w:before="0" w:beforeAutospacing="0" w:after="0" w:afterAutospacing="0" w:line="360" w:lineRule="auto"/>
              <w:jc w:val="center"/>
              <w:rPr>
                <w:noProof/>
                <w:lang w:val="uk-UA"/>
              </w:rPr>
            </w:pPr>
            <w:r w:rsidRPr="00AC7721">
              <w:rPr>
                <w:noProof/>
                <w:lang w:val="uk-UA"/>
              </w:rPr>
              <w:t>5, 80</w:t>
            </w:r>
          </w:p>
        </w:tc>
        <w:tc>
          <w:tcPr>
            <w:tcW w:w="1668" w:type="dxa"/>
            <w:vAlign w:val="center"/>
          </w:tcPr>
          <w:p w:rsidR="00724A7F" w:rsidRPr="00AC7721" w:rsidRDefault="00724A7F" w:rsidP="005C330D">
            <w:pPr>
              <w:jc w:val="center"/>
              <w:rPr>
                <w:rFonts w:cs="Times New Roman"/>
                <w:sz w:val="24"/>
                <w:szCs w:val="24"/>
                <w:lang w:val="uk-UA"/>
              </w:rPr>
            </w:pPr>
            <w:r w:rsidRPr="00AC7721">
              <w:rPr>
                <w:rFonts w:cs="Times New Roman"/>
                <w:noProof/>
                <w:sz w:val="24"/>
                <w:szCs w:val="24"/>
                <w:lang w:val="uk-UA"/>
              </w:rPr>
              <w:t>0,</w:t>
            </w:r>
            <w:r w:rsidR="00E028F2">
              <w:rPr>
                <w:rFonts w:cs="Times New Roman"/>
                <w:noProof/>
                <w:sz w:val="24"/>
                <w:szCs w:val="24"/>
                <w:lang w:val="uk-UA"/>
              </w:rPr>
              <w:t xml:space="preserve"> </w:t>
            </w:r>
            <w:r w:rsidRPr="00AC7721">
              <w:rPr>
                <w:rFonts w:cs="Times New Roman"/>
                <w:noProof/>
                <w:sz w:val="24"/>
                <w:szCs w:val="24"/>
                <w:lang w:val="uk-UA"/>
              </w:rPr>
              <w:t>75</w:t>
            </w:r>
          </w:p>
        </w:tc>
      </w:tr>
      <w:tr w:rsidR="00724A7F" w:rsidRPr="00AC7721" w:rsidTr="00B7759B">
        <w:tc>
          <w:tcPr>
            <w:tcW w:w="1595" w:type="dxa"/>
            <w:vAlign w:val="center"/>
          </w:tcPr>
          <w:p w:rsidR="00724A7F" w:rsidRPr="00AC7721" w:rsidRDefault="00724A7F" w:rsidP="005C330D">
            <w:pPr>
              <w:pStyle w:val="af2"/>
              <w:spacing w:before="0" w:beforeAutospacing="0" w:after="0" w:afterAutospacing="0" w:line="360" w:lineRule="auto"/>
              <w:jc w:val="center"/>
              <w:rPr>
                <w:noProof/>
                <w:lang w:val="uk-UA"/>
              </w:rPr>
            </w:pPr>
            <w:r w:rsidRPr="00AC7721">
              <w:rPr>
                <w:noProof/>
                <w:lang w:val="uk-UA"/>
              </w:rPr>
              <w:t xml:space="preserve">Середнє по </w:t>
            </w:r>
            <m:oMath>
              <m:r>
                <m:rPr>
                  <m:sty m:val="p"/>
                </m:rPr>
                <w:rPr>
                  <w:rFonts w:ascii="Cambria Math" w:hAnsi="Cambria Math"/>
                  <w:lang w:val="uk-UA"/>
                </w:rPr>
                <w:br/>
              </m:r>
            </m:oMath>
            <m:oMathPara>
              <m:oMath>
                <m:r>
                  <w:rPr>
                    <w:rFonts w:ascii="Cambria Math" w:hAnsi="Cambria Math"/>
                    <w:lang w:val="uk-UA"/>
                  </w:rPr>
                  <m:t>β</m:t>
                </m:r>
              </m:oMath>
            </m:oMathPara>
          </w:p>
        </w:tc>
        <w:tc>
          <w:tcPr>
            <w:tcW w:w="910" w:type="dxa"/>
            <w:vAlign w:val="center"/>
          </w:tcPr>
          <w:p w:rsidR="00724A7F" w:rsidRPr="00AC7721" w:rsidRDefault="00724A7F" w:rsidP="005C330D">
            <w:pPr>
              <w:pStyle w:val="af2"/>
              <w:spacing w:before="0" w:beforeAutospacing="0" w:after="0" w:afterAutospacing="0" w:line="360" w:lineRule="auto"/>
              <w:jc w:val="center"/>
              <w:rPr>
                <w:noProof/>
                <w:lang w:val="uk-UA"/>
              </w:rPr>
            </w:pPr>
          </w:p>
        </w:tc>
        <w:tc>
          <w:tcPr>
            <w:tcW w:w="1106" w:type="dxa"/>
            <w:vAlign w:val="center"/>
          </w:tcPr>
          <w:p w:rsidR="00724A7F" w:rsidRPr="00AC7721" w:rsidRDefault="00724A7F" w:rsidP="005C330D">
            <w:pPr>
              <w:pStyle w:val="af2"/>
              <w:spacing w:before="0" w:beforeAutospacing="0" w:after="0" w:afterAutospacing="0" w:line="360" w:lineRule="auto"/>
              <w:jc w:val="center"/>
              <w:rPr>
                <w:noProof/>
                <w:lang w:val="uk-UA"/>
              </w:rPr>
            </w:pPr>
            <m:oMath>
              <m:r>
                <w:rPr>
                  <w:rFonts w:ascii="Cambria Math" w:hAnsi="Cambria Math"/>
                  <w:lang w:val="uk-UA"/>
                </w:rPr>
                <m:t>c</m:t>
              </m:r>
            </m:oMath>
            <w:r w:rsidRPr="00AC7721">
              <w:rPr>
                <w:lang w:val="uk-UA"/>
              </w:rPr>
              <w:t>/</w:t>
            </w:r>
            <m:oMath>
              <m:r>
                <w:rPr>
                  <w:rFonts w:ascii="Cambria Math" w:hAnsi="Cambria Math"/>
                  <w:lang w:val="uk-UA"/>
                </w:rPr>
                <m:t xml:space="preserve"> </m:t>
              </m:r>
              <m:sSub>
                <m:sSubPr>
                  <m:ctrlPr>
                    <w:rPr>
                      <w:rFonts w:ascii="Cambria Math" w:hAnsi="Cambria Math"/>
                      <w:i/>
                      <w:lang w:val="uk-UA"/>
                    </w:rPr>
                  </m:ctrlPr>
                </m:sSubPr>
                <m:e>
                  <m:r>
                    <w:rPr>
                      <w:rFonts w:ascii="Cambria Math" w:hAnsi="Cambria Math"/>
                      <w:lang w:val="uk-UA"/>
                    </w:rPr>
                    <m:t>a</m:t>
                  </m:r>
                </m:e>
                <m:sub>
                  <m:r>
                    <w:rPr>
                      <w:rFonts w:ascii="Cambria Math" w:hAnsi="Cambria Math"/>
                      <w:lang w:val="uk-UA"/>
                    </w:rPr>
                    <m:t>1</m:t>
                  </m:r>
                </m:sub>
              </m:sSub>
              <m:r>
                <w:rPr>
                  <w:rFonts w:ascii="Cambria Math" w:hAnsi="Cambria Math"/>
                  <w:lang w:val="uk-UA"/>
                </w:rPr>
                <m:t>=25</m:t>
              </m:r>
            </m:oMath>
          </w:p>
        </w:tc>
        <w:tc>
          <w:tcPr>
            <w:tcW w:w="1346" w:type="dxa"/>
            <w:vAlign w:val="center"/>
          </w:tcPr>
          <w:p w:rsidR="00724A7F" w:rsidRPr="00AC7721" w:rsidRDefault="00724A7F" w:rsidP="005C330D">
            <w:pPr>
              <w:pStyle w:val="af2"/>
              <w:spacing w:before="0" w:beforeAutospacing="0" w:after="0" w:afterAutospacing="0" w:line="360" w:lineRule="auto"/>
              <w:jc w:val="center"/>
              <w:rPr>
                <w:noProof/>
                <w:lang w:val="uk-UA"/>
              </w:rPr>
            </w:pPr>
          </w:p>
        </w:tc>
        <w:tc>
          <w:tcPr>
            <w:tcW w:w="1520" w:type="dxa"/>
            <w:vAlign w:val="center"/>
          </w:tcPr>
          <w:p w:rsidR="00724A7F" w:rsidRPr="00AC7721" w:rsidRDefault="00724A7F" w:rsidP="005C330D">
            <w:pPr>
              <w:pStyle w:val="af2"/>
              <w:spacing w:before="0" w:beforeAutospacing="0" w:after="0" w:afterAutospacing="0" w:line="360" w:lineRule="auto"/>
              <w:jc w:val="center"/>
              <w:rPr>
                <w:noProof/>
                <w:lang w:val="uk-UA"/>
              </w:rPr>
            </w:pPr>
          </w:p>
        </w:tc>
        <w:tc>
          <w:tcPr>
            <w:tcW w:w="1200" w:type="dxa"/>
            <w:vAlign w:val="center"/>
          </w:tcPr>
          <w:p w:rsidR="00724A7F" w:rsidRPr="00AC7721" w:rsidRDefault="00724A7F" w:rsidP="005C330D">
            <w:pPr>
              <w:pStyle w:val="af2"/>
              <w:spacing w:before="0" w:beforeAutospacing="0" w:after="0" w:afterAutospacing="0" w:line="360" w:lineRule="auto"/>
              <w:jc w:val="center"/>
              <w:rPr>
                <w:noProof/>
                <w:lang w:val="uk-UA"/>
              </w:rPr>
            </w:pPr>
            <w:r w:rsidRPr="00AC7721">
              <w:rPr>
                <w:noProof/>
                <w:lang w:val="uk-UA"/>
              </w:rPr>
              <w:t>5, 46</w:t>
            </w:r>
          </w:p>
        </w:tc>
        <w:tc>
          <w:tcPr>
            <w:tcW w:w="1668" w:type="dxa"/>
            <w:vAlign w:val="center"/>
          </w:tcPr>
          <w:p w:rsidR="00724A7F" w:rsidRPr="00AC7721" w:rsidRDefault="00724A7F" w:rsidP="005C330D">
            <w:pPr>
              <w:pStyle w:val="af2"/>
              <w:spacing w:before="0" w:beforeAutospacing="0" w:after="0" w:afterAutospacing="0" w:line="360" w:lineRule="auto"/>
              <w:jc w:val="center"/>
              <w:rPr>
                <w:noProof/>
                <w:lang w:val="uk-UA"/>
              </w:rPr>
            </w:pPr>
            <w:r w:rsidRPr="00AC7721">
              <w:rPr>
                <w:noProof/>
                <w:lang w:val="uk-UA"/>
              </w:rPr>
              <w:t>0,</w:t>
            </w:r>
            <w:r w:rsidR="00E028F2">
              <w:rPr>
                <w:noProof/>
                <w:lang w:val="uk-UA"/>
              </w:rPr>
              <w:t xml:space="preserve"> </w:t>
            </w:r>
            <w:r w:rsidRPr="00AC7721">
              <w:rPr>
                <w:noProof/>
                <w:lang w:val="uk-UA"/>
              </w:rPr>
              <w:t>25</w:t>
            </w:r>
          </w:p>
        </w:tc>
      </w:tr>
      <w:tr w:rsidR="00724A7F" w:rsidRPr="00AC7721" w:rsidTr="00B7759B">
        <w:tc>
          <w:tcPr>
            <w:tcW w:w="1595" w:type="dxa"/>
            <w:vAlign w:val="center"/>
          </w:tcPr>
          <w:p w:rsidR="00724A7F" w:rsidRPr="00AC7721" w:rsidRDefault="00724A7F" w:rsidP="005C330D">
            <w:pPr>
              <w:pStyle w:val="af2"/>
              <w:spacing w:before="0" w:beforeAutospacing="0" w:after="0" w:afterAutospacing="0" w:line="360" w:lineRule="auto"/>
              <w:jc w:val="center"/>
              <w:rPr>
                <w:noProof/>
                <w:lang w:val="uk-UA"/>
              </w:rPr>
            </w:pPr>
          </w:p>
        </w:tc>
        <w:tc>
          <w:tcPr>
            <w:tcW w:w="910" w:type="dxa"/>
            <w:vAlign w:val="center"/>
          </w:tcPr>
          <w:p w:rsidR="00724A7F" w:rsidRPr="00AC7721" w:rsidRDefault="00724A7F" w:rsidP="005C330D">
            <w:pPr>
              <w:pStyle w:val="af2"/>
              <w:spacing w:before="0" w:beforeAutospacing="0" w:after="0" w:afterAutospacing="0" w:line="360" w:lineRule="auto"/>
              <w:jc w:val="center"/>
              <w:rPr>
                <w:noProof/>
                <w:lang w:val="uk-UA"/>
              </w:rPr>
            </w:pPr>
          </w:p>
        </w:tc>
        <w:tc>
          <w:tcPr>
            <w:tcW w:w="1106" w:type="dxa"/>
            <w:vAlign w:val="center"/>
          </w:tcPr>
          <w:p w:rsidR="00724A7F" w:rsidRPr="00AC7721" w:rsidRDefault="00724A7F" w:rsidP="005C330D">
            <w:pPr>
              <w:pStyle w:val="af2"/>
              <w:spacing w:before="0" w:beforeAutospacing="0" w:after="0" w:afterAutospacing="0" w:line="360" w:lineRule="auto"/>
              <w:jc w:val="center"/>
              <w:rPr>
                <w:noProof/>
                <w:lang w:val="uk-UA"/>
              </w:rPr>
            </w:pPr>
            <m:oMath>
              <m:r>
                <w:rPr>
                  <w:rFonts w:ascii="Cambria Math" w:hAnsi="Cambria Math"/>
                  <w:lang w:val="uk-UA"/>
                </w:rPr>
                <m:t>c</m:t>
              </m:r>
            </m:oMath>
            <w:r w:rsidRPr="00AC7721">
              <w:rPr>
                <w:lang w:val="uk-UA"/>
              </w:rPr>
              <w:t>/</w:t>
            </w:r>
            <m:oMath>
              <m:r>
                <w:rPr>
                  <w:rFonts w:ascii="Cambria Math" w:hAnsi="Cambria Math"/>
                  <w:lang w:val="uk-UA"/>
                </w:rPr>
                <m:t xml:space="preserve"> </m:t>
              </m:r>
              <m:sSub>
                <m:sSubPr>
                  <m:ctrlPr>
                    <w:rPr>
                      <w:rFonts w:ascii="Cambria Math" w:hAnsi="Cambria Math"/>
                      <w:i/>
                      <w:lang w:val="uk-UA"/>
                    </w:rPr>
                  </m:ctrlPr>
                </m:sSubPr>
                <m:e>
                  <m:r>
                    <w:rPr>
                      <w:rFonts w:ascii="Cambria Math" w:hAnsi="Cambria Math"/>
                      <w:lang w:val="uk-UA"/>
                    </w:rPr>
                    <m:t>a</m:t>
                  </m:r>
                </m:e>
                <m:sub>
                  <m:r>
                    <w:rPr>
                      <w:rFonts w:ascii="Cambria Math" w:hAnsi="Cambria Math"/>
                      <w:lang w:val="uk-UA"/>
                    </w:rPr>
                    <m:t>1</m:t>
                  </m:r>
                </m:sub>
              </m:sSub>
              <m:r>
                <w:rPr>
                  <w:rFonts w:ascii="Cambria Math" w:hAnsi="Cambria Math"/>
                  <w:lang w:val="uk-UA"/>
                </w:rPr>
                <m:t>=75</m:t>
              </m:r>
            </m:oMath>
          </w:p>
        </w:tc>
        <w:tc>
          <w:tcPr>
            <w:tcW w:w="1346" w:type="dxa"/>
            <w:vAlign w:val="center"/>
          </w:tcPr>
          <w:p w:rsidR="00724A7F" w:rsidRPr="00AC7721" w:rsidRDefault="00724A7F" w:rsidP="005C330D">
            <w:pPr>
              <w:pStyle w:val="af2"/>
              <w:spacing w:before="0" w:beforeAutospacing="0" w:after="0" w:afterAutospacing="0" w:line="360" w:lineRule="auto"/>
              <w:jc w:val="center"/>
              <w:rPr>
                <w:noProof/>
                <w:lang w:val="uk-UA"/>
              </w:rPr>
            </w:pPr>
          </w:p>
        </w:tc>
        <w:tc>
          <w:tcPr>
            <w:tcW w:w="1520" w:type="dxa"/>
            <w:vAlign w:val="center"/>
          </w:tcPr>
          <w:p w:rsidR="00724A7F" w:rsidRPr="00AC7721" w:rsidRDefault="00724A7F" w:rsidP="005C330D">
            <w:pPr>
              <w:pStyle w:val="af2"/>
              <w:spacing w:before="0" w:beforeAutospacing="0" w:after="0" w:afterAutospacing="0" w:line="360" w:lineRule="auto"/>
              <w:jc w:val="center"/>
              <w:rPr>
                <w:noProof/>
                <w:lang w:val="uk-UA"/>
              </w:rPr>
            </w:pPr>
          </w:p>
        </w:tc>
        <w:tc>
          <w:tcPr>
            <w:tcW w:w="1200" w:type="dxa"/>
            <w:vAlign w:val="center"/>
          </w:tcPr>
          <w:p w:rsidR="00724A7F" w:rsidRPr="00AC7721" w:rsidRDefault="00724A7F" w:rsidP="005C330D">
            <w:pPr>
              <w:pStyle w:val="af2"/>
              <w:spacing w:before="0" w:beforeAutospacing="0" w:after="0" w:afterAutospacing="0" w:line="360" w:lineRule="auto"/>
              <w:jc w:val="center"/>
              <w:rPr>
                <w:noProof/>
                <w:lang w:val="uk-UA"/>
              </w:rPr>
            </w:pPr>
            <w:r w:rsidRPr="00AC7721">
              <w:rPr>
                <w:noProof/>
                <w:lang w:val="uk-UA"/>
              </w:rPr>
              <w:t>2, 66</w:t>
            </w:r>
          </w:p>
        </w:tc>
        <w:tc>
          <w:tcPr>
            <w:tcW w:w="1668" w:type="dxa"/>
            <w:vAlign w:val="center"/>
          </w:tcPr>
          <w:p w:rsidR="00724A7F" w:rsidRPr="00AC7721" w:rsidRDefault="00724A7F" w:rsidP="005C330D">
            <w:pPr>
              <w:pStyle w:val="af2"/>
              <w:spacing w:before="0" w:beforeAutospacing="0" w:after="0" w:afterAutospacing="0" w:line="360" w:lineRule="auto"/>
              <w:jc w:val="center"/>
              <w:rPr>
                <w:noProof/>
                <w:lang w:val="uk-UA"/>
              </w:rPr>
            </w:pPr>
            <w:r w:rsidRPr="00AC7721">
              <w:rPr>
                <w:noProof/>
                <w:lang w:val="uk-UA"/>
              </w:rPr>
              <w:t>0,</w:t>
            </w:r>
            <w:r w:rsidR="00E028F2">
              <w:rPr>
                <w:noProof/>
                <w:lang w:val="uk-UA"/>
              </w:rPr>
              <w:t xml:space="preserve"> </w:t>
            </w:r>
            <w:r w:rsidRPr="00AC7721">
              <w:rPr>
                <w:noProof/>
                <w:lang w:val="uk-UA"/>
              </w:rPr>
              <w:t>75</w:t>
            </w:r>
          </w:p>
        </w:tc>
      </w:tr>
      <w:tr w:rsidR="00724A7F" w:rsidRPr="00AC7721" w:rsidTr="00B7759B">
        <w:tc>
          <w:tcPr>
            <w:tcW w:w="1595" w:type="dxa"/>
            <w:vAlign w:val="center"/>
          </w:tcPr>
          <w:p w:rsidR="00724A7F" w:rsidRPr="00AC7721" w:rsidRDefault="00724A7F" w:rsidP="005C330D">
            <w:pPr>
              <w:pStyle w:val="af2"/>
              <w:spacing w:before="0" w:beforeAutospacing="0" w:after="0" w:afterAutospacing="0" w:line="360" w:lineRule="auto"/>
              <w:jc w:val="center"/>
              <w:rPr>
                <w:noProof/>
                <w:lang w:val="uk-UA"/>
              </w:rPr>
            </w:pPr>
            <w:r w:rsidRPr="00AC7721">
              <w:rPr>
                <w:noProof/>
                <w:lang w:val="uk-UA"/>
              </w:rPr>
              <w:t xml:space="preserve">Середнє по </w:t>
            </w:r>
            <m:oMath>
              <m:r>
                <w:rPr>
                  <w:rFonts w:ascii="Cambria Math" w:hAnsi="Cambria Math"/>
                  <w:lang w:val="uk-UA"/>
                </w:rPr>
                <m:t>c</m:t>
              </m:r>
            </m:oMath>
            <w:r w:rsidRPr="00AC7721">
              <w:rPr>
                <w:lang w:val="uk-UA"/>
              </w:rPr>
              <w:t>/</w:t>
            </w:r>
            <m:oMath>
              <m:r>
                <w:rPr>
                  <w:rFonts w:ascii="Cambria Math" w:hAnsi="Cambria Math"/>
                  <w:lang w:val="uk-UA"/>
                </w:rPr>
                <m:t xml:space="preserve"> </m:t>
              </m:r>
              <m:sSub>
                <m:sSubPr>
                  <m:ctrlPr>
                    <w:rPr>
                      <w:rFonts w:ascii="Cambria Math" w:hAnsi="Cambria Math"/>
                      <w:i/>
                      <w:lang w:val="uk-UA"/>
                    </w:rPr>
                  </m:ctrlPr>
                </m:sSubPr>
                <m:e>
                  <m:r>
                    <w:rPr>
                      <w:rFonts w:ascii="Cambria Math" w:hAnsi="Cambria Math"/>
                      <w:lang w:val="uk-UA"/>
                    </w:rPr>
                    <m:t>a</m:t>
                  </m:r>
                </m:e>
                <m:sub>
                  <m:r>
                    <w:rPr>
                      <w:rFonts w:ascii="Cambria Math" w:hAnsi="Cambria Math"/>
                      <w:lang w:val="uk-UA"/>
                    </w:rPr>
                    <m:t>1</m:t>
                  </m:r>
                </m:sub>
              </m:sSub>
            </m:oMath>
          </w:p>
        </w:tc>
        <w:tc>
          <w:tcPr>
            <w:tcW w:w="910" w:type="dxa"/>
            <w:vAlign w:val="center"/>
          </w:tcPr>
          <w:p w:rsidR="00724A7F" w:rsidRPr="00AC7721" w:rsidRDefault="00724A7F" w:rsidP="005C330D">
            <w:pPr>
              <w:pStyle w:val="af2"/>
              <w:spacing w:before="0" w:beforeAutospacing="0" w:after="0" w:afterAutospacing="0" w:line="360" w:lineRule="auto"/>
              <w:jc w:val="center"/>
              <w:rPr>
                <w:noProof/>
                <w:lang w:val="uk-UA"/>
              </w:rPr>
            </w:pPr>
            <m:oMathPara>
              <m:oMath>
                <m:r>
                  <w:rPr>
                    <w:rFonts w:ascii="Cambria Math" w:hAnsi="Cambria Math"/>
                    <w:lang w:val="uk-UA"/>
                  </w:rPr>
                  <m:t>β=0,25</m:t>
                </m:r>
              </m:oMath>
            </m:oMathPara>
          </w:p>
        </w:tc>
        <w:tc>
          <w:tcPr>
            <w:tcW w:w="1106" w:type="dxa"/>
            <w:vAlign w:val="center"/>
          </w:tcPr>
          <w:p w:rsidR="00724A7F" w:rsidRPr="00AC7721" w:rsidRDefault="00724A7F" w:rsidP="005C330D">
            <w:pPr>
              <w:pStyle w:val="af2"/>
              <w:spacing w:before="0" w:beforeAutospacing="0" w:after="0" w:afterAutospacing="0" w:line="360" w:lineRule="auto"/>
              <w:jc w:val="center"/>
              <w:rPr>
                <w:noProof/>
                <w:lang w:val="uk-UA"/>
              </w:rPr>
            </w:pPr>
          </w:p>
        </w:tc>
        <w:tc>
          <w:tcPr>
            <w:tcW w:w="1346" w:type="dxa"/>
            <w:vAlign w:val="center"/>
          </w:tcPr>
          <w:p w:rsidR="00724A7F" w:rsidRPr="00AC7721" w:rsidRDefault="00724A7F" w:rsidP="005C330D">
            <w:pPr>
              <w:pStyle w:val="af2"/>
              <w:spacing w:before="0" w:beforeAutospacing="0" w:after="0" w:afterAutospacing="0" w:line="360" w:lineRule="auto"/>
              <w:jc w:val="center"/>
              <w:rPr>
                <w:noProof/>
                <w:lang w:val="uk-UA"/>
              </w:rPr>
            </w:pPr>
            <w:r w:rsidRPr="00AC7721">
              <w:rPr>
                <w:noProof/>
                <w:lang w:val="uk-UA"/>
              </w:rPr>
              <w:t>27, 81</w:t>
            </w:r>
          </w:p>
        </w:tc>
        <w:tc>
          <w:tcPr>
            <w:tcW w:w="1520" w:type="dxa"/>
            <w:vAlign w:val="center"/>
          </w:tcPr>
          <w:p w:rsidR="00724A7F" w:rsidRPr="00AC7721" w:rsidRDefault="00724A7F" w:rsidP="005C330D">
            <w:pPr>
              <w:pStyle w:val="af2"/>
              <w:spacing w:before="0" w:beforeAutospacing="0" w:after="0" w:afterAutospacing="0" w:line="360" w:lineRule="auto"/>
              <w:jc w:val="center"/>
              <w:rPr>
                <w:noProof/>
                <w:lang w:val="uk-UA"/>
              </w:rPr>
            </w:pPr>
            <w:r w:rsidRPr="00AC7721">
              <w:rPr>
                <w:noProof/>
                <w:lang w:val="uk-UA"/>
              </w:rPr>
              <w:t>25, 100</w:t>
            </w:r>
          </w:p>
        </w:tc>
        <w:tc>
          <w:tcPr>
            <w:tcW w:w="1200" w:type="dxa"/>
            <w:vAlign w:val="center"/>
          </w:tcPr>
          <w:p w:rsidR="00724A7F" w:rsidRPr="00AC7721" w:rsidRDefault="00724A7F" w:rsidP="005C330D">
            <w:pPr>
              <w:pStyle w:val="af2"/>
              <w:spacing w:before="0" w:beforeAutospacing="0" w:after="0" w:afterAutospacing="0" w:line="360" w:lineRule="auto"/>
              <w:jc w:val="center"/>
              <w:rPr>
                <w:noProof/>
                <w:lang w:val="uk-UA"/>
              </w:rPr>
            </w:pPr>
          </w:p>
        </w:tc>
        <w:tc>
          <w:tcPr>
            <w:tcW w:w="1668" w:type="dxa"/>
            <w:vAlign w:val="center"/>
          </w:tcPr>
          <w:p w:rsidR="00724A7F" w:rsidRPr="00AC7721" w:rsidRDefault="00724A7F" w:rsidP="005C330D">
            <w:pPr>
              <w:pStyle w:val="af2"/>
              <w:spacing w:before="0" w:beforeAutospacing="0" w:after="0" w:afterAutospacing="0" w:line="360" w:lineRule="auto"/>
              <w:jc w:val="center"/>
              <w:rPr>
                <w:noProof/>
                <w:lang w:val="uk-UA"/>
              </w:rPr>
            </w:pPr>
          </w:p>
        </w:tc>
      </w:tr>
      <w:tr w:rsidR="00724A7F" w:rsidRPr="00AC7721" w:rsidTr="00B7759B">
        <w:trPr>
          <w:trHeight w:val="868"/>
        </w:trPr>
        <w:tc>
          <w:tcPr>
            <w:tcW w:w="1595" w:type="dxa"/>
            <w:vAlign w:val="center"/>
          </w:tcPr>
          <w:p w:rsidR="00724A7F" w:rsidRPr="00AC7721" w:rsidRDefault="00724A7F" w:rsidP="005C330D">
            <w:pPr>
              <w:pStyle w:val="af2"/>
              <w:spacing w:before="0" w:beforeAutospacing="0" w:after="0" w:afterAutospacing="0" w:line="360" w:lineRule="auto"/>
              <w:jc w:val="center"/>
              <w:rPr>
                <w:noProof/>
                <w:lang w:val="uk-UA"/>
              </w:rPr>
            </w:pPr>
          </w:p>
        </w:tc>
        <w:tc>
          <w:tcPr>
            <w:tcW w:w="910" w:type="dxa"/>
            <w:vAlign w:val="center"/>
          </w:tcPr>
          <w:p w:rsidR="00724A7F" w:rsidRPr="00AC7721" w:rsidRDefault="00724A7F" w:rsidP="005C330D">
            <w:pPr>
              <w:pStyle w:val="af2"/>
              <w:spacing w:before="0" w:beforeAutospacing="0" w:after="0" w:afterAutospacing="0" w:line="360" w:lineRule="auto"/>
              <w:jc w:val="center"/>
              <w:rPr>
                <w:noProof/>
                <w:lang w:val="uk-UA"/>
              </w:rPr>
            </w:pPr>
            <m:oMathPara>
              <m:oMath>
                <m:r>
                  <w:rPr>
                    <w:rFonts w:ascii="Cambria Math" w:hAnsi="Cambria Math"/>
                    <w:lang w:val="uk-UA"/>
                  </w:rPr>
                  <m:t>β=0,75</m:t>
                </m:r>
              </m:oMath>
            </m:oMathPara>
          </w:p>
        </w:tc>
        <w:tc>
          <w:tcPr>
            <w:tcW w:w="1106" w:type="dxa"/>
            <w:vAlign w:val="center"/>
          </w:tcPr>
          <w:p w:rsidR="00724A7F" w:rsidRPr="00AC7721" w:rsidRDefault="00724A7F" w:rsidP="005C330D">
            <w:pPr>
              <w:pStyle w:val="af2"/>
              <w:spacing w:before="0" w:beforeAutospacing="0" w:after="0" w:afterAutospacing="0" w:line="360" w:lineRule="auto"/>
              <w:jc w:val="center"/>
              <w:rPr>
                <w:noProof/>
                <w:lang w:val="uk-UA"/>
              </w:rPr>
            </w:pPr>
          </w:p>
        </w:tc>
        <w:tc>
          <w:tcPr>
            <w:tcW w:w="1346" w:type="dxa"/>
            <w:vAlign w:val="center"/>
          </w:tcPr>
          <w:p w:rsidR="00724A7F" w:rsidRPr="00AC7721" w:rsidRDefault="00724A7F" w:rsidP="005C330D">
            <w:pPr>
              <w:pStyle w:val="af2"/>
              <w:spacing w:before="0" w:beforeAutospacing="0" w:after="0" w:afterAutospacing="0" w:line="360" w:lineRule="auto"/>
              <w:jc w:val="center"/>
              <w:rPr>
                <w:noProof/>
                <w:lang w:val="uk-UA"/>
              </w:rPr>
            </w:pPr>
            <w:r w:rsidRPr="00AC7721">
              <w:rPr>
                <w:noProof/>
                <w:lang w:val="uk-UA"/>
              </w:rPr>
              <w:t>50, 92</w:t>
            </w:r>
          </w:p>
        </w:tc>
        <w:tc>
          <w:tcPr>
            <w:tcW w:w="1520" w:type="dxa"/>
            <w:vAlign w:val="center"/>
          </w:tcPr>
          <w:p w:rsidR="00724A7F" w:rsidRPr="00AC7721" w:rsidRDefault="00724A7F" w:rsidP="005C330D">
            <w:pPr>
              <w:pStyle w:val="af2"/>
              <w:spacing w:before="0" w:beforeAutospacing="0" w:after="0" w:afterAutospacing="0" w:line="360" w:lineRule="auto"/>
              <w:jc w:val="center"/>
              <w:rPr>
                <w:noProof/>
                <w:lang w:val="uk-UA"/>
              </w:rPr>
            </w:pPr>
            <w:r w:rsidRPr="00AC7721">
              <w:rPr>
                <w:noProof/>
                <w:lang w:val="uk-UA"/>
              </w:rPr>
              <w:t>75, 100</w:t>
            </w:r>
          </w:p>
        </w:tc>
        <w:tc>
          <w:tcPr>
            <w:tcW w:w="1200" w:type="dxa"/>
            <w:vAlign w:val="center"/>
          </w:tcPr>
          <w:p w:rsidR="00724A7F" w:rsidRPr="00AC7721" w:rsidRDefault="00724A7F" w:rsidP="005C330D">
            <w:pPr>
              <w:pStyle w:val="af2"/>
              <w:spacing w:before="0" w:beforeAutospacing="0" w:after="0" w:afterAutospacing="0" w:line="360" w:lineRule="auto"/>
              <w:jc w:val="center"/>
              <w:rPr>
                <w:noProof/>
                <w:lang w:val="uk-UA"/>
              </w:rPr>
            </w:pPr>
          </w:p>
        </w:tc>
        <w:tc>
          <w:tcPr>
            <w:tcW w:w="1668" w:type="dxa"/>
            <w:vAlign w:val="center"/>
          </w:tcPr>
          <w:p w:rsidR="00724A7F" w:rsidRPr="00AC7721" w:rsidRDefault="00724A7F" w:rsidP="005C330D">
            <w:pPr>
              <w:pStyle w:val="af2"/>
              <w:spacing w:before="0" w:beforeAutospacing="0" w:after="0" w:afterAutospacing="0" w:line="360" w:lineRule="auto"/>
              <w:jc w:val="center"/>
              <w:rPr>
                <w:noProof/>
                <w:lang w:val="uk-UA"/>
              </w:rPr>
            </w:pPr>
          </w:p>
        </w:tc>
      </w:tr>
    </w:tbl>
    <w:p w:rsidR="00BC36BD" w:rsidRPr="00AC7721" w:rsidRDefault="00BC36BD" w:rsidP="005C330D">
      <w:pPr>
        <w:pStyle w:val="af2"/>
        <w:shd w:val="clear" w:color="auto" w:fill="FFFFFF"/>
        <w:spacing w:before="0" w:beforeAutospacing="0" w:after="0" w:afterAutospacing="0" w:line="360" w:lineRule="auto"/>
        <w:jc w:val="center"/>
        <w:rPr>
          <w:i/>
          <w:noProof/>
          <w:sz w:val="28"/>
          <w:szCs w:val="28"/>
          <w:lang w:val="uk-UA"/>
        </w:rPr>
      </w:pPr>
    </w:p>
    <w:p w:rsidR="00724A7F" w:rsidRDefault="00724A7F" w:rsidP="005C330D">
      <w:pPr>
        <w:pStyle w:val="af2"/>
        <w:shd w:val="clear" w:color="auto" w:fill="FFFFFF"/>
        <w:spacing w:before="0" w:beforeAutospacing="0" w:after="0" w:afterAutospacing="0" w:line="360" w:lineRule="auto"/>
        <w:ind w:firstLine="708"/>
        <w:rPr>
          <w:sz w:val="28"/>
          <w:szCs w:val="28"/>
          <w:lang w:val="uk-UA"/>
        </w:rPr>
      </w:pPr>
      <w:r w:rsidRPr="00AC7721">
        <w:rPr>
          <w:noProof/>
          <w:sz w:val="28"/>
          <w:szCs w:val="28"/>
          <w:lang w:val="uk-UA"/>
        </w:rPr>
        <w:t xml:space="preserve">Дані об’єднуються протягом усіх двадцяти періодів, хоча спостерігається наявніть певного тренду протягом експериментів (загалом в напрямку рівноваги). </w:t>
      </w:r>
      <w:r w:rsidR="00D64658">
        <w:rPr>
          <w:noProof/>
          <w:sz w:val="28"/>
          <w:szCs w:val="28"/>
          <w:lang w:val="uk-UA"/>
        </w:rPr>
        <w:t>Спочатку поглянемо на частоту сигналів. У</w:t>
      </w:r>
      <w:r w:rsidR="006A38D4">
        <w:rPr>
          <w:noProof/>
          <w:sz w:val="28"/>
          <w:szCs w:val="28"/>
          <w:lang w:val="uk-UA"/>
        </w:rPr>
        <w:t xml:space="preserve">ніверсальна </w:t>
      </w:r>
      <w:r w:rsidR="006A38D4">
        <w:rPr>
          <w:noProof/>
          <w:sz w:val="28"/>
          <w:szCs w:val="28"/>
          <w:lang w:val="uk-UA"/>
        </w:rPr>
        <w:lastRenderedPageBreak/>
        <w:t xml:space="preserve">божествена рівновага (що є уточненим варіантом ідеальної Баєсівської рівноваги) прогнозує, що тип </w:t>
      </w:r>
      <w:r w:rsidR="006A38D4">
        <w:rPr>
          <w:sz w:val="28"/>
          <w:szCs w:val="28"/>
          <w:lang w:val="uk-UA"/>
        </w:rPr>
        <w:t>1</w:t>
      </w:r>
      <w:r w:rsidR="006A38D4" w:rsidRPr="00AC7721">
        <w:rPr>
          <w:sz w:val="28"/>
          <w:szCs w:val="28"/>
          <w:lang w:val="uk-UA"/>
        </w:rPr>
        <w:t>s</w:t>
      </w:r>
      <w:r w:rsidR="006A38D4">
        <w:rPr>
          <w:sz w:val="28"/>
          <w:szCs w:val="28"/>
          <w:lang w:val="uk-UA"/>
        </w:rPr>
        <w:t xml:space="preserve"> має сигналізувати </w:t>
      </w:r>
      <m:oMath>
        <m:r>
          <w:rPr>
            <w:rFonts w:ascii="Cambria Math" w:hAnsi="Cambria Math"/>
            <w:sz w:val="28"/>
            <w:szCs w:val="28"/>
            <w:lang w:val="uk-UA"/>
          </w:rPr>
          <m:t>β</m:t>
        </m:r>
      </m:oMath>
      <w:r w:rsidR="006A38D4">
        <w:rPr>
          <w:sz w:val="28"/>
          <w:szCs w:val="28"/>
          <w:lang w:val="uk-UA"/>
        </w:rPr>
        <w:t xml:space="preserve"> </w:t>
      </w:r>
      <w:r w:rsidR="001F4B4F">
        <w:rPr>
          <w:sz w:val="28"/>
          <w:szCs w:val="28"/>
          <w:lang w:val="uk-UA"/>
        </w:rPr>
        <w:t>в</w:t>
      </w:r>
      <w:r w:rsidR="006A38D4">
        <w:rPr>
          <w:sz w:val="28"/>
          <w:szCs w:val="28"/>
          <w:lang w:val="uk-UA"/>
        </w:rPr>
        <w:t xml:space="preserve"> час, і тип </w:t>
      </w:r>
      <w:r w:rsidR="006A38D4" w:rsidRPr="00AC7721">
        <w:rPr>
          <w:sz w:val="28"/>
          <w:szCs w:val="28"/>
          <w:lang w:val="uk-UA"/>
        </w:rPr>
        <w:t>2s</w:t>
      </w:r>
      <w:r w:rsidR="006A38D4">
        <w:rPr>
          <w:sz w:val="28"/>
          <w:szCs w:val="28"/>
          <w:lang w:val="uk-UA"/>
        </w:rPr>
        <w:t xml:space="preserve"> має завжди сигналізувати.</w:t>
      </w:r>
      <w:r w:rsidR="001F4B4F">
        <w:rPr>
          <w:sz w:val="28"/>
          <w:szCs w:val="28"/>
          <w:lang w:val="uk-UA"/>
        </w:rPr>
        <w:t xml:space="preserve"> Тип </w:t>
      </w:r>
      <w:r w:rsidR="001F4B4F" w:rsidRPr="00AC7721">
        <w:rPr>
          <w:sz w:val="28"/>
          <w:szCs w:val="28"/>
          <w:lang w:val="uk-UA"/>
        </w:rPr>
        <w:t>2s</w:t>
      </w:r>
      <w:r w:rsidR="001F4B4F">
        <w:rPr>
          <w:sz w:val="28"/>
          <w:szCs w:val="28"/>
          <w:lang w:val="uk-UA"/>
        </w:rPr>
        <w:t xml:space="preserve"> дійсно сигналізує більшість часу. Тип 1</w:t>
      </w:r>
      <w:r w:rsidR="001F4B4F" w:rsidRPr="00AC7721">
        <w:rPr>
          <w:sz w:val="28"/>
          <w:szCs w:val="28"/>
          <w:lang w:val="uk-UA"/>
        </w:rPr>
        <w:t>s</w:t>
      </w:r>
      <w:r w:rsidR="001F4B4F">
        <w:rPr>
          <w:sz w:val="28"/>
          <w:szCs w:val="28"/>
          <w:lang w:val="uk-UA"/>
        </w:rPr>
        <w:t xml:space="preserve"> сигналізує в середньому 27% часу, коли </w:t>
      </w:r>
      <m:oMath>
        <m:r>
          <w:rPr>
            <w:rFonts w:ascii="Cambria Math" w:hAnsi="Cambria Math"/>
            <w:sz w:val="28"/>
            <w:szCs w:val="28"/>
            <w:lang w:val="uk-UA"/>
          </w:rPr>
          <m:t>β=0,25</m:t>
        </m:r>
      </m:oMath>
      <w:r w:rsidR="001F4B4F">
        <w:rPr>
          <w:sz w:val="28"/>
          <w:szCs w:val="28"/>
          <w:lang w:val="uk-UA"/>
        </w:rPr>
        <w:t xml:space="preserve"> та 50% часу коли </w:t>
      </w:r>
      <m:oMath>
        <m:r>
          <w:rPr>
            <w:rFonts w:ascii="Cambria Math" w:hAnsi="Cambria Math"/>
            <w:sz w:val="28"/>
            <w:szCs w:val="28"/>
            <w:lang w:val="uk-UA"/>
          </w:rPr>
          <m:t>β=0,75</m:t>
        </m:r>
      </m:oMath>
      <w:r w:rsidR="001F4B4F">
        <w:rPr>
          <w:sz w:val="28"/>
          <w:szCs w:val="28"/>
          <w:lang w:val="uk-UA"/>
        </w:rPr>
        <w:t xml:space="preserve">, тому прогнози змінюються з </w:t>
      </w:r>
      <m:oMath>
        <m:r>
          <w:rPr>
            <w:rFonts w:ascii="Cambria Math" w:hAnsi="Cambria Math"/>
            <w:sz w:val="28"/>
            <w:szCs w:val="28"/>
            <w:lang w:val="uk-UA"/>
          </w:rPr>
          <m:t>β</m:t>
        </m:r>
      </m:oMath>
      <w:r w:rsidR="001F4B4F">
        <w:rPr>
          <w:sz w:val="28"/>
          <w:szCs w:val="28"/>
          <w:lang w:val="uk-UA"/>
        </w:rPr>
        <w:t xml:space="preserve">, як і було передбачено, хоча не так різко. Як прогнозовано, отримувачі рідко обирають </w:t>
      </w:r>
      <m:oMath>
        <m:sSub>
          <m:sSubPr>
            <m:ctrlPr>
              <w:rPr>
                <w:rFonts w:ascii="Cambria Math" w:hAnsi="Cambria Math"/>
                <w:i/>
                <w:sz w:val="28"/>
                <w:szCs w:val="28"/>
                <w:lang w:val="uk-UA"/>
              </w:rPr>
            </m:ctrlPr>
          </m:sSubPr>
          <m:e>
            <m:r>
              <w:rPr>
                <w:rFonts w:ascii="Cambria Math" w:hAnsi="Cambria Math"/>
                <w:sz w:val="28"/>
                <w:szCs w:val="28"/>
                <w:lang w:val="uk-UA"/>
              </w:rPr>
              <m:t>x</m:t>
            </m:r>
          </m:e>
          <m:sub>
            <m:r>
              <w:rPr>
                <w:rFonts w:ascii="Cambria Math" w:hAnsi="Cambria Math"/>
                <w:sz w:val="28"/>
                <w:szCs w:val="28"/>
                <w:lang w:val="uk-UA"/>
              </w:rPr>
              <m:t>2</m:t>
            </m:r>
          </m:sub>
        </m:sSub>
      </m:oMath>
      <w:r w:rsidR="001F4B4F">
        <w:rPr>
          <w:sz w:val="28"/>
          <w:szCs w:val="28"/>
          <w:lang w:val="uk-UA"/>
        </w:rPr>
        <w:t xml:space="preserve">, якщо не має сигналу. Після сигналу, </w:t>
      </w:r>
      <w:r w:rsidR="00AF26E0">
        <w:rPr>
          <w:sz w:val="28"/>
          <w:szCs w:val="28"/>
          <w:lang w:val="uk-UA"/>
        </w:rPr>
        <w:t xml:space="preserve">вони обирають </w:t>
      </w:r>
      <m:oMath>
        <m:sSub>
          <m:sSubPr>
            <m:ctrlPr>
              <w:rPr>
                <w:rFonts w:ascii="Cambria Math" w:hAnsi="Cambria Math"/>
                <w:i/>
                <w:sz w:val="28"/>
                <w:szCs w:val="28"/>
                <w:lang w:val="uk-UA"/>
              </w:rPr>
            </m:ctrlPr>
          </m:sSubPr>
          <m:e>
            <m:r>
              <w:rPr>
                <w:rFonts w:ascii="Cambria Math" w:hAnsi="Cambria Math"/>
                <w:sz w:val="28"/>
                <w:szCs w:val="28"/>
                <w:lang w:val="uk-UA"/>
              </w:rPr>
              <m:t>x</m:t>
            </m:r>
          </m:e>
          <m:sub>
            <m:r>
              <w:rPr>
                <w:rFonts w:ascii="Cambria Math" w:hAnsi="Cambria Math"/>
                <w:sz w:val="28"/>
                <w:szCs w:val="28"/>
                <w:lang w:val="uk-UA"/>
              </w:rPr>
              <m:t>2</m:t>
            </m:r>
          </m:sub>
        </m:sSub>
      </m:oMath>
      <w:r w:rsidR="00E028F2">
        <w:rPr>
          <w:sz w:val="28"/>
          <w:szCs w:val="28"/>
          <w:lang w:val="uk-UA"/>
        </w:rPr>
        <w:t xml:space="preserve"> 46% та 66% часу</w:t>
      </w:r>
      <w:r w:rsidR="00AF26E0">
        <w:rPr>
          <w:sz w:val="28"/>
          <w:szCs w:val="28"/>
          <w:lang w:val="uk-UA"/>
        </w:rPr>
        <w:t xml:space="preserve"> відповідно, коли </w:t>
      </w:r>
      <w:proofErr w:type="spellStart"/>
      <w:r w:rsidR="00AF26E0">
        <w:rPr>
          <w:sz w:val="28"/>
          <w:szCs w:val="28"/>
          <w:lang w:val="uk-UA"/>
        </w:rPr>
        <w:t>прогнозонані</w:t>
      </w:r>
      <w:proofErr w:type="spellEnd"/>
      <w:r w:rsidR="00AF26E0">
        <w:rPr>
          <w:sz w:val="28"/>
          <w:szCs w:val="28"/>
          <w:lang w:val="uk-UA"/>
        </w:rPr>
        <w:t xml:space="preserve"> відсотки були 25% та 75%. Результати знову ж відповідають </w:t>
      </w:r>
      <m:oMath>
        <m:r>
          <w:rPr>
            <w:rFonts w:ascii="Cambria Math" w:hAnsi="Cambria Math"/>
            <w:sz w:val="28"/>
            <w:szCs w:val="28"/>
            <w:lang w:val="uk-UA"/>
          </w:rPr>
          <m:t>c</m:t>
        </m:r>
      </m:oMath>
      <w:r w:rsidR="00AF26E0" w:rsidRPr="00AC7721">
        <w:rPr>
          <w:sz w:val="28"/>
          <w:szCs w:val="28"/>
          <w:lang w:val="uk-UA"/>
        </w:rPr>
        <w:t>/</w:t>
      </w:r>
      <m:oMath>
        <m:r>
          <w:rPr>
            <w:rFonts w:ascii="Cambria Math" w:hAnsi="Cambria Math"/>
            <w:sz w:val="28"/>
            <w:szCs w:val="28"/>
            <w:lang w:val="uk-UA"/>
          </w:rPr>
          <m:t xml:space="preserve"> </m:t>
        </m:r>
        <m:sSub>
          <m:sSubPr>
            <m:ctrlPr>
              <w:rPr>
                <w:rFonts w:ascii="Cambria Math" w:hAnsi="Cambria Math"/>
                <w:i/>
                <w:sz w:val="28"/>
                <w:szCs w:val="28"/>
                <w:lang w:val="uk-UA"/>
              </w:rPr>
            </m:ctrlPr>
          </m:sSubPr>
          <m:e>
            <m:r>
              <w:rPr>
                <w:rFonts w:ascii="Cambria Math" w:hAnsi="Cambria Math"/>
                <w:sz w:val="28"/>
                <w:szCs w:val="28"/>
                <w:lang w:val="uk-UA"/>
              </w:rPr>
              <m:t>a</m:t>
            </m:r>
          </m:e>
          <m:sub>
            <m:r>
              <w:rPr>
                <w:rFonts w:ascii="Cambria Math" w:hAnsi="Cambria Math"/>
                <w:sz w:val="28"/>
                <w:szCs w:val="28"/>
                <w:lang w:val="uk-UA"/>
              </w:rPr>
              <m:t>1</m:t>
            </m:r>
          </m:sub>
        </m:sSub>
      </m:oMath>
      <w:r w:rsidR="00AF26E0">
        <w:rPr>
          <w:sz w:val="28"/>
          <w:szCs w:val="28"/>
          <w:lang w:val="uk-UA"/>
        </w:rPr>
        <w:t xml:space="preserve"> в правильному напрямку, але зміни зовсім незначні</w:t>
      </w:r>
      <w:r w:rsidR="00212858" w:rsidRPr="00212858">
        <w:rPr>
          <w:sz w:val="28"/>
          <w:szCs w:val="28"/>
          <w:lang w:val="ru-RU"/>
        </w:rPr>
        <w:t xml:space="preserve"> </w:t>
      </w:r>
      <w:r w:rsidR="00212858" w:rsidRPr="00212858">
        <w:rPr>
          <w:sz w:val="28"/>
          <w:szCs w:val="28"/>
          <w:lang w:val="uk-UA"/>
        </w:rPr>
        <w:t>[6]</w:t>
      </w:r>
      <w:r w:rsidR="00AF26E0">
        <w:rPr>
          <w:sz w:val="28"/>
          <w:szCs w:val="28"/>
          <w:lang w:val="uk-UA"/>
        </w:rPr>
        <w:t xml:space="preserve">. </w:t>
      </w:r>
    </w:p>
    <w:p w:rsidR="00AF26E0" w:rsidRDefault="00AF26E0" w:rsidP="005C330D">
      <w:pPr>
        <w:pStyle w:val="af2"/>
        <w:shd w:val="clear" w:color="auto" w:fill="FFFFFF"/>
        <w:spacing w:before="0" w:beforeAutospacing="0" w:after="0" w:afterAutospacing="0" w:line="360" w:lineRule="auto"/>
        <w:ind w:firstLine="708"/>
        <w:rPr>
          <w:sz w:val="28"/>
          <w:szCs w:val="28"/>
          <w:lang w:val="uk-UA"/>
        </w:rPr>
      </w:pPr>
      <w:r w:rsidRPr="00AF26E0">
        <w:rPr>
          <w:sz w:val="28"/>
          <w:szCs w:val="28"/>
          <w:lang w:val="uk-UA"/>
        </w:rPr>
        <w:t>Звернення 2 та 2а вар</w:t>
      </w:r>
      <w:r>
        <w:rPr>
          <w:sz w:val="28"/>
          <w:szCs w:val="28"/>
          <w:lang w:val="uk-UA"/>
        </w:rPr>
        <w:t>іюють</w:t>
      </w:r>
      <w:r w:rsidR="00617846" w:rsidRPr="00617846">
        <w:rPr>
          <w:sz w:val="28"/>
          <w:szCs w:val="28"/>
          <w:lang w:val="uk-UA"/>
        </w:rPr>
        <w:t xml:space="preserve"> </w:t>
      </w:r>
      <w:r w:rsidR="00617846">
        <w:rPr>
          <w:sz w:val="28"/>
          <w:szCs w:val="28"/>
          <w:lang w:val="uk-UA"/>
        </w:rPr>
        <w:t>виграші до типу</w:t>
      </w:r>
      <w:r>
        <w:rPr>
          <w:sz w:val="28"/>
          <w:szCs w:val="28"/>
          <w:lang w:val="uk-UA"/>
        </w:rPr>
        <w:t xml:space="preserve"> </w:t>
      </w:r>
      <w:r w:rsidRPr="00AC7721">
        <w:rPr>
          <w:sz w:val="28"/>
          <w:szCs w:val="28"/>
          <w:lang w:val="uk-UA"/>
        </w:rPr>
        <w:t>2s</w:t>
      </w:r>
      <w:r w:rsidR="00617846">
        <w:rPr>
          <w:sz w:val="28"/>
          <w:szCs w:val="28"/>
          <w:lang w:val="uk-UA"/>
        </w:rPr>
        <w:t xml:space="preserve">, як функції вартості сигналу. Оскільки тип </w:t>
      </w:r>
      <w:r w:rsidR="00617846" w:rsidRPr="00AC7721">
        <w:rPr>
          <w:sz w:val="28"/>
          <w:szCs w:val="28"/>
          <w:lang w:val="uk-UA"/>
        </w:rPr>
        <w:t>2s</w:t>
      </w:r>
      <w:r w:rsidR="00617846">
        <w:rPr>
          <w:sz w:val="28"/>
          <w:szCs w:val="28"/>
          <w:lang w:val="uk-UA"/>
        </w:rPr>
        <w:t xml:space="preserve"> має завжди сигналізувати (для цих значень параметрів), змінюючи їх виграш </w:t>
      </w:r>
      <m:oMath>
        <m:sSub>
          <m:sSubPr>
            <m:ctrlPr>
              <w:rPr>
                <w:rFonts w:ascii="Cambria Math" w:hAnsi="Cambria Math"/>
                <w:i/>
                <w:sz w:val="28"/>
                <w:szCs w:val="28"/>
                <w:lang w:val="uk-UA"/>
              </w:rPr>
            </m:ctrlPr>
          </m:sSubPr>
          <m:e>
            <m:r>
              <w:rPr>
                <w:rFonts w:ascii="Cambria Math" w:hAnsi="Cambria Math"/>
                <w:sz w:val="28"/>
                <w:szCs w:val="28"/>
                <w:lang w:val="uk-UA"/>
              </w:rPr>
              <m:t>a</m:t>
            </m:r>
          </m:e>
          <m:sub>
            <m:r>
              <w:rPr>
                <w:rFonts w:ascii="Cambria Math" w:hAnsi="Cambria Math"/>
                <w:sz w:val="28"/>
                <w:szCs w:val="28"/>
                <w:lang w:val="uk-UA"/>
              </w:rPr>
              <m:t>2</m:t>
            </m:r>
          </m:sub>
        </m:sSub>
      </m:oMath>
      <w:r w:rsidR="00617846">
        <w:rPr>
          <w:sz w:val="28"/>
          <w:szCs w:val="28"/>
          <w:lang w:val="uk-UA"/>
        </w:rPr>
        <w:t xml:space="preserve"> не має значити нічого, але він має, збільшуючи </w:t>
      </w:r>
      <m:oMath>
        <m:sSub>
          <m:sSubPr>
            <m:ctrlPr>
              <w:rPr>
                <w:rFonts w:ascii="Cambria Math" w:hAnsi="Cambria Math"/>
                <w:i/>
                <w:sz w:val="28"/>
                <w:szCs w:val="28"/>
                <w:lang w:val="uk-UA"/>
              </w:rPr>
            </m:ctrlPr>
          </m:sSubPr>
          <m:e>
            <m:r>
              <w:rPr>
                <w:rFonts w:ascii="Cambria Math" w:hAnsi="Cambria Math"/>
                <w:sz w:val="28"/>
                <w:szCs w:val="28"/>
                <w:lang w:val="uk-UA"/>
              </w:rPr>
              <m:t>t</m:t>
            </m:r>
          </m:e>
          <m:sub>
            <m:r>
              <w:rPr>
                <w:rFonts w:ascii="Cambria Math" w:hAnsi="Cambria Math"/>
                <w:sz w:val="28"/>
                <w:szCs w:val="28"/>
                <w:lang w:val="uk-UA"/>
              </w:rPr>
              <m:t>2</m:t>
            </m:r>
          </m:sub>
        </m:sSub>
      </m:oMath>
      <w:r w:rsidR="00617846">
        <w:rPr>
          <w:sz w:val="28"/>
          <w:szCs w:val="28"/>
          <w:lang w:val="uk-UA"/>
        </w:rPr>
        <w:t xml:space="preserve"> сигналізування від 46% до 83%. Ця непердбачувана відповідь підтверджує підхід</w:t>
      </w:r>
      <w:r w:rsidR="00500C4D">
        <w:rPr>
          <w:sz w:val="28"/>
          <w:szCs w:val="28"/>
          <w:lang w:val="uk-UA"/>
        </w:rPr>
        <w:t xml:space="preserve"> теорії рішень,</w:t>
      </w:r>
      <w:r w:rsidR="00617846">
        <w:rPr>
          <w:sz w:val="28"/>
          <w:szCs w:val="28"/>
          <w:lang w:val="uk-UA"/>
        </w:rPr>
        <w:t xml:space="preserve"> в якому особисті виграші мають вагу.</w:t>
      </w:r>
    </w:p>
    <w:p w:rsidR="00500C4D" w:rsidRDefault="00500C4D" w:rsidP="005C330D">
      <w:pPr>
        <w:pStyle w:val="af2"/>
        <w:shd w:val="clear" w:color="auto" w:fill="FFFFFF"/>
        <w:spacing w:before="0" w:beforeAutospacing="0" w:after="0" w:afterAutospacing="0" w:line="360" w:lineRule="auto"/>
        <w:ind w:firstLine="708"/>
        <w:rPr>
          <w:sz w:val="28"/>
          <w:szCs w:val="28"/>
          <w:lang w:val="uk-UA"/>
        </w:rPr>
      </w:pPr>
      <w:proofErr w:type="spellStart"/>
      <w:r>
        <w:rPr>
          <w:sz w:val="28"/>
          <w:szCs w:val="28"/>
          <w:lang w:val="uk-UA"/>
        </w:rPr>
        <w:t>Поттерс</w:t>
      </w:r>
      <w:proofErr w:type="spellEnd"/>
      <w:r>
        <w:rPr>
          <w:sz w:val="28"/>
          <w:szCs w:val="28"/>
          <w:lang w:val="uk-UA"/>
        </w:rPr>
        <w:t xml:space="preserve"> та ван </w:t>
      </w:r>
      <w:proofErr w:type="spellStart"/>
      <w:r>
        <w:rPr>
          <w:sz w:val="28"/>
          <w:szCs w:val="28"/>
          <w:lang w:val="uk-UA"/>
        </w:rPr>
        <w:t>Вінден</w:t>
      </w:r>
      <w:proofErr w:type="spellEnd"/>
      <w:r w:rsidR="00212858" w:rsidRPr="00212858">
        <w:rPr>
          <w:sz w:val="28"/>
          <w:szCs w:val="28"/>
          <w:lang w:val="uk-UA"/>
        </w:rPr>
        <w:t xml:space="preserve"> </w:t>
      </w:r>
      <w:r>
        <w:rPr>
          <w:sz w:val="28"/>
          <w:szCs w:val="28"/>
          <w:lang w:val="uk-UA"/>
        </w:rPr>
        <w:t>зазначили</w:t>
      </w:r>
      <w:r w:rsidR="00212858" w:rsidRPr="00212858">
        <w:rPr>
          <w:sz w:val="28"/>
          <w:szCs w:val="28"/>
          <w:lang w:val="uk-UA"/>
        </w:rPr>
        <w:t xml:space="preserve"> [19]</w:t>
      </w:r>
      <w:r>
        <w:rPr>
          <w:sz w:val="28"/>
          <w:szCs w:val="28"/>
          <w:lang w:val="uk-UA"/>
        </w:rPr>
        <w:t>, що гравці сприйнятливі до минулої історії</w:t>
      </w:r>
      <w:r w:rsidR="00E028F2">
        <w:rPr>
          <w:sz w:val="28"/>
          <w:szCs w:val="28"/>
          <w:lang w:val="uk-UA"/>
        </w:rPr>
        <w:t xml:space="preserve"> ігор</w:t>
      </w:r>
      <w:r>
        <w:rPr>
          <w:sz w:val="28"/>
          <w:szCs w:val="28"/>
          <w:lang w:val="uk-UA"/>
        </w:rPr>
        <w:t>.</w:t>
      </w:r>
      <w:r w:rsidR="00E028F2" w:rsidRPr="00E028F2">
        <w:rPr>
          <w:sz w:val="28"/>
          <w:szCs w:val="28"/>
          <w:lang w:val="uk-UA"/>
        </w:rPr>
        <w:t xml:space="preserve"> </w:t>
      </w:r>
      <w:r w:rsidR="00E028F2">
        <w:rPr>
          <w:sz w:val="28"/>
          <w:szCs w:val="28"/>
          <w:lang w:val="uk-UA"/>
        </w:rPr>
        <w:t xml:space="preserve">Відзначають минулу частоту відповідей </w:t>
      </w:r>
      <m:oMath>
        <m:sSub>
          <m:sSubPr>
            <m:ctrlPr>
              <w:rPr>
                <w:rFonts w:ascii="Cambria Math" w:hAnsi="Cambria Math"/>
                <w:i/>
                <w:sz w:val="28"/>
                <w:szCs w:val="28"/>
                <w:lang w:val="uk-UA"/>
              </w:rPr>
            </m:ctrlPr>
          </m:sSubPr>
          <m:e>
            <m:r>
              <w:rPr>
                <w:rFonts w:ascii="Cambria Math" w:hAnsi="Cambria Math"/>
                <w:sz w:val="28"/>
                <w:szCs w:val="28"/>
                <w:lang w:val="uk-UA"/>
              </w:rPr>
              <m:t>x</m:t>
            </m:r>
          </m:e>
          <m:sub>
            <m:r>
              <w:rPr>
                <w:rFonts w:ascii="Cambria Math" w:hAnsi="Cambria Math"/>
                <w:sz w:val="28"/>
                <w:szCs w:val="28"/>
                <w:lang w:val="uk-UA"/>
              </w:rPr>
              <m:t>2</m:t>
            </m:r>
          </m:sub>
        </m:sSub>
      </m:oMath>
      <w:r w:rsidR="00E028F2">
        <w:rPr>
          <w:sz w:val="28"/>
          <w:szCs w:val="28"/>
          <w:lang w:val="uk-UA"/>
        </w:rPr>
        <w:t xml:space="preserve"> на сигнали (для обидвох типів) в періодах 1 до </w:t>
      </w:r>
      <m:oMath>
        <m:sSub>
          <m:sSubPr>
            <m:ctrlPr>
              <w:rPr>
                <w:rFonts w:ascii="Cambria Math" w:hAnsi="Cambria Math"/>
                <w:i/>
                <w:sz w:val="28"/>
                <w:szCs w:val="28"/>
                <w:lang w:val="uk-UA"/>
              </w:rPr>
            </m:ctrlPr>
          </m:sSubPr>
          <m:e>
            <m:r>
              <w:rPr>
                <w:rFonts w:ascii="Cambria Math" w:hAnsi="Cambria Math"/>
                <w:sz w:val="28"/>
                <w:szCs w:val="28"/>
                <w:lang w:val="uk-UA"/>
              </w:rPr>
              <m:t>t</m:t>
            </m:r>
          </m:e>
          <m:sub>
            <m:r>
              <w:rPr>
                <w:rFonts w:ascii="Cambria Math" w:hAnsi="Cambria Math"/>
                <w:sz w:val="28"/>
                <w:szCs w:val="28"/>
                <w:lang w:val="uk-UA"/>
              </w:rPr>
              <m:t>1</m:t>
            </m:r>
          </m:sub>
        </m:sSub>
      </m:oMath>
      <w:r w:rsidR="00E028F2">
        <w:rPr>
          <w:sz w:val="28"/>
          <w:szCs w:val="28"/>
          <w:lang w:val="uk-UA"/>
        </w:rPr>
        <w:t xml:space="preserve"> з </w:t>
      </w:r>
      <m:oMath>
        <m:r>
          <w:rPr>
            <w:rFonts w:ascii="Cambria Math" w:hAnsi="Cambria Math"/>
            <w:sz w:val="28"/>
            <w:szCs w:val="28"/>
            <w:lang w:val="uk-UA"/>
          </w:rPr>
          <m:t>r</m:t>
        </m:r>
        <m:sSub>
          <m:sSubPr>
            <m:ctrlPr>
              <w:rPr>
                <w:rFonts w:ascii="Cambria Math" w:hAnsi="Cambria Math"/>
                <w:i/>
                <w:sz w:val="28"/>
                <w:szCs w:val="28"/>
                <w:lang w:val="uk-UA"/>
              </w:rPr>
            </m:ctrlPr>
          </m:sSubPr>
          <m:e>
            <m:r>
              <w:rPr>
                <w:rFonts w:ascii="Cambria Math" w:hAnsi="Cambria Math"/>
                <w:sz w:val="28"/>
                <w:szCs w:val="28"/>
                <w:lang w:val="uk-UA"/>
              </w:rPr>
              <m:t>(m)</m:t>
            </m:r>
          </m:e>
          <m:sub>
            <m:r>
              <w:rPr>
                <w:rFonts w:ascii="Cambria Math" w:hAnsi="Cambria Math"/>
                <w:sz w:val="28"/>
                <w:szCs w:val="28"/>
                <w:lang w:val="uk-UA"/>
              </w:rPr>
              <m:t>t-1</m:t>
            </m:r>
          </m:sub>
        </m:sSub>
      </m:oMath>
      <w:r w:rsidR="00E028F2" w:rsidRPr="00E028F2">
        <w:rPr>
          <w:sz w:val="28"/>
          <w:szCs w:val="28"/>
          <w:lang w:val="ru-RU"/>
        </w:rPr>
        <w:t>.</w:t>
      </w:r>
      <w:r w:rsidR="00E028F2">
        <w:rPr>
          <w:sz w:val="28"/>
          <w:szCs w:val="28"/>
          <w:lang w:val="ru-RU"/>
        </w:rPr>
        <w:t xml:space="preserve"> Тип </w:t>
      </w:r>
      <w:proofErr w:type="spellStart"/>
      <w:r w:rsidR="00E028F2">
        <w:rPr>
          <w:sz w:val="28"/>
          <w:szCs w:val="28"/>
          <w:lang w:val="ru-RU"/>
        </w:rPr>
        <w:t>відправників</w:t>
      </w:r>
      <w:proofErr w:type="spellEnd"/>
      <w:r w:rsidR="00E028F2">
        <w:rPr>
          <w:sz w:val="28"/>
          <w:szCs w:val="28"/>
          <w:lang w:val="ru-RU"/>
        </w:rPr>
        <w:t xml:space="preserve"> 1, </w:t>
      </w:r>
      <w:proofErr w:type="spellStart"/>
      <w:r w:rsidR="00E028F2">
        <w:rPr>
          <w:sz w:val="28"/>
          <w:szCs w:val="28"/>
          <w:lang w:val="ru-RU"/>
        </w:rPr>
        <w:t>що</w:t>
      </w:r>
      <w:proofErr w:type="spellEnd"/>
      <w:r w:rsidR="00E028F2">
        <w:rPr>
          <w:sz w:val="28"/>
          <w:szCs w:val="28"/>
          <w:lang w:val="ru-RU"/>
        </w:rPr>
        <w:t xml:space="preserve"> </w:t>
      </w:r>
      <w:proofErr w:type="spellStart"/>
      <w:r w:rsidR="00E028F2">
        <w:rPr>
          <w:sz w:val="28"/>
          <w:szCs w:val="28"/>
          <w:lang w:val="ru-RU"/>
        </w:rPr>
        <w:t>навчаються</w:t>
      </w:r>
      <w:proofErr w:type="spellEnd"/>
      <w:r w:rsidR="00E028F2">
        <w:rPr>
          <w:sz w:val="28"/>
          <w:szCs w:val="28"/>
          <w:lang w:val="ru-RU"/>
        </w:rPr>
        <w:t xml:space="preserve"> за </w:t>
      </w:r>
      <w:proofErr w:type="spellStart"/>
      <w:r w:rsidR="00E028F2">
        <w:rPr>
          <w:sz w:val="28"/>
          <w:szCs w:val="28"/>
          <w:lang w:val="ru-RU"/>
        </w:rPr>
        <w:t>допомогою</w:t>
      </w:r>
      <w:proofErr w:type="spellEnd"/>
      <w:r w:rsidR="00E028F2">
        <w:rPr>
          <w:sz w:val="28"/>
          <w:szCs w:val="28"/>
          <w:lang w:val="ru-RU"/>
        </w:rPr>
        <w:t xml:space="preserve"> </w:t>
      </w:r>
      <w:r w:rsidR="00E028F2">
        <w:rPr>
          <w:sz w:val="28"/>
          <w:szCs w:val="28"/>
          <w:lang w:val="uk-UA"/>
        </w:rPr>
        <w:t>фіктивної гри</w:t>
      </w:r>
      <w:r w:rsidR="00E028F2" w:rsidRPr="00E028F2">
        <w:rPr>
          <w:sz w:val="28"/>
          <w:szCs w:val="28"/>
          <w:lang w:val="ru-RU"/>
        </w:rPr>
        <w:t>,</w:t>
      </w:r>
      <w:r w:rsidR="00E028F2">
        <w:rPr>
          <w:sz w:val="28"/>
          <w:szCs w:val="28"/>
          <w:lang w:val="uk-UA"/>
        </w:rPr>
        <w:t xml:space="preserve"> мають потім сигналізувати в періоді </w:t>
      </w:r>
      <w:r w:rsidR="00E028F2" w:rsidRPr="00E028F2">
        <w:rPr>
          <w:rFonts w:ascii="Cambria Math" w:hAnsi="Cambria Math"/>
          <w:i/>
          <w:sz w:val="28"/>
          <w:szCs w:val="28"/>
        </w:rPr>
        <w:t>t</w:t>
      </w:r>
      <w:r w:rsidR="00E028F2" w:rsidRPr="00E028F2">
        <w:rPr>
          <w:rFonts w:ascii="Cambria Math" w:hAnsi="Cambria Math"/>
          <w:sz w:val="28"/>
          <w:szCs w:val="28"/>
          <w:lang w:val="ru-RU"/>
        </w:rPr>
        <w:t xml:space="preserve"> </w:t>
      </w:r>
      <w:r w:rsidR="00E028F2" w:rsidRPr="00E028F2">
        <w:rPr>
          <w:sz w:val="28"/>
          <w:szCs w:val="28"/>
          <w:lang w:val="ru-RU"/>
        </w:rPr>
        <w:t xml:space="preserve">, </w:t>
      </w:r>
      <w:r w:rsidR="00E028F2" w:rsidRPr="00E028F2">
        <w:rPr>
          <w:sz w:val="28"/>
          <w:szCs w:val="28"/>
          <w:lang w:val="uk-UA"/>
        </w:rPr>
        <w:t>якщо</w:t>
      </w:r>
      <w:r w:rsidR="00E028F2" w:rsidRPr="00E028F2">
        <w:rPr>
          <w:rFonts w:ascii="Cambria Math" w:hAnsi="Cambria Math"/>
          <w:sz w:val="28"/>
          <w:szCs w:val="28"/>
          <w:lang w:val="ru-RU"/>
        </w:rPr>
        <w:t xml:space="preserve"> </w:t>
      </w:r>
      <m:oMath>
        <m:r>
          <w:rPr>
            <w:rFonts w:ascii="Cambria Math" w:hAnsi="Cambria Math"/>
            <w:sz w:val="28"/>
            <w:szCs w:val="28"/>
            <w:lang w:val="uk-UA"/>
          </w:rPr>
          <m:t>r</m:t>
        </m:r>
        <m:sSub>
          <m:sSubPr>
            <m:ctrlPr>
              <w:rPr>
                <w:rFonts w:ascii="Cambria Math" w:hAnsi="Cambria Math"/>
                <w:i/>
                <w:sz w:val="28"/>
                <w:szCs w:val="28"/>
                <w:lang w:val="uk-UA"/>
              </w:rPr>
            </m:ctrlPr>
          </m:sSubPr>
          <m:e>
            <m:r>
              <w:rPr>
                <w:rFonts w:ascii="Cambria Math" w:hAnsi="Cambria Math"/>
                <w:sz w:val="28"/>
                <w:szCs w:val="28"/>
                <w:lang w:val="uk-UA"/>
              </w:rPr>
              <m:t>(m)</m:t>
            </m:r>
          </m:e>
          <m:sub>
            <m:r>
              <w:rPr>
                <w:rFonts w:ascii="Cambria Math" w:hAnsi="Cambria Math"/>
                <w:sz w:val="28"/>
                <w:szCs w:val="28"/>
                <w:lang w:val="uk-UA"/>
              </w:rPr>
              <m:t>t-1</m:t>
            </m:r>
          </m:sub>
        </m:sSub>
        <m:sSub>
          <m:sSubPr>
            <m:ctrlPr>
              <w:rPr>
                <w:rFonts w:ascii="Cambria Math" w:hAnsi="Cambria Math"/>
                <w:i/>
                <w:sz w:val="28"/>
                <w:szCs w:val="28"/>
                <w:lang w:val="uk-UA"/>
              </w:rPr>
            </m:ctrlPr>
          </m:sSubPr>
          <m:e>
            <m:r>
              <w:rPr>
                <w:rFonts w:ascii="Cambria Math" w:hAnsi="Cambria Math"/>
                <w:sz w:val="28"/>
                <w:szCs w:val="28"/>
              </w:rPr>
              <m:t>a</m:t>
            </m:r>
          </m:e>
          <m:sub>
            <m:r>
              <w:rPr>
                <w:rFonts w:ascii="Cambria Math" w:hAnsi="Cambria Math"/>
                <w:sz w:val="28"/>
                <w:szCs w:val="28"/>
                <w:lang w:val="uk-UA"/>
              </w:rPr>
              <m:t>1</m:t>
            </m:r>
          </m:sub>
        </m:sSub>
        <m:r>
          <w:rPr>
            <w:rFonts w:ascii="Cambria Math" w:hAnsi="Cambria Math"/>
            <w:sz w:val="28"/>
            <w:szCs w:val="28"/>
            <w:lang w:val="uk-UA"/>
          </w:rPr>
          <m:t>-c&gt;0</m:t>
        </m:r>
      </m:oMath>
      <w:r w:rsidR="00E028F2" w:rsidRPr="00E028F2">
        <w:rPr>
          <w:sz w:val="28"/>
          <w:szCs w:val="28"/>
          <w:lang w:val="ru-RU"/>
        </w:rPr>
        <w:t xml:space="preserve">. </w:t>
      </w:r>
      <w:r w:rsidR="00E028F2">
        <w:rPr>
          <w:sz w:val="28"/>
          <w:szCs w:val="28"/>
          <w:lang w:val="uk-UA"/>
        </w:rPr>
        <w:t>Коли очікуваний виграш</w:t>
      </w:r>
      <w:r w:rsidR="00E028F2">
        <w:rPr>
          <w:sz w:val="28"/>
          <w:szCs w:val="28"/>
          <w:lang w:val="ru-RU"/>
        </w:rPr>
        <w:t xml:space="preserve"> </w:t>
      </w:r>
      <w:proofErr w:type="spellStart"/>
      <w:r w:rsidR="00E028F2">
        <w:rPr>
          <w:sz w:val="28"/>
          <w:szCs w:val="28"/>
          <w:lang w:val="ru-RU"/>
        </w:rPr>
        <w:t>був</w:t>
      </w:r>
      <w:proofErr w:type="spellEnd"/>
      <w:r w:rsidR="00E028F2">
        <w:rPr>
          <w:sz w:val="28"/>
          <w:szCs w:val="28"/>
          <w:lang w:val="ru-RU"/>
        </w:rPr>
        <w:t xml:space="preserve"> </w:t>
      </w:r>
      <w:proofErr w:type="spellStart"/>
      <w:r w:rsidR="00E028F2">
        <w:rPr>
          <w:sz w:val="28"/>
          <w:szCs w:val="28"/>
          <w:lang w:val="ru-RU"/>
        </w:rPr>
        <w:t>позитивний</w:t>
      </w:r>
      <w:proofErr w:type="spellEnd"/>
      <w:r w:rsidR="00E028F2">
        <w:rPr>
          <w:sz w:val="28"/>
          <w:szCs w:val="28"/>
          <w:lang w:val="ru-RU"/>
        </w:rPr>
        <w:t xml:space="preserve"> </w:t>
      </w:r>
      <w:proofErr w:type="spellStart"/>
      <w:r w:rsidR="00E028F2">
        <w:rPr>
          <w:sz w:val="28"/>
          <w:szCs w:val="28"/>
          <w:lang w:val="ru-RU"/>
        </w:rPr>
        <w:t>або</w:t>
      </w:r>
      <w:proofErr w:type="spellEnd"/>
      <w:r w:rsidR="00E028F2">
        <w:rPr>
          <w:sz w:val="28"/>
          <w:szCs w:val="28"/>
          <w:lang w:val="ru-RU"/>
        </w:rPr>
        <w:t xml:space="preserve"> </w:t>
      </w:r>
      <w:proofErr w:type="spellStart"/>
      <w:r w:rsidR="00E028F2">
        <w:rPr>
          <w:sz w:val="28"/>
          <w:szCs w:val="28"/>
          <w:lang w:val="ru-RU"/>
        </w:rPr>
        <w:t>негативний</w:t>
      </w:r>
      <w:proofErr w:type="spellEnd"/>
      <w:r w:rsidR="00E028F2">
        <w:rPr>
          <w:sz w:val="28"/>
          <w:szCs w:val="28"/>
          <w:lang w:val="ru-RU"/>
        </w:rPr>
        <w:t xml:space="preserve"> вони </w:t>
      </w:r>
      <w:proofErr w:type="spellStart"/>
      <w:r w:rsidR="00E028F2">
        <w:rPr>
          <w:sz w:val="28"/>
          <w:szCs w:val="28"/>
          <w:lang w:val="ru-RU"/>
        </w:rPr>
        <w:t>дійсно</w:t>
      </w:r>
      <w:proofErr w:type="spellEnd"/>
      <w:r w:rsidR="00E028F2">
        <w:rPr>
          <w:sz w:val="28"/>
          <w:szCs w:val="28"/>
          <w:lang w:val="ru-RU"/>
        </w:rPr>
        <w:t xml:space="preserve"> </w:t>
      </w:r>
      <w:proofErr w:type="spellStart"/>
      <w:r w:rsidR="00E028F2">
        <w:rPr>
          <w:sz w:val="28"/>
          <w:szCs w:val="28"/>
          <w:lang w:val="ru-RU"/>
        </w:rPr>
        <w:t>сигналізували</w:t>
      </w:r>
      <w:proofErr w:type="spellEnd"/>
      <w:r w:rsidR="00E028F2">
        <w:rPr>
          <w:sz w:val="28"/>
          <w:szCs w:val="28"/>
          <w:lang w:val="ru-RU"/>
        </w:rPr>
        <w:t xml:space="preserve"> 46% та 28% часу </w:t>
      </w:r>
      <w:proofErr w:type="spellStart"/>
      <w:r w:rsidR="00E028F2">
        <w:rPr>
          <w:sz w:val="28"/>
          <w:szCs w:val="28"/>
          <w:lang w:val="ru-RU"/>
        </w:rPr>
        <w:t>відповідно</w:t>
      </w:r>
      <w:proofErr w:type="spellEnd"/>
      <w:r w:rsidR="00E028F2">
        <w:rPr>
          <w:sz w:val="28"/>
          <w:szCs w:val="28"/>
          <w:lang w:val="ru-RU"/>
        </w:rPr>
        <w:t xml:space="preserve">. </w:t>
      </w:r>
      <w:proofErr w:type="spellStart"/>
      <w:r w:rsidR="00E028F2">
        <w:rPr>
          <w:sz w:val="28"/>
          <w:szCs w:val="28"/>
          <w:lang w:val="ru-RU"/>
        </w:rPr>
        <w:t>Навчання</w:t>
      </w:r>
      <w:proofErr w:type="spellEnd"/>
      <w:r w:rsidR="00E028F2">
        <w:rPr>
          <w:sz w:val="28"/>
          <w:szCs w:val="28"/>
          <w:lang w:val="ru-RU"/>
        </w:rPr>
        <w:t xml:space="preserve"> </w:t>
      </w:r>
      <w:proofErr w:type="spellStart"/>
      <w:r w:rsidR="00E028F2">
        <w:rPr>
          <w:sz w:val="28"/>
          <w:szCs w:val="28"/>
          <w:lang w:val="ru-RU"/>
        </w:rPr>
        <w:t>отримувачів</w:t>
      </w:r>
      <w:proofErr w:type="spellEnd"/>
      <w:r w:rsidR="00E028F2">
        <w:rPr>
          <w:sz w:val="28"/>
          <w:szCs w:val="28"/>
          <w:lang w:val="ru-RU"/>
        </w:rPr>
        <w:t xml:space="preserve"> за </w:t>
      </w:r>
      <w:proofErr w:type="spellStart"/>
      <w:r w:rsidR="00E028F2">
        <w:rPr>
          <w:sz w:val="28"/>
          <w:szCs w:val="28"/>
          <w:lang w:val="ru-RU"/>
        </w:rPr>
        <w:t>допомогою</w:t>
      </w:r>
      <w:proofErr w:type="spellEnd"/>
      <w:r w:rsidR="00E028F2">
        <w:rPr>
          <w:sz w:val="28"/>
          <w:szCs w:val="28"/>
          <w:lang w:val="ru-RU"/>
        </w:rPr>
        <w:t xml:space="preserve"> </w:t>
      </w:r>
      <w:proofErr w:type="spellStart"/>
      <w:r w:rsidR="00E028F2">
        <w:rPr>
          <w:sz w:val="28"/>
          <w:szCs w:val="28"/>
          <w:lang w:val="ru-RU"/>
        </w:rPr>
        <w:t>фіктивної</w:t>
      </w:r>
      <w:proofErr w:type="spellEnd"/>
      <w:r w:rsidR="00E028F2">
        <w:rPr>
          <w:sz w:val="28"/>
          <w:szCs w:val="28"/>
          <w:lang w:val="ru-RU"/>
        </w:rPr>
        <w:t xml:space="preserve"> </w:t>
      </w:r>
      <w:proofErr w:type="spellStart"/>
      <w:r w:rsidR="00E028F2">
        <w:rPr>
          <w:sz w:val="28"/>
          <w:szCs w:val="28"/>
          <w:lang w:val="ru-RU"/>
        </w:rPr>
        <w:t>гри</w:t>
      </w:r>
      <w:proofErr w:type="spellEnd"/>
      <w:r w:rsidR="00E028F2">
        <w:rPr>
          <w:sz w:val="28"/>
          <w:szCs w:val="28"/>
          <w:lang w:val="ru-RU"/>
        </w:rPr>
        <w:t xml:space="preserve"> </w:t>
      </w:r>
      <w:proofErr w:type="spellStart"/>
      <w:r w:rsidR="00E028F2">
        <w:rPr>
          <w:sz w:val="28"/>
          <w:szCs w:val="28"/>
          <w:lang w:val="ru-RU"/>
        </w:rPr>
        <w:t>було</w:t>
      </w:r>
      <w:proofErr w:type="spellEnd"/>
      <w:r w:rsidR="00E028F2">
        <w:rPr>
          <w:sz w:val="28"/>
          <w:szCs w:val="28"/>
          <w:lang w:val="ru-RU"/>
        </w:rPr>
        <w:t xml:space="preserve"> </w:t>
      </w:r>
      <w:proofErr w:type="spellStart"/>
      <w:r w:rsidR="00E028F2">
        <w:rPr>
          <w:sz w:val="28"/>
          <w:szCs w:val="28"/>
          <w:lang w:val="ru-RU"/>
        </w:rPr>
        <w:t>ще</w:t>
      </w:r>
      <w:proofErr w:type="spellEnd"/>
      <w:r w:rsidR="00E028F2">
        <w:rPr>
          <w:sz w:val="28"/>
          <w:szCs w:val="28"/>
          <w:lang w:val="ru-RU"/>
        </w:rPr>
        <w:t xml:space="preserve"> </w:t>
      </w:r>
      <w:proofErr w:type="spellStart"/>
      <w:r w:rsidR="00E028F2">
        <w:rPr>
          <w:sz w:val="28"/>
          <w:szCs w:val="28"/>
          <w:lang w:val="ru-RU"/>
        </w:rPr>
        <w:t>ефективнішим</w:t>
      </w:r>
      <w:proofErr w:type="spellEnd"/>
      <w:r w:rsidR="00E028F2">
        <w:rPr>
          <w:sz w:val="28"/>
          <w:szCs w:val="28"/>
          <w:lang w:val="ru-RU"/>
        </w:rPr>
        <w:t xml:space="preserve">: вони </w:t>
      </w:r>
      <w:proofErr w:type="spellStart"/>
      <w:r w:rsidR="00E028F2">
        <w:rPr>
          <w:sz w:val="28"/>
          <w:szCs w:val="28"/>
          <w:lang w:val="ru-RU"/>
        </w:rPr>
        <w:t>обирають</w:t>
      </w:r>
      <w:proofErr w:type="spellEnd"/>
      <w:r w:rsidR="00E028F2">
        <w:rPr>
          <w:sz w:val="28"/>
          <w:szCs w:val="28"/>
          <w:lang w:val="ru-RU"/>
        </w:rPr>
        <w:t xml:space="preserve"> </w:t>
      </w:r>
      <m:oMath>
        <m:sSub>
          <m:sSubPr>
            <m:ctrlPr>
              <w:rPr>
                <w:rFonts w:ascii="Cambria Math" w:hAnsi="Cambria Math"/>
                <w:i/>
                <w:sz w:val="28"/>
                <w:szCs w:val="28"/>
                <w:lang w:val="uk-UA"/>
              </w:rPr>
            </m:ctrlPr>
          </m:sSubPr>
          <m:e>
            <m:r>
              <w:rPr>
                <w:rFonts w:ascii="Cambria Math" w:hAnsi="Cambria Math"/>
                <w:sz w:val="28"/>
                <w:szCs w:val="28"/>
                <w:lang w:val="uk-UA"/>
              </w:rPr>
              <m:t>x</m:t>
            </m:r>
          </m:e>
          <m:sub>
            <m:r>
              <w:rPr>
                <w:rFonts w:ascii="Cambria Math" w:hAnsi="Cambria Math"/>
                <w:sz w:val="28"/>
                <w:szCs w:val="28"/>
                <w:lang w:val="uk-UA"/>
              </w:rPr>
              <m:t>2</m:t>
            </m:r>
          </m:sub>
        </m:sSub>
      </m:oMath>
      <w:r w:rsidR="00E028F2">
        <w:rPr>
          <w:sz w:val="28"/>
          <w:szCs w:val="28"/>
          <w:lang w:val="uk-UA"/>
        </w:rPr>
        <w:t>, коли очікувані виграші були позитивні чи негативні 77% та 37% часу відповідно.</w:t>
      </w:r>
    </w:p>
    <w:p w:rsidR="00E028F2" w:rsidRPr="00724A7F" w:rsidRDefault="00E028F2" w:rsidP="005C330D">
      <w:pPr>
        <w:pStyle w:val="af2"/>
        <w:shd w:val="clear" w:color="auto" w:fill="FFFFFF"/>
        <w:spacing w:before="0" w:beforeAutospacing="0" w:after="0" w:afterAutospacing="0" w:line="360" w:lineRule="auto"/>
        <w:ind w:firstLine="708"/>
        <w:rPr>
          <w:sz w:val="28"/>
          <w:szCs w:val="28"/>
          <w:lang w:val="uk-UA"/>
        </w:rPr>
      </w:pPr>
      <w:r w:rsidRPr="00AC7721">
        <w:rPr>
          <w:sz w:val="28"/>
          <w:szCs w:val="28"/>
          <w:lang w:val="uk-UA"/>
        </w:rPr>
        <w:t xml:space="preserve">В 2000 році </w:t>
      </w:r>
      <w:proofErr w:type="spellStart"/>
      <w:r w:rsidRPr="00AC7721">
        <w:rPr>
          <w:sz w:val="28"/>
          <w:szCs w:val="28"/>
          <w:lang w:val="uk-UA"/>
        </w:rPr>
        <w:t>Поттерс</w:t>
      </w:r>
      <w:proofErr w:type="spellEnd"/>
      <w:r w:rsidRPr="00AC7721">
        <w:rPr>
          <w:sz w:val="28"/>
          <w:szCs w:val="28"/>
          <w:lang w:val="uk-UA"/>
        </w:rPr>
        <w:t xml:space="preserve"> та ван </w:t>
      </w:r>
      <w:proofErr w:type="spellStart"/>
      <w:r w:rsidRPr="00AC7721">
        <w:rPr>
          <w:sz w:val="28"/>
          <w:szCs w:val="28"/>
          <w:lang w:val="uk-UA"/>
        </w:rPr>
        <w:t>Вінден</w:t>
      </w:r>
      <w:proofErr w:type="spellEnd"/>
      <w:r w:rsidRPr="00AC7721">
        <w:rPr>
          <w:sz w:val="28"/>
          <w:szCs w:val="28"/>
          <w:lang w:val="uk-UA"/>
        </w:rPr>
        <w:t xml:space="preserve"> вирішили розширити їх дослідження та вивчити поведінку професіоналів в порівнянні з поведінкою студентів</w:t>
      </w:r>
      <w:r w:rsidR="00212858">
        <w:rPr>
          <w:sz w:val="28"/>
          <w:szCs w:val="28"/>
          <w:lang w:val="uk-UA"/>
        </w:rPr>
        <w:t xml:space="preserve"> </w:t>
      </w:r>
      <w:r w:rsidR="00212858" w:rsidRPr="00212858">
        <w:rPr>
          <w:sz w:val="28"/>
          <w:szCs w:val="28"/>
          <w:lang w:val="uk-UA"/>
        </w:rPr>
        <w:t>[20]</w:t>
      </w:r>
      <w:r w:rsidRPr="00AC7721">
        <w:rPr>
          <w:sz w:val="28"/>
          <w:szCs w:val="28"/>
          <w:lang w:val="uk-UA"/>
        </w:rPr>
        <w:t>.</w:t>
      </w:r>
      <w:r>
        <w:rPr>
          <w:sz w:val="28"/>
          <w:szCs w:val="28"/>
          <w:lang w:val="uk-UA"/>
        </w:rPr>
        <w:t xml:space="preserve"> </w:t>
      </w:r>
      <w:r w:rsidRPr="00AC7721">
        <w:rPr>
          <w:sz w:val="28"/>
          <w:szCs w:val="28"/>
          <w:lang w:val="uk-UA"/>
        </w:rPr>
        <w:t>Таких досліджень небагато, але більшість показує, що відмінність в поведінці цих двох груп зовсім не значна. Такі результати дуже вагомі для генералізації, та все ж важливо проводити подальші дослідження для отримання уточнених даних.</w:t>
      </w:r>
    </w:p>
    <w:p w:rsidR="00DC384D" w:rsidRDefault="00E028F2" w:rsidP="005C330D">
      <w:pPr>
        <w:pStyle w:val="af2"/>
        <w:shd w:val="clear" w:color="auto" w:fill="FFFFFF"/>
        <w:spacing w:before="0" w:beforeAutospacing="0" w:after="0" w:afterAutospacing="0" w:line="360" w:lineRule="auto"/>
        <w:ind w:firstLine="708"/>
        <w:rPr>
          <w:noProof/>
          <w:sz w:val="28"/>
          <w:szCs w:val="28"/>
          <w:lang w:val="uk-UA"/>
        </w:rPr>
      </w:pPr>
      <w:r>
        <w:rPr>
          <w:sz w:val="28"/>
          <w:szCs w:val="28"/>
          <w:lang w:val="uk-UA"/>
        </w:rPr>
        <w:lastRenderedPageBreak/>
        <w:t>Виграші в їх грі відображено в Таблиці 2.</w:t>
      </w:r>
      <w:r w:rsidR="00134804">
        <w:rPr>
          <w:sz w:val="28"/>
          <w:szCs w:val="28"/>
          <w:lang w:val="uk-UA"/>
        </w:rPr>
        <w:t xml:space="preserve">3 </w:t>
      </w:r>
      <w:r>
        <w:rPr>
          <w:sz w:val="28"/>
          <w:szCs w:val="28"/>
          <w:lang w:val="uk-UA"/>
        </w:rPr>
        <w:t xml:space="preserve">(у професіоналів виграші в </w:t>
      </w:r>
      <w:proofErr w:type="spellStart"/>
      <w:r>
        <w:rPr>
          <w:sz w:val="28"/>
          <w:szCs w:val="28"/>
          <w:lang w:val="uk-UA"/>
        </w:rPr>
        <w:t>чотирии</w:t>
      </w:r>
      <w:proofErr w:type="spellEnd"/>
      <w:r>
        <w:rPr>
          <w:sz w:val="28"/>
          <w:szCs w:val="28"/>
          <w:lang w:val="uk-UA"/>
        </w:rPr>
        <w:t xml:space="preserve"> рази більші). Як в їх попередньому дослідженні, присутня </w:t>
      </w:r>
      <w:proofErr w:type="spellStart"/>
      <w:r>
        <w:rPr>
          <w:sz w:val="28"/>
          <w:szCs w:val="28"/>
          <w:lang w:val="uk-UA"/>
        </w:rPr>
        <w:t>рівновагав</w:t>
      </w:r>
      <w:proofErr w:type="spellEnd"/>
      <w:r>
        <w:rPr>
          <w:sz w:val="28"/>
          <w:szCs w:val="28"/>
          <w:lang w:val="uk-UA"/>
        </w:rPr>
        <w:t xml:space="preserve"> якій ні один із типів не сигналізує, оскільки отримувач вірить, що сигнал надійшов від </w:t>
      </w:r>
      <m:oMath>
        <m:sSub>
          <m:sSubPr>
            <m:ctrlPr>
              <w:rPr>
                <w:rFonts w:ascii="Cambria Math" w:hAnsi="Cambria Math"/>
                <w:i/>
                <w:sz w:val="28"/>
                <w:szCs w:val="28"/>
                <w:lang w:val="uk-UA"/>
              </w:rPr>
            </m:ctrlPr>
          </m:sSubPr>
          <m:e>
            <m:r>
              <w:rPr>
                <w:rFonts w:ascii="Cambria Math" w:hAnsi="Cambria Math"/>
                <w:sz w:val="28"/>
                <w:szCs w:val="28"/>
                <w:lang w:val="uk-UA"/>
              </w:rPr>
              <m:t>t</m:t>
            </m:r>
          </m:e>
          <m:sub>
            <m:r>
              <w:rPr>
                <w:rFonts w:ascii="Cambria Math" w:hAnsi="Cambria Math"/>
                <w:sz w:val="28"/>
                <w:szCs w:val="28"/>
                <w:lang w:val="uk-UA"/>
              </w:rPr>
              <m:t>1</m:t>
            </m:r>
          </m:sub>
        </m:sSub>
      </m:oMath>
      <w:r>
        <w:rPr>
          <w:sz w:val="28"/>
          <w:szCs w:val="28"/>
          <w:lang w:val="uk-UA"/>
        </w:rPr>
        <w:t xml:space="preserve">, але ця рівновага не проходить перевірку </w:t>
      </w:r>
      <w:r>
        <w:rPr>
          <w:noProof/>
          <w:sz w:val="28"/>
          <w:szCs w:val="28"/>
          <w:lang w:val="uk-UA"/>
        </w:rPr>
        <w:t xml:space="preserve">універсальною божественою рівновагою. Також наявна і універсальна божествена рівновага в якій </w:t>
      </w:r>
      <m:oMath>
        <m:sSub>
          <m:sSubPr>
            <m:ctrlPr>
              <w:rPr>
                <w:rFonts w:ascii="Cambria Math" w:hAnsi="Cambria Math"/>
                <w:i/>
                <w:sz w:val="28"/>
                <w:szCs w:val="28"/>
                <w:lang w:val="uk-UA"/>
              </w:rPr>
            </m:ctrlPr>
          </m:sSubPr>
          <m:e>
            <m:r>
              <w:rPr>
                <w:rFonts w:ascii="Cambria Math" w:hAnsi="Cambria Math"/>
                <w:sz w:val="28"/>
                <w:szCs w:val="28"/>
                <w:lang w:val="uk-UA"/>
              </w:rPr>
              <m:t>t</m:t>
            </m:r>
          </m:e>
          <m:sub>
            <m:r>
              <w:rPr>
                <w:rFonts w:ascii="Cambria Math" w:hAnsi="Cambria Math"/>
                <w:sz w:val="28"/>
                <w:szCs w:val="28"/>
                <w:lang w:val="uk-UA"/>
              </w:rPr>
              <m:t>1</m:t>
            </m:r>
          </m:sub>
        </m:sSub>
      </m:oMath>
      <w:r>
        <w:rPr>
          <w:noProof/>
          <w:sz w:val="28"/>
          <w:szCs w:val="28"/>
          <w:lang w:val="uk-UA"/>
        </w:rPr>
        <w:t xml:space="preserve"> та </w:t>
      </w:r>
      <m:oMath>
        <m:sSub>
          <m:sSubPr>
            <m:ctrlPr>
              <w:rPr>
                <w:rFonts w:ascii="Cambria Math" w:hAnsi="Cambria Math"/>
                <w:i/>
                <w:sz w:val="28"/>
                <w:szCs w:val="28"/>
                <w:lang w:val="uk-UA"/>
              </w:rPr>
            </m:ctrlPr>
          </m:sSubPr>
          <m:e>
            <m:r>
              <w:rPr>
                <w:rFonts w:ascii="Cambria Math" w:hAnsi="Cambria Math"/>
                <w:sz w:val="28"/>
                <w:szCs w:val="28"/>
                <w:lang w:val="uk-UA"/>
              </w:rPr>
              <m:t>t</m:t>
            </m:r>
          </m:e>
          <m:sub>
            <m:r>
              <w:rPr>
                <w:rFonts w:ascii="Cambria Math" w:hAnsi="Cambria Math"/>
                <w:sz w:val="28"/>
                <w:szCs w:val="28"/>
                <w:lang w:val="uk-UA"/>
              </w:rPr>
              <m:t>2</m:t>
            </m:r>
          </m:sub>
        </m:sSub>
      </m:oMath>
      <w:r>
        <w:rPr>
          <w:noProof/>
          <w:sz w:val="28"/>
          <w:szCs w:val="28"/>
          <w:lang w:val="uk-UA"/>
        </w:rPr>
        <w:t xml:space="preserve"> сигналізують з імовірністю 0,25 та 1,00 відповідно, отримувач ніколи не обирає </w:t>
      </w:r>
      <m:oMath>
        <m:sSub>
          <m:sSubPr>
            <m:ctrlPr>
              <w:rPr>
                <w:rFonts w:ascii="Cambria Math" w:hAnsi="Cambria Math"/>
                <w:i/>
                <w:sz w:val="28"/>
                <w:szCs w:val="28"/>
                <w:lang w:val="uk-UA"/>
              </w:rPr>
            </m:ctrlPr>
          </m:sSubPr>
          <m:e>
            <m:r>
              <w:rPr>
                <w:rFonts w:ascii="Cambria Math" w:hAnsi="Cambria Math"/>
                <w:sz w:val="28"/>
                <w:szCs w:val="28"/>
                <w:lang w:val="uk-UA"/>
              </w:rPr>
              <m:t>x</m:t>
            </m:r>
          </m:e>
          <m:sub>
            <m:r>
              <w:rPr>
                <w:rFonts w:ascii="Cambria Math" w:hAnsi="Cambria Math"/>
                <w:sz w:val="28"/>
                <w:szCs w:val="28"/>
                <w:lang w:val="uk-UA"/>
              </w:rPr>
              <m:t>2</m:t>
            </m:r>
          </m:sub>
        </m:sSub>
      </m:oMath>
      <w:r>
        <w:rPr>
          <w:noProof/>
          <w:sz w:val="28"/>
          <w:szCs w:val="28"/>
          <w:lang w:val="uk-UA"/>
        </w:rPr>
        <w:t xml:space="preserve"> при відсутності сигналу, і обирає </w:t>
      </w:r>
      <m:oMath>
        <m:sSub>
          <m:sSubPr>
            <m:ctrlPr>
              <w:rPr>
                <w:rFonts w:ascii="Cambria Math" w:hAnsi="Cambria Math"/>
                <w:i/>
                <w:sz w:val="28"/>
                <w:szCs w:val="28"/>
                <w:lang w:val="uk-UA"/>
              </w:rPr>
            </m:ctrlPr>
          </m:sSubPr>
          <m:e>
            <m:r>
              <w:rPr>
                <w:rFonts w:ascii="Cambria Math" w:hAnsi="Cambria Math"/>
                <w:sz w:val="28"/>
                <w:szCs w:val="28"/>
                <w:lang w:val="uk-UA"/>
              </w:rPr>
              <m:t>x</m:t>
            </m:r>
          </m:e>
          <m:sub>
            <m:r>
              <w:rPr>
                <w:rFonts w:ascii="Cambria Math" w:hAnsi="Cambria Math"/>
                <w:sz w:val="28"/>
                <w:szCs w:val="28"/>
                <w:lang w:val="uk-UA"/>
              </w:rPr>
              <m:t>2</m:t>
            </m:r>
          </m:sub>
        </m:sSub>
      </m:oMath>
      <w:r>
        <w:rPr>
          <w:noProof/>
          <w:sz w:val="28"/>
          <w:szCs w:val="28"/>
          <w:lang w:val="uk-UA"/>
        </w:rPr>
        <w:t xml:space="preserve"> після сигналу з імовірностями 0,25 та 0,75 в умовах з</w:t>
      </w:r>
      <w:r w:rsidR="00BE2E51">
        <w:rPr>
          <w:noProof/>
          <w:sz w:val="28"/>
          <w:szCs w:val="28"/>
          <w:lang w:val="uk-UA"/>
        </w:rPr>
        <w:t xml:space="preserve"> та без дороговартості сигналу.</w:t>
      </w:r>
    </w:p>
    <w:p w:rsidR="00E028F2" w:rsidRPr="00A4301B" w:rsidRDefault="00134804" w:rsidP="005C330D">
      <w:pPr>
        <w:pStyle w:val="af2"/>
        <w:shd w:val="clear" w:color="auto" w:fill="FFFFFF"/>
        <w:spacing w:before="0" w:beforeAutospacing="0" w:after="0" w:afterAutospacing="0" w:line="360" w:lineRule="auto"/>
        <w:ind w:firstLine="708"/>
        <w:jc w:val="left"/>
        <w:rPr>
          <w:noProof/>
          <w:sz w:val="28"/>
          <w:szCs w:val="28"/>
          <w:lang w:val="ru-RU"/>
        </w:rPr>
      </w:pPr>
      <w:r>
        <w:rPr>
          <w:noProof/>
          <w:sz w:val="28"/>
          <w:szCs w:val="28"/>
          <w:lang w:val="uk-UA"/>
        </w:rPr>
        <w:t>Таблиця 2.3 –</w:t>
      </w:r>
      <w:r w:rsidR="00DC384D" w:rsidRPr="00DC384D">
        <w:rPr>
          <w:noProof/>
          <w:sz w:val="28"/>
          <w:szCs w:val="28"/>
          <w:lang w:val="uk-UA"/>
        </w:rPr>
        <w:t xml:space="preserve"> </w:t>
      </w:r>
      <w:r w:rsidR="00DC384D" w:rsidRPr="00DC384D">
        <w:rPr>
          <w:sz w:val="28"/>
          <w:szCs w:val="28"/>
          <w:lang w:val="uk-UA"/>
        </w:rPr>
        <w:t>Виграші лобістів в сигнальній грі</w:t>
      </w:r>
      <w:r w:rsidR="00212858" w:rsidRPr="00A4301B">
        <w:rPr>
          <w:sz w:val="28"/>
          <w:szCs w:val="28"/>
          <w:lang w:val="ru-RU"/>
        </w:rPr>
        <w:t xml:space="preserve"> [20]</w:t>
      </w:r>
    </w:p>
    <w:tbl>
      <w:tblPr>
        <w:tblStyle w:val="ae"/>
        <w:tblW w:w="0" w:type="auto"/>
        <w:tblLook w:val="04A0" w:firstRow="1" w:lastRow="0" w:firstColumn="1" w:lastColumn="0" w:noHBand="0" w:noVBand="1"/>
      </w:tblPr>
      <w:tblGrid>
        <w:gridCol w:w="3300"/>
        <w:gridCol w:w="1373"/>
        <w:gridCol w:w="1373"/>
        <w:gridCol w:w="1604"/>
        <w:gridCol w:w="1695"/>
      </w:tblGrid>
      <w:tr w:rsidR="00E028F2" w:rsidRPr="00AC7721" w:rsidTr="00E028F2">
        <w:tc>
          <w:tcPr>
            <w:tcW w:w="3300" w:type="dxa"/>
            <w:vAlign w:val="center"/>
          </w:tcPr>
          <w:p w:rsidR="00E028F2" w:rsidRPr="00AC7721" w:rsidRDefault="00E028F2" w:rsidP="005C330D">
            <w:pPr>
              <w:pStyle w:val="af2"/>
              <w:spacing w:before="0" w:beforeAutospacing="0" w:after="0" w:afterAutospacing="0" w:line="360" w:lineRule="auto"/>
              <w:jc w:val="center"/>
              <w:rPr>
                <w:sz w:val="28"/>
                <w:szCs w:val="28"/>
                <w:lang w:val="uk-UA"/>
              </w:rPr>
            </w:pPr>
          </w:p>
        </w:tc>
        <w:tc>
          <w:tcPr>
            <w:tcW w:w="2746" w:type="dxa"/>
            <w:gridSpan w:val="2"/>
            <w:vAlign w:val="center"/>
          </w:tcPr>
          <w:p w:rsidR="00E028F2" w:rsidRPr="00AC7721" w:rsidRDefault="00E028F2" w:rsidP="005C330D">
            <w:pPr>
              <w:pStyle w:val="af2"/>
              <w:spacing w:before="0" w:beforeAutospacing="0" w:after="0" w:afterAutospacing="0" w:line="360" w:lineRule="auto"/>
              <w:jc w:val="center"/>
              <w:rPr>
                <w:sz w:val="28"/>
                <w:szCs w:val="28"/>
                <w:lang w:val="uk-UA"/>
              </w:rPr>
            </w:pPr>
            <w:r w:rsidRPr="00AC7721">
              <w:rPr>
                <w:sz w:val="28"/>
                <w:szCs w:val="28"/>
                <w:lang w:val="uk-UA"/>
              </w:rPr>
              <w:t>Сигналу немає</w:t>
            </w:r>
          </w:p>
        </w:tc>
        <w:tc>
          <w:tcPr>
            <w:tcW w:w="3299" w:type="dxa"/>
            <w:gridSpan w:val="2"/>
            <w:vAlign w:val="center"/>
          </w:tcPr>
          <w:p w:rsidR="00E028F2" w:rsidRPr="00AC7721" w:rsidRDefault="00E028F2" w:rsidP="005C330D">
            <w:pPr>
              <w:pStyle w:val="af2"/>
              <w:spacing w:before="0" w:beforeAutospacing="0" w:after="0" w:afterAutospacing="0" w:line="360" w:lineRule="auto"/>
              <w:jc w:val="center"/>
              <w:rPr>
                <w:sz w:val="28"/>
                <w:szCs w:val="28"/>
                <w:lang w:val="uk-UA"/>
              </w:rPr>
            </w:pPr>
            <w:proofErr w:type="spellStart"/>
            <w:r w:rsidRPr="00AC7721">
              <w:rPr>
                <w:sz w:val="28"/>
                <w:szCs w:val="28"/>
                <w:lang w:val="uk-UA"/>
              </w:rPr>
              <w:t>Дороговартістний</w:t>
            </w:r>
            <w:proofErr w:type="spellEnd"/>
            <w:r w:rsidRPr="00AC7721">
              <w:rPr>
                <w:sz w:val="28"/>
                <w:szCs w:val="28"/>
                <w:lang w:val="uk-UA"/>
              </w:rPr>
              <w:t xml:space="preserve"> сигнал</w:t>
            </w:r>
          </w:p>
        </w:tc>
      </w:tr>
      <w:tr w:rsidR="00E028F2" w:rsidRPr="00AC7721" w:rsidTr="00E028F2">
        <w:tc>
          <w:tcPr>
            <w:tcW w:w="3300" w:type="dxa"/>
            <w:tcBorders>
              <w:bottom w:val="single" w:sz="4" w:space="0" w:color="auto"/>
            </w:tcBorders>
            <w:vAlign w:val="center"/>
          </w:tcPr>
          <w:p w:rsidR="00E028F2" w:rsidRPr="00AC7721" w:rsidRDefault="00E028F2" w:rsidP="005C330D">
            <w:pPr>
              <w:pStyle w:val="af2"/>
              <w:spacing w:before="0" w:beforeAutospacing="0" w:after="0" w:afterAutospacing="0" w:line="360" w:lineRule="auto"/>
              <w:jc w:val="center"/>
              <w:rPr>
                <w:sz w:val="28"/>
                <w:szCs w:val="28"/>
                <w:lang w:val="uk-UA"/>
              </w:rPr>
            </w:pPr>
            <w:r w:rsidRPr="00AC7721">
              <w:rPr>
                <w:sz w:val="28"/>
                <w:szCs w:val="28"/>
                <w:lang w:val="uk-UA"/>
              </w:rPr>
              <w:t>Тип (вірогідність)</w:t>
            </w:r>
          </w:p>
        </w:tc>
        <w:tc>
          <w:tcPr>
            <w:tcW w:w="1373" w:type="dxa"/>
            <w:tcBorders>
              <w:bottom w:val="single" w:sz="4" w:space="0" w:color="auto"/>
            </w:tcBorders>
            <w:vAlign w:val="center"/>
          </w:tcPr>
          <w:p w:rsidR="00E028F2" w:rsidRPr="00AC7721" w:rsidRDefault="004C0E4B" w:rsidP="005C330D">
            <w:pPr>
              <w:pStyle w:val="af2"/>
              <w:spacing w:before="0" w:beforeAutospacing="0" w:after="0" w:afterAutospacing="0" w:line="360" w:lineRule="auto"/>
              <w:jc w:val="center"/>
              <w:rPr>
                <w:sz w:val="28"/>
                <w:szCs w:val="28"/>
                <w:lang w:val="uk-UA"/>
              </w:rPr>
            </w:pPr>
            <m:oMathPara>
              <m:oMath>
                <m:sSub>
                  <m:sSubPr>
                    <m:ctrlPr>
                      <w:rPr>
                        <w:rFonts w:ascii="Cambria Math" w:hAnsi="Cambria Math"/>
                        <w:i/>
                        <w:sz w:val="28"/>
                        <w:szCs w:val="28"/>
                        <w:lang w:val="uk-UA"/>
                      </w:rPr>
                    </m:ctrlPr>
                  </m:sSubPr>
                  <m:e>
                    <m:r>
                      <w:rPr>
                        <w:rFonts w:ascii="Cambria Math" w:hAnsi="Cambria Math"/>
                        <w:sz w:val="28"/>
                        <w:szCs w:val="28"/>
                        <w:lang w:val="uk-UA"/>
                      </w:rPr>
                      <m:t>x</m:t>
                    </m:r>
                  </m:e>
                  <m:sub>
                    <m:r>
                      <w:rPr>
                        <w:rFonts w:ascii="Cambria Math" w:hAnsi="Cambria Math"/>
                        <w:sz w:val="28"/>
                        <w:szCs w:val="28"/>
                        <w:lang w:val="uk-UA"/>
                      </w:rPr>
                      <m:t>1</m:t>
                    </m:r>
                  </m:sub>
                </m:sSub>
              </m:oMath>
            </m:oMathPara>
          </w:p>
        </w:tc>
        <w:tc>
          <w:tcPr>
            <w:tcW w:w="1373" w:type="dxa"/>
            <w:tcBorders>
              <w:bottom w:val="single" w:sz="4" w:space="0" w:color="auto"/>
            </w:tcBorders>
            <w:vAlign w:val="center"/>
          </w:tcPr>
          <w:p w:rsidR="00E028F2" w:rsidRPr="00AC7721" w:rsidRDefault="004C0E4B" w:rsidP="005C330D">
            <w:pPr>
              <w:pStyle w:val="af2"/>
              <w:spacing w:before="0" w:beforeAutospacing="0" w:after="0" w:afterAutospacing="0" w:line="360" w:lineRule="auto"/>
              <w:jc w:val="center"/>
              <w:rPr>
                <w:sz w:val="28"/>
                <w:szCs w:val="28"/>
                <w:lang w:val="uk-UA"/>
              </w:rPr>
            </w:pPr>
            <m:oMathPara>
              <m:oMath>
                <m:sSub>
                  <m:sSubPr>
                    <m:ctrlPr>
                      <w:rPr>
                        <w:rFonts w:ascii="Cambria Math" w:hAnsi="Cambria Math"/>
                        <w:i/>
                        <w:sz w:val="28"/>
                        <w:szCs w:val="28"/>
                        <w:lang w:val="uk-UA"/>
                      </w:rPr>
                    </m:ctrlPr>
                  </m:sSubPr>
                  <m:e>
                    <m:r>
                      <w:rPr>
                        <w:rFonts w:ascii="Cambria Math" w:hAnsi="Cambria Math"/>
                        <w:sz w:val="28"/>
                        <w:szCs w:val="28"/>
                        <w:lang w:val="uk-UA"/>
                      </w:rPr>
                      <m:t>x</m:t>
                    </m:r>
                  </m:e>
                  <m:sub>
                    <m:r>
                      <w:rPr>
                        <w:rFonts w:ascii="Cambria Math" w:hAnsi="Cambria Math"/>
                        <w:sz w:val="28"/>
                        <w:szCs w:val="28"/>
                        <w:lang w:val="uk-UA"/>
                      </w:rPr>
                      <m:t>2</m:t>
                    </m:r>
                  </m:sub>
                </m:sSub>
              </m:oMath>
            </m:oMathPara>
          </w:p>
        </w:tc>
        <w:tc>
          <w:tcPr>
            <w:tcW w:w="1604" w:type="dxa"/>
            <w:tcBorders>
              <w:bottom w:val="single" w:sz="4" w:space="0" w:color="auto"/>
            </w:tcBorders>
            <w:vAlign w:val="center"/>
          </w:tcPr>
          <w:p w:rsidR="00E028F2" w:rsidRPr="00AC7721" w:rsidRDefault="004C0E4B" w:rsidP="005C330D">
            <w:pPr>
              <w:pStyle w:val="af2"/>
              <w:spacing w:before="0" w:beforeAutospacing="0" w:after="0" w:afterAutospacing="0" w:line="360" w:lineRule="auto"/>
              <w:jc w:val="center"/>
              <w:rPr>
                <w:sz w:val="28"/>
                <w:szCs w:val="28"/>
                <w:lang w:val="uk-UA"/>
              </w:rPr>
            </w:pPr>
            <m:oMathPara>
              <m:oMath>
                <m:sSub>
                  <m:sSubPr>
                    <m:ctrlPr>
                      <w:rPr>
                        <w:rFonts w:ascii="Cambria Math" w:hAnsi="Cambria Math"/>
                        <w:i/>
                        <w:sz w:val="28"/>
                        <w:szCs w:val="28"/>
                        <w:lang w:val="uk-UA"/>
                      </w:rPr>
                    </m:ctrlPr>
                  </m:sSubPr>
                  <m:e>
                    <m:r>
                      <w:rPr>
                        <w:rFonts w:ascii="Cambria Math" w:hAnsi="Cambria Math"/>
                        <w:sz w:val="28"/>
                        <w:szCs w:val="28"/>
                        <w:lang w:val="uk-UA"/>
                      </w:rPr>
                      <m:t>x</m:t>
                    </m:r>
                  </m:e>
                  <m:sub>
                    <m:r>
                      <w:rPr>
                        <w:rFonts w:ascii="Cambria Math" w:hAnsi="Cambria Math"/>
                        <w:sz w:val="28"/>
                        <w:szCs w:val="28"/>
                        <w:lang w:val="uk-UA"/>
                      </w:rPr>
                      <m:t>1</m:t>
                    </m:r>
                  </m:sub>
                </m:sSub>
              </m:oMath>
            </m:oMathPara>
          </w:p>
        </w:tc>
        <w:tc>
          <w:tcPr>
            <w:tcW w:w="1695" w:type="dxa"/>
            <w:tcBorders>
              <w:bottom w:val="single" w:sz="4" w:space="0" w:color="auto"/>
            </w:tcBorders>
            <w:vAlign w:val="center"/>
          </w:tcPr>
          <w:p w:rsidR="00E028F2" w:rsidRPr="00AC7721" w:rsidRDefault="004C0E4B" w:rsidP="005C330D">
            <w:pPr>
              <w:pStyle w:val="af2"/>
              <w:spacing w:before="0" w:beforeAutospacing="0" w:after="0" w:afterAutospacing="0" w:line="360" w:lineRule="auto"/>
              <w:jc w:val="center"/>
              <w:rPr>
                <w:sz w:val="28"/>
                <w:szCs w:val="28"/>
                <w:lang w:val="uk-UA"/>
              </w:rPr>
            </w:pPr>
            <m:oMathPara>
              <m:oMath>
                <m:sSub>
                  <m:sSubPr>
                    <m:ctrlPr>
                      <w:rPr>
                        <w:rFonts w:ascii="Cambria Math" w:hAnsi="Cambria Math"/>
                        <w:i/>
                        <w:sz w:val="28"/>
                        <w:szCs w:val="28"/>
                        <w:lang w:val="uk-UA"/>
                      </w:rPr>
                    </m:ctrlPr>
                  </m:sSubPr>
                  <m:e>
                    <m:r>
                      <w:rPr>
                        <w:rFonts w:ascii="Cambria Math" w:hAnsi="Cambria Math"/>
                        <w:sz w:val="28"/>
                        <w:szCs w:val="28"/>
                        <w:lang w:val="uk-UA"/>
                      </w:rPr>
                      <m:t>x</m:t>
                    </m:r>
                  </m:e>
                  <m:sub>
                    <m:r>
                      <w:rPr>
                        <w:rFonts w:ascii="Cambria Math" w:hAnsi="Cambria Math"/>
                        <w:sz w:val="28"/>
                        <w:szCs w:val="28"/>
                        <w:lang w:val="uk-UA"/>
                      </w:rPr>
                      <m:t>2</m:t>
                    </m:r>
                  </m:sub>
                </m:sSub>
              </m:oMath>
            </m:oMathPara>
          </w:p>
        </w:tc>
      </w:tr>
      <w:tr w:rsidR="00E028F2" w:rsidRPr="00AC7721" w:rsidTr="00E028F2">
        <w:tc>
          <w:tcPr>
            <w:tcW w:w="3300" w:type="dxa"/>
            <w:tcBorders>
              <w:top w:val="single" w:sz="4" w:space="0" w:color="auto"/>
              <w:left w:val="single" w:sz="4" w:space="0" w:color="auto"/>
              <w:bottom w:val="single" w:sz="4" w:space="0" w:color="auto"/>
              <w:right w:val="nil"/>
            </w:tcBorders>
            <w:vAlign w:val="center"/>
          </w:tcPr>
          <w:p w:rsidR="00E028F2" w:rsidRPr="00AC7721" w:rsidRDefault="00E028F2" w:rsidP="005C330D">
            <w:pPr>
              <w:pStyle w:val="af2"/>
              <w:spacing w:before="0" w:beforeAutospacing="0" w:after="0" w:afterAutospacing="0" w:line="360" w:lineRule="auto"/>
              <w:jc w:val="center"/>
              <w:rPr>
                <w:sz w:val="28"/>
                <w:szCs w:val="28"/>
                <w:lang w:val="uk-UA"/>
              </w:rPr>
            </w:pPr>
            <w:r>
              <w:rPr>
                <w:sz w:val="28"/>
                <w:szCs w:val="28"/>
                <w:lang w:val="uk-UA"/>
              </w:rPr>
              <w:t>Недорогий</w:t>
            </w:r>
            <w:r w:rsidRPr="00AC7721">
              <w:rPr>
                <w:sz w:val="28"/>
                <w:szCs w:val="28"/>
                <w:lang w:val="uk-UA"/>
              </w:rPr>
              <w:t xml:space="preserve"> сигнал</w:t>
            </w:r>
          </w:p>
        </w:tc>
        <w:tc>
          <w:tcPr>
            <w:tcW w:w="1373" w:type="dxa"/>
            <w:tcBorders>
              <w:top w:val="single" w:sz="4" w:space="0" w:color="auto"/>
              <w:left w:val="nil"/>
              <w:bottom w:val="single" w:sz="4" w:space="0" w:color="auto"/>
              <w:right w:val="nil"/>
            </w:tcBorders>
            <w:vAlign w:val="center"/>
          </w:tcPr>
          <w:p w:rsidR="00E028F2" w:rsidRPr="00AC7721" w:rsidRDefault="00E028F2" w:rsidP="005C330D">
            <w:pPr>
              <w:pStyle w:val="af2"/>
              <w:spacing w:before="0" w:beforeAutospacing="0" w:after="0" w:afterAutospacing="0" w:line="360" w:lineRule="auto"/>
              <w:jc w:val="center"/>
              <w:rPr>
                <w:sz w:val="28"/>
                <w:szCs w:val="28"/>
                <w:lang w:val="uk-UA"/>
              </w:rPr>
            </w:pPr>
          </w:p>
        </w:tc>
        <w:tc>
          <w:tcPr>
            <w:tcW w:w="1373" w:type="dxa"/>
            <w:tcBorders>
              <w:top w:val="single" w:sz="4" w:space="0" w:color="auto"/>
              <w:left w:val="nil"/>
              <w:bottom w:val="single" w:sz="4" w:space="0" w:color="auto"/>
              <w:right w:val="nil"/>
            </w:tcBorders>
            <w:vAlign w:val="center"/>
          </w:tcPr>
          <w:p w:rsidR="00E028F2" w:rsidRPr="00AC7721" w:rsidRDefault="00E028F2" w:rsidP="005C330D">
            <w:pPr>
              <w:pStyle w:val="af2"/>
              <w:spacing w:before="0" w:beforeAutospacing="0" w:after="0" w:afterAutospacing="0" w:line="360" w:lineRule="auto"/>
              <w:jc w:val="center"/>
              <w:rPr>
                <w:sz w:val="28"/>
                <w:szCs w:val="28"/>
                <w:lang w:val="uk-UA"/>
              </w:rPr>
            </w:pPr>
          </w:p>
        </w:tc>
        <w:tc>
          <w:tcPr>
            <w:tcW w:w="1604" w:type="dxa"/>
            <w:tcBorders>
              <w:top w:val="single" w:sz="4" w:space="0" w:color="auto"/>
              <w:left w:val="nil"/>
              <w:bottom w:val="single" w:sz="4" w:space="0" w:color="auto"/>
              <w:right w:val="nil"/>
            </w:tcBorders>
            <w:vAlign w:val="center"/>
          </w:tcPr>
          <w:p w:rsidR="00E028F2" w:rsidRPr="00AC7721" w:rsidRDefault="00E028F2" w:rsidP="005C330D">
            <w:pPr>
              <w:pStyle w:val="af2"/>
              <w:spacing w:before="0" w:beforeAutospacing="0" w:after="0" w:afterAutospacing="0" w:line="360" w:lineRule="auto"/>
              <w:jc w:val="center"/>
              <w:rPr>
                <w:sz w:val="28"/>
                <w:szCs w:val="28"/>
                <w:lang w:val="uk-UA"/>
              </w:rPr>
            </w:pPr>
          </w:p>
        </w:tc>
        <w:tc>
          <w:tcPr>
            <w:tcW w:w="1695" w:type="dxa"/>
            <w:tcBorders>
              <w:top w:val="single" w:sz="4" w:space="0" w:color="auto"/>
              <w:left w:val="nil"/>
              <w:bottom w:val="single" w:sz="4" w:space="0" w:color="auto"/>
              <w:right w:val="single" w:sz="4" w:space="0" w:color="auto"/>
            </w:tcBorders>
            <w:vAlign w:val="center"/>
          </w:tcPr>
          <w:p w:rsidR="00E028F2" w:rsidRPr="00AC7721" w:rsidRDefault="00E028F2" w:rsidP="005C330D">
            <w:pPr>
              <w:pStyle w:val="af2"/>
              <w:spacing w:before="0" w:beforeAutospacing="0" w:after="0" w:afterAutospacing="0" w:line="360" w:lineRule="auto"/>
              <w:jc w:val="center"/>
              <w:rPr>
                <w:sz w:val="28"/>
                <w:szCs w:val="28"/>
                <w:lang w:val="uk-UA"/>
              </w:rPr>
            </w:pPr>
          </w:p>
        </w:tc>
      </w:tr>
      <w:tr w:rsidR="00E028F2" w:rsidRPr="00AC7721" w:rsidTr="00E028F2">
        <w:tc>
          <w:tcPr>
            <w:tcW w:w="3300" w:type="dxa"/>
            <w:tcBorders>
              <w:top w:val="single" w:sz="4" w:space="0" w:color="auto"/>
            </w:tcBorders>
            <w:vAlign w:val="center"/>
          </w:tcPr>
          <w:p w:rsidR="00E028F2" w:rsidRPr="00AC7721" w:rsidRDefault="004C0E4B" w:rsidP="005C330D">
            <w:pPr>
              <w:pStyle w:val="af2"/>
              <w:spacing w:before="0" w:beforeAutospacing="0" w:after="0" w:afterAutospacing="0" w:line="360" w:lineRule="auto"/>
              <w:jc w:val="center"/>
              <w:rPr>
                <w:sz w:val="28"/>
                <w:szCs w:val="28"/>
                <w:lang w:val="uk-UA"/>
              </w:rPr>
            </w:pPr>
            <m:oMathPara>
              <m:oMath>
                <m:sSub>
                  <m:sSubPr>
                    <m:ctrlPr>
                      <w:rPr>
                        <w:rFonts w:ascii="Cambria Math" w:hAnsi="Cambria Math"/>
                        <w:i/>
                        <w:sz w:val="28"/>
                        <w:szCs w:val="28"/>
                        <w:lang w:val="uk-UA"/>
                      </w:rPr>
                    </m:ctrlPr>
                  </m:sSubPr>
                  <m:e>
                    <m:r>
                      <w:rPr>
                        <w:rFonts w:ascii="Cambria Math" w:hAnsi="Cambria Math"/>
                        <w:sz w:val="28"/>
                        <w:szCs w:val="28"/>
                        <w:lang w:val="uk-UA"/>
                      </w:rPr>
                      <m:t>t</m:t>
                    </m:r>
                  </m:e>
                  <m:sub>
                    <m:r>
                      <w:rPr>
                        <w:rFonts w:ascii="Cambria Math" w:hAnsi="Cambria Math"/>
                        <w:sz w:val="28"/>
                        <w:szCs w:val="28"/>
                        <w:lang w:val="uk-UA"/>
                      </w:rPr>
                      <m:t>1</m:t>
                    </m:r>
                  </m:sub>
                </m:sSub>
                <m:r>
                  <w:rPr>
                    <w:rFonts w:ascii="Cambria Math" w:hAnsi="Cambria Math"/>
                    <w:sz w:val="28"/>
                    <w:szCs w:val="28"/>
                    <w:lang w:val="uk-UA"/>
                  </w:rPr>
                  <m:t>(</m:t>
                </m:r>
                <m:r>
                  <m:rPr>
                    <m:sty m:val="p"/>
                  </m:rPr>
                  <w:rPr>
                    <w:rFonts w:ascii="Cambria Math" w:hAnsi="Cambria Math"/>
                    <w:sz w:val="28"/>
                    <w:szCs w:val="28"/>
                    <w:lang w:val="uk-UA"/>
                  </w:rPr>
                  <m:t>2/3</m:t>
                </m:r>
                <m:r>
                  <w:rPr>
                    <w:rFonts w:ascii="Cambria Math" w:hAnsi="Cambria Math"/>
                    <w:sz w:val="28"/>
                    <w:szCs w:val="28"/>
                    <w:lang w:val="uk-UA"/>
                  </w:rPr>
                  <m:t>)</m:t>
                </m:r>
              </m:oMath>
            </m:oMathPara>
          </w:p>
        </w:tc>
        <w:tc>
          <w:tcPr>
            <w:tcW w:w="1373" w:type="dxa"/>
            <w:tcBorders>
              <w:top w:val="single" w:sz="4" w:space="0" w:color="auto"/>
            </w:tcBorders>
            <w:vAlign w:val="center"/>
          </w:tcPr>
          <w:p w:rsidR="00E028F2" w:rsidRPr="00AC7721" w:rsidRDefault="00E028F2" w:rsidP="005C330D">
            <w:pPr>
              <w:pStyle w:val="af2"/>
              <w:spacing w:before="0" w:beforeAutospacing="0" w:after="0" w:afterAutospacing="0" w:line="360" w:lineRule="auto"/>
              <w:jc w:val="center"/>
              <w:rPr>
                <w:sz w:val="28"/>
                <w:szCs w:val="28"/>
                <w:lang w:val="uk-UA"/>
              </w:rPr>
            </w:pPr>
            <w:r>
              <w:rPr>
                <w:sz w:val="28"/>
                <w:szCs w:val="28"/>
                <w:lang w:val="uk-UA"/>
              </w:rPr>
              <w:t>2,3</w:t>
            </w:r>
          </w:p>
        </w:tc>
        <w:tc>
          <w:tcPr>
            <w:tcW w:w="1373" w:type="dxa"/>
            <w:tcBorders>
              <w:top w:val="single" w:sz="4" w:space="0" w:color="auto"/>
            </w:tcBorders>
            <w:vAlign w:val="center"/>
          </w:tcPr>
          <w:p w:rsidR="00E028F2" w:rsidRPr="00AC7721" w:rsidRDefault="00E028F2" w:rsidP="005C330D">
            <w:pPr>
              <w:pStyle w:val="af2"/>
              <w:spacing w:before="0" w:beforeAutospacing="0" w:after="0" w:afterAutospacing="0" w:line="360" w:lineRule="auto"/>
              <w:jc w:val="center"/>
              <w:rPr>
                <w:sz w:val="28"/>
                <w:szCs w:val="28"/>
                <w:lang w:val="uk-UA"/>
              </w:rPr>
            </w:pPr>
            <w:r>
              <w:rPr>
                <w:sz w:val="28"/>
                <w:szCs w:val="28"/>
                <w:lang w:val="uk-UA"/>
              </w:rPr>
              <w:t>4,1</w:t>
            </w:r>
          </w:p>
        </w:tc>
        <w:tc>
          <w:tcPr>
            <w:tcW w:w="1604" w:type="dxa"/>
            <w:tcBorders>
              <w:top w:val="single" w:sz="4" w:space="0" w:color="auto"/>
            </w:tcBorders>
            <w:vAlign w:val="center"/>
          </w:tcPr>
          <w:p w:rsidR="00E028F2" w:rsidRPr="00AC7721" w:rsidRDefault="00E028F2" w:rsidP="005C330D">
            <w:pPr>
              <w:pStyle w:val="af2"/>
              <w:spacing w:before="0" w:beforeAutospacing="0" w:after="0" w:afterAutospacing="0" w:line="360" w:lineRule="auto"/>
              <w:jc w:val="center"/>
              <w:rPr>
                <w:sz w:val="28"/>
                <w:szCs w:val="28"/>
                <w:lang w:val="uk-UA"/>
              </w:rPr>
            </w:pPr>
            <w:r>
              <w:rPr>
                <w:sz w:val="28"/>
                <w:szCs w:val="28"/>
                <w:lang w:val="uk-UA"/>
              </w:rPr>
              <w:t>1,5, 3</w:t>
            </w:r>
          </w:p>
        </w:tc>
        <w:tc>
          <w:tcPr>
            <w:tcW w:w="1695" w:type="dxa"/>
            <w:tcBorders>
              <w:top w:val="single" w:sz="4" w:space="0" w:color="auto"/>
            </w:tcBorders>
            <w:vAlign w:val="center"/>
          </w:tcPr>
          <w:p w:rsidR="00E028F2" w:rsidRPr="00E028F2" w:rsidRDefault="00E028F2" w:rsidP="005C330D">
            <w:pPr>
              <w:pStyle w:val="af2"/>
              <w:spacing w:before="0" w:beforeAutospacing="0" w:after="0" w:afterAutospacing="0" w:line="360" w:lineRule="auto"/>
              <w:jc w:val="center"/>
              <w:rPr>
                <w:sz w:val="28"/>
                <w:szCs w:val="28"/>
                <w:lang w:val="uk-UA"/>
              </w:rPr>
            </w:pPr>
            <w:r>
              <w:rPr>
                <w:sz w:val="28"/>
                <w:szCs w:val="28"/>
                <w:lang w:val="uk-UA"/>
              </w:rPr>
              <w:t>3,5, 1</w:t>
            </w:r>
          </w:p>
        </w:tc>
      </w:tr>
      <w:tr w:rsidR="00E028F2" w:rsidRPr="00AC7721" w:rsidTr="00E028F2">
        <w:tc>
          <w:tcPr>
            <w:tcW w:w="3300" w:type="dxa"/>
            <w:tcBorders>
              <w:bottom w:val="single" w:sz="4" w:space="0" w:color="auto"/>
            </w:tcBorders>
            <w:vAlign w:val="center"/>
          </w:tcPr>
          <w:p w:rsidR="00E028F2" w:rsidRPr="00AC7721" w:rsidRDefault="004C0E4B" w:rsidP="005C330D">
            <w:pPr>
              <w:pStyle w:val="af2"/>
              <w:spacing w:before="0" w:beforeAutospacing="0" w:after="0" w:afterAutospacing="0" w:line="360" w:lineRule="auto"/>
              <w:jc w:val="center"/>
              <w:rPr>
                <w:sz w:val="28"/>
                <w:szCs w:val="28"/>
                <w:lang w:val="uk-UA"/>
              </w:rPr>
            </w:pPr>
            <m:oMathPara>
              <m:oMath>
                <m:sSub>
                  <m:sSubPr>
                    <m:ctrlPr>
                      <w:rPr>
                        <w:rFonts w:ascii="Cambria Math" w:hAnsi="Cambria Math"/>
                        <w:i/>
                        <w:sz w:val="28"/>
                        <w:szCs w:val="28"/>
                        <w:lang w:val="uk-UA"/>
                      </w:rPr>
                    </m:ctrlPr>
                  </m:sSubPr>
                  <m:e>
                    <m:r>
                      <w:rPr>
                        <w:rFonts w:ascii="Cambria Math" w:hAnsi="Cambria Math"/>
                        <w:sz w:val="28"/>
                        <w:szCs w:val="28"/>
                        <w:lang w:val="uk-UA"/>
                      </w:rPr>
                      <m:t>t</m:t>
                    </m:r>
                  </m:e>
                  <m:sub>
                    <m:r>
                      <w:rPr>
                        <w:rFonts w:ascii="Cambria Math" w:hAnsi="Cambria Math"/>
                        <w:sz w:val="28"/>
                        <w:szCs w:val="28"/>
                        <w:lang w:val="uk-UA"/>
                      </w:rPr>
                      <m:t>2</m:t>
                    </m:r>
                  </m:sub>
                </m:sSub>
                <m:r>
                  <w:rPr>
                    <w:rFonts w:ascii="Cambria Math" w:hAnsi="Cambria Math"/>
                    <w:sz w:val="28"/>
                    <w:szCs w:val="28"/>
                    <w:lang w:val="uk-UA"/>
                  </w:rPr>
                  <m:t>(1/3 )</m:t>
                </m:r>
              </m:oMath>
            </m:oMathPara>
          </w:p>
        </w:tc>
        <w:tc>
          <w:tcPr>
            <w:tcW w:w="1373" w:type="dxa"/>
            <w:tcBorders>
              <w:bottom w:val="single" w:sz="4" w:space="0" w:color="auto"/>
            </w:tcBorders>
            <w:vAlign w:val="center"/>
          </w:tcPr>
          <w:p w:rsidR="00E028F2" w:rsidRPr="00AC7721" w:rsidRDefault="00E028F2" w:rsidP="005C330D">
            <w:pPr>
              <w:pStyle w:val="af2"/>
              <w:spacing w:before="0" w:beforeAutospacing="0" w:after="0" w:afterAutospacing="0" w:line="360" w:lineRule="auto"/>
              <w:jc w:val="center"/>
              <w:rPr>
                <w:sz w:val="28"/>
                <w:szCs w:val="28"/>
                <w:lang w:val="uk-UA"/>
              </w:rPr>
            </w:pPr>
            <w:r>
              <w:rPr>
                <w:sz w:val="28"/>
                <w:szCs w:val="28"/>
                <w:lang w:val="uk-UA"/>
              </w:rPr>
              <w:t>1,0</w:t>
            </w:r>
          </w:p>
        </w:tc>
        <w:tc>
          <w:tcPr>
            <w:tcW w:w="1373" w:type="dxa"/>
            <w:tcBorders>
              <w:bottom w:val="single" w:sz="4" w:space="0" w:color="auto"/>
            </w:tcBorders>
            <w:vAlign w:val="center"/>
          </w:tcPr>
          <w:p w:rsidR="00E028F2" w:rsidRPr="00AC7721" w:rsidRDefault="00E028F2" w:rsidP="005C330D">
            <w:pPr>
              <w:pStyle w:val="af2"/>
              <w:spacing w:before="0" w:beforeAutospacing="0" w:after="0" w:afterAutospacing="0" w:line="360" w:lineRule="auto"/>
              <w:jc w:val="center"/>
              <w:rPr>
                <w:sz w:val="28"/>
                <w:szCs w:val="28"/>
                <w:lang w:val="uk-UA"/>
              </w:rPr>
            </w:pPr>
            <w:r>
              <w:rPr>
                <w:sz w:val="28"/>
                <w:szCs w:val="28"/>
                <w:lang w:val="uk-UA"/>
              </w:rPr>
              <w:t>7,1</w:t>
            </w:r>
          </w:p>
        </w:tc>
        <w:tc>
          <w:tcPr>
            <w:tcW w:w="1604" w:type="dxa"/>
            <w:tcBorders>
              <w:bottom w:val="single" w:sz="4" w:space="0" w:color="auto"/>
            </w:tcBorders>
            <w:vAlign w:val="center"/>
          </w:tcPr>
          <w:p w:rsidR="00E028F2" w:rsidRPr="00AC7721" w:rsidRDefault="00E028F2" w:rsidP="005C330D">
            <w:pPr>
              <w:pStyle w:val="af2"/>
              <w:spacing w:before="0" w:beforeAutospacing="0" w:after="0" w:afterAutospacing="0" w:line="360" w:lineRule="auto"/>
              <w:jc w:val="center"/>
              <w:rPr>
                <w:sz w:val="28"/>
                <w:szCs w:val="28"/>
                <w:lang w:val="uk-UA"/>
              </w:rPr>
            </w:pPr>
            <w:r>
              <w:rPr>
                <w:sz w:val="28"/>
                <w:szCs w:val="28"/>
                <w:lang w:val="uk-UA"/>
              </w:rPr>
              <w:t>0,5, 0</w:t>
            </w:r>
          </w:p>
        </w:tc>
        <w:tc>
          <w:tcPr>
            <w:tcW w:w="1695" w:type="dxa"/>
            <w:tcBorders>
              <w:bottom w:val="single" w:sz="4" w:space="0" w:color="auto"/>
            </w:tcBorders>
            <w:vAlign w:val="center"/>
          </w:tcPr>
          <w:p w:rsidR="00E028F2" w:rsidRPr="00E028F2" w:rsidRDefault="00E028F2" w:rsidP="005C330D">
            <w:pPr>
              <w:pStyle w:val="af2"/>
              <w:spacing w:before="0" w:beforeAutospacing="0" w:after="0" w:afterAutospacing="0" w:line="360" w:lineRule="auto"/>
              <w:jc w:val="center"/>
              <w:rPr>
                <w:sz w:val="28"/>
                <w:szCs w:val="28"/>
                <w:lang w:val="uk-UA"/>
              </w:rPr>
            </w:pPr>
            <w:r>
              <w:rPr>
                <w:sz w:val="28"/>
                <w:szCs w:val="28"/>
                <w:lang w:val="uk-UA"/>
              </w:rPr>
              <w:t>6,5, 1</w:t>
            </w:r>
          </w:p>
        </w:tc>
      </w:tr>
      <w:tr w:rsidR="00E028F2" w:rsidRPr="00AC7721" w:rsidTr="00E028F2">
        <w:tc>
          <w:tcPr>
            <w:tcW w:w="3300" w:type="dxa"/>
            <w:tcBorders>
              <w:right w:val="nil"/>
            </w:tcBorders>
            <w:vAlign w:val="center"/>
          </w:tcPr>
          <w:p w:rsidR="00E028F2" w:rsidRPr="00AC7721" w:rsidRDefault="00E028F2" w:rsidP="005C330D">
            <w:pPr>
              <w:pStyle w:val="af2"/>
              <w:spacing w:before="0" w:beforeAutospacing="0" w:after="0" w:afterAutospacing="0" w:line="360" w:lineRule="auto"/>
              <w:jc w:val="center"/>
              <w:rPr>
                <w:rFonts w:eastAsia="Calibri"/>
                <w:sz w:val="28"/>
                <w:szCs w:val="28"/>
                <w:lang w:val="uk-UA"/>
              </w:rPr>
            </w:pPr>
            <w:proofErr w:type="spellStart"/>
            <w:r w:rsidRPr="00AC7721">
              <w:rPr>
                <w:sz w:val="28"/>
                <w:szCs w:val="28"/>
                <w:lang w:val="uk-UA"/>
              </w:rPr>
              <w:t>Дороговартістний</w:t>
            </w:r>
            <w:proofErr w:type="spellEnd"/>
            <w:r w:rsidRPr="00AC7721">
              <w:rPr>
                <w:sz w:val="28"/>
                <w:szCs w:val="28"/>
                <w:lang w:val="uk-UA"/>
              </w:rPr>
              <w:t xml:space="preserve"> сигнал</w:t>
            </w:r>
          </w:p>
        </w:tc>
        <w:tc>
          <w:tcPr>
            <w:tcW w:w="1373" w:type="dxa"/>
            <w:tcBorders>
              <w:left w:val="nil"/>
              <w:right w:val="nil"/>
            </w:tcBorders>
            <w:vAlign w:val="center"/>
          </w:tcPr>
          <w:p w:rsidR="00E028F2" w:rsidRPr="00AC7721" w:rsidRDefault="00E028F2" w:rsidP="005C330D">
            <w:pPr>
              <w:pStyle w:val="af2"/>
              <w:spacing w:before="0" w:beforeAutospacing="0" w:after="0" w:afterAutospacing="0" w:line="360" w:lineRule="auto"/>
              <w:jc w:val="center"/>
              <w:rPr>
                <w:sz w:val="28"/>
                <w:szCs w:val="28"/>
                <w:lang w:val="uk-UA"/>
              </w:rPr>
            </w:pPr>
          </w:p>
        </w:tc>
        <w:tc>
          <w:tcPr>
            <w:tcW w:w="1373" w:type="dxa"/>
            <w:tcBorders>
              <w:left w:val="nil"/>
              <w:right w:val="nil"/>
            </w:tcBorders>
            <w:vAlign w:val="center"/>
          </w:tcPr>
          <w:p w:rsidR="00E028F2" w:rsidRPr="00AC7721" w:rsidRDefault="00E028F2" w:rsidP="005C330D">
            <w:pPr>
              <w:pStyle w:val="af2"/>
              <w:spacing w:before="0" w:beforeAutospacing="0" w:after="0" w:afterAutospacing="0" w:line="360" w:lineRule="auto"/>
              <w:jc w:val="center"/>
              <w:rPr>
                <w:sz w:val="28"/>
                <w:szCs w:val="28"/>
                <w:lang w:val="uk-UA"/>
              </w:rPr>
            </w:pPr>
          </w:p>
        </w:tc>
        <w:tc>
          <w:tcPr>
            <w:tcW w:w="1604" w:type="dxa"/>
            <w:tcBorders>
              <w:left w:val="nil"/>
              <w:right w:val="nil"/>
            </w:tcBorders>
            <w:vAlign w:val="center"/>
          </w:tcPr>
          <w:p w:rsidR="00E028F2" w:rsidRPr="00AC7721" w:rsidRDefault="00E028F2" w:rsidP="005C330D">
            <w:pPr>
              <w:pStyle w:val="af2"/>
              <w:spacing w:before="0" w:beforeAutospacing="0" w:after="0" w:afterAutospacing="0" w:line="360" w:lineRule="auto"/>
              <w:jc w:val="center"/>
              <w:rPr>
                <w:sz w:val="28"/>
                <w:szCs w:val="28"/>
                <w:lang w:val="uk-UA"/>
              </w:rPr>
            </w:pPr>
          </w:p>
        </w:tc>
        <w:tc>
          <w:tcPr>
            <w:tcW w:w="1695" w:type="dxa"/>
            <w:tcBorders>
              <w:left w:val="nil"/>
            </w:tcBorders>
            <w:vAlign w:val="center"/>
          </w:tcPr>
          <w:p w:rsidR="00E028F2" w:rsidRPr="00E028F2" w:rsidRDefault="00E028F2" w:rsidP="005C330D">
            <w:pPr>
              <w:pStyle w:val="af2"/>
              <w:spacing w:before="0" w:beforeAutospacing="0" w:after="0" w:afterAutospacing="0" w:line="360" w:lineRule="auto"/>
              <w:jc w:val="center"/>
              <w:rPr>
                <w:sz w:val="28"/>
                <w:szCs w:val="28"/>
                <w:lang w:val="uk-UA"/>
              </w:rPr>
            </w:pPr>
          </w:p>
        </w:tc>
      </w:tr>
      <w:tr w:rsidR="00E028F2" w:rsidRPr="00AC7721" w:rsidTr="00E028F2">
        <w:tc>
          <w:tcPr>
            <w:tcW w:w="3300" w:type="dxa"/>
            <w:vAlign w:val="center"/>
          </w:tcPr>
          <w:p w:rsidR="00E028F2" w:rsidRPr="00AC7721" w:rsidRDefault="004C0E4B" w:rsidP="005C330D">
            <w:pPr>
              <w:pStyle w:val="af2"/>
              <w:spacing w:before="0" w:beforeAutospacing="0" w:after="0" w:afterAutospacing="0" w:line="360" w:lineRule="auto"/>
              <w:jc w:val="center"/>
              <w:rPr>
                <w:sz w:val="28"/>
                <w:szCs w:val="28"/>
                <w:lang w:val="uk-UA"/>
              </w:rPr>
            </w:pPr>
            <m:oMathPara>
              <m:oMath>
                <m:sSub>
                  <m:sSubPr>
                    <m:ctrlPr>
                      <w:rPr>
                        <w:rFonts w:ascii="Cambria Math" w:hAnsi="Cambria Math"/>
                        <w:i/>
                        <w:sz w:val="28"/>
                        <w:szCs w:val="28"/>
                        <w:lang w:val="uk-UA"/>
                      </w:rPr>
                    </m:ctrlPr>
                  </m:sSubPr>
                  <m:e>
                    <m:r>
                      <w:rPr>
                        <w:rFonts w:ascii="Cambria Math" w:hAnsi="Cambria Math"/>
                        <w:sz w:val="28"/>
                        <w:szCs w:val="28"/>
                        <w:lang w:val="uk-UA"/>
                      </w:rPr>
                      <m:t>t</m:t>
                    </m:r>
                  </m:e>
                  <m:sub>
                    <m:r>
                      <w:rPr>
                        <w:rFonts w:ascii="Cambria Math" w:hAnsi="Cambria Math"/>
                        <w:sz w:val="28"/>
                        <w:szCs w:val="28"/>
                        <w:lang w:val="uk-UA"/>
                      </w:rPr>
                      <m:t>1</m:t>
                    </m:r>
                  </m:sub>
                </m:sSub>
                <m:r>
                  <w:rPr>
                    <w:rFonts w:ascii="Cambria Math" w:hAnsi="Cambria Math"/>
                    <w:sz w:val="28"/>
                    <w:szCs w:val="28"/>
                    <w:lang w:val="uk-UA"/>
                  </w:rPr>
                  <m:t>(</m:t>
                </m:r>
                <m:r>
                  <m:rPr>
                    <m:sty m:val="p"/>
                  </m:rPr>
                  <w:rPr>
                    <w:rFonts w:ascii="Cambria Math" w:hAnsi="Cambria Math"/>
                    <w:sz w:val="28"/>
                    <w:szCs w:val="28"/>
                    <w:lang w:val="uk-UA"/>
                  </w:rPr>
                  <m:t>2/3</m:t>
                </m:r>
                <m:r>
                  <w:rPr>
                    <w:rFonts w:ascii="Cambria Math" w:hAnsi="Cambria Math"/>
                    <w:sz w:val="28"/>
                    <w:szCs w:val="28"/>
                    <w:lang w:val="uk-UA"/>
                  </w:rPr>
                  <m:t>)</m:t>
                </m:r>
              </m:oMath>
            </m:oMathPara>
          </w:p>
        </w:tc>
        <w:tc>
          <w:tcPr>
            <w:tcW w:w="1373" w:type="dxa"/>
            <w:vAlign w:val="center"/>
          </w:tcPr>
          <w:p w:rsidR="00E028F2" w:rsidRPr="00AC7721" w:rsidRDefault="00E028F2" w:rsidP="005C330D">
            <w:pPr>
              <w:pStyle w:val="af2"/>
              <w:spacing w:before="0" w:beforeAutospacing="0" w:after="0" w:afterAutospacing="0" w:line="360" w:lineRule="auto"/>
              <w:jc w:val="center"/>
              <w:rPr>
                <w:sz w:val="28"/>
                <w:szCs w:val="28"/>
                <w:lang w:val="uk-UA"/>
              </w:rPr>
            </w:pPr>
            <w:r>
              <w:rPr>
                <w:sz w:val="28"/>
                <w:szCs w:val="28"/>
                <w:lang w:val="uk-UA"/>
              </w:rPr>
              <w:t>2,3</w:t>
            </w:r>
          </w:p>
        </w:tc>
        <w:tc>
          <w:tcPr>
            <w:tcW w:w="1373" w:type="dxa"/>
            <w:vAlign w:val="center"/>
          </w:tcPr>
          <w:p w:rsidR="00E028F2" w:rsidRPr="00AC7721" w:rsidRDefault="00E028F2" w:rsidP="005C330D">
            <w:pPr>
              <w:pStyle w:val="af2"/>
              <w:spacing w:before="0" w:beforeAutospacing="0" w:after="0" w:afterAutospacing="0" w:line="360" w:lineRule="auto"/>
              <w:jc w:val="center"/>
              <w:rPr>
                <w:sz w:val="28"/>
                <w:szCs w:val="28"/>
                <w:lang w:val="uk-UA"/>
              </w:rPr>
            </w:pPr>
            <w:r>
              <w:rPr>
                <w:sz w:val="28"/>
                <w:szCs w:val="28"/>
                <w:lang w:val="uk-UA"/>
              </w:rPr>
              <w:t>4,1</w:t>
            </w:r>
          </w:p>
        </w:tc>
        <w:tc>
          <w:tcPr>
            <w:tcW w:w="1604" w:type="dxa"/>
            <w:vAlign w:val="center"/>
          </w:tcPr>
          <w:p w:rsidR="00E028F2" w:rsidRPr="00AC7721" w:rsidRDefault="00E028F2" w:rsidP="005C330D">
            <w:pPr>
              <w:pStyle w:val="af2"/>
              <w:spacing w:before="0" w:beforeAutospacing="0" w:after="0" w:afterAutospacing="0" w:line="360" w:lineRule="auto"/>
              <w:jc w:val="center"/>
              <w:rPr>
                <w:sz w:val="28"/>
                <w:szCs w:val="28"/>
                <w:lang w:val="uk-UA"/>
              </w:rPr>
            </w:pPr>
            <w:r>
              <w:rPr>
                <w:sz w:val="28"/>
                <w:szCs w:val="28"/>
                <w:lang w:val="uk-UA"/>
              </w:rPr>
              <w:t>0,5, 3</w:t>
            </w:r>
          </w:p>
        </w:tc>
        <w:tc>
          <w:tcPr>
            <w:tcW w:w="1695" w:type="dxa"/>
            <w:vAlign w:val="center"/>
          </w:tcPr>
          <w:p w:rsidR="00E028F2" w:rsidRPr="00E028F2" w:rsidRDefault="00E028F2" w:rsidP="005C330D">
            <w:pPr>
              <w:pStyle w:val="af2"/>
              <w:spacing w:before="0" w:beforeAutospacing="0" w:after="0" w:afterAutospacing="0" w:line="360" w:lineRule="auto"/>
              <w:jc w:val="center"/>
              <w:rPr>
                <w:sz w:val="28"/>
                <w:szCs w:val="28"/>
                <w:lang w:val="uk-UA"/>
              </w:rPr>
            </w:pPr>
            <w:r>
              <w:rPr>
                <w:sz w:val="28"/>
                <w:szCs w:val="28"/>
                <w:lang w:val="uk-UA"/>
              </w:rPr>
              <w:t>2,5, 1</w:t>
            </w:r>
          </w:p>
        </w:tc>
      </w:tr>
      <w:tr w:rsidR="00E028F2" w:rsidRPr="00AC7721" w:rsidTr="00E028F2">
        <w:tc>
          <w:tcPr>
            <w:tcW w:w="3300" w:type="dxa"/>
            <w:vAlign w:val="center"/>
          </w:tcPr>
          <w:p w:rsidR="00E028F2" w:rsidRPr="00AC7721" w:rsidRDefault="004C0E4B" w:rsidP="005C330D">
            <w:pPr>
              <w:pStyle w:val="af2"/>
              <w:spacing w:before="0" w:beforeAutospacing="0" w:after="0" w:afterAutospacing="0" w:line="360" w:lineRule="auto"/>
              <w:jc w:val="center"/>
              <w:rPr>
                <w:sz w:val="28"/>
                <w:szCs w:val="28"/>
                <w:lang w:val="uk-UA"/>
              </w:rPr>
            </w:pPr>
            <m:oMathPara>
              <m:oMath>
                <m:sSub>
                  <m:sSubPr>
                    <m:ctrlPr>
                      <w:rPr>
                        <w:rFonts w:ascii="Cambria Math" w:hAnsi="Cambria Math"/>
                        <w:i/>
                        <w:sz w:val="28"/>
                        <w:szCs w:val="28"/>
                        <w:lang w:val="uk-UA"/>
                      </w:rPr>
                    </m:ctrlPr>
                  </m:sSubPr>
                  <m:e>
                    <m:r>
                      <w:rPr>
                        <w:rFonts w:ascii="Cambria Math" w:hAnsi="Cambria Math"/>
                        <w:sz w:val="28"/>
                        <w:szCs w:val="28"/>
                        <w:lang w:val="uk-UA"/>
                      </w:rPr>
                      <m:t>t</m:t>
                    </m:r>
                  </m:e>
                  <m:sub>
                    <m:r>
                      <w:rPr>
                        <w:rFonts w:ascii="Cambria Math" w:hAnsi="Cambria Math"/>
                        <w:sz w:val="28"/>
                        <w:szCs w:val="28"/>
                        <w:lang w:val="uk-UA"/>
                      </w:rPr>
                      <m:t>2</m:t>
                    </m:r>
                  </m:sub>
                </m:sSub>
                <m:r>
                  <w:rPr>
                    <w:rFonts w:ascii="Cambria Math" w:hAnsi="Cambria Math"/>
                    <w:sz w:val="28"/>
                    <w:szCs w:val="28"/>
                    <w:lang w:val="uk-UA"/>
                  </w:rPr>
                  <m:t>(1/3 )</m:t>
                </m:r>
              </m:oMath>
            </m:oMathPara>
          </w:p>
        </w:tc>
        <w:tc>
          <w:tcPr>
            <w:tcW w:w="1373" w:type="dxa"/>
            <w:vAlign w:val="center"/>
          </w:tcPr>
          <w:p w:rsidR="00E028F2" w:rsidRPr="00AC7721" w:rsidRDefault="00E028F2" w:rsidP="005C330D">
            <w:pPr>
              <w:pStyle w:val="af2"/>
              <w:spacing w:before="0" w:beforeAutospacing="0" w:after="0" w:afterAutospacing="0" w:line="360" w:lineRule="auto"/>
              <w:jc w:val="center"/>
              <w:rPr>
                <w:sz w:val="28"/>
                <w:szCs w:val="28"/>
                <w:lang w:val="uk-UA"/>
              </w:rPr>
            </w:pPr>
            <w:r>
              <w:rPr>
                <w:sz w:val="28"/>
                <w:szCs w:val="28"/>
                <w:lang w:val="uk-UA"/>
              </w:rPr>
              <w:t>1,0</w:t>
            </w:r>
          </w:p>
        </w:tc>
        <w:tc>
          <w:tcPr>
            <w:tcW w:w="1373" w:type="dxa"/>
            <w:vAlign w:val="center"/>
          </w:tcPr>
          <w:p w:rsidR="00E028F2" w:rsidRPr="00AC7721" w:rsidRDefault="00E028F2" w:rsidP="005C330D">
            <w:pPr>
              <w:pStyle w:val="af2"/>
              <w:spacing w:before="0" w:beforeAutospacing="0" w:after="0" w:afterAutospacing="0" w:line="360" w:lineRule="auto"/>
              <w:jc w:val="center"/>
              <w:rPr>
                <w:sz w:val="28"/>
                <w:szCs w:val="28"/>
                <w:lang w:val="uk-UA"/>
              </w:rPr>
            </w:pPr>
            <w:r>
              <w:rPr>
                <w:sz w:val="28"/>
                <w:szCs w:val="28"/>
                <w:lang w:val="uk-UA"/>
              </w:rPr>
              <w:t>7,1</w:t>
            </w:r>
          </w:p>
        </w:tc>
        <w:tc>
          <w:tcPr>
            <w:tcW w:w="1604" w:type="dxa"/>
            <w:vAlign w:val="center"/>
          </w:tcPr>
          <w:p w:rsidR="00E028F2" w:rsidRPr="00AC7721" w:rsidRDefault="00E028F2" w:rsidP="005C330D">
            <w:pPr>
              <w:pStyle w:val="af2"/>
              <w:spacing w:before="0" w:beforeAutospacing="0" w:after="0" w:afterAutospacing="0" w:line="360" w:lineRule="auto"/>
              <w:jc w:val="center"/>
              <w:rPr>
                <w:sz w:val="28"/>
                <w:szCs w:val="28"/>
                <w:lang w:val="uk-UA"/>
              </w:rPr>
            </w:pPr>
            <w:r>
              <w:rPr>
                <w:sz w:val="28"/>
                <w:szCs w:val="28"/>
                <w:lang w:val="uk-UA"/>
              </w:rPr>
              <w:t>- 0,5, 0</w:t>
            </w:r>
          </w:p>
        </w:tc>
        <w:tc>
          <w:tcPr>
            <w:tcW w:w="1695" w:type="dxa"/>
            <w:vAlign w:val="center"/>
          </w:tcPr>
          <w:p w:rsidR="00E028F2" w:rsidRPr="00E028F2" w:rsidRDefault="00E028F2" w:rsidP="005C330D">
            <w:pPr>
              <w:pStyle w:val="af2"/>
              <w:spacing w:before="0" w:beforeAutospacing="0" w:after="0" w:afterAutospacing="0" w:line="360" w:lineRule="auto"/>
              <w:jc w:val="center"/>
              <w:rPr>
                <w:sz w:val="28"/>
                <w:szCs w:val="28"/>
                <w:lang w:val="uk-UA"/>
              </w:rPr>
            </w:pPr>
            <w:r>
              <w:rPr>
                <w:sz w:val="28"/>
                <w:szCs w:val="28"/>
                <w:lang w:val="uk-UA"/>
              </w:rPr>
              <w:t>5,5, 1</w:t>
            </w:r>
          </w:p>
        </w:tc>
      </w:tr>
    </w:tbl>
    <w:p w:rsidR="00E028F2" w:rsidRPr="00E028F2" w:rsidRDefault="00E028F2" w:rsidP="005C330D">
      <w:pPr>
        <w:pStyle w:val="af2"/>
        <w:shd w:val="clear" w:color="auto" w:fill="FFFFFF"/>
        <w:spacing w:before="0" w:beforeAutospacing="0" w:after="0" w:afterAutospacing="0" w:line="360" w:lineRule="auto"/>
        <w:rPr>
          <w:sz w:val="28"/>
          <w:szCs w:val="28"/>
          <w:lang w:val="uk-UA"/>
        </w:rPr>
      </w:pPr>
    </w:p>
    <w:p w:rsidR="00E028F2" w:rsidRDefault="00E028F2" w:rsidP="005C330D">
      <w:pPr>
        <w:pStyle w:val="af2"/>
        <w:shd w:val="clear" w:color="auto" w:fill="FFFFFF"/>
        <w:spacing w:before="0" w:beforeAutospacing="0" w:after="0" w:afterAutospacing="0" w:line="360" w:lineRule="auto"/>
        <w:ind w:firstLine="708"/>
        <w:rPr>
          <w:noProof/>
          <w:sz w:val="28"/>
          <w:szCs w:val="28"/>
          <w:lang w:val="uk-UA"/>
        </w:rPr>
      </w:pPr>
      <w:r w:rsidRPr="00E028F2">
        <w:rPr>
          <w:noProof/>
          <w:sz w:val="28"/>
          <w:szCs w:val="28"/>
          <w:lang w:val="uk-UA"/>
        </w:rPr>
        <w:t>Результати, наведені в Таблиці 2</w:t>
      </w:r>
      <w:r w:rsidR="00A4301B" w:rsidRPr="00A4301B">
        <w:rPr>
          <w:noProof/>
          <w:sz w:val="28"/>
          <w:szCs w:val="28"/>
          <w:lang w:val="ru-RU"/>
        </w:rPr>
        <w:t>.3</w:t>
      </w:r>
      <w:r w:rsidRPr="00E028F2">
        <w:rPr>
          <w:noProof/>
          <w:sz w:val="28"/>
          <w:szCs w:val="28"/>
          <w:lang w:val="uk-UA"/>
        </w:rPr>
        <w:t>, збігаються з їх минулими дослідженнями та відображають невеликі докази того, що</w:t>
      </w:r>
      <w:r>
        <w:rPr>
          <w:noProof/>
          <w:sz w:val="28"/>
          <w:szCs w:val="28"/>
          <w:lang w:val="uk-UA"/>
        </w:rPr>
        <w:t xml:space="preserve"> гра професіоналів більш схильна</w:t>
      </w:r>
      <w:r w:rsidRPr="00E028F2">
        <w:rPr>
          <w:noProof/>
          <w:sz w:val="28"/>
          <w:szCs w:val="28"/>
          <w:lang w:val="uk-UA"/>
        </w:rPr>
        <w:t xml:space="preserve"> до рівноваги.</w:t>
      </w:r>
    </w:p>
    <w:p w:rsidR="00E028F2" w:rsidRPr="00A4301B" w:rsidRDefault="00DC384D" w:rsidP="005C330D">
      <w:pPr>
        <w:pStyle w:val="af2"/>
        <w:shd w:val="clear" w:color="auto" w:fill="FFFFFF"/>
        <w:spacing w:before="0" w:beforeAutospacing="0" w:after="0" w:afterAutospacing="0" w:line="360" w:lineRule="auto"/>
        <w:ind w:firstLine="708"/>
        <w:jc w:val="left"/>
        <w:rPr>
          <w:noProof/>
          <w:sz w:val="28"/>
          <w:szCs w:val="28"/>
          <w:lang w:val="ru-RU"/>
        </w:rPr>
      </w:pPr>
      <w:r w:rsidRPr="00DC384D">
        <w:rPr>
          <w:noProof/>
          <w:sz w:val="28"/>
          <w:szCs w:val="28"/>
          <w:lang w:val="uk-UA"/>
        </w:rPr>
        <w:t>Таблиця 2.</w:t>
      </w:r>
      <w:r w:rsidR="00134804">
        <w:rPr>
          <w:noProof/>
          <w:sz w:val="28"/>
          <w:szCs w:val="28"/>
          <w:lang w:val="uk-UA"/>
        </w:rPr>
        <w:t xml:space="preserve">4 – </w:t>
      </w:r>
      <w:r w:rsidRPr="00DC384D">
        <w:rPr>
          <w:noProof/>
          <w:sz w:val="28"/>
          <w:szCs w:val="28"/>
          <w:lang w:val="uk-UA"/>
        </w:rPr>
        <w:t>Результати гри в лобіювання між студентами та професіоналами (у відсотках)</w:t>
      </w:r>
      <w:r w:rsidR="00A4301B" w:rsidRPr="00A4301B">
        <w:rPr>
          <w:noProof/>
          <w:sz w:val="28"/>
          <w:szCs w:val="28"/>
          <w:lang w:val="ru-RU"/>
        </w:rPr>
        <w:t xml:space="preserve"> [20]</w:t>
      </w:r>
    </w:p>
    <w:tbl>
      <w:tblPr>
        <w:tblStyle w:val="ae"/>
        <w:tblW w:w="9351" w:type="dxa"/>
        <w:tblLook w:val="04A0" w:firstRow="1" w:lastRow="0" w:firstColumn="1" w:lastColumn="0" w:noHBand="0" w:noVBand="1"/>
      </w:tblPr>
      <w:tblGrid>
        <w:gridCol w:w="1668"/>
        <w:gridCol w:w="1446"/>
        <w:gridCol w:w="1417"/>
        <w:gridCol w:w="1701"/>
        <w:gridCol w:w="1418"/>
        <w:gridCol w:w="1701"/>
      </w:tblGrid>
      <w:tr w:rsidR="00E028F2" w:rsidRPr="004C0E4B" w:rsidTr="00E028F2">
        <w:tc>
          <w:tcPr>
            <w:tcW w:w="1668" w:type="dxa"/>
            <w:tcBorders>
              <w:right w:val="nil"/>
            </w:tcBorders>
            <w:vAlign w:val="center"/>
          </w:tcPr>
          <w:p w:rsidR="00E028F2" w:rsidRPr="00AC7721" w:rsidRDefault="00E028F2" w:rsidP="005C330D">
            <w:pPr>
              <w:pStyle w:val="af2"/>
              <w:spacing w:before="0" w:beforeAutospacing="0" w:after="0" w:afterAutospacing="0" w:line="360" w:lineRule="auto"/>
              <w:jc w:val="center"/>
              <w:rPr>
                <w:noProof/>
                <w:lang w:val="uk-UA"/>
              </w:rPr>
            </w:pPr>
          </w:p>
        </w:tc>
        <w:tc>
          <w:tcPr>
            <w:tcW w:w="1446" w:type="dxa"/>
            <w:tcBorders>
              <w:left w:val="nil"/>
            </w:tcBorders>
            <w:vAlign w:val="center"/>
          </w:tcPr>
          <w:p w:rsidR="00E028F2" w:rsidRPr="00AC7721" w:rsidRDefault="00E028F2" w:rsidP="005C330D">
            <w:pPr>
              <w:pStyle w:val="af2"/>
              <w:spacing w:before="0" w:beforeAutospacing="0" w:after="0" w:afterAutospacing="0" w:line="360" w:lineRule="auto"/>
              <w:jc w:val="center"/>
              <w:rPr>
                <w:noProof/>
                <w:lang w:val="uk-UA"/>
              </w:rPr>
            </w:pPr>
          </w:p>
        </w:tc>
        <w:tc>
          <w:tcPr>
            <w:tcW w:w="3118" w:type="dxa"/>
            <w:gridSpan w:val="2"/>
            <w:vAlign w:val="center"/>
          </w:tcPr>
          <w:p w:rsidR="00E028F2" w:rsidRPr="00AC7721" w:rsidRDefault="00E028F2" w:rsidP="005C330D">
            <w:pPr>
              <w:pStyle w:val="af2"/>
              <w:spacing w:before="0" w:beforeAutospacing="0" w:after="0" w:afterAutospacing="0" w:line="360" w:lineRule="auto"/>
              <w:jc w:val="center"/>
              <w:rPr>
                <w:noProof/>
                <w:lang w:val="uk-UA"/>
              </w:rPr>
            </w:pPr>
            <w:r w:rsidRPr="00AC7721">
              <w:rPr>
                <w:noProof/>
                <w:lang w:val="uk-UA"/>
              </w:rPr>
              <w:t xml:space="preserve">Частота сигналів надісланими  </w:t>
            </w:r>
            <m:oMath>
              <m:sSub>
                <m:sSubPr>
                  <m:ctrlPr>
                    <w:rPr>
                      <w:rFonts w:ascii="Cambria Math" w:hAnsi="Cambria Math"/>
                      <w:i/>
                      <w:lang w:val="uk-UA"/>
                    </w:rPr>
                  </m:ctrlPr>
                </m:sSubPr>
                <m:e>
                  <m:r>
                    <w:rPr>
                      <w:rFonts w:ascii="Cambria Math" w:hAnsi="Cambria Math"/>
                      <w:lang w:val="uk-UA"/>
                    </w:rPr>
                    <m:t>t</m:t>
                  </m:r>
                </m:e>
                <m:sub>
                  <m:r>
                    <w:rPr>
                      <w:rFonts w:ascii="Cambria Math" w:hAnsi="Cambria Math"/>
                      <w:lang w:val="uk-UA"/>
                    </w:rPr>
                    <m:t>1</m:t>
                  </m:r>
                </m:sub>
              </m:sSub>
            </m:oMath>
            <w:r w:rsidRPr="00AC7721">
              <w:rPr>
                <w:lang w:val="uk-UA"/>
              </w:rPr>
              <w:t xml:space="preserve"> та </w:t>
            </w:r>
            <m:oMath>
              <m:sSub>
                <m:sSubPr>
                  <m:ctrlPr>
                    <w:rPr>
                      <w:rFonts w:ascii="Cambria Math" w:hAnsi="Cambria Math"/>
                      <w:i/>
                      <w:lang w:val="uk-UA"/>
                    </w:rPr>
                  </m:ctrlPr>
                </m:sSubPr>
                <m:e>
                  <m:r>
                    <w:rPr>
                      <w:rFonts w:ascii="Cambria Math" w:hAnsi="Cambria Math"/>
                      <w:lang w:val="uk-UA"/>
                    </w:rPr>
                    <m:t>t</m:t>
                  </m:r>
                </m:e>
                <m:sub>
                  <m:r>
                    <w:rPr>
                      <w:rFonts w:ascii="Cambria Math" w:hAnsi="Cambria Math"/>
                      <w:lang w:val="uk-UA"/>
                    </w:rPr>
                    <m:t>2</m:t>
                  </m:r>
                </m:sub>
              </m:sSub>
            </m:oMath>
          </w:p>
        </w:tc>
        <w:tc>
          <w:tcPr>
            <w:tcW w:w="3119" w:type="dxa"/>
            <w:gridSpan w:val="2"/>
            <w:vAlign w:val="center"/>
          </w:tcPr>
          <w:p w:rsidR="00E028F2" w:rsidRPr="00AC7721" w:rsidRDefault="00E028F2" w:rsidP="005C330D">
            <w:pPr>
              <w:pStyle w:val="af2"/>
              <w:shd w:val="clear" w:color="auto" w:fill="FFFFFF"/>
              <w:spacing w:before="0" w:beforeAutospacing="0" w:after="0" w:afterAutospacing="0" w:line="360" w:lineRule="auto"/>
              <w:jc w:val="center"/>
              <w:rPr>
                <w:lang w:val="uk-UA"/>
              </w:rPr>
            </w:pPr>
            <w:r w:rsidRPr="00AC7721">
              <w:rPr>
                <w:noProof/>
                <w:lang w:val="uk-UA"/>
              </w:rPr>
              <w:t xml:space="preserve">Частота </w:t>
            </w:r>
            <m:oMath>
              <m:sSub>
                <m:sSubPr>
                  <m:ctrlPr>
                    <w:rPr>
                      <w:rFonts w:ascii="Cambria Math" w:hAnsi="Cambria Math"/>
                      <w:i/>
                      <w:lang w:val="uk-UA"/>
                    </w:rPr>
                  </m:ctrlPr>
                </m:sSubPr>
                <m:e>
                  <m:r>
                    <w:rPr>
                      <w:rFonts w:ascii="Cambria Math" w:hAnsi="Cambria Math"/>
                      <w:lang w:val="uk-UA"/>
                    </w:rPr>
                    <m:t>x</m:t>
                  </m:r>
                </m:e>
                <m:sub>
                  <m:r>
                    <w:rPr>
                      <w:rFonts w:ascii="Cambria Math" w:hAnsi="Cambria Math"/>
                      <w:lang w:val="uk-UA"/>
                    </w:rPr>
                    <m:t>2</m:t>
                  </m:r>
                </m:sub>
              </m:sSub>
            </m:oMath>
            <w:r w:rsidRPr="00AC7721">
              <w:rPr>
                <w:lang w:val="uk-UA"/>
              </w:rPr>
              <w:t xml:space="preserve"> після сигналу, без сигналу</w:t>
            </w:r>
          </w:p>
        </w:tc>
      </w:tr>
      <w:tr w:rsidR="00E028F2" w:rsidRPr="00AC7721" w:rsidTr="00E028F2">
        <w:tc>
          <w:tcPr>
            <w:tcW w:w="1668" w:type="dxa"/>
            <w:vAlign w:val="center"/>
          </w:tcPr>
          <w:p w:rsidR="00E028F2" w:rsidRPr="00E028F2" w:rsidRDefault="00E028F2" w:rsidP="005C330D">
            <w:pPr>
              <w:pStyle w:val="af2"/>
              <w:spacing w:before="0" w:beforeAutospacing="0" w:after="0" w:afterAutospacing="0" w:line="360" w:lineRule="auto"/>
              <w:jc w:val="center"/>
              <w:rPr>
                <w:noProof/>
                <w:lang w:val="uk-UA"/>
              </w:rPr>
            </w:pPr>
            <w:r>
              <w:rPr>
                <w:noProof/>
                <w:lang w:val="uk-UA"/>
              </w:rPr>
              <w:t>Групи гравців</w:t>
            </w:r>
          </w:p>
        </w:tc>
        <w:tc>
          <w:tcPr>
            <w:tcW w:w="1446" w:type="dxa"/>
            <w:vAlign w:val="center"/>
          </w:tcPr>
          <w:p w:rsidR="00E028F2" w:rsidRPr="00AC7721" w:rsidRDefault="00E028F2" w:rsidP="005C330D">
            <w:pPr>
              <w:pStyle w:val="af2"/>
              <w:spacing w:before="0" w:beforeAutospacing="0" w:after="0" w:afterAutospacing="0" w:line="360" w:lineRule="auto"/>
              <w:jc w:val="center"/>
              <w:rPr>
                <w:noProof/>
                <w:lang w:val="uk-UA"/>
              </w:rPr>
            </w:pPr>
            <w:r>
              <w:rPr>
                <w:noProof/>
                <w:lang w:val="uk-UA"/>
              </w:rPr>
              <w:t>Вартість сигналу</w:t>
            </w:r>
          </w:p>
        </w:tc>
        <w:tc>
          <w:tcPr>
            <w:tcW w:w="1417" w:type="dxa"/>
            <w:vAlign w:val="center"/>
          </w:tcPr>
          <w:p w:rsidR="00E028F2" w:rsidRPr="00AC7721" w:rsidRDefault="00E028F2" w:rsidP="005C330D">
            <w:pPr>
              <w:pStyle w:val="af2"/>
              <w:spacing w:before="0" w:beforeAutospacing="0" w:after="0" w:afterAutospacing="0" w:line="360" w:lineRule="auto"/>
              <w:jc w:val="center"/>
              <w:rPr>
                <w:noProof/>
                <w:lang w:val="uk-UA"/>
              </w:rPr>
            </w:pPr>
            <w:r w:rsidRPr="00AC7721">
              <w:rPr>
                <w:noProof/>
                <w:lang w:val="uk-UA"/>
              </w:rPr>
              <w:t>Дійсність</w:t>
            </w:r>
          </w:p>
        </w:tc>
        <w:tc>
          <w:tcPr>
            <w:tcW w:w="1701" w:type="dxa"/>
            <w:vAlign w:val="center"/>
          </w:tcPr>
          <w:p w:rsidR="00E028F2" w:rsidRPr="00AC7721" w:rsidRDefault="00E028F2" w:rsidP="005C330D">
            <w:pPr>
              <w:pStyle w:val="af2"/>
              <w:spacing w:before="0" w:beforeAutospacing="0" w:after="0" w:afterAutospacing="0" w:line="360" w:lineRule="auto"/>
              <w:jc w:val="center"/>
              <w:rPr>
                <w:noProof/>
                <w:lang w:val="uk-UA"/>
              </w:rPr>
            </w:pPr>
            <w:r w:rsidRPr="00AC7721">
              <w:rPr>
                <w:noProof/>
                <w:lang w:val="uk-UA"/>
              </w:rPr>
              <w:t>Передбачення</w:t>
            </w:r>
          </w:p>
        </w:tc>
        <w:tc>
          <w:tcPr>
            <w:tcW w:w="1418" w:type="dxa"/>
            <w:vAlign w:val="center"/>
          </w:tcPr>
          <w:p w:rsidR="00E028F2" w:rsidRPr="00AC7721" w:rsidRDefault="00E028F2" w:rsidP="005C330D">
            <w:pPr>
              <w:pStyle w:val="af2"/>
              <w:spacing w:before="0" w:beforeAutospacing="0" w:after="0" w:afterAutospacing="0" w:line="360" w:lineRule="auto"/>
              <w:jc w:val="center"/>
              <w:rPr>
                <w:noProof/>
                <w:lang w:val="uk-UA"/>
              </w:rPr>
            </w:pPr>
            <w:r w:rsidRPr="00AC7721">
              <w:rPr>
                <w:noProof/>
                <w:lang w:val="uk-UA"/>
              </w:rPr>
              <w:t>Дійсність</w:t>
            </w:r>
          </w:p>
        </w:tc>
        <w:tc>
          <w:tcPr>
            <w:tcW w:w="1701" w:type="dxa"/>
            <w:vAlign w:val="center"/>
          </w:tcPr>
          <w:p w:rsidR="00E028F2" w:rsidRPr="00AC7721" w:rsidRDefault="00E028F2" w:rsidP="005C330D">
            <w:pPr>
              <w:pStyle w:val="af2"/>
              <w:spacing w:before="0" w:beforeAutospacing="0" w:after="0" w:afterAutospacing="0" w:line="360" w:lineRule="auto"/>
              <w:jc w:val="center"/>
              <w:rPr>
                <w:noProof/>
                <w:lang w:val="uk-UA"/>
              </w:rPr>
            </w:pPr>
            <w:r w:rsidRPr="00AC7721">
              <w:rPr>
                <w:noProof/>
                <w:lang w:val="uk-UA"/>
              </w:rPr>
              <w:t>Передбачення</w:t>
            </w:r>
          </w:p>
        </w:tc>
      </w:tr>
      <w:tr w:rsidR="00E028F2" w:rsidRPr="00AC7721" w:rsidTr="00E028F2">
        <w:tc>
          <w:tcPr>
            <w:tcW w:w="1668" w:type="dxa"/>
            <w:vAlign w:val="center"/>
          </w:tcPr>
          <w:p w:rsidR="00E028F2" w:rsidRPr="00AC7721" w:rsidRDefault="00E028F2" w:rsidP="005C330D">
            <w:pPr>
              <w:pStyle w:val="af2"/>
              <w:spacing w:before="0" w:beforeAutospacing="0" w:after="0" w:afterAutospacing="0" w:line="360" w:lineRule="auto"/>
              <w:jc w:val="center"/>
              <w:rPr>
                <w:noProof/>
                <w:lang w:val="uk-UA"/>
              </w:rPr>
            </w:pPr>
            <w:r>
              <w:rPr>
                <w:noProof/>
                <w:lang w:val="uk-UA"/>
              </w:rPr>
              <w:t>Студенти</w:t>
            </w:r>
          </w:p>
        </w:tc>
        <w:tc>
          <w:tcPr>
            <w:tcW w:w="1446" w:type="dxa"/>
            <w:vAlign w:val="center"/>
          </w:tcPr>
          <w:p w:rsidR="00E028F2" w:rsidRPr="00AC7721" w:rsidRDefault="00E028F2" w:rsidP="005C330D">
            <w:pPr>
              <w:pStyle w:val="af2"/>
              <w:spacing w:before="0" w:beforeAutospacing="0" w:after="0" w:afterAutospacing="0" w:line="360" w:lineRule="auto"/>
              <w:jc w:val="center"/>
              <w:rPr>
                <w:noProof/>
                <w:lang w:val="uk-UA"/>
              </w:rPr>
            </w:pPr>
            <w:r>
              <w:rPr>
                <w:noProof/>
                <w:lang w:val="uk-UA"/>
              </w:rPr>
              <w:t>Низька</w:t>
            </w:r>
          </w:p>
        </w:tc>
        <w:tc>
          <w:tcPr>
            <w:tcW w:w="1417" w:type="dxa"/>
            <w:vAlign w:val="center"/>
          </w:tcPr>
          <w:p w:rsidR="00E028F2" w:rsidRPr="00AC7721" w:rsidRDefault="00E028F2" w:rsidP="005C330D">
            <w:pPr>
              <w:pStyle w:val="af2"/>
              <w:spacing w:before="0" w:beforeAutospacing="0" w:after="0" w:afterAutospacing="0" w:line="360" w:lineRule="auto"/>
              <w:jc w:val="center"/>
              <w:rPr>
                <w:noProof/>
                <w:lang w:val="uk-UA"/>
              </w:rPr>
            </w:pPr>
            <w:r>
              <w:rPr>
                <w:noProof/>
                <w:lang w:val="uk-UA"/>
              </w:rPr>
              <w:t>55, 69</w:t>
            </w:r>
          </w:p>
        </w:tc>
        <w:tc>
          <w:tcPr>
            <w:tcW w:w="1701" w:type="dxa"/>
            <w:vAlign w:val="center"/>
          </w:tcPr>
          <w:p w:rsidR="00E028F2" w:rsidRPr="00E028F2" w:rsidRDefault="00E028F2" w:rsidP="005C330D">
            <w:pPr>
              <w:jc w:val="center"/>
              <w:rPr>
                <w:sz w:val="24"/>
                <w:szCs w:val="24"/>
              </w:rPr>
            </w:pPr>
            <w:r w:rsidRPr="00E028F2">
              <w:rPr>
                <w:noProof/>
                <w:sz w:val="24"/>
                <w:szCs w:val="24"/>
                <w:lang w:val="uk-UA"/>
              </w:rPr>
              <w:t>25, 100</w:t>
            </w:r>
          </w:p>
        </w:tc>
        <w:tc>
          <w:tcPr>
            <w:tcW w:w="1418" w:type="dxa"/>
            <w:vAlign w:val="center"/>
          </w:tcPr>
          <w:p w:rsidR="00E028F2" w:rsidRPr="00AC7721" w:rsidRDefault="00E028F2" w:rsidP="005C330D">
            <w:pPr>
              <w:pStyle w:val="af2"/>
              <w:spacing w:before="0" w:beforeAutospacing="0" w:after="0" w:afterAutospacing="0" w:line="360" w:lineRule="auto"/>
              <w:jc w:val="center"/>
              <w:rPr>
                <w:noProof/>
                <w:lang w:val="uk-UA"/>
              </w:rPr>
            </w:pPr>
            <w:r>
              <w:rPr>
                <w:noProof/>
                <w:lang w:val="uk-UA"/>
              </w:rPr>
              <w:t>6, 27</w:t>
            </w:r>
          </w:p>
        </w:tc>
        <w:tc>
          <w:tcPr>
            <w:tcW w:w="1701" w:type="dxa"/>
            <w:vAlign w:val="center"/>
          </w:tcPr>
          <w:p w:rsidR="00E028F2" w:rsidRPr="00AC7721" w:rsidRDefault="00E028F2" w:rsidP="005C330D">
            <w:pPr>
              <w:jc w:val="center"/>
              <w:rPr>
                <w:rFonts w:cs="Times New Roman"/>
                <w:sz w:val="24"/>
                <w:szCs w:val="24"/>
                <w:lang w:val="uk-UA"/>
              </w:rPr>
            </w:pPr>
            <w:r w:rsidRPr="00AC7721">
              <w:rPr>
                <w:rFonts w:cs="Times New Roman"/>
                <w:noProof/>
                <w:sz w:val="24"/>
                <w:szCs w:val="24"/>
                <w:lang w:val="uk-UA"/>
              </w:rPr>
              <w:t>0,</w:t>
            </w:r>
            <w:r>
              <w:rPr>
                <w:rFonts w:cs="Times New Roman"/>
                <w:noProof/>
                <w:sz w:val="24"/>
                <w:szCs w:val="24"/>
                <w:lang w:val="uk-UA"/>
              </w:rPr>
              <w:t xml:space="preserve"> </w:t>
            </w:r>
            <w:r w:rsidRPr="00AC7721">
              <w:rPr>
                <w:rFonts w:cs="Times New Roman"/>
                <w:noProof/>
                <w:sz w:val="24"/>
                <w:szCs w:val="24"/>
                <w:lang w:val="uk-UA"/>
              </w:rPr>
              <w:t>25</w:t>
            </w:r>
          </w:p>
        </w:tc>
      </w:tr>
      <w:tr w:rsidR="00E028F2" w:rsidRPr="00AC7721" w:rsidTr="00E028F2">
        <w:tc>
          <w:tcPr>
            <w:tcW w:w="1668" w:type="dxa"/>
            <w:vAlign w:val="center"/>
          </w:tcPr>
          <w:p w:rsidR="00E028F2" w:rsidRPr="00AC7721" w:rsidRDefault="00E028F2" w:rsidP="005C330D">
            <w:pPr>
              <w:pStyle w:val="af2"/>
              <w:spacing w:before="0" w:beforeAutospacing="0" w:after="0" w:afterAutospacing="0" w:line="360" w:lineRule="auto"/>
              <w:jc w:val="center"/>
              <w:rPr>
                <w:noProof/>
                <w:lang w:val="uk-UA"/>
              </w:rPr>
            </w:pPr>
            <w:r>
              <w:rPr>
                <w:noProof/>
                <w:lang w:val="uk-UA"/>
              </w:rPr>
              <w:t>Професіонали</w:t>
            </w:r>
          </w:p>
        </w:tc>
        <w:tc>
          <w:tcPr>
            <w:tcW w:w="1446" w:type="dxa"/>
            <w:vAlign w:val="center"/>
          </w:tcPr>
          <w:p w:rsidR="00E028F2" w:rsidRPr="00AC7721" w:rsidRDefault="00E028F2" w:rsidP="005C330D">
            <w:pPr>
              <w:pStyle w:val="af2"/>
              <w:spacing w:before="0" w:beforeAutospacing="0" w:after="0" w:afterAutospacing="0" w:line="360" w:lineRule="auto"/>
              <w:jc w:val="center"/>
              <w:rPr>
                <w:noProof/>
                <w:lang w:val="uk-UA"/>
              </w:rPr>
            </w:pPr>
            <w:r>
              <w:rPr>
                <w:noProof/>
                <w:lang w:val="uk-UA"/>
              </w:rPr>
              <w:t>Низька</w:t>
            </w:r>
          </w:p>
        </w:tc>
        <w:tc>
          <w:tcPr>
            <w:tcW w:w="1417" w:type="dxa"/>
            <w:vAlign w:val="center"/>
          </w:tcPr>
          <w:p w:rsidR="00E028F2" w:rsidRPr="00AC7721" w:rsidRDefault="00E028F2" w:rsidP="005C330D">
            <w:pPr>
              <w:pStyle w:val="af2"/>
              <w:spacing w:before="0" w:beforeAutospacing="0" w:after="0" w:afterAutospacing="0" w:line="360" w:lineRule="auto"/>
              <w:jc w:val="center"/>
              <w:rPr>
                <w:noProof/>
                <w:lang w:val="uk-UA"/>
              </w:rPr>
            </w:pPr>
            <w:r>
              <w:rPr>
                <w:noProof/>
                <w:lang w:val="uk-UA"/>
              </w:rPr>
              <w:t>52, 83</w:t>
            </w:r>
          </w:p>
        </w:tc>
        <w:tc>
          <w:tcPr>
            <w:tcW w:w="1701" w:type="dxa"/>
            <w:vAlign w:val="center"/>
          </w:tcPr>
          <w:p w:rsidR="00E028F2" w:rsidRPr="00E028F2" w:rsidRDefault="00E028F2" w:rsidP="005C330D">
            <w:pPr>
              <w:jc w:val="center"/>
              <w:rPr>
                <w:sz w:val="24"/>
                <w:szCs w:val="24"/>
              </w:rPr>
            </w:pPr>
            <w:r w:rsidRPr="00E028F2">
              <w:rPr>
                <w:noProof/>
                <w:sz w:val="24"/>
                <w:szCs w:val="24"/>
                <w:lang w:val="uk-UA"/>
              </w:rPr>
              <w:t>25, 100</w:t>
            </w:r>
          </w:p>
        </w:tc>
        <w:tc>
          <w:tcPr>
            <w:tcW w:w="1418" w:type="dxa"/>
            <w:vAlign w:val="center"/>
          </w:tcPr>
          <w:p w:rsidR="00E028F2" w:rsidRPr="00AC7721" w:rsidRDefault="00E028F2" w:rsidP="005C330D">
            <w:pPr>
              <w:pStyle w:val="af2"/>
              <w:spacing w:before="0" w:beforeAutospacing="0" w:after="0" w:afterAutospacing="0" w:line="360" w:lineRule="auto"/>
              <w:jc w:val="center"/>
              <w:rPr>
                <w:noProof/>
                <w:lang w:val="uk-UA"/>
              </w:rPr>
            </w:pPr>
            <w:r>
              <w:rPr>
                <w:noProof/>
                <w:lang w:val="uk-UA"/>
              </w:rPr>
              <w:t>8, 27</w:t>
            </w:r>
          </w:p>
        </w:tc>
        <w:tc>
          <w:tcPr>
            <w:tcW w:w="1701" w:type="dxa"/>
            <w:vAlign w:val="center"/>
          </w:tcPr>
          <w:p w:rsidR="00E028F2" w:rsidRPr="00AC7721" w:rsidRDefault="00E028F2" w:rsidP="005C330D">
            <w:pPr>
              <w:jc w:val="center"/>
              <w:rPr>
                <w:rFonts w:cs="Times New Roman"/>
                <w:sz w:val="24"/>
                <w:szCs w:val="24"/>
                <w:lang w:val="uk-UA"/>
              </w:rPr>
            </w:pPr>
            <w:r w:rsidRPr="00AC7721">
              <w:rPr>
                <w:rFonts w:cs="Times New Roman"/>
                <w:noProof/>
                <w:sz w:val="24"/>
                <w:szCs w:val="24"/>
                <w:lang w:val="uk-UA"/>
              </w:rPr>
              <w:t>0,</w:t>
            </w:r>
            <w:r>
              <w:rPr>
                <w:rFonts w:cs="Times New Roman"/>
                <w:noProof/>
                <w:sz w:val="24"/>
                <w:szCs w:val="24"/>
                <w:lang w:val="uk-UA"/>
              </w:rPr>
              <w:t xml:space="preserve"> </w:t>
            </w:r>
            <w:r w:rsidRPr="00AC7721">
              <w:rPr>
                <w:rFonts w:cs="Times New Roman"/>
                <w:noProof/>
                <w:sz w:val="24"/>
                <w:szCs w:val="24"/>
                <w:lang w:val="uk-UA"/>
              </w:rPr>
              <w:t>25</w:t>
            </w:r>
          </w:p>
        </w:tc>
      </w:tr>
      <w:tr w:rsidR="00E028F2" w:rsidRPr="00AC7721" w:rsidTr="00E028F2">
        <w:tc>
          <w:tcPr>
            <w:tcW w:w="1668" w:type="dxa"/>
            <w:vAlign w:val="center"/>
          </w:tcPr>
          <w:p w:rsidR="00E028F2" w:rsidRPr="00AC7721" w:rsidRDefault="00E028F2" w:rsidP="005C330D">
            <w:pPr>
              <w:pStyle w:val="af2"/>
              <w:spacing w:before="0" w:beforeAutospacing="0" w:after="0" w:afterAutospacing="0" w:line="360" w:lineRule="auto"/>
              <w:jc w:val="center"/>
              <w:rPr>
                <w:noProof/>
                <w:lang w:val="uk-UA"/>
              </w:rPr>
            </w:pPr>
            <w:r>
              <w:rPr>
                <w:noProof/>
                <w:lang w:val="uk-UA"/>
              </w:rPr>
              <w:t>Студенти</w:t>
            </w:r>
          </w:p>
        </w:tc>
        <w:tc>
          <w:tcPr>
            <w:tcW w:w="1446" w:type="dxa"/>
            <w:vAlign w:val="center"/>
          </w:tcPr>
          <w:p w:rsidR="00E028F2" w:rsidRPr="00AC7721" w:rsidRDefault="00E028F2" w:rsidP="005C330D">
            <w:pPr>
              <w:pStyle w:val="af2"/>
              <w:spacing w:before="0" w:beforeAutospacing="0" w:after="0" w:afterAutospacing="0" w:line="360" w:lineRule="auto"/>
              <w:jc w:val="center"/>
              <w:rPr>
                <w:noProof/>
                <w:lang w:val="uk-UA"/>
              </w:rPr>
            </w:pPr>
            <w:r>
              <w:rPr>
                <w:noProof/>
                <w:lang w:val="uk-UA"/>
              </w:rPr>
              <w:t>Висока</w:t>
            </w:r>
          </w:p>
        </w:tc>
        <w:tc>
          <w:tcPr>
            <w:tcW w:w="1417" w:type="dxa"/>
            <w:vAlign w:val="center"/>
          </w:tcPr>
          <w:p w:rsidR="00E028F2" w:rsidRPr="00AC7721" w:rsidRDefault="00E028F2" w:rsidP="005C330D">
            <w:pPr>
              <w:pStyle w:val="af2"/>
              <w:spacing w:before="0" w:beforeAutospacing="0" w:after="0" w:afterAutospacing="0" w:line="360" w:lineRule="auto"/>
              <w:jc w:val="center"/>
              <w:rPr>
                <w:noProof/>
                <w:lang w:val="uk-UA"/>
              </w:rPr>
            </w:pPr>
            <w:r>
              <w:rPr>
                <w:noProof/>
                <w:lang w:val="uk-UA"/>
              </w:rPr>
              <w:t>34</w:t>
            </w:r>
            <w:r w:rsidRPr="00AC7721">
              <w:rPr>
                <w:noProof/>
                <w:lang w:val="uk-UA"/>
              </w:rPr>
              <w:t>, 93</w:t>
            </w:r>
          </w:p>
        </w:tc>
        <w:tc>
          <w:tcPr>
            <w:tcW w:w="1701" w:type="dxa"/>
            <w:vAlign w:val="center"/>
          </w:tcPr>
          <w:p w:rsidR="00E028F2" w:rsidRPr="00E028F2" w:rsidRDefault="00E028F2" w:rsidP="005C330D">
            <w:pPr>
              <w:jc w:val="center"/>
              <w:rPr>
                <w:sz w:val="24"/>
                <w:szCs w:val="24"/>
              </w:rPr>
            </w:pPr>
            <w:r w:rsidRPr="00E028F2">
              <w:rPr>
                <w:noProof/>
                <w:sz w:val="24"/>
                <w:szCs w:val="24"/>
                <w:lang w:val="uk-UA"/>
              </w:rPr>
              <w:t>25, 100</w:t>
            </w:r>
          </w:p>
        </w:tc>
        <w:tc>
          <w:tcPr>
            <w:tcW w:w="1418" w:type="dxa"/>
            <w:vAlign w:val="center"/>
          </w:tcPr>
          <w:p w:rsidR="00E028F2" w:rsidRPr="00AC7721" w:rsidRDefault="00E028F2" w:rsidP="005C330D">
            <w:pPr>
              <w:pStyle w:val="af2"/>
              <w:spacing w:before="0" w:beforeAutospacing="0" w:after="0" w:afterAutospacing="0" w:line="360" w:lineRule="auto"/>
              <w:jc w:val="center"/>
              <w:rPr>
                <w:noProof/>
                <w:lang w:val="uk-UA"/>
              </w:rPr>
            </w:pPr>
            <w:r>
              <w:rPr>
                <w:noProof/>
                <w:lang w:val="uk-UA"/>
              </w:rPr>
              <w:t>4, 50</w:t>
            </w:r>
          </w:p>
        </w:tc>
        <w:tc>
          <w:tcPr>
            <w:tcW w:w="1701" w:type="dxa"/>
            <w:vAlign w:val="center"/>
          </w:tcPr>
          <w:p w:rsidR="00E028F2" w:rsidRPr="00E028F2" w:rsidRDefault="00E028F2" w:rsidP="005C330D">
            <w:pPr>
              <w:jc w:val="center"/>
              <w:rPr>
                <w:rFonts w:cs="Times New Roman"/>
                <w:sz w:val="24"/>
                <w:szCs w:val="24"/>
              </w:rPr>
            </w:pPr>
            <w:r w:rsidRPr="00AC7721">
              <w:rPr>
                <w:rFonts w:cs="Times New Roman"/>
                <w:noProof/>
                <w:sz w:val="24"/>
                <w:szCs w:val="24"/>
                <w:lang w:val="uk-UA"/>
              </w:rPr>
              <w:t>0,</w:t>
            </w:r>
            <w:r>
              <w:rPr>
                <w:rFonts w:cs="Times New Roman"/>
                <w:noProof/>
                <w:sz w:val="24"/>
                <w:szCs w:val="24"/>
                <w:lang w:val="uk-UA"/>
              </w:rPr>
              <w:t xml:space="preserve"> </w:t>
            </w:r>
            <w:r w:rsidRPr="00AC7721">
              <w:rPr>
                <w:rFonts w:cs="Times New Roman"/>
                <w:noProof/>
                <w:sz w:val="24"/>
                <w:szCs w:val="24"/>
                <w:lang w:val="uk-UA"/>
              </w:rPr>
              <w:t>75</w:t>
            </w:r>
          </w:p>
        </w:tc>
      </w:tr>
      <w:tr w:rsidR="00E028F2" w:rsidRPr="00AC7721" w:rsidTr="00E028F2">
        <w:tc>
          <w:tcPr>
            <w:tcW w:w="1668" w:type="dxa"/>
            <w:tcBorders>
              <w:bottom w:val="single" w:sz="4" w:space="0" w:color="auto"/>
            </w:tcBorders>
            <w:vAlign w:val="center"/>
          </w:tcPr>
          <w:p w:rsidR="00E028F2" w:rsidRPr="00AC7721" w:rsidRDefault="00E028F2" w:rsidP="005C330D">
            <w:pPr>
              <w:pStyle w:val="af2"/>
              <w:spacing w:before="0" w:beforeAutospacing="0" w:after="0" w:afterAutospacing="0" w:line="360" w:lineRule="auto"/>
              <w:jc w:val="center"/>
              <w:rPr>
                <w:noProof/>
                <w:lang w:val="uk-UA"/>
              </w:rPr>
            </w:pPr>
            <w:r>
              <w:rPr>
                <w:noProof/>
                <w:lang w:val="uk-UA"/>
              </w:rPr>
              <w:lastRenderedPageBreak/>
              <w:t>Професіонали</w:t>
            </w:r>
          </w:p>
        </w:tc>
        <w:tc>
          <w:tcPr>
            <w:tcW w:w="1446" w:type="dxa"/>
            <w:tcBorders>
              <w:bottom w:val="single" w:sz="4" w:space="0" w:color="auto"/>
            </w:tcBorders>
            <w:vAlign w:val="center"/>
          </w:tcPr>
          <w:p w:rsidR="00E028F2" w:rsidRPr="00AC7721" w:rsidRDefault="00E028F2" w:rsidP="005C330D">
            <w:pPr>
              <w:pStyle w:val="af2"/>
              <w:spacing w:before="0" w:beforeAutospacing="0" w:after="0" w:afterAutospacing="0" w:line="360" w:lineRule="auto"/>
              <w:jc w:val="center"/>
              <w:rPr>
                <w:noProof/>
                <w:lang w:val="uk-UA"/>
              </w:rPr>
            </w:pPr>
            <w:r>
              <w:rPr>
                <w:noProof/>
                <w:lang w:val="uk-UA"/>
              </w:rPr>
              <w:t>Висока</w:t>
            </w:r>
          </w:p>
        </w:tc>
        <w:tc>
          <w:tcPr>
            <w:tcW w:w="1417" w:type="dxa"/>
            <w:tcBorders>
              <w:bottom w:val="single" w:sz="4" w:space="0" w:color="auto"/>
            </w:tcBorders>
            <w:vAlign w:val="center"/>
          </w:tcPr>
          <w:p w:rsidR="00E028F2" w:rsidRPr="00AC7721" w:rsidRDefault="00E028F2" w:rsidP="005C330D">
            <w:pPr>
              <w:pStyle w:val="af2"/>
              <w:spacing w:before="0" w:beforeAutospacing="0" w:after="0" w:afterAutospacing="0" w:line="360" w:lineRule="auto"/>
              <w:jc w:val="center"/>
              <w:rPr>
                <w:noProof/>
                <w:lang w:val="uk-UA"/>
              </w:rPr>
            </w:pPr>
            <w:r>
              <w:rPr>
                <w:noProof/>
                <w:lang w:val="uk-UA"/>
              </w:rPr>
              <w:t>37, 71</w:t>
            </w:r>
          </w:p>
        </w:tc>
        <w:tc>
          <w:tcPr>
            <w:tcW w:w="1701" w:type="dxa"/>
            <w:tcBorders>
              <w:bottom w:val="single" w:sz="4" w:space="0" w:color="auto"/>
            </w:tcBorders>
            <w:vAlign w:val="center"/>
          </w:tcPr>
          <w:p w:rsidR="00E028F2" w:rsidRPr="00E028F2" w:rsidRDefault="00E028F2" w:rsidP="005C330D">
            <w:pPr>
              <w:jc w:val="center"/>
              <w:rPr>
                <w:sz w:val="24"/>
                <w:szCs w:val="24"/>
              </w:rPr>
            </w:pPr>
            <w:r w:rsidRPr="00E028F2">
              <w:rPr>
                <w:noProof/>
                <w:sz w:val="24"/>
                <w:szCs w:val="24"/>
                <w:lang w:val="uk-UA"/>
              </w:rPr>
              <w:t>25, 100</w:t>
            </w:r>
          </w:p>
        </w:tc>
        <w:tc>
          <w:tcPr>
            <w:tcW w:w="1418" w:type="dxa"/>
            <w:tcBorders>
              <w:bottom w:val="single" w:sz="4" w:space="0" w:color="auto"/>
            </w:tcBorders>
            <w:vAlign w:val="center"/>
          </w:tcPr>
          <w:p w:rsidR="00E028F2" w:rsidRPr="00AC7721" w:rsidRDefault="00E028F2" w:rsidP="005C330D">
            <w:pPr>
              <w:pStyle w:val="af2"/>
              <w:spacing w:before="0" w:beforeAutospacing="0" w:after="0" w:afterAutospacing="0" w:line="360" w:lineRule="auto"/>
              <w:jc w:val="center"/>
              <w:rPr>
                <w:noProof/>
                <w:lang w:val="uk-UA"/>
              </w:rPr>
            </w:pPr>
            <w:r>
              <w:rPr>
                <w:noProof/>
                <w:lang w:val="uk-UA"/>
              </w:rPr>
              <w:t>25, 65</w:t>
            </w:r>
          </w:p>
        </w:tc>
        <w:tc>
          <w:tcPr>
            <w:tcW w:w="1701" w:type="dxa"/>
            <w:tcBorders>
              <w:bottom w:val="single" w:sz="4" w:space="0" w:color="auto"/>
            </w:tcBorders>
            <w:vAlign w:val="center"/>
          </w:tcPr>
          <w:p w:rsidR="00E028F2" w:rsidRPr="00AC7721" w:rsidRDefault="00E028F2" w:rsidP="005C330D">
            <w:pPr>
              <w:jc w:val="center"/>
              <w:rPr>
                <w:rFonts w:cs="Times New Roman"/>
                <w:sz w:val="24"/>
                <w:szCs w:val="24"/>
                <w:lang w:val="uk-UA"/>
              </w:rPr>
            </w:pPr>
            <w:r w:rsidRPr="00AC7721">
              <w:rPr>
                <w:rFonts w:cs="Times New Roman"/>
                <w:noProof/>
                <w:sz w:val="24"/>
                <w:szCs w:val="24"/>
                <w:lang w:val="uk-UA"/>
              </w:rPr>
              <w:t>0,</w:t>
            </w:r>
            <w:r>
              <w:rPr>
                <w:rFonts w:cs="Times New Roman"/>
                <w:noProof/>
                <w:sz w:val="24"/>
                <w:szCs w:val="24"/>
                <w:lang w:val="uk-UA"/>
              </w:rPr>
              <w:t xml:space="preserve"> </w:t>
            </w:r>
            <w:r w:rsidRPr="00AC7721">
              <w:rPr>
                <w:rFonts w:cs="Times New Roman"/>
                <w:noProof/>
                <w:sz w:val="24"/>
                <w:szCs w:val="24"/>
                <w:lang w:val="uk-UA"/>
              </w:rPr>
              <w:t>75</w:t>
            </w:r>
          </w:p>
        </w:tc>
      </w:tr>
      <w:tr w:rsidR="00E028F2" w:rsidRPr="00AC7721" w:rsidTr="00E028F2">
        <w:tc>
          <w:tcPr>
            <w:tcW w:w="1668" w:type="dxa"/>
            <w:tcBorders>
              <w:right w:val="nil"/>
            </w:tcBorders>
            <w:vAlign w:val="center"/>
          </w:tcPr>
          <w:p w:rsidR="00E028F2" w:rsidRPr="00AC7721" w:rsidRDefault="00E028F2" w:rsidP="005C330D">
            <w:pPr>
              <w:pStyle w:val="af2"/>
              <w:spacing w:before="0" w:beforeAutospacing="0" w:after="0" w:afterAutospacing="0" w:line="360" w:lineRule="auto"/>
              <w:jc w:val="center"/>
              <w:rPr>
                <w:noProof/>
                <w:lang w:val="uk-UA"/>
              </w:rPr>
            </w:pPr>
          </w:p>
        </w:tc>
        <w:tc>
          <w:tcPr>
            <w:tcW w:w="1446" w:type="dxa"/>
            <w:tcBorders>
              <w:left w:val="nil"/>
              <w:right w:val="nil"/>
            </w:tcBorders>
            <w:vAlign w:val="center"/>
          </w:tcPr>
          <w:p w:rsidR="00E028F2" w:rsidRPr="00AC7721" w:rsidRDefault="00E028F2" w:rsidP="005C330D">
            <w:pPr>
              <w:pStyle w:val="af2"/>
              <w:spacing w:before="0" w:beforeAutospacing="0" w:after="0" w:afterAutospacing="0" w:line="360" w:lineRule="auto"/>
              <w:jc w:val="center"/>
              <w:rPr>
                <w:noProof/>
                <w:lang w:val="uk-UA"/>
              </w:rPr>
            </w:pPr>
          </w:p>
        </w:tc>
        <w:tc>
          <w:tcPr>
            <w:tcW w:w="1417" w:type="dxa"/>
            <w:tcBorders>
              <w:left w:val="nil"/>
              <w:right w:val="nil"/>
            </w:tcBorders>
            <w:vAlign w:val="center"/>
          </w:tcPr>
          <w:p w:rsidR="00E028F2" w:rsidRPr="00AC7721" w:rsidRDefault="00E028F2" w:rsidP="005C330D">
            <w:pPr>
              <w:pStyle w:val="af2"/>
              <w:spacing w:before="0" w:beforeAutospacing="0" w:after="0" w:afterAutospacing="0" w:line="360" w:lineRule="auto"/>
              <w:jc w:val="center"/>
              <w:rPr>
                <w:noProof/>
                <w:lang w:val="uk-UA"/>
              </w:rPr>
            </w:pPr>
          </w:p>
        </w:tc>
        <w:tc>
          <w:tcPr>
            <w:tcW w:w="1701" w:type="dxa"/>
            <w:tcBorders>
              <w:left w:val="nil"/>
              <w:right w:val="nil"/>
            </w:tcBorders>
            <w:vAlign w:val="center"/>
          </w:tcPr>
          <w:p w:rsidR="00E028F2" w:rsidRPr="00AC7721" w:rsidRDefault="00E028F2" w:rsidP="005C330D">
            <w:pPr>
              <w:pStyle w:val="af2"/>
              <w:spacing w:before="0" w:beforeAutospacing="0" w:after="0" w:afterAutospacing="0" w:line="360" w:lineRule="auto"/>
              <w:jc w:val="center"/>
              <w:rPr>
                <w:noProof/>
                <w:lang w:val="uk-UA"/>
              </w:rPr>
            </w:pPr>
          </w:p>
        </w:tc>
        <w:tc>
          <w:tcPr>
            <w:tcW w:w="1418" w:type="dxa"/>
            <w:tcBorders>
              <w:left w:val="nil"/>
              <w:right w:val="nil"/>
            </w:tcBorders>
            <w:vAlign w:val="center"/>
          </w:tcPr>
          <w:p w:rsidR="00E028F2" w:rsidRPr="00AC7721" w:rsidRDefault="00E028F2" w:rsidP="005C330D">
            <w:pPr>
              <w:pStyle w:val="af2"/>
              <w:spacing w:before="0" w:beforeAutospacing="0" w:after="0" w:afterAutospacing="0" w:line="360" w:lineRule="auto"/>
              <w:jc w:val="center"/>
              <w:rPr>
                <w:noProof/>
                <w:lang w:val="uk-UA"/>
              </w:rPr>
            </w:pPr>
          </w:p>
        </w:tc>
        <w:tc>
          <w:tcPr>
            <w:tcW w:w="1701" w:type="dxa"/>
            <w:tcBorders>
              <w:left w:val="nil"/>
            </w:tcBorders>
            <w:vAlign w:val="center"/>
          </w:tcPr>
          <w:p w:rsidR="00E028F2" w:rsidRPr="00AC7721" w:rsidRDefault="00E028F2" w:rsidP="005C330D">
            <w:pPr>
              <w:jc w:val="center"/>
              <w:rPr>
                <w:rFonts w:cs="Times New Roman"/>
                <w:sz w:val="24"/>
                <w:szCs w:val="24"/>
                <w:lang w:val="uk-UA"/>
              </w:rPr>
            </w:pPr>
          </w:p>
        </w:tc>
      </w:tr>
      <w:tr w:rsidR="00E028F2" w:rsidRPr="00AC7721" w:rsidTr="00E028F2">
        <w:tc>
          <w:tcPr>
            <w:tcW w:w="1668" w:type="dxa"/>
            <w:vAlign w:val="center"/>
          </w:tcPr>
          <w:p w:rsidR="00E028F2" w:rsidRPr="00AC7721" w:rsidRDefault="00E028F2" w:rsidP="005C330D">
            <w:pPr>
              <w:pStyle w:val="af2"/>
              <w:spacing w:before="0" w:beforeAutospacing="0" w:after="0" w:afterAutospacing="0" w:line="360" w:lineRule="auto"/>
              <w:jc w:val="center"/>
              <w:rPr>
                <w:noProof/>
                <w:lang w:val="uk-UA"/>
              </w:rPr>
            </w:pPr>
            <w:r>
              <w:rPr>
                <w:noProof/>
                <w:lang w:val="uk-UA"/>
              </w:rPr>
              <w:t>Студенти</w:t>
            </w:r>
          </w:p>
        </w:tc>
        <w:tc>
          <w:tcPr>
            <w:tcW w:w="1446" w:type="dxa"/>
            <w:vAlign w:val="center"/>
          </w:tcPr>
          <w:p w:rsidR="00E028F2" w:rsidRPr="00AC7721" w:rsidRDefault="00E028F2" w:rsidP="005C330D">
            <w:pPr>
              <w:pStyle w:val="af2"/>
              <w:spacing w:before="0" w:beforeAutospacing="0" w:after="0" w:afterAutospacing="0" w:line="360" w:lineRule="auto"/>
              <w:jc w:val="center"/>
              <w:rPr>
                <w:noProof/>
                <w:lang w:val="uk-UA"/>
              </w:rPr>
            </w:pPr>
            <w:r>
              <w:rPr>
                <w:noProof/>
                <w:lang w:val="uk-UA"/>
              </w:rPr>
              <w:t>Загальна</w:t>
            </w:r>
          </w:p>
        </w:tc>
        <w:tc>
          <w:tcPr>
            <w:tcW w:w="1417" w:type="dxa"/>
            <w:vAlign w:val="center"/>
          </w:tcPr>
          <w:p w:rsidR="00E028F2" w:rsidRPr="00AC7721" w:rsidRDefault="00E028F2" w:rsidP="005C330D">
            <w:pPr>
              <w:pStyle w:val="af2"/>
              <w:spacing w:before="0" w:beforeAutospacing="0" w:after="0" w:afterAutospacing="0" w:line="360" w:lineRule="auto"/>
              <w:jc w:val="center"/>
              <w:rPr>
                <w:noProof/>
                <w:lang w:val="uk-UA"/>
              </w:rPr>
            </w:pPr>
            <w:r>
              <w:rPr>
                <w:noProof/>
                <w:lang w:val="uk-UA"/>
              </w:rPr>
              <w:t>46, 70</w:t>
            </w:r>
          </w:p>
        </w:tc>
        <w:tc>
          <w:tcPr>
            <w:tcW w:w="1701" w:type="dxa"/>
            <w:vAlign w:val="center"/>
          </w:tcPr>
          <w:p w:rsidR="00E028F2" w:rsidRPr="00AC7721" w:rsidRDefault="00E028F2" w:rsidP="005C330D">
            <w:pPr>
              <w:pStyle w:val="af2"/>
              <w:spacing w:before="0" w:beforeAutospacing="0" w:after="0" w:afterAutospacing="0" w:line="360" w:lineRule="auto"/>
              <w:jc w:val="center"/>
              <w:rPr>
                <w:noProof/>
                <w:lang w:val="uk-UA"/>
              </w:rPr>
            </w:pPr>
            <w:r w:rsidRPr="00AC7721">
              <w:rPr>
                <w:noProof/>
                <w:lang w:val="uk-UA"/>
              </w:rPr>
              <w:t>25, 100</w:t>
            </w:r>
          </w:p>
        </w:tc>
        <w:tc>
          <w:tcPr>
            <w:tcW w:w="1418" w:type="dxa"/>
            <w:vAlign w:val="center"/>
          </w:tcPr>
          <w:p w:rsidR="00E028F2" w:rsidRPr="00AC7721" w:rsidRDefault="00E028F2" w:rsidP="005C330D">
            <w:pPr>
              <w:pStyle w:val="af2"/>
              <w:spacing w:before="0" w:beforeAutospacing="0" w:after="0" w:afterAutospacing="0" w:line="360" w:lineRule="auto"/>
              <w:jc w:val="center"/>
              <w:rPr>
                <w:noProof/>
                <w:lang w:val="uk-UA"/>
              </w:rPr>
            </w:pPr>
            <w:r w:rsidRPr="00AC7721">
              <w:rPr>
                <w:noProof/>
                <w:lang w:val="uk-UA"/>
              </w:rPr>
              <w:t xml:space="preserve">5, </w:t>
            </w:r>
            <w:r>
              <w:rPr>
                <w:noProof/>
                <w:lang w:val="uk-UA"/>
              </w:rPr>
              <w:t>39</w:t>
            </w:r>
          </w:p>
        </w:tc>
        <w:tc>
          <w:tcPr>
            <w:tcW w:w="1701" w:type="dxa"/>
            <w:vAlign w:val="center"/>
          </w:tcPr>
          <w:p w:rsidR="00E028F2" w:rsidRPr="00AC7721" w:rsidRDefault="00E028F2" w:rsidP="005C330D">
            <w:pPr>
              <w:pStyle w:val="af2"/>
              <w:spacing w:before="0" w:beforeAutospacing="0" w:after="0" w:afterAutospacing="0" w:line="360" w:lineRule="auto"/>
              <w:jc w:val="center"/>
              <w:rPr>
                <w:noProof/>
                <w:lang w:val="uk-UA"/>
              </w:rPr>
            </w:pPr>
            <w:r w:rsidRPr="00AC7721">
              <w:rPr>
                <w:noProof/>
                <w:lang w:val="uk-UA"/>
              </w:rPr>
              <w:t>0,</w:t>
            </w:r>
            <w:r>
              <w:rPr>
                <w:noProof/>
                <w:lang w:val="uk-UA"/>
              </w:rPr>
              <w:t xml:space="preserve"> 50</w:t>
            </w:r>
          </w:p>
        </w:tc>
      </w:tr>
      <w:tr w:rsidR="00E028F2" w:rsidRPr="00AC7721" w:rsidTr="00E028F2">
        <w:tc>
          <w:tcPr>
            <w:tcW w:w="1668" w:type="dxa"/>
            <w:vAlign w:val="center"/>
          </w:tcPr>
          <w:p w:rsidR="00E028F2" w:rsidRPr="00AC7721" w:rsidRDefault="00E028F2" w:rsidP="005C330D">
            <w:pPr>
              <w:pStyle w:val="af2"/>
              <w:spacing w:before="0" w:beforeAutospacing="0" w:after="0" w:afterAutospacing="0" w:line="360" w:lineRule="auto"/>
              <w:jc w:val="center"/>
              <w:rPr>
                <w:noProof/>
                <w:lang w:val="uk-UA"/>
              </w:rPr>
            </w:pPr>
            <w:r>
              <w:rPr>
                <w:noProof/>
                <w:lang w:val="uk-UA"/>
              </w:rPr>
              <w:t>Професіонали</w:t>
            </w:r>
          </w:p>
        </w:tc>
        <w:tc>
          <w:tcPr>
            <w:tcW w:w="1446" w:type="dxa"/>
            <w:vAlign w:val="center"/>
          </w:tcPr>
          <w:p w:rsidR="00E028F2" w:rsidRPr="00AC7721" w:rsidRDefault="00E028F2" w:rsidP="005C330D">
            <w:pPr>
              <w:pStyle w:val="af2"/>
              <w:spacing w:before="0" w:beforeAutospacing="0" w:after="0" w:afterAutospacing="0" w:line="360" w:lineRule="auto"/>
              <w:jc w:val="center"/>
              <w:rPr>
                <w:noProof/>
                <w:lang w:val="uk-UA"/>
              </w:rPr>
            </w:pPr>
            <w:r>
              <w:rPr>
                <w:noProof/>
                <w:lang w:val="uk-UA"/>
              </w:rPr>
              <w:t>загальна</w:t>
            </w:r>
          </w:p>
        </w:tc>
        <w:tc>
          <w:tcPr>
            <w:tcW w:w="1417" w:type="dxa"/>
            <w:vAlign w:val="center"/>
          </w:tcPr>
          <w:p w:rsidR="00E028F2" w:rsidRPr="00AC7721" w:rsidRDefault="00E028F2" w:rsidP="005C330D">
            <w:pPr>
              <w:pStyle w:val="af2"/>
              <w:spacing w:before="0" w:beforeAutospacing="0" w:after="0" w:afterAutospacing="0" w:line="360" w:lineRule="auto"/>
              <w:jc w:val="center"/>
              <w:rPr>
                <w:noProof/>
                <w:lang w:val="uk-UA"/>
              </w:rPr>
            </w:pPr>
            <w:r>
              <w:rPr>
                <w:noProof/>
                <w:lang w:val="uk-UA"/>
              </w:rPr>
              <w:t>46, 87</w:t>
            </w:r>
          </w:p>
        </w:tc>
        <w:tc>
          <w:tcPr>
            <w:tcW w:w="1701" w:type="dxa"/>
            <w:vAlign w:val="center"/>
          </w:tcPr>
          <w:p w:rsidR="00E028F2" w:rsidRPr="00AC7721" w:rsidRDefault="00E028F2" w:rsidP="005C330D">
            <w:pPr>
              <w:pStyle w:val="af2"/>
              <w:spacing w:before="0" w:beforeAutospacing="0" w:after="0" w:afterAutospacing="0" w:line="360" w:lineRule="auto"/>
              <w:jc w:val="center"/>
              <w:rPr>
                <w:noProof/>
                <w:lang w:val="uk-UA"/>
              </w:rPr>
            </w:pPr>
            <w:r w:rsidRPr="00AC7721">
              <w:rPr>
                <w:noProof/>
                <w:lang w:val="uk-UA"/>
              </w:rPr>
              <w:t>25, 100</w:t>
            </w:r>
          </w:p>
        </w:tc>
        <w:tc>
          <w:tcPr>
            <w:tcW w:w="1418" w:type="dxa"/>
            <w:vAlign w:val="center"/>
          </w:tcPr>
          <w:p w:rsidR="00E028F2" w:rsidRPr="00AC7721" w:rsidRDefault="00E028F2" w:rsidP="005C330D">
            <w:pPr>
              <w:pStyle w:val="af2"/>
              <w:spacing w:before="0" w:beforeAutospacing="0" w:after="0" w:afterAutospacing="0" w:line="360" w:lineRule="auto"/>
              <w:jc w:val="center"/>
              <w:rPr>
                <w:noProof/>
                <w:lang w:val="uk-UA"/>
              </w:rPr>
            </w:pPr>
            <w:r>
              <w:rPr>
                <w:noProof/>
                <w:lang w:val="uk-UA"/>
              </w:rPr>
              <w:t>13</w:t>
            </w:r>
            <w:r w:rsidRPr="00AC7721">
              <w:rPr>
                <w:noProof/>
                <w:lang w:val="uk-UA"/>
              </w:rPr>
              <w:t xml:space="preserve">, </w:t>
            </w:r>
            <w:r>
              <w:rPr>
                <w:noProof/>
                <w:lang w:val="uk-UA"/>
              </w:rPr>
              <w:t>40</w:t>
            </w:r>
          </w:p>
        </w:tc>
        <w:tc>
          <w:tcPr>
            <w:tcW w:w="1701" w:type="dxa"/>
            <w:vAlign w:val="center"/>
          </w:tcPr>
          <w:p w:rsidR="00E028F2" w:rsidRPr="00AC7721" w:rsidRDefault="00E028F2" w:rsidP="005C330D">
            <w:pPr>
              <w:pStyle w:val="af2"/>
              <w:spacing w:before="0" w:beforeAutospacing="0" w:after="0" w:afterAutospacing="0" w:line="360" w:lineRule="auto"/>
              <w:jc w:val="center"/>
              <w:rPr>
                <w:noProof/>
                <w:lang w:val="uk-UA"/>
              </w:rPr>
            </w:pPr>
            <w:r w:rsidRPr="00AC7721">
              <w:rPr>
                <w:noProof/>
                <w:lang w:val="uk-UA"/>
              </w:rPr>
              <w:t>0,</w:t>
            </w:r>
            <w:r>
              <w:rPr>
                <w:noProof/>
                <w:lang w:val="uk-UA"/>
              </w:rPr>
              <w:t xml:space="preserve"> 50</w:t>
            </w:r>
          </w:p>
        </w:tc>
      </w:tr>
    </w:tbl>
    <w:p w:rsidR="00E028F2" w:rsidRDefault="00E028F2" w:rsidP="005C330D">
      <w:pPr>
        <w:pStyle w:val="af2"/>
        <w:shd w:val="clear" w:color="auto" w:fill="FFFFFF"/>
        <w:spacing w:before="0" w:beforeAutospacing="0" w:after="0" w:afterAutospacing="0" w:line="360" w:lineRule="auto"/>
        <w:rPr>
          <w:noProof/>
          <w:sz w:val="28"/>
          <w:szCs w:val="28"/>
          <w:lang w:val="uk-UA"/>
        </w:rPr>
      </w:pPr>
    </w:p>
    <w:p w:rsidR="00E028F2" w:rsidRPr="00E028F2" w:rsidRDefault="00E028F2" w:rsidP="005C330D">
      <w:pPr>
        <w:pStyle w:val="af2"/>
        <w:shd w:val="clear" w:color="auto" w:fill="FFFFFF"/>
        <w:spacing w:before="0" w:beforeAutospacing="0" w:after="0" w:afterAutospacing="0" w:line="360" w:lineRule="auto"/>
        <w:ind w:firstLine="708"/>
        <w:rPr>
          <w:noProof/>
          <w:sz w:val="28"/>
          <w:szCs w:val="28"/>
          <w:lang w:val="uk-UA"/>
        </w:rPr>
      </w:pPr>
      <w:r w:rsidRPr="00E028F2">
        <w:rPr>
          <w:noProof/>
          <w:sz w:val="28"/>
          <w:szCs w:val="28"/>
          <w:lang w:val="uk-UA"/>
        </w:rPr>
        <w:t xml:space="preserve">Ступінь розбіжності типів (різниця в показниках сигналізування у </w:t>
      </w:r>
      <m:oMath>
        <m:sSub>
          <m:sSubPr>
            <m:ctrlPr>
              <w:rPr>
                <w:rFonts w:ascii="Cambria Math" w:hAnsi="Cambria Math"/>
                <w:i/>
                <w:sz w:val="28"/>
                <w:szCs w:val="28"/>
                <w:lang w:val="uk-UA"/>
              </w:rPr>
            </m:ctrlPr>
          </m:sSubPr>
          <m:e>
            <m:r>
              <w:rPr>
                <w:rFonts w:ascii="Cambria Math" w:hAnsi="Cambria Math"/>
                <w:sz w:val="28"/>
                <w:szCs w:val="28"/>
                <w:lang w:val="uk-UA"/>
              </w:rPr>
              <m:t>t</m:t>
            </m:r>
          </m:e>
          <m:sub>
            <m:r>
              <w:rPr>
                <w:rFonts w:ascii="Cambria Math" w:hAnsi="Cambria Math"/>
                <w:sz w:val="28"/>
                <w:szCs w:val="28"/>
                <w:lang w:val="uk-UA"/>
              </w:rPr>
              <m:t>1</m:t>
            </m:r>
          </m:sub>
        </m:sSub>
      </m:oMath>
      <w:r w:rsidRPr="00E028F2">
        <w:rPr>
          <w:noProof/>
          <w:sz w:val="28"/>
          <w:szCs w:val="28"/>
          <w:lang w:val="uk-UA"/>
        </w:rPr>
        <w:t xml:space="preserve"> та </w:t>
      </w:r>
      <m:oMath>
        <m:sSub>
          <m:sSubPr>
            <m:ctrlPr>
              <w:rPr>
                <w:rFonts w:ascii="Cambria Math" w:hAnsi="Cambria Math"/>
                <w:i/>
                <w:sz w:val="28"/>
                <w:szCs w:val="28"/>
                <w:lang w:val="uk-UA"/>
              </w:rPr>
            </m:ctrlPr>
          </m:sSubPr>
          <m:e>
            <m:r>
              <w:rPr>
                <w:rFonts w:ascii="Cambria Math" w:hAnsi="Cambria Math"/>
                <w:sz w:val="28"/>
                <w:szCs w:val="28"/>
                <w:lang w:val="uk-UA"/>
              </w:rPr>
              <m:t>t</m:t>
            </m:r>
          </m:e>
          <m:sub>
            <m:r>
              <w:rPr>
                <w:rFonts w:ascii="Cambria Math" w:hAnsi="Cambria Math"/>
                <w:sz w:val="28"/>
                <w:szCs w:val="28"/>
                <w:lang w:val="uk-UA"/>
              </w:rPr>
              <m:t>2</m:t>
            </m:r>
          </m:sub>
        </m:sSub>
      </m:oMath>
      <w:r w:rsidRPr="00E028F2">
        <w:rPr>
          <w:noProof/>
          <w:sz w:val="28"/>
          <w:szCs w:val="28"/>
          <w:lang w:val="uk-UA"/>
        </w:rPr>
        <w:t>) однаковий в обидвох групах, і приблизно вдвічі більше, ніж передбачалось. Відбувається навчання, тому що гравці відкликались на історію минулих ігор, як і в їх минулих дослідженнях (</w:t>
      </w:r>
      <w:r w:rsidRPr="00E028F2">
        <w:rPr>
          <w:sz w:val="28"/>
          <w:szCs w:val="28"/>
          <w:lang w:val="uk-UA"/>
        </w:rPr>
        <w:t>студенти вдвічі краще відгукнулись на навчання на відміну від професіоналів, тому і краще навчались</w:t>
      </w:r>
      <w:r w:rsidRPr="00E028F2">
        <w:rPr>
          <w:noProof/>
          <w:sz w:val="28"/>
          <w:szCs w:val="28"/>
          <w:lang w:val="uk-UA"/>
        </w:rPr>
        <w:t>).</w:t>
      </w:r>
    </w:p>
    <w:p w:rsidR="00B5637D" w:rsidRPr="00DC55FE" w:rsidRDefault="00B5637D" w:rsidP="005C330D">
      <w:pPr>
        <w:contextualSpacing/>
        <w:rPr>
          <w:rFonts w:eastAsia="Times New Roman" w:cs="Times New Roman"/>
          <w:szCs w:val="28"/>
          <w:lang w:val="uk-UA" w:eastAsia="ru-RU"/>
        </w:rPr>
      </w:pPr>
    </w:p>
    <w:p w:rsidR="00D376F7" w:rsidRPr="00DC55FE" w:rsidRDefault="00D376F7" w:rsidP="005C330D">
      <w:pPr>
        <w:contextualSpacing/>
        <w:rPr>
          <w:rFonts w:eastAsia="Times New Roman" w:cs="Times New Roman"/>
          <w:szCs w:val="28"/>
          <w:lang w:val="uk-UA" w:eastAsia="ru-RU"/>
        </w:rPr>
      </w:pPr>
    </w:p>
    <w:p w:rsidR="00B5637D" w:rsidRPr="00C06ED4" w:rsidRDefault="00B5637D" w:rsidP="005C330D">
      <w:pPr>
        <w:pStyle w:val="3"/>
        <w:ind w:firstLine="708"/>
        <w:rPr>
          <w:lang w:val="uk-UA"/>
        </w:rPr>
      </w:pPr>
      <w:bookmarkStart w:id="23" w:name="_Toc74309663"/>
      <w:r w:rsidRPr="00DC55FE">
        <w:rPr>
          <w:lang w:val="uk-UA"/>
        </w:rPr>
        <w:t>2.</w:t>
      </w:r>
      <w:r w:rsidR="00724A7F">
        <w:rPr>
          <w:lang w:val="uk-UA"/>
        </w:rPr>
        <w:t>2</w:t>
      </w:r>
      <w:r w:rsidR="001B08F8">
        <w:rPr>
          <w:lang w:val="uk-UA"/>
        </w:rPr>
        <w:t>.3</w:t>
      </w:r>
      <w:r w:rsidR="00110129" w:rsidRPr="00DC55FE">
        <w:rPr>
          <w:lang w:val="uk-UA"/>
        </w:rPr>
        <w:t xml:space="preserve"> </w:t>
      </w:r>
      <w:r w:rsidR="00C06ED4">
        <w:rPr>
          <w:lang w:val="uk-UA"/>
        </w:rPr>
        <w:t>Довіра</w:t>
      </w:r>
      <w:bookmarkEnd w:id="23"/>
    </w:p>
    <w:p w:rsidR="00B5637D" w:rsidRPr="00DC55FE" w:rsidRDefault="00B5637D" w:rsidP="005C330D">
      <w:pPr>
        <w:contextualSpacing/>
        <w:rPr>
          <w:rFonts w:cs="Times New Roman"/>
          <w:szCs w:val="28"/>
          <w:lang w:val="uk-UA"/>
        </w:rPr>
      </w:pPr>
    </w:p>
    <w:p w:rsidR="008F2E85" w:rsidRPr="00DC55FE" w:rsidRDefault="008F2E85" w:rsidP="005C330D">
      <w:pPr>
        <w:contextualSpacing/>
        <w:rPr>
          <w:rFonts w:cs="Times New Roman"/>
          <w:szCs w:val="28"/>
          <w:lang w:val="uk-UA"/>
        </w:rPr>
      </w:pPr>
    </w:p>
    <w:p w:rsidR="007E5161" w:rsidRPr="00BE2E51" w:rsidRDefault="001B08F8" w:rsidP="005C330D">
      <w:pPr>
        <w:pStyle w:val="af2"/>
        <w:shd w:val="clear" w:color="auto" w:fill="FFFFFF"/>
        <w:spacing w:before="0" w:beforeAutospacing="0" w:after="0" w:afterAutospacing="0" w:line="360" w:lineRule="auto"/>
        <w:ind w:firstLine="708"/>
        <w:rPr>
          <w:noProof/>
          <w:sz w:val="28"/>
          <w:szCs w:val="28"/>
          <w:lang w:val="ru-RU"/>
        </w:rPr>
      </w:pPr>
      <w:r>
        <w:rPr>
          <w:noProof/>
          <w:sz w:val="28"/>
          <w:szCs w:val="28"/>
          <w:lang w:val="uk-UA"/>
        </w:rPr>
        <w:t xml:space="preserve">Довіра це невловима концепція, яка проходить червоною ниткою крізь всі сфери життя. Сімейні психологи говорять про відновлення довіри після зради. Соціологи зацікавлені в тому, як соціальні мережі створюють чи, навпаки, </w:t>
      </w:r>
      <w:r w:rsidR="000D01BA">
        <w:rPr>
          <w:noProof/>
          <w:sz w:val="28"/>
          <w:szCs w:val="28"/>
          <w:lang w:val="uk-UA"/>
        </w:rPr>
        <w:t>заважають появі довіри. Економісти розглядають довіру як спосіб зменшення ціни транзакції, «змажчуючи» економіку. Як тільки з’являються</w:t>
      </w:r>
      <w:r w:rsidR="000D01BA" w:rsidRPr="0097348C">
        <w:rPr>
          <w:noProof/>
          <w:sz w:val="28"/>
          <w:szCs w:val="28"/>
          <w:lang w:val="uk-UA"/>
        </w:rPr>
        <w:t xml:space="preserve"> </w:t>
      </w:r>
      <w:r w:rsidR="000D01BA">
        <w:rPr>
          <w:noProof/>
          <w:sz w:val="28"/>
          <w:szCs w:val="28"/>
          <w:lang w:val="uk-UA"/>
        </w:rPr>
        <w:t>вигоди від торгівлі,</w:t>
      </w:r>
      <w:r w:rsidR="0097348C">
        <w:rPr>
          <w:noProof/>
          <w:sz w:val="28"/>
          <w:szCs w:val="28"/>
          <w:lang w:val="uk-UA"/>
        </w:rPr>
        <w:t xml:space="preserve"> з’являється і перевага в єфективності будь-якої інституції чи норми, яка запевнює учасників торгівлі, що інша сторона дотримається усіх оговорених умов до завершення угоди. Контракти, гарантія з боку третьої сторони, солідарність сім’ї та погрози насиллям можуть послужити гарантом, але вони мають свою п</w:t>
      </w:r>
      <w:r w:rsidR="00A4301B">
        <w:rPr>
          <w:noProof/>
          <w:sz w:val="28"/>
          <w:szCs w:val="28"/>
          <w:lang w:val="uk-UA"/>
        </w:rPr>
        <w:t>евну вартість. Довіра це дешево</w:t>
      </w:r>
      <w:r w:rsidR="00A4301B" w:rsidRPr="00A4301B">
        <w:rPr>
          <w:noProof/>
          <w:sz w:val="28"/>
          <w:szCs w:val="28"/>
          <w:lang w:val="ru-RU"/>
        </w:rPr>
        <w:t xml:space="preserve"> [</w:t>
      </w:r>
      <w:r w:rsidR="00A4301B" w:rsidRPr="00BE2E51">
        <w:rPr>
          <w:noProof/>
          <w:sz w:val="28"/>
          <w:szCs w:val="28"/>
          <w:lang w:val="ru-RU"/>
        </w:rPr>
        <w:t>6</w:t>
      </w:r>
      <w:r w:rsidR="00A4301B" w:rsidRPr="00A4301B">
        <w:rPr>
          <w:noProof/>
          <w:sz w:val="28"/>
          <w:szCs w:val="28"/>
          <w:lang w:val="ru-RU"/>
        </w:rPr>
        <w:t>]</w:t>
      </w:r>
      <w:r w:rsidR="00A4301B" w:rsidRPr="00BE2E51">
        <w:rPr>
          <w:noProof/>
          <w:sz w:val="28"/>
          <w:szCs w:val="28"/>
          <w:lang w:val="ru-RU"/>
        </w:rPr>
        <w:t>.</w:t>
      </w:r>
    </w:p>
    <w:p w:rsidR="007E5161" w:rsidRPr="00DD2F5F" w:rsidRDefault="007E5161" w:rsidP="005C330D">
      <w:pPr>
        <w:pStyle w:val="af2"/>
        <w:shd w:val="clear" w:color="auto" w:fill="FFFFFF"/>
        <w:spacing w:before="0" w:beforeAutospacing="0" w:after="0" w:afterAutospacing="0" w:line="360" w:lineRule="auto"/>
        <w:ind w:firstLine="708"/>
        <w:rPr>
          <w:noProof/>
          <w:sz w:val="28"/>
          <w:szCs w:val="28"/>
          <w:lang w:val="uk-UA"/>
        </w:rPr>
      </w:pPr>
      <w:r>
        <w:rPr>
          <w:noProof/>
          <w:sz w:val="28"/>
          <w:szCs w:val="28"/>
          <w:lang w:val="uk-UA"/>
        </w:rPr>
        <w:t xml:space="preserve">Прекрасна проста гра для виміру довіри була запропоновна Бергом, Дікхолом </w:t>
      </w:r>
      <w:r w:rsidR="00CE0315">
        <w:rPr>
          <w:noProof/>
          <w:sz w:val="28"/>
          <w:szCs w:val="28"/>
          <w:lang w:val="uk-UA"/>
        </w:rPr>
        <w:t>та Макбі в 1995 році</w:t>
      </w:r>
      <w:r w:rsidR="00BE2E51">
        <w:rPr>
          <w:noProof/>
          <w:sz w:val="28"/>
          <w:szCs w:val="28"/>
          <w:lang w:val="uk-UA"/>
        </w:rPr>
        <w:t xml:space="preserve"> </w:t>
      </w:r>
      <w:r w:rsidR="00074ACC" w:rsidRPr="00DD2F5F">
        <w:rPr>
          <w:noProof/>
          <w:sz w:val="28"/>
          <w:szCs w:val="28"/>
          <w:lang w:val="ru-RU"/>
        </w:rPr>
        <w:t>[</w:t>
      </w:r>
      <w:r w:rsidR="00DD2F5F" w:rsidRPr="00DD2F5F">
        <w:rPr>
          <w:noProof/>
          <w:sz w:val="28"/>
          <w:szCs w:val="28"/>
          <w:lang w:val="ru-RU"/>
        </w:rPr>
        <w:t>22</w:t>
      </w:r>
      <w:r w:rsidR="00074ACC" w:rsidRPr="00DD2F5F">
        <w:rPr>
          <w:noProof/>
          <w:sz w:val="28"/>
          <w:szCs w:val="28"/>
          <w:lang w:val="ru-RU"/>
        </w:rPr>
        <w:t>]</w:t>
      </w:r>
      <w:r w:rsidR="00BE2E51">
        <w:rPr>
          <w:noProof/>
          <w:sz w:val="28"/>
          <w:szCs w:val="28"/>
          <w:lang w:val="ru-RU"/>
        </w:rPr>
        <w:t>.</w:t>
      </w:r>
      <w:r w:rsidR="00CE0315">
        <w:rPr>
          <w:noProof/>
          <w:sz w:val="28"/>
          <w:szCs w:val="28"/>
          <w:lang w:val="uk-UA"/>
        </w:rPr>
        <w:t xml:space="preserve"> В їх грі І</w:t>
      </w:r>
      <w:r>
        <w:rPr>
          <w:noProof/>
          <w:sz w:val="28"/>
          <w:szCs w:val="28"/>
          <w:lang w:val="uk-UA"/>
        </w:rPr>
        <w:t xml:space="preserve">нвестор має </w:t>
      </w:r>
      <w:r w:rsidRPr="007E5161">
        <w:rPr>
          <w:i/>
          <w:noProof/>
          <w:sz w:val="28"/>
          <w:szCs w:val="28"/>
        </w:rPr>
        <w:t>X</w:t>
      </w:r>
      <w:r>
        <w:rPr>
          <w:noProof/>
          <w:sz w:val="28"/>
          <w:szCs w:val="28"/>
          <w:lang w:val="uk-UA"/>
        </w:rPr>
        <w:t xml:space="preserve">, який вона може </w:t>
      </w:r>
      <w:r w:rsidR="00023DDB">
        <w:rPr>
          <w:noProof/>
          <w:sz w:val="28"/>
          <w:szCs w:val="28"/>
          <w:lang w:val="uk-UA"/>
        </w:rPr>
        <w:t xml:space="preserve">залишити собі або інвестувати. Припустимо, що вона інвестує </w:t>
      </w:r>
      <w:r w:rsidR="00023DDB">
        <w:rPr>
          <w:i/>
          <w:noProof/>
          <w:sz w:val="28"/>
          <w:szCs w:val="28"/>
        </w:rPr>
        <w:t>T</w:t>
      </w:r>
      <w:r w:rsidR="00023DDB">
        <w:rPr>
          <w:noProof/>
          <w:sz w:val="28"/>
          <w:szCs w:val="28"/>
          <w:lang w:val="uk-UA"/>
        </w:rPr>
        <w:t xml:space="preserve"> і залишає собі </w:t>
      </w:r>
      <w:r w:rsidR="00023DDB" w:rsidRPr="007E5161">
        <w:rPr>
          <w:i/>
          <w:noProof/>
          <w:sz w:val="28"/>
          <w:szCs w:val="28"/>
        </w:rPr>
        <w:t>X</w:t>
      </w:r>
      <w:r w:rsidR="00023DDB">
        <w:rPr>
          <w:i/>
          <w:noProof/>
          <w:sz w:val="28"/>
          <w:szCs w:val="28"/>
          <w:lang w:val="uk-UA"/>
        </w:rPr>
        <w:t xml:space="preserve"> – </w:t>
      </w:r>
      <w:r w:rsidR="00023DDB">
        <w:rPr>
          <w:i/>
          <w:noProof/>
          <w:sz w:val="28"/>
          <w:szCs w:val="28"/>
        </w:rPr>
        <w:t>T</w:t>
      </w:r>
      <w:r w:rsidR="00023DDB">
        <w:rPr>
          <w:i/>
          <w:noProof/>
          <w:sz w:val="28"/>
          <w:szCs w:val="28"/>
          <w:lang w:val="uk-UA"/>
        </w:rPr>
        <w:t xml:space="preserve">. </w:t>
      </w:r>
      <w:r w:rsidR="00023DDB">
        <w:rPr>
          <w:noProof/>
          <w:sz w:val="28"/>
          <w:szCs w:val="28"/>
          <w:lang w:val="uk-UA"/>
        </w:rPr>
        <w:t xml:space="preserve">Інвестування </w:t>
      </w:r>
      <w:r w:rsidR="00023DDB">
        <w:rPr>
          <w:i/>
          <w:noProof/>
          <w:sz w:val="28"/>
          <w:szCs w:val="28"/>
        </w:rPr>
        <w:t>T</w:t>
      </w:r>
      <w:r w:rsidR="00023DDB">
        <w:rPr>
          <w:i/>
          <w:noProof/>
          <w:sz w:val="28"/>
          <w:szCs w:val="28"/>
          <w:lang w:val="uk-UA"/>
        </w:rPr>
        <w:t xml:space="preserve"> </w:t>
      </w:r>
      <w:r w:rsidR="00023DDB">
        <w:rPr>
          <w:noProof/>
          <w:sz w:val="28"/>
          <w:szCs w:val="28"/>
          <w:lang w:val="uk-UA"/>
        </w:rPr>
        <w:t xml:space="preserve">приносить поверненя коштів, за </w:t>
      </w:r>
      <w:r w:rsidR="00134878">
        <w:rPr>
          <w:noProof/>
          <w:sz w:val="28"/>
          <w:szCs w:val="28"/>
          <w:lang w:val="uk-UA"/>
        </w:rPr>
        <w:t>нормою прибутку</w:t>
      </w:r>
      <w:r w:rsidR="00023DDB">
        <w:rPr>
          <w:noProof/>
          <w:sz w:val="28"/>
          <w:szCs w:val="28"/>
          <w:lang w:val="uk-UA"/>
        </w:rPr>
        <w:t xml:space="preserve"> </w:t>
      </w:r>
      <w:r w:rsidR="00023DDB" w:rsidRPr="00023DDB">
        <w:rPr>
          <w:i/>
          <w:noProof/>
          <w:sz w:val="28"/>
          <w:szCs w:val="28"/>
          <w:lang w:val="uk-UA"/>
        </w:rPr>
        <w:t>(1+</w:t>
      </w:r>
      <w:r w:rsidR="00023DDB" w:rsidRPr="00023DDB">
        <w:rPr>
          <w:i/>
          <w:noProof/>
          <w:sz w:val="28"/>
          <w:szCs w:val="28"/>
        </w:rPr>
        <w:t>r</w:t>
      </w:r>
      <w:r w:rsidR="00023DDB" w:rsidRPr="00023DDB">
        <w:rPr>
          <w:i/>
          <w:noProof/>
          <w:sz w:val="28"/>
          <w:szCs w:val="28"/>
          <w:lang w:val="uk-UA"/>
        </w:rPr>
        <w:t>)</w:t>
      </w:r>
      <w:r w:rsidR="00023DDB">
        <w:rPr>
          <w:noProof/>
          <w:sz w:val="28"/>
          <w:szCs w:val="28"/>
          <w:lang w:val="uk-UA"/>
        </w:rPr>
        <w:t xml:space="preserve">, і сума стає </w:t>
      </w:r>
      <w:r w:rsidR="00023DDB" w:rsidRPr="00023DDB">
        <w:rPr>
          <w:i/>
          <w:noProof/>
          <w:sz w:val="28"/>
          <w:szCs w:val="28"/>
          <w:lang w:val="uk-UA"/>
        </w:rPr>
        <w:t>(1+</w:t>
      </w:r>
      <w:r w:rsidR="00023DDB" w:rsidRPr="00023DDB">
        <w:rPr>
          <w:i/>
          <w:noProof/>
          <w:sz w:val="28"/>
          <w:szCs w:val="28"/>
        </w:rPr>
        <w:t>r</w:t>
      </w:r>
      <w:r w:rsidR="00023DDB" w:rsidRPr="00023DDB">
        <w:rPr>
          <w:i/>
          <w:noProof/>
          <w:sz w:val="28"/>
          <w:szCs w:val="28"/>
          <w:lang w:val="uk-UA"/>
        </w:rPr>
        <w:t>)</w:t>
      </w:r>
      <w:r w:rsidR="00023DDB">
        <w:rPr>
          <w:i/>
          <w:noProof/>
          <w:sz w:val="28"/>
          <w:szCs w:val="28"/>
        </w:rPr>
        <w:t>T</w:t>
      </w:r>
      <w:r w:rsidR="00CE0315">
        <w:rPr>
          <w:noProof/>
          <w:sz w:val="28"/>
          <w:szCs w:val="28"/>
          <w:lang w:val="uk-UA"/>
        </w:rPr>
        <w:t>. Тоді інший гравець, тобто Д</w:t>
      </w:r>
      <w:r w:rsidR="00023DDB">
        <w:rPr>
          <w:noProof/>
          <w:sz w:val="28"/>
          <w:szCs w:val="28"/>
          <w:lang w:val="uk-UA"/>
        </w:rPr>
        <w:t xml:space="preserve">овірена особа, має вирішити як </w:t>
      </w:r>
      <w:r w:rsidR="00023DDB">
        <w:rPr>
          <w:noProof/>
          <w:sz w:val="28"/>
          <w:szCs w:val="28"/>
          <w:lang w:val="uk-UA"/>
        </w:rPr>
        <w:lastRenderedPageBreak/>
        <w:t xml:space="preserve">розподілити нову суму </w:t>
      </w:r>
      <w:r w:rsidR="00023DDB" w:rsidRPr="00023DDB">
        <w:rPr>
          <w:i/>
          <w:noProof/>
          <w:sz w:val="28"/>
          <w:szCs w:val="28"/>
          <w:lang w:val="uk-UA"/>
        </w:rPr>
        <w:t>(1+</w:t>
      </w:r>
      <w:r w:rsidR="00023DDB" w:rsidRPr="00023DDB">
        <w:rPr>
          <w:i/>
          <w:noProof/>
          <w:sz w:val="28"/>
          <w:szCs w:val="28"/>
        </w:rPr>
        <w:t>r</w:t>
      </w:r>
      <w:r w:rsidR="00023DDB" w:rsidRPr="00023DDB">
        <w:rPr>
          <w:i/>
          <w:noProof/>
          <w:sz w:val="28"/>
          <w:szCs w:val="28"/>
          <w:lang w:val="uk-UA"/>
        </w:rPr>
        <w:t>)</w:t>
      </w:r>
      <w:r w:rsidR="00023DDB">
        <w:rPr>
          <w:i/>
          <w:noProof/>
          <w:sz w:val="28"/>
          <w:szCs w:val="28"/>
        </w:rPr>
        <w:t>T</w:t>
      </w:r>
      <w:r w:rsidR="00CE0315">
        <w:rPr>
          <w:noProof/>
          <w:sz w:val="28"/>
          <w:szCs w:val="28"/>
          <w:lang w:val="uk-UA"/>
        </w:rPr>
        <w:t xml:space="preserve"> з Інвестором. (По-суті, Д</w:t>
      </w:r>
      <w:r w:rsidR="00023DDB">
        <w:rPr>
          <w:noProof/>
          <w:sz w:val="28"/>
          <w:szCs w:val="28"/>
          <w:lang w:val="uk-UA"/>
        </w:rPr>
        <w:t>овірена особа грає в гру диктатор, в якій величина до р</w:t>
      </w:r>
      <w:r w:rsidR="00CE0315">
        <w:rPr>
          <w:noProof/>
          <w:sz w:val="28"/>
          <w:szCs w:val="28"/>
          <w:lang w:val="uk-UA"/>
        </w:rPr>
        <w:t>озподілу задається І</w:t>
      </w:r>
      <w:r w:rsidR="00023DDB">
        <w:rPr>
          <w:noProof/>
          <w:sz w:val="28"/>
          <w:szCs w:val="28"/>
          <w:lang w:val="uk-UA"/>
        </w:rPr>
        <w:t xml:space="preserve">нвестором.) </w:t>
      </w:r>
      <w:r w:rsidR="00F321C6">
        <w:rPr>
          <w:noProof/>
          <w:sz w:val="28"/>
          <w:szCs w:val="28"/>
          <w:lang w:val="uk-UA"/>
        </w:rPr>
        <w:t xml:space="preserve">Допустимо, що вона залишає собі </w:t>
      </w:r>
      <w:r w:rsidR="00F321C6" w:rsidRPr="00F321C6">
        <w:rPr>
          <w:i/>
          <w:noProof/>
          <w:sz w:val="28"/>
          <w:szCs w:val="28"/>
        </w:rPr>
        <w:t>Y</w:t>
      </w:r>
      <w:r w:rsidR="00F321C6">
        <w:rPr>
          <w:noProof/>
          <w:sz w:val="28"/>
          <w:szCs w:val="28"/>
          <w:lang w:val="uk-UA"/>
        </w:rPr>
        <w:t xml:space="preserve"> і повертає </w:t>
      </w:r>
      <w:r w:rsidR="00F321C6" w:rsidRPr="00023DDB">
        <w:rPr>
          <w:i/>
          <w:noProof/>
          <w:sz w:val="28"/>
          <w:szCs w:val="28"/>
          <w:lang w:val="uk-UA"/>
        </w:rPr>
        <w:t>(1+</w:t>
      </w:r>
      <w:r w:rsidR="00F321C6" w:rsidRPr="00023DDB">
        <w:rPr>
          <w:i/>
          <w:noProof/>
          <w:sz w:val="28"/>
          <w:szCs w:val="28"/>
        </w:rPr>
        <w:t>r</w:t>
      </w:r>
      <w:r w:rsidR="00F321C6" w:rsidRPr="00023DDB">
        <w:rPr>
          <w:i/>
          <w:noProof/>
          <w:sz w:val="28"/>
          <w:szCs w:val="28"/>
          <w:lang w:val="uk-UA"/>
        </w:rPr>
        <w:t>)</w:t>
      </w:r>
      <w:r w:rsidR="00F321C6">
        <w:rPr>
          <w:i/>
          <w:noProof/>
          <w:sz w:val="28"/>
          <w:szCs w:val="28"/>
        </w:rPr>
        <w:t>T</w:t>
      </w:r>
      <w:r w:rsidR="00F321C6">
        <w:rPr>
          <w:i/>
          <w:noProof/>
          <w:sz w:val="28"/>
          <w:szCs w:val="28"/>
          <w:lang w:val="uk-UA"/>
        </w:rPr>
        <w:t xml:space="preserve"> – </w:t>
      </w:r>
      <w:r w:rsidR="00F321C6" w:rsidRPr="00F321C6">
        <w:rPr>
          <w:i/>
          <w:noProof/>
          <w:sz w:val="28"/>
          <w:szCs w:val="28"/>
        </w:rPr>
        <w:t>Y</w:t>
      </w:r>
      <w:r w:rsidR="00F321C6">
        <w:rPr>
          <w:noProof/>
          <w:sz w:val="28"/>
          <w:szCs w:val="28"/>
          <w:lang w:val="uk-UA"/>
        </w:rPr>
        <w:t xml:space="preserve">. Тоді загальні виграші такі: </w:t>
      </w:r>
      <w:r w:rsidR="00F321C6" w:rsidRPr="00F321C6">
        <w:rPr>
          <w:i/>
          <w:noProof/>
          <w:sz w:val="28"/>
          <w:szCs w:val="28"/>
        </w:rPr>
        <w:t>Y</w:t>
      </w:r>
      <w:r w:rsidR="00F321C6">
        <w:rPr>
          <w:i/>
          <w:noProof/>
          <w:sz w:val="28"/>
          <w:szCs w:val="28"/>
          <w:lang w:val="uk-UA"/>
        </w:rPr>
        <w:t xml:space="preserve"> </w:t>
      </w:r>
      <w:r w:rsidR="00F321C6" w:rsidRPr="00F321C6">
        <w:rPr>
          <w:noProof/>
          <w:sz w:val="28"/>
          <w:szCs w:val="28"/>
          <w:lang w:val="uk-UA"/>
        </w:rPr>
        <w:t>для</w:t>
      </w:r>
      <w:r w:rsidR="00CE0315">
        <w:rPr>
          <w:noProof/>
          <w:sz w:val="28"/>
          <w:szCs w:val="28"/>
          <w:lang w:val="uk-UA"/>
        </w:rPr>
        <w:t xml:space="preserve"> Д</w:t>
      </w:r>
      <w:r w:rsidR="00F321C6">
        <w:rPr>
          <w:noProof/>
          <w:sz w:val="28"/>
          <w:szCs w:val="28"/>
          <w:lang w:val="uk-UA"/>
        </w:rPr>
        <w:t>овіреного і (</w:t>
      </w:r>
      <w:r w:rsidR="00F321C6" w:rsidRPr="007E5161">
        <w:rPr>
          <w:i/>
          <w:noProof/>
          <w:sz w:val="28"/>
          <w:szCs w:val="28"/>
        </w:rPr>
        <w:t>X</w:t>
      </w:r>
      <w:r w:rsidR="00F321C6">
        <w:rPr>
          <w:i/>
          <w:noProof/>
          <w:sz w:val="28"/>
          <w:szCs w:val="28"/>
          <w:lang w:val="uk-UA"/>
        </w:rPr>
        <w:t xml:space="preserve"> – </w:t>
      </w:r>
      <w:r w:rsidR="00F321C6">
        <w:rPr>
          <w:i/>
          <w:noProof/>
          <w:sz w:val="28"/>
          <w:szCs w:val="28"/>
        </w:rPr>
        <w:t>T</w:t>
      </w:r>
      <w:r w:rsidR="00F321C6">
        <w:rPr>
          <w:i/>
          <w:noProof/>
          <w:sz w:val="28"/>
          <w:szCs w:val="28"/>
          <w:lang w:val="uk-UA"/>
        </w:rPr>
        <w:t>)</w:t>
      </w:r>
      <w:r w:rsidR="00683DEE">
        <w:rPr>
          <w:i/>
          <w:noProof/>
          <w:sz w:val="28"/>
          <w:szCs w:val="28"/>
          <w:lang w:val="uk-UA"/>
        </w:rPr>
        <w:t xml:space="preserve"> </w:t>
      </w:r>
      <w:r w:rsidR="00F321C6">
        <w:rPr>
          <w:i/>
          <w:noProof/>
          <w:sz w:val="28"/>
          <w:szCs w:val="28"/>
          <w:lang w:val="uk-UA"/>
        </w:rPr>
        <w:t>+</w:t>
      </w:r>
      <w:r w:rsidR="00683DEE">
        <w:rPr>
          <w:i/>
          <w:noProof/>
          <w:sz w:val="28"/>
          <w:szCs w:val="28"/>
          <w:lang w:val="uk-UA"/>
        </w:rPr>
        <w:t xml:space="preserve"> </w:t>
      </w:r>
      <w:r w:rsidR="00F321C6" w:rsidRPr="00023DDB">
        <w:rPr>
          <w:i/>
          <w:noProof/>
          <w:sz w:val="28"/>
          <w:szCs w:val="28"/>
          <w:lang w:val="uk-UA"/>
        </w:rPr>
        <w:t>(1+</w:t>
      </w:r>
      <w:r w:rsidR="00F321C6" w:rsidRPr="00023DDB">
        <w:rPr>
          <w:i/>
          <w:noProof/>
          <w:sz w:val="28"/>
          <w:szCs w:val="28"/>
        </w:rPr>
        <w:t>r</w:t>
      </w:r>
      <w:r w:rsidR="00F321C6" w:rsidRPr="00023DDB">
        <w:rPr>
          <w:i/>
          <w:noProof/>
          <w:sz w:val="28"/>
          <w:szCs w:val="28"/>
          <w:lang w:val="uk-UA"/>
        </w:rPr>
        <w:t>)</w:t>
      </w:r>
      <w:r w:rsidR="00F321C6">
        <w:rPr>
          <w:i/>
          <w:noProof/>
          <w:sz w:val="28"/>
          <w:szCs w:val="28"/>
        </w:rPr>
        <w:t>T</w:t>
      </w:r>
      <w:r w:rsidR="00F321C6">
        <w:rPr>
          <w:i/>
          <w:noProof/>
          <w:sz w:val="28"/>
          <w:szCs w:val="28"/>
          <w:lang w:val="uk-UA"/>
        </w:rPr>
        <w:t xml:space="preserve"> –</w:t>
      </w:r>
      <w:r w:rsidR="00F321C6" w:rsidRPr="00F321C6">
        <w:rPr>
          <w:i/>
          <w:noProof/>
          <w:sz w:val="28"/>
          <w:szCs w:val="28"/>
          <w:lang w:val="uk-UA"/>
        </w:rPr>
        <w:t xml:space="preserve"> </w:t>
      </w:r>
      <w:r w:rsidR="00F321C6" w:rsidRPr="00F321C6">
        <w:rPr>
          <w:i/>
          <w:noProof/>
          <w:sz w:val="28"/>
          <w:szCs w:val="28"/>
        </w:rPr>
        <w:t>Y</w:t>
      </w:r>
      <w:r w:rsidR="00F321C6">
        <w:rPr>
          <w:i/>
          <w:noProof/>
          <w:sz w:val="28"/>
          <w:szCs w:val="28"/>
          <w:lang w:val="uk-UA"/>
        </w:rPr>
        <w:t xml:space="preserve"> </w:t>
      </w:r>
      <w:r w:rsidR="00CE0315">
        <w:rPr>
          <w:noProof/>
          <w:sz w:val="28"/>
          <w:szCs w:val="28"/>
          <w:lang w:val="uk-UA"/>
        </w:rPr>
        <w:t>для І</w:t>
      </w:r>
      <w:r w:rsidR="00F321C6">
        <w:rPr>
          <w:noProof/>
          <w:sz w:val="28"/>
          <w:szCs w:val="28"/>
          <w:lang w:val="uk-UA"/>
        </w:rPr>
        <w:t xml:space="preserve">нвестора, що дорівнює </w:t>
      </w:r>
      <w:r w:rsidR="00F321C6" w:rsidRPr="007E5161">
        <w:rPr>
          <w:i/>
          <w:noProof/>
          <w:sz w:val="28"/>
          <w:szCs w:val="28"/>
        </w:rPr>
        <w:t>X</w:t>
      </w:r>
      <w:r w:rsidR="00F321C6">
        <w:rPr>
          <w:i/>
          <w:noProof/>
          <w:sz w:val="28"/>
          <w:szCs w:val="28"/>
          <w:lang w:val="uk-UA"/>
        </w:rPr>
        <w:t xml:space="preserve"> – </w:t>
      </w:r>
      <w:r w:rsidR="00F321C6" w:rsidRPr="00F321C6">
        <w:rPr>
          <w:i/>
          <w:noProof/>
          <w:sz w:val="28"/>
          <w:szCs w:val="28"/>
        </w:rPr>
        <w:t>Y</w:t>
      </w:r>
      <w:r w:rsidR="00683DEE">
        <w:rPr>
          <w:i/>
          <w:noProof/>
          <w:sz w:val="28"/>
          <w:szCs w:val="28"/>
          <w:lang w:val="uk-UA"/>
        </w:rPr>
        <w:t xml:space="preserve"> </w:t>
      </w:r>
      <w:r w:rsidR="00F321C6">
        <w:rPr>
          <w:i/>
          <w:noProof/>
          <w:sz w:val="28"/>
          <w:szCs w:val="28"/>
          <w:lang w:val="uk-UA"/>
        </w:rPr>
        <w:t>+</w:t>
      </w:r>
      <w:r w:rsidR="00683DEE">
        <w:rPr>
          <w:i/>
          <w:noProof/>
          <w:sz w:val="28"/>
          <w:szCs w:val="28"/>
          <w:lang w:val="uk-UA"/>
        </w:rPr>
        <w:t xml:space="preserve"> </w:t>
      </w:r>
      <w:r w:rsidR="00F321C6" w:rsidRPr="00023DDB">
        <w:rPr>
          <w:i/>
          <w:noProof/>
          <w:sz w:val="28"/>
          <w:szCs w:val="28"/>
        </w:rPr>
        <w:t>r</w:t>
      </w:r>
      <w:r w:rsidR="00F321C6">
        <w:rPr>
          <w:i/>
          <w:noProof/>
          <w:sz w:val="28"/>
          <w:szCs w:val="28"/>
        </w:rPr>
        <w:t>T</w:t>
      </w:r>
      <w:r w:rsidR="00DD2F5F" w:rsidRPr="00DD2F5F">
        <w:rPr>
          <w:noProof/>
          <w:sz w:val="28"/>
          <w:szCs w:val="28"/>
          <w:lang w:val="uk-UA"/>
        </w:rPr>
        <w:t xml:space="preserve"> [22]</w:t>
      </w:r>
      <w:r w:rsidR="00BE2E51">
        <w:rPr>
          <w:noProof/>
          <w:sz w:val="28"/>
          <w:szCs w:val="28"/>
          <w:lang w:val="uk-UA"/>
        </w:rPr>
        <w:t>.</w:t>
      </w:r>
    </w:p>
    <w:p w:rsidR="00EA5436" w:rsidRDefault="00683DEE" w:rsidP="005C330D">
      <w:pPr>
        <w:pStyle w:val="af2"/>
        <w:shd w:val="clear" w:color="auto" w:fill="FFFFFF"/>
        <w:spacing w:before="0" w:beforeAutospacing="0" w:after="0" w:afterAutospacing="0" w:line="360" w:lineRule="auto"/>
        <w:ind w:firstLine="708"/>
        <w:rPr>
          <w:noProof/>
          <w:sz w:val="28"/>
          <w:szCs w:val="28"/>
          <w:lang w:val="ru-RU"/>
        </w:rPr>
      </w:pPr>
      <w:r>
        <w:rPr>
          <w:noProof/>
          <w:sz w:val="28"/>
          <w:szCs w:val="28"/>
          <w:lang w:val="uk-UA"/>
        </w:rPr>
        <w:t xml:space="preserve">В цій грі, довіра це бажання поставити на те, що опонент відгукнеться на ризикований хід (собі </w:t>
      </w:r>
      <w:r w:rsidR="00CE0315">
        <w:rPr>
          <w:noProof/>
          <w:sz w:val="28"/>
          <w:szCs w:val="28"/>
          <w:lang w:val="uk-UA"/>
        </w:rPr>
        <w:t>в збиток). Довіра це ризиковано</w:t>
      </w:r>
      <w:r>
        <w:rPr>
          <w:noProof/>
          <w:sz w:val="28"/>
          <w:szCs w:val="28"/>
          <w:lang w:val="uk-UA"/>
        </w:rPr>
        <w:t>,</w:t>
      </w:r>
      <w:r w:rsidR="00CE0315" w:rsidRPr="00CE0315">
        <w:rPr>
          <w:noProof/>
          <w:sz w:val="28"/>
          <w:szCs w:val="28"/>
          <w:lang w:val="ru-RU"/>
        </w:rPr>
        <w:t xml:space="preserve"> </w:t>
      </w:r>
      <w:r w:rsidR="00CE0315">
        <w:rPr>
          <w:noProof/>
          <w:sz w:val="28"/>
          <w:szCs w:val="28"/>
          <w:lang w:val="uk-UA"/>
        </w:rPr>
        <w:t>тому що І</w:t>
      </w:r>
      <w:r>
        <w:rPr>
          <w:noProof/>
          <w:sz w:val="28"/>
          <w:szCs w:val="28"/>
          <w:lang w:val="uk-UA"/>
        </w:rPr>
        <w:t xml:space="preserve">нвестор пожалкує </w:t>
      </w:r>
      <w:r w:rsidR="00CE0315">
        <w:rPr>
          <w:noProof/>
          <w:sz w:val="28"/>
          <w:szCs w:val="28"/>
          <w:lang w:val="uk-UA"/>
        </w:rPr>
        <w:t xml:space="preserve">про довіру Довіреній особі, якщо не отримає вигоди. Повернена сума </w:t>
      </w:r>
      <w:r w:rsidR="00CE0315" w:rsidRPr="00023DDB">
        <w:rPr>
          <w:i/>
          <w:noProof/>
          <w:sz w:val="28"/>
          <w:szCs w:val="28"/>
          <w:lang w:val="uk-UA"/>
        </w:rPr>
        <w:t>(1+</w:t>
      </w:r>
      <w:r w:rsidR="00CE0315" w:rsidRPr="00023DDB">
        <w:rPr>
          <w:i/>
          <w:noProof/>
          <w:sz w:val="28"/>
          <w:szCs w:val="28"/>
        </w:rPr>
        <w:t>r</w:t>
      </w:r>
      <w:r w:rsidR="00CE0315" w:rsidRPr="00023DDB">
        <w:rPr>
          <w:i/>
          <w:noProof/>
          <w:sz w:val="28"/>
          <w:szCs w:val="28"/>
          <w:lang w:val="uk-UA"/>
        </w:rPr>
        <w:t>)</w:t>
      </w:r>
      <w:r w:rsidR="00CE0315">
        <w:rPr>
          <w:i/>
          <w:noProof/>
          <w:sz w:val="28"/>
          <w:szCs w:val="28"/>
        </w:rPr>
        <w:t>T</w:t>
      </w:r>
      <w:r w:rsidR="00CE0315">
        <w:rPr>
          <w:i/>
          <w:noProof/>
          <w:sz w:val="28"/>
          <w:szCs w:val="28"/>
          <w:lang w:val="uk-UA"/>
        </w:rPr>
        <w:t xml:space="preserve"> – </w:t>
      </w:r>
      <w:r w:rsidR="00CE0315" w:rsidRPr="00F321C6">
        <w:rPr>
          <w:i/>
          <w:noProof/>
          <w:sz w:val="28"/>
          <w:szCs w:val="28"/>
        </w:rPr>
        <w:t>Y</w:t>
      </w:r>
      <w:r w:rsidR="00CE0315">
        <w:rPr>
          <w:noProof/>
          <w:sz w:val="28"/>
          <w:szCs w:val="28"/>
          <w:lang w:val="uk-UA"/>
        </w:rPr>
        <w:t>, і є виміром довіри. Якщо гравці максимізують свої заробітки, то Довірений просто залишить все (</w:t>
      </w:r>
      <w:r w:rsidR="00CE0315" w:rsidRPr="00F321C6">
        <w:rPr>
          <w:i/>
          <w:noProof/>
          <w:sz w:val="28"/>
          <w:szCs w:val="28"/>
        </w:rPr>
        <w:t>Y</w:t>
      </w:r>
      <w:r w:rsidR="00CE0315" w:rsidRPr="00023DDB">
        <w:rPr>
          <w:i/>
          <w:noProof/>
          <w:sz w:val="28"/>
          <w:szCs w:val="28"/>
          <w:lang w:val="uk-UA"/>
        </w:rPr>
        <w:t xml:space="preserve"> </w:t>
      </w:r>
      <w:r w:rsidR="00CE0315">
        <w:rPr>
          <w:i/>
          <w:noProof/>
          <w:sz w:val="28"/>
          <w:szCs w:val="28"/>
          <w:lang w:val="uk-UA"/>
        </w:rPr>
        <w:t xml:space="preserve">= </w:t>
      </w:r>
      <w:r w:rsidR="00CE0315" w:rsidRPr="00023DDB">
        <w:rPr>
          <w:i/>
          <w:noProof/>
          <w:sz w:val="28"/>
          <w:szCs w:val="28"/>
          <w:lang w:val="uk-UA"/>
        </w:rPr>
        <w:t>(1+</w:t>
      </w:r>
      <w:r w:rsidR="00CE0315" w:rsidRPr="00023DDB">
        <w:rPr>
          <w:i/>
          <w:noProof/>
          <w:sz w:val="28"/>
          <w:szCs w:val="28"/>
        </w:rPr>
        <w:t>r</w:t>
      </w:r>
      <w:r w:rsidR="00CE0315" w:rsidRPr="00023DDB">
        <w:rPr>
          <w:i/>
          <w:noProof/>
          <w:sz w:val="28"/>
          <w:szCs w:val="28"/>
          <w:lang w:val="uk-UA"/>
        </w:rPr>
        <w:t>)</w:t>
      </w:r>
      <w:r w:rsidR="00CE0315">
        <w:rPr>
          <w:i/>
          <w:noProof/>
          <w:sz w:val="28"/>
          <w:szCs w:val="28"/>
        </w:rPr>
        <w:t>T</w:t>
      </w:r>
      <w:r w:rsidR="00CE0315">
        <w:rPr>
          <w:noProof/>
          <w:sz w:val="28"/>
          <w:szCs w:val="28"/>
          <w:lang w:val="uk-UA"/>
        </w:rPr>
        <w:t xml:space="preserve">); в грі є моральна шкода або приховані дії, які не можуть бути гарантовані </w:t>
      </w:r>
      <w:r w:rsidR="00EA5436">
        <w:rPr>
          <w:noProof/>
          <w:sz w:val="28"/>
          <w:szCs w:val="28"/>
          <w:lang w:val="uk-UA"/>
        </w:rPr>
        <w:t>на контрактній основі</w:t>
      </w:r>
      <w:r w:rsidR="00CE0315">
        <w:rPr>
          <w:noProof/>
          <w:sz w:val="28"/>
          <w:szCs w:val="28"/>
          <w:lang w:val="uk-UA"/>
        </w:rPr>
        <w:t>.</w:t>
      </w:r>
      <w:r w:rsidR="00EA5436" w:rsidRPr="00EA5436">
        <w:rPr>
          <w:noProof/>
          <w:sz w:val="28"/>
          <w:szCs w:val="28"/>
          <w:lang w:val="ru-RU"/>
        </w:rPr>
        <w:t xml:space="preserve"> </w:t>
      </w:r>
      <w:r w:rsidR="00EA5436">
        <w:rPr>
          <w:noProof/>
          <w:sz w:val="28"/>
          <w:szCs w:val="28"/>
          <w:lang w:val="uk-UA"/>
        </w:rPr>
        <w:t>Передбачуючи це, зацікавленому у власних інтересах Інвестору краще залишити гроші собі, а не інвестувати їх.</w:t>
      </w:r>
    </w:p>
    <w:p w:rsidR="00EA5436" w:rsidRDefault="00EA5436" w:rsidP="005C330D">
      <w:pPr>
        <w:pStyle w:val="af2"/>
        <w:shd w:val="clear" w:color="auto" w:fill="FFFFFF"/>
        <w:spacing w:before="0" w:beforeAutospacing="0" w:after="0" w:afterAutospacing="0" w:line="360" w:lineRule="auto"/>
        <w:ind w:firstLine="708"/>
        <w:rPr>
          <w:noProof/>
          <w:sz w:val="28"/>
          <w:szCs w:val="28"/>
          <w:lang w:val="uk-UA"/>
        </w:rPr>
      </w:pPr>
      <w:r>
        <w:rPr>
          <w:noProof/>
          <w:sz w:val="28"/>
          <w:szCs w:val="28"/>
          <w:lang w:val="ru-RU"/>
        </w:rPr>
        <w:t>Довіра має бути ризикованою</w:t>
      </w:r>
      <w:r w:rsidR="00A4301B" w:rsidRPr="004C0E4B">
        <w:rPr>
          <w:noProof/>
          <w:sz w:val="28"/>
          <w:szCs w:val="28"/>
          <w:lang w:val="ru-RU"/>
        </w:rPr>
        <w:t xml:space="preserve"> [22]</w:t>
      </w:r>
      <w:r>
        <w:rPr>
          <w:noProof/>
          <w:sz w:val="28"/>
          <w:szCs w:val="28"/>
          <w:lang w:val="ru-RU"/>
        </w:rPr>
        <w:t xml:space="preserve">. </w:t>
      </w:r>
      <w:r>
        <w:rPr>
          <w:noProof/>
          <w:sz w:val="28"/>
          <w:szCs w:val="28"/>
          <w:lang w:val="uk-UA"/>
        </w:rPr>
        <w:t>Надійність також має бути проти особистих інтересів Довіреного, щоб перевірити, чи ладні люди пожертвувати своїми інтересами для виконння морального зобов’язання. (Інакше гра просто не буде вимірювати довіру, це буде лише</w:t>
      </w:r>
      <w:r w:rsidR="00A31B16">
        <w:rPr>
          <w:noProof/>
          <w:sz w:val="28"/>
          <w:szCs w:val="28"/>
          <w:lang w:val="uk-UA"/>
        </w:rPr>
        <w:t xml:space="preserve"> ставка на особисті інтереси чи раціональність.</w:t>
      </w:r>
      <w:r>
        <w:rPr>
          <w:noProof/>
          <w:sz w:val="28"/>
          <w:szCs w:val="28"/>
          <w:lang w:val="uk-UA"/>
        </w:rPr>
        <w:t>)</w:t>
      </w:r>
      <w:r w:rsidR="00A31B16">
        <w:rPr>
          <w:noProof/>
          <w:sz w:val="28"/>
          <w:szCs w:val="28"/>
          <w:lang w:val="uk-UA"/>
        </w:rPr>
        <w:t xml:space="preserve"> Соціологи та психологи зазавичай кажуть, що така гра не охоплює всі аспекти довіри, тому що гра з двома гравцями та одним раундом не включає в себе відносини між гравцями, соціальні санкції, спілкування та багато інших важливих факторів, які можуть підтримати або якось впливати на довіру. В цьому і є суть – гра потребує чистої довіри. Вона також дає простий орієнтир в проти якого можна порівнювати довіру зі складнішими умовами, як манекен на якого можна надягти одяг.</w:t>
      </w:r>
    </w:p>
    <w:p w:rsidR="00A31B16" w:rsidRDefault="00074ACC" w:rsidP="005C330D">
      <w:pPr>
        <w:pStyle w:val="af2"/>
        <w:shd w:val="clear" w:color="auto" w:fill="FFFFFF"/>
        <w:spacing w:before="0" w:beforeAutospacing="0" w:after="0" w:afterAutospacing="0" w:line="360" w:lineRule="auto"/>
        <w:ind w:firstLine="708"/>
        <w:rPr>
          <w:noProof/>
          <w:sz w:val="28"/>
          <w:szCs w:val="28"/>
          <w:lang w:val="ru-RU"/>
        </w:rPr>
      </w:pPr>
      <w:r w:rsidRPr="00074ACC">
        <w:rPr>
          <w:noProof/>
          <w:sz w:val="28"/>
          <w:szCs w:val="28"/>
          <w:lang w:val="uk-UA"/>
        </w:rPr>
        <w:t>Гра</w:t>
      </w:r>
      <w:r>
        <w:rPr>
          <w:noProof/>
          <w:sz w:val="28"/>
          <w:szCs w:val="28"/>
          <w:lang w:val="uk-UA"/>
        </w:rPr>
        <w:t xml:space="preserve"> довіри швидко набрала популярності. Берг, Дікхот та Макбі проводили цю гру з початковою сумою </w:t>
      </w:r>
      <w:r w:rsidRPr="007E5161">
        <w:rPr>
          <w:i/>
          <w:noProof/>
          <w:sz w:val="28"/>
          <w:szCs w:val="28"/>
        </w:rPr>
        <w:t>X</w:t>
      </w:r>
      <w:r>
        <w:rPr>
          <w:i/>
          <w:noProof/>
          <w:sz w:val="28"/>
          <w:szCs w:val="28"/>
          <w:lang w:val="uk-UA"/>
        </w:rPr>
        <w:t>=10</w:t>
      </w:r>
      <w:r w:rsidRPr="00134878">
        <w:rPr>
          <w:i/>
          <w:noProof/>
          <w:sz w:val="28"/>
          <w:szCs w:val="28"/>
          <w:lang w:val="ru-RU"/>
        </w:rPr>
        <w:t>$</w:t>
      </w:r>
      <w:r>
        <w:rPr>
          <w:noProof/>
          <w:sz w:val="28"/>
          <w:szCs w:val="28"/>
          <w:lang w:val="uk-UA"/>
        </w:rPr>
        <w:t>, норма прибутку</w:t>
      </w:r>
      <w:r>
        <w:rPr>
          <w:i/>
          <w:noProof/>
          <w:sz w:val="28"/>
          <w:szCs w:val="28"/>
          <w:lang w:val="uk-UA"/>
        </w:rPr>
        <w:t xml:space="preserve"> </w:t>
      </w:r>
      <w:r>
        <w:rPr>
          <w:i/>
          <w:noProof/>
          <w:sz w:val="28"/>
          <w:szCs w:val="28"/>
        </w:rPr>
        <w:t>r</w:t>
      </w:r>
      <w:r w:rsidRPr="00134878">
        <w:rPr>
          <w:i/>
          <w:noProof/>
          <w:sz w:val="28"/>
          <w:szCs w:val="28"/>
          <w:lang w:val="ru-RU"/>
        </w:rPr>
        <w:t>=2</w:t>
      </w:r>
      <w:r w:rsidR="00134878">
        <w:rPr>
          <w:noProof/>
          <w:sz w:val="28"/>
          <w:szCs w:val="28"/>
          <w:lang w:val="uk-UA"/>
        </w:rPr>
        <w:t xml:space="preserve"> та елегантною поштовою скринькою для забезпечення подвійної анонімності. В середньому Інвестори віддають 50% суми; 5 із 32 інвестували все і лише двое взагалі не інвестували. Середня сума повернення склала</w:t>
      </w:r>
      <w:r w:rsidR="000E6F2E">
        <w:rPr>
          <w:noProof/>
          <w:sz w:val="28"/>
          <w:szCs w:val="28"/>
          <w:lang w:val="uk-UA"/>
        </w:rPr>
        <w:t xml:space="preserve"> прибллизно 95% від вкладеної суми, з великим відривом у результатах – половина відплатила або </w:t>
      </w:r>
      <w:r w:rsidR="000E6F2E">
        <w:rPr>
          <w:noProof/>
          <w:sz w:val="28"/>
          <w:szCs w:val="28"/>
          <w:lang w:val="uk-UA"/>
        </w:rPr>
        <w:lastRenderedPageBreak/>
        <w:t>нічого, або лише 1</w:t>
      </w:r>
      <w:r w:rsidR="000E6F2E" w:rsidRPr="000E6F2E">
        <w:rPr>
          <w:noProof/>
          <w:sz w:val="28"/>
          <w:szCs w:val="28"/>
          <w:lang w:val="ru-RU"/>
        </w:rPr>
        <w:t>$</w:t>
      </w:r>
      <w:r w:rsidR="000E6F2E">
        <w:rPr>
          <w:noProof/>
          <w:sz w:val="28"/>
          <w:szCs w:val="28"/>
          <w:lang w:val="uk-UA"/>
        </w:rPr>
        <w:t xml:space="preserve"> «для годиться». Той факт, що відплата за довіру приблизно дорів</w:t>
      </w:r>
      <w:r w:rsidR="00BE2E51">
        <w:rPr>
          <w:noProof/>
          <w:sz w:val="28"/>
          <w:szCs w:val="28"/>
          <w:lang w:val="uk-UA"/>
        </w:rPr>
        <w:t>нює 0, здається доволі надійним</w:t>
      </w:r>
      <w:r w:rsidR="000E6F2E">
        <w:rPr>
          <w:noProof/>
          <w:sz w:val="28"/>
          <w:szCs w:val="28"/>
          <w:lang w:val="uk-UA"/>
        </w:rPr>
        <w:t xml:space="preserve"> </w:t>
      </w:r>
      <w:r w:rsidR="00DD2F5F" w:rsidRPr="00DD2F5F">
        <w:rPr>
          <w:noProof/>
          <w:sz w:val="28"/>
          <w:szCs w:val="28"/>
          <w:lang w:val="ru-RU"/>
        </w:rPr>
        <w:t>[22]</w:t>
      </w:r>
      <w:r w:rsidR="00BE2E51">
        <w:rPr>
          <w:noProof/>
          <w:sz w:val="28"/>
          <w:szCs w:val="28"/>
          <w:lang w:val="ru-RU"/>
        </w:rPr>
        <w:t>.</w:t>
      </w:r>
    </w:p>
    <w:p w:rsidR="007E7E4C" w:rsidRDefault="009C069D" w:rsidP="005C330D">
      <w:pPr>
        <w:pStyle w:val="af2"/>
        <w:shd w:val="clear" w:color="auto" w:fill="FFFFFF"/>
        <w:spacing w:before="0" w:beforeAutospacing="0" w:after="0" w:afterAutospacing="0" w:line="360" w:lineRule="auto"/>
        <w:ind w:firstLine="708"/>
        <w:rPr>
          <w:noProof/>
          <w:sz w:val="28"/>
          <w:szCs w:val="28"/>
          <w:lang w:val="uk-UA"/>
        </w:rPr>
      </w:pPr>
      <w:r>
        <w:rPr>
          <w:noProof/>
          <w:sz w:val="28"/>
          <w:szCs w:val="28"/>
          <w:lang w:val="ru-RU"/>
        </w:rPr>
        <w:t xml:space="preserve">Сніждерс та Керен в 1998 році </w:t>
      </w:r>
      <w:r w:rsidR="00555102">
        <w:rPr>
          <w:noProof/>
          <w:sz w:val="28"/>
          <w:szCs w:val="28"/>
          <w:lang w:val="uk-UA"/>
        </w:rPr>
        <w:t xml:space="preserve">урізноманітнили виграші в двоваріантних іграх довіри з структурою (в </w:t>
      </w:r>
      <w:r w:rsidR="00134804">
        <w:rPr>
          <w:noProof/>
          <w:sz w:val="28"/>
          <w:szCs w:val="28"/>
          <w:lang w:val="uk-UA"/>
        </w:rPr>
        <w:t>нормальній формі) в таблиці 2.5</w:t>
      </w:r>
      <w:r w:rsidR="00136B58">
        <w:rPr>
          <w:noProof/>
          <w:sz w:val="28"/>
          <w:szCs w:val="28"/>
          <w:lang w:val="uk-UA"/>
        </w:rPr>
        <w:t xml:space="preserve"> </w:t>
      </w:r>
      <w:r w:rsidR="00757C3E" w:rsidRPr="00757C3E">
        <w:rPr>
          <w:noProof/>
          <w:sz w:val="28"/>
          <w:szCs w:val="28"/>
          <w:lang w:val="uk-UA"/>
        </w:rPr>
        <w:t>[23]</w:t>
      </w:r>
      <w:r w:rsidR="00BE2E51">
        <w:rPr>
          <w:noProof/>
          <w:sz w:val="28"/>
          <w:szCs w:val="28"/>
          <w:lang w:val="uk-UA"/>
        </w:rPr>
        <w:t xml:space="preserve">. </w:t>
      </w:r>
      <w:r w:rsidR="00555102">
        <w:rPr>
          <w:noProof/>
          <w:sz w:val="28"/>
          <w:szCs w:val="28"/>
          <w:lang w:val="uk-UA"/>
        </w:rPr>
        <w:t xml:space="preserve">Якщо на довіру не відповідають тим самим, то Інвестор отримує виграш </w:t>
      </w:r>
      <w:r w:rsidR="00555102" w:rsidRPr="00555102">
        <w:rPr>
          <w:i/>
          <w:noProof/>
          <w:sz w:val="28"/>
          <w:szCs w:val="28"/>
        </w:rPr>
        <w:t>S</w:t>
      </w:r>
      <w:r w:rsidR="00555102">
        <w:rPr>
          <w:i/>
          <w:noProof/>
          <w:sz w:val="28"/>
          <w:szCs w:val="28"/>
          <w:lang w:val="uk-UA"/>
        </w:rPr>
        <w:t xml:space="preserve"> </w:t>
      </w:r>
      <w:r w:rsidR="00555102">
        <w:rPr>
          <w:noProof/>
          <w:sz w:val="28"/>
          <w:szCs w:val="28"/>
          <w:lang w:val="uk-UA"/>
        </w:rPr>
        <w:t xml:space="preserve">менше ніж у випадку </w:t>
      </w:r>
      <w:r w:rsidR="00255B75">
        <w:rPr>
          <w:noProof/>
          <w:sz w:val="28"/>
          <w:szCs w:val="28"/>
          <w:lang w:val="uk-UA"/>
        </w:rPr>
        <w:t>«</w:t>
      </w:r>
      <w:r w:rsidR="00555102">
        <w:rPr>
          <w:noProof/>
          <w:sz w:val="28"/>
          <w:szCs w:val="28"/>
          <w:lang w:val="uk-UA"/>
        </w:rPr>
        <w:t>не довіряти</w:t>
      </w:r>
      <w:r w:rsidR="00255B75">
        <w:rPr>
          <w:noProof/>
          <w:sz w:val="28"/>
          <w:szCs w:val="28"/>
          <w:lang w:val="uk-UA"/>
        </w:rPr>
        <w:t>»</w:t>
      </w:r>
      <w:r w:rsidR="00555102">
        <w:rPr>
          <w:noProof/>
          <w:sz w:val="28"/>
          <w:szCs w:val="28"/>
          <w:lang w:val="uk-UA"/>
        </w:rPr>
        <w:t xml:space="preserve"> з виграшем </w:t>
      </w:r>
      <w:r w:rsidR="00555102" w:rsidRPr="00555102">
        <w:rPr>
          <w:i/>
          <w:noProof/>
          <w:sz w:val="28"/>
          <w:szCs w:val="28"/>
        </w:rPr>
        <w:t>P</w:t>
      </w:r>
      <w:r w:rsidR="00555102">
        <w:rPr>
          <w:noProof/>
          <w:sz w:val="28"/>
          <w:szCs w:val="28"/>
          <w:lang w:val="uk-UA"/>
        </w:rPr>
        <w:t xml:space="preserve"> і Довірений </w:t>
      </w:r>
      <w:r w:rsidR="004F294D">
        <w:rPr>
          <w:noProof/>
          <w:sz w:val="28"/>
          <w:szCs w:val="28"/>
          <w:lang w:val="uk-UA"/>
        </w:rPr>
        <w:t>отримує найбільший ви</w:t>
      </w:r>
      <w:r w:rsidR="00136B58">
        <w:rPr>
          <w:noProof/>
          <w:sz w:val="28"/>
          <w:szCs w:val="28"/>
          <w:lang w:val="uk-UA"/>
        </w:rPr>
        <w:t xml:space="preserve">граш </w:t>
      </w:r>
      <w:r w:rsidR="00136B58" w:rsidRPr="00136B58">
        <w:rPr>
          <w:i/>
          <w:noProof/>
          <w:sz w:val="28"/>
          <w:szCs w:val="28"/>
          <w:lang w:val="uk-UA"/>
        </w:rPr>
        <w:t>Т</w:t>
      </w:r>
      <w:r w:rsidR="00136B58">
        <w:rPr>
          <w:noProof/>
          <w:sz w:val="28"/>
          <w:szCs w:val="28"/>
          <w:lang w:val="uk-UA"/>
        </w:rPr>
        <w:t>. Якщо на довіру відповідають довірою, то обидва гравці отримують виграш</w:t>
      </w:r>
      <w:r w:rsidR="003E380A">
        <w:rPr>
          <w:noProof/>
          <w:sz w:val="28"/>
          <w:szCs w:val="28"/>
          <w:lang w:val="uk-UA"/>
        </w:rPr>
        <w:t xml:space="preserve"> </w:t>
      </w:r>
      <w:r w:rsidR="00136B58" w:rsidRPr="003E380A">
        <w:rPr>
          <w:i/>
          <w:noProof/>
          <w:sz w:val="28"/>
          <w:szCs w:val="28"/>
        </w:rPr>
        <w:t>R</w:t>
      </w:r>
      <w:r w:rsidR="003E380A" w:rsidRPr="003E380A">
        <w:rPr>
          <w:i/>
          <w:noProof/>
          <w:sz w:val="28"/>
          <w:szCs w:val="28"/>
          <w:lang w:val="uk-UA"/>
        </w:rPr>
        <w:t xml:space="preserve"> </w:t>
      </w:r>
      <w:r w:rsidR="003E380A" w:rsidRPr="003E380A">
        <w:rPr>
          <w:noProof/>
          <w:sz w:val="28"/>
          <w:szCs w:val="28"/>
          <w:lang w:val="uk-UA"/>
        </w:rPr>
        <w:t>(&gt;</w:t>
      </w:r>
      <w:r w:rsidR="003E380A">
        <w:rPr>
          <w:i/>
          <w:noProof/>
          <w:sz w:val="28"/>
          <w:szCs w:val="28"/>
        </w:rPr>
        <w:t>P</w:t>
      </w:r>
      <w:r w:rsidR="003E380A" w:rsidRPr="003E380A">
        <w:rPr>
          <w:noProof/>
          <w:sz w:val="28"/>
          <w:szCs w:val="28"/>
          <w:lang w:val="uk-UA"/>
        </w:rPr>
        <w:t xml:space="preserve">, </w:t>
      </w:r>
      <w:r w:rsidR="003E380A">
        <w:rPr>
          <w:noProof/>
          <w:sz w:val="28"/>
          <w:szCs w:val="28"/>
          <w:lang w:val="uk-UA"/>
        </w:rPr>
        <w:t>так що взаємна</w:t>
      </w:r>
      <w:r w:rsidR="008753C3">
        <w:rPr>
          <w:noProof/>
          <w:sz w:val="28"/>
          <w:szCs w:val="28"/>
          <w:lang w:val="uk-UA"/>
        </w:rPr>
        <w:t xml:space="preserve"> довіра вигідна обом сторонам).</w:t>
      </w:r>
    </w:p>
    <w:p w:rsidR="007E7E4C" w:rsidRPr="004C0E4B" w:rsidRDefault="00DD2B1A" w:rsidP="005C330D">
      <w:pPr>
        <w:pStyle w:val="af2"/>
        <w:shd w:val="clear" w:color="auto" w:fill="FFFFFF"/>
        <w:spacing w:before="0" w:beforeAutospacing="0" w:after="0" w:afterAutospacing="0" w:line="360" w:lineRule="auto"/>
        <w:ind w:firstLine="708"/>
        <w:jc w:val="left"/>
        <w:rPr>
          <w:i/>
          <w:noProof/>
          <w:sz w:val="28"/>
          <w:szCs w:val="28"/>
          <w:lang w:val="uk-UA"/>
        </w:rPr>
      </w:pPr>
      <w:r>
        <w:rPr>
          <w:noProof/>
          <w:sz w:val="28"/>
          <w:szCs w:val="28"/>
          <w:lang w:val="uk-UA"/>
        </w:rPr>
        <w:t xml:space="preserve">Таблиця </w:t>
      </w:r>
      <w:r w:rsidR="00D863C4" w:rsidRPr="00D863C4">
        <w:rPr>
          <w:noProof/>
          <w:sz w:val="28"/>
          <w:szCs w:val="28"/>
          <w:lang w:val="uk-UA"/>
        </w:rPr>
        <w:t xml:space="preserve"> </w:t>
      </w:r>
      <w:r w:rsidR="00134804">
        <w:rPr>
          <w:noProof/>
          <w:sz w:val="28"/>
          <w:szCs w:val="28"/>
          <w:lang w:val="uk-UA"/>
        </w:rPr>
        <w:t>2.5 –</w:t>
      </w:r>
      <w:r w:rsidR="007E7E4C" w:rsidRPr="009C069D">
        <w:rPr>
          <w:noProof/>
          <w:sz w:val="28"/>
          <w:szCs w:val="28"/>
          <w:lang w:val="uk-UA"/>
        </w:rPr>
        <w:t xml:space="preserve"> виграші в грі «Довіра», де </w:t>
      </w:r>
      <w:r w:rsidR="007E7E4C" w:rsidRPr="00555102">
        <w:rPr>
          <w:i/>
          <w:noProof/>
          <w:sz w:val="28"/>
          <w:szCs w:val="28"/>
        </w:rPr>
        <w:t>S</w:t>
      </w:r>
      <w:r w:rsidR="007E7E4C" w:rsidRPr="007E7E4C">
        <w:rPr>
          <w:i/>
          <w:noProof/>
          <w:sz w:val="28"/>
          <w:szCs w:val="28"/>
          <w:lang w:val="uk-UA"/>
        </w:rPr>
        <w:t>&lt;</w:t>
      </w:r>
      <w:r w:rsidR="007E7E4C" w:rsidRPr="00555102">
        <w:rPr>
          <w:i/>
          <w:noProof/>
          <w:sz w:val="28"/>
          <w:szCs w:val="28"/>
        </w:rPr>
        <w:t>P</w:t>
      </w:r>
      <w:r w:rsidR="007E7E4C" w:rsidRPr="007E7E4C">
        <w:rPr>
          <w:i/>
          <w:noProof/>
          <w:sz w:val="28"/>
          <w:szCs w:val="28"/>
          <w:lang w:val="uk-UA"/>
        </w:rPr>
        <w:t>&lt;</w:t>
      </w:r>
      <w:r w:rsidR="007E7E4C" w:rsidRPr="00555102">
        <w:rPr>
          <w:i/>
          <w:noProof/>
          <w:sz w:val="28"/>
          <w:szCs w:val="28"/>
        </w:rPr>
        <w:t>R</w:t>
      </w:r>
      <w:r w:rsidR="007E7E4C" w:rsidRPr="007E7E4C">
        <w:rPr>
          <w:i/>
          <w:noProof/>
          <w:sz w:val="28"/>
          <w:szCs w:val="28"/>
          <w:lang w:val="uk-UA"/>
        </w:rPr>
        <w:t>&lt;</w:t>
      </w:r>
      <w:r w:rsidR="007E7E4C" w:rsidRPr="00555102">
        <w:rPr>
          <w:i/>
          <w:noProof/>
          <w:sz w:val="28"/>
          <w:szCs w:val="28"/>
        </w:rPr>
        <w:t>T</w:t>
      </w:r>
      <w:r w:rsidR="004C0E4B" w:rsidRPr="004C0E4B">
        <w:rPr>
          <w:i/>
          <w:noProof/>
          <w:sz w:val="28"/>
          <w:szCs w:val="28"/>
          <w:lang w:val="uk-UA"/>
        </w:rPr>
        <w:t xml:space="preserve"> </w:t>
      </w:r>
      <w:r w:rsidR="004C0E4B" w:rsidRPr="00757C3E">
        <w:rPr>
          <w:noProof/>
          <w:sz w:val="28"/>
          <w:szCs w:val="28"/>
          <w:lang w:val="uk-UA"/>
        </w:rPr>
        <w:t>[23]</w:t>
      </w:r>
      <w:r w:rsidR="004C0E4B">
        <w:rPr>
          <w:noProof/>
          <w:sz w:val="28"/>
          <w:szCs w:val="28"/>
          <w:lang w:val="uk-UA"/>
        </w:rPr>
        <w:t>.</w:t>
      </w:r>
    </w:p>
    <w:tbl>
      <w:tblPr>
        <w:tblStyle w:val="ae"/>
        <w:tblW w:w="0" w:type="auto"/>
        <w:jc w:val="center"/>
        <w:tblLook w:val="04A0" w:firstRow="1" w:lastRow="0" w:firstColumn="1" w:lastColumn="0" w:noHBand="0" w:noVBand="1"/>
      </w:tblPr>
      <w:tblGrid>
        <w:gridCol w:w="3115"/>
        <w:gridCol w:w="3115"/>
        <w:gridCol w:w="3115"/>
      </w:tblGrid>
      <w:tr w:rsidR="007E7E4C" w:rsidRPr="00134804" w:rsidTr="0092375A">
        <w:trPr>
          <w:jc w:val="center"/>
        </w:trPr>
        <w:tc>
          <w:tcPr>
            <w:tcW w:w="3115" w:type="dxa"/>
            <w:vAlign w:val="center"/>
          </w:tcPr>
          <w:p w:rsidR="007E7E4C" w:rsidRPr="007E7E4C" w:rsidRDefault="007E7E4C" w:rsidP="005C330D">
            <w:pPr>
              <w:pStyle w:val="af2"/>
              <w:spacing w:before="0" w:beforeAutospacing="0" w:after="0" w:afterAutospacing="0" w:line="360" w:lineRule="auto"/>
              <w:jc w:val="center"/>
              <w:rPr>
                <w:noProof/>
                <w:lang w:val="uk-UA"/>
              </w:rPr>
            </w:pPr>
          </w:p>
        </w:tc>
        <w:tc>
          <w:tcPr>
            <w:tcW w:w="6230" w:type="dxa"/>
            <w:gridSpan w:val="2"/>
            <w:tcBorders>
              <w:bottom w:val="single" w:sz="4" w:space="0" w:color="auto"/>
            </w:tcBorders>
            <w:vAlign w:val="center"/>
          </w:tcPr>
          <w:p w:rsidR="007E7E4C" w:rsidRPr="00134804" w:rsidRDefault="007E7E4C" w:rsidP="005C330D">
            <w:pPr>
              <w:pStyle w:val="af2"/>
              <w:spacing w:before="0" w:beforeAutospacing="0" w:after="0" w:afterAutospacing="0" w:line="360" w:lineRule="auto"/>
              <w:jc w:val="center"/>
              <w:rPr>
                <w:noProof/>
                <w:lang w:val="uk-UA"/>
              </w:rPr>
            </w:pPr>
            <w:r w:rsidRPr="00134804">
              <w:rPr>
                <w:noProof/>
                <w:lang w:val="uk-UA"/>
              </w:rPr>
              <w:t>Хід Довіреного</w:t>
            </w:r>
          </w:p>
        </w:tc>
      </w:tr>
      <w:tr w:rsidR="007E7E4C" w:rsidTr="0092375A">
        <w:trPr>
          <w:jc w:val="center"/>
        </w:trPr>
        <w:tc>
          <w:tcPr>
            <w:tcW w:w="3115" w:type="dxa"/>
            <w:vAlign w:val="center"/>
          </w:tcPr>
          <w:p w:rsidR="007E7E4C" w:rsidRPr="00134804" w:rsidRDefault="007E7E4C" w:rsidP="005C330D">
            <w:pPr>
              <w:pStyle w:val="af2"/>
              <w:spacing w:before="0" w:beforeAutospacing="0" w:after="0" w:afterAutospacing="0" w:line="360" w:lineRule="auto"/>
              <w:jc w:val="center"/>
              <w:rPr>
                <w:noProof/>
                <w:lang w:val="uk-UA"/>
              </w:rPr>
            </w:pPr>
            <w:r w:rsidRPr="00134804">
              <w:rPr>
                <w:noProof/>
                <w:lang w:val="uk-UA"/>
              </w:rPr>
              <w:t>Хід Інвестора</w:t>
            </w:r>
          </w:p>
        </w:tc>
        <w:tc>
          <w:tcPr>
            <w:tcW w:w="3115" w:type="dxa"/>
            <w:tcBorders>
              <w:top w:val="nil"/>
            </w:tcBorders>
            <w:vAlign w:val="center"/>
          </w:tcPr>
          <w:p w:rsidR="007E7E4C" w:rsidRDefault="007E7E4C" w:rsidP="005C330D">
            <w:pPr>
              <w:pStyle w:val="af2"/>
              <w:spacing w:before="0" w:beforeAutospacing="0" w:after="0" w:afterAutospacing="0" w:line="360" w:lineRule="auto"/>
              <w:jc w:val="center"/>
              <w:rPr>
                <w:noProof/>
                <w:lang w:val="ru-RU"/>
              </w:rPr>
            </w:pPr>
            <w:r w:rsidRPr="00134804">
              <w:rPr>
                <w:noProof/>
                <w:lang w:val="uk-UA"/>
              </w:rPr>
              <w:t>Відповісти на до</w:t>
            </w:r>
            <w:r>
              <w:rPr>
                <w:noProof/>
                <w:lang w:val="ru-RU"/>
              </w:rPr>
              <w:t>віру</w:t>
            </w:r>
          </w:p>
        </w:tc>
        <w:tc>
          <w:tcPr>
            <w:tcW w:w="3115" w:type="dxa"/>
            <w:tcBorders>
              <w:top w:val="single" w:sz="4" w:space="0" w:color="auto"/>
            </w:tcBorders>
            <w:vAlign w:val="center"/>
          </w:tcPr>
          <w:p w:rsidR="007E7E4C" w:rsidRDefault="007E7E4C" w:rsidP="005C330D">
            <w:pPr>
              <w:pStyle w:val="af2"/>
              <w:spacing w:before="0" w:beforeAutospacing="0" w:after="0" w:afterAutospacing="0" w:line="360" w:lineRule="auto"/>
              <w:jc w:val="center"/>
              <w:rPr>
                <w:noProof/>
                <w:lang w:val="ru-RU"/>
              </w:rPr>
            </w:pPr>
            <w:r>
              <w:rPr>
                <w:noProof/>
                <w:lang w:val="ru-RU"/>
              </w:rPr>
              <w:t>Не відповідати на довіру</w:t>
            </w:r>
          </w:p>
        </w:tc>
      </w:tr>
      <w:tr w:rsidR="007E7E4C" w:rsidTr="0092375A">
        <w:trPr>
          <w:jc w:val="center"/>
        </w:trPr>
        <w:tc>
          <w:tcPr>
            <w:tcW w:w="3115" w:type="dxa"/>
            <w:vAlign w:val="center"/>
          </w:tcPr>
          <w:p w:rsidR="007E7E4C" w:rsidRDefault="007E7E4C" w:rsidP="005C330D">
            <w:pPr>
              <w:pStyle w:val="af2"/>
              <w:spacing w:before="0" w:beforeAutospacing="0" w:after="0" w:afterAutospacing="0" w:line="360" w:lineRule="auto"/>
              <w:jc w:val="center"/>
              <w:rPr>
                <w:noProof/>
                <w:lang w:val="ru-RU"/>
              </w:rPr>
            </w:pPr>
            <w:r>
              <w:rPr>
                <w:noProof/>
                <w:lang w:val="ru-RU"/>
              </w:rPr>
              <w:t>Не довіряти</w:t>
            </w:r>
          </w:p>
        </w:tc>
        <w:tc>
          <w:tcPr>
            <w:tcW w:w="3115" w:type="dxa"/>
            <w:vAlign w:val="center"/>
          </w:tcPr>
          <w:p w:rsidR="007E7E4C" w:rsidRPr="009C069D" w:rsidRDefault="007E7E4C" w:rsidP="005C330D">
            <w:pPr>
              <w:pStyle w:val="af2"/>
              <w:spacing w:before="0" w:beforeAutospacing="0" w:after="0" w:afterAutospacing="0" w:line="360" w:lineRule="auto"/>
              <w:jc w:val="center"/>
              <w:rPr>
                <w:noProof/>
                <w:lang w:val="ru-RU"/>
              </w:rPr>
            </w:pPr>
            <w:r>
              <w:rPr>
                <w:noProof/>
              </w:rPr>
              <w:t>P</w:t>
            </w:r>
            <w:r w:rsidRPr="009C069D">
              <w:rPr>
                <w:noProof/>
                <w:lang w:val="ru-RU"/>
              </w:rPr>
              <w:t xml:space="preserve">, </w:t>
            </w:r>
            <w:r>
              <w:rPr>
                <w:noProof/>
              </w:rPr>
              <w:t>P</w:t>
            </w:r>
          </w:p>
        </w:tc>
        <w:tc>
          <w:tcPr>
            <w:tcW w:w="3115" w:type="dxa"/>
            <w:vAlign w:val="center"/>
          </w:tcPr>
          <w:p w:rsidR="007E7E4C" w:rsidRDefault="007E7E4C" w:rsidP="005C330D">
            <w:pPr>
              <w:pStyle w:val="af2"/>
              <w:spacing w:before="0" w:beforeAutospacing="0" w:after="0" w:afterAutospacing="0" w:line="360" w:lineRule="auto"/>
              <w:jc w:val="center"/>
              <w:rPr>
                <w:noProof/>
                <w:lang w:val="ru-RU"/>
              </w:rPr>
            </w:pPr>
            <w:r>
              <w:rPr>
                <w:noProof/>
              </w:rPr>
              <w:t>P</w:t>
            </w:r>
            <w:r w:rsidRPr="009C069D">
              <w:rPr>
                <w:noProof/>
                <w:lang w:val="ru-RU"/>
              </w:rPr>
              <w:t xml:space="preserve">, </w:t>
            </w:r>
            <w:r>
              <w:rPr>
                <w:noProof/>
              </w:rPr>
              <w:t>P</w:t>
            </w:r>
          </w:p>
        </w:tc>
      </w:tr>
      <w:tr w:rsidR="007E7E4C" w:rsidTr="0092375A">
        <w:trPr>
          <w:jc w:val="center"/>
        </w:trPr>
        <w:tc>
          <w:tcPr>
            <w:tcW w:w="3115" w:type="dxa"/>
            <w:vAlign w:val="center"/>
          </w:tcPr>
          <w:p w:rsidR="007E7E4C" w:rsidRDefault="007E7E4C" w:rsidP="005C330D">
            <w:pPr>
              <w:pStyle w:val="af2"/>
              <w:spacing w:before="0" w:beforeAutospacing="0" w:after="0" w:afterAutospacing="0" w:line="360" w:lineRule="auto"/>
              <w:jc w:val="center"/>
              <w:rPr>
                <w:noProof/>
                <w:lang w:val="ru-RU"/>
              </w:rPr>
            </w:pPr>
            <w:r>
              <w:rPr>
                <w:noProof/>
                <w:lang w:val="ru-RU"/>
              </w:rPr>
              <w:t>Довіряти</w:t>
            </w:r>
          </w:p>
        </w:tc>
        <w:tc>
          <w:tcPr>
            <w:tcW w:w="3115" w:type="dxa"/>
            <w:vAlign w:val="center"/>
          </w:tcPr>
          <w:p w:rsidR="007E7E4C" w:rsidRPr="009C069D" w:rsidRDefault="007E7E4C" w:rsidP="005C330D">
            <w:pPr>
              <w:pStyle w:val="af2"/>
              <w:spacing w:before="0" w:beforeAutospacing="0" w:after="0" w:afterAutospacing="0" w:line="360" w:lineRule="auto"/>
              <w:jc w:val="center"/>
              <w:rPr>
                <w:noProof/>
              </w:rPr>
            </w:pPr>
            <w:r>
              <w:rPr>
                <w:noProof/>
              </w:rPr>
              <w:t>R</w:t>
            </w:r>
            <w:r w:rsidRPr="009C069D">
              <w:rPr>
                <w:noProof/>
                <w:lang w:val="ru-RU"/>
              </w:rPr>
              <w:t xml:space="preserve">, </w:t>
            </w:r>
            <w:r>
              <w:rPr>
                <w:noProof/>
              </w:rPr>
              <w:t>R</w:t>
            </w:r>
          </w:p>
        </w:tc>
        <w:tc>
          <w:tcPr>
            <w:tcW w:w="3115" w:type="dxa"/>
            <w:vAlign w:val="center"/>
          </w:tcPr>
          <w:p w:rsidR="007E7E4C" w:rsidRPr="009C069D" w:rsidRDefault="007E7E4C" w:rsidP="005C330D">
            <w:pPr>
              <w:pStyle w:val="af2"/>
              <w:spacing w:before="0" w:beforeAutospacing="0" w:after="0" w:afterAutospacing="0" w:line="360" w:lineRule="auto"/>
              <w:jc w:val="center"/>
              <w:rPr>
                <w:noProof/>
              </w:rPr>
            </w:pPr>
            <w:r>
              <w:rPr>
                <w:noProof/>
              </w:rPr>
              <w:t>T, S</w:t>
            </w:r>
          </w:p>
        </w:tc>
      </w:tr>
    </w:tbl>
    <w:p w:rsidR="007E7E4C" w:rsidRDefault="007E7E4C" w:rsidP="005C330D">
      <w:pPr>
        <w:pStyle w:val="af2"/>
        <w:shd w:val="clear" w:color="auto" w:fill="FFFFFF"/>
        <w:spacing w:before="0" w:beforeAutospacing="0" w:after="0" w:afterAutospacing="0" w:line="360" w:lineRule="auto"/>
        <w:rPr>
          <w:noProof/>
          <w:sz w:val="28"/>
          <w:szCs w:val="28"/>
          <w:lang w:val="uk-UA"/>
        </w:rPr>
      </w:pPr>
    </w:p>
    <w:p w:rsidR="009C069D" w:rsidRPr="004F294D" w:rsidRDefault="003E380A" w:rsidP="005C330D">
      <w:pPr>
        <w:pStyle w:val="af2"/>
        <w:shd w:val="clear" w:color="auto" w:fill="FFFFFF"/>
        <w:spacing w:before="0" w:beforeAutospacing="0" w:after="0" w:afterAutospacing="0" w:line="360" w:lineRule="auto"/>
        <w:ind w:firstLine="708"/>
        <w:rPr>
          <w:noProof/>
          <w:sz w:val="28"/>
          <w:szCs w:val="28"/>
          <w:lang w:val="ru-RU"/>
        </w:rPr>
      </w:pPr>
      <w:r>
        <w:rPr>
          <w:noProof/>
          <w:sz w:val="28"/>
          <w:szCs w:val="28"/>
          <w:lang w:val="uk-UA"/>
        </w:rPr>
        <w:t>Модель передбачує, що доіра буде меншою коли «ризик»</w:t>
      </w:r>
      <w:r w:rsidR="007E7E4C" w:rsidRPr="007E7E4C">
        <w:rPr>
          <w:noProof/>
          <w:sz w:val="28"/>
          <w:szCs w:val="28"/>
          <w:lang w:val="uk-UA"/>
        </w:rPr>
        <w:t xml:space="preserve"> </w:t>
      </w:r>
      <w:r w:rsidR="007E7E4C" w:rsidRPr="007E7E4C">
        <w:rPr>
          <w:i/>
          <w:noProof/>
          <w:sz w:val="28"/>
          <w:szCs w:val="28"/>
          <w:lang w:val="uk-UA"/>
        </w:rPr>
        <w:t>(</w:t>
      </w:r>
      <w:r w:rsidR="007E7E4C" w:rsidRPr="007E7E4C">
        <w:rPr>
          <w:i/>
          <w:noProof/>
          <w:sz w:val="28"/>
          <w:szCs w:val="28"/>
        </w:rPr>
        <w:t>P</w:t>
      </w:r>
      <w:r w:rsidR="007E7E4C" w:rsidRPr="007E7E4C">
        <w:rPr>
          <w:i/>
          <w:noProof/>
          <w:sz w:val="28"/>
          <w:szCs w:val="28"/>
          <w:lang w:val="uk-UA"/>
        </w:rPr>
        <w:t xml:space="preserve"> – </w:t>
      </w:r>
      <w:r w:rsidR="007E7E4C" w:rsidRPr="007E7E4C">
        <w:rPr>
          <w:i/>
          <w:noProof/>
          <w:sz w:val="28"/>
          <w:szCs w:val="28"/>
        </w:rPr>
        <w:t>S</w:t>
      </w:r>
      <w:r w:rsidR="007E7E4C" w:rsidRPr="007E7E4C">
        <w:rPr>
          <w:i/>
          <w:noProof/>
          <w:sz w:val="28"/>
          <w:szCs w:val="28"/>
          <w:lang w:val="uk-UA"/>
        </w:rPr>
        <w:t>)/(</w:t>
      </w:r>
      <w:r w:rsidR="007E7E4C" w:rsidRPr="007E7E4C">
        <w:rPr>
          <w:i/>
          <w:noProof/>
          <w:sz w:val="28"/>
          <w:szCs w:val="28"/>
        </w:rPr>
        <w:t>R</w:t>
      </w:r>
      <w:r w:rsidR="007E7E4C" w:rsidRPr="007E7E4C">
        <w:rPr>
          <w:i/>
          <w:noProof/>
          <w:sz w:val="28"/>
          <w:szCs w:val="28"/>
          <w:lang w:val="uk-UA"/>
        </w:rPr>
        <w:t xml:space="preserve"> – </w:t>
      </w:r>
      <w:r w:rsidR="007E7E4C" w:rsidRPr="007E7E4C">
        <w:rPr>
          <w:i/>
          <w:noProof/>
          <w:sz w:val="28"/>
          <w:szCs w:val="28"/>
        </w:rPr>
        <w:t>S</w:t>
      </w:r>
      <w:r w:rsidR="007E7E4C" w:rsidRPr="007E7E4C">
        <w:rPr>
          <w:i/>
          <w:noProof/>
          <w:sz w:val="28"/>
          <w:szCs w:val="28"/>
          <w:lang w:val="uk-UA"/>
        </w:rPr>
        <w:t>)</w:t>
      </w:r>
      <w:r>
        <w:rPr>
          <w:noProof/>
          <w:sz w:val="28"/>
          <w:szCs w:val="28"/>
          <w:lang w:val="uk-UA"/>
        </w:rPr>
        <w:t xml:space="preserve"> високий і «</w:t>
      </w:r>
      <w:r w:rsidR="007E7E4C">
        <w:rPr>
          <w:noProof/>
          <w:sz w:val="28"/>
          <w:szCs w:val="28"/>
          <w:lang w:val="uk-UA"/>
        </w:rPr>
        <w:t>спокуса</w:t>
      </w:r>
      <w:r>
        <w:rPr>
          <w:noProof/>
          <w:sz w:val="28"/>
          <w:szCs w:val="28"/>
          <w:lang w:val="uk-UA"/>
        </w:rPr>
        <w:t>»</w:t>
      </w:r>
      <w:r w:rsidR="007E7E4C" w:rsidRPr="007E7E4C">
        <w:rPr>
          <w:noProof/>
          <w:sz w:val="28"/>
          <w:szCs w:val="28"/>
          <w:lang w:val="uk-UA"/>
        </w:rPr>
        <w:t xml:space="preserve"> </w:t>
      </w:r>
      <w:r w:rsidR="007E7E4C" w:rsidRPr="007E7E4C">
        <w:rPr>
          <w:i/>
          <w:noProof/>
          <w:sz w:val="28"/>
          <w:szCs w:val="28"/>
          <w:lang w:val="uk-UA"/>
        </w:rPr>
        <w:t>(</w:t>
      </w:r>
      <w:r w:rsidR="007E7E4C" w:rsidRPr="007E7E4C">
        <w:rPr>
          <w:i/>
          <w:noProof/>
          <w:sz w:val="28"/>
          <w:szCs w:val="28"/>
        </w:rPr>
        <w:t>T</w:t>
      </w:r>
      <w:r w:rsidR="007E7E4C" w:rsidRPr="007E7E4C">
        <w:rPr>
          <w:i/>
          <w:noProof/>
          <w:sz w:val="28"/>
          <w:szCs w:val="28"/>
          <w:lang w:val="uk-UA"/>
        </w:rPr>
        <w:t xml:space="preserve"> – </w:t>
      </w:r>
      <w:r w:rsidR="007E7E4C" w:rsidRPr="007E7E4C">
        <w:rPr>
          <w:i/>
          <w:noProof/>
          <w:sz w:val="28"/>
          <w:szCs w:val="28"/>
        </w:rPr>
        <w:t>R</w:t>
      </w:r>
      <w:r w:rsidR="007E7E4C" w:rsidRPr="007E7E4C">
        <w:rPr>
          <w:i/>
          <w:noProof/>
          <w:sz w:val="28"/>
          <w:szCs w:val="28"/>
          <w:lang w:val="uk-UA"/>
        </w:rPr>
        <w:t>)/(</w:t>
      </w:r>
      <w:r w:rsidR="007E7E4C" w:rsidRPr="007E7E4C">
        <w:rPr>
          <w:i/>
          <w:noProof/>
          <w:sz w:val="28"/>
          <w:szCs w:val="28"/>
        </w:rPr>
        <w:t>T</w:t>
      </w:r>
      <w:r w:rsidR="007E7E4C" w:rsidRPr="007E7E4C">
        <w:rPr>
          <w:i/>
          <w:noProof/>
          <w:sz w:val="28"/>
          <w:szCs w:val="28"/>
          <w:lang w:val="uk-UA"/>
        </w:rPr>
        <w:t xml:space="preserve"> – </w:t>
      </w:r>
      <w:r w:rsidR="007E7E4C" w:rsidRPr="007E7E4C">
        <w:rPr>
          <w:i/>
          <w:noProof/>
          <w:sz w:val="28"/>
          <w:szCs w:val="28"/>
        </w:rPr>
        <w:t>S</w:t>
      </w:r>
      <w:r w:rsidR="007E7E4C" w:rsidRPr="007E7E4C">
        <w:rPr>
          <w:i/>
          <w:noProof/>
          <w:sz w:val="28"/>
          <w:szCs w:val="28"/>
          <w:lang w:val="uk-UA"/>
        </w:rPr>
        <w:t xml:space="preserve">) </w:t>
      </w:r>
      <w:r w:rsidR="007E7E4C">
        <w:rPr>
          <w:noProof/>
          <w:sz w:val="28"/>
          <w:szCs w:val="28"/>
          <w:lang w:val="uk-UA"/>
        </w:rPr>
        <w:t>висока (на ризик, скоріше за все, впливає передбачувана спокуса, звичайно ж), і гравці будуть менш схильні відповідати на довіру позитивно, коли висока спокуса. В такій грі, спокуса це ключовий фактор за допомогою якого можна передбачити поведінку Д</w:t>
      </w:r>
      <w:r w:rsidR="00BE2E51">
        <w:rPr>
          <w:noProof/>
          <w:sz w:val="28"/>
          <w:szCs w:val="28"/>
          <w:lang w:val="uk-UA"/>
        </w:rPr>
        <w:t>овіреного</w:t>
      </w:r>
      <w:r w:rsidR="004F294D" w:rsidRPr="004F294D">
        <w:rPr>
          <w:noProof/>
          <w:sz w:val="28"/>
          <w:szCs w:val="28"/>
          <w:lang w:val="ru-RU"/>
        </w:rPr>
        <w:t xml:space="preserve"> </w:t>
      </w:r>
      <w:r w:rsidR="004F294D" w:rsidRPr="00757C3E">
        <w:rPr>
          <w:noProof/>
          <w:sz w:val="28"/>
          <w:szCs w:val="28"/>
          <w:lang w:val="uk-UA"/>
        </w:rPr>
        <w:t>[23]</w:t>
      </w:r>
      <w:r w:rsidR="00BE2E51">
        <w:rPr>
          <w:noProof/>
          <w:sz w:val="28"/>
          <w:szCs w:val="28"/>
          <w:lang w:val="uk-UA"/>
        </w:rPr>
        <w:t>.</w:t>
      </w:r>
    </w:p>
    <w:p w:rsidR="000F5284" w:rsidRPr="00BE2E51" w:rsidRDefault="000F5284" w:rsidP="005C330D">
      <w:pPr>
        <w:pStyle w:val="af2"/>
        <w:shd w:val="clear" w:color="auto" w:fill="FFFFFF"/>
        <w:spacing w:before="0" w:beforeAutospacing="0" w:after="0" w:afterAutospacing="0" w:line="360" w:lineRule="auto"/>
        <w:ind w:firstLine="708"/>
        <w:rPr>
          <w:noProof/>
          <w:sz w:val="28"/>
          <w:szCs w:val="28"/>
          <w:lang w:val="ru-RU"/>
        </w:rPr>
      </w:pPr>
      <w:r>
        <w:rPr>
          <w:noProof/>
          <w:sz w:val="28"/>
          <w:szCs w:val="28"/>
          <w:lang w:val="uk-UA"/>
        </w:rPr>
        <w:t>В 1993 році Метью Рейбін запропонував так звану «чесну рівновагу», мотивом до такого дослідження став факт, що люди зазвичай добре ставляться до тих, хто відповідає добротою навзаєм, і поводять себе погано з людьм</w:t>
      </w:r>
      <w:r w:rsidR="00BE2E51">
        <w:rPr>
          <w:noProof/>
          <w:sz w:val="28"/>
          <w:szCs w:val="28"/>
          <w:lang w:val="uk-UA"/>
        </w:rPr>
        <w:t xml:space="preserve">и, які завдали їм якоїсь шкоди </w:t>
      </w:r>
      <w:r w:rsidR="00C675B0" w:rsidRPr="00C675B0">
        <w:rPr>
          <w:noProof/>
          <w:sz w:val="28"/>
          <w:szCs w:val="28"/>
          <w:lang w:val="ru-RU"/>
        </w:rPr>
        <w:t>[24]</w:t>
      </w:r>
      <w:r w:rsidR="00BE2E51">
        <w:rPr>
          <w:noProof/>
          <w:sz w:val="28"/>
          <w:szCs w:val="28"/>
          <w:lang w:val="ru-RU"/>
        </w:rPr>
        <w:t>.</w:t>
      </w:r>
      <w:r w:rsidR="00C675B0" w:rsidRPr="00C675B0">
        <w:rPr>
          <w:noProof/>
          <w:sz w:val="28"/>
          <w:szCs w:val="28"/>
          <w:lang w:val="ru-RU"/>
        </w:rPr>
        <w:t xml:space="preserve"> </w:t>
      </w:r>
      <w:r>
        <w:rPr>
          <w:noProof/>
          <w:sz w:val="28"/>
          <w:szCs w:val="28"/>
          <w:lang w:val="uk-UA"/>
        </w:rPr>
        <w:t xml:space="preserve">Модель яка може описати ці </w:t>
      </w:r>
      <w:r w:rsidR="00992A68">
        <w:rPr>
          <w:noProof/>
          <w:sz w:val="28"/>
          <w:szCs w:val="28"/>
          <w:lang w:val="uk-UA"/>
        </w:rPr>
        <w:t>загальні</w:t>
      </w:r>
      <w:r>
        <w:rPr>
          <w:noProof/>
          <w:sz w:val="28"/>
          <w:szCs w:val="28"/>
          <w:lang w:val="uk-UA"/>
        </w:rPr>
        <w:t xml:space="preserve"> факти</w:t>
      </w:r>
      <w:r w:rsidR="00992A68">
        <w:rPr>
          <w:noProof/>
          <w:sz w:val="28"/>
          <w:szCs w:val="28"/>
          <w:lang w:val="uk-UA"/>
        </w:rPr>
        <w:t xml:space="preserve"> має включати в себе роздуми гравців про те, чи є їх опонент доброю чи злою людиною, тому Рейбін</w:t>
      </w:r>
      <w:r w:rsidR="00FC7418">
        <w:rPr>
          <w:noProof/>
          <w:sz w:val="28"/>
          <w:szCs w:val="28"/>
          <w:lang w:val="uk-UA"/>
        </w:rPr>
        <w:t xml:space="preserve"> застосував рамки психологіч</w:t>
      </w:r>
      <w:r w:rsidR="00992A68">
        <w:rPr>
          <w:noProof/>
          <w:sz w:val="28"/>
          <w:szCs w:val="28"/>
          <w:lang w:val="uk-UA"/>
        </w:rPr>
        <w:t xml:space="preserve">них ігор, в яких </w:t>
      </w:r>
      <w:r w:rsidR="0073229F">
        <w:rPr>
          <w:noProof/>
          <w:sz w:val="28"/>
          <w:szCs w:val="28"/>
          <w:lang w:val="uk-UA"/>
        </w:rPr>
        <w:t>ко</w:t>
      </w:r>
      <w:r w:rsidR="00FC7418">
        <w:rPr>
          <w:noProof/>
          <w:sz w:val="28"/>
          <w:szCs w:val="28"/>
          <w:lang w:val="uk-UA"/>
        </w:rPr>
        <w:t>рисності можуть на пряму базува</w:t>
      </w:r>
      <w:r w:rsidR="0073229F">
        <w:rPr>
          <w:noProof/>
          <w:sz w:val="28"/>
          <w:szCs w:val="28"/>
          <w:lang w:val="uk-UA"/>
        </w:rPr>
        <w:t xml:space="preserve">тись на переконаннях гравця. </w:t>
      </w:r>
      <w:r w:rsidR="00FC7418">
        <w:rPr>
          <w:noProof/>
          <w:sz w:val="28"/>
          <w:szCs w:val="28"/>
          <w:lang w:val="uk-UA"/>
        </w:rPr>
        <w:t xml:space="preserve">Припустимо, що є два гравці, позначимо їх 1 та 2. Позначимо стратегії як </w:t>
      </w:r>
      <m:oMath>
        <m:sSub>
          <m:sSubPr>
            <m:ctrlPr>
              <w:rPr>
                <w:rFonts w:ascii="Cambria Math" w:hAnsi="Cambria Math"/>
                <w:i/>
                <w:noProof/>
                <w:sz w:val="28"/>
                <w:szCs w:val="28"/>
                <w:lang w:val="uk-UA"/>
              </w:rPr>
            </m:ctrlPr>
          </m:sSubPr>
          <m:e>
            <m:r>
              <w:rPr>
                <w:rFonts w:ascii="Cambria Math" w:hAnsi="Cambria Math"/>
                <w:noProof/>
                <w:sz w:val="28"/>
                <w:szCs w:val="28"/>
              </w:rPr>
              <m:t>a</m:t>
            </m:r>
          </m:e>
          <m:sub>
            <m:r>
              <w:rPr>
                <w:rFonts w:ascii="Cambria Math" w:hAnsi="Cambria Math"/>
                <w:noProof/>
                <w:sz w:val="28"/>
                <w:szCs w:val="28"/>
                <w:lang w:val="uk-UA"/>
              </w:rPr>
              <m:t>i</m:t>
            </m:r>
          </m:sub>
        </m:sSub>
      </m:oMath>
      <w:r w:rsidR="00FC7418" w:rsidRPr="008930B9">
        <w:rPr>
          <w:noProof/>
          <w:sz w:val="28"/>
          <w:szCs w:val="28"/>
          <w:lang w:val="uk-UA"/>
        </w:rPr>
        <w:t xml:space="preserve">, </w:t>
      </w:r>
      <w:r w:rsidR="00733936">
        <w:rPr>
          <w:i/>
          <w:noProof/>
          <w:sz w:val="28"/>
          <w:szCs w:val="28"/>
        </w:rPr>
        <w:t>i</w:t>
      </w:r>
      <w:r w:rsidR="00733936" w:rsidRPr="008930B9">
        <w:rPr>
          <w:i/>
          <w:noProof/>
          <w:sz w:val="28"/>
          <w:szCs w:val="28"/>
          <w:lang w:val="uk-UA"/>
        </w:rPr>
        <w:t xml:space="preserve"> </w:t>
      </w:r>
      <w:r w:rsidR="00733936">
        <w:rPr>
          <w:noProof/>
          <w:sz w:val="28"/>
          <w:szCs w:val="28"/>
          <w:lang w:val="uk-UA"/>
        </w:rPr>
        <w:t xml:space="preserve">переконання про стратегії іншого гравця позначимо </w:t>
      </w:r>
      <m:oMath>
        <m:sSub>
          <m:sSubPr>
            <m:ctrlPr>
              <w:rPr>
                <w:rFonts w:ascii="Cambria Math" w:hAnsi="Cambria Math"/>
                <w:i/>
                <w:noProof/>
                <w:sz w:val="28"/>
                <w:szCs w:val="28"/>
                <w:lang w:val="uk-UA"/>
              </w:rPr>
            </m:ctrlPr>
          </m:sSubPr>
          <m:e>
            <m:r>
              <w:rPr>
                <w:rFonts w:ascii="Cambria Math" w:hAnsi="Cambria Math"/>
                <w:noProof/>
                <w:sz w:val="28"/>
                <w:szCs w:val="28"/>
              </w:rPr>
              <m:t>b</m:t>
            </m:r>
          </m:e>
          <m:sub>
            <m:r>
              <w:rPr>
                <w:rFonts w:ascii="Cambria Math" w:hAnsi="Cambria Math"/>
                <w:noProof/>
                <w:sz w:val="28"/>
                <w:szCs w:val="28"/>
                <w:lang w:val="uk-UA"/>
              </w:rPr>
              <m:t>3-i</m:t>
            </m:r>
          </m:sub>
        </m:sSub>
      </m:oMath>
      <w:r w:rsidR="00733936" w:rsidRPr="008930B9">
        <w:rPr>
          <w:noProof/>
          <w:sz w:val="28"/>
          <w:szCs w:val="28"/>
          <w:lang w:val="uk-UA"/>
        </w:rPr>
        <w:t xml:space="preserve"> </w:t>
      </w:r>
      <w:r w:rsidR="00733936">
        <w:rPr>
          <w:noProof/>
          <w:sz w:val="28"/>
          <w:szCs w:val="28"/>
          <w:lang w:val="uk-UA"/>
        </w:rPr>
        <w:t xml:space="preserve">(тобто </w:t>
      </w:r>
      <m:oMath>
        <m:sSub>
          <m:sSubPr>
            <m:ctrlPr>
              <w:rPr>
                <w:rFonts w:ascii="Cambria Math" w:hAnsi="Cambria Math"/>
                <w:i/>
                <w:noProof/>
                <w:sz w:val="28"/>
                <w:szCs w:val="28"/>
                <w:lang w:val="uk-UA"/>
              </w:rPr>
            </m:ctrlPr>
          </m:sSubPr>
          <m:e>
            <m:r>
              <w:rPr>
                <w:rFonts w:ascii="Cambria Math" w:hAnsi="Cambria Math"/>
                <w:noProof/>
                <w:sz w:val="28"/>
                <w:szCs w:val="28"/>
              </w:rPr>
              <m:t>b</m:t>
            </m:r>
          </m:e>
          <m:sub>
            <m:r>
              <w:rPr>
                <w:rFonts w:ascii="Cambria Math" w:hAnsi="Cambria Math"/>
                <w:noProof/>
                <w:sz w:val="28"/>
                <w:szCs w:val="28"/>
                <w:lang w:val="uk-UA"/>
              </w:rPr>
              <m:t>2</m:t>
            </m:r>
          </m:sub>
        </m:sSub>
      </m:oMath>
      <w:r w:rsidR="00733936">
        <w:rPr>
          <w:noProof/>
          <w:sz w:val="28"/>
          <w:szCs w:val="28"/>
          <w:lang w:val="uk-UA"/>
        </w:rPr>
        <w:t xml:space="preserve"> це переконання 1-го гравця, що до дій 2 та </w:t>
      </w:r>
      <m:oMath>
        <m:sSub>
          <m:sSubPr>
            <m:ctrlPr>
              <w:rPr>
                <w:rFonts w:ascii="Cambria Math" w:hAnsi="Cambria Math"/>
                <w:i/>
                <w:noProof/>
                <w:sz w:val="28"/>
                <w:szCs w:val="28"/>
                <w:lang w:val="uk-UA"/>
              </w:rPr>
            </m:ctrlPr>
          </m:sSubPr>
          <m:e>
            <m:r>
              <w:rPr>
                <w:rFonts w:ascii="Cambria Math" w:hAnsi="Cambria Math"/>
                <w:noProof/>
                <w:sz w:val="28"/>
                <w:szCs w:val="28"/>
              </w:rPr>
              <m:t>b</m:t>
            </m:r>
          </m:e>
          <m:sub>
            <m:r>
              <w:rPr>
                <w:rFonts w:ascii="Cambria Math" w:hAnsi="Cambria Math"/>
                <w:noProof/>
                <w:sz w:val="28"/>
                <w:szCs w:val="28"/>
                <w:lang w:val="uk-UA"/>
              </w:rPr>
              <m:t>1</m:t>
            </m:r>
          </m:sub>
        </m:sSub>
      </m:oMath>
      <w:r w:rsidR="00733936">
        <w:rPr>
          <w:noProof/>
          <w:sz w:val="28"/>
          <w:szCs w:val="28"/>
          <w:lang w:val="uk-UA"/>
        </w:rPr>
        <w:t xml:space="preserve"> це переконяння 2-го гравця про дії 1) і переконання про </w:t>
      </w:r>
      <w:r w:rsidR="00733936">
        <w:rPr>
          <w:noProof/>
          <w:sz w:val="28"/>
          <w:szCs w:val="28"/>
          <w:lang w:val="uk-UA"/>
        </w:rPr>
        <w:lastRenderedPageBreak/>
        <w:t xml:space="preserve">переконання це </w:t>
      </w:r>
      <m:oMath>
        <m:sSub>
          <m:sSubPr>
            <m:ctrlPr>
              <w:rPr>
                <w:rFonts w:ascii="Cambria Math" w:hAnsi="Cambria Math"/>
                <w:i/>
                <w:noProof/>
                <w:sz w:val="28"/>
                <w:szCs w:val="28"/>
                <w:lang w:val="uk-UA"/>
              </w:rPr>
            </m:ctrlPr>
          </m:sSubPr>
          <m:e>
            <m:r>
              <w:rPr>
                <w:rFonts w:ascii="Cambria Math" w:hAnsi="Cambria Math"/>
                <w:noProof/>
                <w:sz w:val="28"/>
                <w:szCs w:val="28"/>
              </w:rPr>
              <m:t>c</m:t>
            </m:r>
          </m:e>
          <m:sub>
            <m:r>
              <w:rPr>
                <w:rFonts w:ascii="Cambria Math" w:hAnsi="Cambria Math"/>
                <w:noProof/>
                <w:sz w:val="28"/>
                <w:szCs w:val="28"/>
                <w:lang w:val="uk-UA"/>
              </w:rPr>
              <m:t>i</m:t>
            </m:r>
          </m:sub>
        </m:sSub>
      </m:oMath>
      <w:r w:rsidR="00733936" w:rsidRPr="008930B9">
        <w:rPr>
          <w:noProof/>
          <w:sz w:val="28"/>
          <w:szCs w:val="28"/>
          <w:lang w:val="uk-UA"/>
        </w:rPr>
        <w:t xml:space="preserve">. </w:t>
      </w:r>
      <w:r w:rsidR="00733936">
        <w:rPr>
          <w:noProof/>
          <w:sz w:val="28"/>
          <w:szCs w:val="28"/>
          <w:lang w:val="ru-RU"/>
        </w:rPr>
        <w:t xml:space="preserve">Головний </w:t>
      </w:r>
      <w:r w:rsidR="00733936">
        <w:rPr>
          <w:noProof/>
          <w:sz w:val="28"/>
          <w:szCs w:val="28"/>
          <w:lang w:val="uk-UA"/>
        </w:rPr>
        <w:t>фокус у підході Рейбіна це «доброта» гравця (та сприйняття доброти)</w:t>
      </w:r>
      <w:r w:rsidR="00C675B0" w:rsidRPr="00C675B0">
        <w:rPr>
          <w:noProof/>
          <w:sz w:val="28"/>
          <w:szCs w:val="28"/>
          <w:lang w:val="ru-RU"/>
        </w:rPr>
        <w:t xml:space="preserve"> </w:t>
      </w:r>
      <w:r w:rsidR="00C675B0" w:rsidRPr="00BE2E51">
        <w:rPr>
          <w:noProof/>
          <w:sz w:val="28"/>
          <w:szCs w:val="28"/>
          <w:lang w:val="ru-RU"/>
        </w:rPr>
        <w:t>[24]</w:t>
      </w:r>
      <w:r w:rsidR="00BE2E51">
        <w:rPr>
          <w:noProof/>
          <w:sz w:val="28"/>
          <w:szCs w:val="28"/>
          <w:lang w:val="ru-RU"/>
        </w:rPr>
        <w:t>.</w:t>
      </w:r>
    </w:p>
    <w:p w:rsidR="00733936" w:rsidRDefault="00470C67" w:rsidP="005C330D">
      <w:pPr>
        <w:pStyle w:val="af2"/>
        <w:shd w:val="clear" w:color="auto" w:fill="FFFFFF"/>
        <w:spacing w:before="0" w:beforeAutospacing="0" w:after="0" w:afterAutospacing="0" w:line="360" w:lineRule="auto"/>
        <w:ind w:firstLine="708"/>
        <w:rPr>
          <w:noProof/>
          <w:sz w:val="28"/>
          <w:szCs w:val="28"/>
          <w:lang w:val="uk-UA"/>
        </w:rPr>
      </w:pPr>
      <w:r>
        <w:rPr>
          <w:noProof/>
          <w:sz w:val="28"/>
          <w:szCs w:val="28"/>
          <w:lang w:val="uk-UA"/>
        </w:rPr>
        <w:t>Щоб оцінити доброту, приймемо точку зору гравця</w:t>
      </w:r>
      <w:r w:rsidR="005E28FB">
        <w:rPr>
          <w:noProof/>
          <w:sz w:val="28"/>
          <w:szCs w:val="28"/>
          <w:lang w:val="uk-UA"/>
        </w:rPr>
        <w:t xml:space="preserve">, та встановимо їх переконання щодо дій іншого гравця. Наприклад, допустимо, щоо гравець 1 має переконання </w:t>
      </w:r>
      <m:oMath>
        <m:sSub>
          <m:sSubPr>
            <m:ctrlPr>
              <w:rPr>
                <w:rFonts w:ascii="Cambria Math" w:hAnsi="Cambria Math"/>
                <w:i/>
                <w:noProof/>
                <w:sz w:val="28"/>
                <w:szCs w:val="28"/>
                <w:lang w:val="uk-UA"/>
              </w:rPr>
            </m:ctrlPr>
          </m:sSubPr>
          <m:e>
            <m:r>
              <w:rPr>
                <w:rFonts w:ascii="Cambria Math" w:hAnsi="Cambria Math"/>
                <w:noProof/>
                <w:sz w:val="28"/>
                <w:szCs w:val="28"/>
              </w:rPr>
              <m:t>b</m:t>
            </m:r>
          </m:e>
          <m:sub>
            <m:r>
              <w:rPr>
                <w:rFonts w:ascii="Cambria Math" w:hAnsi="Cambria Math"/>
                <w:noProof/>
                <w:sz w:val="28"/>
                <w:szCs w:val="28"/>
                <w:lang w:val="uk-UA"/>
              </w:rPr>
              <m:t>2</m:t>
            </m:r>
          </m:sub>
        </m:sSub>
      </m:oMath>
      <w:r w:rsidR="005E28FB">
        <w:rPr>
          <w:noProof/>
          <w:sz w:val="28"/>
          <w:szCs w:val="28"/>
          <w:lang w:val="uk-UA"/>
        </w:rPr>
        <w:t xml:space="preserve"> про дії 2. Потім сформуємо точку зору гравця 1, її власний вибір це </w:t>
      </w:r>
      <w:r w:rsidR="00495620">
        <w:rPr>
          <w:noProof/>
          <w:sz w:val="28"/>
          <w:szCs w:val="28"/>
          <w:lang w:val="uk-UA"/>
        </w:rPr>
        <w:t xml:space="preserve">алокація щодо гравця 2 про можливі виграші з набору можливих виграшей, які позначимо як </w:t>
      </w:r>
      <m:oMath>
        <m:nary>
          <m:naryPr>
            <m:chr m:val="∏"/>
            <m:limLoc m:val="undOvr"/>
            <m:subHide m:val="1"/>
            <m:supHide m:val="1"/>
            <m:ctrlPr>
              <w:rPr>
                <w:rFonts w:ascii="Cambria Math" w:hAnsi="Cambria Math"/>
                <w:i/>
                <w:noProof/>
                <w:sz w:val="28"/>
                <w:szCs w:val="28"/>
                <w:lang w:val="uk-UA"/>
              </w:rPr>
            </m:ctrlPr>
          </m:naryPr>
          <m:sub/>
          <m:sup/>
          <m:e>
            <m:sSub>
              <m:sSubPr>
                <m:ctrlPr>
                  <w:rPr>
                    <w:rFonts w:ascii="Cambria Math" w:hAnsi="Cambria Math"/>
                    <w:i/>
                    <w:noProof/>
                    <w:sz w:val="28"/>
                    <w:szCs w:val="28"/>
                  </w:rPr>
                </m:ctrlPr>
              </m:sSubPr>
              <m:e>
                <m:r>
                  <w:rPr>
                    <w:rFonts w:ascii="Cambria Math" w:hAnsi="Cambria Math"/>
                    <w:noProof/>
                    <w:sz w:val="28"/>
                    <w:szCs w:val="28"/>
                    <w:lang w:val="uk-UA"/>
                  </w:rPr>
                  <m:t>(</m:t>
                </m:r>
                <m:r>
                  <w:rPr>
                    <w:rFonts w:ascii="Cambria Math" w:hAnsi="Cambria Math"/>
                    <w:noProof/>
                    <w:sz w:val="28"/>
                    <w:szCs w:val="28"/>
                  </w:rPr>
                  <m:t>b</m:t>
                </m:r>
              </m:e>
              <m:sub>
                <m:r>
                  <w:rPr>
                    <w:rFonts w:ascii="Cambria Math" w:hAnsi="Cambria Math"/>
                    <w:noProof/>
                    <w:sz w:val="28"/>
                    <w:szCs w:val="28"/>
                    <w:lang w:val="uk-UA"/>
                  </w:rPr>
                  <m:t>2</m:t>
                </m:r>
              </m:sub>
            </m:sSub>
            <m:r>
              <w:rPr>
                <w:rFonts w:ascii="Cambria Math" w:hAnsi="Cambria Math"/>
                <w:noProof/>
                <w:sz w:val="28"/>
                <w:szCs w:val="28"/>
                <w:lang w:val="uk-UA"/>
              </w:rPr>
              <m:t>)</m:t>
            </m:r>
          </m:e>
        </m:nary>
      </m:oMath>
      <w:r w:rsidR="00495620" w:rsidRPr="00495620">
        <w:rPr>
          <w:noProof/>
          <w:sz w:val="28"/>
          <w:szCs w:val="28"/>
          <w:lang w:val="uk-UA"/>
        </w:rPr>
        <w:t xml:space="preserve">. </w:t>
      </w:r>
      <w:r w:rsidR="00495620">
        <w:rPr>
          <w:noProof/>
          <w:sz w:val="28"/>
          <w:szCs w:val="28"/>
          <w:lang w:val="uk-UA"/>
        </w:rPr>
        <w:t xml:space="preserve">Зазначимо навищі та найменші з цих виграшей, для гравця 2, </w:t>
      </w:r>
      <m:oMath>
        <m:sSubSup>
          <m:sSubSupPr>
            <m:ctrlPr>
              <w:rPr>
                <w:rFonts w:ascii="Cambria Math" w:hAnsi="Cambria Math"/>
                <w:i/>
                <w:noProof/>
                <w:sz w:val="28"/>
                <w:szCs w:val="28"/>
                <w:lang w:val="uk-UA"/>
              </w:rPr>
            </m:ctrlPr>
          </m:sSubSupPr>
          <m:e>
            <m:r>
              <w:rPr>
                <w:rFonts w:ascii="Cambria Math" w:hAnsi="Cambria Math"/>
                <w:noProof/>
                <w:sz w:val="28"/>
                <w:szCs w:val="28"/>
                <w:lang w:val="uk-UA"/>
              </w:rPr>
              <m:t>π</m:t>
            </m:r>
          </m:e>
          <m:sub>
            <m:r>
              <w:rPr>
                <w:rFonts w:ascii="Cambria Math" w:hAnsi="Cambria Math"/>
                <w:noProof/>
                <w:sz w:val="28"/>
                <w:szCs w:val="28"/>
                <w:lang w:val="uk-UA"/>
              </w:rPr>
              <m:t>2</m:t>
            </m:r>
          </m:sub>
          <m:sup>
            <m:r>
              <w:rPr>
                <w:rFonts w:ascii="Cambria Math" w:hAnsi="Cambria Math"/>
                <w:noProof/>
                <w:sz w:val="28"/>
                <w:szCs w:val="28"/>
              </w:rPr>
              <m:t>max</m:t>
            </m:r>
          </m:sup>
        </m:sSubSup>
        <m:r>
          <w:rPr>
            <w:rFonts w:ascii="Cambria Math" w:hAnsi="Cambria Math"/>
            <w:noProof/>
            <w:sz w:val="28"/>
            <w:szCs w:val="28"/>
            <w:lang w:val="uk-UA"/>
          </w:rPr>
          <m:t>(</m:t>
        </m:r>
        <m:sSub>
          <m:sSubPr>
            <m:ctrlPr>
              <w:rPr>
                <w:rFonts w:ascii="Cambria Math" w:hAnsi="Cambria Math"/>
                <w:i/>
                <w:noProof/>
                <w:sz w:val="28"/>
                <w:szCs w:val="28"/>
                <w:lang w:val="uk-UA"/>
              </w:rPr>
            </m:ctrlPr>
          </m:sSubPr>
          <m:e>
            <m:r>
              <w:rPr>
                <w:rFonts w:ascii="Cambria Math" w:hAnsi="Cambria Math"/>
                <w:noProof/>
                <w:sz w:val="28"/>
                <w:szCs w:val="28"/>
              </w:rPr>
              <m:t>b</m:t>
            </m:r>
          </m:e>
          <m:sub>
            <m:r>
              <w:rPr>
                <w:rFonts w:ascii="Cambria Math" w:hAnsi="Cambria Math"/>
                <w:noProof/>
                <w:sz w:val="28"/>
                <w:szCs w:val="28"/>
                <w:lang w:val="uk-UA"/>
              </w:rPr>
              <m:t>2</m:t>
            </m:r>
          </m:sub>
        </m:sSub>
        <m:r>
          <w:rPr>
            <w:rFonts w:ascii="Cambria Math" w:hAnsi="Cambria Math"/>
            <w:noProof/>
            <w:sz w:val="28"/>
            <w:szCs w:val="28"/>
            <w:lang w:val="uk-UA"/>
          </w:rPr>
          <m:t>)</m:t>
        </m:r>
      </m:oMath>
      <w:r w:rsidR="00495620" w:rsidRPr="00495620">
        <w:rPr>
          <w:noProof/>
          <w:sz w:val="28"/>
          <w:szCs w:val="28"/>
          <w:lang w:val="ru-RU"/>
        </w:rPr>
        <w:t xml:space="preserve"> </w:t>
      </w:r>
      <w:r w:rsidR="00495620">
        <w:rPr>
          <w:noProof/>
          <w:sz w:val="28"/>
          <w:szCs w:val="28"/>
          <w:lang w:val="uk-UA"/>
        </w:rPr>
        <w:t xml:space="preserve">та </w:t>
      </w:r>
      <m:oMath>
        <m:sSubSup>
          <m:sSubSupPr>
            <m:ctrlPr>
              <w:rPr>
                <w:rFonts w:ascii="Cambria Math" w:hAnsi="Cambria Math"/>
                <w:i/>
                <w:noProof/>
                <w:sz w:val="28"/>
                <w:szCs w:val="28"/>
                <w:lang w:val="uk-UA"/>
              </w:rPr>
            </m:ctrlPr>
          </m:sSubSupPr>
          <m:e>
            <m:r>
              <w:rPr>
                <w:rFonts w:ascii="Cambria Math" w:hAnsi="Cambria Math"/>
                <w:noProof/>
                <w:sz w:val="28"/>
                <w:szCs w:val="28"/>
                <w:lang w:val="uk-UA"/>
              </w:rPr>
              <m:t>π</m:t>
            </m:r>
          </m:e>
          <m:sub>
            <m:r>
              <w:rPr>
                <w:rFonts w:ascii="Cambria Math" w:hAnsi="Cambria Math"/>
                <w:noProof/>
                <w:sz w:val="28"/>
                <w:szCs w:val="28"/>
                <w:lang w:val="uk-UA"/>
              </w:rPr>
              <m:t>2</m:t>
            </m:r>
          </m:sub>
          <m:sup>
            <m:r>
              <w:rPr>
                <w:rFonts w:ascii="Cambria Math" w:hAnsi="Cambria Math"/>
                <w:noProof/>
                <w:sz w:val="28"/>
                <w:szCs w:val="28"/>
              </w:rPr>
              <m:t>min</m:t>
            </m:r>
          </m:sup>
        </m:sSubSup>
        <m:r>
          <w:rPr>
            <w:rFonts w:ascii="Cambria Math" w:hAnsi="Cambria Math"/>
            <w:noProof/>
            <w:sz w:val="28"/>
            <w:szCs w:val="28"/>
            <w:lang w:val="uk-UA"/>
          </w:rPr>
          <m:t>(</m:t>
        </m:r>
        <m:sSub>
          <m:sSubPr>
            <m:ctrlPr>
              <w:rPr>
                <w:rFonts w:ascii="Cambria Math" w:hAnsi="Cambria Math"/>
                <w:i/>
                <w:noProof/>
                <w:sz w:val="28"/>
                <w:szCs w:val="28"/>
                <w:lang w:val="uk-UA"/>
              </w:rPr>
            </m:ctrlPr>
          </m:sSubPr>
          <m:e>
            <m:r>
              <w:rPr>
                <w:rFonts w:ascii="Cambria Math" w:hAnsi="Cambria Math"/>
                <w:noProof/>
                <w:sz w:val="28"/>
                <w:szCs w:val="28"/>
              </w:rPr>
              <m:t>b</m:t>
            </m:r>
          </m:e>
          <m:sub>
            <m:r>
              <w:rPr>
                <w:rFonts w:ascii="Cambria Math" w:hAnsi="Cambria Math"/>
                <w:noProof/>
                <w:sz w:val="28"/>
                <w:szCs w:val="28"/>
                <w:lang w:val="uk-UA"/>
              </w:rPr>
              <m:t>2</m:t>
            </m:r>
          </m:sub>
        </m:sSub>
        <m:r>
          <w:rPr>
            <w:rFonts w:ascii="Cambria Math" w:hAnsi="Cambria Math"/>
            <w:noProof/>
            <w:sz w:val="28"/>
            <w:szCs w:val="28"/>
            <w:lang w:val="uk-UA"/>
          </w:rPr>
          <m:t>)</m:t>
        </m:r>
      </m:oMath>
      <w:r w:rsidR="00495620" w:rsidRPr="00495620">
        <w:rPr>
          <w:noProof/>
          <w:sz w:val="28"/>
          <w:szCs w:val="28"/>
          <w:lang w:val="ru-RU"/>
        </w:rPr>
        <w:t xml:space="preserve">. </w:t>
      </w:r>
      <w:r w:rsidR="00495620">
        <w:rPr>
          <w:noProof/>
          <w:sz w:val="28"/>
          <w:szCs w:val="28"/>
          <w:lang w:val="uk-UA"/>
        </w:rPr>
        <w:t xml:space="preserve">Позначимо справедливий (або чесний) виграш як </w:t>
      </w:r>
      <m:oMath>
        <m:sSubSup>
          <m:sSubSupPr>
            <m:ctrlPr>
              <w:rPr>
                <w:rFonts w:ascii="Cambria Math" w:hAnsi="Cambria Math"/>
                <w:i/>
                <w:noProof/>
                <w:sz w:val="28"/>
                <w:szCs w:val="28"/>
                <w:lang w:val="uk-UA"/>
              </w:rPr>
            </m:ctrlPr>
          </m:sSubSupPr>
          <m:e>
            <m:r>
              <w:rPr>
                <w:rFonts w:ascii="Cambria Math" w:hAnsi="Cambria Math"/>
                <w:noProof/>
                <w:sz w:val="28"/>
                <w:szCs w:val="28"/>
                <w:lang w:val="uk-UA"/>
              </w:rPr>
              <m:t>π</m:t>
            </m:r>
          </m:e>
          <m:sub>
            <m:r>
              <w:rPr>
                <w:rFonts w:ascii="Cambria Math" w:hAnsi="Cambria Math"/>
                <w:noProof/>
                <w:sz w:val="28"/>
                <w:szCs w:val="28"/>
                <w:lang w:val="uk-UA"/>
              </w:rPr>
              <m:t>2</m:t>
            </m:r>
          </m:sub>
          <m:sup>
            <m:r>
              <w:rPr>
                <w:rFonts w:ascii="Cambria Math" w:hAnsi="Cambria Math"/>
                <w:noProof/>
                <w:sz w:val="28"/>
                <w:szCs w:val="28"/>
              </w:rPr>
              <m:t>fair</m:t>
            </m:r>
          </m:sup>
        </m:sSubSup>
        <m:r>
          <w:rPr>
            <w:rFonts w:ascii="Cambria Math" w:hAnsi="Cambria Math"/>
            <w:noProof/>
            <w:sz w:val="28"/>
            <w:szCs w:val="28"/>
            <w:lang w:val="uk-UA"/>
          </w:rPr>
          <m:t>(</m:t>
        </m:r>
        <m:sSub>
          <m:sSubPr>
            <m:ctrlPr>
              <w:rPr>
                <w:rFonts w:ascii="Cambria Math" w:hAnsi="Cambria Math"/>
                <w:i/>
                <w:noProof/>
                <w:sz w:val="28"/>
                <w:szCs w:val="28"/>
                <w:lang w:val="uk-UA"/>
              </w:rPr>
            </m:ctrlPr>
          </m:sSubPr>
          <m:e>
            <m:r>
              <w:rPr>
                <w:rFonts w:ascii="Cambria Math" w:hAnsi="Cambria Math"/>
                <w:noProof/>
                <w:sz w:val="28"/>
                <w:szCs w:val="28"/>
              </w:rPr>
              <m:t>b</m:t>
            </m:r>
          </m:e>
          <m:sub>
            <m:r>
              <w:rPr>
                <w:rFonts w:ascii="Cambria Math" w:hAnsi="Cambria Math"/>
                <w:noProof/>
                <w:sz w:val="28"/>
                <w:szCs w:val="28"/>
                <w:lang w:val="uk-UA"/>
              </w:rPr>
              <m:t>2</m:t>
            </m:r>
          </m:sub>
        </m:sSub>
        <m:r>
          <w:rPr>
            <w:rFonts w:ascii="Cambria Math" w:hAnsi="Cambria Math"/>
            <w:noProof/>
            <w:sz w:val="28"/>
            <w:szCs w:val="28"/>
            <w:lang w:val="uk-UA"/>
          </w:rPr>
          <m:t>)</m:t>
        </m:r>
      </m:oMath>
      <w:r w:rsidR="00495620">
        <w:rPr>
          <w:noProof/>
          <w:sz w:val="28"/>
          <w:szCs w:val="28"/>
          <w:lang w:val="uk-UA"/>
        </w:rPr>
        <w:t xml:space="preserve">. (Рейбін вважає, що </w:t>
      </w:r>
      <m:oMath>
        <m:sSubSup>
          <m:sSubSupPr>
            <m:ctrlPr>
              <w:rPr>
                <w:rFonts w:ascii="Cambria Math" w:hAnsi="Cambria Math"/>
                <w:i/>
                <w:noProof/>
                <w:sz w:val="28"/>
                <w:szCs w:val="28"/>
                <w:lang w:val="uk-UA"/>
              </w:rPr>
            </m:ctrlPr>
          </m:sSubSupPr>
          <m:e>
            <m:r>
              <w:rPr>
                <w:rFonts w:ascii="Cambria Math" w:hAnsi="Cambria Math"/>
                <w:noProof/>
                <w:sz w:val="28"/>
                <w:szCs w:val="28"/>
                <w:lang w:val="uk-UA"/>
              </w:rPr>
              <m:t>π</m:t>
            </m:r>
          </m:e>
          <m:sub>
            <m:r>
              <w:rPr>
                <w:rFonts w:ascii="Cambria Math" w:hAnsi="Cambria Math"/>
                <w:noProof/>
                <w:sz w:val="28"/>
                <w:szCs w:val="28"/>
                <w:lang w:val="uk-UA"/>
              </w:rPr>
              <m:t>2</m:t>
            </m:r>
          </m:sub>
          <m:sup>
            <m:r>
              <w:rPr>
                <w:rFonts w:ascii="Cambria Math" w:hAnsi="Cambria Math"/>
                <w:noProof/>
                <w:sz w:val="28"/>
                <w:szCs w:val="28"/>
              </w:rPr>
              <m:t>fair</m:t>
            </m:r>
          </m:sup>
        </m:sSubSup>
        <m:r>
          <w:rPr>
            <w:rFonts w:ascii="Cambria Math" w:hAnsi="Cambria Math"/>
            <w:noProof/>
            <w:sz w:val="28"/>
            <w:szCs w:val="28"/>
            <w:lang w:val="uk-UA"/>
          </w:rPr>
          <m:t>(</m:t>
        </m:r>
        <m:sSub>
          <m:sSubPr>
            <m:ctrlPr>
              <w:rPr>
                <w:rFonts w:ascii="Cambria Math" w:hAnsi="Cambria Math"/>
                <w:i/>
                <w:noProof/>
                <w:sz w:val="28"/>
                <w:szCs w:val="28"/>
                <w:lang w:val="uk-UA"/>
              </w:rPr>
            </m:ctrlPr>
          </m:sSubPr>
          <m:e>
            <m:r>
              <w:rPr>
                <w:rFonts w:ascii="Cambria Math" w:hAnsi="Cambria Math"/>
                <w:noProof/>
                <w:sz w:val="28"/>
                <w:szCs w:val="28"/>
              </w:rPr>
              <m:t>b</m:t>
            </m:r>
          </m:e>
          <m:sub>
            <m:r>
              <w:rPr>
                <w:rFonts w:ascii="Cambria Math" w:hAnsi="Cambria Math"/>
                <w:noProof/>
                <w:sz w:val="28"/>
                <w:szCs w:val="28"/>
                <w:lang w:val="uk-UA"/>
              </w:rPr>
              <m:t>2</m:t>
            </m:r>
          </m:sub>
        </m:sSub>
        <m:r>
          <w:rPr>
            <w:rFonts w:ascii="Cambria Math" w:hAnsi="Cambria Math"/>
            <w:noProof/>
            <w:sz w:val="28"/>
            <w:szCs w:val="28"/>
            <w:lang w:val="uk-UA"/>
          </w:rPr>
          <m:t>)</m:t>
        </m:r>
      </m:oMath>
      <w:r w:rsidR="00495620">
        <w:rPr>
          <w:noProof/>
          <w:sz w:val="28"/>
          <w:szCs w:val="28"/>
          <w:lang w:val="uk-UA"/>
        </w:rPr>
        <w:t xml:space="preserve"> це середнє між найвищим та найменшим виграшем, виключаючи Парето-</w:t>
      </w:r>
      <w:r w:rsidR="00C3594A">
        <w:rPr>
          <w:noProof/>
          <w:sz w:val="28"/>
          <w:szCs w:val="28"/>
          <w:lang w:val="uk-UA"/>
        </w:rPr>
        <w:t>оптимальні</w:t>
      </w:r>
      <w:r w:rsidR="00495620">
        <w:rPr>
          <w:noProof/>
          <w:sz w:val="28"/>
          <w:szCs w:val="28"/>
          <w:lang w:val="uk-UA"/>
        </w:rPr>
        <w:t xml:space="preserve"> пари виграшів, </w:t>
      </w:r>
      <w:r w:rsidR="00C3594A">
        <w:rPr>
          <w:noProof/>
          <w:sz w:val="28"/>
          <w:szCs w:val="28"/>
          <w:lang w:val="uk-UA"/>
        </w:rPr>
        <w:t>але саме це визначення не є необхідним для наступних обчислень.</w:t>
      </w:r>
      <w:r w:rsidR="00495620">
        <w:rPr>
          <w:noProof/>
          <w:sz w:val="28"/>
          <w:szCs w:val="28"/>
          <w:lang w:val="uk-UA"/>
        </w:rPr>
        <w:t>)</w:t>
      </w:r>
      <w:r w:rsidR="00C3594A">
        <w:rPr>
          <w:noProof/>
          <w:sz w:val="28"/>
          <w:szCs w:val="28"/>
          <w:lang w:val="uk-UA"/>
        </w:rPr>
        <w:t xml:space="preserve"> Тоді доброта гравця 1 щодо гравця 2, яка базується на її реальному виборі </w:t>
      </w:r>
      <m:oMath>
        <m:sSub>
          <m:sSubPr>
            <m:ctrlPr>
              <w:rPr>
                <w:rFonts w:ascii="Cambria Math" w:hAnsi="Cambria Math"/>
                <w:i/>
                <w:noProof/>
                <w:sz w:val="28"/>
                <w:szCs w:val="28"/>
                <w:lang w:val="uk-UA"/>
              </w:rPr>
            </m:ctrlPr>
          </m:sSubPr>
          <m:e>
            <m:r>
              <w:rPr>
                <w:rFonts w:ascii="Cambria Math" w:hAnsi="Cambria Math"/>
                <w:noProof/>
                <w:sz w:val="28"/>
                <w:szCs w:val="28"/>
                <w:lang w:val="uk-UA"/>
              </w:rPr>
              <m:t>a</m:t>
            </m:r>
          </m:e>
          <m:sub>
            <m:r>
              <w:rPr>
                <w:rFonts w:ascii="Cambria Math" w:hAnsi="Cambria Math"/>
                <w:noProof/>
                <w:sz w:val="28"/>
                <w:szCs w:val="28"/>
                <w:lang w:val="uk-UA"/>
              </w:rPr>
              <m:t>1</m:t>
            </m:r>
          </m:sub>
        </m:sSub>
      </m:oMath>
      <w:r w:rsidR="00C3594A" w:rsidRPr="00C3594A">
        <w:rPr>
          <w:noProof/>
          <w:sz w:val="28"/>
          <w:szCs w:val="28"/>
          <w:lang w:val="ru-RU"/>
        </w:rPr>
        <w:t xml:space="preserve">, </w:t>
      </w:r>
      <w:r w:rsidR="00C3594A">
        <w:rPr>
          <w:noProof/>
          <w:sz w:val="28"/>
          <w:szCs w:val="28"/>
          <w:lang w:val="uk-UA"/>
        </w:rPr>
        <w:t>є:</w:t>
      </w:r>
    </w:p>
    <w:p w:rsidR="001814F5" w:rsidRPr="008930B9" w:rsidRDefault="001814F5" w:rsidP="005C330D">
      <w:pPr>
        <w:pStyle w:val="af2"/>
        <w:shd w:val="clear" w:color="auto" w:fill="FFFFFF"/>
        <w:spacing w:before="0" w:beforeAutospacing="0" w:after="0" w:afterAutospacing="0" w:line="360" w:lineRule="auto"/>
        <w:rPr>
          <w:noProof/>
          <w:sz w:val="28"/>
          <w:szCs w:val="28"/>
          <w:lang w:val="ru-RU"/>
        </w:rPr>
      </w:pPr>
    </w:p>
    <w:p w:rsidR="001814F5" w:rsidRPr="001814F5" w:rsidRDefault="004C0E4B" w:rsidP="005C330D">
      <w:pPr>
        <w:pStyle w:val="af2"/>
        <w:shd w:val="clear" w:color="auto" w:fill="FFFFFF"/>
        <w:spacing w:before="0" w:beforeAutospacing="0" w:after="0" w:afterAutospacing="0" w:line="360" w:lineRule="auto"/>
        <w:ind w:firstLine="708"/>
        <w:rPr>
          <w:noProof/>
          <w:sz w:val="28"/>
          <w:szCs w:val="28"/>
        </w:rPr>
      </w:pPr>
      <m:oMathPara>
        <m:oMath>
          <m:eqArr>
            <m:eqArrPr>
              <m:maxDist m:val="1"/>
              <m:ctrlPr>
                <w:rPr>
                  <w:rFonts w:ascii="Cambria Math" w:hAnsi="Cambria Math"/>
                  <w:i/>
                  <w:noProof/>
                  <w:sz w:val="28"/>
                  <w:szCs w:val="28"/>
                </w:rPr>
              </m:ctrlPr>
            </m:eqArrPr>
            <m:e>
              <m:sSub>
                <m:sSubPr>
                  <m:ctrlPr>
                    <w:rPr>
                      <w:rFonts w:ascii="Cambria Math" w:hAnsi="Cambria Math"/>
                      <w:i/>
                      <w:noProof/>
                      <w:sz w:val="28"/>
                      <w:szCs w:val="28"/>
                    </w:rPr>
                  </m:ctrlPr>
                </m:sSubPr>
                <m:e>
                  <m:r>
                    <w:rPr>
                      <w:rFonts w:ascii="Cambria Math" w:hAnsi="Cambria Math"/>
                      <w:noProof/>
                      <w:sz w:val="28"/>
                      <w:szCs w:val="28"/>
                    </w:rPr>
                    <m:t>f</m:t>
                  </m:r>
                </m:e>
                <m:sub>
                  <m:r>
                    <w:rPr>
                      <w:rFonts w:ascii="Cambria Math" w:hAnsi="Cambria Math"/>
                      <w:noProof/>
                      <w:sz w:val="28"/>
                      <w:szCs w:val="28"/>
                    </w:rPr>
                    <m:t>1</m:t>
                  </m:r>
                </m:sub>
              </m:sSub>
              <m:d>
                <m:dPr>
                  <m:ctrlPr>
                    <w:rPr>
                      <w:rFonts w:ascii="Cambria Math" w:hAnsi="Cambria Math"/>
                      <w:i/>
                      <w:noProof/>
                      <w:sz w:val="28"/>
                      <w:szCs w:val="28"/>
                    </w:rPr>
                  </m:ctrlPr>
                </m:dPr>
                <m:e>
                  <m:sSub>
                    <m:sSubPr>
                      <m:ctrlPr>
                        <w:rPr>
                          <w:rFonts w:ascii="Cambria Math" w:hAnsi="Cambria Math"/>
                          <w:i/>
                          <w:noProof/>
                          <w:sz w:val="28"/>
                          <w:szCs w:val="28"/>
                        </w:rPr>
                      </m:ctrlPr>
                    </m:sSubPr>
                    <m:e>
                      <m:r>
                        <w:rPr>
                          <w:rFonts w:ascii="Cambria Math" w:hAnsi="Cambria Math"/>
                          <w:noProof/>
                          <w:sz w:val="28"/>
                          <w:szCs w:val="28"/>
                        </w:rPr>
                        <m:t>a</m:t>
                      </m:r>
                    </m:e>
                    <m:sub>
                      <m:r>
                        <w:rPr>
                          <w:rFonts w:ascii="Cambria Math" w:hAnsi="Cambria Math"/>
                          <w:noProof/>
                          <w:sz w:val="28"/>
                          <w:szCs w:val="28"/>
                        </w:rPr>
                        <m:t>1</m:t>
                      </m:r>
                    </m:sub>
                  </m:sSub>
                  <m:r>
                    <w:rPr>
                      <w:rFonts w:ascii="Cambria Math" w:hAnsi="Cambria Math"/>
                      <w:noProof/>
                      <w:sz w:val="28"/>
                      <w:szCs w:val="28"/>
                    </w:rPr>
                    <m:t>,</m:t>
                  </m:r>
                  <m:sSub>
                    <m:sSubPr>
                      <m:ctrlPr>
                        <w:rPr>
                          <w:rFonts w:ascii="Cambria Math" w:hAnsi="Cambria Math"/>
                          <w:i/>
                          <w:noProof/>
                          <w:sz w:val="28"/>
                          <w:szCs w:val="28"/>
                        </w:rPr>
                      </m:ctrlPr>
                    </m:sSubPr>
                    <m:e>
                      <m:r>
                        <w:rPr>
                          <w:rFonts w:ascii="Cambria Math" w:hAnsi="Cambria Math"/>
                          <w:noProof/>
                          <w:sz w:val="28"/>
                          <w:szCs w:val="28"/>
                        </w:rPr>
                        <m:t>b</m:t>
                      </m:r>
                    </m:e>
                    <m:sub>
                      <m:r>
                        <w:rPr>
                          <w:rFonts w:ascii="Cambria Math" w:hAnsi="Cambria Math"/>
                          <w:noProof/>
                          <w:sz w:val="28"/>
                          <w:szCs w:val="28"/>
                        </w:rPr>
                        <m:t>2</m:t>
                      </m:r>
                    </m:sub>
                  </m:sSub>
                </m:e>
              </m:d>
              <m:r>
                <w:rPr>
                  <w:rFonts w:ascii="Cambria Math" w:hAnsi="Cambria Math"/>
                  <w:noProof/>
                  <w:sz w:val="28"/>
                  <w:szCs w:val="28"/>
                </w:rPr>
                <m:t>=</m:t>
              </m:r>
              <m:f>
                <m:fPr>
                  <m:ctrlPr>
                    <w:rPr>
                      <w:rFonts w:ascii="Cambria Math" w:hAnsi="Cambria Math"/>
                      <w:i/>
                      <w:noProof/>
                      <w:sz w:val="28"/>
                      <w:szCs w:val="28"/>
                    </w:rPr>
                  </m:ctrlPr>
                </m:fPr>
                <m:num>
                  <m:sSub>
                    <m:sSubPr>
                      <m:ctrlPr>
                        <w:rPr>
                          <w:rFonts w:ascii="Cambria Math" w:hAnsi="Cambria Math"/>
                          <w:i/>
                          <w:noProof/>
                          <w:sz w:val="28"/>
                          <w:szCs w:val="28"/>
                        </w:rPr>
                      </m:ctrlPr>
                    </m:sSubPr>
                    <m:e>
                      <m:r>
                        <w:rPr>
                          <w:rFonts w:ascii="Cambria Math" w:hAnsi="Cambria Math"/>
                          <w:noProof/>
                          <w:sz w:val="28"/>
                          <w:szCs w:val="28"/>
                        </w:rPr>
                        <m:t>π</m:t>
                      </m:r>
                    </m:e>
                    <m:sub>
                      <m:r>
                        <w:rPr>
                          <w:rFonts w:ascii="Cambria Math" w:hAnsi="Cambria Math"/>
                          <w:noProof/>
                          <w:sz w:val="28"/>
                          <w:szCs w:val="28"/>
                        </w:rPr>
                        <m:t>2</m:t>
                      </m:r>
                    </m:sub>
                  </m:sSub>
                  <m:d>
                    <m:dPr>
                      <m:ctrlPr>
                        <w:rPr>
                          <w:rFonts w:ascii="Cambria Math" w:hAnsi="Cambria Math"/>
                          <w:i/>
                          <w:noProof/>
                          <w:sz w:val="28"/>
                          <w:szCs w:val="28"/>
                        </w:rPr>
                      </m:ctrlPr>
                    </m:dPr>
                    <m:e>
                      <m:sSub>
                        <m:sSubPr>
                          <m:ctrlPr>
                            <w:rPr>
                              <w:rFonts w:ascii="Cambria Math" w:hAnsi="Cambria Math"/>
                              <w:i/>
                              <w:noProof/>
                              <w:sz w:val="28"/>
                              <w:szCs w:val="28"/>
                            </w:rPr>
                          </m:ctrlPr>
                        </m:sSubPr>
                        <m:e>
                          <m:r>
                            <w:rPr>
                              <w:rFonts w:ascii="Cambria Math" w:hAnsi="Cambria Math"/>
                              <w:noProof/>
                              <w:sz w:val="28"/>
                              <w:szCs w:val="28"/>
                            </w:rPr>
                            <m:t>b</m:t>
                          </m:r>
                        </m:e>
                        <m:sub>
                          <m:r>
                            <w:rPr>
                              <w:rFonts w:ascii="Cambria Math" w:hAnsi="Cambria Math"/>
                              <w:noProof/>
                              <w:sz w:val="28"/>
                              <w:szCs w:val="28"/>
                            </w:rPr>
                            <m:t>2</m:t>
                          </m:r>
                        </m:sub>
                      </m:sSub>
                      <m:r>
                        <w:rPr>
                          <w:rFonts w:ascii="Cambria Math" w:hAnsi="Cambria Math"/>
                          <w:noProof/>
                          <w:sz w:val="28"/>
                          <w:szCs w:val="28"/>
                        </w:rPr>
                        <m:t>,</m:t>
                      </m:r>
                      <m:sSub>
                        <m:sSubPr>
                          <m:ctrlPr>
                            <w:rPr>
                              <w:rFonts w:ascii="Cambria Math" w:hAnsi="Cambria Math"/>
                              <w:i/>
                              <w:noProof/>
                              <w:sz w:val="28"/>
                              <w:szCs w:val="28"/>
                            </w:rPr>
                          </m:ctrlPr>
                        </m:sSubPr>
                        <m:e>
                          <m:r>
                            <w:rPr>
                              <w:rFonts w:ascii="Cambria Math" w:hAnsi="Cambria Math"/>
                              <w:noProof/>
                              <w:sz w:val="28"/>
                              <w:szCs w:val="28"/>
                            </w:rPr>
                            <m:t>a</m:t>
                          </m:r>
                        </m:e>
                        <m:sub>
                          <m:r>
                            <w:rPr>
                              <w:rFonts w:ascii="Cambria Math" w:hAnsi="Cambria Math"/>
                              <w:noProof/>
                              <w:sz w:val="28"/>
                              <w:szCs w:val="28"/>
                            </w:rPr>
                            <m:t>1</m:t>
                          </m:r>
                        </m:sub>
                      </m:sSub>
                    </m:e>
                  </m:d>
                  <m:r>
                    <w:rPr>
                      <w:rFonts w:ascii="Cambria Math" w:hAnsi="Cambria Math"/>
                      <w:noProof/>
                      <w:sz w:val="28"/>
                      <w:szCs w:val="28"/>
                    </w:rPr>
                    <m:t>-</m:t>
                  </m:r>
                  <m:sSubSup>
                    <m:sSubSupPr>
                      <m:ctrlPr>
                        <w:rPr>
                          <w:rFonts w:ascii="Cambria Math" w:hAnsi="Cambria Math"/>
                          <w:i/>
                          <w:noProof/>
                          <w:sz w:val="28"/>
                          <w:szCs w:val="28"/>
                        </w:rPr>
                      </m:ctrlPr>
                    </m:sSubSupPr>
                    <m:e>
                      <m:r>
                        <w:rPr>
                          <w:rFonts w:ascii="Cambria Math" w:hAnsi="Cambria Math"/>
                          <w:noProof/>
                          <w:sz w:val="28"/>
                          <w:szCs w:val="28"/>
                        </w:rPr>
                        <m:t>π</m:t>
                      </m:r>
                    </m:e>
                    <m:sub>
                      <m:r>
                        <w:rPr>
                          <w:rFonts w:ascii="Cambria Math" w:hAnsi="Cambria Math"/>
                          <w:noProof/>
                          <w:sz w:val="28"/>
                          <w:szCs w:val="28"/>
                        </w:rPr>
                        <m:t>2</m:t>
                      </m:r>
                    </m:sub>
                    <m:sup>
                      <m:r>
                        <w:rPr>
                          <w:rFonts w:ascii="Cambria Math" w:hAnsi="Cambria Math"/>
                          <w:noProof/>
                          <w:sz w:val="28"/>
                          <w:szCs w:val="28"/>
                        </w:rPr>
                        <m:t>fair</m:t>
                      </m:r>
                    </m:sup>
                  </m:sSubSup>
                  <m:d>
                    <m:dPr>
                      <m:ctrlPr>
                        <w:rPr>
                          <w:rFonts w:ascii="Cambria Math" w:hAnsi="Cambria Math"/>
                          <w:i/>
                          <w:noProof/>
                          <w:sz w:val="28"/>
                          <w:szCs w:val="28"/>
                        </w:rPr>
                      </m:ctrlPr>
                    </m:dPr>
                    <m:e>
                      <m:sSub>
                        <m:sSubPr>
                          <m:ctrlPr>
                            <w:rPr>
                              <w:rFonts w:ascii="Cambria Math" w:hAnsi="Cambria Math"/>
                              <w:i/>
                              <w:noProof/>
                              <w:sz w:val="28"/>
                              <w:szCs w:val="28"/>
                            </w:rPr>
                          </m:ctrlPr>
                        </m:sSubPr>
                        <m:e>
                          <m:r>
                            <w:rPr>
                              <w:rFonts w:ascii="Cambria Math" w:hAnsi="Cambria Math"/>
                              <w:noProof/>
                              <w:sz w:val="28"/>
                              <w:szCs w:val="28"/>
                            </w:rPr>
                            <m:t>b</m:t>
                          </m:r>
                        </m:e>
                        <m:sub>
                          <m:r>
                            <w:rPr>
                              <w:rFonts w:ascii="Cambria Math" w:hAnsi="Cambria Math"/>
                              <w:noProof/>
                              <w:sz w:val="28"/>
                              <w:szCs w:val="28"/>
                            </w:rPr>
                            <m:t>2</m:t>
                          </m:r>
                        </m:sub>
                      </m:sSub>
                    </m:e>
                  </m:d>
                </m:num>
                <m:den>
                  <m:sSubSup>
                    <m:sSubSupPr>
                      <m:ctrlPr>
                        <w:rPr>
                          <w:rFonts w:ascii="Cambria Math" w:hAnsi="Cambria Math"/>
                          <w:i/>
                          <w:noProof/>
                          <w:sz w:val="28"/>
                          <w:szCs w:val="28"/>
                        </w:rPr>
                      </m:ctrlPr>
                    </m:sSubSupPr>
                    <m:e>
                      <m:r>
                        <w:rPr>
                          <w:rFonts w:ascii="Cambria Math" w:hAnsi="Cambria Math"/>
                          <w:noProof/>
                          <w:sz w:val="28"/>
                          <w:szCs w:val="28"/>
                        </w:rPr>
                        <m:t>π</m:t>
                      </m:r>
                    </m:e>
                    <m:sub>
                      <m:r>
                        <w:rPr>
                          <w:rFonts w:ascii="Cambria Math" w:hAnsi="Cambria Math"/>
                          <w:noProof/>
                          <w:sz w:val="28"/>
                          <w:szCs w:val="28"/>
                        </w:rPr>
                        <m:t>2</m:t>
                      </m:r>
                    </m:sub>
                    <m:sup>
                      <m:r>
                        <w:rPr>
                          <w:rFonts w:ascii="Cambria Math" w:hAnsi="Cambria Math"/>
                          <w:noProof/>
                          <w:sz w:val="28"/>
                          <w:szCs w:val="28"/>
                        </w:rPr>
                        <m:t>max</m:t>
                      </m:r>
                    </m:sup>
                  </m:sSubSup>
                  <m:d>
                    <m:dPr>
                      <m:ctrlPr>
                        <w:rPr>
                          <w:rFonts w:ascii="Cambria Math" w:hAnsi="Cambria Math"/>
                          <w:i/>
                          <w:noProof/>
                          <w:sz w:val="28"/>
                          <w:szCs w:val="28"/>
                        </w:rPr>
                      </m:ctrlPr>
                    </m:dPr>
                    <m:e>
                      <m:sSub>
                        <m:sSubPr>
                          <m:ctrlPr>
                            <w:rPr>
                              <w:rFonts w:ascii="Cambria Math" w:hAnsi="Cambria Math"/>
                              <w:i/>
                              <w:noProof/>
                              <w:sz w:val="28"/>
                              <w:szCs w:val="28"/>
                            </w:rPr>
                          </m:ctrlPr>
                        </m:sSubPr>
                        <m:e>
                          <m:r>
                            <w:rPr>
                              <w:rFonts w:ascii="Cambria Math" w:hAnsi="Cambria Math"/>
                              <w:noProof/>
                              <w:sz w:val="28"/>
                              <w:szCs w:val="28"/>
                            </w:rPr>
                            <m:t>b</m:t>
                          </m:r>
                        </m:e>
                        <m:sub>
                          <m:r>
                            <w:rPr>
                              <w:rFonts w:ascii="Cambria Math" w:hAnsi="Cambria Math"/>
                              <w:noProof/>
                              <w:sz w:val="28"/>
                              <w:szCs w:val="28"/>
                            </w:rPr>
                            <m:t>2</m:t>
                          </m:r>
                        </m:sub>
                      </m:sSub>
                    </m:e>
                  </m:d>
                  <m:r>
                    <w:rPr>
                      <w:rFonts w:ascii="Cambria Math" w:hAnsi="Cambria Math"/>
                      <w:noProof/>
                      <w:sz w:val="28"/>
                      <w:szCs w:val="28"/>
                    </w:rPr>
                    <m:t>-</m:t>
                  </m:r>
                  <m:sSubSup>
                    <m:sSubSupPr>
                      <m:ctrlPr>
                        <w:rPr>
                          <w:rFonts w:ascii="Cambria Math" w:hAnsi="Cambria Math"/>
                          <w:i/>
                          <w:noProof/>
                          <w:sz w:val="28"/>
                          <w:szCs w:val="28"/>
                        </w:rPr>
                      </m:ctrlPr>
                    </m:sSubSupPr>
                    <m:e>
                      <m:r>
                        <w:rPr>
                          <w:rFonts w:ascii="Cambria Math" w:hAnsi="Cambria Math"/>
                          <w:noProof/>
                          <w:sz w:val="28"/>
                          <w:szCs w:val="28"/>
                        </w:rPr>
                        <m:t>π</m:t>
                      </m:r>
                    </m:e>
                    <m:sub>
                      <m:r>
                        <w:rPr>
                          <w:rFonts w:ascii="Cambria Math" w:hAnsi="Cambria Math"/>
                          <w:noProof/>
                          <w:sz w:val="28"/>
                          <w:szCs w:val="28"/>
                        </w:rPr>
                        <m:t>2</m:t>
                      </m:r>
                    </m:sub>
                    <m:sup>
                      <m:r>
                        <w:rPr>
                          <w:rFonts w:ascii="Cambria Math" w:hAnsi="Cambria Math"/>
                          <w:noProof/>
                          <w:sz w:val="28"/>
                          <w:szCs w:val="28"/>
                        </w:rPr>
                        <m:t>min</m:t>
                      </m:r>
                    </m:sup>
                  </m:sSubSup>
                  <m:d>
                    <m:dPr>
                      <m:ctrlPr>
                        <w:rPr>
                          <w:rFonts w:ascii="Cambria Math" w:hAnsi="Cambria Math"/>
                          <w:i/>
                          <w:noProof/>
                          <w:sz w:val="28"/>
                          <w:szCs w:val="28"/>
                        </w:rPr>
                      </m:ctrlPr>
                    </m:dPr>
                    <m:e>
                      <m:sSub>
                        <m:sSubPr>
                          <m:ctrlPr>
                            <w:rPr>
                              <w:rFonts w:ascii="Cambria Math" w:hAnsi="Cambria Math"/>
                              <w:i/>
                              <w:noProof/>
                              <w:sz w:val="28"/>
                              <w:szCs w:val="28"/>
                            </w:rPr>
                          </m:ctrlPr>
                        </m:sSubPr>
                        <m:e>
                          <m:r>
                            <w:rPr>
                              <w:rFonts w:ascii="Cambria Math" w:hAnsi="Cambria Math"/>
                              <w:noProof/>
                              <w:sz w:val="28"/>
                              <w:szCs w:val="28"/>
                            </w:rPr>
                            <m:t>b</m:t>
                          </m:r>
                        </m:e>
                        <m:sub>
                          <m:r>
                            <w:rPr>
                              <w:rFonts w:ascii="Cambria Math" w:hAnsi="Cambria Math"/>
                              <w:noProof/>
                              <w:sz w:val="28"/>
                              <w:szCs w:val="28"/>
                            </w:rPr>
                            <m:t>2</m:t>
                          </m:r>
                        </m:sub>
                      </m:sSub>
                    </m:e>
                  </m:d>
                </m:den>
              </m:f>
              <m:r>
                <w:rPr>
                  <w:rFonts w:ascii="Cambria Math" w:hAnsi="Cambria Math"/>
                  <w:noProof/>
                  <w:sz w:val="28"/>
                  <w:szCs w:val="28"/>
                </w:rPr>
                <m:t>#</m:t>
              </m:r>
              <m:d>
                <m:dPr>
                  <m:ctrlPr>
                    <w:rPr>
                      <w:rFonts w:ascii="Cambria Math" w:hAnsi="Cambria Math"/>
                      <w:i/>
                      <w:noProof/>
                      <w:sz w:val="28"/>
                      <w:szCs w:val="28"/>
                    </w:rPr>
                  </m:ctrlPr>
                </m:dPr>
                <m:e>
                  <m:r>
                    <w:rPr>
                      <w:rFonts w:ascii="Cambria Math" w:hAnsi="Cambria Math"/>
                      <w:noProof/>
                      <w:sz w:val="28"/>
                      <w:szCs w:val="28"/>
                    </w:rPr>
                    <m:t>2.1</m:t>
                  </m:r>
                </m:e>
              </m:d>
            </m:e>
          </m:eqArr>
        </m:oMath>
      </m:oMathPara>
    </w:p>
    <w:p w:rsidR="00495620" w:rsidRDefault="00495620" w:rsidP="005C330D">
      <w:pPr>
        <w:pStyle w:val="af2"/>
        <w:shd w:val="clear" w:color="auto" w:fill="FFFFFF"/>
        <w:spacing w:before="0" w:beforeAutospacing="0" w:after="0" w:afterAutospacing="0" w:line="360" w:lineRule="auto"/>
        <w:rPr>
          <w:noProof/>
          <w:lang w:val="uk-UA"/>
        </w:rPr>
      </w:pPr>
    </w:p>
    <w:p w:rsidR="00C3594A" w:rsidRPr="008753C3" w:rsidRDefault="007714BC" w:rsidP="005C330D">
      <w:pPr>
        <w:pStyle w:val="af2"/>
        <w:shd w:val="clear" w:color="auto" w:fill="FFFFFF"/>
        <w:spacing w:before="0" w:beforeAutospacing="0" w:after="0" w:afterAutospacing="0" w:line="360" w:lineRule="auto"/>
        <w:rPr>
          <w:noProof/>
          <w:sz w:val="28"/>
          <w:szCs w:val="28"/>
          <w:lang w:val="uk-UA"/>
        </w:rPr>
      </w:pPr>
      <w:r w:rsidRPr="007714BC">
        <w:rPr>
          <w:noProof/>
          <w:sz w:val="28"/>
          <w:szCs w:val="28"/>
          <w:lang w:val="uk-UA"/>
        </w:rPr>
        <w:t>Це представлення доброти є гіпотез</w:t>
      </w:r>
      <w:r w:rsidR="00B65C43">
        <w:rPr>
          <w:noProof/>
          <w:sz w:val="28"/>
          <w:szCs w:val="28"/>
          <w:lang w:val="uk-UA"/>
        </w:rPr>
        <w:t xml:space="preserve">ою про власну доброту гравця 2, </w:t>
      </w:r>
      <w:r w:rsidRPr="007714BC">
        <w:rPr>
          <w:noProof/>
          <w:sz w:val="28"/>
          <w:szCs w:val="28"/>
          <w:lang w:val="uk-UA"/>
        </w:rPr>
        <w:t xml:space="preserve">щодо гравця 1. Щоб </w:t>
      </w:r>
      <w:r>
        <w:rPr>
          <w:noProof/>
          <w:sz w:val="28"/>
          <w:szCs w:val="28"/>
          <w:lang w:val="uk-UA"/>
        </w:rPr>
        <w:t xml:space="preserve">сформувати цю гіпотезу, </w:t>
      </w:r>
      <w:r w:rsidRPr="007714BC">
        <w:rPr>
          <w:noProof/>
          <w:sz w:val="28"/>
          <w:szCs w:val="28"/>
          <w:lang w:val="uk-UA"/>
        </w:rPr>
        <w:t>грав</w:t>
      </w:r>
      <w:r>
        <w:rPr>
          <w:noProof/>
          <w:sz w:val="28"/>
          <w:szCs w:val="28"/>
          <w:lang w:val="uk-UA"/>
        </w:rPr>
        <w:t>ець</w:t>
      </w:r>
      <w:r w:rsidRPr="007714BC">
        <w:rPr>
          <w:noProof/>
          <w:sz w:val="28"/>
          <w:szCs w:val="28"/>
          <w:lang w:val="uk-UA"/>
        </w:rPr>
        <w:t xml:space="preserve"> 1</w:t>
      </w:r>
      <w:r>
        <w:rPr>
          <w:noProof/>
          <w:sz w:val="28"/>
          <w:szCs w:val="28"/>
          <w:lang w:val="uk-UA"/>
        </w:rPr>
        <w:t xml:space="preserve"> має припустити що гравець 2 думає про наступні дії гравця 1, </w:t>
      </w:r>
      <w:r w:rsidR="0092375A">
        <w:rPr>
          <w:noProof/>
          <w:sz w:val="28"/>
          <w:szCs w:val="28"/>
          <w:lang w:val="uk-UA"/>
        </w:rPr>
        <w:t xml:space="preserve">тому </w:t>
      </w:r>
      <w:r>
        <w:rPr>
          <w:noProof/>
          <w:sz w:val="28"/>
          <w:szCs w:val="28"/>
          <w:lang w:val="uk-UA"/>
        </w:rPr>
        <w:t>ітеровані</w:t>
      </w:r>
      <w:r w:rsidRPr="007714BC">
        <w:rPr>
          <w:noProof/>
          <w:sz w:val="28"/>
          <w:szCs w:val="28"/>
          <w:lang w:val="uk-UA"/>
        </w:rPr>
        <w:t xml:space="preserve"> </w:t>
      </w:r>
      <w:r>
        <w:rPr>
          <w:noProof/>
          <w:sz w:val="28"/>
          <w:szCs w:val="28"/>
          <w:lang w:val="uk-UA"/>
        </w:rPr>
        <w:t>преконяння гравця 1 мають важливе значення</w:t>
      </w:r>
      <w:r w:rsidR="00C675B0" w:rsidRPr="00C675B0">
        <w:rPr>
          <w:noProof/>
          <w:sz w:val="28"/>
          <w:szCs w:val="28"/>
          <w:lang w:val="uk-UA"/>
        </w:rPr>
        <w:t xml:space="preserve"> [</w:t>
      </w:r>
      <w:r w:rsidR="00C675B0" w:rsidRPr="008753C3">
        <w:rPr>
          <w:noProof/>
          <w:sz w:val="28"/>
          <w:szCs w:val="28"/>
          <w:lang w:val="uk-UA"/>
        </w:rPr>
        <w:t>24]</w:t>
      </w:r>
      <w:r w:rsidR="008753C3">
        <w:rPr>
          <w:noProof/>
          <w:sz w:val="28"/>
          <w:szCs w:val="28"/>
          <w:lang w:val="uk-UA"/>
        </w:rPr>
        <w:t>.</w:t>
      </w:r>
    </w:p>
    <w:p w:rsidR="00C3594A" w:rsidRDefault="0092375A" w:rsidP="005C330D">
      <w:pPr>
        <w:pStyle w:val="af2"/>
        <w:shd w:val="clear" w:color="auto" w:fill="FFFFFF"/>
        <w:spacing w:before="0" w:beforeAutospacing="0" w:after="0" w:afterAutospacing="0" w:line="360" w:lineRule="auto"/>
        <w:rPr>
          <w:noProof/>
          <w:sz w:val="28"/>
          <w:szCs w:val="28"/>
          <w:lang w:val="uk-UA"/>
        </w:rPr>
      </w:pPr>
      <w:r w:rsidRPr="0092375A">
        <w:rPr>
          <w:noProof/>
          <w:sz w:val="28"/>
          <w:szCs w:val="28"/>
          <w:lang w:val="uk-UA"/>
        </w:rPr>
        <w:t>Рейбін вважає, що соціальні вподобання гравця 1 такі</w:t>
      </w:r>
      <w:r>
        <w:rPr>
          <w:noProof/>
          <w:sz w:val="28"/>
          <w:szCs w:val="28"/>
          <w:lang w:val="uk-UA"/>
        </w:rPr>
        <w:t>:</w:t>
      </w:r>
    </w:p>
    <w:p w:rsidR="001814F5" w:rsidRDefault="001814F5" w:rsidP="005C330D">
      <w:pPr>
        <w:pStyle w:val="af2"/>
        <w:shd w:val="clear" w:color="auto" w:fill="FFFFFF"/>
        <w:spacing w:before="0" w:beforeAutospacing="0" w:after="0" w:afterAutospacing="0" w:line="360" w:lineRule="auto"/>
        <w:rPr>
          <w:noProof/>
          <w:sz w:val="28"/>
          <w:szCs w:val="28"/>
          <w:lang w:val="uk-UA"/>
        </w:rPr>
      </w:pPr>
    </w:p>
    <w:p w:rsidR="001814F5" w:rsidRPr="001814F5" w:rsidRDefault="004C0E4B" w:rsidP="005C330D">
      <w:pPr>
        <w:pStyle w:val="af2"/>
        <w:shd w:val="clear" w:color="auto" w:fill="FFFFFF"/>
        <w:spacing w:before="0" w:beforeAutospacing="0" w:after="0" w:afterAutospacing="0" w:line="360" w:lineRule="auto"/>
        <w:rPr>
          <w:noProof/>
          <w:sz w:val="28"/>
          <w:szCs w:val="28"/>
          <w:lang w:val="uk-UA"/>
        </w:rPr>
      </w:pPr>
      <m:oMathPara>
        <m:oMath>
          <m:eqArr>
            <m:eqArrPr>
              <m:maxDist m:val="1"/>
              <m:ctrlPr>
                <w:rPr>
                  <w:rFonts w:ascii="Cambria Math" w:hAnsi="Cambria Math"/>
                  <w:i/>
                  <w:noProof/>
                  <w:sz w:val="28"/>
                  <w:szCs w:val="28"/>
                  <w:lang w:val="uk-UA"/>
                </w:rPr>
              </m:ctrlPr>
            </m:eqArrPr>
            <m:e>
              <m:sSub>
                <m:sSubPr>
                  <m:ctrlPr>
                    <w:rPr>
                      <w:rFonts w:ascii="Cambria Math" w:hAnsi="Cambria Math"/>
                      <w:i/>
                      <w:noProof/>
                      <w:sz w:val="28"/>
                      <w:szCs w:val="28"/>
                      <w:lang w:val="uk-UA"/>
                    </w:rPr>
                  </m:ctrlPr>
                </m:sSubPr>
                <m:e>
                  <m:r>
                    <w:rPr>
                      <w:rFonts w:ascii="Cambria Math" w:hAnsi="Cambria Math"/>
                      <w:noProof/>
                      <w:sz w:val="28"/>
                      <w:szCs w:val="28"/>
                    </w:rPr>
                    <m:t>U</m:t>
                  </m:r>
                </m:e>
                <m:sub>
                  <m:r>
                    <w:rPr>
                      <w:rFonts w:ascii="Cambria Math" w:hAnsi="Cambria Math"/>
                      <w:noProof/>
                      <w:sz w:val="28"/>
                      <w:szCs w:val="28"/>
                      <w:lang w:val="uk-UA"/>
                    </w:rPr>
                    <m:t>i</m:t>
                  </m:r>
                </m:sub>
              </m:sSub>
              <m:d>
                <m:dPr>
                  <m:ctrlPr>
                    <w:rPr>
                      <w:rFonts w:ascii="Cambria Math" w:hAnsi="Cambria Math"/>
                      <w:i/>
                      <w:noProof/>
                      <w:sz w:val="28"/>
                      <w:szCs w:val="28"/>
                      <w:lang w:val="uk-UA"/>
                    </w:rPr>
                  </m:ctrlPr>
                </m:dPr>
                <m:e>
                  <m:sSub>
                    <m:sSubPr>
                      <m:ctrlPr>
                        <w:rPr>
                          <w:rFonts w:ascii="Cambria Math" w:hAnsi="Cambria Math"/>
                          <w:i/>
                          <w:noProof/>
                          <w:sz w:val="28"/>
                          <w:szCs w:val="28"/>
                          <w:lang w:val="uk-UA"/>
                        </w:rPr>
                      </m:ctrlPr>
                    </m:sSubPr>
                    <m:e>
                      <m:r>
                        <w:rPr>
                          <w:rFonts w:ascii="Cambria Math" w:hAnsi="Cambria Math"/>
                          <w:noProof/>
                          <w:sz w:val="28"/>
                          <w:szCs w:val="28"/>
                          <w:lang w:val="uk-UA"/>
                        </w:rPr>
                        <m:t>a</m:t>
                      </m:r>
                    </m:e>
                    <m:sub>
                      <m:r>
                        <w:rPr>
                          <w:rFonts w:ascii="Cambria Math" w:hAnsi="Cambria Math"/>
                          <w:noProof/>
                          <w:sz w:val="28"/>
                          <w:szCs w:val="28"/>
                          <w:lang w:val="uk-UA"/>
                        </w:rPr>
                        <m:t>i</m:t>
                      </m:r>
                    </m:sub>
                  </m:sSub>
                  <m:r>
                    <w:rPr>
                      <w:rFonts w:ascii="Cambria Math" w:hAnsi="Cambria Math"/>
                      <w:noProof/>
                      <w:sz w:val="28"/>
                      <w:szCs w:val="28"/>
                      <w:lang w:val="uk-UA"/>
                    </w:rPr>
                    <m:t xml:space="preserve">, </m:t>
                  </m:r>
                  <m:sSub>
                    <m:sSubPr>
                      <m:ctrlPr>
                        <w:rPr>
                          <w:rFonts w:ascii="Cambria Math" w:hAnsi="Cambria Math"/>
                          <w:i/>
                          <w:noProof/>
                          <w:sz w:val="28"/>
                          <w:szCs w:val="28"/>
                          <w:lang w:val="uk-UA"/>
                        </w:rPr>
                      </m:ctrlPr>
                    </m:sSubPr>
                    <m:e>
                      <m:r>
                        <w:rPr>
                          <w:rFonts w:ascii="Cambria Math" w:hAnsi="Cambria Math"/>
                          <w:noProof/>
                          <w:sz w:val="28"/>
                          <w:szCs w:val="28"/>
                          <w:lang w:val="uk-UA"/>
                        </w:rPr>
                        <m:t>b</m:t>
                      </m:r>
                    </m:e>
                    <m:sub>
                      <m:r>
                        <w:rPr>
                          <w:rFonts w:ascii="Cambria Math" w:hAnsi="Cambria Math"/>
                          <w:noProof/>
                          <w:sz w:val="28"/>
                          <w:szCs w:val="28"/>
                          <w:lang w:val="uk-UA"/>
                        </w:rPr>
                        <m:t>j</m:t>
                      </m:r>
                    </m:sub>
                  </m:sSub>
                  <m:r>
                    <w:rPr>
                      <w:rFonts w:ascii="Cambria Math" w:hAnsi="Cambria Math"/>
                      <w:noProof/>
                      <w:sz w:val="28"/>
                      <w:szCs w:val="28"/>
                      <w:lang w:val="uk-UA"/>
                    </w:rPr>
                    <m:t xml:space="preserve">, </m:t>
                  </m:r>
                  <m:sSub>
                    <m:sSubPr>
                      <m:ctrlPr>
                        <w:rPr>
                          <w:rFonts w:ascii="Cambria Math" w:hAnsi="Cambria Math"/>
                          <w:i/>
                          <w:noProof/>
                          <w:sz w:val="28"/>
                          <w:szCs w:val="28"/>
                          <w:lang w:val="uk-UA"/>
                        </w:rPr>
                      </m:ctrlPr>
                    </m:sSubPr>
                    <m:e>
                      <m:r>
                        <w:rPr>
                          <w:rFonts w:ascii="Cambria Math" w:hAnsi="Cambria Math"/>
                          <w:noProof/>
                          <w:sz w:val="28"/>
                          <w:szCs w:val="28"/>
                          <w:lang w:val="uk-UA"/>
                        </w:rPr>
                        <m:t>c</m:t>
                      </m:r>
                    </m:e>
                    <m:sub>
                      <m:r>
                        <w:rPr>
                          <w:rFonts w:ascii="Cambria Math" w:hAnsi="Cambria Math"/>
                          <w:noProof/>
                          <w:sz w:val="28"/>
                          <w:szCs w:val="28"/>
                          <w:lang w:val="uk-UA"/>
                        </w:rPr>
                        <m:t>i</m:t>
                      </m:r>
                    </m:sub>
                  </m:sSub>
                </m:e>
              </m:d>
              <m:r>
                <w:rPr>
                  <w:rFonts w:ascii="Cambria Math" w:hAnsi="Cambria Math"/>
                  <w:noProof/>
                  <w:sz w:val="28"/>
                  <w:szCs w:val="28"/>
                  <w:lang w:val="uk-UA"/>
                </w:rPr>
                <m:t xml:space="preserve">= </m:t>
              </m:r>
              <m:sSub>
                <m:sSubPr>
                  <m:ctrlPr>
                    <w:rPr>
                      <w:rFonts w:ascii="Cambria Math" w:hAnsi="Cambria Math"/>
                      <w:i/>
                      <w:noProof/>
                      <w:sz w:val="28"/>
                      <w:szCs w:val="28"/>
                      <w:lang w:val="uk-UA"/>
                    </w:rPr>
                  </m:ctrlPr>
                </m:sSubPr>
                <m:e>
                  <m:r>
                    <w:rPr>
                      <w:rFonts w:ascii="Cambria Math" w:hAnsi="Cambria Math"/>
                      <w:noProof/>
                      <w:sz w:val="28"/>
                      <w:szCs w:val="28"/>
                      <w:lang w:val="uk-UA"/>
                    </w:rPr>
                    <m:t>(π</m:t>
                  </m:r>
                </m:e>
                <m:sub>
                  <m:r>
                    <w:rPr>
                      <w:rFonts w:ascii="Cambria Math" w:hAnsi="Cambria Math"/>
                      <w:noProof/>
                      <w:sz w:val="28"/>
                      <w:szCs w:val="28"/>
                      <w:lang w:val="uk-UA"/>
                    </w:rPr>
                    <m:t>i</m:t>
                  </m:r>
                </m:sub>
              </m:sSub>
              <m:d>
                <m:dPr>
                  <m:ctrlPr>
                    <w:rPr>
                      <w:rFonts w:ascii="Cambria Math" w:hAnsi="Cambria Math"/>
                      <w:i/>
                      <w:noProof/>
                      <w:sz w:val="28"/>
                      <w:szCs w:val="28"/>
                      <w:lang w:val="uk-UA"/>
                    </w:rPr>
                  </m:ctrlPr>
                </m:dPr>
                <m:e>
                  <m:sSub>
                    <m:sSubPr>
                      <m:ctrlPr>
                        <w:rPr>
                          <w:rFonts w:ascii="Cambria Math" w:hAnsi="Cambria Math"/>
                          <w:i/>
                          <w:noProof/>
                          <w:sz w:val="28"/>
                          <w:szCs w:val="28"/>
                          <w:lang w:val="uk-UA"/>
                        </w:rPr>
                      </m:ctrlPr>
                    </m:sSubPr>
                    <m:e>
                      <m:r>
                        <w:rPr>
                          <w:rFonts w:ascii="Cambria Math" w:hAnsi="Cambria Math"/>
                          <w:noProof/>
                          <w:sz w:val="28"/>
                          <w:szCs w:val="28"/>
                          <w:lang w:val="uk-UA"/>
                        </w:rPr>
                        <m:t>a</m:t>
                      </m:r>
                    </m:e>
                    <m:sub>
                      <m:r>
                        <w:rPr>
                          <w:rFonts w:ascii="Cambria Math" w:hAnsi="Cambria Math"/>
                          <w:noProof/>
                          <w:sz w:val="28"/>
                          <w:szCs w:val="28"/>
                          <w:lang w:val="uk-UA"/>
                        </w:rPr>
                        <m:t>i</m:t>
                      </m:r>
                    </m:sub>
                  </m:sSub>
                  <m:r>
                    <w:rPr>
                      <w:rFonts w:ascii="Cambria Math" w:hAnsi="Cambria Math"/>
                      <w:noProof/>
                      <w:sz w:val="28"/>
                      <w:szCs w:val="28"/>
                      <w:lang w:val="uk-UA"/>
                    </w:rPr>
                    <m:t>,</m:t>
                  </m:r>
                  <m:sSub>
                    <m:sSubPr>
                      <m:ctrlPr>
                        <w:rPr>
                          <w:rFonts w:ascii="Cambria Math" w:hAnsi="Cambria Math"/>
                          <w:i/>
                          <w:noProof/>
                          <w:sz w:val="28"/>
                          <w:szCs w:val="28"/>
                          <w:lang w:val="uk-UA"/>
                        </w:rPr>
                      </m:ctrlPr>
                    </m:sSubPr>
                    <m:e>
                      <m:r>
                        <w:rPr>
                          <w:rFonts w:ascii="Cambria Math" w:hAnsi="Cambria Math"/>
                          <w:noProof/>
                          <w:sz w:val="28"/>
                          <w:szCs w:val="28"/>
                          <w:lang w:val="uk-UA"/>
                        </w:rPr>
                        <m:t>b</m:t>
                      </m:r>
                    </m:e>
                    <m:sub>
                      <m:r>
                        <w:rPr>
                          <w:rFonts w:ascii="Cambria Math" w:hAnsi="Cambria Math"/>
                          <w:noProof/>
                          <w:sz w:val="28"/>
                          <w:szCs w:val="28"/>
                          <w:lang w:val="uk-UA"/>
                        </w:rPr>
                        <m:t>j</m:t>
                      </m:r>
                    </m:sub>
                  </m:sSub>
                </m:e>
              </m:d>
              <m:r>
                <w:rPr>
                  <w:rFonts w:ascii="Cambria Math" w:hAnsi="Cambria Math"/>
                  <w:noProof/>
                  <w:sz w:val="28"/>
                  <w:szCs w:val="28"/>
                  <w:lang w:val="uk-UA"/>
                </w:rPr>
                <m:t>+α</m:t>
              </m:r>
              <m:sSub>
                <m:sSubPr>
                  <m:ctrlPr>
                    <w:rPr>
                      <w:rFonts w:ascii="Cambria Math" w:hAnsi="Cambria Math"/>
                      <w:i/>
                      <w:noProof/>
                      <w:sz w:val="28"/>
                      <w:szCs w:val="28"/>
                      <w:lang w:val="uk-UA"/>
                    </w:rPr>
                  </m:ctrlPr>
                </m:sSubPr>
                <m:e>
                  <m:acc>
                    <m:accPr>
                      <m:chr m:val="̅"/>
                      <m:ctrlPr>
                        <w:rPr>
                          <w:rFonts w:ascii="Cambria Math" w:hAnsi="Cambria Math"/>
                          <w:i/>
                          <w:noProof/>
                          <w:sz w:val="28"/>
                          <w:szCs w:val="28"/>
                          <w:lang w:val="uk-UA"/>
                        </w:rPr>
                      </m:ctrlPr>
                    </m:accPr>
                    <m:e>
                      <m:r>
                        <w:rPr>
                          <w:rFonts w:ascii="Cambria Math" w:hAnsi="Cambria Math"/>
                          <w:noProof/>
                          <w:sz w:val="28"/>
                          <w:szCs w:val="28"/>
                          <w:lang w:val="uk-UA"/>
                        </w:rPr>
                        <m:t>f</m:t>
                      </m:r>
                    </m:e>
                  </m:acc>
                </m:e>
                <m:sub>
                  <m:r>
                    <w:rPr>
                      <w:rFonts w:ascii="Cambria Math" w:hAnsi="Cambria Math"/>
                      <w:noProof/>
                      <w:sz w:val="28"/>
                      <w:szCs w:val="28"/>
                      <w:lang w:val="uk-UA"/>
                    </w:rPr>
                    <m:t>2</m:t>
                  </m:r>
                </m:sub>
              </m:sSub>
              <m:d>
                <m:dPr>
                  <m:ctrlPr>
                    <w:rPr>
                      <w:rFonts w:ascii="Cambria Math" w:hAnsi="Cambria Math"/>
                      <w:i/>
                      <w:noProof/>
                      <w:sz w:val="28"/>
                      <w:szCs w:val="28"/>
                      <w:lang w:val="uk-UA"/>
                    </w:rPr>
                  </m:ctrlPr>
                </m:dPr>
                <m:e>
                  <m:sSub>
                    <m:sSubPr>
                      <m:ctrlPr>
                        <w:rPr>
                          <w:rFonts w:ascii="Cambria Math" w:hAnsi="Cambria Math"/>
                          <w:i/>
                          <w:noProof/>
                          <w:sz w:val="28"/>
                          <w:szCs w:val="28"/>
                          <w:lang w:val="uk-UA"/>
                        </w:rPr>
                      </m:ctrlPr>
                    </m:sSubPr>
                    <m:e>
                      <m:r>
                        <w:rPr>
                          <w:rFonts w:ascii="Cambria Math" w:hAnsi="Cambria Math"/>
                          <w:noProof/>
                          <w:sz w:val="28"/>
                          <w:szCs w:val="28"/>
                          <w:lang w:val="uk-UA"/>
                        </w:rPr>
                        <m:t>b</m:t>
                      </m:r>
                    </m:e>
                    <m:sub>
                      <m:r>
                        <w:rPr>
                          <w:rFonts w:ascii="Cambria Math" w:hAnsi="Cambria Math"/>
                          <w:noProof/>
                          <w:sz w:val="28"/>
                          <w:szCs w:val="28"/>
                          <w:lang w:val="uk-UA"/>
                        </w:rPr>
                        <m:t>2</m:t>
                      </m:r>
                    </m:sub>
                  </m:sSub>
                  <m:r>
                    <w:rPr>
                      <w:rFonts w:ascii="Cambria Math" w:hAnsi="Cambria Math"/>
                      <w:noProof/>
                      <w:sz w:val="28"/>
                      <w:szCs w:val="28"/>
                      <w:lang w:val="uk-UA"/>
                    </w:rPr>
                    <m:t>,</m:t>
                  </m:r>
                  <m:sSub>
                    <m:sSubPr>
                      <m:ctrlPr>
                        <w:rPr>
                          <w:rFonts w:ascii="Cambria Math" w:hAnsi="Cambria Math"/>
                          <w:i/>
                          <w:noProof/>
                          <w:sz w:val="28"/>
                          <w:szCs w:val="28"/>
                          <w:lang w:val="uk-UA"/>
                        </w:rPr>
                      </m:ctrlPr>
                    </m:sSubPr>
                    <m:e>
                      <m:r>
                        <w:rPr>
                          <w:rFonts w:ascii="Cambria Math" w:hAnsi="Cambria Math"/>
                          <w:noProof/>
                          <w:sz w:val="28"/>
                          <w:szCs w:val="28"/>
                          <w:lang w:val="uk-UA"/>
                        </w:rPr>
                        <m:t>c</m:t>
                      </m:r>
                    </m:e>
                    <m:sub>
                      <m:r>
                        <w:rPr>
                          <w:rFonts w:ascii="Cambria Math" w:hAnsi="Cambria Math"/>
                          <w:noProof/>
                          <w:sz w:val="28"/>
                          <w:szCs w:val="28"/>
                          <w:lang w:val="uk-UA"/>
                        </w:rPr>
                        <m:t>1</m:t>
                      </m:r>
                    </m:sub>
                  </m:sSub>
                </m:e>
              </m:d>
              <m:r>
                <w:rPr>
                  <w:rFonts w:ascii="Cambria Math" w:hAnsi="Cambria Math"/>
                  <w:noProof/>
                  <w:sz w:val="28"/>
                  <w:szCs w:val="28"/>
                  <w:lang w:val="uk-UA"/>
                </w:rPr>
                <m:t>+α</m:t>
              </m:r>
              <m:sSub>
                <m:sSubPr>
                  <m:ctrlPr>
                    <w:rPr>
                      <w:rFonts w:ascii="Cambria Math" w:hAnsi="Cambria Math"/>
                      <w:i/>
                      <w:noProof/>
                      <w:sz w:val="28"/>
                      <w:szCs w:val="28"/>
                      <w:lang w:val="uk-UA"/>
                    </w:rPr>
                  </m:ctrlPr>
                </m:sSubPr>
                <m:e>
                  <m:acc>
                    <m:accPr>
                      <m:chr m:val="̅"/>
                      <m:ctrlPr>
                        <w:rPr>
                          <w:rFonts w:ascii="Cambria Math" w:hAnsi="Cambria Math"/>
                          <w:i/>
                          <w:noProof/>
                          <w:sz w:val="28"/>
                          <w:szCs w:val="28"/>
                          <w:lang w:val="uk-UA"/>
                        </w:rPr>
                      </m:ctrlPr>
                    </m:accPr>
                    <m:e>
                      <m:r>
                        <w:rPr>
                          <w:rFonts w:ascii="Cambria Math" w:hAnsi="Cambria Math"/>
                          <w:noProof/>
                          <w:sz w:val="28"/>
                          <w:szCs w:val="28"/>
                          <w:lang w:val="uk-UA"/>
                        </w:rPr>
                        <m:t>f</m:t>
                      </m:r>
                    </m:e>
                  </m:acc>
                </m:e>
                <m:sub>
                  <m:r>
                    <w:rPr>
                      <w:rFonts w:ascii="Cambria Math" w:hAnsi="Cambria Math"/>
                      <w:noProof/>
                      <w:sz w:val="28"/>
                      <w:szCs w:val="28"/>
                      <w:lang w:val="uk-UA"/>
                    </w:rPr>
                    <m:t>2</m:t>
                  </m:r>
                </m:sub>
              </m:sSub>
              <m:d>
                <m:dPr>
                  <m:ctrlPr>
                    <w:rPr>
                      <w:rFonts w:ascii="Cambria Math" w:hAnsi="Cambria Math"/>
                      <w:i/>
                      <w:noProof/>
                      <w:sz w:val="28"/>
                      <w:szCs w:val="28"/>
                      <w:lang w:val="uk-UA"/>
                    </w:rPr>
                  </m:ctrlPr>
                </m:dPr>
                <m:e>
                  <m:sSub>
                    <m:sSubPr>
                      <m:ctrlPr>
                        <w:rPr>
                          <w:rFonts w:ascii="Cambria Math" w:hAnsi="Cambria Math"/>
                          <w:i/>
                          <w:noProof/>
                          <w:sz w:val="28"/>
                          <w:szCs w:val="28"/>
                          <w:lang w:val="uk-UA"/>
                        </w:rPr>
                      </m:ctrlPr>
                    </m:sSubPr>
                    <m:e>
                      <m:r>
                        <w:rPr>
                          <w:rFonts w:ascii="Cambria Math" w:hAnsi="Cambria Math"/>
                          <w:noProof/>
                          <w:sz w:val="28"/>
                          <w:szCs w:val="28"/>
                          <w:lang w:val="uk-UA"/>
                        </w:rPr>
                        <m:t>b</m:t>
                      </m:r>
                    </m:e>
                    <m:sub>
                      <m:r>
                        <w:rPr>
                          <w:rFonts w:ascii="Cambria Math" w:hAnsi="Cambria Math"/>
                          <w:noProof/>
                          <w:sz w:val="28"/>
                          <w:szCs w:val="28"/>
                          <w:lang w:val="uk-UA"/>
                        </w:rPr>
                        <m:t>2</m:t>
                      </m:r>
                    </m:sub>
                  </m:sSub>
                  <m:r>
                    <w:rPr>
                      <w:rFonts w:ascii="Cambria Math" w:hAnsi="Cambria Math"/>
                      <w:noProof/>
                      <w:sz w:val="28"/>
                      <w:szCs w:val="28"/>
                      <w:lang w:val="uk-UA"/>
                    </w:rPr>
                    <m:t>,</m:t>
                  </m:r>
                  <m:sSub>
                    <m:sSubPr>
                      <m:ctrlPr>
                        <w:rPr>
                          <w:rFonts w:ascii="Cambria Math" w:hAnsi="Cambria Math"/>
                          <w:i/>
                          <w:noProof/>
                          <w:sz w:val="28"/>
                          <w:szCs w:val="28"/>
                          <w:lang w:val="uk-UA"/>
                        </w:rPr>
                      </m:ctrlPr>
                    </m:sSubPr>
                    <m:e>
                      <m:r>
                        <w:rPr>
                          <w:rFonts w:ascii="Cambria Math" w:hAnsi="Cambria Math"/>
                          <w:noProof/>
                          <w:sz w:val="28"/>
                          <w:szCs w:val="28"/>
                          <w:lang w:val="uk-UA"/>
                        </w:rPr>
                        <m:t>c</m:t>
                      </m:r>
                    </m:e>
                    <m:sub>
                      <m:r>
                        <w:rPr>
                          <w:rFonts w:ascii="Cambria Math" w:hAnsi="Cambria Math"/>
                          <w:noProof/>
                          <w:sz w:val="28"/>
                          <w:szCs w:val="28"/>
                          <w:lang w:val="uk-UA"/>
                        </w:rPr>
                        <m:t>1</m:t>
                      </m:r>
                    </m:sub>
                  </m:sSub>
                </m:e>
              </m:d>
              <m:r>
                <w:rPr>
                  <w:rFonts w:ascii="Cambria Math" w:hAnsi="Cambria Math"/>
                  <w:noProof/>
                  <w:sz w:val="28"/>
                  <w:szCs w:val="28"/>
                  <w:lang w:val="uk-UA"/>
                </w:rPr>
                <m:t>*</m:t>
              </m:r>
              <m:sSub>
                <m:sSubPr>
                  <m:ctrlPr>
                    <w:rPr>
                      <w:rFonts w:ascii="Cambria Math" w:hAnsi="Cambria Math"/>
                      <w:i/>
                      <w:noProof/>
                      <w:sz w:val="28"/>
                      <w:szCs w:val="28"/>
                      <w:lang w:val="uk-UA"/>
                    </w:rPr>
                  </m:ctrlPr>
                </m:sSubPr>
                <m:e>
                  <m:r>
                    <w:rPr>
                      <w:rFonts w:ascii="Cambria Math" w:hAnsi="Cambria Math"/>
                      <w:noProof/>
                      <w:sz w:val="28"/>
                      <w:szCs w:val="28"/>
                      <w:lang w:val="uk-UA"/>
                    </w:rPr>
                    <m:t>f</m:t>
                  </m:r>
                </m:e>
                <m:sub>
                  <m:r>
                    <w:rPr>
                      <w:rFonts w:ascii="Cambria Math" w:hAnsi="Cambria Math"/>
                      <w:noProof/>
                      <w:sz w:val="28"/>
                      <w:szCs w:val="28"/>
                      <w:lang w:val="uk-UA"/>
                    </w:rPr>
                    <m:t>1</m:t>
                  </m:r>
                </m:sub>
              </m:sSub>
              <m:d>
                <m:dPr>
                  <m:ctrlPr>
                    <w:rPr>
                      <w:rFonts w:ascii="Cambria Math" w:hAnsi="Cambria Math"/>
                      <w:i/>
                      <w:noProof/>
                      <w:sz w:val="28"/>
                      <w:szCs w:val="28"/>
                      <w:lang w:val="uk-UA"/>
                    </w:rPr>
                  </m:ctrlPr>
                </m:dPr>
                <m:e>
                  <m:sSub>
                    <m:sSubPr>
                      <m:ctrlPr>
                        <w:rPr>
                          <w:rFonts w:ascii="Cambria Math" w:hAnsi="Cambria Math"/>
                          <w:i/>
                          <w:noProof/>
                          <w:sz w:val="28"/>
                          <w:szCs w:val="28"/>
                          <w:lang w:val="uk-UA"/>
                        </w:rPr>
                      </m:ctrlPr>
                    </m:sSubPr>
                    <m:e>
                      <m:r>
                        <w:rPr>
                          <w:rFonts w:ascii="Cambria Math" w:hAnsi="Cambria Math"/>
                          <w:noProof/>
                          <w:sz w:val="28"/>
                          <w:szCs w:val="28"/>
                          <w:lang w:val="uk-UA"/>
                        </w:rPr>
                        <m:t>a</m:t>
                      </m:r>
                    </m:e>
                    <m:sub>
                      <m:r>
                        <w:rPr>
                          <w:rFonts w:ascii="Cambria Math" w:hAnsi="Cambria Math"/>
                          <w:noProof/>
                          <w:sz w:val="28"/>
                          <w:szCs w:val="28"/>
                          <w:lang w:val="uk-UA"/>
                        </w:rPr>
                        <m:t>1</m:t>
                      </m:r>
                    </m:sub>
                  </m:sSub>
                  <m:r>
                    <w:rPr>
                      <w:rFonts w:ascii="Cambria Math" w:hAnsi="Cambria Math"/>
                      <w:noProof/>
                      <w:sz w:val="28"/>
                      <w:szCs w:val="28"/>
                      <w:lang w:val="uk-UA"/>
                    </w:rPr>
                    <m:t>,</m:t>
                  </m:r>
                  <m:sSub>
                    <m:sSubPr>
                      <m:ctrlPr>
                        <w:rPr>
                          <w:rFonts w:ascii="Cambria Math" w:hAnsi="Cambria Math"/>
                          <w:i/>
                          <w:noProof/>
                          <w:sz w:val="28"/>
                          <w:szCs w:val="28"/>
                          <w:lang w:val="uk-UA"/>
                        </w:rPr>
                      </m:ctrlPr>
                    </m:sSubPr>
                    <m:e>
                      <m:r>
                        <w:rPr>
                          <w:rFonts w:ascii="Cambria Math" w:hAnsi="Cambria Math"/>
                          <w:noProof/>
                          <w:sz w:val="28"/>
                          <w:szCs w:val="28"/>
                          <w:lang w:val="uk-UA"/>
                        </w:rPr>
                        <m:t>b</m:t>
                      </m:r>
                    </m:e>
                    <m:sub>
                      <m:r>
                        <w:rPr>
                          <w:rFonts w:ascii="Cambria Math" w:hAnsi="Cambria Math"/>
                          <w:noProof/>
                          <w:sz w:val="28"/>
                          <w:szCs w:val="28"/>
                          <w:lang w:val="uk-UA"/>
                        </w:rPr>
                        <m:t>2</m:t>
                      </m:r>
                    </m:sub>
                  </m:sSub>
                </m:e>
              </m:d>
              <m:r>
                <w:rPr>
                  <w:rFonts w:ascii="Cambria Math" w:hAnsi="Cambria Math"/>
                  <w:noProof/>
                  <w:sz w:val="28"/>
                  <w:szCs w:val="28"/>
                  <w:lang w:val="uk-UA"/>
                </w:rPr>
                <m:t xml:space="preserve"> #</m:t>
              </m:r>
              <m:d>
                <m:dPr>
                  <m:ctrlPr>
                    <w:rPr>
                      <w:rFonts w:ascii="Cambria Math" w:hAnsi="Cambria Math"/>
                      <w:i/>
                      <w:noProof/>
                      <w:sz w:val="28"/>
                      <w:szCs w:val="28"/>
                      <w:lang w:val="uk-UA"/>
                    </w:rPr>
                  </m:ctrlPr>
                </m:dPr>
                <m:e>
                  <m:r>
                    <w:rPr>
                      <w:rFonts w:ascii="Cambria Math" w:hAnsi="Cambria Math"/>
                      <w:noProof/>
                      <w:sz w:val="28"/>
                      <w:szCs w:val="28"/>
                      <w:lang w:val="uk-UA"/>
                    </w:rPr>
                    <m:t>2.2</m:t>
                  </m:r>
                </m:e>
              </m:d>
            </m:e>
          </m:eqArr>
        </m:oMath>
      </m:oMathPara>
    </w:p>
    <w:p w:rsidR="0092375A" w:rsidRDefault="0092375A" w:rsidP="005C330D">
      <w:pPr>
        <w:pStyle w:val="af2"/>
        <w:shd w:val="clear" w:color="auto" w:fill="FFFFFF"/>
        <w:spacing w:before="0" w:beforeAutospacing="0" w:after="0" w:afterAutospacing="0" w:line="360" w:lineRule="auto"/>
        <w:rPr>
          <w:noProof/>
          <w:sz w:val="28"/>
          <w:szCs w:val="28"/>
          <w:lang w:val="uk-UA"/>
        </w:rPr>
      </w:pPr>
    </w:p>
    <w:p w:rsidR="0092375A" w:rsidRPr="008753C3" w:rsidRDefault="00CB718A" w:rsidP="005C330D">
      <w:pPr>
        <w:pStyle w:val="af2"/>
        <w:shd w:val="clear" w:color="auto" w:fill="FFFFFF"/>
        <w:spacing w:before="0" w:beforeAutospacing="0" w:after="0" w:afterAutospacing="0" w:line="360" w:lineRule="auto"/>
        <w:rPr>
          <w:noProof/>
          <w:sz w:val="28"/>
          <w:szCs w:val="28"/>
          <w:lang w:val="uk-UA"/>
        </w:rPr>
      </w:pPr>
      <w:r>
        <w:rPr>
          <w:noProof/>
          <w:sz w:val="28"/>
          <w:szCs w:val="28"/>
          <w:lang w:val="uk-UA"/>
        </w:rPr>
        <w:t xml:space="preserve">Дійсно, гравці переймаються про їх грошові виграші (в першому раунді), не зважаючи на те, чи відносяться до них з добротою, чи ні (в другому раунді), і результат доброти, на який вони очікують та їх власну доброту. Величина </w:t>
      </w:r>
      <m:oMath>
        <m:r>
          <w:rPr>
            <w:rFonts w:ascii="Cambria Math" w:hAnsi="Cambria Math"/>
            <w:noProof/>
            <w:sz w:val="28"/>
            <w:szCs w:val="28"/>
            <w:lang w:val="uk-UA"/>
          </w:rPr>
          <m:t>α</m:t>
        </m:r>
      </m:oMath>
      <w:r>
        <w:rPr>
          <w:noProof/>
          <w:sz w:val="28"/>
          <w:szCs w:val="28"/>
          <w:lang w:val="uk-UA"/>
        </w:rPr>
        <w:t xml:space="preserve"> лише вимірює к</w:t>
      </w:r>
      <w:r w:rsidR="008753C3">
        <w:rPr>
          <w:noProof/>
          <w:sz w:val="28"/>
          <w:szCs w:val="28"/>
          <w:lang w:val="uk-UA"/>
        </w:rPr>
        <w:t xml:space="preserve">орисність чесності проти грошей </w:t>
      </w:r>
      <w:r w:rsidR="00C675B0" w:rsidRPr="008930B9">
        <w:rPr>
          <w:noProof/>
          <w:sz w:val="28"/>
          <w:szCs w:val="28"/>
          <w:lang w:val="ru-RU"/>
        </w:rPr>
        <w:t>[24]</w:t>
      </w:r>
      <w:r w:rsidR="008753C3">
        <w:rPr>
          <w:noProof/>
          <w:sz w:val="28"/>
          <w:szCs w:val="28"/>
          <w:lang w:val="uk-UA"/>
        </w:rPr>
        <w:t>.</w:t>
      </w:r>
    </w:p>
    <w:p w:rsidR="00CB718A" w:rsidRDefault="00CB718A" w:rsidP="005C330D">
      <w:pPr>
        <w:pStyle w:val="af2"/>
        <w:shd w:val="clear" w:color="auto" w:fill="FFFFFF"/>
        <w:spacing w:before="0" w:beforeAutospacing="0" w:after="0" w:afterAutospacing="0" w:line="360" w:lineRule="auto"/>
        <w:rPr>
          <w:noProof/>
          <w:sz w:val="28"/>
          <w:szCs w:val="28"/>
          <w:lang w:val="uk-UA"/>
        </w:rPr>
      </w:pPr>
      <w:r>
        <w:rPr>
          <w:noProof/>
          <w:sz w:val="28"/>
          <w:szCs w:val="28"/>
          <w:lang w:val="uk-UA"/>
        </w:rPr>
        <w:lastRenderedPageBreak/>
        <w:tab/>
        <w:t>Помножуючи доброту гравця та доброту, яку вона очікує навзаєм</w:t>
      </w:r>
      <w:r w:rsidR="00E00053">
        <w:rPr>
          <w:noProof/>
          <w:sz w:val="28"/>
          <w:szCs w:val="28"/>
          <w:lang w:val="uk-UA"/>
        </w:rPr>
        <w:t>, ця функція соціальних вподобань відображає взаємність мотивів – гравці надають перевагу вести себе порядно (позитивна доброта) до людей, які відповідають їм тим самим, та ставитись погано до людей (негативна доброта), які так ставляться і до них.</w:t>
      </w:r>
    </w:p>
    <w:p w:rsidR="00C3594A" w:rsidRPr="008753C3" w:rsidRDefault="00E00053" w:rsidP="005C330D">
      <w:pPr>
        <w:pStyle w:val="af2"/>
        <w:shd w:val="clear" w:color="auto" w:fill="FFFFFF"/>
        <w:spacing w:before="0" w:beforeAutospacing="0" w:after="0" w:afterAutospacing="0" w:line="360" w:lineRule="auto"/>
        <w:rPr>
          <w:noProof/>
          <w:lang w:val="uk-UA"/>
        </w:rPr>
      </w:pPr>
      <w:r>
        <w:rPr>
          <w:noProof/>
          <w:sz w:val="28"/>
          <w:szCs w:val="28"/>
          <w:lang w:val="uk-UA"/>
        </w:rPr>
        <w:tab/>
        <w:t>Рейбін потім застосовує концепцію рівноваги, в якій гравці максимізують соціальні корисності, та їх перекона</w:t>
      </w:r>
      <w:r w:rsidRPr="00E00053">
        <w:rPr>
          <w:noProof/>
          <w:sz w:val="28"/>
          <w:szCs w:val="28"/>
          <w:lang w:val="uk-UA"/>
        </w:rPr>
        <w:t xml:space="preserve">ння це раціональні </w:t>
      </w:r>
      <w:r>
        <w:rPr>
          <w:noProof/>
          <w:sz w:val="28"/>
          <w:szCs w:val="28"/>
          <w:lang w:val="uk-UA"/>
        </w:rPr>
        <w:t xml:space="preserve">очікування про те, що дійсно станеться – тобто </w:t>
      </w:r>
      <m:oMath>
        <m:sSub>
          <m:sSubPr>
            <m:ctrlPr>
              <w:rPr>
                <w:rFonts w:ascii="Cambria Math" w:hAnsi="Cambria Math"/>
                <w:i/>
                <w:noProof/>
                <w:sz w:val="28"/>
                <w:szCs w:val="28"/>
                <w:lang w:val="uk-UA"/>
              </w:rPr>
            </m:ctrlPr>
          </m:sSubPr>
          <m:e>
            <m:r>
              <w:rPr>
                <w:rFonts w:ascii="Cambria Math" w:hAnsi="Cambria Math"/>
                <w:noProof/>
                <w:sz w:val="28"/>
                <w:szCs w:val="28"/>
              </w:rPr>
              <m:t>a</m:t>
            </m:r>
          </m:e>
          <m:sub>
            <m:r>
              <w:rPr>
                <w:rFonts w:ascii="Cambria Math" w:hAnsi="Cambria Math"/>
                <w:noProof/>
                <w:sz w:val="28"/>
                <w:szCs w:val="28"/>
                <w:lang w:val="uk-UA"/>
              </w:rPr>
              <m:t>i</m:t>
            </m:r>
          </m:sub>
        </m:sSub>
        <m:r>
          <w:rPr>
            <w:rFonts w:ascii="Cambria Math" w:hAnsi="Cambria Math"/>
            <w:noProof/>
            <w:sz w:val="28"/>
            <w:szCs w:val="28"/>
            <w:lang w:val="uk-UA"/>
          </w:rPr>
          <m:t>=</m:t>
        </m:r>
        <m:sSub>
          <m:sSubPr>
            <m:ctrlPr>
              <w:rPr>
                <w:rFonts w:ascii="Cambria Math" w:hAnsi="Cambria Math"/>
                <w:i/>
                <w:noProof/>
                <w:sz w:val="28"/>
                <w:szCs w:val="28"/>
                <w:lang w:val="uk-UA"/>
              </w:rPr>
            </m:ctrlPr>
          </m:sSubPr>
          <m:e>
            <m:r>
              <w:rPr>
                <w:rFonts w:ascii="Cambria Math" w:hAnsi="Cambria Math"/>
                <w:noProof/>
                <w:sz w:val="28"/>
                <w:szCs w:val="28"/>
                <w:lang w:val="uk-UA"/>
              </w:rPr>
              <m:t>b</m:t>
            </m:r>
          </m:e>
          <m:sub>
            <m:r>
              <w:rPr>
                <w:rFonts w:ascii="Cambria Math" w:hAnsi="Cambria Math"/>
                <w:noProof/>
                <w:sz w:val="28"/>
                <w:szCs w:val="28"/>
              </w:rPr>
              <m:t>j</m:t>
            </m:r>
          </m:sub>
        </m:sSub>
        <m:r>
          <w:rPr>
            <w:rFonts w:ascii="Cambria Math" w:hAnsi="Cambria Math"/>
            <w:noProof/>
            <w:sz w:val="28"/>
            <w:szCs w:val="28"/>
            <w:lang w:val="uk-UA"/>
          </w:rPr>
          <m:t>=</m:t>
        </m:r>
        <m:sSub>
          <m:sSubPr>
            <m:ctrlPr>
              <w:rPr>
                <w:rFonts w:ascii="Cambria Math" w:hAnsi="Cambria Math"/>
                <w:i/>
                <w:noProof/>
                <w:sz w:val="28"/>
                <w:szCs w:val="28"/>
                <w:lang w:val="uk-UA"/>
              </w:rPr>
            </m:ctrlPr>
          </m:sSubPr>
          <m:e>
            <m:r>
              <w:rPr>
                <w:rFonts w:ascii="Cambria Math" w:hAnsi="Cambria Math"/>
                <w:noProof/>
                <w:sz w:val="28"/>
                <w:szCs w:val="28"/>
                <w:lang w:val="uk-UA"/>
              </w:rPr>
              <m:t>c</m:t>
            </m:r>
          </m:e>
          <m:sub>
            <m:r>
              <w:rPr>
                <w:rFonts w:ascii="Cambria Math" w:hAnsi="Cambria Math"/>
                <w:noProof/>
                <w:sz w:val="28"/>
                <w:szCs w:val="28"/>
                <w:lang w:val="uk-UA"/>
              </w:rPr>
              <m:t>j</m:t>
            </m:r>
          </m:sub>
        </m:sSub>
      </m:oMath>
      <w:r w:rsidRPr="00E00053">
        <w:rPr>
          <w:noProof/>
          <w:sz w:val="28"/>
          <w:szCs w:val="28"/>
          <w:lang w:val="uk-UA"/>
        </w:rPr>
        <w:t>(</w:t>
      </w:r>
      <w:r>
        <w:rPr>
          <w:noProof/>
          <w:sz w:val="28"/>
          <w:szCs w:val="28"/>
          <w:lang w:val="uk-UA"/>
        </w:rPr>
        <w:t>переконання про, що інші оберуть правильні</w:t>
      </w:r>
      <w:r w:rsidR="0062550E">
        <w:rPr>
          <w:noProof/>
          <w:sz w:val="28"/>
          <w:szCs w:val="28"/>
          <w:lang w:val="uk-UA"/>
        </w:rPr>
        <w:t>,</w:t>
      </w:r>
      <w:r>
        <w:rPr>
          <w:noProof/>
          <w:sz w:val="28"/>
          <w:szCs w:val="28"/>
          <w:lang w:val="uk-UA"/>
        </w:rPr>
        <w:t xml:space="preserve"> та переконання про,</w:t>
      </w:r>
      <w:r w:rsidR="0062550E">
        <w:rPr>
          <w:noProof/>
          <w:sz w:val="28"/>
          <w:szCs w:val="28"/>
          <w:lang w:val="uk-UA"/>
        </w:rPr>
        <w:t xml:space="preserve"> в</w:t>
      </w:r>
      <w:r>
        <w:rPr>
          <w:noProof/>
          <w:sz w:val="28"/>
          <w:szCs w:val="28"/>
          <w:lang w:val="uk-UA"/>
        </w:rPr>
        <w:t xml:space="preserve"> що інші </w:t>
      </w:r>
      <w:r w:rsidR="0062550E">
        <w:rPr>
          <w:noProof/>
          <w:sz w:val="28"/>
          <w:szCs w:val="28"/>
          <w:lang w:val="uk-UA"/>
        </w:rPr>
        <w:t>вірять, також вірні</w:t>
      </w:r>
      <w:r w:rsidRPr="00E00053">
        <w:rPr>
          <w:noProof/>
          <w:sz w:val="28"/>
          <w:szCs w:val="28"/>
          <w:lang w:val="uk-UA"/>
        </w:rPr>
        <w:t>)</w:t>
      </w:r>
      <w:r w:rsidR="0062550E">
        <w:rPr>
          <w:noProof/>
          <w:sz w:val="28"/>
          <w:szCs w:val="28"/>
          <w:lang w:val="uk-UA"/>
        </w:rPr>
        <w:t xml:space="preserve">. Він називає це «чесною рівновагою». Емпірична складова виходить з допущення, що термін чесності стає відносно менш релевантним, коли виграші </w:t>
      </w:r>
      <m:oMath>
        <m:sSub>
          <m:sSubPr>
            <m:ctrlPr>
              <w:rPr>
                <w:rFonts w:ascii="Cambria Math" w:hAnsi="Cambria Math"/>
                <w:i/>
                <w:noProof/>
                <w:sz w:val="28"/>
                <w:szCs w:val="28"/>
                <w:lang w:val="uk-UA"/>
              </w:rPr>
            </m:ctrlPr>
          </m:sSubPr>
          <m:e>
            <m:r>
              <w:rPr>
                <w:rFonts w:ascii="Cambria Math" w:hAnsi="Cambria Math"/>
                <w:noProof/>
                <w:sz w:val="28"/>
                <w:szCs w:val="28"/>
                <w:lang w:val="uk-UA"/>
              </w:rPr>
              <m:t>π</m:t>
            </m:r>
          </m:e>
          <m:sub>
            <m:r>
              <w:rPr>
                <w:rFonts w:ascii="Cambria Math" w:hAnsi="Cambria Math"/>
                <w:noProof/>
                <w:sz w:val="28"/>
                <w:szCs w:val="28"/>
              </w:rPr>
              <m:t>i</m:t>
            </m:r>
          </m:sub>
        </m:sSub>
      </m:oMath>
      <w:r w:rsidR="008753C3">
        <w:rPr>
          <w:noProof/>
          <w:sz w:val="28"/>
          <w:szCs w:val="28"/>
          <w:lang w:val="uk-UA"/>
        </w:rPr>
        <w:t xml:space="preserve"> стають більшими</w:t>
      </w:r>
      <w:r w:rsidR="00E67930" w:rsidRPr="008930B9">
        <w:rPr>
          <w:noProof/>
          <w:sz w:val="28"/>
          <w:szCs w:val="28"/>
          <w:lang w:val="uk-UA"/>
        </w:rPr>
        <w:t xml:space="preserve"> [24]</w:t>
      </w:r>
      <w:r w:rsidR="008753C3">
        <w:rPr>
          <w:noProof/>
          <w:sz w:val="28"/>
          <w:szCs w:val="28"/>
          <w:lang w:val="uk-UA"/>
        </w:rPr>
        <w:t>.</w:t>
      </w:r>
    </w:p>
    <w:p w:rsidR="00BE5BEC" w:rsidRPr="008753C3" w:rsidRDefault="00BE5BEC" w:rsidP="005C330D">
      <w:pPr>
        <w:pStyle w:val="af2"/>
        <w:shd w:val="clear" w:color="auto" w:fill="FFFFFF"/>
        <w:spacing w:before="0" w:beforeAutospacing="0" w:after="0" w:afterAutospacing="0" w:line="360" w:lineRule="auto"/>
        <w:rPr>
          <w:noProof/>
          <w:sz w:val="28"/>
          <w:szCs w:val="28"/>
          <w:lang w:val="uk-UA"/>
        </w:rPr>
      </w:pPr>
      <w:r w:rsidRPr="008930B9">
        <w:rPr>
          <w:noProof/>
          <w:lang w:val="uk-UA"/>
        </w:rPr>
        <w:tab/>
      </w:r>
      <w:r w:rsidRPr="00BE5BEC">
        <w:rPr>
          <w:noProof/>
          <w:sz w:val="28"/>
          <w:szCs w:val="28"/>
          <w:lang w:val="ru-RU"/>
        </w:rPr>
        <w:t>В 1998 роц</w:t>
      </w:r>
      <w:r w:rsidRPr="00BE5BEC">
        <w:rPr>
          <w:noProof/>
          <w:sz w:val="28"/>
          <w:szCs w:val="28"/>
          <w:lang w:val="uk-UA"/>
        </w:rPr>
        <w:t>і</w:t>
      </w:r>
      <w:r>
        <w:rPr>
          <w:noProof/>
          <w:sz w:val="28"/>
          <w:szCs w:val="28"/>
          <w:lang w:val="uk-UA"/>
        </w:rPr>
        <w:t xml:space="preserve"> Дуфенберг та Кірстейгер розширили дослідження Рейбіна до розгорнутої форми гри. Вони визначають стратегії як стратегії поведінки, які приписують до наборів інформації кожного гравця вірогіднісне розподілення можливих виборів в цьому наборі інформації. Одна з головних відмінностей від бачення Рейбіна це те, що Парето-неоптимальні стратегії визначаються як </w:t>
      </w:r>
      <w:r w:rsidR="002C081E">
        <w:rPr>
          <w:noProof/>
          <w:sz w:val="28"/>
          <w:szCs w:val="28"/>
          <w:lang w:val="uk-UA"/>
        </w:rPr>
        <w:t>такі, що дають слабу віддачу для усіх гравців, ніж якісь інші стратегії для усіх підігор. Це невелике відступлення від Рейбіна, який визначає неоптимальні стратегії як такі, що дають слабу віддачу для усіх</w:t>
      </w:r>
      <w:r w:rsidR="002C4CDD">
        <w:rPr>
          <w:noProof/>
          <w:sz w:val="28"/>
          <w:szCs w:val="28"/>
          <w:lang w:val="uk-UA"/>
        </w:rPr>
        <w:t xml:space="preserve"> гравців, які рухаються у </w:t>
      </w:r>
      <w:r w:rsidR="002C081E">
        <w:rPr>
          <w:noProof/>
          <w:sz w:val="28"/>
          <w:szCs w:val="28"/>
          <w:lang w:val="uk-UA"/>
        </w:rPr>
        <w:t>напрямку рівноваги (</w:t>
      </w:r>
      <w:r w:rsidR="002C4CDD">
        <w:rPr>
          <w:noProof/>
          <w:sz w:val="28"/>
          <w:szCs w:val="28"/>
          <w:lang w:val="uk-UA"/>
        </w:rPr>
        <w:t>тобто для перекона</w:t>
      </w:r>
      <w:r w:rsidR="008753C3">
        <w:rPr>
          <w:noProof/>
          <w:sz w:val="28"/>
          <w:szCs w:val="28"/>
          <w:lang w:val="uk-UA"/>
        </w:rPr>
        <w:t>нь гравця про інші стратегії)</w:t>
      </w:r>
      <w:r w:rsidR="00E67930" w:rsidRPr="00E67930">
        <w:rPr>
          <w:noProof/>
          <w:sz w:val="28"/>
          <w:szCs w:val="28"/>
          <w:lang w:val="uk-UA"/>
        </w:rPr>
        <w:t xml:space="preserve"> [</w:t>
      </w:r>
      <w:r w:rsidR="00E67930" w:rsidRPr="008753C3">
        <w:rPr>
          <w:noProof/>
          <w:sz w:val="28"/>
          <w:szCs w:val="28"/>
          <w:lang w:val="uk-UA"/>
        </w:rPr>
        <w:t>25]</w:t>
      </w:r>
      <w:r w:rsidR="008753C3">
        <w:rPr>
          <w:noProof/>
          <w:sz w:val="28"/>
          <w:szCs w:val="28"/>
          <w:lang w:val="uk-UA"/>
        </w:rPr>
        <w:t>.</w:t>
      </w:r>
    </w:p>
    <w:p w:rsidR="002C4CDD" w:rsidRDefault="002C4CDD" w:rsidP="005C330D">
      <w:pPr>
        <w:pStyle w:val="af2"/>
        <w:shd w:val="clear" w:color="auto" w:fill="FFFFFF"/>
        <w:spacing w:before="0" w:beforeAutospacing="0" w:after="0" w:afterAutospacing="0" w:line="360" w:lineRule="auto"/>
        <w:rPr>
          <w:noProof/>
          <w:sz w:val="28"/>
          <w:szCs w:val="28"/>
          <w:lang w:val="uk-UA"/>
        </w:rPr>
      </w:pPr>
      <w:r>
        <w:rPr>
          <w:noProof/>
          <w:sz w:val="28"/>
          <w:szCs w:val="28"/>
          <w:lang w:val="uk-UA"/>
        </w:rPr>
        <w:tab/>
        <w:t>Їх соціальні переваги не сильно відрізняються від Рейбіна. Спочатку вони позначаютьфункції доброти, як різницю між виграшами та чесними виграшами, тобто</w:t>
      </w:r>
      <w:r w:rsidRPr="002C4CDD">
        <w:rPr>
          <w:noProof/>
          <w:sz w:val="28"/>
          <w:szCs w:val="28"/>
          <w:lang w:val="ru-RU"/>
        </w:rPr>
        <w:t xml:space="preserve"> </w:t>
      </w:r>
      <w:r>
        <w:rPr>
          <w:i/>
          <w:noProof/>
          <w:sz w:val="28"/>
          <w:szCs w:val="28"/>
        </w:rPr>
        <w:t>i</w:t>
      </w:r>
      <w:r>
        <w:rPr>
          <w:i/>
          <w:noProof/>
          <w:sz w:val="28"/>
          <w:szCs w:val="28"/>
          <w:lang w:val="uk-UA"/>
        </w:rPr>
        <w:t>-</w:t>
      </w:r>
      <w:r>
        <w:rPr>
          <w:noProof/>
          <w:sz w:val="28"/>
          <w:szCs w:val="28"/>
          <w:lang w:val="uk-UA"/>
        </w:rPr>
        <w:t xml:space="preserve">та доброта до </w:t>
      </w:r>
      <w:r>
        <w:rPr>
          <w:i/>
          <w:noProof/>
          <w:sz w:val="28"/>
          <w:szCs w:val="28"/>
        </w:rPr>
        <w:t>j</w:t>
      </w:r>
      <w:r>
        <w:rPr>
          <w:noProof/>
          <w:sz w:val="28"/>
          <w:szCs w:val="28"/>
          <w:lang w:val="uk-UA"/>
        </w:rPr>
        <w:t>-тої є:</w:t>
      </w:r>
    </w:p>
    <w:p w:rsidR="002C4CDD" w:rsidRDefault="002C4CDD" w:rsidP="005C330D">
      <w:pPr>
        <w:pStyle w:val="af2"/>
        <w:shd w:val="clear" w:color="auto" w:fill="FFFFFF"/>
        <w:spacing w:before="0" w:beforeAutospacing="0" w:after="0" w:afterAutospacing="0" w:line="360" w:lineRule="auto"/>
        <w:rPr>
          <w:noProof/>
          <w:sz w:val="28"/>
          <w:szCs w:val="28"/>
          <w:lang w:val="uk-UA"/>
        </w:rPr>
      </w:pPr>
    </w:p>
    <w:p w:rsidR="0076449A" w:rsidRPr="0076449A" w:rsidRDefault="004C0E4B" w:rsidP="005C330D">
      <w:pPr>
        <w:pStyle w:val="af2"/>
        <w:shd w:val="clear" w:color="auto" w:fill="FFFFFF"/>
        <w:spacing w:before="0" w:beforeAutospacing="0" w:after="0" w:afterAutospacing="0" w:line="360" w:lineRule="auto"/>
        <w:ind w:firstLine="708"/>
        <w:rPr>
          <w:noProof/>
          <w:sz w:val="28"/>
          <w:szCs w:val="28"/>
          <w:lang w:val="uk-UA"/>
        </w:rPr>
      </w:pPr>
      <m:oMathPara>
        <m:oMath>
          <m:eqArr>
            <m:eqArrPr>
              <m:maxDist m:val="1"/>
              <m:ctrlPr>
                <w:rPr>
                  <w:rFonts w:ascii="Cambria Math" w:hAnsi="Cambria Math"/>
                  <w:i/>
                  <w:noProof/>
                  <w:sz w:val="28"/>
                  <w:szCs w:val="28"/>
                  <w:lang w:val="uk-UA"/>
                </w:rPr>
              </m:ctrlPr>
            </m:eqArrPr>
            <m:e>
              <m:sSub>
                <m:sSubPr>
                  <m:ctrlPr>
                    <w:rPr>
                      <w:rFonts w:ascii="Cambria Math" w:hAnsi="Cambria Math"/>
                      <w:i/>
                      <w:noProof/>
                      <w:sz w:val="28"/>
                      <w:szCs w:val="28"/>
                      <w:lang w:val="uk-UA"/>
                    </w:rPr>
                  </m:ctrlPr>
                </m:sSubPr>
                <m:e>
                  <m:r>
                    <w:rPr>
                      <w:rFonts w:ascii="Cambria Math" w:hAnsi="Cambria Math"/>
                      <w:noProof/>
                      <w:sz w:val="28"/>
                      <w:szCs w:val="28"/>
                      <w:lang w:val="uk-UA"/>
                    </w:rPr>
                    <m:t>f</m:t>
                  </m:r>
                </m:e>
                <m:sub>
                  <m:r>
                    <w:rPr>
                      <w:rFonts w:ascii="Cambria Math" w:hAnsi="Cambria Math"/>
                      <w:noProof/>
                      <w:sz w:val="28"/>
                      <w:szCs w:val="28"/>
                    </w:rPr>
                    <m:t>i</m:t>
                  </m:r>
                </m:sub>
              </m:sSub>
              <m:d>
                <m:dPr>
                  <m:ctrlPr>
                    <w:rPr>
                      <w:rFonts w:ascii="Cambria Math" w:hAnsi="Cambria Math"/>
                      <w:i/>
                      <w:noProof/>
                      <w:sz w:val="28"/>
                      <w:szCs w:val="28"/>
                      <w:lang w:val="uk-UA"/>
                    </w:rPr>
                  </m:ctrlPr>
                </m:dPr>
                <m:e>
                  <m:sSub>
                    <m:sSubPr>
                      <m:ctrlPr>
                        <w:rPr>
                          <w:rFonts w:ascii="Cambria Math" w:hAnsi="Cambria Math"/>
                          <w:i/>
                          <w:noProof/>
                          <w:sz w:val="28"/>
                          <w:szCs w:val="28"/>
                          <w:lang w:val="uk-UA"/>
                        </w:rPr>
                      </m:ctrlPr>
                    </m:sSubPr>
                    <m:e>
                      <m:r>
                        <w:rPr>
                          <w:rFonts w:ascii="Cambria Math" w:hAnsi="Cambria Math"/>
                          <w:noProof/>
                          <w:sz w:val="28"/>
                          <w:szCs w:val="28"/>
                          <w:lang w:val="uk-UA"/>
                        </w:rPr>
                        <m:t>a</m:t>
                      </m:r>
                    </m:e>
                    <m:sub>
                      <m:r>
                        <w:rPr>
                          <w:rFonts w:ascii="Cambria Math" w:hAnsi="Cambria Math"/>
                          <w:noProof/>
                          <w:sz w:val="28"/>
                          <w:szCs w:val="28"/>
                        </w:rPr>
                        <m:t>i</m:t>
                      </m:r>
                    </m:sub>
                  </m:sSub>
                  <m:r>
                    <w:rPr>
                      <w:rFonts w:ascii="Cambria Math" w:hAnsi="Cambria Math"/>
                      <w:noProof/>
                      <w:sz w:val="28"/>
                      <w:szCs w:val="28"/>
                      <w:lang w:val="uk-UA"/>
                    </w:rPr>
                    <m:t xml:space="preserve">, </m:t>
                  </m:r>
                  <m:sSub>
                    <m:sSubPr>
                      <m:ctrlPr>
                        <w:rPr>
                          <w:rFonts w:ascii="Cambria Math" w:hAnsi="Cambria Math"/>
                          <w:i/>
                          <w:noProof/>
                          <w:sz w:val="28"/>
                          <w:szCs w:val="28"/>
                          <w:lang w:val="uk-UA"/>
                        </w:rPr>
                      </m:ctrlPr>
                    </m:sSubPr>
                    <m:e>
                      <m:r>
                        <w:rPr>
                          <w:rFonts w:ascii="Cambria Math" w:hAnsi="Cambria Math"/>
                          <w:noProof/>
                          <w:sz w:val="28"/>
                          <w:szCs w:val="28"/>
                          <w:lang w:val="uk-UA"/>
                        </w:rPr>
                        <m:t>b</m:t>
                      </m:r>
                    </m:e>
                    <m:sub>
                      <m:r>
                        <w:rPr>
                          <w:rFonts w:ascii="Cambria Math" w:hAnsi="Cambria Math"/>
                          <w:noProof/>
                          <w:sz w:val="28"/>
                          <w:szCs w:val="28"/>
                          <w:lang w:val="uk-UA"/>
                        </w:rPr>
                        <m:t>j</m:t>
                      </m:r>
                    </m:sub>
                  </m:sSub>
                </m:e>
              </m:d>
              <m:r>
                <w:rPr>
                  <w:rFonts w:ascii="Cambria Math" w:hAnsi="Cambria Math"/>
                  <w:noProof/>
                  <w:sz w:val="28"/>
                  <w:szCs w:val="28"/>
                  <w:lang w:val="uk-UA"/>
                </w:rPr>
                <m:t>=</m:t>
              </m:r>
              <m:sSub>
                <m:sSubPr>
                  <m:ctrlPr>
                    <w:rPr>
                      <w:rFonts w:ascii="Cambria Math" w:hAnsi="Cambria Math"/>
                      <w:i/>
                      <w:noProof/>
                      <w:sz w:val="28"/>
                      <w:szCs w:val="28"/>
                      <w:lang w:val="uk-UA"/>
                    </w:rPr>
                  </m:ctrlPr>
                </m:sSubPr>
                <m:e>
                  <m:r>
                    <w:rPr>
                      <w:rFonts w:ascii="Cambria Math" w:hAnsi="Cambria Math"/>
                      <w:noProof/>
                      <w:sz w:val="28"/>
                      <w:szCs w:val="28"/>
                      <w:lang w:val="uk-UA"/>
                    </w:rPr>
                    <m:t>π</m:t>
                  </m:r>
                </m:e>
                <m:sub>
                  <m:r>
                    <w:rPr>
                      <w:rFonts w:ascii="Cambria Math" w:hAnsi="Cambria Math"/>
                      <w:noProof/>
                      <w:sz w:val="28"/>
                      <w:szCs w:val="28"/>
                      <w:lang w:val="uk-UA"/>
                    </w:rPr>
                    <m:t>j</m:t>
                  </m:r>
                </m:sub>
              </m:sSub>
              <m:d>
                <m:dPr>
                  <m:ctrlPr>
                    <w:rPr>
                      <w:rFonts w:ascii="Cambria Math" w:hAnsi="Cambria Math"/>
                      <w:i/>
                      <w:noProof/>
                      <w:sz w:val="28"/>
                      <w:szCs w:val="28"/>
                      <w:lang w:val="uk-UA"/>
                    </w:rPr>
                  </m:ctrlPr>
                </m:dPr>
                <m:e>
                  <m:sSub>
                    <m:sSubPr>
                      <m:ctrlPr>
                        <w:rPr>
                          <w:rFonts w:ascii="Cambria Math" w:hAnsi="Cambria Math"/>
                          <w:i/>
                          <w:noProof/>
                          <w:sz w:val="28"/>
                          <w:szCs w:val="28"/>
                          <w:lang w:val="uk-UA"/>
                        </w:rPr>
                      </m:ctrlPr>
                    </m:sSubPr>
                    <m:e>
                      <m:r>
                        <w:rPr>
                          <w:rFonts w:ascii="Cambria Math" w:hAnsi="Cambria Math"/>
                          <w:noProof/>
                          <w:sz w:val="28"/>
                          <w:szCs w:val="28"/>
                          <w:lang w:val="uk-UA"/>
                        </w:rPr>
                        <m:t>a</m:t>
                      </m:r>
                    </m:e>
                    <m:sub>
                      <m:r>
                        <w:rPr>
                          <w:rFonts w:ascii="Cambria Math" w:hAnsi="Cambria Math"/>
                          <w:noProof/>
                          <w:sz w:val="28"/>
                          <w:szCs w:val="28"/>
                          <w:lang w:val="uk-UA"/>
                        </w:rPr>
                        <m:t>i</m:t>
                      </m:r>
                    </m:sub>
                  </m:sSub>
                  <m:sSub>
                    <m:sSubPr>
                      <m:ctrlPr>
                        <w:rPr>
                          <w:rFonts w:ascii="Cambria Math" w:hAnsi="Cambria Math"/>
                          <w:i/>
                          <w:noProof/>
                          <w:sz w:val="28"/>
                          <w:szCs w:val="28"/>
                          <w:lang w:val="uk-UA"/>
                        </w:rPr>
                      </m:ctrlPr>
                    </m:sSubPr>
                    <m:e>
                      <m:r>
                        <w:rPr>
                          <w:rFonts w:ascii="Cambria Math" w:hAnsi="Cambria Math"/>
                          <w:noProof/>
                          <w:sz w:val="28"/>
                          <w:szCs w:val="28"/>
                          <w:lang w:val="uk-UA"/>
                        </w:rPr>
                        <m:t>,b</m:t>
                      </m:r>
                    </m:e>
                    <m:sub>
                      <m:r>
                        <w:rPr>
                          <w:rFonts w:ascii="Cambria Math" w:hAnsi="Cambria Math"/>
                          <w:noProof/>
                          <w:sz w:val="28"/>
                          <w:szCs w:val="28"/>
                          <w:lang w:val="uk-UA"/>
                        </w:rPr>
                        <m:t>j</m:t>
                      </m:r>
                    </m:sub>
                  </m:sSub>
                </m:e>
              </m:d>
              <m:r>
                <w:rPr>
                  <w:rFonts w:ascii="Cambria Math" w:hAnsi="Cambria Math"/>
                  <w:noProof/>
                  <w:sz w:val="28"/>
                  <w:szCs w:val="28"/>
                  <w:lang w:val="uk-UA"/>
                </w:rPr>
                <m:t xml:space="preserve">- </m:t>
              </m:r>
              <m:sSubSup>
                <m:sSubSupPr>
                  <m:ctrlPr>
                    <w:rPr>
                      <w:rFonts w:ascii="Cambria Math" w:hAnsi="Cambria Math"/>
                      <w:i/>
                      <w:noProof/>
                      <w:sz w:val="28"/>
                      <w:szCs w:val="28"/>
                      <w:lang w:val="uk-UA"/>
                    </w:rPr>
                  </m:ctrlPr>
                </m:sSubSupPr>
                <m:e>
                  <m:r>
                    <w:rPr>
                      <w:rFonts w:ascii="Cambria Math" w:hAnsi="Cambria Math"/>
                      <w:noProof/>
                      <w:sz w:val="28"/>
                      <w:szCs w:val="28"/>
                      <w:lang w:val="uk-UA"/>
                    </w:rPr>
                    <m:t>π</m:t>
                  </m:r>
                </m:e>
                <m:sub>
                  <m:r>
                    <w:rPr>
                      <w:rFonts w:ascii="Cambria Math" w:hAnsi="Cambria Math"/>
                      <w:noProof/>
                      <w:sz w:val="28"/>
                      <w:szCs w:val="28"/>
                      <w:lang w:val="uk-UA"/>
                    </w:rPr>
                    <m:t>j</m:t>
                  </m:r>
                </m:sub>
                <m:sup>
                  <m:r>
                    <w:rPr>
                      <w:rFonts w:ascii="Cambria Math" w:hAnsi="Cambria Math"/>
                      <w:noProof/>
                      <w:sz w:val="28"/>
                      <w:szCs w:val="28"/>
                    </w:rPr>
                    <m:t>fair</m:t>
                  </m:r>
                </m:sup>
              </m:sSubSup>
              <m:d>
                <m:dPr>
                  <m:ctrlPr>
                    <w:rPr>
                      <w:rFonts w:ascii="Cambria Math" w:hAnsi="Cambria Math"/>
                      <w:i/>
                      <w:noProof/>
                      <w:sz w:val="28"/>
                      <w:szCs w:val="28"/>
                      <w:lang w:val="uk-UA"/>
                    </w:rPr>
                  </m:ctrlPr>
                </m:dPr>
                <m:e>
                  <m:sSub>
                    <m:sSubPr>
                      <m:ctrlPr>
                        <w:rPr>
                          <w:rFonts w:ascii="Cambria Math" w:hAnsi="Cambria Math"/>
                          <w:i/>
                          <w:noProof/>
                          <w:sz w:val="28"/>
                          <w:szCs w:val="28"/>
                          <w:lang w:val="uk-UA"/>
                        </w:rPr>
                      </m:ctrlPr>
                    </m:sSubPr>
                    <m:e>
                      <m:r>
                        <w:rPr>
                          <w:rFonts w:ascii="Cambria Math" w:hAnsi="Cambria Math"/>
                          <w:noProof/>
                          <w:sz w:val="28"/>
                          <w:szCs w:val="28"/>
                        </w:rPr>
                        <m:t>b</m:t>
                      </m:r>
                    </m:e>
                    <m:sub>
                      <m:r>
                        <w:rPr>
                          <w:rFonts w:ascii="Cambria Math" w:hAnsi="Cambria Math"/>
                          <w:noProof/>
                          <w:sz w:val="28"/>
                          <w:szCs w:val="28"/>
                          <w:lang w:val="uk-UA"/>
                        </w:rPr>
                        <m:t>j</m:t>
                      </m:r>
                    </m:sub>
                  </m:sSub>
                </m:e>
              </m:d>
              <m:r>
                <w:rPr>
                  <w:rFonts w:ascii="Cambria Math" w:hAnsi="Cambria Math"/>
                  <w:noProof/>
                  <w:sz w:val="28"/>
                  <w:szCs w:val="28"/>
                  <w:lang w:val="uk-UA"/>
                </w:rPr>
                <m:t xml:space="preserve"> #</m:t>
              </m:r>
              <m:d>
                <m:dPr>
                  <m:ctrlPr>
                    <w:rPr>
                      <w:rFonts w:ascii="Cambria Math" w:hAnsi="Cambria Math"/>
                      <w:i/>
                      <w:noProof/>
                      <w:sz w:val="28"/>
                      <w:szCs w:val="28"/>
                      <w:lang w:val="uk-UA"/>
                    </w:rPr>
                  </m:ctrlPr>
                </m:dPr>
                <m:e>
                  <m:r>
                    <w:rPr>
                      <w:rFonts w:ascii="Cambria Math" w:hAnsi="Cambria Math"/>
                      <w:noProof/>
                      <w:sz w:val="28"/>
                      <w:szCs w:val="28"/>
                      <w:lang w:val="uk-UA"/>
                    </w:rPr>
                    <m:t>2.3</m:t>
                  </m:r>
                </m:e>
              </m:d>
            </m:e>
          </m:eqArr>
        </m:oMath>
      </m:oMathPara>
    </w:p>
    <w:p w:rsidR="0076449A" w:rsidRDefault="0076449A" w:rsidP="005C330D">
      <w:pPr>
        <w:pStyle w:val="af2"/>
        <w:shd w:val="clear" w:color="auto" w:fill="FFFFFF"/>
        <w:spacing w:before="0" w:beforeAutospacing="0" w:after="0" w:afterAutospacing="0" w:line="360" w:lineRule="auto"/>
        <w:ind w:firstLine="708"/>
        <w:rPr>
          <w:noProof/>
          <w:sz w:val="28"/>
          <w:szCs w:val="28"/>
          <w:lang w:val="uk-UA"/>
        </w:rPr>
      </w:pPr>
    </w:p>
    <w:p w:rsidR="00647894" w:rsidRDefault="0076449A" w:rsidP="005C330D">
      <w:pPr>
        <w:pStyle w:val="af2"/>
        <w:shd w:val="clear" w:color="auto" w:fill="FFFFFF"/>
        <w:spacing w:before="0" w:beforeAutospacing="0" w:after="0" w:afterAutospacing="0" w:line="360" w:lineRule="auto"/>
        <w:rPr>
          <w:noProof/>
          <w:sz w:val="28"/>
          <w:szCs w:val="28"/>
          <w:lang w:val="uk-UA"/>
        </w:rPr>
      </w:pPr>
      <w:r>
        <w:rPr>
          <w:noProof/>
          <w:sz w:val="28"/>
          <w:szCs w:val="28"/>
          <w:lang w:val="uk-UA"/>
        </w:rPr>
        <w:t xml:space="preserve">де </w:t>
      </w:r>
      <m:oMath>
        <m:r>
          <w:rPr>
            <w:rFonts w:ascii="Cambria Math" w:hAnsi="Cambria Math"/>
            <w:noProof/>
            <w:sz w:val="28"/>
            <w:szCs w:val="28"/>
            <w:lang w:val="uk-UA"/>
          </w:rPr>
          <m:t xml:space="preserve"> </m:t>
        </m:r>
        <m:sSubSup>
          <m:sSubSupPr>
            <m:ctrlPr>
              <w:rPr>
                <w:rFonts w:ascii="Cambria Math" w:hAnsi="Cambria Math"/>
                <w:i/>
                <w:noProof/>
                <w:sz w:val="28"/>
                <w:szCs w:val="28"/>
                <w:lang w:val="uk-UA"/>
              </w:rPr>
            </m:ctrlPr>
          </m:sSubSupPr>
          <m:e>
            <m:r>
              <w:rPr>
                <w:rFonts w:ascii="Cambria Math" w:hAnsi="Cambria Math"/>
                <w:noProof/>
                <w:sz w:val="28"/>
                <w:szCs w:val="28"/>
                <w:lang w:val="uk-UA"/>
              </w:rPr>
              <m:t>π</m:t>
            </m:r>
          </m:e>
          <m:sub>
            <m:r>
              <w:rPr>
                <w:rFonts w:ascii="Cambria Math" w:hAnsi="Cambria Math"/>
                <w:noProof/>
                <w:sz w:val="28"/>
                <w:szCs w:val="28"/>
                <w:lang w:val="uk-UA"/>
              </w:rPr>
              <m:t>j</m:t>
            </m:r>
          </m:sub>
          <m:sup>
            <m:r>
              <w:rPr>
                <w:rFonts w:ascii="Cambria Math" w:hAnsi="Cambria Math"/>
                <w:noProof/>
                <w:sz w:val="28"/>
                <w:szCs w:val="28"/>
              </w:rPr>
              <m:t>fair</m:t>
            </m:r>
          </m:sup>
        </m:sSubSup>
        <m:r>
          <w:rPr>
            <w:rFonts w:ascii="Cambria Math" w:hAnsi="Cambria Math"/>
            <w:noProof/>
            <w:sz w:val="28"/>
            <w:szCs w:val="28"/>
            <w:lang w:val="uk-UA"/>
          </w:rPr>
          <m:t>=</m:t>
        </m:r>
        <m:sSubSup>
          <m:sSubSupPr>
            <m:ctrlPr>
              <w:rPr>
                <w:rFonts w:ascii="Cambria Math" w:hAnsi="Cambria Math"/>
                <w:i/>
                <w:noProof/>
                <w:sz w:val="28"/>
                <w:szCs w:val="28"/>
                <w:lang w:val="uk-UA"/>
              </w:rPr>
            </m:ctrlPr>
          </m:sSubSupPr>
          <m:e>
            <m:r>
              <w:rPr>
                <w:rFonts w:ascii="Cambria Math" w:hAnsi="Cambria Math"/>
                <w:noProof/>
                <w:sz w:val="28"/>
                <w:szCs w:val="28"/>
                <w:lang w:val="uk-UA"/>
              </w:rPr>
              <m:t>(π</m:t>
            </m:r>
          </m:e>
          <m:sub>
            <m:r>
              <w:rPr>
                <w:rFonts w:ascii="Cambria Math" w:hAnsi="Cambria Math"/>
                <w:noProof/>
                <w:sz w:val="28"/>
                <w:szCs w:val="28"/>
              </w:rPr>
              <m:t>j</m:t>
            </m:r>
          </m:sub>
          <m:sup>
            <m:r>
              <w:rPr>
                <w:rFonts w:ascii="Cambria Math" w:hAnsi="Cambria Math"/>
                <w:noProof/>
                <w:sz w:val="28"/>
                <w:szCs w:val="28"/>
              </w:rPr>
              <m:t>max</m:t>
            </m:r>
          </m:sup>
        </m:sSubSup>
        <m:d>
          <m:dPr>
            <m:ctrlPr>
              <w:rPr>
                <w:rFonts w:ascii="Cambria Math" w:hAnsi="Cambria Math"/>
                <w:i/>
                <w:noProof/>
                <w:sz w:val="28"/>
                <w:szCs w:val="28"/>
                <w:lang w:val="uk-UA"/>
              </w:rPr>
            </m:ctrlPr>
          </m:dPr>
          <m:e>
            <m:sSub>
              <m:sSubPr>
                <m:ctrlPr>
                  <w:rPr>
                    <w:rFonts w:ascii="Cambria Math" w:hAnsi="Cambria Math"/>
                    <w:i/>
                    <w:noProof/>
                    <w:sz w:val="28"/>
                    <w:szCs w:val="28"/>
                    <w:lang w:val="uk-UA"/>
                  </w:rPr>
                </m:ctrlPr>
              </m:sSubPr>
              <m:e>
                <m:r>
                  <w:rPr>
                    <w:rFonts w:ascii="Cambria Math" w:hAnsi="Cambria Math"/>
                    <w:noProof/>
                    <w:sz w:val="28"/>
                    <w:szCs w:val="28"/>
                    <w:lang w:val="uk-UA"/>
                  </w:rPr>
                  <m:t>a</m:t>
                </m:r>
              </m:e>
              <m:sub>
                <m:r>
                  <w:rPr>
                    <w:rFonts w:ascii="Cambria Math" w:hAnsi="Cambria Math"/>
                    <w:noProof/>
                    <w:sz w:val="28"/>
                    <w:szCs w:val="28"/>
                    <w:lang w:val="uk-UA"/>
                  </w:rPr>
                  <m:t>i</m:t>
                </m:r>
              </m:sub>
            </m:sSub>
            <m:sSub>
              <m:sSubPr>
                <m:ctrlPr>
                  <w:rPr>
                    <w:rFonts w:ascii="Cambria Math" w:hAnsi="Cambria Math"/>
                    <w:i/>
                    <w:noProof/>
                    <w:sz w:val="28"/>
                    <w:szCs w:val="28"/>
                    <w:lang w:val="uk-UA"/>
                  </w:rPr>
                </m:ctrlPr>
              </m:sSubPr>
              <m:e>
                <m:r>
                  <w:rPr>
                    <w:rFonts w:ascii="Cambria Math" w:hAnsi="Cambria Math"/>
                    <w:noProof/>
                    <w:sz w:val="28"/>
                    <w:szCs w:val="28"/>
                    <w:lang w:val="uk-UA"/>
                  </w:rPr>
                  <m:t>,b</m:t>
                </m:r>
              </m:e>
              <m:sub>
                <m:r>
                  <w:rPr>
                    <w:rFonts w:ascii="Cambria Math" w:hAnsi="Cambria Math"/>
                    <w:noProof/>
                    <w:sz w:val="28"/>
                    <w:szCs w:val="28"/>
                    <w:lang w:val="uk-UA"/>
                  </w:rPr>
                  <m:t>j</m:t>
                </m:r>
              </m:sub>
            </m:sSub>
          </m:e>
        </m:d>
        <m:r>
          <w:rPr>
            <w:rFonts w:ascii="Cambria Math" w:hAnsi="Cambria Math"/>
            <w:noProof/>
            <w:sz w:val="28"/>
            <w:szCs w:val="28"/>
            <w:lang w:val="uk-UA"/>
          </w:rPr>
          <m:t>+</m:t>
        </m:r>
        <m:sSubSup>
          <m:sSubSupPr>
            <m:ctrlPr>
              <w:rPr>
                <w:rFonts w:ascii="Cambria Math" w:hAnsi="Cambria Math"/>
                <w:i/>
                <w:noProof/>
                <w:sz w:val="28"/>
                <w:szCs w:val="28"/>
                <w:lang w:val="uk-UA"/>
              </w:rPr>
            </m:ctrlPr>
          </m:sSubSupPr>
          <m:e>
            <m:r>
              <w:rPr>
                <w:rFonts w:ascii="Cambria Math" w:hAnsi="Cambria Math"/>
                <w:noProof/>
                <w:sz w:val="28"/>
                <w:szCs w:val="28"/>
                <w:lang w:val="uk-UA"/>
              </w:rPr>
              <m:t>π</m:t>
            </m:r>
          </m:e>
          <m:sub>
            <m:r>
              <w:rPr>
                <w:rFonts w:ascii="Cambria Math" w:hAnsi="Cambria Math"/>
                <w:noProof/>
                <w:sz w:val="28"/>
                <w:szCs w:val="28"/>
                <w:lang w:val="uk-UA"/>
              </w:rPr>
              <m:t>i</m:t>
            </m:r>
          </m:sub>
          <m:sup>
            <m:r>
              <w:rPr>
                <w:rFonts w:ascii="Cambria Math" w:hAnsi="Cambria Math"/>
                <w:noProof/>
                <w:sz w:val="28"/>
                <w:szCs w:val="28"/>
              </w:rPr>
              <m:t>min</m:t>
            </m:r>
          </m:sup>
        </m:sSubSup>
        <m:r>
          <w:rPr>
            <w:rFonts w:ascii="Cambria Math" w:hAnsi="Cambria Math"/>
            <w:noProof/>
            <w:sz w:val="28"/>
            <w:szCs w:val="28"/>
            <w:lang w:val="uk-UA"/>
          </w:rPr>
          <m:t>(</m:t>
        </m:r>
        <m:sSub>
          <m:sSubPr>
            <m:ctrlPr>
              <w:rPr>
                <w:rFonts w:ascii="Cambria Math" w:hAnsi="Cambria Math"/>
                <w:i/>
                <w:noProof/>
                <w:sz w:val="28"/>
                <w:szCs w:val="28"/>
                <w:lang w:val="uk-UA"/>
              </w:rPr>
            </m:ctrlPr>
          </m:sSubPr>
          <m:e>
            <m:r>
              <w:rPr>
                <w:rFonts w:ascii="Cambria Math" w:hAnsi="Cambria Math"/>
                <w:noProof/>
                <w:sz w:val="28"/>
                <w:szCs w:val="28"/>
                <w:lang w:val="uk-UA"/>
              </w:rPr>
              <m:t>a</m:t>
            </m:r>
          </m:e>
          <m:sub>
            <m:r>
              <w:rPr>
                <w:rFonts w:ascii="Cambria Math" w:hAnsi="Cambria Math"/>
                <w:noProof/>
                <w:sz w:val="28"/>
                <w:szCs w:val="28"/>
                <w:lang w:val="uk-UA"/>
              </w:rPr>
              <m:t>i</m:t>
            </m:r>
          </m:sub>
        </m:sSub>
        <m:sSub>
          <m:sSubPr>
            <m:ctrlPr>
              <w:rPr>
                <w:rFonts w:ascii="Cambria Math" w:hAnsi="Cambria Math"/>
                <w:i/>
                <w:noProof/>
                <w:sz w:val="28"/>
                <w:szCs w:val="28"/>
                <w:lang w:val="uk-UA"/>
              </w:rPr>
            </m:ctrlPr>
          </m:sSubPr>
          <m:e>
            <m:r>
              <w:rPr>
                <w:rFonts w:ascii="Cambria Math" w:hAnsi="Cambria Math"/>
                <w:noProof/>
                <w:sz w:val="28"/>
                <w:szCs w:val="28"/>
                <w:lang w:val="uk-UA"/>
              </w:rPr>
              <m:t>,b</m:t>
            </m:r>
          </m:e>
          <m:sub>
            <m:r>
              <w:rPr>
                <w:rFonts w:ascii="Cambria Math" w:hAnsi="Cambria Math"/>
                <w:noProof/>
                <w:sz w:val="28"/>
                <w:szCs w:val="28"/>
                <w:lang w:val="uk-UA"/>
              </w:rPr>
              <m:t>j</m:t>
            </m:r>
          </m:sub>
        </m:sSub>
        <m:r>
          <w:rPr>
            <w:rFonts w:ascii="Cambria Math" w:hAnsi="Cambria Math"/>
            <w:noProof/>
            <w:sz w:val="28"/>
            <w:szCs w:val="28"/>
            <w:lang w:val="uk-UA"/>
          </w:rPr>
          <m:t>))/2</m:t>
        </m:r>
      </m:oMath>
      <w:r w:rsidR="00647894">
        <w:rPr>
          <w:noProof/>
          <w:sz w:val="28"/>
          <w:szCs w:val="28"/>
          <w:lang w:val="uk-UA"/>
        </w:rPr>
        <w:t xml:space="preserve"> </w:t>
      </w:r>
    </w:p>
    <w:p w:rsidR="002C4CDD" w:rsidRPr="0076449A" w:rsidRDefault="00647894" w:rsidP="005C330D">
      <w:pPr>
        <w:pStyle w:val="af2"/>
        <w:shd w:val="clear" w:color="auto" w:fill="FFFFFF"/>
        <w:spacing w:before="0" w:beforeAutospacing="0" w:after="0" w:afterAutospacing="0" w:line="360" w:lineRule="auto"/>
        <w:ind w:firstLine="709"/>
        <w:rPr>
          <w:noProof/>
          <w:sz w:val="28"/>
          <w:szCs w:val="28"/>
          <w:lang w:val="uk-UA"/>
        </w:rPr>
      </w:pPr>
      <w:r>
        <w:rPr>
          <w:noProof/>
          <w:sz w:val="28"/>
          <w:szCs w:val="28"/>
          <w:lang w:val="uk-UA"/>
        </w:rPr>
        <w:lastRenderedPageBreak/>
        <w:t>М</w:t>
      </w:r>
      <w:r w:rsidR="0076449A">
        <w:rPr>
          <w:noProof/>
          <w:sz w:val="28"/>
          <w:szCs w:val="28"/>
          <w:lang w:val="uk-UA"/>
        </w:rPr>
        <w:t>аксимальні і</w:t>
      </w:r>
      <w:r w:rsidR="002C4CDD">
        <w:rPr>
          <w:noProof/>
          <w:sz w:val="28"/>
          <w:szCs w:val="28"/>
          <w:lang w:val="uk-UA"/>
        </w:rPr>
        <w:t xml:space="preserve"> мінімальні виграші визначаються тільки для оптимальних стратегій</w:t>
      </w:r>
      <w:r w:rsidR="002C4CDD">
        <w:rPr>
          <w:noProof/>
          <w:sz w:val="28"/>
          <w:szCs w:val="28"/>
          <w:lang w:val="ru-RU"/>
        </w:rPr>
        <w:t>. Їх функція корисності має вигляд</w:t>
      </w:r>
      <w:r w:rsidR="00A4301B" w:rsidRPr="001814F5">
        <w:rPr>
          <w:noProof/>
          <w:sz w:val="28"/>
          <w:szCs w:val="28"/>
          <w:lang w:val="ru-RU"/>
        </w:rPr>
        <w:t xml:space="preserve"> [25]</w:t>
      </w:r>
      <w:r w:rsidR="002C4CDD">
        <w:rPr>
          <w:noProof/>
          <w:sz w:val="28"/>
          <w:szCs w:val="28"/>
          <w:lang w:val="ru-RU"/>
        </w:rPr>
        <w:t>:</w:t>
      </w:r>
    </w:p>
    <w:p w:rsidR="002C4CDD" w:rsidRDefault="002C4CDD" w:rsidP="005C330D">
      <w:pPr>
        <w:pStyle w:val="af2"/>
        <w:shd w:val="clear" w:color="auto" w:fill="FFFFFF"/>
        <w:spacing w:before="0" w:beforeAutospacing="0" w:after="0" w:afterAutospacing="0" w:line="360" w:lineRule="auto"/>
        <w:rPr>
          <w:noProof/>
          <w:sz w:val="28"/>
          <w:szCs w:val="28"/>
          <w:lang w:val="ru-RU"/>
        </w:rPr>
      </w:pPr>
    </w:p>
    <w:p w:rsidR="001814F5" w:rsidRPr="001814F5" w:rsidRDefault="004C0E4B" w:rsidP="005C330D">
      <w:pPr>
        <w:pStyle w:val="af2"/>
        <w:shd w:val="clear" w:color="auto" w:fill="FFFFFF"/>
        <w:spacing w:before="0" w:beforeAutospacing="0" w:after="0" w:afterAutospacing="0" w:line="360" w:lineRule="auto"/>
        <w:rPr>
          <w:noProof/>
          <w:sz w:val="28"/>
          <w:szCs w:val="28"/>
          <w:lang w:val="uk-UA"/>
        </w:rPr>
      </w:pPr>
      <m:oMathPara>
        <m:oMath>
          <m:eqArr>
            <m:eqArrPr>
              <m:maxDist m:val="1"/>
              <m:ctrlPr>
                <w:rPr>
                  <w:rFonts w:ascii="Cambria Math" w:hAnsi="Cambria Math"/>
                  <w:i/>
                  <w:noProof/>
                  <w:sz w:val="28"/>
                  <w:szCs w:val="28"/>
                  <w:lang w:val="uk-UA"/>
                </w:rPr>
              </m:ctrlPr>
            </m:eqArrPr>
            <m:e>
              <m:sSub>
                <m:sSubPr>
                  <m:ctrlPr>
                    <w:rPr>
                      <w:rFonts w:ascii="Cambria Math" w:hAnsi="Cambria Math"/>
                      <w:i/>
                      <w:noProof/>
                      <w:sz w:val="28"/>
                      <w:szCs w:val="28"/>
                      <w:lang w:val="uk-UA"/>
                    </w:rPr>
                  </m:ctrlPr>
                </m:sSubPr>
                <m:e>
                  <m:r>
                    <w:rPr>
                      <w:rFonts w:ascii="Cambria Math" w:hAnsi="Cambria Math"/>
                      <w:noProof/>
                      <w:sz w:val="28"/>
                      <w:szCs w:val="28"/>
                    </w:rPr>
                    <m:t>U</m:t>
                  </m:r>
                </m:e>
                <m:sub>
                  <m:r>
                    <w:rPr>
                      <w:rFonts w:ascii="Cambria Math" w:hAnsi="Cambria Math"/>
                      <w:noProof/>
                      <w:sz w:val="28"/>
                      <w:szCs w:val="28"/>
                      <w:lang w:val="uk-UA"/>
                    </w:rPr>
                    <m:t>i</m:t>
                  </m:r>
                </m:sub>
              </m:sSub>
              <m:d>
                <m:dPr>
                  <m:ctrlPr>
                    <w:rPr>
                      <w:rFonts w:ascii="Cambria Math" w:hAnsi="Cambria Math"/>
                      <w:i/>
                      <w:noProof/>
                      <w:sz w:val="28"/>
                      <w:szCs w:val="28"/>
                      <w:lang w:val="uk-UA"/>
                    </w:rPr>
                  </m:ctrlPr>
                </m:dPr>
                <m:e>
                  <m:sSub>
                    <m:sSubPr>
                      <m:ctrlPr>
                        <w:rPr>
                          <w:rFonts w:ascii="Cambria Math" w:hAnsi="Cambria Math"/>
                          <w:i/>
                          <w:noProof/>
                          <w:sz w:val="28"/>
                          <w:szCs w:val="28"/>
                          <w:lang w:val="uk-UA"/>
                        </w:rPr>
                      </m:ctrlPr>
                    </m:sSubPr>
                    <m:e>
                      <m:r>
                        <w:rPr>
                          <w:rFonts w:ascii="Cambria Math" w:hAnsi="Cambria Math"/>
                          <w:noProof/>
                          <w:sz w:val="28"/>
                          <w:szCs w:val="28"/>
                          <w:lang w:val="uk-UA"/>
                        </w:rPr>
                        <m:t>a</m:t>
                      </m:r>
                    </m:e>
                    <m:sub>
                      <m:r>
                        <w:rPr>
                          <w:rFonts w:ascii="Cambria Math" w:hAnsi="Cambria Math"/>
                          <w:noProof/>
                          <w:sz w:val="28"/>
                          <w:szCs w:val="28"/>
                          <w:lang w:val="uk-UA"/>
                        </w:rPr>
                        <m:t>i</m:t>
                      </m:r>
                    </m:sub>
                  </m:sSub>
                  <m:r>
                    <w:rPr>
                      <w:rFonts w:ascii="Cambria Math" w:hAnsi="Cambria Math"/>
                      <w:noProof/>
                      <w:sz w:val="28"/>
                      <w:szCs w:val="28"/>
                      <w:lang w:val="uk-UA"/>
                    </w:rPr>
                    <m:t xml:space="preserve">, </m:t>
                  </m:r>
                  <m:sSub>
                    <m:sSubPr>
                      <m:ctrlPr>
                        <w:rPr>
                          <w:rFonts w:ascii="Cambria Math" w:hAnsi="Cambria Math"/>
                          <w:i/>
                          <w:noProof/>
                          <w:sz w:val="28"/>
                          <w:szCs w:val="28"/>
                          <w:lang w:val="uk-UA"/>
                        </w:rPr>
                      </m:ctrlPr>
                    </m:sSubPr>
                    <m:e>
                      <m:r>
                        <w:rPr>
                          <w:rFonts w:ascii="Cambria Math" w:hAnsi="Cambria Math"/>
                          <w:noProof/>
                          <w:sz w:val="28"/>
                          <w:szCs w:val="28"/>
                          <w:lang w:val="uk-UA"/>
                        </w:rPr>
                        <m:t>b</m:t>
                      </m:r>
                    </m:e>
                    <m:sub>
                      <m:r>
                        <w:rPr>
                          <w:rFonts w:ascii="Cambria Math" w:hAnsi="Cambria Math"/>
                          <w:noProof/>
                          <w:sz w:val="28"/>
                          <w:szCs w:val="28"/>
                          <w:lang w:val="uk-UA"/>
                        </w:rPr>
                        <m:t>j</m:t>
                      </m:r>
                    </m:sub>
                  </m:sSub>
                  <m:r>
                    <w:rPr>
                      <w:rFonts w:ascii="Cambria Math" w:hAnsi="Cambria Math"/>
                      <w:noProof/>
                      <w:sz w:val="28"/>
                      <w:szCs w:val="28"/>
                      <w:lang w:val="uk-UA"/>
                    </w:rPr>
                    <m:t xml:space="preserve">, </m:t>
                  </m:r>
                  <m:sSub>
                    <m:sSubPr>
                      <m:ctrlPr>
                        <w:rPr>
                          <w:rFonts w:ascii="Cambria Math" w:hAnsi="Cambria Math"/>
                          <w:i/>
                          <w:noProof/>
                          <w:sz w:val="28"/>
                          <w:szCs w:val="28"/>
                          <w:lang w:val="uk-UA"/>
                        </w:rPr>
                      </m:ctrlPr>
                    </m:sSubPr>
                    <m:e>
                      <m:r>
                        <w:rPr>
                          <w:rFonts w:ascii="Cambria Math" w:hAnsi="Cambria Math"/>
                          <w:noProof/>
                          <w:sz w:val="28"/>
                          <w:szCs w:val="28"/>
                          <w:lang w:val="uk-UA"/>
                        </w:rPr>
                        <m:t>c</m:t>
                      </m:r>
                    </m:e>
                    <m:sub>
                      <m:r>
                        <w:rPr>
                          <w:rFonts w:ascii="Cambria Math" w:hAnsi="Cambria Math"/>
                          <w:noProof/>
                          <w:sz w:val="28"/>
                          <w:szCs w:val="28"/>
                          <w:lang w:val="uk-UA"/>
                        </w:rPr>
                        <m:t>i</m:t>
                      </m:r>
                    </m:sub>
                  </m:sSub>
                </m:e>
              </m:d>
              <m:r>
                <w:rPr>
                  <w:rFonts w:ascii="Cambria Math" w:hAnsi="Cambria Math"/>
                  <w:noProof/>
                  <w:sz w:val="28"/>
                  <w:szCs w:val="28"/>
                  <w:lang w:val="uk-UA"/>
                </w:rPr>
                <m:t xml:space="preserve">= </m:t>
              </m:r>
              <m:sSub>
                <m:sSubPr>
                  <m:ctrlPr>
                    <w:rPr>
                      <w:rFonts w:ascii="Cambria Math" w:hAnsi="Cambria Math"/>
                      <w:i/>
                      <w:noProof/>
                      <w:sz w:val="28"/>
                      <w:szCs w:val="28"/>
                      <w:lang w:val="uk-UA"/>
                    </w:rPr>
                  </m:ctrlPr>
                </m:sSubPr>
                <m:e>
                  <m:r>
                    <w:rPr>
                      <w:rFonts w:ascii="Cambria Math" w:hAnsi="Cambria Math"/>
                      <w:noProof/>
                      <w:sz w:val="28"/>
                      <w:szCs w:val="28"/>
                      <w:lang w:val="uk-UA"/>
                    </w:rPr>
                    <m:t>π</m:t>
                  </m:r>
                </m:e>
                <m:sub>
                  <m:r>
                    <w:rPr>
                      <w:rFonts w:ascii="Cambria Math" w:hAnsi="Cambria Math"/>
                      <w:noProof/>
                      <w:sz w:val="28"/>
                      <w:szCs w:val="28"/>
                      <w:lang w:val="uk-UA"/>
                    </w:rPr>
                    <m:t>i</m:t>
                  </m:r>
                </m:sub>
              </m:sSub>
              <m:d>
                <m:dPr>
                  <m:ctrlPr>
                    <w:rPr>
                      <w:rFonts w:ascii="Cambria Math" w:hAnsi="Cambria Math"/>
                      <w:i/>
                      <w:noProof/>
                      <w:sz w:val="28"/>
                      <w:szCs w:val="28"/>
                      <w:lang w:val="uk-UA"/>
                    </w:rPr>
                  </m:ctrlPr>
                </m:dPr>
                <m:e>
                  <m:sSub>
                    <m:sSubPr>
                      <m:ctrlPr>
                        <w:rPr>
                          <w:rFonts w:ascii="Cambria Math" w:hAnsi="Cambria Math"/>
                          <w:i/>
                          <w:noProof/>
                          <w:sz w:val="28"/>
                          <w:szCs w:val="28"/>
                          <w:lang w:val="uk-UA"/>
                        </w:rPr>
                      </m:ctrlPr>
                    </m:sSubPr>
                    <m:e>
                      <m:r>
                        <w:rPr>
                          <w:rFonts w:ascii="Cambria Math" w:hAnsi="Cambria Math"/>
                          <w:noProof/>
                          <w:sz w:val="28"/>
                          <w:szCs w:val="28"/>
                          <w:lang w:val="uk-UA"/>
                        </w:rPr>
                        <m:t>a</m:t>
                      </m:r>
                    </m:e>
                    <m:sub>
                      <m:r>
                        <w:rPr>
                          <w:rFonts w:ascii="Cambria Math" w:hAnsi="Cambria Math"/>
                          <w:noProof/>
                          <w:sz w:val="28"/>
                          <w:szCs w:val="28"/>
                          <w:lang w:val="uk-UA"/>
                        </w:rPr>
                        <m:t>i</m:t>
                      </m:r>
                    </m:sub>
                  </m:sSub>
                  <m:r>
                    <w:rPr>
                      <w:rFonts w:ascii="Cambria Math" w:hAnsi="Cambria Math"/>
                      <w:noProof/>
                      <w:sz w:val="28"/>
                      <w:szCs w:val="28"/>
                      <w:lang w:val="uk-UA"/>
                    </w:rPr>
                    <m:t>,</m:t>
                  </m:r>
                  <m:sSub>
                    <m:sSubPr>
                      <m:ctrlPr>
                        <w:rPr>
                          <w:rFonts w:ascii="Cambria Math" w:hAnsi="Cambria Math"/>
                          <w:i/>
                          <w:noProof/>
                          <w:sz w:val="28"/>
                          <w:szCs w:val="28"/>
                          <w:lang w:val="uk-UA"/>
                        </w:rPr>
                      </m:ctrlPr>
                    </m:sSubPr>
                    <m:e>
                      <m:r>
                        <w:rPr>
                          <w:rFonts w:ascii="Cambria Math" w:hAnsi="Cambria Math"/>
                          <w:noProof/>
                          <w:sz w:val="28"/>
                          <w:szCs w:val="28"/>
                          <w:lang w:val="uk-UA"/>
                        </w:rPr>
                        <m:t>b</m:t>
                      </m:r>
                    </m:e>
                    <m:sub>
                      <m:r>
                        <w:rPr>
                          <w:rFonts w:ascii="Cambria Math" w:hAnsi="Cambria Math"/>
                          <w:noProof/>
                          <w:sz w:val="28"/>
                          <w:szCs w:val="28"/>
                          <w:lang w:val="uk-UA"/>
                        </w:rPr>
                        <m:t>j</m:t>
                      </m:r>
                    </m:sub>
                  </m:sSub>
                </m:e>
              </m:d>
              <m:r>
                <w:rPr>
                  <w:rFonts w:ascii="Cambria Math" w:hAnsi="Cambria Math"/>
                  <w:noProof/>
                  <w:sz w:val="28"/>
                  <w:szCs w:val="28"/>
                  <w:lang w:val="uk-UA"/>
                </w:rPr>
                <m:t>+Y</m:t>
              </m:r>
              <m:nary>
                <m:naryPr>
                  <m:chr m:val="∑"/>
                  <m:limLoc m:val="undOvr"/>
                  <m:supHide m:val="1"/>
                  <m:ctrlPr>
                    <w:rPr>
                      <w:rFonts w:ascii="Cambria Math" w:hAnsi="Cambria Math"/>
                      <w:i/>
                      <w:noProof/>
                      <w:sz w:val="28"/>
                      <w:szCs w:val="28"/>
                      <w:lang w:val="uk-UA"/>
                    </w:rPr>
                  </m:ctrlPr>
                </m:naryPr>
                <m:sub>
                  <m:r>
                    <w:rPr>
                      <w:rFonts w:ascii="Cambria Math" w:hAnsi="Cambria Math"/>
                      <w:noProof/>
                      <w:sz w:val="28"/>
                      <w:szCs w:val="28"/>
                      <w:lang w:val="uk-UA"/>
                    </w:rPr>
                    <m:t>j≠i</m:t>
                  </m:r>
                </m:sub>
                <m:sup/>
                <m:e>
                  <m:sSub>
                    <m:sSubPr>
                      <m:ctrlPr>
                        <w:rPr>
                          <w:rFonts w:ascii="Cambria Math" w:hAnsi="Cambria Math"/>
                          <w:i/>
                          <w:noProof/>
                          <w:sz w:val="28"/>
                          <w:szCs w:val="28"/>
                          <w:lang w:val="uk-UA"/>
                        </w:rPr>
                      </m:ctrlPr>
                    </m:sSubPr>
                    <m:e>
                      <m:r>
                        <w:rPr>
                          <w:rFonts w:ascii="Cambria Math" w:hAnsi="Cambria Math"/>
                          <w:noProof/>
                          <w:sz w:val="28"/>
                          <w:szCs w:val="28"/>
                          <w:lang w:val="uk-UA"/>
                        </w:rPr>
                        <m:t>f</m:t>
                      </m:r>
                    </m:e>
                    <m:sub>
                      <m:r>
                        <w:rPr>
                          <w:rFonts w:ascii="Cambria Math" w:hAnsi="Cambria Math"/>
                          <w:noProof/>
                          <w:sz w:val="28"/>
                          <w:szCs w:val="28"/>
                          <w:lang w:val="uk-UA"/>
                        </w:rPr>
                        <m:t>i</m:t>
                      </m:r>
                    </m:sub>
                  </m:sSub>
                </m:e>
              </m:nary>
              <m:d>
                <m:dPr>
                  <m:ctrlPr>
                    <w:rPr>
                      <w:rFonts w:ascii="Cambria Math" w:hAnsi="Cambria Math"/>
                      <w:i/>
                      <w:noProof/>
                      <w:sz w:val="28"/>
                      <w:szCs w:val="28"/>
                      <w:lang w:val="uk-UA"/>
                    </w:rPr>
                  </m:ctrlPr>
                </m:dPr>
                <m:e>
                  <m:sSub>
                    <m:sSubPr>
                      <m:ctrlPr>
                        <w:rPr>
                          <w:rFonts w:ascii="Cambria Math" w:hAnsi="Cambria Math"/>
                          <w:i/>
                          <w:noProof/>
                          <w:sz w:val="28"/>
                          <w:szCs w:val="28"/>
                          <w:lang w:val="uk-UA"/>
                        </w:rPr>
                      </m:ctrlPr>
                    </m:sSubPr>
                    <m:e>
                      <m:r>
                        <w:rPr>
                          <w:rFonts w:ascii="Cambria Math" w:hAnsi="Cambria Math"/>
                          <w:noProof/>
                          <w:sz w:val="28"/>
                          <w:szCs w:val="28"/>
                          <w:lang w:val="uk-UA"/>
                        </w:rPr>
                        <m:t>a</m:t>
                      </m:r>
                    </m:e>
                    <m:sub>
                      <m:r>
                        <w:rPr>
                          <w:rFonts w:ascii="Cambria Math" w:hAnsi="Cambria Math"/>
                          <w:noProof/>
                          <w:sz w:val="28"/>
                          <w:szCs w:val="28"/>
                          <w:lang w:val="uk-UA"/>
                        </w:rPr>
                        <m:t>i</m:t>
                      </m:r>
                    </m:sub>
                  </m:sSub>
                  <m:r>
                    <w:rPr>
                      <w:rFonts w:ascii="Cambria Math" w:hAnsi="Cambria Math"/>
                      <w:noProof/>
                      <w:sz w:val="28"/>
                      <w:szCs w:val="28"/>
                      <w:lang w:val="uk-UA"/>
                    </w:rPr>
                    <m:t>,</m:t>
                  </m:r>
                  <m:sSub>
                    <m:sSubPr>
                      <m:ctrlPr>
                        <w:rPr>
                          <w:rFonts w:ascii="Cambria Math" w:hAnsi="Cambria Math"/>
                          <w:i/>
                          <w:noProof/>
                          <w:sz w:val="28"/>
                          <w:szCs w:val="28"/>
                          <w:lang w:val="uk-UA"/>
                        </w:rPr>
                      </m:ctrlPr>
                    </m:sSubPr>
                    <m:e>
                      <m:r>
                        <w:rPr>
                          <w:rFonts w:ascii="Cambria Math" w:hAnsi="Cambria Math"/>
                          <w:noProof/>
                          <w:sz w:val="28"/>
                          <w:szCs w:val="28"/>
                          <w:lang w:val="uk-UA"/>
                        </w:rPr>
                        <m:t>b</m:t>
                      </m:r>
                    </m:e>
                    <m:sub>
                      <m:r>
                        <w:rPr>
                          <w:rFonts w:ascii="Cambria Math" w:hAnsi="Cambria Math"/>
                          <w:noProof/>
                          <w:sz w:val="28"/>
                          <w:szCs w:val="28"/>
                          <w:lang w:val="uk-UA"/>
                        </w:rPr>
                        <m:t>j</m:t>
                      </m:r>
                    </m:sub>
                  </m:sSub>
                </m:e>
              </m:d>
              <m:sSub>
                <m:sSubPr>
                  <m:ctrlPr>
                    <w:rPr>
                      <w:rFonts w:ascii="Cambria Math" w:hAnsi="Cambria Math"/>
                      <w:i/>
                      <w:noProof/>
                      <w:sz w:val="28"/>
                      <w:szCs w:val="28"/>
                      <w:lang w:val="uk-UA"/>
                    </w:rPr>
                  </m:ctrlPr>
                </m:sSubPr>
                <m:e>
                  <m:acc>
                    <m:accPr>
                      <m:chr m:val="̅"/>
                      <m:ctrlPr>
                        <w:rPr>
                          <w:rFonts w:ascii="Cambria Math" w:hAnsi="Cambria Math"/>
                          <w:i/>
                          <w:noProof/>
                          <w:sz w:val="28"/>
                          <w:szCs w:val="28"/>
                          <w:lang w:val="uk-UA"/>
                        </w:rPr>
                      </m:ctrlPr>
                    </m:accPr>
                    <m:e>
                      <m:r>
                        <w:rPr>
                          <w:rFonts w:ascii="Cambria Math" w:hAnsi="Cambria Math"/>
                          <w:noProof/>
                          <w:sz w:val="28"/>
                          <w:szCs w:val="28"/>
                          <w:lang w:val="uk-UA"/>
                        </w:rPr>
                        <m:t>f</m:t>
                      </m:r>
                    </m:e>
                  </m:acc>
                </m:e>
                <m:sub>
                  <m:r>
                    <w:rPr>
                      <w:rFonts w:ascii="Cambria Math" w:hAnsi="Cambria Math"/>
                      <w:noProof/>
                      <w:sz w:val="28"/>
                      <w:szCs w:val="28"/>
                      <w:lang w:val="uk-UA"/>
                    </w:rPr>
                    <m:t>j</m:t>
                  </m:r>
                </m:sub>
              </m:sSub>
              <m:d>
                <m:dPr>
                  <m:ctrlPr>
                    <w:rPr>
                      <w:rFonts w:ascii="Cambria Math" w:hAnsi="Cambria Math"/>
                      <w:i/>
                      <w:noProof/>
                      <w:sz w:val="28"/>
                      <w:szCs w:val="28"/>
                      <w:lang w:val="uk-UA"/>
                    </w:rPr>
                  </m:ctrlPr>
                </m:dPr>
                <m:e>
                  <m:sSub>
                    <m:sSubPr>
                      <m:ctrlPr>
                        <w:rPr>
                          <w:rFonts w:ascii="Cambria Math" w:hAnsi="Cambria Math"/>
                          <w:i/>
                          <w:noProof/>
                          <w:sz w:val="28"/>
                          <w:szCs w:val="28"/>
                          <w:lang w:val="uk-UA"/>
                        </w:rPr>
                      </m:ctrlPr>
                    </m:sSubPr>
                    <m:e>
                      <m:r>
                        <w:rPr>
                          <w:rFonts w:ascii="Cambria Math" w:hAnsi="Cambria Math"/>
                          <w:noProof/>
                          <w:sz w:val="28"/>
                          <w:szCs w:val="28"/>
                          <w:lang w:val="uk-UA"/>
                        </w:rPr>
                        <m:t>b</m:t>
                      </m:r>
                    </m:e>
                    <m:sub>
                      <m:r>
                        <w:rPr>
                          <w:rFonts w:ascii="Cambria Math" w:hAnsi="Cambria Math"/>
                          <w:noProof/>
                          <w:sz w:val="28"/>
                          <w:szCs w:val="28"/>
                          <w:lang w:val="uk-UA"/>
                        </w:rPr>
                        <m:t>j</m:t>
                      </m:r>
                    </m:sub>
                  </m:sSub>
                  <m:r>
                    <w:rPr>
                      <w:rFonts w:ascii="Cambria Math" w:hAnsi="Cambria Math"/>
                      <w:noProof/>
                      <w:sz w:val="28"/>
                      <w:szCs w:val="28"/>
                      <w:lang w:val="uk-UA"/>
                    </w:rPr>
                    <m:t>,</m:t>
                  </m:r>
                  <m:sSub>
                    <m:sSubPr>
                      <m:ctrlPr>
                        <w:rPr>
                          <w:rFonts w:ascii="Cambria Math" w:hAnsi="Cambria Math"/>
                          <w:i/>
                          <w:noProof/>
                          <w:sz w:val="28"/>
                          <w:szCs w:val="28"/>
                          <w:lang w:val="uk-UA"/>
                        </w:rPr>
                      </m:ctrlPr>
                    </m:sSubPr>
                    <m:e>
                      <m:r>
                        <w:rPr>
                          <w:rFonts w:ascii="Cambria Math" w:hAnsi="Cambria Math"/>
                          <w:noProof/>
                          <w:sz w:val="28"/>
                          <w:szCs w:val="28"/>
                          <w:lang w:val="uk-UA"/>
                        </w:rPr>
                        <m:t>c</m:t>
                      </m:r>
                    </m:e>
                    <m:sub>
                      <m:r>
                        <w:rPr>
                          <w:rFonts w:ascii="Cambria Math" w:hAnsi="Cambria Math"/>
                          <w:noProof/>
                          <w:sz w:val="28"/>
                          <w:szCs w:val="28"/>
                          <w:lang w:val="uk-UA"/>
                        </w:rPr>
                        <m:t>i</m:t>
                      </m:r>
                    </m:sub>
                  </m:sSub>
                </m:e>
              </m:d>
              <m:r>
                <w:rPr>
                  <w:rFonts w:ascii="Cambria Math" w:hAnsi="Cambria Math"/>
                  <w:noProof/>
                  <w:sz w:val="28"/>
                  <w:szCs w:val="28"/>
                  <w:lang w:val="uk-UA"/>
                </w:rPr>
                <m:t xml:space="preserve"> #</m:t>
              </m:r>
              <m:d>
                <m:dPr>
                  <m:ctrlPr>
                    <w:rPr>
                      <w:rFonts w:ascii="Cambria Math" w:hAnsi="Cambria Math"/>
                      <w:i/>
                      <w:noProof/>
                      <w:sz w:val="28"/>
                      <w:szCs w:val="28"/>
                      <w:lang w:val="uk-UA"/>
                    </w:rPr>
                  </m:ctrlPr>
                </m:dPr>
                <m:e>
                  <m:r>
                    <w:rPr>
                      <w:rFonts w:ascii="Cambria Math" w:hAnsi="Cambria Math"/>
                      <w:noProof/>
                      <w:sz w:val="28"/>
                      <w:szCs w:val="28"/>
                      <w:lang w:val="uk-UA"/>
                    </w:rPr>
                    <m:t>2.4</m:t>
                  </m:r>
                </m:e>
              </m:d>
            </m:e>
          </m:eqArr>
        </m:oMath>
      </m:oMathPara>
    </w:p>
    <w:p w:rsidR="002C4CDD" w:rsidRDefault="002C4CDD" w:rsidP="005C330D">
      <w:pPr>
        <w:pStyle w:val="af2"/>
        <w:shd w:val="clear" w:color="auto" w:fill="FFFFFF"/>
        <w:spacing w:before="0" w:beforeAutospacing="0" w:after="0" w:afterAutospacing="0" w:line="360" w:lineRule="auto"/>
        <w:rPr>
          <w:noProof/>
          <w:sz w:val="28"/>
          <w:szCs w:val="28"/>
          <w:lang w:val="uk-UA"/>
        </w:rPr>
      </w:pPr>
    </w:p>
    <w:p w:rsidR="006F5C64" w:rsidRPr="008753C3" w:rsidRDefault="006F5C64" w:rsidP="005C330D">
      <w:pPr>
        <w:pStyle w:val="af2"/>
        <w:shd w:val="clear" w:color="auto" w:fill="FFFFFF"/>
        <w:spacing w:before="0" w:beforeAutospacing="0" w:after="0" w:afterAutospacing="0" w:line="360" w:lineRule="auto"/>
        <w:ind w:firstLine="709"/>
        <w:rPr>
          <w:noProof/>
          <w:lang w:val="ru-RU"/>
        </w:rPr>
      </w:pPr>
      <w:r>
        <w:rPr>
          <w:noProof/>
          <w:sz w:val="28"/>
          <w:szCs w:val="28"/>
          <w:lang w:val="uk-UA"/>
        </w:rPr>
        <w:t xml:space="preserve">Їх специфікація соціальних вподобань відрізняється від Рейбіна трьома аспектами: вони не вимірюють доброту в рамках </w:t>
      </w:r>
      <m:oMath>
        <m:sSup>
          <m:sSupPr>
            <m:ctrlPr>
              <w:rPr>
                <w:rFonts w:ascii="Cambria Math" w:hAnsi="Cambria Math"/>
                <w:i/>
                <w:noProof/>
                <w:sz w:val="28"/>
                <w:szCs w:val="28"/>
                <w:lang w:val="uk-UA"/>
              </w:rPr>
            </m:ctrlPr>
          </m:sSupPr>
          <m:e>
            <m:r>
              <w:rPr>
                <w:rFonts w:ascii="Cambria Math" w:hAnsi="Cambria Math"/>
                <w:noProof/>
                <w:sz w:val="28"/>
                <w:szCs w:val="28"/>
                <w:lang w:val="uk-UA"/>
              </w:rPr>
              <m:t>π</m:t>
            </m:r>
          </m:e>
          <m:sup>
            <m:r>
              <w:rPr>
                <w:rFonts w:ascii="Cambria Math" w:hAnsi="Cambria Math"/>
                <w:noProof/>
                <w:sz w:val="28"/>
                <w:szCs w:val="28"/>
              </w:rPr>
              <m:t>max</m:t>
            </m:r>
          </m:sup>
        </m:sSup>
      </m:oMath>
      <w:r>
        <w:rPr>
          <w:noProof/>
          <w:sz w:val="28"/>
          <w:szCs w:val="28"/>
          <w:lang w:val="uk-UA"/>
        </w:rPr>
        <w:t xml:space="preserve"> та </w:t>
      </w:r>
      <m:oMath>
        <m:sSup>
          <m:sSupPr>
            <m:ctrlPr>
              <w:rPr>
                <w:rFonts w:ascii="Cambria Math" w:hAnsi="Cambria Math"/>
                <w:i/>
                <w:noProof/>
                <w:sz w:val="28"/>
                <w:szCs w:val="28"/>
                <w:lang w:val="uk-UA"/>
              </w:rPr>
            </m:ctrlPr>
          </m:sSupPr>
          <m:e>
            <m:r>
              <w:rPr>
                <w:rFonts w:ascii="Cambria Math" w:hAnsi="Cambria Math"/>
                <w:noProof/>
                <w:sz w:val="28"/>
                <w:szCs w:val="28"/>
                <w:lang w:val="uk-UA"/>
              </w:rPr>
              <m:t>π</m:t>
            </m:r>
          </m:e>
          <m:sup>
            <m:r>
              <w:rPr>
                <w:rFonts w:ascii="Cambria Math" w:hAnsi="Cambria Math"/>
                <w:noProof/>
                <w:sz w:val="28"/>
                <w:szCs w:val="28"/>
              </w:rPr>
              <m:t>min</m:t>
            </m:r>
          </m:sup>
        </m:sSup>
      </m:oMath>
      <w:r w:rsidRPr="00B65C43">
        <w:rPr>
          <w:noProof/>
          <w:sz w:val="28"/>
          <w:szCs w:val="28"/>
          <w:lang w:val="uk-UA"/>
        </w:rPr>
        <w:t xml:space="preserve"> </w:t>
      </w:r>
      <w:r>
        <w:rPr>
          <w:noProof/>
          <w:sz w:val="28"/>
          <w:szCs w:val="28"/>
          <w:lang w:val="uk-UA"/>
        </w:rPr>
        <w:t>як Рейбін</w:t>
      </w:r>
      <w:r w:rsidR="00B65C43">
        <w:rPr>
          <w:noProof/>
          <w:sz w:val="28"/>
          <w:szCs w:val="28"/>
          <w:lang w:val="uk-UA"/>
        </w:rPr>
        <w:t xml:space="preserve">; доброта гравця (гравців) </w:t>
      </w:r>
      <w:r w:rsidR="00B65C43">
        <w:rPr>
          <w:i/>
          <w:noProof/>
          <w:sz w:val="28"/>
          <w:szCs w:val="28"/>
        </w:rPr>
        <w:t>j</w:t>
      </w:r>
      <w:r w:rsidR="00B65C43">
        <w:rPr>
          <w:i/>
          <w:noProof/>
          <w:sz w:val="28"/>
          <w:szCs w:val="28"/>
          <w:lang w:val="uk-UA"/>
        </w:rPr>
        <w:t xml:space="preserve"> </w:t>
      </w:r>
      <w:r w:rsidR="00B65C43">
        <w:rPr>
          <w:noProof/>
          <w:sz w:val="28"/>
          <w:szCs w:val="28"/>
          <w:lang w:val="uk-UA"/>
        </w:rPr>
        <w:t xml:space="preserve">не задається напряму; та результат доброти </w:t>
      </w:r>
      <w:r w:rsidR="00B65C43">
        <w:rPr>
          <w:i/>
          <w:noProof/>
          <w:sz w:val="28"/>
          <w:szCs w:val="28"/>
        </w:rPr>
        <w:t>i</w:t>
      </w:r>
      <w:r w:rsidR="00B65C43">
        <w:rPr>
          <w:i/>
          <w:noProof/>
          <w:sz w:val="28"/>
          <w:szCs w:val="28"/>
          <w:lang w:val="uk-UA"/>
        </w:rPr>
        <w:t xml:space="preserve"> </w:t>
      </w:r>
      <w:r w:rsidR="00B65C43">
        <w:rPr>
          <w:noProof/>
          <w:sz w:val="28"/>
          <w:szCs w:val="28"/>
          <w:lang w:val="uk-UA"/>
        </w:rPr>
        <w:t xml:space="preserve">та </w:t>
      </w:r>
      <w:r w:rsidR="00346451">
        <w:rPr>
          <w:noProof/>
          <w:sz w:val="28"/>
          <w:szCs w:val="28"/>
          <w:lang w:val="uk-UA"/>
        </w:rPr>
        <w:t>сприйняття доброти</w:t>
      </w:r>
      <w:r w:rsidR="00B65C43">
        <w:rPr>
          <w:noProof/>
          <w:sz w:val="28"/>
          <w:szCs w:val="28"/>
          <w:lang w:val="uk-UA"/>
        </w:rPr>
        <w:t xml:space="preserve"> </w:t>
      </w:r>
      <w:r w:rsidR="00B65C43">
        <w:rPr>
          <w:i/>
          <w:noProof/>
          <w:sz w:val="28"/>
          <w:szCs w:val="28"/>
        </w:rPr>
        <w:t>i</w:t>
      </w:r>
      <w:r w:rsidR="00346451">
        <w:rPr>
          <w:noProof/>
          <w:sz w:val="28"/>
          <w:szCs w:val="28"/>
          <w:lang w:val="uk-UA"/>
        </w:rPr>
        <w:t xml:space="preserve">, сумується через гравців </w:t>
      </w:r>
      <w:r w:rsidR="00346451">
        <w:rPr>
          <w:i/>
          <w:noProof/>
          <w:sz w:val="28"/>
          <w:szCs w:val="28"/>
        </w:rPr>
        <w:t>j</w:t>
      </w:r>
      <w:r w:rsidR="00346451">
        <w:rPr>
          <w:noProof/>
          <w:sz w:val="28"/>
          <w:szCs w:val="28"/>
          <w:lang w:val="uk-UA"/>
        </w:rPr>
        <w:t>. Вони доводять існування рівноваги послідовної взаємності в якій гравці максимізують соціальну корисність, та стратегії співпадають з переконаннями. Вони також показують, що використання нормалізованих функцій доброти та визначення корисності базованої на переконаннях</w:t>
      </w:r>
      <w:r w:rsidR="00C0656C">
        <w:rPr>
          <w:noProof/>
          <w:sz w:val="28"/>
          <w:szCs w:val="28"/>
          <w:lang w:val="uk-UA"/>
        </w:rPr>
        <w:t>,</w:t>
      </w:r>
      <w:r w:rsidR="00346451">
        <w:rPr>
          <w:noProof/>
          <w:sz w:val="28"/>
          <w:szCs w:val="28"/>
          <w:lang w:val="uk-UA"/>
        </w:rPr>
        <w:t xml:space="preserve"> пов</w:t>
      </w:r>
      <w:r w:rsidR="008753C3">
        <w:rPr>
          <w:noProof/>
          <w:sz w:val="28"/>
          <w:szCs w:val="28"/>
          <w:lang w:val="uk-UA"/>
        </w:rPr>
        <w:t>ністю знищує гарантію існування</w:t>
      </w:r>
      <w:r w:rsidR="00E67930" w:rsidRPr="00E67930">
        <w:rPr>
          <w:noProof/>
          <w:sz w:val="28"/>
          <w:szCs w:val="28"/>
          <w:lang w:val="ru-RU"/>
        </w:rPr>
        <w:t xml:space="preserve"> [</w:t>
      </w:r>
      <w:r w:rsidR="00E67930" w:rsidRPr="008753C3">
        <w:rPr>
          <w:noProof/>
          <w:sz w:val="28"/>
          <w:szCs w:val="28"/>
          <w:lang w:val="ru-RU"/>
        </w:rPr>
        <w:t>25]</w:t>
      </w:r>
      <w:r w:rsidR="008753C3">
        <w:rPr>
          <w:noProof/>
          <w:sz w:val="28"/>
          <w:szCs w:val="28"/>
          <w:lang w:val="ru-RU"/>
        </w:rPr>
        <w:t>.</w:t>
      </w:r>
    </w:p>
    <w:p w:rsidR="00FB4856" w:rsidRPr="008753C3" w:rsidRDefault="00346451" w:rsidP="005C330D">
      <w:pPr>
        <w:pStyle w:val="af2"/>
        <w:shd w:val="clear" w:color="auto" w:fill="FFFFFF"/>
        <w:spacing w:before="0" w:beforeAutospacing="0" w:after="0" w:afterAutospacing="0" w:line="360" w:lineRule="auto"/>
        <w:rPr>
          <w:noProof/>
          <w:sz w:val="28"/>
          <w:szCs w:val="28"/>
          <w:lang w:val="uk-UA"/>
        </w:rPr>
      </w:pPr>
      <w:r>
        <w:rPr>
          <w:noProof/>
          <w:lang w:val="ru-RU"/>
        </w:rPr>
        <w:tab/>
      </w:r>
      <w:r w:rsidRPr="00FC5F63">
        <w:rPr>
          <w:noProof/>
          <w:sz w:val="28"/>
          <w:szCs w:val="28"/>
          <w:lang w:val="ru-RU"/>
        </w:rPr>
        <w:t xml:space="preserve">Та </w:t>
      </w:r>
      <w:r w:rsidRPr="00FC5F63">
        <w:rPr>
          <w:noProof/>
          <w:sz w:val="28"/>
          <w:szCs w:val="28"/>
          <w:lang w:val="uk-UA"/>
        </w:rPr>
        <w:t>Дуфенберг та Кірстейгер не єдині, хто вирішив переглянути дослідження Рейбіна, до цього також вирішили долучитись і Фолк з Фішбахер</w:t>
      </w:r>
      <w:r w:rsidR="00C0656C" w:rsidRPr="00FC5F63">
        <w:rPr>
          <w:noProof/>
          <w:sz w:val="28"/>
          <w:szCs w:val="28"/>
          <w:lang w:val="uk-UA"/>
        </w:rPr>
        <w:t>ом в 1998 році. Вони також використовували писхологічну теорію ігор, щоб</w:t>
      </w:r>
      <w:r w:rsidR="00C0656C" w:rsidRPr="008753C3">
        <w:rPr>
          <w:noProof/>
          <w:sz w:val="28"/>
          <w:szCs w:val="28"/>
          <w:lang w:val="uk-UA"/>
        </w:rPr>
        <w:t xml:space="preserve"> </w:t>
      </w:r>
      <w:r w:rsidR="00C0656C" w:rsidRPr="00FC5F63">
        <w:rPr>
          <w:noProof/>
          <w:sz w:val="28"/>
          <w:szCs w:val="28"/>
          <w:lang w:val="uk-UA"/>
        </w:rPr>
        <w:t>включити взає</w:t>
      </w:r>
      <w:r w:rsidR="008753C3">
        <w:rPr>
          <w:noProof/>
          <w:sz w:val="28"/>
          <w:szCs w:val="28"/>
          <w:lang w:val="uk-UA"/>
        </w:rPr>
        <w:t>мність в розгорнутих формах гри</w:t>
      </w:r>
      <w:r w:rsidR="00C0656C" w:rsidRPr="00FC5F63">
        <w:rPr>
          <w:noProof/>
          <w:sz w:val="28"/>
          <w:szCs w:val="28"/>
          <w:lang w:val="uk-UA"/>
        </w:rPr>
        <w:t xml:space="preserve"> </w:t>
      </w:r>
      <w:r w:rsidR="00E67930" w:rsidRPr="00E67930">
        <w:rPr>
          <w:noProof/>
          <w:sz w:val="28"/>
          <w:szCs w:val="28"/>
          <w:lang w:val="uk-UA"/>
        </w:rPr>
        <w:t>[21]</w:t>
      </w:r>
      <w:r w:rsidR="008753C3">
        <w:rPr>
          <w:noProof/>
          <w:sz w:val="28"/>
          <w:szCs w:val="28"/>
          <w:lang w:val="uk-UA"/>
        </w:rPr>
        <w:t>.</w:t>
      </w:r>
      <w:r w:rsidR="00E67930" w:rsidRPr="00E67930">
        <w:rPr>
          <w:noProof/>
          <w:sz w:val="28"/>
          <w:szCs w:val="28"/>
          <w:lang w:val="uk-UA"/>
        </w:rPr>
        <w:t xml:space="preserve"> </w:t>
      </w:r>
      <w:r w:rsidR="00FC5F63" w:rsidRPr="00FC5F63">
        <w:rPr>
          <w:noProof/>
          <w:sz w:val="28"/>
          <w:szCs w:val="28"/>
          <w:lang w:val="uk-UA"/>
        </w:rPr>
        <w:t>Їх інноваційний підхід відрізняється від підходу Рейбіна в двох цікавих аспектах – вимірювання намірів є більш прямим і (як у вищезгаданих Дуфенберга та Кірстейгера) вимірювання доброти через різницю у виграшах гравців. Оскільки вони зацікавлені в застосуванні до ігор розгорнутої форми, вони визначають емоційні терміни на кожному з вузлів.</w:t>
      </w:r>
    </w:p>
    <w:p w:rsidR="00FB5FC6" w:rsidRPr="00FC5F63" w:rsidRDefault="00724A7F" w:rsidP="005C330D">
      <w:pPr>
        <w:pStyle w:val="2"/>
        <w:rPr>
          <w:lang w:val="uk-UA"/>
        </w:rPr>
      </w:pPr>
      <w:bookmarkStart w:id="24" w:name="_Toc74309664"/>
      <w:r w:rsidRPr="00FC5F63">
        <w:rPr>
          <w:lang w:val="uk-UA"/>
        </w:rPr>
        <w:t>2.3</w:t>
      </w:r>
      <w:r w:rsidR="00181715" w:rsidRPr="00FC5F63">
        <w:rPr>
          <w:lang w:val="uk-UA"/>
        </w:rPr>
        <w:t xml:space="preserve"> </w:t>
      </w:r>
      <w:r w:rsidR="00E83BA4" w:rsidRPr="00FC5F63">
        <w:rPr>
          <w:lang w:val="uk-UA"/>
        </w:rPr>
        <w:t>Висновок до розділу 2</w:t>
      </w:r>
      <w:bookmarkEnd w:id="24"/>
    </w:p>
    <w:p w:rsidR="00E83BA4" w:rsidRPr="00A8297D" w:rsidRDefault="00E83BA4" w:rsidP="005C330D">
      <w:pPr>
        <w:contextualSpacing/>
        <w:rPr>
          <w:rFonts w:cs="Times New Roman"/>
          <w:szCs w:val="28"/>
          <w:lang w:val="uk-UA"/>
        </w:rPr>
      </w:pPr>
    </w:p>
    <w:p w:rsidR="00E83BA4" w:rsidRPr="00A8297D" w:rsidRDefault="00E83BA4" w:rsidP="005C330D">
      <w:pPr>
        <w:contextualSpacing/>
        <w:rPr>
          <w:rFonts w:cs="Times New Roman"/>
          <w:szCs w:val="28"/>
          <w:lang w:val="uk-UA"/>
        </w:rPr>
      </w:pPr>
    </w:p>
    <w:p w:rsidR="00FC5F63" w:rsidRPr="008930B9" w:rsidRDefault="00D94A26" w:rsidP="005C330D">
      <w:pPr>
        <w:pStyle w:val="af2"/>
        <w:shd w:val="clear" w:color="auto" w:fill="FFFFFF"/>
        <w:spacing w:before="0" w:beforeAutospacing="0" w:after="0" w:afterAutospacing="0" w:line="360" w:lineRule="auto"/>
        <w:ind w:firstLine="708"/>
        <w:rPr>
          <w:noProof/>
          <w:sz w:val="28"/>
          <w:szCs w:val="28"/>
          <w:lang w:val="uk-UA"/>
        </w:rPr>
      </w:pPr>
      <w:r w:rsidRPr="00A8297D">
        <w:rPr>
          <w:noProof/>
          <w:sz w:val="28"/>
          <w:szCs w:val="28"/>
          <w:lang w:val="uk-UA"/>
        </w:rPr>
        <w:t xml:space="preserve">У цьому розділі було розглянуто </w:t>
      </w:r>
      <w:r w:rsidR="00A8297D" w:rsidRPr="00A8297D">
        <w:rPr>
          <w:noProof/>
          <w:sz w:val="28"/>
          <w:szCs w:val="28"/>
          <w:lang w:val="uk-UA"/>
        </w:rPr>
        <w:t>сигнальні ігри про лобіювання та сигнальні ігри взагалому. Такі ігри є простою моделлю</w:t>
      </w:r>
      <w:r w:rsidRPr="00A8297D">
        <w:rPr>
          <w:noProof/>
          <w:sz w:val="28"/>
          <w:szCs w:val="28"/>
          <w:lang w:val="uk-UA"/>
        </w:rPr>
        <w:t xml:space="preserve"> </w:t>
      </w:r>
      <w:r w:rsidR="00A8297D" w:rsidRPr="00A8297D">
        <w:rPr>
          <w:noProof/>
          <w:sz w:val="28"/>
          <w:szCs w:val="28"/>
          <w:lang w:val="uk-UA"/>
        </w:rPr>
        <w:t>складних процесів в економіці та політиці</w:t>
      </w:r>
      <w:r w:rsidR="00A8297D">
        <w:rPr>
          <w:noProof/>
          <w:sz w:val="28"/>
          <w:szCs w:val="28"/>
          <w:lang w:val="uk-UA"/>
        </w:rPr>
        <w:t xml:space="preserve">, в яких передбачено подавання та розпізнавання сигналів. Ці результати позитивно сприяють на комбінацію простих ігор та </w:t>
      </w:r>
      <w:r w:rsidR="00A8297D">
        <w:rPr>
          <w:noProof/>
          <w:sz w:val="28"/>
          <w:szCs w:val="28"/>
          <w:lang w:val="uk-UA"/>
        </w:rPr>
        <w:lastRenderedPageBreak/>
        <w:t xml:space="preserve">адаптивних процесів. В іграх лобіювання, </w:t>
      </w:r>
      <w:r w:rsidR="005C7AC1">
        <w:rPr>
          <w:noProof/>
          <w:sz w:val="28"/>
          <w:szCs w:val="28"/>
          <w:lang w:val="uk-UA"/>
        </w:rPr>
        <w:t>передбачення</w:t>
      </w:r>
      <w:r w:rsidR="00513B98">
        <w:rPr>
          <w:noProof/>
          <w:sz w:val="28"/>
          <w:szCs w:val="28"/>
          <w:lang w:val="uk-UA"/>
        </w:rPr>
        <w:t xml:space="preserve"> рівноваги</w:t>
      </w:r>
      <w:r w:rsidR="00A8297D">
        <w:rPr>
          <w:noProof/>
          <w:sz w:val="28"/>
          <w:szCs w:val="28"/>
          <w:lang w:val="uk-UA"/>
        </w:rPr>
        <w:t xml:space="preserve">, яка проходить перевірку </w:t>
      </w:r>
      <w:r w:rsidR="005C7AC1">
        <w:rPr>
          <w:noProof/>
          <w:sz w:val="28"/>
          <w:szCs w:val="28"/>
          <w:lang w:val="uk-UA"/>
        </w:rPr>
        <w:t>універсальної божественної рівноваги</w:t>
      </w:r>
      <w:r w:rsidR="00513B98">
        <w:rPr>
          <w:noProof/>
          <w:sz w:val="28"/>
          <w:szCs w:val="28"/>
          <w:lang w:val="uk-UA"/>
        </w:rPr>
        <w:t xml:space="preserve">, приблизно вірні і поведінка відповідає змінам у параметрів виграшу, хоча менш різко та чітко ніж передбачувалось. </w:t>
      </w:r>
    </w:p>
    <w:p w:rsidR="00FC5F63" w:rsidRDefault="00513B98" w:rsidP="005C330D">
      <w:pPr>
        <w:pStyle w:val="af2"/>
        <w:shd w:val="clear" w:color="auto" w:fill="FFFFFF"/>
        <w:spacing w:before="0" w:beforeAutospacing="0" w:after="0" w:afterAutospacing="0" w:line="360" w:lineRule="auto"/>
        <w:ind w:firstLine="708"/>
        <w:rPr>
          <w:noProof/>
          <w:sz w:val="28"/>
          <w:szCs w:val="28"/>
          <w:lang w:val="uk-UA"/>
        </w:rPr>
      </w:pPr>
      <w:r>
        <w:rPr>
          <w:noProof/>
          <w:sz w:val="28"/>
          <w:szCs w:val="28"/>
          <w:lang w:val="uk-UA"/>
        </w:rPr>
        <w:t xml:space="preserve">Також було розглянуто декілька теорій, які описують широкий набір даних за допомогою однієї моделі соціальних вподобань. </w:t>
      </w:r>
      <w:r w:rsidR="00AC14AA">
        <w:rPr>
          <w:noProof/>
          <w:sz w:val="28"/>
          <w:szCs w:val="28"/>
          <w:lang w:val="uk-UA"/>
        </w:rPr>
        <w:t xml:space="preserve">В взаємному підході Рейбіна, гравці оцінюють дії та наміри іншого гравця: чи є вони добрими або поганими (це судження дає цільовому гравцю добрий чи поганий виграш відповідно) та вподобають відповідати взаємністю на хороші чи погані наміри. Теорія Рейбіна розроблена для ігор нормальної форми, та була розширена </w:t>
      </w:r>
      <w:r w:rsidR="00AC14AA" w:rsidRPr="00FC5F63">
        <w:rPr>
          <w:noProof/>
          <w:sz w:val="28"/>
          <w:szCs w:val="28"/>
          <w:lang w:val="uk-UA"/>
        </w:rPr>
        <w:t>Дуфенберг</w:t>
      </w:r>
      <w:r w:rsidR="00AC14AA">
        <w:rPr>
          <w:noProof/>
          <w:sz w:val="28"/>
          <w:szCs w:val="28"/>
          <w:lang w:val="uk-UA"/>
        </w:rPr>
        <w:t>ом</w:t>
      </w:r>
      <w:r w:rsidR="00AC14AA" w:rsidRPr="00FC5F63">
        <w:rPr>
          <w:noProof/>
          <w:sz w:val="28"/>
          <w:szCs w:val="28"/>
          <w:lang w:val="uk-UA"/>
        </w:rPr>
        <w:t xml:space="preserve"> та Кірстейгер</w:t>
      </w:r>
      <w:r w:rsidR="00AC14AA">
        <w:rPr>
          <w:noProof/>
          <w:sz w:val="28"/>
          <w:szCs w:val="28"/>
          <w:lang w:val="uk-UA"/>
        </w:rPr>
        <w:t xml:space="preserve">ом і </w:t>
      </w:r>
      <w:r w:rsidR="00AC14AA" w:rsidRPr="00FC5F63">
        <w:rPr>
          <w:noProof/>
          <w:sz w:val="28"/>
          <w:szCs w:val="28"/>
          <w:lang w:val="uk-UA"/>
        </w:rPr>
        <w:t>Фолк</w:t>
      </w:r>
      <w:r w:rsidR="00AC14AA">
        <w:rPr>
          <w:noProof/>
          <w:sz w:val="28"/>
          <w:szCs w:val="28"/>
          <w:lang w:val="uk-UA"/>
        </w:rPr>
        <w:t>ом</w:t>
      </w:r>
      <w:r w:rsidR="00AC14AA" w:rsidRPr="00FC5F63">
        <w:rPr>
          <w:noProof/>
          <w:sz w:val="28"/>
          <w:szCs w:val="28"/>
          <w:lang w:val="uk-UA"/>
        </w:rPr>
        <w:t xml:space="preserve"> з Фішбахером</w:t>
      </w:r>
      <w:r w:rsidR="00AC14AA">
        <w:rPr>
          <w:noProof/>
          <w:sz w:val="28"/>
          <w:szCs w:val="28"/>
          <w:lang w:val="uk-UA"/>
        </w:rPr>
        <w:t>.</w:t>
      </w:r>
    </w:p>
    <w:p w:rsidR="00AC14AA" w:rsidRDefault="00AC14AA" w:rsidP="005C330D">
      <w:pPr>
        <w:pStyle w:val="af2"/>
        <w:shd w:val="clear" w:color="auto" w:fill="FFFFFF"/>
        <w:spacing w:before="0" w:beforeAutospacing="0" w:after="0" w:afterAutospacing="0" w:line="360" w:lineRule="auto"/>
        <w:ind w:firstLine="708"/>
        <w:rPr>
          <w:noProof/>
          <w:sz w:val="28"/>
          <w:szCs w:val="28"/>
          <w:lang w:val="uk-UA"/>
        </w:rPr>
      </w:pPr>
      <w:r>
        <w:rPr>
          <w:noProof/>
          <w:sz w:val="28"/>
          <w:szCs w:val="28"/>
          <w:lang w:val="uk-UA"/>
        </w:rPr>
        <w:t xml:space="preserve">Ще одним аспектом, розглянутим у цьому розділі, є </w:t>
      </w:r>
      <w:r w:rsidR="00400FB0">
        <w:rPr>
          <w:noProof/>
          <w:sz w:val="28"/>
          <w:szCs w:val="28"/>
          <w:lang w:val="uk-UA"/>
        </w:rPr>
        <w:t>гра «Ультиматум» та вплив соціальних факторів на результати цієї гри.</w:t>
      </w:r>
    </w:p>
    <w:p w:rsidR="00B012F3" w:rsidRPr="00DC55FE" w:rsidRDefault="00B012F3" w:rsidP="005C330D">
      <w:pPr>
        <w:contextualSpacing/>
        <w:jc w:val="left"/>
        <w:rPr>
          <w:rFonts w:cs="Times New Roman"/>
          <w:szCs w:val="28"/>
          <w:lang w:val="uk-UA"/>
        </w:rPr>
      </w:pPr>
      <w:r w:rsidRPr="00DC55FE">
        <w:rPr>
          <w:rFonts w:cs="Times New Roman"/>
          <w:szCs w:val="28"/>
          <w:lang w:val="uk-UA"/>
        </w:rPr>
        <w:br w:type="page"/>
      </w:r>
    </w:p>
    <w:p w:rsidR="00D57282" w:rsidRPr="00E652D1" w:rsidRDefault="00140312" w:rsidP="005C330D">
      <w:pPr>
        <w:pStyle w:val="1"/>
        <w:ind w:firstLine="709"/>
        <w:rPr>
          <w:lang w:val="uk-UA"/>
        </w:rPr>
      </w:pPr>
      <w:bookmarkStart w:id="25" w:name="_Toc74309665"/>
      <w:r w:rsidRPr="00E652D1">
        <w:rPr>
          <w:lang w:val="uk-UA"/>
        </w:rPr>
        <w:lastRenderedPageBreak/>
        <w:t xml:space="preserve">РОЗДІЛ 3 РОЗРОБКА КОМП'ЮТЕРНОЇ ПРОГРАМИ </w:t>
      </w:r>
      <w:r w:rsidR="00085B60" w:rsidRPr="00E652D1">
        <w:rPr>
          <w:lang w:val="uk-UA"/>
        </w:rPr>
        <w:t xml:space="preserve">ТА </w:t>
      </w:r>
      <w:r w:rsidR="00BC36BD" w:rsidRPr="00E652D1">
        <w:rPr>
          <w:lang w:val="uk-UA"/>
        </w:rPr>
        <w:t>ЗАСТОСУВАННЯ ТЕОРІЇ ІГОР ДЛЯ ВИРІШЕННЯ КОНФЛІКТІВ В ПЕРЕРГОВОРАХ</w:t>
      </w:r>
      <w:bookmarkEnd w:id="25"/>
    </w:p>
    <w:p w:rsidR="00D71FF5" w:rsidRPr="00DC55FE" w:rsidRDefault="00140312" w:rsidP="005C330D">
      <w:pPr>
        <w:pStyle w:val="2"/>
        <w:ind w:firstLine="709"/>
        <w:rPr>
          <w:lang w:val="uk-UA"/>
        </w:rPr>
      </w:pPr>
      <w:bookmarkStart w:id="26" w:name="_Toc74309666"/>
      <w:r w:rsidRPr="00DC55FE">
        <w:rPr>
          <w:lang w:val="uk-UA"/>
        </w:rPr>
        <w:t xml:space="preserve">3.1 </w:t>
      </w:r>
      <w:r w:rsidR="00BC36BD">
        <w:rPr>
          <w:lang w:val="uk-UA"/>
        </w:rPr>
        <w:t>Балансування на грані між США та Північною Кореєю</w:t>
      </w:r>
      <w:bookmarkEnd w:id="26"/>
    </w:p>
    <w:p w:rsidR="00140312" w:rsidRPr="00DC55FE" w:rsidRDefault="00140312" w:rsidP="005C330D">
      <w:pPr>
        <w:contextualSpacing/>
        <w:rPr>
          <w:rFonts w:cs="Times New Roman"/>
          <w:szCs w:val="28"/>
          <w:lang w:val="uk-UA"/>
        </w:rPr>
      </w:pPr>
    </w:p>
    <w:p w:rsidR="00F126E6" w:rsidRPr="00DC55FE" w:rsidRDefault="00F126E6" w:rsidP="005C330D">
      <w:pPr>
        <w:contextualSpacing/>
        <w:rPr>
          <w:rFonts w:cs="Times New Roman"/>
          <w:szCs w:val="28"/>
          <w:lang w:val="uk-UA"/>
        </w:rPr>
      </w:pPr>
    </w:p>
    <w:p w:rsidR="00BC36BD" w:rsidRPr="00D85601" w:rsidRDefault="00BC36BD" w:rsidP="005C330D">
      <w:pPr>
        <w:pStyle w:val="af2"/>
        <w:shd w:val="clear" w:color="auto" w:fill="FFFFFF"/>
        <w:spacing w:before="0" w:beforeAutospacing="0" w:after="0" w:afterAutospacing="0" w:line="360" w:lineRule="auto"/>
        <w:ind w:firstLine="708"/>
        <w:rPr>
          <w:sz w:val="28"/>
          <w:szCs w:val="28"/>
          <w:lang w:val="uk-UA"/>
        </w:rPr>
      </w:pPr>
      <w:r w:rsidRPr="00AC7721">
        <w:rPr>
          <w:sz w:val="28"/>
          <w:szCs w:val="28"/>
          <w:lang w:val="uk-UA"/>
        </w:rPr>
        <w:t xml:space="preserve">Джон </w:t>
      </w:r>
      <w:proofErr w:type="spellStart"/>
      <w:r w:rsidRPr="00AC7721">
        <w:rPr>
          <w:sz w:val="28"/>
          <w:szCs w:val="28"/>
          <w:lang w:val="uk-UA"/>
        </w:rPr>
        <w:t>Фостер</w:t>
      </w:r>
      <w:proofErr w:type="spellEnd"/>
      <w:r w:rsidRPr="00AC7721">
        <w:rPr>
          <w:sz w:val="28"/>
          <w:szCs w:val="28"/>
          <w:lang w:val="uk-UA"/>
        </w:rPr>
        <w:t xml:space="preserve"> </w:t>
      </w:r>
      <w:proofErr w:type="spellStart"/>
      <w:r w:rsidRPr="00AC7721">
        <w:rPr>
          <w:sz w:val="28"/>
          <w:szCs w:val="28"/>
          <w:lang w:val="uk-UA"/>
        </w:rPr>
        <w:t>Даллес</w:t>
      </w:r>
      <w:proofErr w:type="spellEnd"/>
      <w:r w:rsidRPr="00AC7721">
        <w:rPr>
          <w:sz w:val="28"/>
          <w:szCs w:val="28"/>
          <w:lang w:val="uk-UA"/>
        </w:rPr>
        <w:t>, який був державним секретарем у 1950-х роках, прокоментував, що здатність дійти до межі, не вступаючи у війну, є необхідним мистецтвом балансування на грані. Оскільки Сполучені Штати намагаються контролювати розробку програми ядерної зброї Північної Кореї, це є дуже необхідним мистецтвом як в 1956</w:t>
      </w:r>
      <w:r w:rsidR="008753C3">
        <w:rPr>
          <w:sz w:val="28"/>
          <w:szCs w:val="28"/>
          <w:lang w:val="uk-UA"/>
        </w:rPr>
        <w:t>році, так само як і в 2006 році</w:t>
      </w:r>
      <w:r>
        <w:rPr>
          <w:sz w:val="28"/>
          <w:szCs w:val="28"/>
          <w:lang w:val="uk-UA"/>
        </w:rPr>
        <w:t xml:space="preserve"> </w:t>
      </w:r>
      <w:r w:rsidRPr="00D85601">
        <w:rPr>
          <w:sz w:val="28"/>
          <w:szCs w:val="28"/>
          <w:lang w:val="uk-UA"/>
        </w:rPr>
        <w:t>[</w:t>
      </w:r>
      <w:r w:rsidR="00215057">
        <w:rPr>
          <w:sz w:val="28"/>
          <w:szCs w:val="28"/>
          <w:lang w:val="uk-UA"/>
        </w:rPr>
        <w:t>5</w:t>
      </w:r>
      <w:r w:rsidRPr="00D85601">
        <w:rPr>
          <w:sz w:val="28"/>
          <w:szCs w:val="28"/>
          <w:lang w:val="uk-UA"/>
        </w:rPr>
        <w:t>]</w:t>
      </w:r>
      <w:r w:rsidR="008753C3">
        <w:rPr>
          <w:sz w:val="28"/>
          <w:szCs w:val="28"/>
          <w:lang w:val="uk-UA"/>
        </w:rPr>
        <w:t>.</w:t>
      </w:r>
    </w:p>
    <w:p w:rsidR="00BC36BD" w:rsidRPr="00AC7721" w:rsidRDefault="00BC36BD" w:rsidP="005C330D">
      <w:pPr>
        <w:pStyle w:val="af2"/>
        <w:shd w:val="clear" w:color="auto" w:fill="FFFFFF"/>
        <w:spacing w:before="0" w:beforeAutospacing="0" w:after="0" w:afterAutospacing="0" w:line="360" w:lineRule="auto"/>
        <w:ind w:firstLine="708"/>
        <w:rPr>
          <w:sz w:val="28"/>
          <w:szCs w:val="28"/>
          <w:lang w:val="uk-UA"/>
        </w:rPr>
      </w:pPr>
      <w:r w:rsidRPr="00AC7721">
        <w:rPr>
          <w:sz w:val="28"/>
          <w:szCs w:val="28"/>
          <w:lang w:val="uk-UA"/>
        </w:rPr>
        <w:t>У США викликає занепокоєння тим, що Північна Корея може насправді застосовувати таку зброю проти Південної Кореї чи іншої країни. Хоча жоден лідер в здоровому розумі цього не зробив би - бо це призвело б до значних наслідків у відповідь з боку набагато більших та потужніших держав - справді, постає питання: чи сповна розуму Кім Чен Ір? Як Сполучені Штати повинні діяти у світлі такої невизначеності?</w:t>
      </w:r>
    </w:p>
    <w:p w:rsidR="00BC36BD" w:rsidRPr="00AC7721" w:rsidRDefault="00BC36BD" w:rsidP="005C330D">
      <w:pPr>
        <w:pStyle w:val="af2"/>
        <w:shd w:val="clear" w:color="auto" w:fill="FFFFFF"/>
        <w:spacing w:before="0" w:beforeAutospacing="0" w:after="0" w:afterAutospacing="0" w:line="360" w:lineRule="auto"/>
        <w:ind w:firstLine="708"/>
        <w:rPr>
          <w:sz w:val="28"/>
          <w:szCs w:val="28"/>
          <w:lang w:val="uk-UA"/>
        </w:rPr>
      </w:pPr>
      <w:r w:rsidRPr="00AC7721">
        <w:rPr>
          <w:sz w:val="28"/>
          <w:szCs w:val="28"/>
          <w:lang w:val="uk-UA"/>
        </w:rPr>
        <w:t xml:space="preserve"> Хоча не можна надати відповідь, яку міг би використати американський президент, все ж можна відтворити сцену подій, використовуючи теорію ігор, і таким чином визначити деякі відповідні міркування.</w:t>
      </w:r>
    </w:p>
    <w:p w:rsidR="00BC36BD" w:rsidRDefault="00BC36BD" w:rsidP="005C330D">
      <w:pPr>
        <w:pStyle w:val="af2"/>
        <w:shd w:val="clear" w:color="auto" w:fill="FFFFFF"/>
        <w:spacing w:before="0" w:beforeAutospacing="0" w:after="0" w:afterAutospacing="0" w:line="360" w:lineRule="auto"/>
        <w:ind w:firstLine="708"/>
        <w:rPr>
          <w:sz w:val="28"/>
          <w:szCs w:val="28"/>
          <w:lang w:val="uk-UA"/>
        </w:rPr>
      </w:pPr>
      <w:r w:rsidRPr="00AC7721">
        <w:rPr>
          <w:sz w:val="28"/>
          <w:szCs w:val="28"/>
          <w:lang w:val="uk-UA"/>
        </w:rPr>
        <w:t>Гравці - президент США Джордж Буш та північнокорейський диктатор Кім Чен Ір. Послідовність рішень, з якими вони стикаються, описана на Рисунку 3.1</w:t>
      </w:r>
      <w:r w:rsidR="00A4301B" w:rsidRPr="008930B9">
        <w:rPr>
          <w:sz w:val="28"/>
          <w:szCs w:val="28"/>
          <w:lang w:val="ru-RU"/>
        </w:rPr>
        <w:t xml:space="preserve"> [5]</w:t>
      </w:r>
      <w:r w:rsidRPr="00AC7721">
        <w:rPr>
          <w:sz w:val="28"/>
          <w:szCs w:val="28"/>
          <w:lang w:val="uk-UA"/>
        </w:rPr>
        <w:t xml:space="preserve">. Все починається з того, що потрібно визначити, чи сповна розуму Кім чи він божевільний, де ймовірність того, що він божевільний, становить 0,25. Дізнавшись про свій психічний стан, Кім вирішує, чи бути настояти на своєму рішенні у розробці ядерної зброї, чи дотримуватися вимог Сполучених Штатів та ООН. Якщо він згоджується з запропонованими противником вимогами, то криза (і гра) закінчена. Якщо він твердо стоїть на своєму, то Сполучені Штати повинні вирішити, чи будуть вони відступати, чи йти далі і відстоювати свою позиції. Якщо Сполучені Штати відступають, то, </w:t>
      </w:r>
      <w:r w:rsidRPr="00AC7721">
        <w:rPr>
          <w:sz w:val="28"/>
          <w:szCs w:val="28"/>
          <w:lang w:val="uk-UA"/>
        </w:rPr>
        <w:lastRenderedPageBreak/>
        <w:t>знову ж таки, гра закінчена. Якщо Сполучені Штати йдуть далі, тоді Північна Корея вирішує, чи вживати ворожі дії (нап</w:t>
      </w:r>
      <w:r w:rsidR="008753C3">
        <w:rPr>
          <w:sz w:val="28"/>
          <w:szCs w:val="28"/>
          <w:lang w:val="uk-UA"/>
        </w:rPr>
        <w:t xml:space="preserve">риклад, запускати ядерну зброю) </w:t>
      </w:r>
      <w:r w:rsidRPr="00BC36BD">
        <w:rPr>
          <w:sz w:val="28"/>
          <w:szCs w:val="28"/>
          <w:lang w:val="uk-UA"/>
        </w:rPr>
        <w:t>[</w:t>
      </w:r>
      <w:r w:rsidR="00215057">
        <w:rPr>
          <w:sz w:val="28"/>
          <w:szCs w:val="28"/>
          <w:lang w:val="uk-UA"/>
        </w:rPr>
        <w:t>5</w:t>
      </w:r>
      <w:r w:rsidRPr="00BC36BD">
        <w:rPr>
          <w:sz w:val="28"/>
          <w:szCs w:val="28"/>
          <w:lang w:val="uk-UA"/>
        </w:rPr>
        <w:t>]</w:t>
      </w:r>
      <w:r w:rsidR="008753C3">
        <w:rPr>
          <w:sz w:val="28"/>
          <w:szCs w:val="28"/>
          <w:lang w:val="uk-UA"/>
        </w:rPr>
        <w:t>.</w:t>
      </w:r>
    </w:p>
    <w:p w:rsidR="00134804" w:rsidRPr="00BC36BD" w:rsidRDefault="00134804" w:rsidP="005C330D">
      <w:pPr>
        <w:pStyle w:val="af2"/>
        <w:shd w:val="clear" w:color="auto" w:fill="FFFFFF"/>
        <w:spacing w:before="0" w:beforeAutospacing="0" w:after="0" w:afterAutospacing="0" w:line="360" w:lineRule="auto"/>
        <w:ind w:firstLine="708"/>
        <w:rPr>
          <w:sz w:val="28"/>
          <w:szCs w:val="28"/>
          <w:lang w:val="uk-UA"/>
        </w:rPr>
      </w:pPr>
    </w:p>
    <w:p w:rsidR="00BC36BD" w:rsidRPr="00AC7721" w:rsidRDefault="00BC36BD" w:rsidP="005C330D">
      <w:pPr>
        <w:pStyle w:val="af2"/>
        <w:shd w:val="clear" w:color="auto" w:fill="FFFFFF"/>
        <w:spacing w:before="0" w:beforeAutospacing="0" w:after="0" w:afterAutospacing="0" w:line="360" w:lineRule="auto"/>
        <w:ind w:firstLine="708"/>
        <w:jc w:val="center"/>
        <w:rPr>
          <w:sz w:val="28"/>
          <w:szCs w:val="28"/>
          <w:lang w:val="uk-UA"/>
        </w:rPr>
      </w:pPr>
      <w:r w:rsidRPr="00AC7721">
        <w:rPr>
          <w:noProof/>
          <w:lang w:val="ru-RU"/>
        </w:rPr>
        <w:drawing>
          <wp:inline distT="0" distB="0" distL="0" distR="0" wp14:anchorId="55A44096" wp14:editId="194E9396">
            <wp:extent cx="4533900" cy="4442121"/>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48872" t="24173" r="19444" b="20638"/>
                    <a:stretch/>
                  </pic:blipFill>
                  <pic:spPr bwMode="auto">
                    <a:xfrm>
                      <a:off x="0" y="0"/>
                      <a:ext cx="4545206" cy="4453198"/>
                    </a:xfrm>
                    <a:prstGeom prst="rect">
                      <a:avLst/>
                    </a:prstGeom>
                    <a:ln>
                      <a:noFill/>
                    </a:ln>
                    <a:extLst>
                      <a:ext uri="{53640926-AAD7-44D8-BBD7-CCE9431645EC}">
                        <a14:shadowObscured xmlns:a14="http://schemas.microsoft.com/office/drawing/2010/main"/>
                      </a:ext>
                    </a:extLst>
                  </pic:spPr>
                </pic:pic>
              </a:graphicData>
            </a:graphic>
          </wp:inline>
        </w:drawing>
      </w:r>
    </w:p>
    <w:p w:rsidR="00BC36BD" w:rsidRDefault="00BC36BD" w:rsidP="005C330D">
      <w:pPr>
        <w:pStyle w:val="af2"/>
        <w:shd w:val="clear" w:color="auto" w:fill="FFFFFF"/>
        <w:spacing w:before="0" w:beforeAutospacing="0" w:after="0" w:afterAutospacing="0" w:line="360" w:lineRule="auto"/>
        <w:ind w:firstLine="708"/>
        <w:jc w:val="center"/>
        <w:rPr>
          <w:sz w:val="28"/>
          <w:szCs w:val="28"/>
          <w:lang w:val="uk-UA"/>
        </w:rPr>
      </w:pPr>
      <w:r w:rsidRPr="00134804">
        <w:rPr>
          <w:sz w:val="28"/>
          <w:szCs w:val="28"/>
          <w:lang w:val="uk-UA"/>
        </w:rPr>
        <w:t>Рисунок 3.1. Дерево гри конфлікту США та Північної Кореї</w:t>
      </w:r>
    </w:p>
    <w:p w:rsidR="00134804" w:rsidRPr="00134804" w:rsidRDefault="00134804" w:rsidP="005C330D">
      <w:pPr>
        <w:pStyle w:val="af2"/>
        <w:shd w:val="clear" w:color="auto" w:fill="FFFFFF"/>
        <w:spacing w:before="0" w:beforeAutospacing="0" w:after="0" w:afterAutospacing="0" w:line="360" w:lineRule="auto"/>
        <w:ind w:firstLine="708"/>
        <w:jc w:val="center"/>
        <w:rPr>
          <w:sz w:val="28"/>
          <w:szCs w:val="28"/>
          <w:lang w:val="uk-UA"/>
        </w:rPr>
      </w:pPr>
    </w:p>
    <w:p w:rsidR="00BC36BD" w:rsidRPr="00AC7721" w:rsidRDefault="00BC36BD" w:rsidP="005C330D">
      <w:pPr>
        <w:pStyle w:val="af2"/>
        <w:shd w:val="clear" w:color="auto" w:fill="FFFFFF"/>
        <w:spacing w:before="0" w:beforeAutospacing="0" w:after="0" w:afterAutospacing="0" w:line="360" w:lineRule="auto"/>
        <w:ind w:firstLine="349"/>
        <w:rPr>
          <w:sz w:val="28"/>
          <w:szCs w:val="28"/>
          <w:lang w:val="uk-UA"/>
        </w:rPr>
      </w:pPr>
      <w:r w:rsidRPr="00AC7721">
        <w:rPr>
          <w:sz w:val="28"/>
          <w:szCs w:val="28"/>
          <w:lang w:val="uk-UA"/>
        </w:rPr>
        <w:t>Як тільки що було описано, Кім - може бути одним із двох можливих типів: розсудливий або божевільний. Якщо він розсудливий, він класифікує чотири можливі результати наступним чином (від найкращого до гіршого):</w:t>
      </w:r>
    </w:p>
    <w:p w:rsidR="00BC36BD" w:rsidRPr="00AC7721" w:rsidRDefault="00BC36BD" w:rsidP="000A7AE1">
      <w:pPr>
        <w:pStyle w:val="af2"/>
        <w:numPr>
          <w:ilvl w:val="0"/>
          <w:numId w:val="31"/>
        </w:numPr>
        <w:shd w:val="clear" w:color="auto" w:fill="FFFFFF"/>
        <w:spacing w:before="0" w:beforeAutospacing="0" w:after="0" w:afterAutospacing="0" w:line="360" w:lineRule="auto"/>
        <w:ind w:left="709"/>
        <w:rPr>
          <w:sz w:val="28"/>
          <w:szCs w:val="28"/>
          <w:lang w:val="uk-UA"/>
        </w:rPr>
      </w:pPr>
      <w:r w:rsidRPr="00AC7721">
        <w:rPr>
          <w:sz w:val="28"/>
          <w:szCs w:val="28"/>
          <w:lang w:val="uk-UA"/>
        </w:rPr>
        <w:t xml:space="preserve">Він твердо стоїть на своєму і Буш піддається; </w:t>
      </w:r>
    </w:p>
    <w:p w:rsidR="00BC36BD" w:rsidRPr="00AC7721" w:rsidRDefault="00BC36BD" w:rsidP="000A7AE1">
      <w:pPr>
        <w:pStyle w:val="af2"/>
        <w:numPr>
          <w:ilvl w:val="0"/>
          <w:numId w:val="31"/>
        </w:numPr>
        <w:shd w:val="clear" w:color="auto" w:fill="FFFFFF"/>
        <w:spacing w:before="0" w:beforeAutospacing="0" w:after="0" w:afterAutospacing="0" w:line="360" w:lineRule="auto"/>
        <w:ind w:left="709"/>
        <w:rPr>
          <w:sz w:val="28"/>
          <w:szCs w:val="28"/>
          <w:lang w:val="uk-UA"/>
        </w:rPr>
      </w:pPr>
      <w:r w:rsidRPr="00AC7721">
        <w:rPr>
          <w:sz w:val="28"/>
          <w:szCs w:val="28"/>
          <w:lang w:val="uk-UA"/>
        </w:rPr>
        <w:t xml:space="preserve">він піддається; </w:t>
      </w:r>
    </w:p>
    <w:p w:rsidR="00BC36BD" w:rsidRPr="00AC7721" w:rsidRDefault="00BC36BD" w:rsidP="000A7AE1">
      <w:pPr>
        <w:pStyle w:val="af2"/>
        <w:numPr>
          <w:ilvl w:val="0"/>
          <w:numId w:val="31"/>
        </w:numPr>
        <w:shd w:val="clear" w:color="auto" w:fill="FFFFFF"/>
        <w:spacing w:before="0" w:beforeAutospacing="0" w:after="0" w:afterAutospacing="0" w:line="360" w:lineRule="auto"/>
        <w:ind w:left="709"/>
        <w:rPr>
          <w:sz w:val="28"/>
          <w:szCs w:val="28"/>
          <w:lang w:val="uk-UA"/>
        </w:rPr>
      </w:pPr>
      <w:r w:rsidRPr="00AC7721">
        <w:rPr>
          <w:sz w:val="28"/>
          <w:szCs w:val="28"/>
          <w:lang w:val="uk-UA"/>
        </w:rPr>
        <w:t xml:space="preserve">і він, і Буш твердо стоять на своєму, і він уникає війни; </w:t>
      </w:r>
    </w:p>
    <w:p w:rsidR="00BC36BD" w:rsidRPr="00AC7721" w:rsidRDefault="00BC36BD" w:rsidP="000A7AE1">
      <w:pPr>
        <w:pStyle w:val="af2"/>
        <w:numPr>
          <w:ilvl w:val="0"/>
          <w:numId w:val="31"/>
        </w:numPr>
        <w:shd w:val="clear" w:color="auto" w:fill="FFFFFF"/>
        <w:spacing w:before="0" w:beforeAutospacing="0" w:after="0" w:afterAutospacing="0" w:line="360" w:lineRule="auto"/>
        <w:ind w:left="709"/>
        <w:rPr>
          <w:sz w:val="28"/>
          <w:szCs w:val="28"/>
          <w:lang w:val="uk-UA"/>
        </w:rPr>
      </w:pPr>
      <w:r w:rsidRPr="00AC7721">
        <w:rPr>
          <w:sz w:val="28"/>
          <w:szCs w:val="28"/>
          <w:lang w:val="uk-UA"/>
        </w:rPr>
        <w:t>і він, і Буш твердо стоять на своєму, і він йде на війну.</w:t>
      </w:r>
    </w:p>
    <w:p w:rsidR="00BC36BD" w:rsidRPr="00AC7721" w:rsidRDefault="00BC36BD" w:rsidP="005C330D">
      <w:pPr>
        <w:pStyle w:val="af2"/>
        <w:shd w:val="clear" w:color="auto" w:fill="FFFFFF"/>
        <w:spacing w:before="0" w:beforeAutospacing="0" w:after="0" w:afterAutospacing="0" w:line="360" w:lineRule="auto"/>
        <w:rPr>
          <w:sz w:val="28"/>
          <w:szCs w:val="28"/>
          <w:lang w:val="uk-UA"/>
        </w:rPr>
      </w:pPr>
      <w:r w:rsidRPr="00AC7721">
        <w:rPr>
          <w:sz w:val="28"/>
          <w:szCs w:val="28"/>
          <w:lang w:val="uk-UA"/>
        </w:rPr>
        <w:t xml:space="preserve">На відміну від цього, якщо Кім божевільний, тоді ранжування його уподобань виглядає так: </w:t>
      </w:r>
    </w:p>
    <w:p w:rsidR="00BC36BD" w:rsidRPr="00AC7721" w:rsidRDefault="00BC36BD" w:rsidP="005C330D">
      <w:pPr>
        <w:pStyle w:val="af2"/>
        <w:numPr>
          <w:ilvl w:val="0"/>
          <w:numId w:val="11"/>
        </w:numPr>
        <w:shd w:val="clear" w:color="auto" w:fill="FFFFFF"/>
        <w:spacing w:before="0" w:beforeAutospacing="0" w:after="0" w:afterAutospacing="0" w:line="360" w:lineRule="auto"/>
        <w:rPr>
          <w:sz w:val="28"/>
          <w:szCs w:val="28"/>
          <w:lang w:val="uk-UA"/>
        </w:rPr>
      </w:pPr>
      <w:r w:rsidRPr="00AC7721">
        <w:rPr>
          <w:sz w:val="28"/>
          <w:szCs w:val="28"/>
          <w:lang w:val="uk-UA"/>
        </w:rPr>
        <w:lastRenderedPageBreak/>
        <w:t xml:space="preserve">Він твердо стоїть на своєму, і Буш піддається; </w:t>
      </w:r>
    </w:p>
    <w:p w:rsidR="00BC36BD" w:rsidRPr="00AC7721" w:rsidRDefault="00BC36BD" w:rsidP="005C330D">
      <w:pPr>
        <w:pStyle w:val="af2"/>
        <w:numPr>
          <w:ilvl w:val="0"/>
          <w:numId w:val="11"/>
        </w:numPr>
        <w:shd w:val="clear" w:color="auto" w:fill="FFFFFF"/>
        <w:spacing w:before="0" w:beforeAutospacing="0" w:after="0" w:afterAutospacing="0" w:line="360" w:lineRule="auto"/>
        <w:rPr>
          <w:sz w:val="28"/>
          <w:szCs w:val="28"/>
          <w:lang w:val="uk-UA"/>
        </w:rPr>
      </w:pPr>
      <w:r w:rsidRPr="00AC7721">
        <w:rPr>
          <w:sz w:val="28"/>
          <w:szCs w:val="28"/>
          <w:lang w:val="uk-UA"/>
        </w:rPr>
        <w:t xml:space="preserve">і він, і Буш твердо стоять на своєму, і він йде на війну; </w:t>
      </w:r>
    </w:p>
    <w:p w:rsidR="00BC36BD" w:rsidRPr="00AC7721" w:rsidRDefault="00BC36BD" w:rsidP="005C330D">
      <w:pPr>
        <w:pStyle w:val="af2"/>
        <w:numPr>
          <w:ilvl w:val="0"/>
          <w:numId w:val="11"/>
        </w:numPr>
        <w:shd w:val="clear" w:color="auto" w:fill="FFFFFF"/>
        <w:spacing w:before="0" w:beforeAutospacing="0" w:after="0" w:afterAutospacing="0" w:line="360" w:lineRule="auto"/>
        <w:rPr>
          <w:sz w:val="28"/>
          <w:szCs w:val="28"/>
          <w:lang w:val="uk-UA"/>
        </w:rPr>
      </w:pPr>
      <w:r w:rsidRPr="00AC7721">
        <w:rPr>
          <w:sz w:val="28"/>
          <w:szCs w:val="28"/>
          <w:lang w:val="uk-UA"/>
        </w:rPr>
        <w:t xml:space="preserve">і він, і Буш твердо стоять на своєму, і він уникає війни; </w:t>
      </w:r>
    </w:p>
    <w:p w:rsidR="00BC36BD" w:rsidRPr="00AC7721" w:rsidRDefault="00BC36BD" w:rsidP="005C330D">
      <w:pPr>
        <w:pStyle w:val="af2"/>
        <w:numPr>
          <w:ilvl w:val="0"/>
          <w:numId w:val="11"/>
        </w:numPr>
        <w:shd w:val="clear" w:color="auto" w:fill="FFFFFF"/>
        <w:spacing w:before="0" w:beforeAutospacing="0" w:after="0" w:afterAutospacing="0" w:line="360" w:lineRule="auto"/>
        <w:rPr>
          <w:sz w:val="28"/>
          <w:szCs w:val="28"/>
          <w:lang w:val="uk-UA"/>
        </w:rPr>
      </w:pPr>
      <w:r w:rsidRPr="00AC7721">
        <w:rPr>
          <w:sz w:val="28"/>
          <w:szCs w:val="28"/>
          <w:lang w:val="uk-UA"/>
        </w:rPr>
        <w:t xml:space="preserve">він піддається. </w:t>
      </w:r>
    </w:p>
    <w:p w:rsidR="00BC36BD" w:rsidRPr="00D85601" w:rsidRDefault="00BC36BD" w:rsidP="005C330D">
      <w:pPr>
        <w:pStyle w:val="af2"/>
        <w:shd w:val="clear" w:color="auto" w:fill="FFFFFF"/>
        <w:spacing w:before="0" w:beforeAutospacing="0" w:after="0" w:afterAutospacing="0" w:line="360" w:lineRule="auto"/>
        <w:rPr>
          <w:sz w:val="28"/>
          <w:szCs w:val="28"/>
          <w:lang w:val="uk-UA"/>
        </w:rPr>
      </w:pPr>
      <w:r w:rsidRPr="00AC7721">
        <w:rPr>
          <w:sz w:val="28"/>
          <w:szCs w:val="28"/>
          <w:lang w:val="uk-UA"/>
        </w:rPr>
        <w:t>Ключова відмінність полягає в тому, що божевільний Кім готовий піти на війну, якщ</w:t>
      </w:r>
      <w:r w:rsidR="008753C3">
        <w:rPr>
          <w:sz w:val="28"/>
          <w:szCs w:val="28"/>
          <w:lang w:val="uk-UA"/>
        </w:rPr>
        <w:t>о хтось з гравців не відступить</w:t>
      </w:r>
      <w:r w:rsidR="00B7759B">
        <w:rPr>
          <w:sz w:val="28"/>
          <w:szCs w:val="28"/>
          <w:lang w:val="uk-UA"/>
        </w:rPr>
        <w:t xml:space="preserve"> </w:t>
      </w:r>
      <w:r w:rsidR="00B7759B" w:rsidRPr="00D85601">
        <w:rPr>
          <w:sz w:val="28"/>
          <w:szCs w:val="28"/>
          <w:lang w:val="uk-UA"/>
        </w:rPr>
        <w:t>[</w:t>
      </w:r>
      <w:r w:rsidR="00F97070">
        <w:rPr>
          <w:sz w:val="28"/>
          <w:szCs w:val="28"/>
          <w:lang w:val="uk-UA"/>
        </w:rPr>
        <w:t>5</w:t>
      </w:r>
      <w:r w:rsidR="00B7759B" w:rsidRPr="00D85601">
        <w:rPr>
          <w:sz w:val="28"/>
          <w:szCs w:val="28"/>
          <w:lang w:val="uk-UA"/>
        </w:rPr>
        <w:t>]</w:t>
      </w:r>
      <w:r w:rsidR="008753C3">
        <w:rPr>
          <w:sz w:val="28"/>
          <w:szCs w:val="28"/>
          <w:lang w:val="uk-UA"/>
        </w:rPr>
        <w:t>.</w:t>
      </w:r>
    </w:p>
    <w:p w:rsidR="00BC36BD" w:rsidRPr="00AC7721" w:rsidRDefault="00BC36BD" w:rsidP="005C330D">
      <w:pPr>
        <w:pStyle w:val="af2"/>
        <w:shd w:val="clear" w:color="auto" w:fill="FFFFFF"/>
        <w:spacing w:before="0" w:beforeAutospacing="0" w:after="0" w:afterAutospacing="0" w:line="360" w:lineRule="auto"/>
        <w:ind w:firstLine="708"/>
        <w:rPr>
          <w:sz w:val="28"/>
          <w:szCs w:val="28"/>
          <w:lang w:val="uk-UA"/>
        </w:rPr>
      </w:pPr>
      <w:r w:rsidRPr="00AC7721">
        <w:rPr>
          <w:sz w:val="28"/>
          <w:szCs w:val="28"/>
          <w:lang w:val="uk-UA"/>
        </w:rPr>
        <w:t xml:space="preserve">Описуючи ідеальну рівновагу </w:t>
      </w:r>
      <w:proofErr w:type="spellStart"/>
      <w:r w:rsidRPr="00AC7721">
        <w:rPr>
          <w:sz w:val="28"/>
          <w:szCs w:val="28"/>
          <w:lang w:val="uk-UA"/>
        </w:rPr>
        <w:t>Байєса</w:t>
      </w:r>
      <w:proofErr w:type="spellEnd"/>
      <w:r w:rsidRPr="00AC7721">
        <w:rPr>
          <w:sz w:val="28"/>
          <w:szCs w:val="28"/>
          <w:lang w:val="uk-UA"/>
        </w:rPr>
        <w:t xml:space="preserve"> - </w:t>
      </w:r>
      <w:proofErr w:type="spellStart"/>
      <w:r w:rsidRPr="00AC7721">
        <w:rPr>
          <w:sz w:val="28"/>
          <w:szCs w:val="28"/>
          <w:lang w:val="uk-UA"/>
        </w:rPr>
        <w:t>Неша</w:t>
      </w:r>
      <w:proofErr w:type="spellEnd"/>
      <w:r w:rsidRPr="00AC7721">
        <w:rPr>
          <w:sz w:val="28"/>
          <w:szCs w:val="28"/>
          <w:lang w:val="uk-UA"/>
        </w:rPr>
        <w:t xml:space="preserve">, двом лідерам дозволено </w:t>
      </w:r>
      <w:proofErr w:type="spellStart"/>
      <w:r w:rsidRPr="00AC7721">
        <w:rPr>
          <w:sz w:val="28"/>
          <w:szCs w:val="28"/>
          <w:lang w:val="uk-UA"/>
        </w:rPr>
        <w:t>рандомізувати</w:t>
      </w:r>
      <w:proofErr w:type="spellEnd"/>
      <w:r w:rsidRPr="00AC7721">
        <w:rPr>
          <w:sz w:val="28"/>
          <w:szCs w:val="28"/>
          <w:lang w:val="uk-UA"/>
        </w:rPr>
        <w:t>. Оскільки у Буша є лише один інформаційний набір, його (змішана) стратегія - це ймовірність того, що він твердо тримається. Що стосується Кіма, він має чотири інформаційні комплекти. Стратегія для нього описує, що робити, коли він перебуває на початковому наборі інформації (стояти твердо чи в піддатись?), І що робити, якщо він твердо стоїть на своєму, а США не піддається (йти на війну чи ні?), залежно від його типу (розсудливий чи божевільний).</w:t>
      </w:r>
    </w:p>
    <w:p w:rsidR="00BC36BD" w:rsidRPr="00AC7721" w:rsidRDefault="00BC36BD" w:rsidP="005C330D">
      <w:pPr>
        <w:pStyle w:val="af2"/>
        <w:shd w:val="clear" w:color="auto" w:fill="FFFFFF"/>
        <w:spacing w:before="0" w:beforeAutospacing="0" w:after="0" w:afterAutospacing="0" w:line="360" w:lineRule="auto"/>
        <w:ind w:firstLine="708"/>
        <w:rPr>
          <w:sz w:val="28"/>
          <w:szCs w:val="28"/>
          <w:lang w:val="uk-UA"/>
        </w:rPr>
      </w:pPr>
      <w:r w:rsidRPr="00AC7721">
        <w:rPr>
          <w:sz w:val="28"/>
          <w:szCs w:val="28"/>
          <w:lang w:val="uk-UA"/>
        </w:rPr>
        <w:t>Розглянемо пару стратегій у такій формі:</w:t>
      </w:r>
    </w:p>
    <w:p w:rsidR="00BC36BD" w:rsidRPr="00AC7721" w:rsidRDefault="00BC36BD" w:rsidP="000A7AE1">
      <w:pPr>
        <w:pStyle w:val="af2"/>
        <w:numPr>
          <w:ilvl w:val="0"/>
          <w:numId w:val="32"/>
        </w:numPr>
        <w:shd w:val="clear" w:color="auto" w:fill="FFFFFF"/>
        <w:spacing w:before="0" w:beforeAutospacing="0" w:after="0" w:afterAutospacing="0" w:line="360" w:lineRule="auto"/>
        <w:rPr>
          <w:sz w:val="28"/>
          <w:szCs w:val="28"/>
          <w:lang w:val="uk-UA"/>
        </w:rPr>
      </w:pPr>
      <w:r w:rsidRPr="00AC7721">
        <w:rPr>
          <w:sz w:val="28"/>
          <w:szCs w:val="28"/>
          <w:lang w:val="uk-UA"/>
        </w:rPr>
        <w:t>Стратегія Кім Чен Іра:</w:t>
      </w:r>
    </w:p>
    <w:p w:rsidR="00BC36BD" w:rsidRPr="00AC7721" w:rsidRDefault="00BC36BD" w:rsidP="000A7AE1">
      <w:pPr>
        <w:pStyle w:val="af2"/>
        <w:numPr>
          <w:ilvl w:val="1"/>
          <w:numId w:val="33"/>
        </w:numPr>
        <w:shd w:val="clear" w:color="auto" w:fill="FFFFFF"/>
        <w:spacing w:before="0" w:beforeAutospacing="0" w:after="0" w:afterAutospacing="0" w:line="360" w:lineRule="auto"/>
        <w:rPr>
          <w:sz w:val="28"/>
          <w:szCs w:val="28"/>
          <w:lang w:val="uk-UA"/>
        </w:rPr>
      </w:pPr>
      <w:r w:rsidRPr="00AC7721">
        <w:rPr>
          <w:sz w:val="28"/>
          <w:szCs w:val="28"/>
          <w:lang w:val="uk-UA"/>
        </w:rPr>
        <w:t>Якщо він божевільний, тоді обирає тверду позицію, а якщо і Північна Корея, і США обрали непохитну позицію, тоді обирає війну.</w:t>
      </w:r>
    </w:p>
    <w:p w:rsidR="00BC36BD" w:rsidRPr="00AC7721" w:rsidRDefault="00BC36BD" w:rsidP="000A7AE1">
      <w:pPr>
        <w:pStyle w:val="af2"/>
        <w:numPr>
          <w:ilvl w:val="1"/>
          <w:numId w:val="33"/>
        </w:numPr>
        <w:shd w:val="clear" w:color="auto" w:fill="FFFFFF"/>
        <w:spacing w:before="0" w:beforeAutospacing="0" w:after="0" w:afterAutospacing="0" w:line="360" w:lineRule="auto"/>
        <w:rPr>
          <w:sz w:val="28"/>
          <w:szCs w:val="28"/>
          <w:lang w:val="uk-UA"/>
        </w:rPr>
      </w:pPr>
      <w:r w:rsidRPr="00AC7721">
        <w:rPr>
          <w:sz w:val="28"/>
          <w:szCs w:val="28"/>
          <w:lang w:val="uk-UA"/>
        </w:rPr>
        <w:t xml:space="preserve">Якщо він розсудливий, тоді обирає тверду позицію з імовірністю </w:t>
      </w:r>
      <w:r w:rsidRPr="00AC7721">
        <w:rPr>
          <w:i/>
          <w:sz w:val="28"/>
          <w:szCs w:val="28"/>
          <w:lang w:val="uk-UA"/>
        </w:rPr>
        <w:t>k</w:t>
      </w:r>
      <w:r w:rsidRPr="00AC7721">
        <w:rPr>
          <w:sz w:val="28"/>
          <w:szCs w:val="28"/>
          <w:lang w:val="uk-UA"/>
        </w:rPr>
        <w:t>, а якщо і Північна Корея, і США обрали тверду позицію, тоді не йде на війну.</w:t>
      </w:r>
    </w:p>
    <w:p w:rsidR="00BC36BD" w:rsidRPr="00AC7721" w:rsidRDefault="00BC36BD" w:rsidP="000A7AE1">
      <w:pPr>
        <w:pStyle w:val="af2"/>
        <w:numPr>
          <w:ilvl w:val="0"/>
          <w:numId w:val="32"/>
        </w:numPr>
        <w:shd w:val="clear" w:color="auto" w:fill="FFFFFF"/>
        <w:spacing w:before="0" w:beforeAutospacing="0" w:after="0" w:afterAutospacing="0" w:line="360" w:lineRule="auto"/>
        <w:rPr>
          <w:sz w:val="28"/>
          <w:szCs w:val="28"/>
          <w:lang w:val="uk-UA"/>
        </w:rPr>
      </w:pPr>
      <w:r w:rsidRPr="00AC7721">
        <w:rPr>
          <w:sz w:val="28"/>
          <w:szCs w:val="28"/>
          <w:lang w:val="uk-UA"/>
        </w:rPr>
        <w:t>Стратегія Джорджа Буша:</w:t>
      </w:r>
    </w:p>
    <w:p w:rsidR="00BC36BD" w:rsidRPr="00AC7721" w:rsidRDefault="00BC36BD" w:rsidP="000A7AE1">
      <w:pPr>
        <w:pStyle w:val="af2"/>
        <w:numPr>
          <w:ilvl w:val="1"/>
          <w:numId w:val="34"/>
        </w:numPr>
        <w:shd w:val="clear" w:color="auto" w:fill="FFFFFF"/>
        <w:spacing w:before="0" w:beforeAutospacing="0" w:after="0" w:afterAutospacing="0" w:line="360" w:lineRule="auto"/>
        <w:rPr>
          <w:sz w:val="28"/>
          <w:szCs w:val="28"/>
          <w:lang w:val="uk-UA"/>
        </w:rPr>
      </w:pPr>
      <w:r w:rsidRPr="00AC7721">
        <w:rPr>
          <w:sz w:val="28"/>
          <w:szCs w:val="28"/>
          <w:lang w:val="uk-UA"/>
        </w:rPr>
        <w:t xml:space="preserve">Обирає стояти на своєму з імовірністю </w:t>
      </w:r>
      <w:r w:rsidRPr="00AC7721">
        <w:rPr>
          <w:i/>
          <w:sz w:val="28"/>
          <w:szCs w:val="28"/>
          <w:lang w:val="uk-UA"/>
        </w:rPr>
        <w:t>b</w:t>
      </w:r>
    </w:p>
    <w:p w:rsidR="00BC36BD" w:rsidRDefault="00BC36BD" w:rsidP="005C330D">
      <w:pPr>
        <w:pStyle w:val="af2"/>
        <w:shd w:val="clear" w:color="auto" w:fill="FFFFFF"/>
        <w:spacing w:before="0" w:beforeAutospacing="0" w:after="0" w:afterAutospacing="0" w:line="360" w:lineRule="auto"/>
        <w:ind w:firstLine="708"/>
        <w:rPr>
          <w:sz w:val="28"/>
          <w:szCs w:val="28"/>
          <w:lang w:val="uk-UA"/>
        </w:rPr>
      </w:pPr>
      <w:r w:rsidRPr="00AC7721">
        <w:rPr>
          <w:sz w:val="28"/>
          <w:szCs w:val="28"/>
          <w:lang w:val="uk-UA"/>
        </w:rPr>
        <w:t xml:space="preserve">Оскільки переконання повинні бути частиною специфікації ідеальної рівноваги </w:t>
      </w:r>
      <w:proofErr w:type="spellStart"/>
      <w:r w:rsidRPr="00AC7721">
        <w:rPr>
          <w:sz w:val="28"/>
          <w:szCs w:val="28"/>
          <w:lang w:val="uk-UA"/>
        </w:rPr>
        <w:t>Байєса</w:t>
      </w:r>
      <w:proofErr w:type="spellEnd"/>
      <w:r w:rsidRPr="00AC7721">
        <w:rPr>
          <w:sz w:val="28"/>
          <w:szCs w:val="28"/>
          <w:lang w:val="uk-UA"/>
        </w:rPr>
        <w:t xml:space="preserve"> - </w:t>
      </w:r>
      <w:proofErr w:type="spellStart"/>
      <w:r w:rsidRPr="00AC7721">
        <w:rPr>
          <w:sz w:val="28"/>
          <w:szCs w:val="28"/>
          <w:lang w:val="uk-UA"/>
        </w:rPr>
        <w:t>Неша</w:t>
      </w:r>
      <w:proofErr w:type="spellEnd"/>
      <w:r w:rsidRPr="00AC7721">
        <w:rPr>
          <w:sz w:val="28"/>
          <w:szCs w:val="28"/>
          <w:lang w:val="uk-UA"/>
        </w:rPr>
        <w:t xml:space="preserve">, отримуємо переконання Буша, які відповідають стратегії Кіма. Припустимо, Буш спостерігає як його супротивник твердо стоїть на своєму. Тоді, якщо </w:t>
      </w:r>
      <w:r w:rsidRPr="00AC7721">
        <w:rPr>
          <w:i/>
          <w:sz w:val="28"/>
          <w:szCs w:val="28"/>
          <w:lang w:val="uk-UA"/>
        </w:rPr>
        <w:t>k&gt;0</w:t>
      </w:r>
      <w:r w:rsidRPr="00AC7721">
        <w:rPr>
          <w:sz w:val="28"/>
          <w:szCs w:val="28"/>
          <w:lang w:val="uk-UA"/>
        </w:rPr>
        <w:t xml:space="preserve"> Буш не зможе зробити висновок про тип диктатора, тому що, хоча Кім буде твердо стояти на своєму, якщо він </w:t>
      </w:r>
      <w:r w:rsidRPr="00AC7721">
        <w:rPr>
          <w:sz w:val="28"/>
          <w:szCs w:val="28"/>
          <w:lang w:val="uk-UA"/>
        </w:rPr>
        <w:lastRenderedPageBreak/>
        <w:t xml:space="preserve">божевільний, і він так само буде не відступати, але вже з імовірністю k, навіть коли він здоровий. Тут  потрібно застосувати правило </w:t>
      </w:r>
      <w:proofErr w:type="spellStart"/>
      <w:r w:rsidRPr="00AC7721">
        <w:rPr>
          <w:sz w:val="28"/>
          <w:szCs w:val="28"/>
          <w:lang w:val="uk-UA"/>
        </w:rPr>
        <w:t>Байєса</w:t>
      </w:r>
      <w:proofErr w:type="spellEnd"/>
      <w:r w:rsidRPr="00AC7721">
        <w:rPr>
          <w:sz w:val="28"/>
          <w:szCs w:val="28"/>
          <w:lang w:val="uk-UA"/>
        </w:rPr>
        <w:t>, щоб зрозуміти, якими повинні бути переконання Буша. За цим правилом ми маємо (де «</w:t>
      </w:r>
      <w:proofErr w:type="spellStart"/>
      <w:r w:rsidRPr="00AC7721">
        <w:rPr>
          <w:sz w:val="28"/>
          <w:szCs w:val="28"/>
          <w:lang w:val="uk-UA"/>
        </w:rPr>
        <w:t>снс</w:t>
      </w:r>
      <w:proofErr w:type="spellEnd"/>
      <w:r w:rsidRPr="00AC7721">
        <w:rPr>
          <w:sz w:val="28"/>
          <w:szCs w:val="28"/>
          <w:lang w:val="uk-UA"/>
        </w:rPr>
        <w:t>» позначає «стоїть на своєму»)</w:t>
      </w:r>
    </w:p>
    <w:p w:rsidR="00B7759B" w:rsidRPr="00AC7721" w:rsidRDefault="00B7759B" w:rsidP="005C330D">
      <w:pPr>
        <w:pStyle w:val="af2"/>
        <w:shd w:val="clear" w:color="auto" w:fill="FFFFFF"/>
        <w:spacing w:before="0" w:beforeAutospacing="0" w:after="0" w:afterAutospacing="0" w:line="360" w:lineRule="auto"/>
        <w:ind w:firstLine="708"/>
        <w:rPr>
          <w:sz w:val="28"/>
          <w:szCs w:val="28"/>
          <w:lang w:val="uk-UA"/>
        </w:rPr>
      </w:pPr>
    </w:p>
    <w:p w:rsidR="00FC7418" w:rsidRPr="006A061E" w:rsidRDefault="004C0E4B" w:rsidP="005C330D">
      <w:pPr>
        <w:pStyle w:val="af2"/>
        <w:shd w:val="clear" w:color="auto" w:fill="FFFFFF"/>
        <w:spacing w:before="0" w:beforeAutospacing="0" w:after="0" w:afterAutospacing="0" w:line="360" w:lineRule="auto"/>
        <w:ind w:firstLine="709"/>
        <w:jc w:val="center"/>
        <w:rPr>
          <w:sz w:val="28"/>
          <w:szCs w:val="28"/>
          <w:lang w:val="uk-UA"/>
        </w:rPr>
      </w:pPr>
      <m:oMathPara>
        <m:oMathParaPr>
          <m:jc m:val="center"/>
        </m:oMathParaPr>
        <m:oMath>
          <m:eqArr>
            <m:eqArrPr>
              <m:maxDist m:val="1"/>
              <m:ctrlPr>
                <w:rPr>
                  <w:rFonts w:ascii="Cambria Math" w:hAnsi="Cambria Math"/>
                  <w:i/>
                  <w:sz w:val="28"/>
                  <w:szCs w:val="28"/>
                  <w:lang w:val="uk-UA"/>
                </w:rPr>
              </m:ctrlPr>
            </m:eqArrPr>
            <m:e>
              <m:r>
                <w:rPr>
                  <w:rFonts w:ascii="Cambria Math" w:hAnsi="Cambria Math"/>
                  <w:sz w:val="28"/>
                  <w:szCs w:val="28"/>
                  <w:lang w:val="uk-UA"/>
                </w:rPr>
                <m:t>P</m:t>
              </m:r>
              <m:d>
                <m:dPr>
                  <m:ctrlPr>
                    <w:rPr>
                      <w:rFonts w:ascii="Cambria Math" w:hAnsi="Cambria Math"/>
                      <w:i/>
                      <w:sz w:val="28"/>
                      <w:szCs w:val="28"/>
                      <w:lang w:val="uk-UA"/>
                    </w:rPr>
                  </m:ctrlPr>
                </m:dPr>
                <m:e>
                  <m:r>
                    <m:rPr>
                      <m:sty m:val="p"/>
                    </m:rPr>
                    <w:rPr>
                      <w:rFonts w:ascii="Cambria Math" w:hAnsi="Cambria Math"/>
                      <w:sz w:val="28"/>
                      <w:szCs w:val="28"/>
                      <w:lang w:val="uk-UA"/>
                    </w:rPr>
                    <m:t>Кім божевільний, враховуючи те, що він стоїть на своєму</m:t>
                  </m:r>
                </m:e>
              </m:d>
              <m:r>
                <w:rPr>
                  <w:rFonts w:ascii="Cambria Math" w:hAnsi="Cambria Math"/>
                  <w:sz w:val="28"/>
                  <w:szCs w:val="28"/>
                  <w:lang w:val="uk-UA"/>
                </w:rPr>
                <m:t>=</m:t>
              </m:r>
              <m:ctrlPr>
                <w:rPr>
                  <w:rFonts w:ascii="Cambria Math" w:eastAsia="Cambria Math" w:hAnsi="Cambria Math" w:cs="Cambria Math"/>
                  <w:i/>
                  <w:sz w:val="28"/>
                  <w:szCs w:val="28"/>
                  <w:lang w:val="uk-UA"/>
                </w:rPr>
              </m:ctrlPr>
            </m:e>
            <m:e>
              <m:r>
                <w:rPr>
                  <w:rFonts w:ascii="Cambria Math" w:hAnsi="Cambria Math"/>
                  <w:sz w:val="28"/>
                  <w:szCs w:val="28"/>
                  <w:lang w:val="uk-UA"/>
                </w:rPr>
                <m:t>=</m:t>
              </m:r>
              <m:f>
                <m:fPr>
                  <m:ctrlPr>
                    <w:rPr>
                      <w:rFonts w:ascii="Cambria Math" w:hAnsi="Cambria Math"/>
                      <w:i/>
                      <w:sz w:val="28"/>
                      <w:szCs w:val="28"/>
                      <w:lang w:val="uk-UA"/>
                    </w:rPr>
                  </m:ctrlPr>
                </m:fPr>
                <m:num>
                  <m:r>
                    <w:rPr>
                      <w:rFonts w:ascii="Cambria Math" w:hAnsi="Cambria Math"/>
                      <w:sz w:val="28"/>
                      <w:szCs w:val="28"/>
                      <w:lang w:val="uk-UA"/>
                    </w:rPr>
                    <m:t>P</m:t>
                  </m:r>
                  <m:d>
                    <m:dPr>
                      <m:ctrlPr>
                        <w:rPr>
                          <w:rFonts w:ascii="Cambria Math" w:hAnsi="Cambria Math"/>
                          <w:i/>
                          <w:sz w:val="28"/>
                          <w:szCs w:val="28"/>
                          <w:lang w:val="uk-UA"/>
                        </w:rPr>
                      </m:ctrlPr>
                    </m:dPr>
                    <m:e>
                      <m:r>
                        <w:rPr>
                          <w:rFonts w:ascii="Cambria Math" w:hAnsi="Cambria Math"/>
                          <w:sz w:val="28"/>
                          <w:szCs w:val="28"/>
                          <w:lang w:val="uk-UA"/>
                        </w:rPr>
                        <m:t>божевільний</m:t>
                      </m:r>
                    </m:e>
                  </m:d>
                  <m:r>
                    <w:rPr>
                      <w:rFonts w:ascii="Cambria Math" w:hAnsi="Cambria Math"/>
                      <w:sz w:val="28"/>
                      <w:szCs w:val="28"/>
                      <w:lang w:val="uk-UA"/>
                    </w:rPr>
                    <m:t>*P</m:t>
                  </m:r>
                  <m:d>
                    <m:dPr>
                      <m:ctrlPr>
                        <w:rPr>
                          <w:rFonts w:ascii="Cambria Math" w:hAnsi="Cambria Math"/>
                          <w:i/>
                          <w:sz w:val="28"/>
                          <w:szCs w:val="28"/>
                          <w:lang w:val="uk-UA"/>
                        </w:rPr>
                      </m:ctrlPr>
                    </m:dPr>
                    <m:e>
                      <m:r>
                        <w:rPr>
                          <w:rFonts w:ascii="Cambria Math" w:hAnsi="Cambria Math"/>
                          <w:sz w:val="28"/>
                          <w:szCs w:val="28"/>
                          <w:lang w:val="uk-UA"/>
                        </w:rPr>
                        <m:t>снс, враховуючи те, що він божевільний</m:t>
                      </m:r>
                    </m:e>
                  </m:d>
                </m:num>
                <m:den>
                  <m:eqArr>
                    <m:eqArrPr>
                      <m:ctrlPr>
                        <w:rPr>
                          <w:rFonts w:ascii="Cambria Math" w:hAnsi="Cambria Math"/>
                          <w:i/>
                          <w:sz w:val="28"/>
                          <w:szCs w:val="28"/>
                          <w:lang w:val="uk-UA"/>
                        </w:rPr>
                      </m:ctrlPr>
                    </m:eqArrPr>
                    <m:e>
                      <m:r>
                        <w:rPr>
                          <w:rFonts w:ascii="Cambria Math" w:hAnsi="Cambria Math"/>
                          <w:sz w:val="28"/>
                          <w:szCs w:val="28"/>
                          <w:lang w:val="uk-UA"/>
                        </w:rPr>
                        <m:t>P</m:t>
                      </m:r>
                      <m:d>
                        <m:dPr>
                          <m:ctrlPr>
                            <w:rPr>
                              <w:rFonts w:ascii="Cambria Math" w:hAnsi="Cambria Math"/>
                              <w:i/>
                              <w:sz w:val="28"/>
                              <w:szCs w:val="28"/>
                              <w:lang w:val="uk-UA"/>
                            </w:rPr>
                          </m:ctrlPr>
                        </m:dPr>
                        <m:e>
                          <m:r>
                            <w:rPr>
                              <w:rFonts w:ascii="Cambria Math" w:hAnsi="Cambria Math"/>
                              <w:sz w:val="28"/>
                              <w:szCs w:val="28"/>
                              <w:lang w:val="uk-UA"/>
                            </w:rPr>
                            <m:t>божевільний</m:t>
                          </m:r>
                        </m:e>
                      </m:d>
                      <m:r>
                        <w:rPr>
                          <w:rFonts w:ascii="Cambria Math" w:hAnsi="Cambria Math"/>
                          <w:sz w:val="28"/>
                          <w:szCs w:val="28"/>
                          <w:lang w:val="uk-UA"/>
                        </w:rPr>
                        <m:t>*P</m:t>
                      </m:r>
                      <m:d>
                        <m:dPr>
                          <m:ctrlPr>
                            <w:rPr>
                              <w:rFonts w:ascii="Cambria Math" w:hAnsi="Cambria Math"/>
                              <w:i/>
                              <w:sz w:val="28"/>
                              <w:szCs w:val="28"/>
                              <w:lang w:val="uk-UA"/>
                            </w:rPr>
                          </m:ctrlPr>
                        </m:dPr>
                        <m:e>
                          <m:r>
                            <w:rPr>
                              <w:rFonts w:ascii="Cambria Math" w:hAnsi="Cambria Math"/>
                              <w:sz w:val="28"/>
                              <w:szCs w:val="28"/>
                              <w:lang w:val="uk-UA"/>
                            </w:rPr>
                            <m:t>снс, враховуючи те, що він божевільний</m:t>
                          </m:r>
                        </m:e>
                      </m:d>
                      <m:r>
                        <w:rPr>
                          <w:rFonts w:ascii="Cambria Math" w:hAnsi="Cambria Math"/>
                          <w:sz w:val="28"/>
                          <w:szCs w:val="28"/>
                          <w:lang w:val="uk-UA"/>
                        </w:rPr>
                        <m:t>+</m:t>
                      </m:r>
                    </m:e>
                    <m:e>
                      <m:r>
                        <w:rPr>
                          <w:rFonts w:ascii="Cambria Math" w:hAnsi="Cambria Math"/>
                          <w:sz w:val="28"/>
                          <w:szCs w:val="28"/>
                          <w:lang w:val="uk-UA"/>
                        </w:rPr>
                        <m:t>+P</m:t>
                      </m:r>
                      <m:d>
                        <m:dPr>
                          <m:ctrlPr>
                            <w:rPr>
                              <w:rFonts w:ascii="Cambria Math" w:hAnsi="Cambria Math"/>
                              <w:i/>
                              <w:sz w:val="28"/>
                              <w:szCs w:val="28"/>
                              <w:lang w:val="uk-UA"/>
                            </w:rPr>
                          </m:ctrlPr>
                        </m:dPr>
                        <m:e>
                          <m:r>
                            <w:rPr>
                              <w:rFonts w:ascii="Cambria Math" w:hAnsi="Cambria Math"/>
                              <w:sz w:val="28"/>
                              <w:szCs w:val="28"/>
                              <w:lang w:val="uk-UA"/>
                            </w:rPr>
                            <m:t>розсудливий</m:t>
                          </m:r>
                        </m:e>
                      </m:d>
                      <m:r>
                        <w:rPr>
                          <w:rFonts w:ascii="Cambria Math" w:hAnsi="Cambria Math"/>
                          <w:sz w:val="28"/>
                          <w:szCs w:val="28"/>
                          <w:lang w:val="uk-UA"/>
                        </w:rPr>
                        <m:t>* P</m:t>
                      </m:r>
                      <m:d>
                        <m:dPr>
                          <m:ctrlPr>
                            <w:rPr>
                              <w:rFonts w:ascii="Cambria Math" w:hAnsi="Cambria Math"/>
                              <w:i/>
                              <w:sz w:val="28"/>
                              <w:szCs w:val="28"/>
                              <w:lang w:val="uk-UA"/>
                            </w:rPr>
                          </m:ctrlPr>
                        </m:dPr>
                        <m:e>
                          <m:r>
                            <w:rPr>
                              <w:rFonts w:ascii="Cambria Math" w:hAnsi="Cambria Math"/>
                              <w:sz w:val="28"/>
                              <w:szCs w:val="28"/>
                              <w:lang w:val="uk-UA"/>
                            </w:rPr>
                            <m:t>снс, враховуючи те, що він розсудливий</m:t>
                          </m:r>
                        </m:e>
                      </m:d>
                    </m:e>
                  </m:eqArr>
                </m:den>
              </m:f>
              <m:r>
                <w:rPr>
                  <w:rFonts w:ascii="Cambria Math" w:hAnsi="Cambria Math"/>
                  <w:sz w:val="28"/>
                  <w:szCs w:val="28"/>
                  <w:lang w:val="uk-UA"/>
                </w:rPr>
                <m:t>=</m:t>
              </m:r>
              <m:ctrlPr>
                <w:rPr>
                  <w:rFonts w:ascii="Cambria Math" w:eastAsia="Cambria Math" w:hAnsi="Cambria Math" w:cs="Cambria Math"/>
                  <w:i/>
                  <w:sz w:val="28"/>
                  <w:szCs w:val="28"/>
                  <w:lang w:val="uk-UA"/>
                </w:rPr>
              </m:ctrlPr>
            </m:e>
            <m:e>
              <m:r>
                <w:rPr>
                  <w:rFonts w:ascii="Cambria Math" w:hAnsi="Cambria Math"/>
                  <w:sz w:val="28"/>
                  <w:szCs w:val="28"/>
                  <w:lang w:val="uk-UA"/>
                </w:rPr>
                <m:t xml:space="preserve">= </m:t>
              </m:r>
              <m:f>
                <m:fPr>
                  <m:ctrlPr>
                    <w:rPr>
                      <w:rFonts w:ascii="Cambria Math" w:hAnsi="Cambria Math"/>
                      <w:i/>
                      <w:sz w:val="28"/>
                      <w:szCs w:val="28"/>
                      <w:lang w:val="uk-UA"/>
                    </w:rPr>
                  </m:ctrlPr>
                </m:fPr>
                <m:num>
                  <m:r>
                    <w:rPr>
                      <w:rFonts w:ascii="Cambria Math" w:hAnsi="Cambria Math"/>
                      <w:sz w:val="28"/>
                      <w:szCs w:val="28"/>
                      <w:lang w:val="uk-UA"/>
                    </w:rPr>
                    <m:t>0,25*1</m:t>
                  </m:r>
                </m:num>
                <m:den>
                  <m:r>
                    <w:rPr>
                      <w:rFonts w:ascii="Cambria Math" w:hAnsi="Cambria Math"/>
                      <w:sz w:val="28"/>
                      <w:szCs w:val="28"/>
                      <w:lang w:val="uk-UA"/>
                    </w:rPr>
                    <m:t>0,25*1+0,75*k</m:t>
                  </m:r>
                </m:den>
              </m:f>
              <m:r>
                <w:rPr>
                  <w:rFonts w:ascii="Cambria Math" w:hAnsi="Cambria Math"/>
                  <w:sz w:val="28"/>
                  <w:szCs w:val="28"/>
                  <w:lang w:val="uk-UA"/>
                </w:rPr>
                <m:t>=</m:t>
              </m:r>
              <m:f>
                <m:fPr>
                  <m:ctrlPr>
                    <w:rPr>
                      <w:rFonts w:ascii="Cambria Math" w:hAnsi="Cambria Math"/>
                      <w:i/>
                      <w:sz w:val="28"/>
                      <w:szCs w:val="28"/>
                      <w:lang w:val="uk-UA"/>
                    </w:rPr>
                  </m:ctrlPr>
                </m:fPr>
                <m:num>
                  <m:r>
                    <w:rPr>
                      <w:rFonts w:ascii="Cambria Math" w:hAnsi="Cambria Math"/>
                      <w:sz w:val="28"/>
                      <w:szCs w:val="28"/>
                      <w:lang w:val="uk-UA"/>
                    </w:rPr>
                    <m:t>0,25</m:t>
                  </m:r>
                </m:num>
                <m:den>
                  <m:r>
                    <w:rPr>
                      <w:rFonts w:ascii="Cambria Math" w:hAnsi="Cambria Math"/>
                      <w:sz w:val="28"/>
                      <w:szCs w:val="28"/>
                      <w:lang w:val="uk-UA"/>
                    </w:rPr>
                    <m:t>0,25+0,75k</m:t>
                  </m:r>
                </m:den>
              </m:f>
              <m:r>
                <w:rPr>
                  <w:rFonts w:ascii="Cambria Math" w:hAnsi="Cambria Math"/>
                  <w:sz w:val="28"/>
                  <w:szCs w:val="28"/>
                  <w:lang w:val="uk-UA"/>
                </w:rPr>
                <m:t xml:space="preserve"> #</m:t>
              </m:r>
              <m:d>
                <m:dPr>
                  <m:ctrlPr>
                    <w:rPr>
                      <w:rFonts w:ascii="Cambria Math" w:hAnsi="Cambria Math"/>
                      <w:i/>
                      <w:sz w:val="28"/>
                      <w:szCs w:val="28"/>
                      <w:lang w:val="uk-UA"/>
                    </w:rPr>
                  </m:ctrlPr>
                </m:dPr>
                <m:e>
                  <m:r>
                    <w:rPr>
                      <w:rFonts w:ascii="Cambria Math" w:hAnsi="Cambria Math"/>
                      <w:sz w:val="28"/>
                      <w:szCs w:val="28"/>
                      <w:lang w:val="uk-UA"/>
                    </w:rPr>
                    <m:t>3.1</m:t>
                  </m:r>
                </m:e>
              </m:d>
            </m:e>
          </m:eqArr>
        </m:oMath>
      </m:oMathPara>
    </w:p>
    <w:p w:rsidR="00BC36BD" w:rsidRPr="00FC7418" w:rsidRDefault="00B7759B" w:rsidP="005C330D">
      <w:pPr>
        <w:pStyle w:val="af2"/>
        <w:shd w:val="clear" w:color="auto" w:fill="FFFFFF"/>
        <w:spacing w:before="0" w:beforeAutospacing="0" w:after="0" w:afterAutospacing="0" w:line="360" w:lineRule="auto"/>
        <w:ind w:firstLine="709"/>
        <w:jc w:val="center"/>
        <w:rPr>
          <w:i/>
          <w:sz w:val="28"/>
          <w:szCs w:val="28"/>
          <w:lang w:val="uk-UA"/>
        </w:rPr>
      </w:pPr>
      <m:oMathPara>
        <m:oMath>
          <m:r>
            <w:rPr>
              <w:rFonts w:ascii="Cambria Math" w:hAnsi="Cambria Math"/>
              <w:sz w:val="28"/>
              <w:szCs w:val="28"/>
              <w:lang w:val="uk-UA"/>
            </w:rPr>
            <m:t xml:space="preserve">                                                   </m:t>
          </m:r>
        </m:oMath>
      </m:oMathPara>
    </w:p>
    <w:p w:rsidR="00B7759B" w:rsidRPr="00AC7721" w:rsidRDefault="00B7759B" w:rsidP="005C330D">
      <w:pPr>
        <w:pStyle w:val="af2"/>
        <w:shd w:val="clear" w:color="auto" w:fill="FFFFFF"/>
        <w:spacing w:before="0" w:beforeAutospacing="0" w:after="0" w:afterAutospacing="0" w:line="360" w:lineRule="auto"/>
        <w:ind w:firstLine="709"/>
        <w:jc w:val="center"/>
        <w:rPr>
          <w:sz w:val="28"/>
          <w:szCs w:val="28"/>
          <w:lang w:val="uk-UA"/>
        </w:rPr>
      </w:pPr>
    </w:p>
    <w:p w:rsidR="00BC36BD" w:rsidRDefault="00BC36BD" w:rsidP="005C330D">
      <w:pPr>
        <w:pStyle w:val="af2"/>
        <w:shd w:val="clear" w:color="auto" w:fill="FFFFFF"/>
        <w:spacing w:before="0" w:beforeAutospacing="0" w:after="0" w:afterAutospacing="0" w:line="360" w:lineRule="auto"/>
        <w:ind w:firstLine="708"/>
        <w:rPr>
          <w:sz w:val="28"/>
          <w:szCs w:val="28"/>
          <w:lang w:val="uk-UA"/>
        </w:rPr>
      </w:pPr>
      <w:r w:rsidRPr="00AC7721">
        <w:rPr>
          <w:sz w:val="28"/>
          <w:szCs w:val="28"/>
          <w:lang w:val="uk-UA"/>
        </w:rPr>
        <w:t xml:space="preserve">Якщо розсудливий Кім ніколи не обирає стояти на своєму, тобто </w:t>
      </w:r>
      <w:r w:rsidRPr="00AC7721">
        <w:rPr>
          <w:i/>
          <w:sz w:val="28"/>
          <w:szCs w:val="28"/>
          <w:lang w:val="uk-UA"/>
        </w:rPr>
        <w:t>k=0</w:t>
      </w:r>
      <w:r w:rsidRPr="00AC7721">
        <w:rPr>
          <w:sz w:val="28"/>
          <w:szCs w:val="28"/>
          <w:lang w:val="uk-UA"/>
        </w:rPr>
        <w:t>, то:</w:t>
      </w:r>
    </w:p>
    <w:p w:rsidR="00B7759B" w:rsidRPr="00AC7721" w:rsidRDefault="00B7759B" w:rsidP="005C330D">
      <w:pPr>
        <w:pStyle w:val="af2"/>
        <w:shd w:val="clear" w:color="auto" w:fill="FFFFFF"/>
        <w:spacing w:before="0" w:beforeAutospacing="0" w:after="0" w:afterAutospacing="0" w:line="360" w:lineRule="auto"/>
        <w:ind w:firstLine="708"/>
        <w:rPr>
          <w:sz w:val="28"/>
          <w:szCs w:val="28"/>
          <w:lang w:val="uk-UA"/>
        </w:rPr>
      </w:pPr>
    </w:p>
    <w:p w:rsidR="00FC7418" w:rsidRPr="00FC7418" w:rsidRDefault="004C0E4B" w:rsidP="005C330D">
      <w:pPr>
        <w:pStyle w:val="af2"/>
        <w:shd w:val="clear" w:color="auto" w:fill="FFFFFF"/>
        <w:spacing w:before="0" w:beforeAutospacing="0" w:after="0" w:afterAutospacing="0" w:line="360" w:lineRule="auto"/>
        <w:jc w:val="center"/>
        <w:rPr>
          <w:sz w:val="28"/>
          <w:szCs w:val="28"/>
          <w:lang w:val="uk-UA"/>
        </w:rPr>
      </w:pPr>
      <m:oMathPara>
        <m:oMath>
          <m:eqArr>
            <m:eqArrPr>
              <m:maxDist m:val="1"/>
              <m:ctrlPr>
                <w:rPr>
                  <w:rFonts w:ascii="Cambria Math" w:hAnsi="Cambria Math"/>
                  <w:i/>
                  <w:sz w:val="28"/>
                  <w:szCs w:val="28"/>
                  <w:lang w:val="uk-UA"/>
                </w:rPr>
              </m:ctrlPr>
            </m:eqArrPr>
            <m:e>
              <m:r>
                <w:rPr>
                  <w:rFonts w:ascii="Cambria Math" w:hAnsi="Cambria Math"/>
                  <w:sz w:val="28"/>
                  <w:szCs w:val="28"/>
                  <w:lang w:val="uk-UA"/>
                </w:rPr>
                <m:t xml:space="preserve">             </m:t>
              </m:r>
              <m:f>
                <m:fPr>
                  <m:ctrlPr>
                    <w:rPr>
                      <w:rFonts w:ascii="Cambria Math" w:hAnsi="Cambria Math"/>
                      <w:i/>
                      <w:sz w:val="28"/>
                      <w:szCs w:val="28"/>
                      <w:lang w:val="uk-UA"/>
                    </w:rPr>
                  </m:ctrlPr>
                </m:fPr>
                <m:num>
                  <m:r>
                    <w:rPr>
                      <w:rFonts w:ascii="Cambria Math" w:hAnsi="Cambria Math"/>
                      <w:sz w:val="28"/>
                      <w:szCs w:val="28"/>
                      <w:lang w:val="uk-UA"/>
                    </w:rPr>
                    <m:t>0,25</m:t>
                  </m:r>
                </m:num>
                <m:den>
                  <m:r>
                    <w:rPr>
                      <w:rFonts w:ascii="Cambria Math" w:hAnsi="Cambria Math"/>
                      <w:sz w:val="28"/>
                      <w:szCs w:val="28"/>
                      <w:lang w:val="uk-UA"/>
                    </w:rPr>
                    <m:t>0,25+0,75*0</m:t>
                  </m:r>
                </m:den>
              </m:f>
              <m:r>
                <w:rPr>
                  <w:rFonts w:ascii="Cambria Math" w:hAnsi="Cambria Math"/>
                  <w:sz w:val="28"/>
                  <w:szCs w:val="28"/>
                  <w:lang w:val="uk-UA"/>
                </w:rPr>
                <m:t>=1 #</m:t>
              </m:r>
              <m:d>
                <m:dPr>
                  <m:ctrlPr>
                    <w:rPr>
                      <w:rFonts w:ascii="Cambria Math" w:hAnsi="Cambria Math"/>
                      <w:i/>
                      <w:sz w:val="28"/>
                      <w:szCs w:val="28"/>
                      <w:lang w:val="uk-UA"/>
                    </w:rPr>
                  </m:ctrlPr>
                </m:dPr>
                <m:e>
                  <m:r>
                    <w:rPr>
                      <w:rFonts w:ascii="Cambria Math" w:hAnsi="Cambria Math"/>
                      <w:sz w:val="28"/>
                      <w:szCs w:val="28"/>
                      <w:lang w:val="uk-UA"/>
                    </w:rPr>
                    <m:t>3.2</m:t>
                  </m:r>
                </m:e>
              </m:d>
            </m:e>
          </m:eqArr>
        </m:oMath>
      </m:oMathPara>
    </w:p>
    <w:p w:rsidR="00B7759B" w:rsidRPr="00AC7721" w:rsidRDefault="00B7759B" w:rsidP="005C330D">
      <w:pPr>
        <w:pStyle w:val="af2"/>
        <w:shd w:val="clear" w:color="auto" w:fill="FFFFFF"/>
        <w:spacing w:before="0" w:beforeAutospacing="0" w:after="0" w:afterAutospacing="0" w:line="360" w:lineRule="auto"/>
        <w:jc w:val="center"/>
        <w:rPr>
          <w:sz w:val="28"/>
          <w:szCs w:val="28"/>
          <w:lang w:val="uk-UA"/>
        </w:rPr>
      </w:pPr>
    </w:p>
    <w:p w:rsidR="00BC36BD" w:rsidRPr="00BC36BD" w:rsidRDefault="00BC36BD" w:rsidP="005C330D">
      <w:pPr>
        <w:pStyle w:val="af2"/>
        <w:shd w:val="clear" w:color="auto" w:fill="FFFFFF"/>
        <w:spacing w:before="0" w:beforeAutospacing="0" w:after="0" w:afterAutospacing="0" w:line="360" w:lineRule="auto"/>
        <w:rPr>
          <w:sz w:val="28"/>
          <w:szCs w:val="28"/>
          <w:lang w:val="ru-RU"/>
        </w:rPr>
      </w:pPr>
      <w:r w:rsidRPr="00AC7721">
        <w:rPr>
          <w:sz w:val="28"/>
          <w:szCs w:val="28"/>
          <w:lang w:val="uk-UA"/>
        </w:rPr>
        <w:t xml:space="preserve">щоб Буш міг ідеально точно зробити висновок щодо ясності розуму північнокорейського диктатора, виходячи з того, що Кім стоїть на своєму. Коли </w:t>
      </w:r>
      <w:r w:rsidRPr="00AC7721">
        <w:rPr>
          <w:i/>
          <w:sz w:val="28"/>
          <w:szCs w:val="28"/>
          <w:lang w:val="uk-UA"/>
        </w:rPr>
        <w:t>k</w:t>
      </w:r>
      <w:r w:rsidRPr="00AC7721">
        <w:rPr>
          <w:sz w:val="28"/>
          <w:szCs w:val="28"/>
          <w:lang w:val="uk-UA"/>
        </w:rPr>
        <w:t xml:space="preserve"> зростає, тож, швидше за все, здоровий розсудливий лідер твердо стоїть на своєму, тоді ймовірність того, що північнокорейський лідер є здоровим, з огляду на те, що він стоїть на своєму, зростає. Він досягає свого максимального значення </w:t>
      </w:r>
      <w:r w:rsidRPr="00AC7721">
        <w:rPr>
          <w:i/>
          <w:sz w:val="28"/>
          <w:szCs w:val="28"/>
          <w:lang w:val="uk-UA"/>
        </w:rPr>
        <w:t>0,75</w:t>
      </w:r>
      <w:r w:rsidRPr="00AC7721">
        <w:rPr>
          <w:sz w:val="28"/>
          <w:szCs w:val="28"/>
          <w:lang w:val="uk-UA"/>
        </w:rPr>
        <w:t xml:space="preserve">, коли </w:t>
      </w:r>
      <w:r w:rsidRPr="00AC7721">
        <w:rPr>
          <w:i/>
          <w:sz w:val="28"/>
          <w:szCs w:val="28"/>
          <w:lang w:val="uk-UA"/>
        </w:rPr>
        <w:t>k=1.</w:t>
      </w:r>
      <w:r w:rsidRPr="00AC7721">
        <w:rPr>
          <w:sz w:val="28"/>
          <w:szCs w:val="28"/>
          <w:lang w:val="uk-UA"/>
        </w:rPr>
        <w:t xml:space="preserve"> Не випадково це значення дорівнює попередній ймовірності, тому що якщо Кім вирішить стояти на своєму напевно, незалежно від його типу, то той факт, що він стояв на своєму, не дає інформації щодо його психічного стану. У цій ситуації за правилом </w:t>
      </w:r>
      <w:proofErr w:type="spellStart"/>
      <w:r w:rsidRPr="00AC7721">
        <w:rPr>
          <w:sz w:val="28"/>
          <w:szCs w:val="28"/>
          <w:lang w:val="uk-UA"/>
        </w:rPr>
        <w:t>Байєса</w:t>
      </w:r>
      <w:proofErr w:type="spellEnd"/>
      <w:r w:rsidRPr="00AC7721">
        <w:rPr>
          <w:sz w:val="28"/>
          <w:szCs w:val="28"/>
          <w:lang w:val="uk-UA"/>
        </w:rPr>
        <w:t xml:space="preserve"> задні вірування іденти</w:t>
      </w:r>
      <w:r w:rsidR="008753C3">
        <w:rPr>
          <w:sz w:val="28"/>
          <w:szCs w:val="28"/>
          <w:lang w:val="uk-UA"/>
        </w:rPr>
        <w:t>чні попереднім переконання</w:t>
      </w:r>
      <w:r w:rsidRPr="00BC36BD">
        <w:rPr>
          <w:sz w:val="28"/>
          <w:szCs w:val="28"/>
          <w:lang w:val="ru-RU"/>
        </w:rPr>
        <w:t xml:space="preserve"> [</w:t>
      </w:r>
      <w:r w:rsidR="00215057" w:rsidRPr="0076449A">
        <w:rPr>
          <w:sz w:val="28"/>
          <w:szCs w:val="28"/>
          <w:lang w:val="ru-RU"/>
        </w:rPr>
        <w:t>5</w:t>
      </w:r>
      <w:r w:rsidRPr="00BC36BD">
        <w:rPr>
          <w:sz w:val="28"/>
          <w:szCs w:val="28"/>
          <w:lang w:val="ru-RU"/>
        </w:rPr>
        <w:t>]</w:t>
      </w:r>
      <w:r w:rsidR="008753C3">
        <w:rPr>
          <w:sz w:val="28"/>
          <w:szCs w:val="28"/>
          <w:lang w:val="ru-RU"/>
        </w:rPr>
        <w:t>.</w:t>
      </w:r>
    </w:p>
    <w:p w:rsidR="00BC36BD" w:rsidRDefault="00BC36BD" w:rsidP="005C330D">
      <w:pPr>
        <w:pStyle w:val="af2"/>
        <w:shd w:val="clear" w:color="auto" w:fill="FFFFFF"/>
        <w:spacing w:before="0" w:beforeAutospacing="0" w:after="0" w:afterAutospacing="0" w:line="360" w:lineRule="auto"/>
        <w:ind w:firstLine="708"/>
        <w:rPr>
          <w:sz w:val="28"/>
          <w:szCs w:val="28"/>
          <w:lang w:val="uk-UA"/>
        </w:rPr>
      </w:pPr>
      <w:r w:rsidRPr="00AC7721">
        <w:rPr>
          <w:sz w:val="28"/>
          <w:szCs w:val="28"/>
          <w:lang w:val="uk-UA"/>
        </w:rPr>
        <w:t xml:space="preserve">Якщо, натомість, Буш зауважує, що Кім піддався, то його попередні переконання ставлять імовірність 1 на розсудливість лідера, оскільки </w:t>
      </w:r>
      <w:r w:rsidRPr="00AC7721">
        <w:rPr>
          <w:sz w:val="28"/>
          <w:szCs w:val="28"/>
          <w:lang w:val="uk-UA"/>
        </w:rPr>
        <w:lastRenderedPageBreak/>
        <w:t xml:space="preserve">божевільний лідер ніколи не піддається. Цей результат також випливає з правила </w:t>
      </w:r>
      <w:proofErr w:type="spellStart"/>
      <w:r w:rsidRPr="00AC7721">
        <w:rPr>
          <w:sz w:val="28"/>
          <w:szCs w:val="28"/>
          <w:lang w:val="uk-UA"/>
        </w:rPr>
        <w:t>Байєса</w:t>
      </w:r>
      <w:proofErr w:type="spellEnd"/>
      <w:r w:rsidRPr="00AC7721">
        <w:rPr>
          <w:sz w:val="28"/>
          <w:szCs w:val="28"/>
          <w:lang w:val="uk-UA"/>
        </w:rPr>
        <w:t>:</w:t>
      </w:r>
    </w:p>
    <w:p w:rsidR="004D3BB6" w:rsidRPr="00AC7721" w:rsidRDefault="004D3BB6" w:rsidP="005C330D">
      <w:pPr>
        <w:pStyle w:val="af2"/>
        <w:shd w:val="clear" w:color="auto" w:fill="FFFFFF"/>
        <w:spacing w:before="0" w:beforeAutospacing="0" w:after="0" w:afterAutospacing="0" w:line="360" w:lineRule="auto"/>
        <w:ind w:firstLine="708"/>
        <w:rPr>
          <w:sz w:val="28"/>
          <w:szCs w:val="28"/>
          <w:lang w:val="uk-UA"/>
        </w:rPr>
      </w:pPr>
    </w:p>
    <w:p w:rsidR="00647894" w:rsidRPr="006A061E" w:rsidRDefault="004C0E4B" w:rsidP="005C330D">
      <w:pPr>
        <w:pStyle w:val="af2"/>
        <w:shd w:val="clear" w:color="auto" w:fill="FFFFFF"/>
        <w:spacing w:before="0" w:beforeAutospacing="0" w:after="0" w:afterAutospacing="0" w:line="360" w:lineRule="auto"/>
        <w:rPr>
          <w:sz w:val="28"/>
          <w:szCs w:val="28"/>
          <w:lang w:val="uk-UA"/>
        </w:rPr>
      </w:pPr>
      <m:oMathPara>
        <m:oMathParaPr>
          <m:jc m:val="center"/>
        </m:oMathParaPr>
        <m:oMath>
          <m:eqArr>
            <m:eqArrPr>
              <m:maxDist m:val="1"/>
              <m:ctrlPr>
                <w:rPr>
                  <w:rFonts w:ascii="Cambria Math" w:hAnsi="Cambria Math"/>
                  <w:i/>
                  <w:sz w:val="28"/>
                  <w:szCs w:val="28"/>
                  <w:lang w:val="uk-UA"/>
                </w:rPr>
              </m:ctrlPr>
            </m:eqArrPr>
            <m:e>
              <m:r>
                <w:rPr>
                  <w:rFonts w:ascii="Cambria Math" w:hAnsi="Cambria Math"/>
                  <w:sz w:val="28"/>
                  <w:szCs w:val="28"/>
                  <w:lang w:val="uk-UA"/>
                </w:rPr>
                <m:t>P</m:t>
              </m:r>
              <m:d>
                <m:dPr>
                  <m:ctrlPr>
                    <w:rPr>
                      <w:rFonts w:ascii="Cambria Math" w:hAnsi="Cambria Math"/>
                      <w:i/>
                      <w:sz w:val="28"/>
                      <w:szCs w:val="28"/>
                      <w:lang w:val="uk-UA"/>
                    </w:rPr>
                  </m:ctrlPr>
                </m:dPr>
                <m:e>
                  <m:r>
                    <w:rPr>
                      <w:rFonts w:ascii="Cambria Math" w:hAnsi="Cambria Math"/>
                      <w:sz w:val="28"/>
                      <w:szCs w:val="28"/>
                      <w:lang w:val="uk-UA"/>
                    </w:rPr>
                    <m:t>Кім божевльний, враховуючи, що він піддався</m:t>
                  </m:r>
                </m:e>
              </m:d>
              <m:r>
                <w:rPr>
                  <w:rFonts w:ascii="Cambria Math" w:hAnsi="Cambria Math"/>
                  <w:sz w:val="28"/>
                  <w:szCs w:val="28"/>
                  <w:lang w:val="uk-UA"/>
                </w:rPr>
                <m:t>=</m:t>
              </m:r>
              <m:ctrlPr>
                <w:rPr>
                  <w:rFonts w:ascii="Cambria Math" w:eastAsia="Cambria Math" w:hAnsi="Cambria Math" w:cs="Cambria Math"/>
                  <w:i/>
                  <w:sz w:val="28"/>
                  <w:szCs w:val="28"/>
                  <w:lang w:val="uk-UA"/>
                </w:rPr>
              </m:ctrlPr>
            </m:e>
            <m:e>
              <m:r>
                <w:rPr>
                  <w:rFonts w:ascii="Cambria Math" w:hAnsi="Cambria Math"/>
                  <w:sz w:val="28"/>
                  <w:szCs w:val="28"/>
                  <w:lang w:val="uk-UA"/>
                </w:rPr>
                <m:t>=</m:t>
              </m:r>
              <m:f>
                <m:fPr>
                  <m:ctrlPr>
                    <w:rPr>
                      <w:rFonts w:ascii="Cambria Math" w:hAnsi="Cambria Math"/>
                      <w:i/>
                      <w:sz w:val="28"/>
                      <w:szCs w:val="28"/>
                      <w:lang w:val="uk-UA"/>
                    </w:rPr>
                  </m:ctrlPr>
                </m:fPr>
                <m:num>
                  <m:r>
                    <w:rPr>
                      <w:rFonts w:ascii="Cambria Math" w:hAnsi="Cambria Math"/>
                      <w:sz w:val="28"/>
                      <w:szCs w:val="28"/>
                    </w:rPr>
                    <m:t>P</m:t>
                  </m:r>
                  <m:d>
                    <m:dPr>
                      <m:ctrlPr>
                        <w:rPr>
                          <w:rFonts w:ascii="Cambria Math" w:hAnsi="Cambria Math"/>
                          <w:i/>
                          <w:sz w:val="28"/>
                          <w:szCs w:val="28"/>
                          <w:lang w:val="uk-UA"/>
                        </w:rPr>
                      </m:ctrlPr>
                    </m:dPr>
                    <m:e>
                      <m:r>
                        <w:rPr>
                          <w:rFonts w:ascii="Cambria Math" w:hAnsi="Cambria Math"/>
                          <w:sz w:val="28"/>
                          <w:szCs w:val="28"/>
                          <w:lang w:val="uk-UA"/>
                        </w:rPr>
                        <m:t>божевільний</m:t>
                      </m:r>
                    </m:e>
                  </m:d>
                  <m:r>
                    <w:rPr>
                      <w:rFonts w:ascii="Cambria Math" w:hAnsi="Cambria Math"/>
                      <w:sz w:val="28"/>
                      <w:szCs w:val="28"/>
                      <w:lang w:val="uk-UA"/>
                    </w:rPr>
                    <m:t>*</m:t>
                  </m:r>
                  <m:r>
                    <w:rPr>
                      <w:rFonts w:ascii="Cambria Math" w:hAnsi="Cambria Math"/>
                      <w:sz w:val="28"/>
                      <w:szCs w:val="28"/>
                    </w:rPr>
                    <m:t>P</m:t>
                  </m:r>
                  <m:d>
                    <m:dPr>
                      <m:ctrlPr>
                        <w:rPr>
                          <w:rFonts w:ascii="Cambria Math" w:hAnsi="Cambria Math"/>
                          <w:i/>
                          <w:sz w:val="28"/>
                          <w:szCs w:val="28"/>
                          <w:lang w:val="uk-UA"/>
                        </w:rPr>
                      </m:ctrlPr>
                    </m:dPr>
                    <m:e>
                      <m:r>
                        <w:rPr>
                          <w:rFonts w:ascii="Cambria Math" w:hAnsi="Cambria Math"/>
                          <w:sz w:val="28"/>
                          <w:szCs w:val="28"/>
                          <w:lang w:val="uk-UA"/>
                        </w:rPr>
                        <m:t>піддається, враховуючи, що він божевільний</m:t>
                      </m:r>
                    </m:e>
                  </m:d>
                </m:num>
                <m:den>
                  <m:eqArr>
                    <m:eqArrPr>
                      <m:ctrlPr>
                        <w:rPr>
                          <w:rFonts w:ascii="Cambria Math" w:hAnsi="Cambria Math"/>
                          <w:i/>
                          <w:sz w:val="28"/>
                          <w:szCs w:val="28"/>
                        </w:rPr>
                      </m:ctrlPr>
                    </m:eqArrPr>
                    <m:e>
                      <m:r>
                        <w:rPr>
                          <w:rFonts w:ascii="Cambria Math" w:hAnsi="Cambria Math"/>
                          <w:sz w:val="28"/>
                          <w:szCs w:val="28"/>
                        </w:rPr>
                        <m:t>P</m:t>
                      </m:r>
                      <m:d>
                        <m:dPr>
                          <m:ctrlPr>
                            <w:rPr>
                              <w:rFonts w:ascii="Cambria Math" w:hAnsi="Cambria Math"/>
                              <w:i/>
                              <w:sz w:val="28"/>
                              <w:szCs w:val="28"/>
                              <w:lang w:val="uk-UA"/>
                            </w:rPr>
                          </m:ctrlPr>
                        </m:dPr>
                        <m:e>
                          <m:r>
                            <w:rPr>
                              <w:rFonts w:ascii="Cambria Math" w:hAnsi="Cambria Math"/>
                              <w:sz w:val="28"/>
                              <w:szCs w:val="28"/>
                              <w:lang w:val="uk-UA"/>
                            </w:rPr>
                            <m:t>божевільний</m:t>
                          </m:r>
                        </m:e>
                      </m:d>
                      <m:r>
                        <w:rPr>
                          <w:rFonts w:ascii="Cambria Math" w:hAnsi="Cambria Math"/>
                          <w:sz w:val="28"/>
                          <w:szCs w:val="28"/>
                          <w:lang w:val="uk-UA"/>
                        </w:rPr>
                        <m:t>*</m:t>
                      </m:r>
                      <m:r>
                        <w:rPr>
                          <w:rFonts w:ascii="Cambria Math" w:hAnsi="Cambria Math"/>
                          <w:sz w:val="28"/>
                          <w:szCs w:val="28"/>
                        </w:rPr>
                        <m:t>P</m:t>
                      </m:r>
                      <m:d>
                        <m:dPr>
                          <m:ctrlPr>
                            <w:rPr>
                              <w:rFonts w:ascii="Cambria Math" w:hAnsi="Cambria Math"/>
                              <w:i/>
                              <w:sz w:val="28"/>
                              <w:szCs w:val="28"/>
                              <w:lang w:val="uk-UA"/>
                            </w:rPr>
                          </m:ctrlPr>
                        </m:dPr>
                        <m:e>
                          <m:r>
                            <w:rPr>
                              <w:rFonts w:ascii="Cambria Math" w:hAnsi="Cambria Math"/>
                              <w:sz w:val="28"/>
                              <w:szCs w:val="28"/>
                              <w:lang w:val="uk-UA"/>
                            </w:rPr>
                            <m:t>піддіється, враховуючи, що він божевільний</m:t>
                          </m:r>
                        </m:e>
                      </m:d>
                      <m:r>
                        <w:rPr>
                          <w:rFonts w:ascii="Cambria Math" w:hAnsi="Cambria Math"/>
                          <w:sz w:val="28"/>
                          <w:szCs w:val="28"/>
                          <w:lang w:val="uk-UA"/>
                        </w:rPr>
                        <m:t>+</m:t>
                      </m:r>
                      <m:ctrlPr>
                        <w:rPr>
                          <w:rFonts w:ascii="Cambria Math" w:hAnsi="Cambria Math"/>
                          <w:i/>
                          <w:sz w:val="28"/>
                          <w:szCs w:val="28"/>
                          <w:lang w:val="uk-UA"/>
                        </w:rPr>
                      </m:ctrlPr>
                    </m:e>
                    <m:e>
                      <m:r>
                        <w:rPr>
                          <w:rFonts w:ascii="Cambria Math" w:hAnsi="Cambria Math"/>
                          <w:sz w:val="28"/>
                          <w:szCs w:val="28"/>
                          <w:lang w:val="uk-UA"/>
                        </w:rPr>
                        <m:t>+P</m:t>
                      </m:r>
                      <m:d>
                        <m:dPr>
                          <m:ctrlPr>
                            <w:rPr>
                              <w:rFonts w:ascii="Cambria Math" w:hAnsi="Cambria Math"/>
                              <w:i/>
                              <w:sz w:val="28"/>
                              <w:szCs w:val="28"/>
                              <w:lang w:val="uk-UA"/>
                            </w:rPr>
                          </m:ctrlPr>
                        </m:dPr>
                        <m:e>
                          <m:r>
                            <w:rPr>
                              <w:rFonts w:ascii="Cambria Math" w:hAnsi="Cambria Math"/>
                              <w:sz w:val="28"/>
                              <w:szCs w:val="28"/>
                              <w:lang w:val="uk-UA"/>
                            </w:rPr>
                            <m:t>розсудливий</m:t>
                          </m:r>
                        </m:e>
                      </m:d>
                      <m:r>
                        <w:rPr>
                          <w:rFonts w:ascii="Cambria Math" w:hAnsi="Cambria Math"/>
                          <w:sz w:val="28"/>
                          <w:szCs w:val="28"/>
                          <w:lang w:val="uk-UA"/>
                        </w:rPr>
                        <m:t>*P</m:t>
                      </m:r>
                      <m:d>
                        <m:dPr>
                          <m:ctrlPr>
                            <w:rPr>
                              <w:rFonts w:ascii="Cambria Math" w:hAnsi="Cambria Math"/>
                              <w:i/>
                              <w:sz w:val="28"/>
                              <w:szCs w:val="28"/>
                              <w:lang w:val="uk-UA"/>
                            </w:rPr>
                          </m:ctrlPr>
                        </m:dPr>
                        <m:e>
                          <m:r>
                            <w:rPr>
                              <w:rFonts w:ascii="Cambria Math" w:hAnsi="Cambria Math"/>
                              <w:sz w:val="28"/>
                              <w:szCs w:val="28"/>
                              <w:lang w:val="uk-UA"/>
                            </w:rPr>
                            <m:t>піддається, враховуючи, що він розсудливий</m:t>
                          </m:r>
                        </m:e>
                      </m:d>
                      <m:ctrlPr>
                        <w:rPr>
                          <w:rFonts w:ascii="Cambria Math" w:hAnsi="Cambria Math"/>
                          <w:i/>
                          <w:sz w:val="28"/>
                          <w:szCs w:val="28"/>
                          <w:lang w:val="uk-UA"/>
                        </w:rPr>
                      </m:ctrlPr>
                    </m:e>
                  </m:eqArr>
                </m:den>
              </m:f>
              <m:r>
                <w:rPr>
                  <w:rFonts w:ascii="Cambria Math" w:hAnsi="Cambria Math"/>
                  <w:sz w:val="28"/>
                  <w:szCs w:val="28"/>
                  <w:lang w:val="uk-UA"/>
                </w:rPr>
                <m:t>=</m:t>
              </m:r>
              <m:ctrlPr>
                <w:rPr>
                  <w:rFonts w:ascii="Cambria Math" w:eastAsia="Cambria Math" w:hAnsi="Cambria Math" w:cs="Cambria Math"/>
                  <w:i/>
                  <w:sz w:val="28"/>
                  <w:szCs w:val="28"/>
                  <w:lang w:val="uk-UA"/>
                </w:rPr>
              </m:ctrlPr>
            </m:e>
            <m:e>
              <m:r>
                <w:rPr>
                  <w:rFonts w:ascii="Cambria Math" w:eastAsia="Cambria Math" w:hAnsi="Cambria Math" w:cs="Cambria Math"/>
                  <w:sz w:val="28"/>
                  <w:szCs w:val="28"/>
                  <w:lang w:val="uk-UA"/>
                </w:rPr>
                <m:t>=</m:t>
              </m:r>
              <m:f>
                <m:fPr>
                  <m:ctrlPr>
                    <w:rPr>
                      <w:rFonts w:ascii="Cambria Math" w:hAnsi="Cambria Math"/>
                      <w:i/>
                      <w:sz w:val="28"/>
                      <w:szCs w:val="28"/>
                      <w:lang w:val="uk-UA"/>
                    </w:rPr>
                  </m:ctrlPr>
                </m:fPr>
                <m:num>
                  <m:r>
                    <w:rPr>
                      <w:rFonts w:ascii="Cambria Math" w:hAnsi="Cambria Math"/>
                      <w:sz w:val="28"/>
                      <w:szCs w:val="28"/>
                      <w:lang w:val="uk-UA"/>
                    </w:rPr>
                    <m:t>0,25*0</m:t>
                  </m:r>
                </m:num>
                <m:den>
                  <m:r>
                    <w:rPr>
                      <w:rFonts w:ascii="Cambria Math" w:hAnsi="Cambria Math"/>
                      <w:sz w:val="28"/>
                      <w:szCs w:val="28"/>
                      <w:lang w:val="uk-UA"/>
                    </w:rPr>
                    <m:t>0,25*0+0,75*</m:t>
                  </m:r>
                  <m:d>
                    <m:dPr>
                      <m:ctrlPr>
                        <w:rPr>
                          <w:rFonts w:ascii="Cambria Math" w:hAnsi="Cambria Math"/>
                          <w:i/>
                          <w:sz w:val="28"/>
                          <w:szCs w:val="28"/>
                        </w:rPr>
                      </m:ctrlPr>
                    </m:dPr>
                    <m:e>
                      <m:r>
                        <w:rPr>
                          <w:rFonts w:ascii="Cambria Math" w:hAnsi="Cambria Math"/>
                          <w:sz w:val="28"/>
                          <w:szCs w:val="28"/>
                        </w:rPr>
                        <m:t>1-k</m:t>
                      </m:r>
                    </m:e>
                  </m:d>
                </m:den>
              </m:f>
              <m:r>
                <w:rPr>
                  <w:rFonts w:ascii="Cambria Math" w:hAnsi="Cambria Math"/>
                  <w:sz w:val="28"/>
                  <w:szCs w:val="28"/>
                  <w:lang w:val="uk-UA"/>
                </w:rPr>
                <m:t>=0 #</m:t>
              </m:r>
              <m:d>
                <m:dPr>
                  <m:ctrlPr>
                    <w:rPr>
                      <w:rFonts w:ascii="Cambria Math" w:hAnsi="Cambria Math"/>
                      <w:i/>
                      <w:sz w:val="28"/>
                      <w:szCs w:val="28"/>
                      <w:lang w:val="uk-UA"/>
                    </w:rPr>
                  </m:ctrlPr>
                </m:dPr>
                <m:e>
                  <m:r>
                    <w:rPr>
                      <w:rFonts w:ascii="Cambria Math" w:hAnsi="Cambria Math"/>
                      <w:sz w:val="28"/>
                      <w:szCs w:val="28"/>
                      <w:lang w:val="uk-UA"/>
                    </w:rPr>
                    <m:t>3.3</m:t>
                  </m:r>
                </m:e>
              </m:d>
            </m:e>
          </m:eqArr>
        </m:oMath>
      </m:oMathPara>
    </w:p>
    <w:p w:rsidR="00647894" w:rsidRDefault="00647894" w:rsidP="005C330D">
      <w:pPr>
        <w:pStyle w:val="af2"/>
        <w:shd w:val="clear" w:color="auto" w:fill="FFFFFF"/>
        <w:spacing w:before="0" w:beforeAutospacing="0" w:after="0" w:afterAutospacing="0" w:line="360" w:lineRule="auto"/>
        <w:rPr>
          <w:sz w:val="28"/>
          <w:szCs w:val="28"/>
          <w:lang w:val="uk-UA"/>
        </w:rPr>
      </w:pPr>
    </w:p>
    <w:p w:rsidR="00BC36BD" w:rsidRPr="00AC7721" w:rsidRDefault="00BC36BD" w:rsidP="005C330D">
      <w:pPr>
        <w:pStyle w:val="af2"/>
        <w:shd w:val="clear" w:color="auto" w:fill="FFFFFF"/>
        <w:spacing w:before="0" w:beforeAutospacing="0" w:after="0" w:afterAutospacing="0" w:line="360" w:lineRule="auto"/>
        <w:rPr>
          <w:sz w:val="28"/>
          <w:szCs w:val="28"/>
          <w:lang w:val="uk-UA"/>
        </w:rPr>
      </w:pPr>
      <w:r w:rsidRPr="00AC7721">
        <w:rPr>
          <w:sz w:val="28"/>
          <w:szCs w:val="28"/>
          <w:lang w:val="uk-UA"/>
        </w:rPr>
        <w:t>Потім ці послідовні переконання додаються до заданої пари стратегій:</w:t>
      </w:r>
    </w:p>
    <w:p w:rsidR="00BC36BD" w:rsidRPr="00AC7721" w:rsidRDefault="00BC36BD" w:rsidP="000A7AE1">
      <w:pPr>
        <w:pStyle w:val="af2"/>
        <w:numPr>
          <w:ilvl w:val="1"/>
          <w:numId w:val="34"/>
        </w:numPr>
        <w:shd w:val="clear" w:color="auto" w:fill="FFFFFF"/>
        <w:spacing w:before="0" w:beforeAutospacing="0" w:after="0" w:afterAutospacing="0" w:line="360" w:lineRule="auto"/>
        <w:ind w:left="709"/>
        <w:rPr>
          <w:sz w:val="28"/>
          <w:szCs w:val="28"/>
          <w:lang w:val="uk-UA"/>
        </w:rPr>
      </w:pPr>
      <w:r w:rsidRPr="00AC7721">
        <w:rPr>
          <w:sz w:val="28"/>
          <w:szCs w:val="28"/>
          <w:lang w:val="uk-UA"/>
        </w:rPr>
        <w:t>Переконання Джорджа Буша:</w:t>
      </w:r>
    </w:p>
    <w:p w:rsidR="00BC36BD" w:rsidRPr="00AC7721" w:rsidRDefault="00BC36BD" w:rsidP="000A7AE1">
      <w:pPr>
        <w:pStyle w:val="af2"/>
        <w:numPr>
          <w:ilvl w:val="0"/>
          <w:numId w:val="35"/>
        </w:numPr>
        <w:shd w:val="clear" w:color="auto" w:fill="FFFFFF"/>
        <w:spacing w:before="0" w:beforeAutospacing="0" w:after="0" w:afterAutospacing="0" w:line="360" w:lineRule="auto"/>
        <w:ind w:left="1418" w:right="-1"/>
        <w:rPr>
          <w:sz w:val="28"/>
          <w:szCs w:val="28"/>
          <w:lang w:val="uk-UA"/>
        </w:rPr>
      </w:pPr>
      <w:bookmarkStart w:id="27" w:name="_GoBack"/>
      <w:bookmarkEnd w:id="27"/>
      <w:r w:rsidRPr="00AC7721">
        <w:rPr>
          <w:sz w:val="28"/>
          <w:szCs w:val="28"/>
          <w:lang w:val="uk-UA"/>
        </w:rPr>
        <w:t>Якщо Кім Чен Ір вибрав позицію стояти на своєму, то він, мабуть, божевільний.</w:t>
      </w:r>
    </w:p>
    <w:p w:rsidR="00BC36BD" w:rsidRPr="00AC7721" w:rsidRDefault="00BC36BD" w:rsidP="000A7AE1">
      <w:pPr>
        <w:pStyle w:val="af2"/>
        <w:numPr>
          <w:ilvl w:val="0"/>
          <w:numId w:val="35"/>
        </w:numPr>
        <w:shd w:val="clear" w:color="auto" w:fill="FFFFFF"/>
        <w:spacing w:before="0" w:beforeAutospacing="0" w:after="0" w:afterAutospacing="0" w:line="360" w:lineRule="auto"/>
        <w:ind w:left="1418"/>
        <w:rPr>
          <w:sz w:val="28"/>
          <w:szCs w:val="28"/>
          <w:lang w:val="uk-UA"/>
        </w:rPr>
      </w:pPr>
      <w:r w:rsidRPr="00AC7721">
        <w:rPr>
          <w:sz w:val="28"/>
          <w:szCs w:val="28"/>
          <w:lang w:val="uk-UA"/>
        </w:rPr>
        <w:t>Якщо Кім Чен Ір вибрав піддатись, то він божевільний з ймовірністю 0.</w:t>
      </w:r>
    </w:p>
    <w:p w:rsidR="00BC36BD" w:rsidRDefault="00BC36BD" w:rsidP="005C330D">
      <w:pPr>
        <w:pStyle w:val="af2"/>
        <w:shd w:val="clear" w:color="auto" w:fill="FFFFFF"/>
        <w:spacing w:before="0" w:beforeAutospacing="0" w:after="0" w:afterAutospacing="0" w:line="360" w:lineRule="auto"/>
        <w:ind w:firstLine="708"/>
        <w:rPr>
          <w:sz w:val="28"/>
          <w:szCs w:val="28"/>
          <w:lang w:val="uk-UA"/>
        </w:rPr>
      </w:pPr>
      <w:r w:rsidRPr="00AC7721">
        <w:rPr>
          <w:sz w:val="28"/>
          <w:szCs w:val="28"/>
          <w:lang w:val="uk-UA"/>
        </w:rPr>
        <w:t xml:space="preserve">Тепер знайдемо значення для </w:t>
      </w:r>
      <w:r w:rsidRPr="00AC7721">
        <w:rPr>
          <w:i/>
          <w:sz w:val="28"/>
          <w:szCs w:val="28"/>
          <w:lang w:val="uk-UA"/>
        </w:rPr>
        <w:t>b</w:t>
      </w:r>
      <w:r w:rsidRPr="00AC7721">
        <w:rPr>
          <w:sz w:val="28"/>
          <w:szCs w:val="28"/>
          <w:lang w:val="uk-UA"/>
        </w:rPr>
        <w:t xml:space="preserve"> і </w:t>
      </w:r>
      <w:r w:rsidRPr="00AC7721">
        <w:rPr>
          <w:i/>
          <w:sz w:val="28"/>
          <w:szCs w:val="28"/>
          <w:lang w:val="uk-UA"/>
        </w:rPr>
        <w:t>k</w:t>
      </w:r>
      <w:r w:rsidRPr="00AC7721">
        <w:rPr>
          <w:sz w:val="28"/>
          <w:szCs w:val="28"/>
          <w:lang w:val="uk-UA"/>
        </w:rPr>
        <w:t xml:space="preserve"> такі, що дана пара стратегій, поряд з попередніми переконаннями, утворюють ідеальну рівновагу </w:t>
      </w:r>
      <w:proofErr w:type="spellStart"/>
      <w:r w:rsidRPr="00AC7721">
        <w:rPr>
          <w:sz w:val="28"/>
          <w:szCs w:val="28"/>
          <w:lang w:val="uk-UA"/>
        </w:rPr>
        <w:t>Байєса</w:t>
      </w:r>
      <w:proofErr w:type="spellEnd"/>
      <w:r w:rsidRPr="00AC7721">
        <w:rPr>
          <w:sz w:val="28"/>
          <w:szCs w:val="28"/>
          <w:lang w:val="uk-UA"/>
        </w:rPr>
        <w:t xml:space="preserve"> – </w:t>
      </w:r>
      <w:proofErr w:type="spellStart"/>
      <w:r w:rsidRPr="00AC7721">
        <w:rPr>
          <w:sz w:val="28"/>
          <w:szCs w:val="28"/>
          <w:lang w:val="uk-UA"/>
        </w:rPr>
        <w:t>Неша</w:t>
      </w:r>
      <w:proofErr w:type="spellEnd"/>
      <w:r w:rsidRPr="00AC7721">
        <w:rPr>
          <w:sz w:val="28"/>
          <w:szCs w:val="28"/>
          <w:lang w:val="uk-UA"/>
        </w:rPr>
        <w:t xml:space="preserve">. Враховуючи те, що Північна </w:t>
      </w:r>
      <w:r w:rsidRPr="00662F6F">
        <w:rPr>
          <w:sz w:val="28"/>
          <w:szCs w:val="28"/>
          <w:lang w:val="uk-UA"/>
        </w:rPr>
        <w:t xml:space="preserve">Корея стоїть на своєму, Буш </w:t>
      </w:r>
      <w:r w:rsidR="00302AFE" w:rsidRPr="00662F6F">
        <w:rPr>
          <w:sz w:val="28"/>
          <w:szCs w:val="28"/>
          <w:lang w:val="uk-UA"/>
        </w:rPr>
        <w:t xml:space="preserve">згоден </w:t>
      </w:r>
      <w:r w:rsidR="00662F6F" w:rsidRPr="00662F6F">
        <w:rPr>
          <w:sz w:val="28"/>
          <w:szCs w:val="28"/>
          <w:lang w:val="uk-UA"/>
        </w:rPr>
        <w:t>покластись на</w:t>
      </w:r>
      <w:r w:rsidR="00302AFE" w:rsidRPr="00662F6F">
        <w:rPr>
          <w:sz w:val="28"/>
          <w:szCs w:val="28"/>
          <w:lang w:val="uk-UA"/>
        </w:rPr>
        <w:t xml:space="preserve"> випадковість</w:t>
      </w:r>
      <w:r w:rsidRPr="00662F6F">
        <w:rPr>
          <w:sz w:val="28"/>
          <w:szCs w:val="28"/>
          <w:lang w:val="uk-UA"/>
        </w:rPr>
        <w:t xml:space="preserve"> тоді і лише тоді</w:t>
      </w:r>
    </w:p>
    <w:p w:rsidR="00302AFE" w:rsidRPr="00AC7721" w:rsidRDefault="00302AFE" w:rsidP="005C330D">
      <w:pPr>
        <w:pStyle w:val="af2"/>
        <w:shd w:val="clear" w:color="auto" w:fill="FFFFFF"/>
        <w:spacing w:before="0" w:beforeAutospacing="0" w:after="0" w:afterAutospacing="0" w:line="360" w:lineRule="auto"/>
        <w:ind w:firstLine="708"/>
        <w:rPr>
          <w:sz w:val="28"/>
          <w:szCs w:val="28"/>
          <w:lang w:val="uk-UA"/>
        </w:rPr>
      </w:pPr>
    </w:p>
    <w:p w:rsidR="001814F5" w:rsidRPr="001814F5" w:rsidRDefault="004C0E4B" w:rsidP="005C330D">
      <w:pPr>
        <w:pStyle w:val="af2"/>
        <w:shd w:val="clear" w:color="auto" w:fill="FFFFFF"/>
        <w:spacing w:before="0" w:beforeAutospacing="0" w:after="0" w:afterAutospacing="0" w:line="360" w:lineRule="auto"/>
        <w:jc w:val="center"/>
        <w:rPr>
          <w:sz w:val="28"/>
          <w:szCs w:val="28"/>
          <w:lang w:val="uk-UA"/>
        </w:rPr>
      </w:pPr>
      <m:oMathPara>
        <m:oMath>
          <m:eqArr>
            <m:eqArrPr>
              <m:maxDist m:val="1"/>
              <m:ctrlPr>
                <w:rPr>
                  <w:rFonts w:ascii="Cambria Math" w:hAnsi="Cambria Math"/>
                  <w:i/>
                  <w:sz w:val="28"/>
                  <w:szCs w:val="28"/>
                  <w:lang w:val="uk-UA"/>
                </w:rPr>
              </m:ctrlPr>
            </m:eqArrPr>
            <m:e>
              <m:r>
                <w:rPr>
                  <w:rFonts w:ascii="Cambria Math" w:hAnsi="Cambria Math"/>
                  <w:sz w:val="28"/>
                  <w:szCs w:val="28"/>
                  <w:lang w:val="uk-UA"/>
                </w:rPr>
                <m:t xml:space="preserve">               5=</m:t>
              </m:r>
              <m:d>
                <m:dPr>
                  <m:ctrlPr>
                    <w:rPr>
                      <w:rFonts w:ascii="Cambria Math" w:hAnsi="Cambria Math"/>
                      <w:i/>
                      <w:sz w:val="28"/>
                      <w:szCs w:val="28"/>
                      <w:lang w:val="uk-UA"/>
                    </w:rPr>
                  </m:ctrlPr>
                </m:dPr>
                <m:e>
                  <m:f>
                    <m:fPr>
                      <m:ctrlPr>
                        <w:rPr>
                          <w:rFonts w:ascii="Cambria Math" w:hAnsi="Cambria Math"/>
                          <w:i/>
                          <w:sz w:val="28"/>
                          <w:szCs w:val="28"/>
                          <w:lang w:val="uk-UA"/>
                        </w:rPr>
                      </m:ctrlPr>
                    </m:fPr>
                    <m:num>
                      <m:r>
                        <w:rPr>
                          <w:rFonts w:ascii="Cambria Math" w:hAnsi="Cambria Math"/>
                          <w:sz w:val="28"/>
                          <w:szCs w:val="28"/>
                          <w:lang w:val="uk-UA"/>
                        </w:rPr>
                        <m:t>0,25</m:t>
                      </m:r>
                    </m:num>
                    <m:den>
                      <m:r>
                        <w:rPr>
                          <w:rFonts w:ascii="Cambria Math" w:hAnsi="Cambria Math"/>
                          <w:sz w:val="28"/>
                          <w:szCs w:val="28"/>
                          <w:lang w:val="uk-UA"/>
                        </w:rPr>
                        <m:t>0,25+0,75k</m:t>
                      </m:r>
                    </m:den>
                  </m:f>
                </m:e>
              </m:d>
              <m:r>
                <w:rPr>
                  <w:rFonts w:ascii="Cambria Math" w:hAnsi="Cambria Math"/>
                  <w:sz w:val="28"/>
                  <w:szCs w:val="28"/>
                  <w:lang w:val="uk-UA"/>
                </w:rPr>
                <m:t>*3+</m:t>
              </m:r>
              <m:d>
                <m:dPr>
                  <m:ctrlPr>
                    <w:rPr>
                      <w:rFonts w:ascii="Cambria Math" w:hAnsi="Cambria Math"/>
                      <w:i/>
                      <w:sz w:val="28"/>
                      <w:szCs w:val="28"/>
                      <w:lang w:val="uk-UA"/>
                    </w:rPr>
                  </m:ctrlPr>
                </m:dPr>
                <m:e>
                  <m:f>
                    <m:fPr>
                      <m:ctrlPr>
                        <w:rPr>
                          <w:rFonts w:ascii="Cambria Math" w:hAnsi="Cambria Math"/>
                          <w:i/>
                          <w:sz w:val="28"/>
                          <w:szCs w:val="28"/>
                          <w:lang w:val="uk-UA"/>
                        </w:rPr>
                      </m:ctrlPr>
                    </m:fPr>
                    <m:num>
                      <m:r>
                        <w:rPr>
                          <w:rFonts w:ascii="Cambria Math" w:hAnsi="Cambria Math"/>
                          <w:sz w:val="28"/>
                          <w:szCs w:val="28"/>
                          <w:lang w:val="uk-UA"/>
                        </w:rPr>
                        <m:t>0,75</m:t>
                      </m:r>
                    </m:num>
                    <m:den>
                      <m:r>
                        <w:rPr>
                          <w:rFonts w:ascii="Cambria Math" w:hAnsi="Cambria Math"/>
                          <w:sz w:val="28"/>
                          <w:szCs w:val="28"/>
                          <w:lang w:val="uk-UA"/>
                        </w:rPr>
                        <m:t>0,25+0,75k</m:t>
                      </m:r>
                    </m:den>
                  </m:f>
                </m:e>
              </m:d>
              <m:r>
                <w:rPr>
                  <w:rFonts w:ascii="Cambria Math" w:hAnsi="Cambria Math"/>
                  <w:sz w:val="28"/>
                  <w:szCs w:val="28"/>
                  <w:lang w:val="uk-UA"/>
                </w:rPr>
                <m:t>*6 #</m:t>
              </m:r>
              <m:d>
                <m:dPr>
                  <m:ctrlPr>
                    <w:rPr>
                      <w:rFonts w:ascii="Cambria Math" w:hAnsi="Cambria Math"/>
                      <w:i/>
                      <w:sz w:val="28"/>
                      <w:szCs w:val="28"/>
                      <w:lang w:val="uk-UA"/>
                    </w:rPr>
                  </m:ctrlPr>
                </m:dPr>
                <m:e>
                  <m:r>
                    <w:rPr>
                      <w:rFonts w:ascii="Cambria Math" w:hAnsi="Cambria Math"/>
                      <w:sz w:val="28"/>
                      <w:szCs w:val="28"/>
                      <w:lang w:val="uk-UA"/>
                    </w:rPr>
                    <m:t>3.4</m:t>
                  </m:r>
                </m:e>
              </m:d>
            </m:e>
          </m:eqArr>
        </m:oMath>
      </m:oMathPara>
    </w:p>
    <w:p w:rsidR="00302AFE" w:rsidRPr="00AC7721" w:rsidRDefault="00302AFE" w:rsidP="005C330D">
      <w:pPr>
        <w:pStyle w:val="af2"/>
        <w:shd w:val="clear" w:color="auto" w:fill="FFFFFF"/>
        <w:spacing w:before="0" w:beforeAutospacing="0" w:after="0" w:afterAutospacing="0" w:line="360" w:lineRule="auto"/>
        <w:jc w:val="center"/>
        <w:rPr>
          <w:sz w:val="28"/>
          <w:szCs w:val="28"/>
          <w:lang w:val="uk-UA"/>
        </w:rPr>
      </w:pPr>
    </w:p>
    <w:p w:rsidR="00BC36BD" w:rsidRPr="00AC7721" w:rsidRDefault="00BC36BD" w:rsidP="005C330D">
      <w:pPr>
        <w:pStyle w:val="af2"/>
        <w:shd w:val="clear" w:color="auto" w:fill="FFFFFF"/>
        <w:spacing w:before="0" w:beforeAutospacing="0" w:after="0" w:afterAutospacing="0" w:line="360" w:lineRule="auto"/>
        <w:ind w:firstLine="708"/>
        <w:rPr>
          <w:sz w:val="28"/>
          <w:szCs w:val="28"/>
          <w:lang w:val="uk-UA"/>
        </w:rPr>
      </w:pPr>
      <w:r w:rsidRPr="00AC7721">
        <w:rPr>
          <w:sz w:val="28"/>
          <w:szCs w:val="28"/>
          <w:lang w:val="uk-UA"/>
        </w:rPr>
        <w:t xml:space="preserve">Він отримує виграш 5 від піддавання (незалежно від типу Кіма). Якщо він стоїть на своєму, він отримує виграш 3, якщо Кім божевільний (оскільки починається війна), і виграш 6, якщо Кім розсудливий (бо війни уникають) Вирішуючи (3.4) для </w:t>
      </w:r>
      <w:r w:rsidRPr="00AC7721">
        <w:rPr>
          <w:i/>
          <w:sz w:val="28"/>
          <w:szCs w:val="28"/>
          <w:lang w:val="uk-UA"/>
        </w:rPr>
        <w:t>k</w:t>
      </w:r>
      <w:r w:rsidRPr="00AC7721">
        <w:rPr>
          <w:sz w:val="28"/>
          <w:szCs w:val="28"/>
          <w:lang w:val="uk-UA"/>
        </w:rPr>
        <w:t xml:space="preserve">, ми отримуємо </w:t>
      </w:r>
      <w:r w:rsidRPr="00AC7721">
        <w:rPr>
          <w:i/>
          <w:sz w:val="28"/>
          <w:szCs w:val="28"/>
          <w:lang w:val="uk-UA"/>
        </w:rPr>
        <w:t>k=0,67</w:t>
      </w:r>
      <w:r w:rsidRPr="00AC7721">
        <w:rPr>
          <w:sz w:val="28"/>
          <w:szCs w:val="28"/>
          <w:lang w:val="uk-UA"/>
        </w:rPr>
        <w:t xml:space="preserve"> .Отже, якщо Кім вирішив стояти на своєму з вірогідністю </w:t>
      </w:r>
      <w:r w:rsidRPr="00AC7721">
        <w:rPr>
          <w:i/>
          <w:sz w:val="28"/>
          <w:szCs w:val="28"/>
          <w:lang w:val="uk-UA"/>
        </w:rPr>
        <w:t>0,67</w:t>
      </w:r>
      <w:r w:rsidRPr="00AC7721">
        <w:rPr>
          <w:sz w:val="28"/>
          <w:szCs w:val="28"/>
          <w:lang w:val="uk-UA"/>
        </w:rPr>
        <w:t>, коли він здоровий (і завжди стоїть на своєму, коли він божевільний), то Буш отримує той самий очікуваний виграш, незалежно від того, піддається він або твердо стоїть.</w:t>
      </w:r>
    </w:p>
    <w:p w:rsidR="00BC36BD" w:rsidRPr="00AC7721" w:rsidRDefault="00BC36BD" w:rsidP="005C330D">
      <w:pPr>
        <w:pStyle w:val="af2"/>
        <w:shd w:val="clear" w:color="auto" w:fill="FFFFFF"/>
        <w:spacing w:before="0" w:beforeAutospacing="0" w:after="0" w:afterAutospacing="0" w:line="360" w:lineRule="auto"/>
        <w:rPr>
          <w:sz w:val="28"/>
          <w:szCs w:val="28"/>
          <w:lang w:val="uk-UA"/>
        </w:rPr>
      </w:pPr>
      <w:r w:rsidRPr="00AC7721">
        <w:rPr>
          <w:sz w:val="28"/>
          <w:szCs w:val="28"/>
          <w:lang w:val="uk-UA"/>
        </w:rPr>
        <w:lastRenderedPageBreak/>
        <w:tab/>
        <w:t>Нарешті, ми звернемося до стратегії Кіма. Легко показати, що його стратегія є оптимальною, коли він божевільний. Спочатку вибір піддатися дає йому найнижчий виграш; таким чином, йому явно бажано стояти на своєму. У тому випадку, якщо Буш також відповість відстоюванням своїх інтересів, тоді перехід до війни призводить до більшого виграшу 5, ніж виграш 3 від уникнення війни.</w:t>
      </w:r>
    </w:p>
    <w:p w:rsidR="00BC36BD" w:rsidRDefault="00BC36BD" w:rsidP="005C330D">
      <w:pPr>
        <w:ind w:firstLine="708"/>
        <w:contextualSpacing/>
        <w:rPr>
          <w:rFonts w:eastAsiaTheme="minorEastAsia"/>
          <w:szCs w:val="28"/>
          <w:lang w:val="uk-UA"/>
        </w:rPr>
      </w:pPr>
      <w:r w:rsidRPr="00AC7721">
        <w:rPr>
          <w:szCs w:val="28"/>
          <w:lang w:val="uk-UA"/>
        </w:rPr>
        <w:tab/>
        <w:t xml:space="preserve">Тепер припустимо, що Кім розсудливий. Якщо йому доводиться приймати рішення про війну - якщо і він, і Буш стояли на своєму, - то для нього дійсно оптимально уникати війни і отримати виграш 5 (порівняно з </w:t>
      </w:r>
      <w:proofErr w:type="spellStart"/>
      <w:r w:rsidRPr="00AC7721">
        <w:rPr>
          <w:szCs w:val="28"/>
          <w:lang w:val="uk-UA"/>
        </w:rPr>
        <w:t>виграшем</w:t>
      </w:r>
      <w:proofErr w:type="spellEnd"/>
      <w:r w:rsidRPr="00AC7721">
        <w:rPr>
          <w:szCs w:val="28"/>
          <w:lang w:val="uk-UA"/>
        </w:rPr>
        <w:t xml:space="preserve"> 1 від війни). Єдина інформація, яка залишилася для розгляду, - це коли Кім повинен прийняти рішення між стійкою позицією та позицією піддатись. Адже тут припускаємо, що він </w:t>
      </w:r>
      <w:proofErr w:type="spellStart"/>
      <w:r w:rsidRPr="00AC7721">
        <w:rPr>
          <w:szCs w:val="28"/>
          <w:lang w:val="uk-UA"/>
        </w:rPr>
        <w:t>рандомізує</w:t>
      </w:r>
      <w:proofErr w:type="spellEnd"/>
      <w:r w:rsidRPr="00AC7721">
        <w:rPr>
          <w:szCs w:val="28"/>
          <w:lang w:val="uk-UA"/>
        </w:rPr>
        <w:t xml:space="preserve"> цей набір інформації. (Зокрема, показано, що він повинен стояти на своєму із вірогідністю </w:t>
      </w:r>
      <w:r w:rsidRPr="00AC7721">
        <w:rPr>
          <w:i/>
          <w:szCs w:val="28"/>
          <w:lang w:val="uk-UA"/>
        </w:rPr>
        <w:t>0,67</w:t>
      </w:r>
      <w:r w:rsidRPr="00AC7721">
        <w:rPr>
          <w:szCs w:val="28"/>
          <w:lang w:val="uk-UA"/>
        </w:rPr>
        <w:t xml:space="preserve">, щоб Буш був готовий </w:t>
      </w:r>
      <w:proofErr w:type="spellStart"/>
      <w:r w:rsidRPr="00AC7721">
        <w:rPr>
          <w:szCs w:val="28"/>
          <w:lang w:val="uk-UA"/>
        </w:rPr>
        <w:t>рандомізувати</w:t>
      </w:r>
      <w:proofErr w:type="spellEnd"/>
      <w:r w:rsidRPr="00AC7721">
        <w:rPr>
          <w:szCs w:val="28"/>
          <w:lang w:val="uk-UA"/>
        </w:rPr>
        <w:t xml:space="preserve">.) Щоб це було оптимальним для Кіма, має бути правдою </w:t>
      </w:r>
      <w:r w:rsidRPr="00BC36BD">
        <w:rPr>
          <w:rFonts w:eastAsiaTheme="minorEastAsia"/>
          <w:szCs w:val="28"/>
          <w:lang w:val="uk-UA"/>
        </w:rPr>
        <w:t>наступне твердження</w:t>
      </w:r>
    </w:p>
    <w:p w:rsidR="00BC36BD" w:rsidRPr="00BC36BD" w:rsidRDefault="00BC36BD" w:rsidP="005C330D">
      <w:pPr>
        <w:ind w:firstLine="708"/>
        <w:contextualSpacing/>
        <w:rPr>
          <w:rFonts w:eastAsiaTheme="minorEastAsia"/>
          <w:szCs w:val="28"/>
          <w:lang w:val="uk-UA"/>
        </w:rPr>
      </w:pPr>
    </w:p>
    <w:p w:rsidR="001814F5" w:rsidRPr="001814F5" w:rsidRDefault="004C0E4B" w:rsidP="005C330D">
      <w:pPr>
        <w:ind w:firstLine="708"/>
        <w:contextualSpacing/>
        <w:jc w:val="center"/>
        <w:rPr>
          <w:rFonts w:eastAsiaTheme="minorEastAsia"/>
          <w:szCs w:val="28"/>
          <w:lang w:val="uk-UA"/>
        </w:rPr>
      </w:pPr>
      <m:oMathPara>
        <m:oMath>
          <m:eqArr>
            <m:eqArrPr>
              <m:maxDist m:val="1"/>
              <m:ctrlPr>
                <w:rPr>
                  <w:rFonts w:ascii="Cambria Math" w:eastAsiaTheme="minorEastAsia" w:hAnsi="Cambria Math"/>
                  <w:szCs w:val="28"/>
                  <w:lang w:val="uk-UA"/>
                </w:rPr>
              </m:ctrlPr>
            </m:eqArrPr>
            <m:e>
              <m:r>
                <m:rPr>
                  <m:sty m:val="p"/>
                </m:rPr>
                <w:rPr>
                  <w:rFonts w:ascii="Cambria Math" w:eastAsiaTheme="minorEastAsia" w:hAnsi="Cambria Math"/>
                  <w:szCs w:val="28"/>
                  <w:lang w:val="uk-UA"/>
                </w:rPr>
                <m:t>7=</m:t>
              </m:r>
              <m:r>
                <w:rPr>
                  <w:rFonts w:ascii="Cambria Math" w:eastAsiaTheme="minorEastAsia" w:hAnsi="Cambria Math"/>
                  <w:szCs w:val="28"/>
                  <w:lang w:val="uk-UA"/>
                </w:rPr>
                <m:t>b</m:t>
              </m:r>
              <m:r>
                <m:rPr>
                  <m:sty m:val="p"/>
                </m:rPr>
                <w:rPr>
                  <w:rFonts w:ascii="Cambria Math" w:eastAsiaTheme="minorEastAsia" w:hAnsi="Cambria Math"/>
                  <w:szCs w:val="28"/>
                  <w:lang w:val="uk-UA"/>
                </w:rPr>
                <m:t>*5+</m:t>
              </m:r>
              <m:d>
                <m:dPr>
                  <m:ctrlPr>
                    <w:rPr>
                      <w:rFonts w:ascii="Cambria Math" w:eastAsiaTheme="minorEastAsia" w:hAnsi="Cambria Math"/>
                      <w:szCs w:val="28"/>
                      <w:lang w:val="uk-UA"/>
                    </w:rPr>
                  </m:ctrlPr>
                </m:dPr>
                <m:e>
                  <m:r>
                    <m:rPr>
                      <m:sty m:val="p"/>
                    </m:rPr>
                    <w:rPr>
                      <w:rFonts w:ascii="Cambria Math" w:eastAsiaTheme="minorEastAsia" w:hAnsi="Cambria Math"/>
                      <w:szCs w:val="28"/>
                      <w:lang w:val="uk-UA"/>
                    </w:rPr>
                    <m:t>1-</m:t>
                  </m:r>
                  <m:r>
                    <w:rPr>
                      <w:rFonts w:ascii="Cambria Math" w:eastAsiaTheme="minorEastAsia" w:hAnsi="Cambria Math"/>
                      <w:szCs w:val="28"/>
                      <w:lang w:val="uk-UA"/>
                    </w:rPr>
                    <m:t>b</m:t>
                  </m:r>
                </m:e>
              </m:d>
              <m:r>
                <m:rPr>
                  <m:sty m:val="p"/>
                </m:rPr>
                <w:rPr>
                  <w:rFonts w:ascii="Cambria Math" w:eastAsiaTheme="minorEastAsia" w:hAnsi="Cambria Math"/>
                  <w:szCs w:val="28"/>
                  <w:lang w:val="uk-UA"/>
                </w:rPr>
                <m:t xml:space="preserve">*10 </m:t>
              </m:r>
              <m:r>
                <w:rPr>
                  <w:rFonts w:ascii="Cambria Math" w:eastAsiaTheme="minorEastAsia" w:hAnsi="Cambria Math"/>
                  <w:szCs w:val="28"/>
                  <w:lang w:val="uk-UA"/>
                </w:rPr>
                <m:t>#</m:t>
              </m:r>
              <m:d>
                <m:dPr>
                  <m:ctrlPr>
                    <w:rPr>
                      <w:rFonts w:ascii="Cambria Math" w:eastAsiaTheme="minorEastAsia" w:hAnsi="Cambria Math"/>
                      <w:szCs w:val="28"/>
                      <w:lang w:val="uk-UA"/>
                    </w:rPr>
                  </m:ctrlPr>
                </m:dPr>
                <m:e>
                  <m:r>
                    <m:rPr>
                      <m:sty m:val="p"/>
                    </m:rPr>
                    <w:rPr>
                      <w:rFonts w:ascii="Cambria Math" w:eastAsiaTheme="minorEastAsia" w:hAnsi="Cambria Math"/>
                      <w:szCs w:val="28"/>
                      <w:lang w:val="uk-UA"/>
                    </w:rPr>
                    <m:t>3.5</m:t>
                  </m:r>
                </m:e>
              </m:d>
              <m:ctrlPr>
                <w:rPr>
                  <w:rFonts w:ascii="Cambria Math" w:eastAsiaTheme="minorEastAsia" w:hAnsi="Cambria Math"/>
                  <w:i/>
                  <w:szCs w:val="28"/>
                  <w:lang w:val="uk-UA"/>
                </w:rPr>
              </m:ctrlPr>
            </m:e>
          </m:eqArr>
        </m:oMath>
      </m:oMathPara>
    </w:p>
    <w:p w:rsidR="00BC36BD" w:rsidRPr="00BC36BD" w:rsidRDefault="00BC36BD" w:rsidP="005C330D">
      <w:pPr>
        <w:ind w:firstLine="708"/>
        <w:contextualSpacing/>
        <w:jc w:val="center"/>
        <w:rPr>
          <w:rFonts w:eastAsiaTheme="minorEastAsia"/>
          <w:szCs w:val="28"/>
          <w:lang w:val="uk-UA"/>
        </w:rPr>
      </w:pPr>
    </w:p>
    <w:p w:rsidR="00BC36BD" w:rsidRPr="00BC36BD" w:rsidRDefault="00BC36BD" w:rsidP="005C330D">
      <w:pPr>
        <w:ind w:firstLine="708"/>
        <w:contextualSpacing/>
        <w:rPr>
          <w:rFonts w:eastAsiaTheme="minorEastAsia"/>
          <w:szCs w:val="28"/>
          <w:lang w:val="uk-UA"/>
        </w:rPr>
      </w:pPr>
      <w:r w:rsidRPr="00BC36BD">
        <w:rPr>
          <w:rFonts w:eastAsiaTheme="minorEastAsia"/>
          <w:szCs w:val="28"/>
          <w:lang w:val="uk-UA"/>
        </w:rPr>
        <w:t>Вираз</w:t>
      </w:r>
      <w:r w:rsidRPr="00AC7721">
        <w:rPr>
          <w:szCs w:val="28"/>
          <w:lang w:val="uk-UA"/>
        </w:rPr>
        <w:t xml:space="preserve"> ліворуч - це виграш Кіма від </w:t>
      </w:r>
      <w:r>
        <w:rPr>
          <w:szCs w:val="28"/>
          <w:lang w:val="uk-UA"/>
        </w:rPr>
        <w:t>піддавання</w:t>
      </w:r>
      <w:r w:rsidRPr="00AC7721">
        <w:rPr>
          <w:szCs w:val="28"/>
          <w:lang w:val="uk-UA"/>
        </w:rPr>
        <w:t xml:space="preserve">, а вираз </w:t>
      </w:r>
      <w:r>
        <w:rPr>
          <w:szCs w:val="28"/>
          <w:lang w:val="uk-UA"/>
        </w:rPr>
        <w:t>праворуч</w:t>
      </w:r>
      <w:r w:rsidRPr="00AC7721">
        <w:rPr>
          <w:szCs w:val="28"/>
          <w:lang w:val="uk-UA"/>
        </w:rPr>
        <w:t xml:space="preserve"> - це його очікуваний виграш від твердої позиції (що залежить від ймовірності того, що Буш буде </w:t>
      </w:r>
      <w:r w:rsidRPr="00BC36BD">
        <w:rPr>
          <w:rFonts w:eastAsiaTheme="minorEastAsia"/>
          <w:szCs w:val="28"/>
          <w:lang w:val="uk-UA"/>
        </w:rPr>
        <w:t xml:space="preserve">стояти на своєму чи піддаватися). Вирішуючи (3.5) для b, знаходимо, що b = 0,60. Тоді рівновага вимагає, що Буш має 60% шансів стояти на своєму. </w:t>
      </w:r>
    </w:p>
    <w:p w:rsidR="00BB2724" w:rsidRPr="00DC55FE" w:rsidRDefault="00BC36BD" w:rsidP="005C330D">
      <w:pPr>
        <w:ind w:firstLine="708"/>
        <w:contextualSpacing/>
        <w:rPr>
          <w:szCs w:val="28"/>
          <w:lang w:val="uk-UA"/>
        </w:rPr>
      </w:pPr>
      <w:r w:rsidRPr="00BC36BD">
        <w:rPr>
          <w:rFonts w:eastAsiaTheme="minorEastAsia"/>
          <w:szCs w:val="28"/>
          <w:lang w:val="uk-UA"/>
        </w:rPr>
        <w:t>Підводячи підсумок, прогноз рівноваги полягає в тому, що Кім Чен Ір точно буде стояти</w:t>
      </w:r>
      <w:r>
        <w:rPr>
          <w:szCs w:val="28"/>
          <w:lang w:val="uk-UA"/>
        </w:rPr>
        <w:t xml:space="preserve"> на своєму</w:t>
      </w:r>
      <w:r w:rsidRPr="00AC7721">
        <w:rPr>
          <w:szCs w:val="28"/>
          <w:lang w:val="uk-UA"/>
        </w:rPr>
        <w:t xml:space="preserve">, якщо він божевільний, а якщо він </w:t>
      </w:r>
      <w:r>
        <w:rPr>
          <w:szCs w:val="28"/>
          <w:lang w:val="uk-UA"/>
        </w:rPr>
        <w:t>розсудливий</w:t>
      </w:r>
      <w:r w:rsidRPr="00AC7721">
        <w:rPr>
          <w:szCs w:val="28"/>
          <w:lang w:val="uk-UA"/>
        </w:rPr>
        <w:t xml:space="preserve">, все ще існує 67% шансів на це. У відповідь на </w:t>
      </w:r>
      <w:r>
        <w:rPr>
          <w:szCs w:val="28"/>
          <w:lang w:val="uk-UA"/>
        </w:rPr>
        <w:t>стійку позицію</w:t>
      </w:r>
      <w:r w:rsidRPr="00AC7721">
        <w:rPr>
          <w:szCs w:val="28"/>
          <w:lang w:val="uk-UA"/>
        </w:rPr>
        <w:t xml:space="preserve"> Північної Кореї, є 60% шансів, що Джордж Буш буде твердо стояти на своєму. У відповідь на протистояння - тобто жодна країна не </w:t>
      </w:r>
      <w:r>
        <w:rPr>
          <w:szCs w:val="28"/>
          <w:lang w:val="uk-UA"/>
        </w:rPr>
        <w:t>піддається</w:t>
      </w:r>
      <w:r w:rsidRPr="00AC7721">
        <w:rPr>
          <w:szCs w:val="28"/>
          <w:lang w:val="uk-UA"/>
        </w:rPr>
        <w:t xml:space="preserve"> - лише божевільний Кім Чен Ір йде на війну</w:t>
      </w:r>
    </w:p>
    <w:p w:rsidR="0042430A" w:rsidRPr="0007539F" w:rsidRDefault="0042430A" w:rsidP="005C330D">
      <w:pPr>
        <w:contextualSpacing/>
        <w:rPr>
          <w:szCs w:val="28"/>
          <w:lang w:val="ru-RU"/>
        </w:rPr>
      </w:pPr>
    </w:p>
    <w:p w:rsidR="00143E29" w:rsidRPr="00DC55FE" w:rsidRDefault="00143E29" w:rsidP="005C330D">
      <w:pPr>
        <w:pStyle w:val="2"/>
        <w:ind w:firstLine="709"/>
        <w:rPr>
          <w:lang w:val="uk-UA"/>
        </w:rPr>
      </w:pPr>
      <w:bookmarkStart w:id="28" w:name="_Toc74309667"/>
      <w:r w:rsidRPr="00DC55FE">
        <w:rPr>
          <w:lang w:val="uk-UA"/>
        </w:rPr>
        <w:lastRenderedPageBreak/>
        <w:t xml:space="preserve">3.2 </w:t>
      </w:r>
      <w:proofErr w:type="spellStart"/>
      <w:r w:rsidRPr="00DC55FE">
        <w:rPr>
          <w:lang w:val="uk-UA"/>
        </w:rPr>
        <w:t>Передобробка</w:t>
      </w:r>
      <w:proofErr w:type="spellEnd"/>
      <w:r w:rsidRPr="00DC55FE">
        <w:rPr>
          <w:lang w:val="uk-UA"/>
        </w:rPr>
        <w:t xml:space="preserve"> даних</w:t>
      </w:r>
      <w:bookmarkEnd w:id="28"/>
    </w:p>
    <w:p w:rsidR="00373624" w:rsidRPr="00DC55FE" w:rsidRDefault="00373624" w:rsidP="005C330D">
      <w:pPr>
        <w:pStyle w:val="2"/>
        <w:ind w:firstLine="0"/>
        <w:rPr>
          <w:lang w:val="uk-UA"/>
        </w:rPr>
      </w:pPr>
    </w:p>
    <w:p w:rsidR="00373624" w:rsidRPr="00DC55FE" w:rsidRDefault="00373624" w:rsidP="005C330D">
      <w:pPr>
        <w:pStyle w:val="2"/>
        <w:ind w:firstLine="0"/>
        <w:rPr>
          <w:lang w:val="uk-UA"/>
        </w:rPr>
      </w:pPr>
    </w:p>
    <w:p w:rsidR="00BC36BD" w:rsidRPr="00BC36BD" w:rsidRDefault="00BC36BD" w:rsidP="005C330D">
      <w:pPr>
        <w:ind w:firstLine="708"/>
        <w:contextualSpacing/>
        <w:rPr>
          <w:rFonts w:eastAsiaTheme="minorEastAsia"/>
          <w:szCs w:val="28"/>
          <w:lang w:val="uk-UA"/>
        </w:rPr>
      </w:pPr>
      <w:r>
        <w:rPr>
          <w:szCs w:val="28"/>
          <w:lang w:val="uk-UA"/>
        </w:rPr>
        <w:t xml:space="preserve">Для </w:t>
      </w:r>
      <w:r w:rsidRPr="00BC36BD">
        <w:rPr>
          <w:rFonts w:eastAsiaTheme="minorEastAsia"/>
          <w:szCs w:val="28"/>
          <w:lang w:val="uk-UA"/>
        </w:rPr>
        <w:t xml:space="preserve">програмної реалізації було обрано середовище </w:t>
      </w:r>
      <w:proofErr w:type="spellStart"/>
      <w:r w:rsidRPr="00BC36BD">
        <w:rPr>
          <w:rFonts w:eastAsiaTheme="minorEastAsia"/>
          <w:szCs w:val="28"/>
          <w:lang w:val="uk-UA"/>
        </w:rPr>
        <w:t>Visual</w:t>
      </w:r>
      <w:proofErr w:type="spellEnd"/>
      <w:r w:rsidRPr="00BC36BD">
        <w:rPr>
          <w:rFonts w:eastAsiaTheme="minorEastAsia"/>
          <w:szCs w:val="28"/>
          <w:lang w:val="uk-UA"/>
        </w:rPr>
        <w:t xml:space="preserve"> </w:t>
      </w:r>
      <w:proofErr w:type="spellStart"/>
      <w:r w:rsidRPr="00BC36BD">
        <w:rPr>
          <w:rFonts w:eastAsiaTheme="minorEastAsia"/>
          <w:szCs w:val="28"/>
          <w:lang w:val="uk-UA"/>
        </w:rPr>
        <w:t>Studio</w:t>
      </w:r>
      <w:proofErr w:type="spellEnd"/>
      <w:r w:rsidRPr="00BC36BD">
        <w:rPr>
          <w:rFonts w:eastAsiaTheme="minorEastAsia"/>
          <w:szCs w:val="28"/>
          <w:lang w:val="uk-UA"/>
        </w:rPr>
        <w:t xml:space="preserve"> </w:t>
      </w:r>
      <w:proofErr w:type="spellStart"/>
      <w:r w:rsidRPr="00BC36BD">
        <w:rPr>
          <w:rFonts w:eastAsiaTheme="minorEastAsia"/>
          <w:szCs w:val="28"/>
          <w:lang w:val="uk-UA"/>
        </w:rPr>
        <w:t>Code</w:t>
      </w:r>
      <w:proofErr w:type="spellEnd"/>
      <w:r w:rsidRPr="00BC36BD">
        <w:rPr>
          <w:rFonts w:eastAsiaTheme="minorEastAsia"/>
          <w:szCs w:val="28"/>
          <w:lang w:val="uk-UA"/>
        </w:rPr>
        <w:t xml:space="preserve"> та мову програмування </w:t>
      </w:r>
      <w:proofErr w:type="spellStart"/>
      <w:r w:rsidRPr="00BC36BD">
        <w:rPr>
          <w:rFonts w:eastAsiaTheme="minorEastAsia"/>
          <w:szCs w:val="28"/>
          <w:lang w:val="uk-UA"/>
        </w:rPr>
        <w:t>Python</w:t>
      </w:r>
      <w:proofErr w:type="spellEnd"/>
      <w:r w:rsidRPr="00BC36BD">
        <w:rPr>
          <w:rFonts w:eastAsiaTheme="minorEastAsia"/>
          <w:szCs w:val="28"/>
          <w:lang w:val="uk-UA"/>
        </w:rPr>
        <w:t>.</w:t>
      </w:r>
    </w:p>
    <w:p w:rsidR="00BC36BD" w:rsidRPr="00BC36BD" w:rsidRDefault="00BC36BD" w:rsidP="005C330D">
      <w:pPr>
        <w:ind w:firstLine="708"/>
        <w:contextualSpacing/>
        <w:rPr>
          <w:rFonts w:eastAsiaTheme="minorEastAsia"/>
          <w:szCs w:val="28"/>
          <w:lang w:val="uk-UA"/>
        </w:rPr>
      </w:pPr>
      <w:r w:rsidRPr="00BC36BD">
        <w:rPr>
          <w:rFonts w:eastAsiaTheme="minorEastAsia"/>
          <w:szCs w:val="28"/>
          <w:lang w:val="uk-UA"/>
        </w:rPr>
        <w:t>Задачу було реалізовано</w:t>
      </w:r>
      <w:r>
        <w:rPr>
          <w:szCs w:val="28"/>
          <w:lang w:val="uk-UA"/>
        </w:rPr>
        <w:t xml:space="preserve"> у вигляді діалогової гри. Гравцеві запропоновано </w:t>
      </w:r>
      <w:r w:rsidRPr="00BC36BD">
        <w:rPr>
          <w:rFonts w:eastAsiaTheme="minorEastAsia"/>
          <w:szCs w:val="28"/>
          <w:lang w:val="uk-UA"/>
        </w:rPr>
        <w:t>стати на місце голови держави під час напруженої ситуації. Він може обрати сторону конфлікту за яку бажає грати (США чи Північна Корея).</w:t>
      </w:r>
    </w:p>
    <w:p w:rsidR="00BC36BD" w:rsidRPr="00EC0C56" w:rsidRDefault="00BC36BD" w:rsidP="005C330D">
      <w:pPr>
        <w:ind w:firstLine="708"/>
        <w:contextualSpacing/>
        <w:rPr>
          <w:szCs w:val="28"/>
          <w:lang w:val="uk-UA"/>
        </w:rPr>
      </w:pPr>
      <w:r w:rsidRPr="00BC36BD">
        <w:rPr>
          <w:rFonts w:eastAsiaTheme="minorEastAsia"/>
          <w:szCs w:val="28"/>
          <w:lang w:val="uk-UA"/>
        </w:rPr>
        <w:tab/>
        <w:t xml:space="preserve"> Під час гри гравцеві ставляться</w:t>
      </w:r>
      <w:r>
        <w:rPr>
          <w:szCs w:val="28"/>
          <w:lang w:val="uk-UA"/>
        </w:rPr>
        <w:t xml:space="preserve"> питання, на які він відповідає натиском відповідної клавіші клавіатури. Відповіді гравця аналізуються, та ставиться наступне питання. Ситуація, в якій опиняється гравець залежить від його відповідей. На передостанньому кроці, гравець бачить нагадування, що це його останній шанс запобігти ядерній війні, якщо він не зробив цього раніше. Кінцем гри можуть стати два розвитки ситуації, це чи попередження ядерного конфлікту, чи розв’язання ядерної війни.</w:t>
      </w:r>
      <w:r w:rsidRPr="00C005D2">
        <w:rPr>
          <w:szCs w:val="28"/>
          <w:lang w:val="ru-RU"/>
        </w:rPr>
        <w:t xml:space="preserve"> </w:t>
      </w:r>
      <w:r>
        <w:rPr>
          <w:szCs w:val="28"/>
          <w:lang w:val="uk-UA"/>
        </w:rPr>
        <w:t>Після закінчення гри, гравець побачить повне дерево гри з виграшами та різними варіантами розвитку подій.</w:t>
      </w:r>
    </w:p>
    <w:p w:rsidR="00321D70" w:rsidRPr="00DC55FE" w:rsidRDefault="00321D70" w:rsidP="005C330D">
      <w:pPr>
        <w:contextualSpacing/>
        <w:rPr>
          <w:rFonts w:eastAsiaTheme="minorEastAsia" w:cs="Times New Roman"/>
          <w:szCs w:val="28"/>
          <w:lang w:val="uk-UA"/>
        </w:rPr>
      </w:pPr>
    </w:p>
    <w:p w:rsidR="001F5880" w:rsidRPr="00DC55FE" w:rsidRDefault="001F5880" w:rsidP="005C330D">
      <w:pPr>
        <w:contextualSpacing/>
        <w:rPr>
          <w:rFonts w:eastAsiaTheme="minorEastAsia" w:cs="Times New Roman"/>
          <w:szCs w:val="28"/>
          <w:lang w:val="uk-UA"/>
        </w:rPr>
      </w:pPr>
    </w:p>
    <w:p w:rsidR="00340FF1" w:rsidRPr="00DC55FE" w:rsidRDefault="00EF17EE" w:rsidP="005C330D">
      <w:pPr>
        <w:pStyle w:val="2"/>
        <w:ind w:firstLine="709"/>
        <w:rPr>
          <w:lang w:val="uk-UA"/>
        </w:rPr>
      </w:pPr>
      <w:bookmarkStart w:id="29" w:name="_Toc74309668"/>
      <w:r w:rsidRPr="00DC55FE">
        <w:rPr>
          <w:lang w:val="uk-UA"/>
        </w:rPr>
        <w:t xml:space="preserve">3.3 </w:t>
      </w:r>
      <w:r w:rsidR="00055B9E">
        <w:rPr>
          <w:lang w:val="uk-UA"/>
        </w:rPr>
        <w:t>Висновки до розділу 3</w:t>
      </w:r>
      <w:bookmarkEnd w:id="29"/>
    </w:p>
    <w:p w:rsidR="00E830F7" w:rsidRPr="00DC55FE" w:rsidRDefault="00E830F7" w:rsidP="005C330D">
      <w:pPr>
        <w:contextualSpacing/>
        <w:rPr>
          <w:szCs w:val="28"/>
          <w:lang w:val="uk-UA"/>
        </w:rPr>
      </w:pPr>
    </w:p>
    <w:p w:rsidR="00D07F66" w:rsidRPr="00DC55FE" w:rsidRDefault="00D07F66" w:rsidP="005C330D">
      <w:pPr>
        <w:contextualSpacing/>
        <w:rPr>
          <w:szCs w:val="28"/>
          <w:lang w:val="uk-UA"/>
        </w:rPr>
      </w:pPr>
    </w:p>
    <w:p w:rsidR="00055B9E" w:rsidRDefault="00055B9E" w:rsidP="005C330D">
      <w:pPr>
        <w:pStyle w:val="af2"/>
        <w:shd w:val="clear" w:color="auto" w:fill="FFFFFF"/>
        <w:spacing w:before="0" w:beforeAutospacing="0" w:after="0" w:afterAutospacing="0" w:line="360" w:lineRule="auto"/>
        <w:ind w:firstLine="708"/>
        <w:rPr>
          <w:sz w:val="28"/>
          <w:szCs w:val="28"/>
          <w:lang w:val="uk-UA"/>
        </w:rPr>
      </w:pPr>
      <w:r>
        <w:rPr>
          <w:sz w:val="28"/>
          <w:szCs w:val="28"/>
          <w:lang w:val="uk-UA"/>
        </w:rPr>
        <w:t>В цьому розділі був розглянутий реальний приклад конфлікту і як його можна проаналізувати, та прогнозувати певні кінцеві події за допомогою теорії ігор.</w:t>
      </w:r>
    </w:p>
    <w:p w:rsidR="00055B9E" w:rsidRPr="00DB461C" w:rsidRDefault="00055B9E" w:rsidP="005C330D">
      <w:pPr>
        <w:pStyle w:val="af2"/>
        <w:shd w:val="clear" w:color="auto" w:fill="FFFFFF"/>
        <w:spacing w:before="0" w:beforeAutospacing="0" w:after="0" w:afterAutospacing="0" w:line="360" w:lineRule="auto"/>
        <w:ind w:firstLine="708"/>
        <w:rPr>
          <w:sz w:val="28"/>
          <w:szCs w:val="28"/>
          <w:lang w:val="ru-RU"/>
        </w:rPr>
      </w:pPr>
      <w:r>
        <w:rPr>
          <w:sz w:val="28"/>
          <w:szCs w:val="28"/>
          <w:lang w:val="uk-UA"/>
        </w:rPr>
        <w:t xml:space="preserve">Розглянута задача є прикладом ситуації «балансування на грані», тобто це ситуація, коли із учасників переговорів ставить іншому/іншим ймовірнісну погрозу, одним із найважливіших особливостей такої ситуації є навмисна втрата контролю. Така стратегія зазвичай є в певній мірі не безпечною для обох гравців, чи усієї групи гравців, особливо в таких глобальних конфліктах. Тому необхідно, щоб погроза задовольняла двом умовам: умові ефективності </w:t>
      </w:r>
      <w:r>
        <w:rPr>
          <w:sz w:val="28"/>
          <w:szCs w:val="28"/>
          <w:lang w:val="uk-UA"/>
        </w:rPr>
        <w:lastRenderedPageBreak/>
        <w:t>та умові допустимості. Коли кажемо умова ефективності, то маємо на увазі, що погроза має бути досить вагомою, щоб здійснити вплив на противника; під умовою допустимості маємо на увазі, що вірогідність справдження погрози (в нашому випадку: ядерний конфлікт) має бути достатньо низькою, щоб у сторін була можливість досягти своїх цілей в процесі переговорів, інакше ставити погрозу абсолютно не має сенсу. Адже ціллю гравця який ставить погрозу не є її справдження, а за допомогою такої стратегії отримати від противника певну вигоду, не виконуючи свою погрозу.</w:t>
      </w:r>
    </w:p>
    <w:p w:rsidR="004920AE" w:rsidRPr="00055B9E" w:rsidRDefault="00055B9E" w:rsidP="005C330D">
      <w:pPr>
        <w:pStyle w:val="af2"/>
        <w:shd w:val="clear" w:color="auto" w:fill="FFFFFF"/>
        <w:spacing w:before="0" w:beforeAutospacing="0" w:after="0" w:afterAutospacing="0" w:line="360" w:lineRule="auto"/>
        <w:rPr>
          <w:sz w:val="28"/>
          <w:szCs w:val="28"/>
          <w:lang w:val="uk-UA"/>
        </w:rPr>
      </w:pPr>
      <w:r>
        <w:rPr>
          <w:sz w:val="28"/>
          <w:szCs w:val="28"/>
          <w:lang w:val="uk-UA"/>
        </w:rPr>
        <w:t>За інший приклад можна взяти конфлікт «Карибська криза» між США та СССР.</w:t>
      </w:r>
    </w:p>
    <w:p w:rsidR="004920AE" w:rsidRPr="00DC55FE" w:rsidRDefault="004920AE" w:rsidP="005C330D">
      <w:pPr>
        <w:pStyle w:val="2"/>
        <w:ind w:firstLine="0"/>
        <w:rPr>
          <w:lang w:val="uk-UA"/>
        </w:rPr>
      </w:pPr>
    </w:p>
    <w:p w:rsidR="003B2C34" w:rsidRPr="0045347D" w:rsidRDefault="00C37E1B" w:rsidP="005C330D">
      <w:pPr>
        <w:pStyle w:val="1"/>
        <w:rPr>
          <w:lang w:val="ru-RU"/>
        </w:rPr>
      </w:pPr>
      <w:r w:rsidRPr="00DC55FE">
        <w:rPr>
          <w:b/>
          <w:lang w:val="uk-UA"/>
        </w:rPr>
        <w:br w:type="page"/>
      </w:r>
      <w:bookmarkStart w:id="30" w:name="_Toc11021754"/>
      <w:bookmarkStart w:id="31" w:name="_Toc74309669"/>
      <w:bookmarkStart w:id="32" w:name="_Toc421786641"/>
      <w:r w:rsidR="00BB6960" w:rsidRPr="0045347D">
        <w:rPr>
          <w:lang w:val="uk-UA"/>
        </w:rPr>
        <w:lastRenderedPageBreak/>
        <w:t xml:space="preserve">РОЗДІЛ 4 </w:t>
      </w:r>
      <w:bookmarkEnd w:id="30"/>
      <w:r w:rsidR="00055B9E" w:rsidRPr="0045347D">
        <w:rPr>
          <w:lang w:val="uk-UA"/>
        </w:rPr>
        <w:t>ФУНКЦІОНАЛЬНО-ВАРТІСНИЙ АНАЛІЗ ПРОГРАМНОГО ПРОДУКТУ</w:t>
      </w:r>
      <w:bookmarkEnd w:id="31"/>
    </w:p>
    <w:p w:rsidR="00BB6960" w:rsidRPr="00DC55FE" w:rsidRDefault="00BB6960" w:rsidP="005C330D">
      <w:pPr>
        <w:contextualSpacing/>
        <w:rPr>
          <w:rFonts w:eastAsia="Calibri" w:cs="Times New Roman"/>
          <w:szCs w:val="28"/>
          <w:lang w:val="uk-UA"/>
        </w:rPr>
      </w:pPr>
    </w:p>
    <w:bookmarkEnd w:id="32"/>
    <w:p w:rsidR="00055B9E" w:rsidRPr="007767B9" w:rsidRDefault="00055B9E" w:rsidP="005C330D">
      <w:pPr>
        <w:rPr>
          <w:rFonts w:cs="Times New Roman"/>
          <w:b/>
          <w:szCs w:val="28"/>
          <w:lang w:val="uk-UA"/>
        </w:rPr>
      </w:pPr>
    </w:p>
    <w:p w:rsidR="00055B9E" w:rsidRDefault="00055B9E" w:rsidP="005C330D">
      <w:pPr>
        <w:ind w:firstLine="720"/>
        <w:rPr>
          <w:rFonts w:cs="Times New Roman"/>
          <w:szCs w:val="28"/>
          <w:lang w:val="uk-UA"/>
        </w:rPr>
      </w:pPr>
      <w:r>
        <w:rPr>
          <w:rFonts w:cs="Times New Roman"/>
          <w:szCs w:val="28"/>
          <w:lang w:val="uk-UA"/>
        </w:rPr>
        <w:t>У даному розділі проводиться оцінка основних характеристик програмного продукту, розробленого для вирішення задач сигнальних ігор в переговорах</w:t>
      </w:r>
      <w:r w:rsidRPr="00DE5CAB">
        <w:rPr>
          <w:rFonts w:cs="Times New Roman"/>
          <w:szCs w:val="28"/>
          <w:lang w:val="uk-UA"/>
        </w:rPr>
        <w:t>.</w:t>
      </w:r>
    </w:p>
    <w:p w:rsidR="00055B9E" w:rsidRDefault="00055B9E" w:rsidP="005C330D">
      <w:pPr>
        <w:ind w:firstLine="720"/>
        <w:rPr>
          <w:rFonts w:cs="Times New Roman"/>
          <w:szCs w:val="28"/>
          <w:lang w:val="uk-UA"/>
        </w:rPr>
      </w:pPr>
      <w:r>
        <w:rPr>
          <w:rFonts w:cs="Times New Roman"/>
          <w:szCs w:val="28"/>
          <w:lang w:val="uk-UA"/>
        </w:rPr>
        <w:t>Нижче наведено аналіз різних варіантів реалізації модулю з метою вибору оптимальної, з огляду при цьому як на економічні фактори, так і на характеристики продукту, що впливають на продуктивність роботи і на його сумісність з апаратним забезпеченням. Для цього було використано апарат функціонально-вартісного аналізу.</w:t>
      </w:r>
    </w:p>
    <w:p w:rsidR="00055B9E" w:rsidRDefault="00055B9E" w:rsidP="005C330D">
      <w:pPr>
        <w:ind w:firstLine="720"/>
        <w:rPr>
          <w:rFonts w:cs="Times New Roman"/>
          <w:szCs w:val="28"/>
          <w:lang w:val="uk-UA"/>
        </w:rPr>
      </w:pPr>
      <w:r>
        <w:rPr>
          <w:rFonts w:cs="Times New Roman"/>
          <w:szCs w:val="28"/>
          <w:lang w:val="uk-UA"/>
        </w:rPr>
        <w:t>Функціонально-вартісний аналіз (ФВА) – це технологія, яка дозволяє оцінити реальну вартість продукту або послуги незалежно від організаційної структури компанії. ФВА проводиться з метою виявлення резервів зниження витрат за рахунок ефективніших варіантів виробництва, кращого співвідношення між споживчою вартістю виробу та витратами на його виготовлення. Для проведення аналізу використовується економічна, технічна та конструкторська інформація.</w:t>
      </w:r>
    </w:p>
    <w:p w:rsidR="00055B9E" w:rsidRDefault="00055B9E" w:rsidP="005C330D">
      <w:pPr>
        <w:ind w:firstLine="720"/>
        <w:rPr>
          <w:rFonts w:cs="Times New Roman"/>
          <w:szCs w:val="28"/>
          <w:lang w:val="uk-UA"/>
        </w:rPr>
      </w:pPr>
      <w:r>
        <w:rPr>
          <w:rFonts w:cs="Times New Roman"/>
          <w:szCs w:val="28"/>
          <w:lang w:val="uk-UA"/>
        </w:rPr>
        <w:t xml:space="preserve">Алгоритм функціонально-вартісного аналізу включає в себе </w:t>
      </w:r>
      <w:r w:rsidRPr="007767B9">
        <w:rPr>
          <w:rFonts w:cs="Times New Roman"/>
          <w:szCs w:val="28"/>
          <w:lang w:val="uk-UA"/>
        </w:rPr>
        <w:t>визначення послідовності етапів розробки продукту</w:t>
      </w:r>
      <w:r>
        <w:rPr>
          <w:rFonts w:cs="Times New Roman"/>
          <w:szCs w:val="28"/>
          <w:lang w:val="uk-UA"/>
        </w:rPr>
        <w:t xml:space="preserve">, </w:t>
      </w:r>
      <w:r w:rsidRPr="007767B9">
        <w:rPr>
          <w:rFonts w:cs="Times New Roman"/>
          <w:szCs w:val="28"/>
          <w:lang w:val="uk-UA"/>
        </w:rPr>
        <w:t>визначення повних витрат (річних) та кількості робочих часів</w:t>
      </w:r>
      <w:r>
        <w:rPr>
          <w:rFonts w:cs="Times New Roman"/>
          <w:szCs w:val="28"/>
          <w:lang w:val="uk-UA"/>
        </w:rPr>
        <w:t>, визначення джерел витрат та кінцевий розрахунок вартості програмного продукту.</w:t>
      </w:r>
    </w:p>
    <w:p w:rsidR="00055B9E" w:rsidRDefault="00055B9E" w:rsidP="005C330D">
      <w:pPr>
        <w:ind w:firstLine="720"/>
        <w:rPr>
          <w:rFonts w:cs="Times New Roman"/>
          <w:szCs w:val="28"/>
          <w:lang w:val="uk-UA"/>
        </w:rPr>
      </w:pPr>
    </w:p>
    <w:p w:rsidR="00055B9E" w:rsidRDefault="00055B9E" w:rsidP="005C330D">
      <w:pPr>
        <w:ind w:firstLine="720"/>
        <w:rPr>
          <w:rFonts w:cs="Times New Roman"/>
          <w:szCs w:val="28"/>
          <w:lang w:val="uk-UA"/>
        </w:rPr>
      </w:pPr>
    </w:p>
    <w:p w:rsidR="00055B9E" w:rsidRPr="00055B9E" w:rsidRDefault="00055B9E" w:rsidP="005C330D">
      <w:pPr>
        <w:ind w:firstLine="720"/>
        <w:rPr>
          <w:rFonts w:cs="Times New Roman"/>
          <w:szCs w:val="28"/>
          <w:lang w:val="uk-UA"/>
        </w:rPr>
      </w:pPr>
      <w:r w:rsidRPr="00055B9E">
        <w:rPr>
          <w:rFonts w:cs="Times New Roman"/>
          <w:szCs w:val="28"/>
          <w:lang w:val="uk-UA"/>
        </w:rPr>
        <w:t>4.1 Постановка задачі проектування</w:t>
      </w:r>
    </w:p>
    <w:p w:rsidR="00055B9E" w:rsidRDefault="00055B9E" w:rsidP="005C330D">
      <w:pPr>
        <w:ind w:firstLine="720"/>
        <w:rPr>
          <w:rFonts w:cs="Times New Roman"/>
          <w:szCs w:val="28"/>
          <w:lang w:val="uk-UA"/>
        </w:rPr>
      </w:pPr>
    </w:p>
    <w:p w:rsidR="00055B9E" w:rsidRDefault="00055B9E" w:rsidP="005C330D">
      <w:pPr>
        <w:ind w:firstLine="720"/>
        <w:rPr>
          <w:rFonts w:cs="Times New Roman"/>
          <w:szCs w:val="28"/>
          <w:lang w:val="uk-UA"/>
        </w:rPr>
      </w:pPr>
    </w:p>
    <w:p w:rsidR="00055B9E" w:rsidRDefault="00055B9E" w:rsidP="005C330D">
      <w:pPr>
        <w:ind w:firstLine="720"/>
        <w:rPr>
          <w:rFonts w:cs="Times New Roman"/>
          <w:szCs w:val="28"/>
          <w:lang w:val="uk-UA"/>
        </w:rPr>
      </w:pPr>
      <w:r w:rsidRPr="00CD4232">
        <w:rPr>
          <w:rFonts w:cs="Times New Roman"/>
          <w:szCs w:val="28"/>
          <w:lang w:val="uk-UA"/>
        </w:rPr>
        <w:t xml:space="preserve">У роботі застосовується метод ФВА для  проведення техніко-економічного аналізу розробки системи </w:t>
      </w:r>
      <w:r>
        <w:rPr>
          <w:rFonts w:cs="Times New Roman"/>
          <w:szCs w:val="28"/>
          <w:lang w:val="uk-UA"/>
        </w:rPr>
        <w:t xml:space="preserve">для вирішення задач сигнальних ігор </w:t>
      </w:r>
      <w:r>
        <w:rPr>
          <w:rFonts w:cs="Times New Roman"/>
          <w:szCs w:val="28"/>
          <w:lang w:val="uk-UA"/>
        </w:rPr>
        <w:lastRenderedPageBreak/>
        <w:t>в переговорах</w:t>
      </w:r>
      <w:r w:rsidRPr="00DE5CAB">
        <w:rPr>
          <w:rFonts w:cs="Times New Roman"/>
          <w:szCs w:val="28"/>
          <w:lang w:val="uk-UA"/>
        </w:rPr>
        <w:t>.</w:t>
      </w:r>
      <w:r>
        <w:rPr>
          <w:rFonts w:cs="Times New Roman"/>
          <w:szCs w:val="28"/>
          <w:lang w:val="uk-UA"/>
        </w:rPr>
        <w:t xml:space="preserve"> Оскільки рішення стосовно проектування та реалізації компонентів, що розробляється, впливають на всю систему, кожна окрема підсистема має її задовольняти. Тому фактичний аналіз представляє собою </w:t>
      </w:r>
      <w:r w:rsidRPr="00CD4232">
        <w:rPr>
          <w:rFonts w:cs="Times New Roman"/>
          <w:szCs w:val="28"/>
          <w:lang w:val="uk-UA"/>
        </w:rPr>
        <w:t xml:space="preserve">аналіз функцій програмного продукту, призначеного для збору, обробки та проведення аналізу даних по </w:t>
      </w:r>
      <w:r>
        <w:rPr>
          <w:rFonts w:cs="Times New Roman"/>
          <w:szCs w:val="28"/>
          <w:lang w:val="uk-UA"/>
        </w:rPr>
        <w:t xml:space="preserve">прогнозу </w:t>
      </w:r>
      <w:r w:rsidRPr="00DE5CAB">
        <w:rPr>
          <w:rFonts w:cs="Times New Roman"/>
          <w:szCs w:val="28"/>
          <w:lang w:val="uk-UA"/>
        </w:rPr>
        <w:t>кредитосп</w:t>
      </w:r>
      <w:r>
        <w:rPr>
          <w:rFonts w:cs="Times New Roman"/>
          <w:szCs w:val="28"/>
          <w:lang w:val="uk-UA"/>
        </w:rPr>
        <w:t>роможності фізичних осіб</w:t>
      </w:r>
      <w:r w:rsidRPr="00DE5CAB">
        <w:rPr>
          <w:rFonts w:cs="Times New Roman"/>
          <w:szCs w:val="28"/>
          <w:lang w:val="uk-UA"/>
        </w:rPr>
        <w:t>.</w:t>
      </w:r>
    </w:p>
    <w:p w:rsidR="00055B9E" w:rsidRDefault="00055B9E" w:rsidP="005C330D">
      <w:pPr>
        <w:ind w:firstLine="720"/>
        <w:rPr>
          <w:rFonts w:cs="Times New Roman"/>
          <w:szCs w:val="28"/>
          <w:lang w:val="uk-UA"/>
        </w:rPr>
      </w:pPr>
      <w:r>
        <w:rPr>
          <w:rFonts w:cs="Times New Roman"/>
          <w:szCs w:val="28"/>
          <w:lang w:val="uk-UA"/>
        </w:rPr>
        <w:t>Технічні вимоги до програмного продукту є наступні:</w:t>
      </w:r>
    </w:p>
    <w:p w:rsidR="00055B9E" w:rsidRDefault="00055B9E" w:rsidP="005C330D">
      <w:pPr>
        <w:pStyle w:val="ac"/>
        <w:numPr>
          <w:ilvl w:val="0"/>
          <w:numId w:val="16"/>
        </w:numPr>
        <w:rPr>
          <w:rFonts w:cs="Times New Roman"/>
          <w:szCs w:val="28"/>
          <w:lang w:val="uk-UA"/>
        </w:rPr>
      </w:pPr>
      <w:r>
        <w:rPr>
          <w:rFonts w:cs="Times New Roman"/>
          <w:szCs w:val="28"/>
          <w:lang w:val="uk-UA"/>
        </w:rPr>
        <w:t>функціонування на персональних комп’ютерах із стандартним набором компонентів;</w:t>
      </w:r>
    </w:p>
    <w:p w:rsidR="00055B9E" w:rsidRDefault="00055B9E" w:rsidP="005C330D">
      <w:pPr>
        <w:pStyle w:val="ac"/>
        <w:numPr>
          <w:ilvl w:val="0"/>
          <w:numId w:val="16"/>
        </w:numPr>
        <w:rPr>
          <w:rFonts w:cs="Times New Roman"/>
          <w:szCs w:val="28"/>
          <w:lang w:val="uk-UA"/>
        </w:rPr>
      </w:pPr>
      <w:r>
        <w:rPr>
          <w:rFonts w:cs="Times New Roman"/>
          <w:szCs w:val="28"/>
          <w:lang w:val="uk-UA"/>
        </w:rPr>
        <w:t>зручність та зрозумілість для користувача;</w:t>
      </w:r>
    </w:p>
    <w:p w:rsidR="00055B9E" w:rsidRDefault="00055B9E" w:rsidP="005C330D">
      <w:pPr>
        <w:pStyle w:val="ac"/>
        <w:numPr>
          <w:ilvl w:val="0"/>
          <w:numId w:val="16"/>
        </w:numPr>
        <w:rPr>
          <w:rFonts w:cs="Times New Roman"/>
          <w:szCs w:val="28"/>
          <w:lang w:val="uk-UA"/>
        </w:rPr>
      </w:pPr>
      <w:r>
        <w:rPr>
          <w:rFonts w:cs="Times New Roman"/>
          <w:szCs w:val="28"/>
          <w:lang w:val="uk-UA"/>
        </w:rPr>
        <w:t>швидкість обробки даних та доступ до інформації в реальному часі;</w:t>
      </w:r>
    </w:p>
    <w:p w:rsidR="00055B9E" w:rsidRDefault="00055B9E" w:rsidP="005C330D">
      <w:pPr>
        <w:pStyle w:val="ac"/>
        <w:numPr>
          <w:ilvl w:val="0"/>
          <w:numId w:val="16"/>
        </w:numPr>
        <w:rPr>
          <w:rFonts w:cs="Times New Roman"/>
          <w:szCs w:val="28"/>
          <w:lang w:val="uk-UA"/>
        </w:rPr>
      </w:pPr>
      <w:r>
        <w:rPr>
          <w:rFonts w:cs="Times New Roman"/>
          <w:szCs w:val="28"/>
          <w:lang w:val="uk-UA"/>
        </w:rPr>
        <w:t>можливість зручного масштабування та обслуговування;</w:t>
      </w:r>
    </w:p>
    <w:p w:rsidR="00055B9E" w:rsidRDefault="00055B9E" w:rsidP="005C330D">
      <w:pPr>
        <w:pStyle w:val="ac"/>
        <w:numPr>
          <w:ilvl w:val="0"/>
          <w:numId w:val="16"/>
        </w:numPr>
        <w:rPr>
          <w:rFonts w:cs="Times New Roman"/>
          <w:szCs w:val="28"/>
          <w:lang w:val="uk-UA"/>
        </w:rPr>
      </w:pPr>
      <w:r>
        <w:rPr>
          <w:rFonts w:cs="Times New Roman"/>
          <w:szCs w:val="28"/>
          <w:lang w:val="uk-UA"/>
        </w:rPr>
        <w:t>мінімальні витрати на впровадження програмного продукту.</w:t>
      </w:r>
    </w:p>
    <w:p w:rsidR="00055B9E" w:rsidRDefault="00055B9E" w:rsidP="005C330D">
      <w:pPr>
        <w:rPr>
          <w:rFonts w:cs="Times New Roman"/>
          <w:szCs w:val="28"/>
          <w:lang w:val="uk-UA"/>
        </w:rPr>
      </w:pPr>
    </w:p>
    <w:p w:rsidR="00055B9E" w:rsidRDefault="00055B9E" w:rsidP="005C330D">
      <w:pPr>
        <w:rPr>
          <w:rFonts w:cs="Times New Roman"/>
          <w:szCs w:val="28"/>
          <w:lang w:val="uk-UA"/>
        </w:rPr>
      </w:pPr>
    </w:p>
    <w:p w:rsidR="00055B9E" w:rsidRPr="00055B9E" w:rsidRDefault="00055B9E" w:rsidP="005C330D">
      <w:pPr>
        <w:rPr>
          <w:rFonts w:cs="Times New Roman"/>
          <w:szCs w:val="28"/>
          <w:lang w:val="uk-UA"/>
        </w:rPr>
      </w:pPr>
      <w:r>
        <w:rPr>
          <w:rFonts w:cs="Times New Roman"/>
          <w:szCs w:val="28"/>
          <w:lang w:val="ru-RU"/>
        </w:rPr>
        <w:t>4</w:t>
      </w:r>
      <w:r w:rsidRPr="00055B9E">
        <w:rPr>
          <w:rFonts w:cs="Times New Roman"/>
          <w:szCs w:val="28"/>
          <w:lang w:val="uk-UA"/>
        </w:rPr>
        <w:t>.</w:t>
      </w:r>
      <w:r w:rsidRPr="00055B9E">
        <w:rPr>
          <w:rFonts w:cs="Times New Roman"/>
          <w:szCs w:val="28"/>
          <w:lang w:val="ru-RU"/>
        </w:rPr>
        <w:t>2</w:t>
      </w:r>
      <w:r w:rsidRPr="00055B9E">
        <w:rPr>
          <w:rFonts w:cs="Times New Roman"/>
          <w:szCs w:val="28"/>
          <w:lang w:val="uk-UA"/>
        </w:rPr>
        <w:t xml:space="preserve"> Обґрунтування функцій програмного продукту</w:t>
      </w:r>
    </w:p>
    <w:p w:rsidR="00055B9E" w:rsidRDefault="00055B9E" w:rsidP="005C330D">
      <w:pPr>
        <w:rPr>
          <w:rFonts w:cs="Times New Roman"/>
          <w:szCs w:val="28"/>
          <w:lang w:val="uk-UA"/>
        </w:rPr>
      </w:pPr>
    </w:p>
    <w:p w:rsidR="00055B9E" w:rsidRDefault="00055B9E" w:rsidP="005C330D">
      <w:pPr>
        <w:rPr>
          <w:rFonts w:cs="Times New Roman"/>
          <w:szCs w:val="28"/>
          <w:lang w:val="uk-UA"/>
        </w:rPr>
      </w:pPr>
    </w:p>
    <w:p w:rsidR="00055B9E" w:rsidRDefault="00055B9E" w:rsidP="005C330D">
      <w:pPr>
        <w:ind w:firstLine="720"/>
        <w:rPr>
          <w:rFonts w:cs="Times New Roman"/>
          <w:szCs w:val="28"/>
          <w:lang w:val="uk-UA"/>
        </w:rPr>
      </w:pPr>
      <w:r w:rsidRPr="00CD4232">
        <w:rPr>
          <w:rFonts w:cs="Times New Roman"/>
          <w:szCs w:val="28"/>
          <w:lang w:val="uk-UA"/>
        </w:rPr>
        <w:t xml:space="preserve">Головна функція </w:t>
      </w:r>
      <m:oMath>
        <m:sSub>
          <m:sSubPr>
            <m:ctrlPr>
              <w:rPr>
                <w:rFonts w:ascii="Cambria Math" w:hAnsi="Cambria Math" w:cs="Times New Roman"/>
                <w:i/>
                <w:szCs w:val="28"/>
                <w:lang w:val="uk-UA"/>
              </w:rPr>
            </m:ctrlPr>
          </m:sSubPr>
          <m:e>
            <m:r>
              <w:rPr>
                <w:rFonts w:ascii="Cambria Math" w:hAnsi="Cambria Math" w:cs="Times New Roman"/>
                <w:szCs w:val="28"/>
              </w:rPr>
              <m:t>F</m:t>
            </m:r>
          </m:e>
          <m:sub>
            <m:r>
              <w:rPr>
                <w:rFonts w:ascii="Cambria Math" w:hAnsi="Cambria Math" w:cs="Times New Roman"/>
                <w:szCs w:val="28"/>
                <w:lang w:val="uk-UA"/>
              </w:rPr>
              <m:t>0</m:t>
            </m:r>
          </m:sub>
        </m:sSub>
      </m:oMath>
      <w:r w:rsidRPr="00CD4232">
        <w:rPr>
          <w:rFonts w:eastAsiaTheme="minorEastAsia" w:cs="Times New Roman"/>
          <w:szCs w:val="28"/>
          <w:lang w:val="ru-RU"/>
        </w:rPr>
        <w:t xml:space="preserve"> </w:t>
      </w:r>
      <w:r w:rsidRPr="00CD4232">
        <w:rPr>
          <w:rFonts w:cs="Times New Roman"/>
          <w:szCs w:val="28"/>
          <w:lang w:val="uk-UA"/>
        </w:rPr>
        <w:t>– розробка програмного продукту, який вирішує задачу</w:t>
      </w:r>
      <w:r>
        <w:rPr>
          <w:rFonts w:cs="Times New Roman"/>
          <w:szCs w:val="28"/>
          <w:lang w:val="uk-UA"/>
        </w:rPr>
        <w:t xml:space="preserve"> сигнальних ігор в переговорах</w:t>
      </w:r>
      <w:r w:rsidRPr="00CD4232">
        <w:rPr>
          <w:rFonts w:cs="Times New Roman"/>
          <w:szCs w:val="28"/>
          <w:lang w:val="uk-UA"/>
        </w:rPr>
        <w:t>.</w:t>
      </w:r>
      <w:r w:rsidRPr="007767B9">
        <w:rPr>
          <w:rFonts w:cs="Times New Roman"/>
          <w:szCs w:val="28"/>
          <w:lang w:val="uk-UA"/>
        </w:rPr>
        <w:t xml:space="preserve"> </w:t>
      </w:r>
      <w:r>
        <w:rPr>
          <w:rFonts w:cs="Times New Roman"/>
          <w:szCs w:val="28"/>
          <w:lang w:val="uk-UA"/>
        </w:rPr>
        <w:t>Беручи за основу цю функцію</w:t>
      </w:r>
      <w:r w:rsidRPr="007767B9">
        <w:rPr>
          <w:rFonts w:cs="Times New Roman"/>
          <w:szCs w:val="28"/>
          <w:lang w:val="uk-UA"/>
        </w:rPr>
        <w:t>, можна виділити наступні</w:t>
      </w:r>
      <w:r>
        <w:rPr>
          <w:rFonts w:cs="Times New Roman"/>
          <w:szCs w:val="28"/>
          <w:lang w:val="uk-UA"/>
        </w:rPr>
        <w:t>:</w:t>
      </w:r>
    </w:p>
    <w:p w:rsidR="00055B9E" w:rsidRDefault="004C0E4B" w:rsidP="005C330D">
      <w:pPr>
        <w:ind w:firstLine="720"/>
        <w:rPr>
          <w:rFonts w:cs="Times New Roman"/>
          <w:szCs w:val="28"/>
          <w:lang w:val="uk-UA"/>
        </w:rPr>
      </w:pPr>
      <m:oMath>
        <m:sSub>
          <m:sSubPr>
            <m:ctrlPr>
              <w:rPr>
                <w:rFonts w:ascii="Cambria Math" w:hAnsi="Cambria Math" w:cs="Times New Roman"/>
                <w:i/>
                <w:szCs w:val="28"/>
                <w:lang w:val="uk-UA"/>
              </w:rPr>
            </m:ctrlPr>
          </m:sSubPr>
          <m:e>
            <m:r>
              <w:rPr>
                <w:rFonts w:ascii="Cambria Math" w:hAnsi="Cambria Math" w:cs="Times New Roman"/>
                <w:szCs w:val="28"/>
              </w:rPr>
              <m:t>F</m:t>
            </m:r>
          </m:e>
          <m:sub>
            <m:r>
              <w:rPr>
                <w:rFonts w:ascii="Cambria Math" w:hAnsi="Cambria Math" w:cs="Times New Roman"/>
                <w:szCs w:val="28"/>
                <w:lang w:val="uk-UA"/>
              </w:rPr>
              <m:t>1</m:t>
            </m:r>
          </m:sub>
        </m:sSub>
      </m:oMath>
      <w:r w:rsidR="00055B9E">
        <w:rPr>
          <w:rFonts w:eastAsiaTheme="minorEastAsia" w:cs="Times New Roman"/>
          <w:szCs w:val="28"/>
          <w:lang w:val="uk-UA"/>
        </w:rPr>
        <w:t xml:space="preserve"> – </w:t>
      </w:r>
      <w:r w:rsidR="00055B9E">
        <w:rPr>
          <w:rFonts w:cs="Times New Roman"/>
          <w:szCs w:val="28"/>
          <w:lang w:val="uk-UA"/>
        </w:rPr>
        <w:t>в</w:t>
      </w:r>
      <w:r w:rsidR="00055B9E" w:rsidRPr="007767B9">
        <w:rPr>
          <w:rFonts w:cs="Times New Roman"/>
          <w:szCs w:val="28"/>
          <w:lang w:val="uk-UA"/>
        </w:rPr>
        <w:t>ибір мови програмування</w:t>
      </w:r>
      <w:r w:rsidR="00055B9E">
        <w:rPr>
          <w:rFonts w:cs="Times New Roman"/>
          <w:szCs w:val="28"/>
          <w:lang w:val="uk-UA"/>
        </w:rPr>
        <w:t>;</w:t>
      </w:r>
    </w:p>
    <w:p w:rsidR="00055B9E" w:rsidRDefault="004C0E4B" w:rsidP="005C330D">
      <w:pPr>
        <w:ind w:firstLine="720"/>
        <w:rPr>
          <w:rFonts w:cs="Times New Roman"/>
          <w:szCs w:val="28"/>
          <w:lang w:val="uk-UA"/>
        </w:rPr>
      </w:pPr>
      <m:oMath>
        <m:sSub>
          <m:sSubPr>
            <m:ctrlPr>
              <w:rPr>
                <w:rFonts w:ascii="Cambria Math" w:hAnsi="Cambria Math" w:cs="Times New Roman"/>
                <w:i/>
                <w:szCs w:val="28"/>
                <w:lang w:val="uk-UA"/>
              </w:rPr>
            </m:ctrlPr>
          </m:sSubPr>
          <m:e>
            <m:r>
              <w:rPr>
                <w:rFonts w:ascii="Cambria Math" w:hAnsi="Cambria Math" w:cs="Times New Roman"/>
                <w:szCs w:val="28"/>
              </w:rPr>
              <m:t>F</m:t>
            </m:r>
          </m:e>
          <m:sub>
            <m:r>
              <w:rPr>
                <w:rFonts w:ascii="Cambria Math" w:hAnsi="Cambria Math" w:cs="Times New Roman"/>
                <w:szCs w:val="28"/>
                <w:lang w:val="uk-UA"/>
              </w:rPr>
              <m:t>2</m:t>
            </m:r>
          </m:sub>
        </m:sSub>
      </m:oMath>
      <w:r w:rsidR="00055B9E">
        <w:rPr>
          <w:rFonts w:eastAsiaTheme="minorEastAsia" w:cs="Times New Roman"/>
          <w:szCs w:val="28"/>
          <w:lang w:val="uk-UA"/>
        </w:rPr>
        <w:t xml:space="preserve"> – </w:t>
      </w:r>
      <w:r w:rsidR="00055B9E">
        <w:rPr>
          <w:rFonts w:cs="Times New Roman"/>
          <w:szCs w:val="28"/>
          <w:lang w:val="uk-UA"/>
        </w:rPr>
        <w:t>в</w:t>
      </w:r>
      <w:r w:rsidR="00055B9E" w:rsidRPr="007767B9">
        <w:rPr>
          <w:rFonts w:cs="Times New Roman"/>
          <w:szCs w:val="28"/>
          <w:lang w:val="uk-UA"/>
        </w:rPr>
        <w:t>ибір</w:t>
      </w:r>
      <w:r w:rsidR="00055B9E">
        <w:rPr>
          <w:rFonts w:cs="Times New Roman"/>
          <w:szCs w:val="28"/>
          <w:lang w:val="uk-UA"/>
        </w:rPr>
        <w:t xml:space="preserve"> </w:t>
      </w:r>
      <w:proofErr w:type="spellStart"/>
      <w:r w:rsidR="00055B9E">
        <w:rPr>
          <w:rFonts w:cs="Times New Roman"/>
          <w:szCs w:val="28"/>
          <w:lang w:val="uk-UA"/>
        </w:rPr>
        <w:t>фреймворку</w:t>
      </w:r>
      <w:proofErr w:type="spellEnd"/>
      <w:r w:rsidR="00055B9E">
        <w:rPr>
          <w:rFonts w:cs="Times New Roman"/>
          <w:szCs w:val="28"/>
          <w:lang w:val="uk-UA"/>
        </w:rPr>
        <w:t>;</w:t>
      </w:r>
    </w:p>
    <w:p w:rsidR="00055B9E" w:rsidRPr="007767B9" w:rsidRDefault="004C0E4B" w:rsidP="005C330D">
      <w:pPr>
        <w:ind w:firstLine="720"/>
        <w:rPr>
          <w:rFonts w:cs="Times New Roman"/>
          <w:szCs w:val="28"/>
          <w:lang w:val="uk-UA"/>
        </w:rPr>
      </w:pPr>
      <m:oMath>
        <m:sSub>
          <m:sSubPr>
            <m:ctrlPr>
              <w:rPr>
                <w:rFonts w:ascii="Cambria Math" w:hAnsi="Cambria Math" w:cs="Times New Roman"/>
                <w:i/>
                <w:szCs w:val="28"/>
                <w:lang w:val="uk-UA"/>
              </w:rPr>
            </m:ctrlPr>
          </m:sSubPr>
          <m:e>
            <m:r>
              <w:rPr>
                <w:rFonts w:ascii="Cambria Math" w:hAnsi="Cambria Math" w:cs="Times New Roman"/>
                <w:szCs w:val="28"/>
              </w:rPr>
              <m:t>F</m:t>
            </m:r>
          </m:e>
          <m:sub>
            <m:r>
              <w:rPr>
                <w:rFonts w:ascii="Cambria Math" w:hAnsi="Cambria Math" w:cs="Times New Roman"/>
                <w:szCs w:val="28"/>
                <w:lang w:val="uk-UA"/>
              </w:rPr>
              <m:t>3</m:t>
            </m:r>
          </m:sub>
        </m:sSub>
      </m:oMath>
      <w:r w:rsidR="00055B9E">
        <w:rPr>
          <w:rFonts w:eastAsiaTheme="minorEastAsia" w:cs="Times New Roman"/>
          <w:szCs w:val="28"/>
          <w:lang w:val="uk-UA"/>
        </w:rPr>
        <w:t xml:space="preserve"> – </w:t>
      </w:r>
      <w:r w:rsidR="00055B9E">
        <w:rPr>
          <w:rFonts w:cs="Times New Roman"/>
          <w:szCs w:val="28"/>
          <w:lang w:val="uk-UA"/>
        </w:rPr>
        <w:t>в</w:t>
      </w:r>
      <w:r w:rsidR="00055B9E" w:rsidRPr="007767B9">
        <w:rPr>
          <w:rFonts w:cs="Times New Roman"/>
          <w:szCs w:val="28"/>
          <w:lang w:val="uk-UA"/>
        </w:rPr>
        <w:t>ибір</w:t>
      </w:r>
      <w:r w:rsidR="00055B9E">
        <w:rPr>
          <w:rFonts w:cs="Times New Roman"/>
          <w:szCs w:val="28"/>
          <w:lang w:val="uk-UA"/>
        </w:rPr>
        <w:t xml:space="preserve"> середовища розробки.</w:t>
      </w:r>
    </w:p>
    <w:p w:rsidR="00055B9E" w:rsidRDefault="00055B9E" w:rsidP="005C330D">
      <w:pPr>
        <w:rPr>
          <w:rFonts w:cs="Times New Roman"/>
          <w:szCs w:val="28"/>
          <w:lang w:val="uk-UA"/>
        </w:rPr>
      </w:pPr>
      <w:r w:rsidRPr="007767B9">
        <w:rPr>
          <w:rFonts w:cs="Times New Roman"/>
          <w:szCs w:val="28"/>
          <w:lang w:val="uk-UA"/>
        </w:rPr>
        <w:tab/>
        <w:t xml:space="preserve">Кожна з </w:t>
      </w:r>
      <w:r>
        <w:rPr>
          <w:rFonts w:cs="Times New Roman"/>
          <w:szCs w:val="28"/>
          <w:lang w:val="uk-UA"/>
        </w:rPr>
        <w:t xml:space="preserve">цих </w:t>
      </w:r>
      <w:r w:rsidRPr="007767B9">
        <w:rPr>
          <w:rFonts w:cs="Times New Roman"/>
          <w:szCs w:val="28"/>
          <w:lang w:val="uk-UA"/>
        </w:rPr>
        <w:t>функцій має декілька варіантів реалізації:</w:t>
      </w:r>
    </w:p>
    <w:p w:rsidR="00055B9E" w:rsidRDefault="00055B9E" w:rsidP="005C330D">
      <w:pPr>
        <w:ind w:firstLine="720"/>
        <w:rPr>
          <w:rFonts w:eastAsiaTheme="minorEastAsia" w:cs="Times New Roman"/>
          <w:szCs w:val="28"/>
          <w:lang w:val="uk-UA"/>
        </w:rPr>
      </w:pPr>
      <w:r>
        <w:rPr>
          <w:rFonts w:cs="Times New Roman"/>
          <w:szCs w:val="28"/>
          <w:lang w:val="uk-UA"/>
        </w:rPr>
        <w:t xml:space="preserve">Функція </w:t>
      </w:r>
      <m:oMath>
        <m:sSub>
          <m:sSubPr>
            <m:ctrlPr>
              <w:rPr>
                <w:rFonts w:ascii="Cambria Math" w:hAnsi="Cambria Math" w:cs="Times New Roman"/>
                <w:i/>
                <w:szCs w:val="28"/>
                <w:lang w:val="uk-UA"/>
              </w:rPr>
            </m:ctrlPr>
          </m:sSubPr>
          <m:e>
            <m:r>
              <w:rPr>
                <w:rFonts w:ascii="Cambria Math" w:hAnsi="Cambria Math" w:cs="Times New Roman"/>
                <w:szCs w:val="28"/>
              </w:rPr>
              <m:t>F</m:t>
            </m:r>
          </m:e>
          <m:sub>
            <m:r>
              <w:rPr>
                <w:rFonts w:ascii="Cambria Math" w:hAnsi="Cambria Math" w:cs="Times New Roman"/>
                <w:szCs w:val="28"/>
                <w:lang w:val="uk-UA"/>
              </w:rPr>
              <m:t>1</m:t>
            </m:r>
          </m:sub>
        </m:sSub>
      </m:oMath>
      <w:r>
        <w:rPr>
          <w:rFonts w:eastAsiaTheme="minorEastAsia" w:cs="Times New Roman"/>
          <w:szCs w:val="28"/>
          <w:lang w:val="uk-UA"/>
        </w:rPr>
        <w:t>:</w:t>
      </w:r>
    </w:p>
    <w:p w:rsidR="00055B9E" w:rsidRPr="00055B9E" w:rsidRDefault="00055B9E" w:rsidP="005C330D">
      <w:pPr>
        <w:ind w:firstLine="720"/>
        <w:rPr>
          <w:rFonts w:cs="Times New Roman"/>
          <w:szCs w:val="28"/>
          <w:lang w:val="ru-RU"/>
        </w:rPr>
      </w:pPr>
      <w:r>
        <w:rPr>
          <w:rFonts w:cs="Times New Roman"/>
          <w:szCs w:val="28"/>
          <w:lang w:val="uk-UA"/>
        </w:rPr>
        <w:t xml:space="preserve">а) </w:t>
      </w:r>
      <w:r>
        <w:rPr>
          <w:rFonts w:cs="Times New Roman"/>
          <w:szCs w:val="28"/>
        </w:rPr>
        <w:t>Python</w:t>
      </w:r>
    </w:p>
    <w:p w:rsidR="00055B9E" w:rsidRPr="00055B9E" w:rsidRDefault="00055B9E" w:rsidP="005C330D">
      <w:pPr>
        <w:ind w:firstLine="720"/>
        <w:rPr>
          <w:rFonts w:cs="Times New Roman"/>
          <w:szCs w:val="28"/>
          <w:lang w:val="ru-RU"/>
        </w:rPr>
      </w:pPr>
      <w:r>
        <w:rPr>
          <w:rFonts w:cs="Times New Roman"/>
          <w:szCs w:val="28"/>
          <w:lang w:val="uk-UA"/>
        </w:rPr>
        <w:t>б) С++</w:t>
      </w:r>
    </w:p>
    <w:p w:rsidR="00055B9E" w:rsidRDefault="00055B9E" w:rsidP="005C330D">
      <w:pPr>
        <w:ind w:firstLine="720"/>
        <w:rPr>
          <w:rFonts w:eastAsiaTheme="minorEastAsia" w:cs="Times New Roman"/>
          <w:szCs w:val="28"/>
          <w:lang w:val="uk-UA"/>
        </w:rPr>
      </w:pPr>
      <w:r>
        <w:rPr>
          <w:rFonts w:cs="Times New Roman"/>
          <w:szCs w:val="28"/>
          <w:lang w:val="uk-UA"/>
        </w:rPr>
        <w:t xml:space="preserve">Функція </w:t>
      </w:r>
      <m:oMath>
        <m:sSub>
          <m:sSubPr>
            <m:ctrlPr>
              <w:rPr>
                <w:rFonts w:ascii="Cambria Math" w:hAnsi="Cambria Math" w:cs="Times New Roman"/>
                <w:i/>
                <w:szCs w:val="28"/>
                <w:lang w:val="uk-UA"/>
              </w:rPr>
            </m:ctrlPr>
          </m:sSubPr>
          <m:e>
            <m:r>
              <w:rPr>
                <w:rFonts w:ascii="Cambria Math" w:hAnsi="Cambria Math" w:cs="Times New Roman"/>
                <w:szCs w:val="28"/>
              </w:rPr>
              <m:t>F</m:t>
            </m:r>
          </m:e>
          <m:sub>
            <m:r>
              <w:rPr>
                <w:rFonts w:ascii="Cambria Math" w:hAnsi="Cambria Math" w:cs="Times New Roman"/>
                <w:szCs w:val="28"/>
                <w:lang w:val="uk-UA"/>
              </w:rPr>
              <m:t>2</m:t>
            </m:r>
          </m:sub>
        </m:sSub>
      </m:oMath>
      <w:r>
        <w:rPr>
          <w:rFonts w:eastAsiaTheme="minorEastAsia" w:cs="Times New Roman"/>
          <w:szCs w:val="28"/>
          <w:lang w:val="uk-UA"/>
        </w:rPr>
        <w:t>:</w:t>
      </w:r>
    </w:p>
    <w:p w:rsidR="00055B9E" w:rsidRPr="00207FA5" w:rsidRDefault="00055B9E" w:rsidP="005C330D">
      <w:pPr>
        <w:ind w:firstLine="720"/>
        <w:rPr>
          <w:rFonts w:cs="Times New Roman"/>
          <w:szCs w:val="28"/>
          <w:lang w:val="uk-UA"/>
        </w:rPr>
      </w:pPr>
      <w:r w:rsidRPr="00207FA5">
        <w:rPr>
          <w:rFonts w:cs="Times New Roman"/>
          <w:szCs w:val="28"/>
          <w:lang w:val="uk-UA"/>
        </w:rPr>
        <w:t xml:space="preserve">а) </w:t>
      </w:r>
      <w:proofErr w:type="spellStart"/>
      <w:r w:rsidRPr="00207FA5">
        <w:rPr>
          <w:rFonts w:cs="Times New Roman"/>
          <w:bCs/>
          <w:szCs w:val="28"/>
          <w:lang w:val="uk-UA"/>
        </w:rPr>
        <w:t>Django</w:t>
      </w:r>
      <w:proofErr w:type="spellEnd"/>
    </w:p>
    <w:p w:rsidR="00055B9E" w:rsidRPr="00207FA5" w:rsidRDefault="00055B9E" w:rsidP="005C330D">
      <w:pPr>
        <w:ind w:firstLine="720"/>
        <w:rPr>
          <w:rFonts w:cs="Times New Roman"/>
          <w:szCs w:val="28"/>
          <w:lang w:val="uk-UA"/>
        </w:rPr>
      </w:pPr>
      <w:r w:rsidRPr="00207FA5">
        <w:rPr>
          <w:rFonts w:cs="Times New Roman"/>
          <w:szCs w:val="28"/>
          <w:lang w:val="uk-UA"/>
        </w:rPr>
        <w:lastRenderedPageBreak/>
        <w:t xml:space="preserve">б) </w:t>
      </w:r>
      <w:proofErr w:type="spellStart"/>
      <w:r>
        <w:rPr>
          <w:rFonts w:cs="Times New Roman"/>
          <w:szCs w:val="28"/>
        </w:rPr>
        <w:t>Caffe</w:t>
      </w:r>
      <w:proofErr w:type="spellEnd"/>
    </w:p>
    <w:p w:rsidR="00055B9E" w:rsidRPr="007767B9" w:rsidRDefault="00055B9E" w:rsidP="005C330D">
      <w:pPr>
        <w:ind w:firstLine="720"/>
        <w:rPr>
          <w:rFonts w:cs="Times New Roman"/>
          <w:szCs w:val="28"/>
          <w:lang w:val="uk-UA"/>
        </w:rPr>
      </w:pPr>
      <w:r>
        <w:rPr>
          <w:rFonts w:cs="Times New Roman"/>
          <w:szCs w:val="28"/>
          <w:lang w:val="uk-UA"/>
        </w:rPr>
        <w:t xml:space="preserve">Функція </w:t>
      </w:r>
      <m:oMath>
        <m:sSub>
          <m:sSubPr>
            <m:ctrlPr>
              <w:rPr>
                <w:rFonts w:ascii="Cambria Math" w:hAnsi="Cambria Math" w:cs="Times New Roman"/>
                <w:i/>
                <w:szCs w:val="28"/>
                <w:lang w:val="uk-UA"/>
              </w:rPr>
            </m:ctrlPr>
          </m:sSubPr>
          <m:e>
            <m:r>
              <w:rPr>
                <w:rFonts w:ascii="Cambria Math" w:hAnsi="Cambria Math" w:cs="Times New Roman"/>
                <w:szCs w:val="28"/>
              </w:rPr>
              <m:t>F</m:t>
            </m:r>
          </m:e>
          <m:sub>
            <m:r>
              <w:rPr>
                <w:rFonts w:ascii="Cambria Math" w:hAnsi="Cambria Math" w:cs="Times New Roman"/>
                <w:szCs w:val="28"/>
                <w:lang w:val="uk-UA"/>
              </w:rPr>
              <m:t>3</m:t>
            </m:r>
          </m:sub>
        </m:sSub>
      </m:oMath>
      <w:r>
        <w:rPr>
          <w:rFonts w:eastAsiaTheme="minorEastAsia" w:cs="Times New Roman"/>
          <w:szCs w:val="28"/>
          <w:lang w:val="uk-UA"/>
        </w:rPr>
        <w:t>:</w:t>
      </w:r>
    </w:p>
    <w:p w:rsidR="00055B9E" w:rsidRPr="007767B9" w:rsidRDefault="00055B9E" w:rsidP="005C330D">
      <w:pPr>
        <w:ind w:firstLine="720"/>
        <w:rPr>
          <w:rFonts w:cs="Times New Roman"/>
          <w:szCs w:val="28"/>
          <w:lang w:val="uk-UA"/>
        </w:rPr>
      </w:pPr>
      <w:r>
        <w:rPr>
          <w:rFonts w:cs="Times New Roman"/>
          <w:szCs w:val="28"/>
          <w:lang w:val="uk-UA"/>
        </w:rPr>
        <w:t>а)</w:t>
      </w:r>
      <w:r>
        <w:rPr>
          <w:rFonts w:cs="Times New Roman"/>
          <w:szCs w:val="28"/>
          <w:lang w:val="it-IT"/>
        </w:rPr>
        <w:t>Visual Studio Code</w:t>
      </w:r>
      <w:r w:rsidRPr="008930B9">
        <w:rPr>
          <w:rFonts w:cs="Times New Roman"/>
          <w:szCs w:val="28"/>
          <w:lang w:val="it-IT"/>
        </w:rPr>
        <w:t>;</w:t>
      </w:r>
    </w:p>
    <w:p w:rsidR="00055B9E" w:rsidRPr="002278D9" w:rsidRDefault="00055B9E" w:rsidP="005C330D">
      <w:pPr>
        <w:ind w:firstLine="720"/>
        <w:rPr>
          <w:rFonts w:cs="Times New Roman"/>
          <w:szCs w:val="28"/>
          <w:lang w:val="uk-UA"/>
        </w:rPr>
      </w:pPr>
      <w:r>
        <w:rPr>
          <w:rFonts w:cs="Times New Roman"/>
          <w:szCs w:val="28"/>
          <w:lang w:val="uk-UA"/>
        </w:rPr>
        <w:t xml:space="preserve">б) </w:t>
      </w:r>
      <w:proofErr w:type="spellStart"/>
      <w:r>
        <w:rPr>
          <w:rFonts w:cs="Times New Roman"/>
          <w:szCs w:val="28"/>
        </w:rPr>
        <w:t>Jupyter</w:t>
      </w:r>
      <w:proofErr w:type="spellEnd"/>
      <w:r w:rsidRPr="00055B9E">
        <w:rPr>
          <w:rFonts w:cs="Times New Roman"/>
          <w:szCs w:val="28"/>
          <w:lang w:val="uk-UA"/>
        </w:rPr>
        <w:t xml:space="preserve"> </w:t>
      </w:r>
      <w:r>
        <w:rPr>
          <w:rFonts w:cs="Times New Roman"/>
          <w:szCs w:val="28"/>
        </w:rPr>
        <w:t>Notebook</w:t>
      </w:r>
      <w:r w:rsidRPr="002278D9">
        <w:rPr>
          <w:rFonts w:cs="Times New Roman"/>
          <w:szCs w:val="28"/>
          <w:lang w:val="uk-UA"/>
        </w:rPr>
        <w:t>.</w:t>
      </w:r>
    </w:p>
    <w:p w:rsidR="00055B9E" w:rsidRDefault="00055B9E" w:rsidP="005C330D">
      <w:pPr>
        <w:rPr>
          <w:rFonts w:cs="Times New Roman"/>
          <w:szCs w:val="28"/>
          <w:lang w:val="uk-UA"/>
        </w:rPr>
      </w:pPr>
    </w:p>
    <w:p w:rsidR="00055B9E" w:rsidRPr="00207FA5" w:rsidRDefault="00055B9E" w:rsidP="005C330D">
      <w:pPr>
        <w:ind w:firstLine="709"/>
        <w:rPr>
          <w:rFonts w:eastAsia="Calibri" w:cs="Times New Roman"/>
          <w:color w:val="000000"/>
          <w:szCs w:val="28"/>
          <w:lang w:val="uk-UA"/>
        </w:rPr>
      </w:pPr>
      <w:r w:rsidRPr="007767B9">
        <w:rPr>
          <w:rFonts w:eastAsia="Calibri" w:cs="Times New Roman"/>
          <w:szCs w:val="28"/>
          <w:lang w:val="uk-UA"/>
        </w:rPr>
        <w:t xml:space="preserve">Варіанти реалізації основних функцій  наведені у  морфологічній карті </w:t>
      </w:r>
      <w:r w:rsidRPr="007767B9">
        <w:rPr>
          <w:rFonts w:eastAsia="Calibri" w:cs="Times New Roman"/>
          <w:color w:val="000000"/>
          <w:szCs w:val="28"/>
          <w:lang w:val="uk-UA"/>
        </w:rPr>
        <w:t xml:space="preserve">системи (рис. </w:t>
      </w:r>
      <w:r>
        <w:rPr>
          <w:rFonts w:eastAsia="Calibri" w:cs="Times New Roman"/>
          <w:color w:val="000000"/>
          <w:szCs w:val="28"/>
          <w:lang w:val="uk-UA"/>
        </w:rPr>
        <w:t>4</w:t>
      </w:r>
      <w:r w:rsidRPr="007767B9">
        <w:rPr>
          <w:rFonts w:eastAsia="Calibri" w:cs="Times New Roman"/>
          <w:color w:val="000000"/>
          <w:szCs w:val="28"/>
          <w:lang w:val="uk-UA"/>
        </w:rPr>
        <w:t xml:space="preserve">.1). </w:t>
      </w:r>
    </w:p>
    <w:p w:rsidR="00055B9E" w:rsidRPr="00055B9E" w:rsidRDefault="00055B9E" w:rsidP="005C330D">
      <w:pPr>
        <w:ind w:firstLine="709"/>
        <w:jc w:val="center"/>
        <w:rPr>
          <w:rFonts w:eastAsia="Calibri" w:cs="Times New Roman"/>
          <w:color w:val="000000"/>
          <w:szCs w:val="28"/>
          <w:lang w:val="ru-RU"/>
        </w:rPr>
      </w:pPr>
      <w:r>
        <w:rPr>
          <w:noProof/>
          <w:lang w:val="ru-RU" w:eastAsia="ru-RU"/>
        </w:rPr>
        <w:drawing>
          <wp:inline distT="0" distB="0" distL="0" distR="0" wp14:anchorId="3BFCD2DF" wp14:editId="6D3292F8">
            <wp:extent cx="3657600" cy="2580169"/>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2962" t="27854" r="30741" b="14087"/>
                    <a:stretch/>
                  </pic:blipFill>
                  <pic:spPr bwMode="auto">
                    <a:xfrm>
                      <a:off x="0" y="0"/>
                      <a:ext cx="3698184" cy="2608798"/>
                    </a:xfrm>
                    <a:prstGeom prst="rect">
                      <a:avLst/>
                    </a:prstGeom>
                    <a:ln>
                      <a:noFill/>
                    </a:ln>
                    <a:extLst>
                      <a:ext uri="{53640926-AAD7-44D8-BBD7-CCE9431645EC}">
                        <a14:shadowObscured xmlns:a14="http://schemas.microsoft.com/office/drawing/2010/main"/>
                      </a:ext>
                    </a:extLst>
                  </pic:spPr>
                </pic:pic>
              </a:graphicData>
            </a:graphic>
          </wp:inline>
        </w:drawing>
      </w:r>
      <w:r>
        <w:rPr>
          <w:rFonts w:eastAsia="Calibri" w:cs="Times New Roman"/>
          <w:noProof/>
          <w:color w:val="000000"/>
          <w:szCs w:val="28"/>
          <w:lang w:val="ru-RU" w:eastAsia="ru-RU"/>
        </w:rPr>
        <w:t xml:space="preserve"> </w:t>
      </w:r>
    </w:p>
    <w:p w:rsidR="00055B9E" w:rsidRPr="007767B9" w:rsidRDefault="00055B9E" w:rsidP="005C330D">
      <w:pPr>
        <w:ind w:firstLine="709"/>
        <w:jc w:val="center"/>
        <w:rPr>
          <w:rFonts w:eastAsia="Calibri" w:cs="Times New Roman"/>
          <w:szCs w:val="28"/>
          <w:lang w:val="uk-UA"/>
        </w:rPr>
      </w:pPr>
      <w:r w:rsidRPr="00CD4232">
        <w:rPr>
          <w:rFonts w:eastAsia="Calibri" w:cs="Times New Roman"/>
          <w:szCs w:val="28"/>
          <w:lang w:val="uk-UA"/>
        </w:rPr>
        <w:t xml:space="preserve">Рисунок </w:t>
      </w:r>
      <w:r>
        <w:rPr>
          <w:rFonts w:eastAsia="Calibri" w:cs="Times New Roman"/>
          <w:szCs w:val="28"/>
          <w:lang w:val="ru-RU"/>
        </w:rPr>
        <w:t>4</w:t>
      </w:r>
      <w:r w:rsidRPr="00CD4232">
        <w:rPr>
          <w:rFonts w:eastAsia="Calibri" w:cs="Times New Roman"/>
          <w:szCs w:val="28"/>
          <w:lang w:val="uk-UA"/>
        </w:rPr>
        <w:t xml:space="preserve">.1 – </w:t>
      </w:r>
      <w:r w:rsidRPr="00CD4232">
        <w:rPr>
          <w:rFonts w:eastAsia="Calibri" w:cs="Times New Roman"/>
          <w:color w:val="000000" w:themeColor="text1"/>
          <w:szCs w:val="28"/>
          <w:lang w:val="uk-UA"/>
        </w:rPr>
        <w:t>Морфологічна карта</w:t>
      </w:r>
      <w:r w:rsidRPr="007767B9">
        <w:rPr>
          <w:rFonts w:eastAsia="Calibri" w:cs="Times New Roman"/>
          <w:color w:val="000000" w:themeColor="text1"/>
          <w:szCs w:val="28"/>
          <w:lang w:val="uk-UA"/>
        </w:rPr>
        <w:t xml:space="preserve"> </w:t>
      </w:r>
    </w:p>
    <w:p w:rsidR="00055B9E" w:rsidRDefault="00055B9E" w:rsidP="005C330D">
      <w:pPr>
        <w:ind w:firstLine="709"/>
        <w:rPr>
          <w:rFonts w:eastAsia="Calibri" w:cs="Times New Roman"/>
          <w:color w:val="000000"/>
          <w:szCs w:val="28"/>
          <w:lang w:val="uk-UA"/>
        </w:rPr>
      </w:pPr>
    </w:p>
    <w:p w:rsidR="00055B9E" w:rsidRPr="002278D9" w:rsidRDefault="00055B9E" w:rsidP="005C330D">
      <w:pPr>
        <w:ind w:firstLine="709"/>
        <w:rPr>
          <w:rFonts w:eastAsia="Calibri" w:cs="Times New Roman"/>
          <w:color w:val="000000"/>
          <w:szCs w:val="28"/>
          <w:lang w:val="ru-RU"/>
        </w:rPr>
      </w:pPr>
      <w:r>
        <w:rPr>
          <w:rFonts w:eastAsia="Calibri" w:cs="Times New Roman"/>
          <w:color w:val="000000"/>
          <w:szCs w:val="28"/>
          <w:lang w:val="uk-UA"/>
        </w:rPr>
        <w:t>Морфологічна карта відображає множину всіх можливих варіанти основних функцій.</w:t>
      </w:r>
      <w:r w:rsidRPr="002278D9">
        <w:rPr>
          <w:rFonts w:eastAsia="Calibri" w:cs="Times New Roman"/>
          <w:color w:val="000000"/>
          <w:szCs w:val="28"/>
          <w:lang w:val="ru-RU"/>
        </w:rPr>
        <w:t xml:space="preserve"> </w:t>
      </w:r>
    </w:p>
    <w:tbl>
      <w:tblPr>
        <w:tblW w:w="9659" w:type="dxa"/>
        <w:tblInd w:w="-10" w:type="dxa"/>
        <w:tblLayout w:type="fixed"/>
        <w:tblCellMar>
          <w:left w:w="567" w:type="dxa"/>
        </w:tblCellMar>
        <w:tblLook w:val="0000" w:firstRow="0" w:lastRow="0" w:firstColumn="0" w:lastColumn="0" w:noHBand="0" w:noVBand="0"/>
      </w:tblPr>
      <w:tblGrid>
        <w:gridCol w:w="1564"/>
        <w:gridCol w:w="1565"/>
        <w:gridCol w:w="3118"/>
        <w:gridCol w:w="3412"/>
      </w:tblGrid>
      <w:tr w:rsidR="00055B9E" w:rsidRPr="007767B9" w:rsidTr="00B7759B">
        <w:trPr>
          <w:trHeight w:val="633"/>
        </w:trPr>
        <w:tc>
          <w:tcPr>
            <w:tcW w:w="9659" w:type="dxa"/>
            <w:gridSpan w:val="4"/>
            <w:tcBorders>
              <w:bottom w:val="single" w:sz="4" w:space="0" w:color="auto"/>
            </w:tcBorders>
            <w:tcMar>
              <w:top w:w="0" w:type="dxa"/>
              <w:left w:w="0" w:type="dxa"/>
              <w:bottom w:w="0" w:type="dxa"/>
              <w:right w:w="0" w:type="dxa"/>
            </w:tcMar>
            <w:vAlign w:val="center"/>
          </w:tcPr>
          <w:p w:rsidR="00055B9E" w:rsidRPr="007767B9" w:rsidRDefault="00055B9E" w:rsidP="005C330D">
            <w:pPr>
              <w:ind w:left="709"/>
              <w:jc w:val="left"/>
              <w:rPr>
                <w:rFonts w:eastAsia="Calibri" w:cs="Times New Roman"/>
                <w:szCs w:val="28"/>
                <w:lang w:val="uk-UA"/>
              </w:rPr>
            </w:pPr>
            <w:r w:rsidRPr="007767B9">
              <w:rPr>
                <w:rFonts w:eastAsia="Calibri" w:cs="Times New Roman"/>
                <w:iCs/>
                <w:szCs w:val="28"/>
                <w:lang w:val="uk-UA"/>
              </w:rPr>
              <w:t xml:space="preserve">Таблиця </w:t>
            </w:r>
            <w:r>
              <w:rPr>
                <w:rFonts w:eastAsia="Calibri" w:cs="Times New Roman"/>
                <w:iCs/>
                <w:szCs w:val="28"/>
                <w:lang w:val="uk-UA"/>
              </w:rPr>
              <w:t>4</w:t>
            </w:r>
            <w:r w:rsidRPr="007767B9">
              <w:rPr>
                <w:rFonts w:eastAsia="Calibri" w:cs="Times New Roman"/>
                <w:iCs/>
                <w:szCs w:val="28"/>
                <w:lang w:val="uk-UA"/>
              </w:rPr>
              <w:t>.2</w:t>
            </w:r>
            <w:r w:rsidRPr="007767B9">
              <w:rPr>
                <w:rFonts w:eastAsia="Calibri" w:cs="Times New Roman"/>
                <w:i/>
                <w:szCs w:val="28"/>
                <w:lang w:val="uk-UA"/>
              </w:rPr>
              <w:t xml:space="preserve"> - </w:t>
            </w:r>
            <w:r w:rsidRPr="007767B9">
              <w:rPr>
                <w:rFonts w:eastAsia="Calibri" w:cs="Times New Roman"/>
                <w:szCs w:val="28"/>
                <w:lang w:val="uk-UA"/>
              </w:rPr>
              <w:t>Позитивно-негативна матриця</w:t>
            </w:r>
          </w:p>
        </w:tc>
      </w:tr>
      <w:tr w:rsidR="00055B9E" w:rsidRPr="007767B9" w:rsidTr="00B7759B">
        <w:trPr>
          <w:trHeight w:val="633"/>
        </w:trPr>
        <w:tc>
          <w:tcPr>
            <w:tcW w:w="156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055B9E" w:rsidRPr="007767B9" w:rsidRDefault="00055B9E" w:rsidP="005C330D">
            <w:pPr>
              <w:jc w:val="center"/>
              <w:rPr>
                <w:rFonts w:eastAsia="Calibri" w:cs="Times New Roman"/>
                <w:bCs/>
                <w:szCs w:val="28"/>
                <w:lang w:val="uk-UA"/>
              </w:rPr>
            </w:pPr>
            <w:r w:rsidRPr="007767B9">
              <w:rPr>
                <w:rFonts w:eastAsia="Calibri" w:cs="Times New Roman"/>
                <w:bCs/>
                <w:szCs w:val="28"/>
                <w:lang w:val="uk-UA"/>
              </w:rPr>
              <w:t>Функції</w:t>
            </w:r>
          </w:p>
        </w:tc>
        <w:tc>
          <w:tcPr>
            <w:tcW w:w="156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055B9E" w:rsidRPr="007767B9" w:rsidRDefault="00055B9E" w:rsidP="005C330D">
            <w:pPr>
              <w:jc w:val="center"/>
              <w:rPr>
                <w:rFonts w:eastAsia="Calibri" w:cs="Times New Roman"/>
                <w:bCs/>
                <w:szCs w:val="28"/>
                <w:lang w:val="uk-UA"/>
              </w:rPr>
            </w:pPr>
            <w:r w:rsidRPr="007767B9">
              <w:rPr>
                <w:rFonts w:eastAsia="Calibri" w:cs="Times New Roman"/>
                <w:bCs/>
                <w:szCs w:val="28"/>
                <w:lang w:val="uk-UA"/>
              </w:rPr>
              <w:t>Варіанти реалізації</w:t>
            </w:r>
          </w:p>
        </w:tc>
        <w:tc>
          <w:tcPr>
            <w:tcW w:w="311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055B9E" w:rsidRPr="007767B9" w:rsidRDefault="00055B9E" w:rsidP="005C330D">
            <w:pPr>
              <w:jc w:val="center"/>
              <w:rPr>
                <w:rFonts w:eastAsia="Calibri" w:cs="Times New Roman"/>
                <w:bCs/>
                <w:szCs w:val="28"/>
                <w:lang w:val="uk-UA"/>
              </w:rPr>
            </w:pPr>
            <w:r w:rsidRPr="007767B9">
              <w:rPr>
                <w:rFonts w:eastAsia="Calibri" w:cs="Times New Roman"/>
                <w:bCs/>
                <w:szCs w:val="28"/>
                <w:lang w:val="uk-UA"/>
              </w:rPr>
              <w:t>Переваги</w:t>
            </w:r>
          </w:p>
        </w:tc>
        <w:tc>
          <w:tcPr>
            <w:tcW w:w="341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055B9E" w:rsidRPr="007767B9" w:rsidRDefault="00055B9E" w:rsidP="005C330D">
            <w:pPr>
              <w:jc w:val="center"/>
              <w:rPr>
                <w:rFonts w:eastAsia="Calibri" w:cs="Times New Roman"/>
                <w:bCs/>
                <w:szCs w:val="28"/>
                <w:lang w:val="uk-UA"/>
              </w:rPr>
            </w:pPr>
            <w:r w:rsidRPr="007767B9">
              <w:rPr>
                <w:rFonts w:eastAsia="Calibri" w:cs="Times New Roman"/>
                <w:bCs/>
                <w:szCs w:val="28"/>
                <w:lang w:val="uk-UA"/>
              </w:rPr>
              <w:t>Недоліки</w:t>
            </w:r>
          </w:p>
        </w:tc>
      </w:tr>
      <w:tr w:rsidR="00055B9E" w:rsidRPr="004C0E4B" w:rsidTr="00B7759B">
        <w:tc>
          <w:tcPr>
            <w:tcW w:w="1564" w:type="dxa"/>
            <w:vMerge w:val="restart"/>
            <w:tcBorders>
              <w:top w:val="single" w:sz="4" w:space="0" w:color="auto"/>
              <w:left w:val="single" w:sz="8" w:space="0" w:color="000000"/>
              <w:right w:val="single" w:sz="8" w:space="0" w:color="000000"/>
            </w:tcBorders>
            <w:tcMar>
              <w:top w:w="0" w:type="dxa"/>
              <w:left w:w="0" w:type="dxa"/>
              <w:bottom w:w="0" w:type="dxa"/>
              <w:right w:w="0" w:type="dxa"/>
            </w:tcMar>
            <w:vAlign w:val="center"/>
          </w:tcPr>
          <w:p w:rsidR="00055B9E" w:rsidRPr="007767B9" w:rsidRDefault="004C0E4B" w:rsidP="005C330D">
            <w:pPr>
              <w:jc w:val="center"/>
              <w:rPr>
                <w:rFonts w:eastAsia="Calibri" w:cs="Times New Roman"/>
                <w:szCs w:val="28"/>
                <w:lang w:val="uk-UA"/>
              </w:rPr>
            </w:pPr>
            <m:oMathPara>
              <m:oMath>
                <m:sSub>
                  <m:sSubPr>
                    <m:ctrlPr>
                      <w:rPr>
                        <w:rFonts w:ascii="Cambria Math" w:eastAsia="Calibri" w:hAnsi="Cambria Math" w:cs="Times New Roman"/>
                        <w:i/>
                        <w:szCs w:val="28"/>
                        <w:lang w:val="uk-UA"/>
                      </w:rPr>
                    </m:ctrlPr>
                  </m:sSubPr>
                  <m:e>
                    <m:r>
                      <w:rPr>
                        <w:rFonts w:ascii="Cambria Math" w:eastAsia="Calibri" w:hAnsi="Cambria Math"/>
                      </w:rPr>
                      <m:t>F</m:t>
                    </m:r>
                  </m:e>
                  <m:sub>
                    <m:r>
                      <w:rPr>
                        <w:rFonts w:ascii="Cambria Math" w:eastAsia="Calibri" w:hAnsi="Cambria Math"/>
                      </w:rPr>
                      <m:t>1</m:t>
                    </m:r>
                  </m:sub>
                </m:sSub>
              </m:oMath>
            </m:oMathPara>
          </w:p>
        </w:tc>
        <w:tc>
          <w:tcPr>
            <w:tcW w:w="1565" w:type="dxa"/>
            <w:tcBorders>
              <w:top w:val="single" w:sz="4" w:space="0" w:color="auto"/>
              <w:left w:val="single" w:sz="8" w:space="0" w:color="000000"/>
              <w:bottom w:val="single" w:sz="8" w:space="0" w:color="000000"/>
              <w:right w:val="single" w:sz="8" w:space="0" w:color="000000"/>
            </w:tcBorders>
            <w:tcMar>
              <w:top w:w="0" w:type="dxa"/>
              <w:left w:w="0" w:type="dxa"/>
              <w:bottom w:w="0" w:type="dxa"/>
              <w:right w:w="0" w:type="dxa"/>
            </w:tcMar>
            <w:vAlign w:val="center"/>
          </w:tcPr>
          <w:p w:rsidR="00055B9E" w:rsidRPr="007767B9" w:rsidRDefault="00055B9E" w:rsidP="005C330D">
            <w:pPr>
              <w:jc w:val="center"/>
              <w:rPr>
                <w:rFonts w:eastAsia="Calibri" w:cs="Times New Roman"/>
                <w:i/>
                <w:szCs w:val="28"/>
                <w:lang w:val="uk-UA"/>
              </w:rPr>
            </w:pPr>
            <w:r w:rsidRPr="007767B9">
              <w:rPr>
                <w:rFonts w:eastAsia="Calibri" w:cs="Times New Roman"/>
                <w:i/>
                <w:iCs/>
                <w:szCs w:val="28"/>
                <w:lang w:val="uk-UA"/>
              </w:rPr>
              <w:t>А</w:t>
            </w:r>
          </w:p>
        </w:tc>
        <w:tc>
          <w:tcPr>
            <w:tcW w:w="3118" w:type="dxa"/>
            <w:tcBorders>
              <w:top w:val="single" w:sz="4" w:space="0" w:color="auto"/>
              <w:left w:val="single" w:sz="8" w:space="0" w:color="000000"/>
              <w:bottom w:val="single" w:sz="8" w:space="0" w:color="000000"/>
              <w:right w:val="single" w:sz="8" w:space="0" w:color="000000"/>
            </w:tcBorders>
            <w:tcMar>
              <w:top w:w="0" w:type="dxa"/>
              <w:left w:w="0" w:type="dxa"/>
              <w:bottom w:w="0" w:type="dxa"/>
              <w:right w:w="0" w:type="dxa"/>
            </w:tcMar>
            <w:vAlign w:val="center"/>
          </w:tcPr>
          <w:p w:rsidR="00055B9E" w:rsidRPr="007767B9" w:rsidRDefault="00055B9E" w:rsidP="005C330D">
            <w:pPr>
              <w:ind w:left="57" w:right="57"/>
              <w:rPr>
                <w:rFonts w:eastAsia="Calibri" w:cs="Times New Roman"/>
                <w:color w:val="FF0000"/>
                <w:szCs w:val="28"/>
                <w:lang w:val="uk-UA"/>
              </w:rPr>
            </w:pPr>
            <w:r>
              <w:rPr>
                <w:rFonts w:eastAsia="Calibri" w:cs="Times New Roman"/>
                <w:color w:val="000000"/>
                <w:szCs w:val="28"/>
                <w:lang w:val="uk-UA"/>
              </w:rPr>
              <w:t>Швидка розробка програми,</w:t>
            </w:r>
            <w:r w:rsidRPr="007767B9">
              <w:rPr>
                <w:rFonts w:eastAsia="Calibri" w:cs="Times New Roman"/>
                <w:color w:val="000000"/>
                <w:szCs w:val="28"/>
                <w:lang w:val="uk-UA"/>
              </w:rPr>
              <w:t xml:space="preserve">  </w:t>
            </w:r>
            <w:r>
              <w:rPr>
                <w:rFonts w:eastAsia="Calibri" w:cs="Times New Roman"/>
                <w:color w:val="000000"/>
                <w:szCs w:val="28"/>
                <w:lang w:val="uk-UA"/>
              </w:rPr>
              <w:t xml:space="preserve">доступність бібліотек, </w:t>
            </w:r>
            <w:proofErr w:type="spellStart"/>
            <w:r>
              <w:rPr>
                <w:rFonts w:eastAsia="Calibri" w:cs="Times New Roman"/>
                <w:color w:val="000000"/>
                <w:szCs w:val="28"/>
                <w:lang w:val="uk-UA"/>
              </w:rPr>
              <w:t>кросплатформеність</w:t>
            </w:r>
            <w:proofErr w:type="spellEnd"/>
          </w:p>
        </w:tc>
        <w:tc>
          <w:tcPr>
            <w:tcW w:w="3412" w:type="dxa"/>
            <w:tcBorders>
              <w:top w:val="single" w:sz="4" w:space="0" w:color="auto"/>
              <w:left w:val="single" w:sz="8" w:space="0" w:color="000000"/>
              <w:bottom w:val="single" w:sz="8" w:space="0" w:color="000000"/>
              <w:right w:val="single" w:sz="8" w:space="0" w:color="000000"/>
            </w:tcBorders>
            <w:tcMar>
              <w:top w:w="0" w:type="dxa"/>
              <w:left w:w="0" w:type="dxa"/>
              <w:bottom w:w="0" w:type="dxa"/>
              <w:right w:w="0" w:type="dxa"/>
            </w:tcMar>
            <w:vAlign w:val="center"/>
          </w:tcPr>
          <w:p w:rsidR="00055B9E" w:rsidRPr="007767B9" w:rsidRDefault="00055B9E" w:rsidP="005C330D">
            <w:pPr>
              <w:ind w:left="57" w:right="57"/>
              <w:rPr>
                <w:rFonts w:eastAsia="Calibri" w:cs="Times New Roman"/>
                <w:color w:val="FF0000"/>
                <w:szCs w:val="28"/>
                <w:lang w:val="uk-UA"/>
              </w:rPr>
            </w:pPr>
            <w:r>
              <w:rPr>
                <w:rFonts w:eastAsia="Calibri" w:cs="Times New Roman"/>
                <w:szCs w:val="28"/>
                <w:lang w:val="uk-UA"/>
              </w:rPr>
              <w:t>Низька швидкість роботи, особливо, якщо потрібно обробляти велику кількість даних</w:t>
            </w:r>
          </w:p>
        </w:tc>
      </w:tr>
      <w:tr w:rsidR="00055B9E" w:rsidRPr="004C0E4B" w:rsidTr="00B7759B">
        <w:tc>
          <w:tcPr>
            <w:tcW w:w="1564" w:type="dxa"/>
            <w:vMerge/>
            <w:tcBorders>
              <w:left w:val="single" w:sz="8" w:space="0" w:color="000000"/>
              <w:bottom w:val="single" w:sz="8" w:space="0" w:color="000000"/>
              <w:right w:val="single" w:sz="8" w:space="0" w:color="000000"/>
            </w:tcBorders>
            <w:tcMar>
              <w:top w:w="0" w:type="dxa"/>
              <w:left w:w="0" w:type="dxa"/>
              <w:bottom w:w="0" w:type="dxa"/>
              <w:right w:w="0" w:type="dxa"/>
            </w:tcMar>
            <w:vAlign w:val="center"/>
          </w:tcPr>
          <w:p w:rsidR="00055B9E" w:rsidRPr="007767B9" w:rsidRDefault="00055B9E" w:rsidP="005C330D">
            <w:pPr>
              <w:jc w:val="center"/>
              <w:rPr>
                <w:rFonts w:eastAsia="Calibri" w:cs="Times New Roman"/>
                <w:szCs w:val="28"/>
                <w:lang w:val="uk-UA"/>
              </w:rPr>
            </w:pPr>
          </w:p>
        </w:tc>
        <w:tc>
          <w:tcPr>
            <w:tcW w:w="156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055B9E" w:rsidRPr="007767B9" w:rsidRDefault="00055B9E" w:rsidP="005C330D">
            <w:pPr>
              <w:jc w:val="center"/>
              <w:rPr>
                <w:rFonts w:eastAsia="Calibri" w:cs="Times New Roman"/>
                <w:i/>
                <w:szCs w:val="28"/>
                <w:lang w:val="uk-UA"/>
              </w:rPr>
            </w:pPr>
            <w:r w:rsidRPr="007767B9">
              <w:rPr>
                <w:rFonts w:eastAsia="Calibri" w:cs="Times New Roman"/>
                <w:i/>
                <w:iCs/>
                <w:szCs w:val="28"/>
                <w:lang w:val="uk-UA"/>
              </w:rPr>
              <w:t>Б</w:t>
            </w:r>
          </w:p>
        </w:tc>
        <w:tc>
          <w:tcPr>
            <w:tcW w:w="31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055B9E" w:rsidRPr="007767B9" w:rsidRDefault="00055B9E" w:rsidP="005C330D">
            <w:pPr>
              <w:ind w:left="57" w:right="57"/>
              <w:rPr>
                <w:rFonts w:eastAsia="Calibri" w:cs="Times New Roman"/>
                <w:color w:val="000000"/>
                <w:szCs w:val="28"/>
                <w:lang w:val="uk-UA"/>
              </w:rPr>
            </w:pPr>
            <w:r w:rsidRPr="007767B9">
              <w:rPr>
                <w:rFonts w:eastAsia="Calibri" w:cs="Times New Roman"/>
                <w:color w:val="000000"/>
                <w:szCs w:val="28"/>
                <w:lang w:val="uk-UA"/>
              </w:rPr>
              <w:t>Код швидко виконується</w:t>
            </w:r>
          </w:p>
        </w:tc>
        <w:tc>
          <w:tcPr>
            <w:tcW w:w="341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055B9E" w:rsidRPr="007767B9" w:rsidRDefault="00055B9E" w:rsidP="005C330D">
            <w:pPr>
              <w:ind w:left="57" w:right="57"/>
              <w:rPr>
                <w:rFonts w:eastAsia="Calibri" w:cs="Times New Roman"/>
                <w:color w:val="000000"/>
                <w:szCs w:val="28"/>
                <w:lang w:val="uk-UA"/>
              </w:rPr>
            </w:pPr>
            <w:r>
              <w:rPr>
                <w:rFonts w:eastAsia="Calibri" w:cs="Times New Roman"/>
                <w:color w:val="000000"/>
                <w:szCs w:val="28"/>
                <w:lang w:val="uk-UA"/>
              </w:rPr>
              <w:t>Іде багато часу на  розробку програми</w:t>
            </w:r>
          </w:p>
        </w:tc>
      </w:tr>
      <w:tr w:rsidR="00055B9E" w:rsidRPr="007767B9" w:rsidTr="00B7759B">
        <w:tc>
          <w:tcPr>
            <w:tcW w:w="1564" w:type="dxa"/>
            <w:vMerge w:val="restart"/>
            <w:tcBorders>
              <w:top w:val="single" w:sz="8" w:space="0" w:color="000000"/>
              <w:left w:val="single" w:sz="8" w:space="0" w:color="000000"/>
              <w:right w:val="single" w:sz="8" w:space="0" w:color="000000"/>
            </w:tcBorders>
            <w:tcMar>
              <w:top w:w="0" w:type="dxa"/>
              <w:left w:w="0" w:type="dxa"/>
              <w:bottom w:w="0" w:type="dxa"/>
              <w:right w:w="0" w:type="dxa"/>
            </w:tcMar>
            <w:vAlign w:val="center"/>
          </w:tcPr>
          <w:p w:rsidR="00055B9E" w:rsidRPr="007767B9" w:rsidRDefault="004C0E4B" w:rsidP="005C330D">
            <w:pPr>
              <w:jc w:val="center"/>
              <w:rPr>
                <w:rFonts w:eastAsia="Calibri" w:cs="Times New Roman"/>
                <w:i/>
                <w:iCs/>
                <w:szCs w:val="28"/>
                <w:lang w:val="uk-UA"/>
              </w:rPr>
            </w:pPr>
            <m:oMathPara>
              <m:oMath>
                <m:sSub>
                  <m:sSubPr>
                    <m:ctrlPr>
                      <w:rPr>
                        <w:rFonts w:ascii="Cambria Math" w:eastAsia="Calibri" w:hAnsi="Cambria Math" w:cs="Times New Roman"/>
                        <w:i/>
                        <w:szCs w:val="28"/>
                        <w:lang w:val="uk-UA"/>
                      </w:rPr>
                    </m:ctrlPr>
                  </m:sSubPr>
                  <m:e>
                    <m:r>
                      <w:rPr>
                        <w:rFonts w:ascii="Cambria Math" w:eastAsia="Calibri" w:hAnsi="Cambria Math"/>
                      </w:rPr>
                      <m:t>F</m:t>
                    </m:r>
                  </m:e>
                  <m:sub>
                    <m:r>
                      <w:rPr>
                        <w:rFonts w:ascii="Cambria Math" w:eastAsia="Calibri" w:hAnsi="Cambria Math"/>
                      </w:rPr>
                      <m:t>2</m:t>
                    </m:r>
                  </m:sub>
                </m:sSub>
              </m:oMath>
            </m:oMathPara>
          </w:p>
        </w:tc>
        <w:tc>
          <w:tcPr>
            <w:tcW w:w="156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055B9E" w:rsidRPr="007767B9" w:rsidRDefault="00055B9E" w:rsidP="005C330D">
            <w:pPr>
              <w:jc w:val="center"/>
              <w:rPr>
                <w:rFonts w:eastAsia="Calibri" w:cs="Times New Roman"/>
                <w:i/>
                <w:szCs w:val="28"/>
                <w:lang w:val="uk-UA"/>
              </w:rPr>
            </w:pPr>
            <w:r w:rsidRPr="007767B9">
              <w:rPr>
                <w:rFonts w:eastAsia="Calibri" w:cs="Times New Roman"/>
                <w:i/>
                <w:szCs w:val="28"/>
                <w:lang w:val="uk-UA"/>
              </w:rPr>
              <w:t>А</w:t>
            </w:r>
          </w:p>
        </w:tc>
        <w:tc>
          <w:tcPr>
            <w:tcW w:w="31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055B9E" w:rsidRPr="007767B9" w:rsidRDefault="00055B9E" w:rsidP="005C330D">
            <w:pPr>
              <w:ind w:left="57" w:right="57"/>
              <w:rPr>
                <w:rFonts w:eastAsia="Calibri" w:cs="Times New Roman"/>
                <w:color w:val="000000"/>
                <w:szCs w:val="28"/>
                <w:lang w:val="uk-UA"/>
              </w:rPr>
            </w:pPr>
            <w:r>
              <w:rPr>
                <w:rFonts w:eastAsia="Calibri" w:cs="Times New Roman"/>
                <w:color w:val="000000"/>
                <w:szCs w:val="28"/>
                <w:lang w:val="uk-UA"/>
              </w:rPr>
              <w:t>Можливість багаторівневої фільтрації бази даних</w:t>
            </w:r>
          </w:p>
        </w:tc>
        <w:tc>
          <w:tcPr>
            <w:tcW w:w="341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055B9E" w:rsidRPr="007767B9" w:rsidRDefault="00055B9E" w:rsidP="005C330D">
            <w:pPr>
              <w:ind w:left="57" w:right="57"/>
              <w:rPr>
                <w:rFonts w:eastAsia="Calibri" w:cs="Times New Roman"/>
                <w:color w:val="000000"/>
                <w:szCs w:val="28"/>
                <w:lang w:val="uk-UA"/>
              </w:rPr>
            </w:pPr>
            <w:r>
              <w:rPr>
                <w:rFonts w:eastAsia="Calibri" w:cs="Times New Roman"/>
                <w:color w:val="000000"/>
                <w:szCs w:val="28"/>
                <w:lang w:val="uk-UA"/>
              </w:rPr>
              <w:t>Складність у використанні</w:t>
            </w:r>
          </w:p>
        </w:tc>
      </w:tr>
      <w:tr w:rsidR="00055B9E" w:rsidRPr="004C0E4B" w:rsidTr="00B7759B">
        <w:tc>
          <w:tcPr>
            <w:tcW w:w="1564" w:type="dxa"/>
            <w:vMerge/>
            <w:tcBorders>
              <w:left w:val="single" w:sz="8" w:space="0" w:color="000000"/>
              <w:bottom w:val="single" w:sz="8" w:space="0" w:color="000000"/>
              <w:right w:val="single" w:sz="8" w:space="0" w:color="000000"/>
            </w:tcBorders>
            <w:tcMar>
              <w:top w:w="0" w:type="dxa"/>
              <w:left w:w="0" w:type="dxa"/>
              <w:bottom w:w="0" w:type="dxa"/>
              <w:right w:w="0" w:type="dxa"/>
            </w:tcMar>
            <w:vAlign w:val="center"/>
          </w:tcPr>
          <w:p w:rsidR="00055B9E" w:rsidRPr="007767B9" w:rsidRDefault="00055B9E" w:rsidP="005C330D">
            <w:pPr>
              <w:jc w:val="center"/>
              <w:rPr>
                <w:rFonts w:eastAsia="Calibri" w:cs="Times New Roman"/>
                <w:szCs w:val="28"/>
                <w:lang w:val="uk-UA"/>
              </w:rPr>
            </w:pPr>
          </w:p>
        </w:tc>
        <w:tc>
          <w:tcPr>
            <w:tcW w:w="156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055B9E" w:rsidRPr="007767B9" w:rsidRDefault="00055B9E" w:rsidP="005C330D">
            <w:pPr>
              <w:jc w:val="center"/>
              <w:rPr>
                <w:rFonts w:eastAsia="Calibri" w:cs="Times New Roman"/>
                <w:i/>
                <w:szCs w:val="28"/>
                <w:lang w:val="uk-UA"/>
              </w:rPr>
            </w:pPr>
            <w:r w:rsidRPr="007767B9">
              <w:rPr>
                <w:rFonts w:eastAsia="Calibri" w:cs="Times New Roman"/>
                <w:i/>
                <w:szCs w:val="28"/>
                <w:lang w:val="uk-UA"/>
              </w:rPr>
              <w:t>Б</w:t>
            </w:r>
          </w:p>
        </w:tc>
        <w:tc>
          <w:tcPr>
            <w:tcW w:w="31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055B9E" w:rsidRPr="007767B9" w:rsidRDefault="00055B9E" w:rsidP="005C330D">
            <w:pPr>
              <w:ind w:left="57" w:right="57"/>
              <w:rPr>
                <w:rFonts w:eastAsia="Calibri" w:cs="Times New Roman"/>
                <w:color w:val="000000"/>
                <w:szCs w:val="28"/>
                <w:lang w:val="uk-UA"/>
              </w:rPr>
            </w:pPr>
            <w:r>
              <w:rPr>
                <w:rFonts w:eastAsia="Calibri" w:cs="Times New Roman"/>
                <w:color w:val="000000"/>
                <w:szCs w:val="28"/>
                <w:lang w:val="uk-UA"/>
              </w:rPr>
              <w:t>Наявність більш докладної інформації про кредитну історію</w:t>
            </w:r>
          </w:p>
        </w:tc>
        <w:tc>
          <w:tcPr>
            <w:tcW w:w="341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055B9E" w:rsidRPr="007767B9" w:rsidRDefault="00055B9E" w:rsidP="005C330D">
            <w:pPr>
              <w:ind w:left="57" w:right="57"/>
              <w:rPr>
                <w:rFonts w:eastAsia="Calibri" w:cs="Times New Roman"/>
                <w:color w:val="000000"/>
                <w:szCs w:val="28"/>
                <w:lang w:val="uk-UA"/>
              </w:rPr>
            </w:pPr>
            <w:r>
              <w:rPr>
                <w:rFonts w:eastAsia="Calibri" w:cs="Times New Roman"/>
                <w:color w:val="000000"/>
                <w:szCs w:val="28"/>
                <w:lang w:val="uk-UA"/>
              </w:rPr>
              <w:t>Менше критеріїв для фільтрації даних</w:t>
            </w:r>
          </w:p>
        </w:tc>
      </w:tr>
      <w:tr w:rsidR="00055B9E" w:rsidRPr="004C0E4B" w:rsidTr="00B7759B">
        <w:tc>
          <w:tcPr>
            <w:tcW w:w="1564" w:type="dxa"/>
            <w:vMerge w:val="restart"/>
            <w:tcBorders>
              <w:top w:val="single" w:sz="8" w:space="0" w:color="000000"/>
              <w:left w:val="single" w:sz="8" w:space="0" w:color="000000"/>
              <w:right w:val="single" w:sz="8" w:space="0" w:color="000000"/>
            </w:tcBorders>
            <w:tcMar>
              <w:top w:w="0" w:type="dxa"/>
              <w:left w:w="0" w:type="dxa"/>
              <w:bottom w:w="0" w:type="dxa"/>
              <w:right w:w="0" w:type="dxa"/>
            </w:tcMar>
            <w:vAlign w:val="center"/>
          </w:tcPr>
          <w:p w:rsidR="00055B9E" w:rsidRPr="007767B9" w:rsidRDefault="004C0E4B" w:rsidP="005C330D">
            <w:pPr>
              <w:jc w:val="center"/>
              <w:rPr>
                <w:rFonts w:eastAsia="Calibri" w:cs="Times New Roman"/>
                <w:szCs w:val="28"/>
                <w:lang w:val="uk-UA"/>
              </w:rPr>
            </w:pPr>
            <m:oMathPara>
              <m:oMath>
                <m:sSub>
                  <m:sSubPr>
                    <m:ctrlPr>
                      <w:rPr>
                        <w:rFonts w:ascii="Cambria Math" w:eastAsia="Calibri" w:hAnsi="Cambria Math" w:cs="Times New Roman"/>
                        <w:i/>
                        <w:szCs w:val="28"/>
                        <w:lang w:val="uk-UA"/>
                      </w:rPr>
                    </m:ctrlPr>
                  </m:sSubPr>
                  <m:e>
                    <m:r>
                      <w:rPr>
                        <w:rFonts w:ascii="Cambria Math" w:eastAsia="Calibri" w:hAnsi="Cambria Math"/>
                      </w:rPr>
                      <m:t>F</m:t>
                    </m:r>
                  </m:e>
                  <m:sub>
                    <m:r>
                      <w:rPr>
                        <w:rFonts w:ascii="Cambria Math" w:eastAsia="Calibri" w:hAnsi="Cambria Math"/>
                      </w:rPr>
                      <m:t>3</m:t>
                    </m:r>
                  </m:sub>
                </m:sSub>
              </m:oMath>
            </m:oMathPara>
          </w:p>
        </w:tc>
        <w:tc>
          <w:tcPr>
            <w:tcW w:w="156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055B9E" w:rsidRPr="007767B9" w:rsidRDefault="00055B9E" w:rsidP="005C330D">
            <w:pPr>
              <w:jc w:val="center"/>
              <w:rPr>
                <w:rFonts w:eastAsia="Calibri" w:cs="Times New Roman"/>
                <w:i/>
                <w:szCs w:val="28"/>
                <w:lang w:val="uk-UA"/>
              </w:rPr>
            </w:pPr>
            <w:r w:rsidRPr="007767B9">
              <w:rPr>
                <w:rFonts w:eastAsia="Calibri" w:cs="Times New Roman"/>
                <w:i/>
                <w:iCs/>
                <w:szCs w:val="28"/>
                <w:lang w:val="uk-UA"/>
              </w:rPr>
              <w:t>А</w:t>
            </w:r>
          </w:p>
        </w:tc>
        <w:tc>
          <w:tcPr>
            <w:tcW w:w="31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055B9E" w:rsidRPr="007767B9" w:rsidRDefault="00055B9E" w:rsidP="005C330D">
            <w:pPr>
              <w:ind w:left="57" w:right="57"/>
              <w:rPr>
                <w:rFonts w:eastAsia="Calibri" w:cs="Times New Roman"/>
                <w:color w:val="000000"/>
                <w:szCs w:val="28"/>
                <w:lang w:val="uk-UA"/>
              </w:rPr>
            </w:pPr>
            <w:r>
              <w:rPr>
                <w:rFonts w:eastAsia="Calibri" w:cs="Times New Roman"/>
                <w:color w:val="000000"/>
                <w:szCs w:val="28"/>
                <w:lang w:val="uk-UA"/>
              </w:rPr>
              <w:t>Підтримується багатьма мовами програмування, легко запускається на будь-якому сервері</w:t>
            </w:r>
          </w:p>
        </w:tc>
        <w:tc>
          <w:tcPr>
            <w:tcW w:w="341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055B9E" w:rsidRPr="00552705" w:rsidRDefault="00055B9E" w:rsidP="005C330D">
            <w:pPr>
              <w:ind w:left="57" w:right="57"/>
              <w:rPr>
                <w:rFonts w:eastAsia="Calibri" w:cs="Times New Roman"/>
                <w:color w:val="000000"/>
                <w:szCs w:val="28"/>
                <w:lang w:val="uk-UA"/>
              </w:rPr>
            </w:pPr>
            <w:r>
              <w:rPr>
                <w:rFonts w:eastAsia="Calibri" w:cs="Times New Roman"/>
                <w:color w:val="000000"/>
                <w:szCs w:val="28"/>
                <w:lang w:val="uk-UA"/>
              </w:rPr>
              <w:t>Складність у використанні і мала швидкість</w:t>
            </w:r>
          </w:p>
        </w:tc>
      </w:tr>
      <w:tr w:rsidR="00055B9E" w:rsidRPr="00552705" w:rsidTr="00B7759B">
        <w:tc>
          <w:tcPr>
            <w:tcW w:w="1564" w:type="dxa"/>
            <w:vMerge/>
            <w:tcBorders>
              <w:left w:val="single" w:sz="8" w:space="0" w:color="000000"/>
              <w:bottom w:val="single" w:sz="8" w:space="0" w:color="000000"/>
              <w:right w:val="single" w:sz="8" w:space="0" w:color="000000"/>
            </w:tcBorders>
            <w:tcMar>
              <w:top w:w="0" w:type="dxa"/>
              <w:left w:w="0" w:type="dxa"/>
              <w:bottom w:w="0" w:type="dxa"/>
              <w:right w:w="0" w:type="dxa"/>
            </w:tcMar>
            <w:vAlign w:val="center"/>
          </w:tcPr>
          <w:p w:rsidR="00055B9E" w:rsidRPr="007767B9" w:rsidRDefault="00055B9E" w:rsidP="005C330D">
            <w:pPr>
              <w:rPr>
                <w:rFonts w:eastAsia="Calibri" w:cs="Times New Roman"/>
                <w:szCs w:val="28"/>
                <w:lang w:val="uk-UA"/>
              </w:rPr>
            </w:pPr>
          </w:p>
        </w:tc>
        <w:tc>
          <w:tcPr>
            <w:tcW w:w="156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055B9E" w:rsidRPr="007767B9" w:rsidRDefault="00055B9E" w:rsidP="005C330D">
            <w:pPr>
              <w:jc w:val="center"/>
              <w:rPr>
                <w:rFonts w:eastAsia="Calibri" w:cs="Times New Roman"/>
                <w:i/>
                <w:szCs w:val="28"/>
                <w:lang w:val="uk-UA"/>
              </w:rPr>
            </w:pPr>
            <w:r w:rsidRPr="007767B9">
              <w:rPr>
                <w:rFonts w:eastAsia="Calibri" w:cs="Times New Roman"/>
                <w:i/>
                <w:iCs/>
                <w:szCs w:val="28"/>
                <w:lang w:val="uk-UA"/>
              </w:rPr>
              <w:t>Б</w:t>
            </w:r>
          </w:p>
        </w:tc>
        <w:tc>
          <w:tcPr>
            <w:tcW w:w="31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055B9E" w:rsidRPr="007767B9" w:rsidRDefault="00055B9E" w:rsidP="005C330D">
            <w:pPr>
              <w:ind w:left="57" w:right="57"/>
              <w:rPr>
                <w:rFonts w:eastAsia="Calibri" w:cs="Times New Roman"/>
                <w:color w:val="000000"/>
                <w:szCs w:val="28"/>
                <w:lang w:val="uk-UA"/>
              </w:rPr>
            </w:pPr>
            <w:r>
              <w:rPr>
                <w:rFonts w:eastAsia="Calibri" w:cs="Times New Roman"/>
                <w:color w:val="000000"/>
                <w:szCs w:val="28"/>
                <w:lang w:val="uk-UA"/>
              </w:rPr>
              <w:t>Більш націлено на задачу, яка вирішується</w:t>
            </w:r>
          </w:p>
        </w:tc>
        <w:tc>
          <w:tcPr>
            <w:tcW w:w="341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055B9E" w:rsidRPr="007767B9" w:rsidRDefault="00055B9E" w:rsidP="005C330D">
            <w:pPr>
              <w:ind w:left="57" w:right="57"/>
              <w:rPr>
                <w:rFonts w:eastAsia="Calibri" w:cs="Times New Roman"/>
                <w:color w:val="000000"/>
                <w:szCs w:val="28"/>
                <w:lang w:val="uk-UA"/>
              </w:rPr>
            </w:pPr>
            <w:r>
              <w:rPr>
                <w:rFonts w:eastAsia="Calibri" w:cs="Times New Roman"/>
                <w:color w:val="000000"/>
                <w:szCs w:val="28"/>
                <w:lang w:val="uk-UA"/>
              </w:rPr>
              <w:t xml:space="preserve">Складність у написанні коду </w:t>
            </w:r>
          </w:p>
        </w:tc>
      </w:tr>
    </w:tbl>
    <w:p w:rsidR="00055B9E" w:rsidRDefault="00055B9E" w:rsidP="005C330D">
      <w:pPr>
        <w:ind w:firstLine="709"/>
        <w:rPr>
          <w:rFonts w:eastAsia="Calibri" w:cs="Times New Roman"/>
          <w:szCs w:val="28"/>
          <w:lang w:val="uk-UA"/>
        </w:rPr>
      </w:pPr>
    </w:p>
    <w:p w:rsidR="00055B9E" w:rsidRPr="007767B9" w:rsidRDefault="00055B9E" w:rsidP="005C330D">
      <w:pPr>
        <w:ind w:firstLine="709"/>
        <w:rPr>
          <w:rFonts w:eastAsia="Calibri" w:cs="Times New Roman"/>
          <w:color w:val="000000"/>
          <w:szCs w:val="28"/>
          <w:lang w:val="uk-UA"/>
        </w:rPr>
      </w:pPr>
      <w:r w:rsidRPr="007767B9">
        <w:rPr>
          <w:rFonts w:eastAsia="Calibri" w:cs="Times New Roman"/>
          <w:szCs w:val="28"/>
          <w:lang w:val="uk-UA"/>
        </w:rPr>
        <w:t>На основі цієї карти будуємо позитивно-негативну матрицю варіантів основних функцій (Таб.</w:t>
      </w:r>
      <w:r>
        <w:rPr>
          <w:rFonts w:eastAsia="Calibri" w:cs="Times New Roman"/>
          <w:szCs w:val="28"/>
          <w:lang w:val="uk-UA"/>
        </w:rPr>
        <w:t>5</w:t>
      </w:r>
      <w:r w:rsidRPr="007767B9">
        <w:rPr>
          <w:rFonts w:eastAsia="Calibri" w:cs="Times New Roman"/>
          <w:szCs w:val="28"/>
          <w:lang w:val="uk-UA"/>
        </w:rPr>
        <w:t>.2). Робимо висновок, що при розробці програмного продукту деякі варіанти реалізації функцій варто відкинути, тому що вони не відповідають поставленим перед програмним продуктом задачам. Ці варіанти відзначені у морфологічній карті.</w:t>
      </w:r>
    </w:p>
    <w:p w:rsidR="00055B9E" w:rsidRPr="007767B9" w:rsidRDefault="00055B9E" w:rsidP="005C330D">
      <w:pPr>
        <w:ind w:firstLine="709"/>
        <w:rPr>
          <w:rFonts w:eastAsia="Calibri" w:cs="Times New Roman"/>
          <w:i/>
          <w:iCs/>
          <w:szCs w:val="28"/>
          <w:lang w:val="uk-UA"/>
        </w:rPr>
      </w:pPr>
      <w:r w:rsidRPr="007767B9">
        <w:rPr>
          <w:rFonts w:eastAsia="Calibri" w:cs="Times New Roman"/>
          <w:szCs w:val="28"/>
          <w:lang w:val="uk-UA"/>
        </w:rPr>
        <w:t xml:space="preserve">Функція </w:t>
      </w:r>
      <m:oMath>
        <m:sSub>
          <m:sSubPr>
            <m:ctrlPr>
              <w:rPr>
                <w:rFonts w:ascii="Cambria Math" w:eastAsia="Calibri" w:hAnsi="Cambria Math" w:cs="Times New Roman"/>
                <w:i/>
                <w:szCs w:val="28"/>
                <w:lang w:val="uk-UA"/>
              </w:rPr>
            </m:ctrlPr>
          </m:sSubPr>
          <m:e>
            <m:r>
              <w:rPr>
                <w:rFonts w:ascii="Cambria Math" w:eastAsia="Calibri" w:hAnsi="Cambria Math"/>
              </w:rPr>
              <m:t>F</m:t>
            </m:r>
          </m:e>
          <m:sub>
            <m:r>
              <w:rPr>
                <w:rFonts w:ascii="Cambria Math" w:eastAsia="Calibri" w:hAnsi="Cambria Math"/>
                <w:lang w:val="uk-UA"/>
              </w:rPr>
              <m:t>1</m:t>
            </m:r>
          </m:sub>
        </m:sSub>
      </m:oMath>
      <w:r w:rsidRPr="007767B9">
        <w:rPr>
          <w:rFonts w:eastAsia="Calibri" w:cs="Times New Roman"/>
          <w:i/>
          <w:iCs/>
          <w:szCs w:val="28"/>
          <w:lang w:val="uk-UA"/>
        </w:rPr>
        <w:t>:</w:t>
      </w:r>
      <w:r w:rsidRPr="007767B9">
        <w:rPr>
          <w:rFonts w:eastAsia="Calibri" w:cs="Times New Roman"/>
          <w:szCs w:val="28"/>
          <w:lang w:val="uk-UA"/>
        </w:rPr>
        <w:t xml:space="preserve"> </w:t>
      </w:r>
    </w:p>
    <w:p w:rsidR="00055B9E" w:rsidRPr="007767B9" w:rsidRDefault="00055B9E" w:rsidP="005C330D">
      <w:pPr>
        <w:ind w:firstLine="709"/>
        <w:rPr>
          <w:rFonts w:eastAsia="Calibri" w:cs="Times New Roman"/>
          <w:color w:val="000000"/>
          <w:szCs w:val="28"/>
          <w:lang w:val="uk-UA"/>
        </w:rPr>
      </w:pPr>
      <w:r w:rsidRPr="007767B9">
        <w:rPr>
          <w:rFonts w:eastAsia="Calibri" w:cs="Times New Roman"/>
          <w:color w:val="000000"/>
          <w:szCs w:val="28"/>
          <w:lang w:val="uk-UA"/>
        </w:rPr>
        <w:t xml:space="preserve">Перевагу віддаємо швидкості вивчення, простоті використання та наявності стандартних бібліотек для обчислення. Для спрощення роботи по написанню коду варіант </w:t>
      </w:r>
      <w:r>
        <w:rPr>
          <w:rFonts w:eastAsia="Calibri" w:cs="Times New Roman"/>
          <w:color w:val="000000"/>
          <w:szCs w:val="28"/>
          <w:lang w:val="uk-UA"/>
        </w:rPr>
        <w:t>Б</w:t>
      </w:r>
      <w:r w:rsidRPr="007767B9">
        <w:rPr>
          <w:rFonts w:eastAsia="Calibri" w:cs="Times New Roman"/>
          <w:color w:val="000000"/>
          <w:szCs w:val="28"/>
          <w:lang w:val="uk-UA"/>
        </w:rPr>
        <w:t xml:space="preserve"> має бути відкинутий.</w:t>
      </w:r>
    </w:p>
    <w:p w:rsidR="00055B9E" w:rsidRPr="007767B9" w:rsidRDefault="00055B9E" w:rsidP="005C330D">
      <w:pPr>
        <w:ind w:firstLine="709"/>
        <w:rPr>
          <w:rFonts w:eastAsia="Calibri" w:cs="Times New Roman"/>
          <w:color w:val="000000"/>
          <w:szCs w:val="28"/>
          <w:lang w:val="uk-UA"/>
        </w:rPr>
      </w:pPr>
      <w:r w:rsidRPr="007767B9">
        <w:rPr>
          <w:rFonts w:eastAsia="Calibri" w:cs="Times New Roman"/>
          <w:color w:val="000000"/>
          <w:szCs w:val="28"/>
          <w:lang w:val="uk-UA"/>
        </w:rPr>
        <w:t xml:space="preserve">Функція </w:t>
      </w:r>
      <m:oMath>
        <m:sSub>
          <m:sSubPr>
            <m:ctrlPr>
              <w:rPr>
                <w:rFonts w:ascii="Cambria Math" w:eastAsia="Calibri" w:hAnsi="Cambria Math" w:cs="Times New Roman"/>
                <w:i/>
                <w:szCs w:val="28"/>
                <w:lang w:val="uk-UA"/>
              </w:rPr>
            </m:ctrlPr>
          </m:sSubPr>
          <m:e>
            <m:r>
              <w:rPr>
                <w:rFonts w:ascii="Cambria Math" w:eastAsia="Calibri" w:hAnsi="Cambria Math"/>
              </w:rPr>
              <m:t>F</m:t>
            </m:r>
          </m:e>
          <m:sub>
            <m:r>
              <w:rPr>
                <w:rFonts w:ascii="Cambria Math" w:eastAsia="Calibri" w:hAnsi="Cambria Math"/>
                <w:lang w:val="ru-RU"/>
              </w:rPr>
              <m:t>2</m:t>
            </m:r>
          </m:sub>
        </m:sSub>
      </m:oMath>
      <w:r w:rsidRPr="007767B9">
        <w:rPr>
          <w:rFonts w:eastAsia="Calibri" w:cs="Times New Roman"/>
          <w:i/>
          <w:iCs/>
          <w:color w:val="000000"/>
          <w:szCs w:val="28"/>
          <w:lang w:val="uk-UA"/>
        </w:rPr>
        <w:t>:</w:t>
      </w:r>
    </w:p>
    <w:p w:rsidR="00055B9E" w:rsidRPr="007767B9" w:rsidRDefault="00055B9E" w:rsidP="005C330D">
      <w:pPr>
        <w:ind w:firstLine="709"/>
        <w:rPr>
          <w:rFonts w:eastAsia="Calibri" w:cs="Times New Roman"/>
          <w:color w:val="000000"/>
          <w:szCs w:val="28"/>
          <w:lang w:val="uk-UA"/>
        </w:rPr>
      </w:pPr>
      <w:r>
        <w:rPr>
          <w:rFonts w:eastAsia="Calibri" w:cs="Times New Roman"/>
          <w:color w:val="000000"/>
          <w:szCs w:val="28"/>
          <w:lang w:val="uk-UA"/>
        </w:rPr>
        <w:t>Обидва варіанти можна використовувати в розробці.</w:t>
      </w:r>
    </w:p>
    <w:p w:rsidR="00055B9E" w:rsidRPr="007767B9" w:rsidRDefault="00055B9E" w:rsidP="005C330D">
      <w:pPr>
        <w:ind w:firstLine="709"/>
        <w:rPr>
          <w:rFonts w:eastAsia="Calibri" w:cs="Times New Roman"/>
          <w:color w:val="000000"/>
          <w:szCs w:val="28"/>
          <w:lang w:val="uk-UA"/>
        </w:rPr>
      </w:pPr>
      <w:r w:rsidRPr="007767B9">
        <w:rPr>
          <w:rFonts w:eastAsia="Calibri" w:cs="Times New Roman"/>
          <w:color w:val="000000"/>
          <w:szCs w:val="28"/>
          <w:lang w:val="uk-UA"/>
        </w:rPr>
        <w:t xml:space="preserve">Функція </w:t>
      </w:r>
      <m:oMath>
        <m:sSub>
          <m:sSubPr>
            <m:ctrlPr>
              <w:rPr>
                <w:rFonts w:ascii="Cambria Math" w:eastAsia="Calibri" w:hAnsi="Cambria Math" w:cs="Times New Roman"/>
                <w:i/>
                <w:szCs w:val="28"/>
                <w:lang w:val="uk-UA"/>
              </w:rPr>
            </m:ctrlPr>
          </m:sSubPr>
          <m:e>
            <m:r>
              <w:rPr>
                <w:rFonts w:ascii="Cambria Math" w:eastAsia="Calibri" w:hAnsi="Cambria Math"/>
              </w:rPr>
              <m:t>F</m:t>
            </m:r>
          </m:e>
          <m:sub>
            <m:r>
              <w:rPr>
                <w:rFonts w:ascii="Cambria Math" w:eastAsia="Calibri" w:hAnsi="Cambria Math"/>
                <w:lang w:val="ru-RU"/>
              </w:rPr>
              <m:t>3</m:t>
            </m:r>
          </m:sub>
        </m:sSub>
      </m:oMath>
      <w:r w:rsidRPr="007767B9">
        <w:rPr>
          <w:rFonts w:eastAsia="Calibri" w:cs="Times New Roman"/>
          <w:i/>
          <w:iCs/>
          <w:color w:val="000000"/>
          <w:szCs w:val="28"/>
          <w:lang w:val="uk-UA"/>
        </w:rPr>
        <w:t>:</w:t>
      </w:r>
    </w:p>
    <w:p w:rsidR="00055B9E" w:rsidRPr="002278D9" w:rsidRDefault="00055B9E" w:rsidP="005C330D">
      <w:pPr>
        <w:ind w:firstLine="709"/>
        <w:rPr>
          <w:rFonts w:eastAsia="Calibri" w:cs="Times New Roman"/>
          <w:szCs w:val="28"/>
          <w:lang w:val="ru-RU"/>
        </w:rPr>
      </w:pPr>
      <w:r>
        <w:rPr>
          <w:rFonts w:eastAsia="Calibri" w:cs="Times New Roman"/>
          <w:szCs w:val="28"/>
          <w:lang w:val="uk-UA"/>
        </w:rPr>
        <w:tab/>
        <w:t xml:space="preserve">Віддаємо перевагу варіанту А в разі вибору мови програмування </w:t>
      </w:r>
      <w:r>
        <w:rPr>
          <w:rFonts w:eastAsia="Calibri" w:cs="Times New Roman"/>
          <w:szCs w:val="28"/>
        </w:rPr>
        <w:t>Python</w:t>
      </w:r>
      <w:r w:rsidRPr="002278D9">
        <w:rPr>
          <w:rFonts w:eastAsia="Calibri" w:cs="Times New Roman"/>
          <w:szCs w:val="28"/>
          <w:lang w:val="ru-RU"/>
        </w:rPr>
        <w:t>.</w:t>
      </w:r>
    </w:p>
    <w:p w:rsidR="00055B9E" w:rsidRPr="002278D9" w:rsidRDefault="00055B9E" w:rsidP="005C330D">
      <w:pPr>
        <w:ind w:firstLine="709"/>
        <w:rPr>
          <w:rFonts w:eastAsia="Calibri" w:cs="Times New Roman"/>
          <w:szCs w:val="28"/>
          <w:lang w:val="ru-RU"/>
        </w:rPr>
      </w:pPr>
      <w:r w:rsidRPr="007767B9">
        <w:rPr>
          <w:rFonts w:eastAsia="Calibri" w:cs="Times New Roman"/>
          <w:color w:val="000000"/>
          <w:szCs w:val="28"/>
          <w:lang w:val="uk-UA"/>
        </w:rPr>
        <w:t>Таким чином, будемо розглядати так</w:t>
      </w:r>
      <w:r>
        <w:rPr>
          <w:rFonts w:eastAsia="Calibri" w:cs="Times New Roman"/>
          <w:color w:val="000000"/>
          <w:szCs w:val="28"/>
          <w:lang w:val="uk-UA"/>
        </w:rPr>
        <w:t>ий</w:t>
      </w:r>
      <w:r w:rsidRPr="007767B9">
        <w:rPr>
          <w:rFonts w:eastAsia="Calibri" w:cs="Times New Roman"/>
          <w:color w:val="000000"/>
          <w:szCs w:val="28"/>
          <w:lang w:val="uk-UA"/>
        </w:rPr>
        <w:t xml:space="preserve"> варіанти реалізації ПП:</w:t>
      </w:r>
    </w:p>
    <w:p w:rsidR="00055B9E" w:rsidRDefault="004C0E4B" w:rsidP="005C330D">
      <w:pPr>
        <w:pStyle w:val="ac"/>
        <w:rPr>
          <w:rFonts w:eastAsia="Calibri" w:cs="Times New Roman"/>
          <w:color w:val="000000"/>
          <w:szCs w:val="28"/>
          <w:lang w:val="uk-UA"/>
        </w:rPr>
      </w:pPr>
      <m:oMath>
        <m:sSub>
          <m:sSubPr>
            <m:ctrlPr>
              <w:rPr>
                <w:rFonts w:ascii="Cambria Math" w:eastAsia="Calibri" w:hAnsi="Cambria Math" w:cs="Times New Roman"/>
                <w:i/>
                <w:szCs w:val="28"/>
                <w:lang w:val="uk-UA"/>
              </w:rPr>
            </m:ctrlPr>
          </m:sSubPr>
          <m:e>
            <m:r>
              <w:rPr>
                <w:rFonts w:ascii="Cambria Math" w:eastAsia="Calibri" w:hAnsi="Cambria Math"/>
              </w:rPr>
              <m:t>F</m:t>
            </m:r>
          </m:e>
          <m:sub>
            <m:r>
              <w:rPr>
                <w:rFonts w:ascii="Cambria Math" w:eastAsia="Calibri" w:hAnsi="Cambria Math"/>
                <w:lang w:val="ru-RU"/>
              </w:rPr>
              <m:t>1</m:t>
            </m:r>
          </m:sub>
        </m:sSub>
      </m:oMath>
      <w:r w:rsidR="00055B9E" w:rsidRPr="007767B9">
        <w:rPr>
          <w:rFonts w:eastAsia="Calibri" w:cs="Times New Roman"/>
          <w:color w:val="000000"/>
          <w:szCs w:val="28"/>
          <w:lang w:val="uk-UA"/>
        </w:rPr>
        <w:t xml:space="preserve">а – </w:t>
      </w:r>
      <m:oMath>
        <m:sSub>
          <m:sSubPr>
            <m:ctrlPr>
              <w:rPr>
                <w:rFonts w:ascii="Cambria Math" w:eastAsia="Calibri" w:hAnsi="Cambria Math" w:cs="Times New Roman"/>
                <w:i/>
                <w:szCs w:val="28"/>
                <w:lang w:val="uk-UA"/>
              </w:rPr>
            </m:ctrlPr>
          </m:sSubPr>
          <m:e>
            <m:r>
              <w:rPr>
                <w:rFonts w:ascii="Cambria Math" w:eastAsia="Calibri" w:hAnsi="Cambria Math"/>
              </w:rPr>
              <m:t>F</m:t>
            </m:r>
          </m:e>
          <m:sub>
            <m:r>
              <w:rPr>
                <w:rFonts w:ascii="Cambria Math" w:eastAsia="Calibri" w:hAnsi="Cambria Math"/>
                <w:lang w:val="ru-RU"/>
              </w:rPr>
              <m:t>2</m:t>
            </m:r>
          </m:sub>
        </m:sSub>
      </m:oMath>
      <w:r w:rsidR="00055B9E" w:rsidRPr="007767B9">
        <w:rPr>
          <w:rFonts w:eastAsia="Calibri" w:cs="Times New Roman"/>
          <w:color w:val="000000"/>
          <w:szCs w:val="28"/>
          <w:lang w:val="uk-UA"/>
        </w:rPr>
        <w:t xml:space="preserve">а – </w:t>
      </w:r>
      <m:oMath>
        <m:sSub>
          <m:sSubPr>
            <m:ctrlPr>
              <w:rPr>
                <w:rFonts w:ascii="Cambria Math" w:eastAsia="Calibri" w:hAnsi="Cambria Math" w:cs="Times New Roman"/>
                <w:i/>
                <w:szCs w:val="28"/>
                <w:lang w:val="uk-UA"/>
              </w:rPr>
            </m:ctrlPr>
          </m:sSubPr>
          <m:e>
            <m:r>
              <w:rPr>
                <w:rFonts w:ascii="Cambria Math" w:eastAsia="Calibri" w:hAnsi="Cambria Math"/>
              </w:rPr>
              <m:t>F</m:t>
            </m:r>
          </m:e>
          <m:sub>
            <m:r>
              <w:rPr>
                <w:rFonts w:ascii="Cambria Math" w:eastAsia="Calibri" w:hAnsi="Cambria Math"/>
                <w:lang w:val="ru-RU"/>
              </w:rPr>
              <m:t>3</m:t>
            </m:r>
          </m:sub>
        </m:sSub>
      </m:oMath>
      <w:r w:rsidR="00055B9E" w:rsidRPr="007767B9">
        <w:rPr>
          <w:rFonts w:eastAsia="Calibri" w:cs="Times New Roman"/>
          <w:color w:val="000000"/>
          <w:szCs w:val="28"/>
          <w:lang w:val="uk-UA"/>
        </w:rPr>
        <w:t>а</w:t>
      </w:r>
    </w:p>
    <w:p w:rsidR="00055B9E" w:rsidRDefault="004C0E4B" w:rsidP="005C330D">
      <w:pPr>
        <w:pStyle w:val="ac"/>
        <w:rPr>
          <w:rFonts w:eastAsia="Calibri" w:cs="Times New Roman"/>
          <w:color w:val="000000"/>
          <w:szCs w:val="28"/>
          <w:lang w:val="uk-UA"/>
        </w:rPr>
      </w:pPr>
      <m:oMath>
        <m:sSub>
          <m:sSubPr>
            <m:ctrlPr>
              <w:rPr>
                <w:rFonts w:ascii="Cambria Math" w:eastAsia="Calibri" w:hAnsi="Cambria Math" w:cs="Times New Roman"/>
                <w:i/>
                <w:szCs w:val="28"/>
                <w:lang w:val="uk-UA"/>
              </w:rPr>
            </m:ctrlPr>
          </m:sSubPr>
          <m:e>
            <m:r>
              <w:rPr>
                <w:rFonts w:ascii="Cambria Math" w:eastAsia="Calibri" w:hAnsi="Cambria Math"/>
              </w:rPr>
              <m:t>F</m:t>
            </m:r>
          </m:e>
          <m:sub>
            <m:r>
              <w:rPr>
                <w:rFonts w:ascii="Cambria Math" w:eastAsia="Calibri" w:hAnsi="Cambria Math"/>
                <w:lang w:val="ru-RU"/>
              </w:rPr>
              <m:t>1</m:t>
            </m:r>
          </m:sub>
        </m:sSub>
      </m:oMath>
      <w:r w:rsidR="00055B9E" w:rsidRPr="007767B9">
        <w:rPr>
          <w:rFonts w:eastAsia="Calibri" w:cs="Times New Roman"/>
          <w:color w:val="000000"/>
          <w:szCs w:val="28"/>
          <w:lang w:val="uk-UA"/>
        </w:rPr>
        <w:t xml:space="preserve">а – </w:t>
      </w:r>
      <m:oMath>
        <m:sSub>
          <m:sSubPr>
            <m:ctrlPr>
              <w:rPr>
                <w:rFonts w:ascii="Cambria Math" w:eastAsia="Calibri" w:hAnsi="Cambria Math" w:cs="Times New Roman"/>
                <w:i/>
                <w:szCs w:val="28"/>
                <w:lang w:val="uk-UA"/>
              </w:rPr>
            </m:ctrlPr>
          </m:sSubPr>
          <m:e>
            <m:r>
              <w:rPr>
                <w:rFonts w:ascii="Cambria Math" w:eastAsia="Calibri" w:hAnsi="Cambria Math"/>
              </w:rPr>
              <m:t>F</m:t>
            </m:r>
          </m:e>
          <m:sub>
            <m:r>
              <w:rPr>
                <w:rFonts w:ascii="Cambria Math" w:eastAsia="Calibri" w:hAnsi="Cambria Math"/>
                <w:lang w:val="ru-RU"/>
              </w:rPr>
              <m:t>2</m:t>
            </m:r>
          </m:sub>
        </m:sSub>
        <m:r>
          <w:rPr>
            <w:rFonts w:ascii="Cambria Math" w:eastAsia="Calibri" w:hAnsi="Cambria Math" w:cs="Times New Roman"/>
            <w:color w:val="000000"/>
            <w:szCs w:val="28"/>
            <w:lang w:val="uk-UA"/>
          </w:rPr>
          <m:t>б</m:t>
        </m:r>
      </m:oMath>
      <w:r w:rsidR="00055B9E" w:rsidRPr="007767B9">
        <w:rPr>
          <w:rFonts w:eastAsia="Calibri" w:cs="Times New Roman"/>
          <w:color w:val="000000"/>
          <w:szCs w:val="28"/>
          <w:lang w:val="uk-UA"/>
        </w:rPr>
        <w:t xml:space="preserve"> – </w:t>
      </w:r>
      <m:oMath>
        <m:sSub>
          <m:sSubPr>
            <m:ctrlPr>
              <w:rPr>
                <w:rFonts w:ascii="Cambria Math" w:eastAsia="Calibri" w:hAnsi="Cambria Math" w:cs="Times New Roman"/>
                <w:i/>
                <w:szCs w:val="28"/>
                <w:lang w:val="uk-UA"/>
              </w:rPr>
            </m:ctrlPr>
          </m:sSubPr>
          <m:e>
            <m:r>
              <w:rPr>
                <w:rFonts w:ascii="Cambria Math" w:eastAsia="Calibri" w:hAnsi="Cambria Math"/>
              </w:rPr>
              <m:t>F</m:t>
            </m:r>
          </m:e>
          <m:sub>
            <m:r>
              <w:rPr>
                <w:rFonts w:ascii="Cambria Math" w:eastAsia="Calibri" w:hAnsi="Cambria Math"/>
                <w:lang w:val="ru-RU"/>
              </w:rPr>
              <m:t>3</m:t>
            </m:r>
          </m:sub>
        </m:sSub>
      </m:oMath>
      <w:r w:rsidR="00055B9E" w:rsidRPr="007767B9">
        <w:rPr>
          <w:rFonts w:eastAsia="Calibri" w:cs="Times New Roman"/>
          <w:color w:val="000000"/>
          <w:szCs w:val="28"/>
          <w:lang w:val="uk-UA"/>
        </w:rPr>
        <w:t>а</w:t>
      </w:r>
    </w:p>
    <w:p w:rsidR="00055B9E" w:rsidRPr="007767B9" w:rsidRDefault="00055B9E" w:rsidP="005C330D">
      <w:pPr>
        <w:ind w:firstLine="720"/>
        <w:rPr>
          <w:rFonts w:eastAsia="Calibri" w:cs="Times New Roman"/>
          <w:color w:val="000000"/>
          <w:szCs w:val="28"/>
          <w:lang w:val="uk-UA"/>
        </w:rPr>
      </w:pPr>
      <w:r w:rsidRPr="007767B9">
        <w:rPr>
          <w:rFonts w:eastAsia="Calibri" w:cs="Times New Roman"/>
          <w:color w:val="000000"/>
          <w:szCs w:val="28"/>
          <w:lang w:val="uk-UA"/>
        </w:rPr>
        <w:t>Для оцінювання якості розглянутих функцій обрана система параметрів, описана нижче.</w:t>
      </w:r>
    </w:p>
    <w:p w:rsidR="00055B9E" w:rsidRPr="00055B9E" w:rsidRDefault="00055B9E" w:rsidP="005C330D">
      <w:pPr>
        <w:keepNext/>
        <w:keepLines/>
        <w:ind w:firstLine="709"/>
        <w:outlineLvl w:val="0"/>
        <w:rPr>
          <w:rFonts w:eastAsiaTheme="majorEastAsia" w:cs="Times New Roman"/>
          <w:bCs/>
          <w:szCs w:val="28"/>
          <w:lang w:val="uk-UA"/>
        </w:rPr>
      </w:pPr>
      <w:bookmarkStart w:id="33" w:name="_Toc514949713"/>
      <w:bookmarkStart w:id="34" w:name="_Toc51613915"/>
      <w:bookmarkStart w:id="35" w:name="_Toc74309670"/>
      <w:r>
        <w:rPr>
          <w:rFonts w:eastAsiaTheme="majorEastAsia" w:cs="Times New Roman"/>
          <w:bCs/>
          <w:szCs w:val="28"/>
          <w:lang w:val="ru-RU"/>
        </w:rPr>
        <w:t>4</w:t>
      </w:r>
      <w:r w:rsidRPr="00055B9E">
        <w:rPr>
          <w:rFonts w:eastAsiaTheme="majorEastAsia" w:cs="Times New Roman"/>
          <w:bCs/>
          <w:szCs w:val="28"/>
          <w:lang w:val="uk-UA"/>
        </w:rPr>
        <w:t>.3 Обґрунтування системи параметрів ПП</w:t>
      </w:r>
      <w:bookmarkEnd w:id="33"/>
      <w:bookmarkEnd w:id="34"/>
      <w:bookmarkEnd w:id="35"/>
    </w:p>
    <w:p w:rsidR="00055B9E" w:rsidRPr="007767B9" w:rsidRDefault="00055B9E" w:rsidP="005C330D">
      <w:pPr>
        <w:ind w:firstLine="709"/>
        <w:rPr>
          <w:rFonts w:cs="Times New Roman"/>
          <w:szCs w:val="28"/>
          <w:lang w:val="uk-UA"/>
        </w:rPr>
      </w:pPr>
    </w:p>
    <w:p w:rsidR="00055B9E" w:rsidRDefault="00055B9E" w:rsidP="005C330D">
      <w:pPr>
        <w:ind w:firstLine="709"/>
        <w:rPr>
          <w:rFonts w:eastAsia="Calibri" w:cs="Times New Roman"/>
          <w:szCs w:val="28"/>
          <w:lang w:val="uk-UA"/>
        </w:rPr>
      </w:pPr>
      <w:r>
        <w:rPr>
          <w:rFonts w:eastAsia="Calibri" w:cs="Times New Roman"/>
          <w:szCs w:val="28"/>
          <w:lang w:val="uk-UA"/>
        </w:rPr>
        <w:t>На основі даних, розглянутих вище, визначаються основні параметри вибору, які будуть використані для розрахунку коефіцієнта технічного рівня.</w:t>
      </w:r>
    </w:p>
    <w:p w:rsidR="00055B9E" w:rsidRPr="007767B9" w:rsidRDefault="00055B9E" w:rsidP="005C330D">
      <w:pPr>
        <w:ind w:firstLine="709"/>
        <w:rPr>
          <w:rFonts w:eastAsia="Calibri" w:cs="Times New Roman"/>
          <w:szCs w:val="28"/>
          <w:lang w:val="uk-UA"/>
        </w:rPr>
      </w:pPr>
      <w:r w:rsidRPr="007767B9">
        <w:rPr>
          <w:rFonts w:eastAsia="Calibri" w:cs="Times New Roman"/>
          <w:szCs w:val="28"/>
          <w:lang w:val="uk-UA"/>
        </w:rPr>
        <w:t>Для того, щоб охарактеризувати програмний продукт, будемо використовувати наступні параметри:</w:t>
      </w:r>
    </w:p>
    <w:p w:rsidR="00055B9E" w:rsidRPr="007767B9" w:rsidRDefault="00055B9E" w:rsidP="005C330D">
      <w:pPr>
        <w:numPr>
          <w:ilvl w:val="0"/>
          <w:numId w:val="17"/>
        </w:numPr>
        <w:contextualSpacing/>
        <w:rPr>
          <w:rFonts w:eastAsia="Calibri" w:cs="Times New Roman"/>
          <w:szCs w:val="28"/>
          <w:lang w:val="uk-UA"/>
        </w:rPr>
      </w:pPr>
      <w:r w:rsidRPr="007767B9">
        <w:rPr>
          <w:rFonts w:eastAsia="Calibri" w:cs="Times New Roman"/>
          <w:i/>
          <w:iCs/>
          <w:szCs w:val="28"/>
          <w:lang w:val="uk-UA"/>
        </w:rPr>
        <w:t>X1</w:t>
      </w:r>
      <w:r w:rsidRPr="007767B9">
        <w:rPr>
          <w:rFonts w:eastAsia="Calibri" w:cs="Times New Roman"/>
          <w:szCs w:val="28"/>
          <w:lang w:val="uk-UA"/>
        </w:rPr>
        <w:t xml:space="preserve"> – швидкодія мови програмування;</w:t>
      </w:r>
    </w:p>
    <w:p w:rsidR="00055B9E" w:rsidRPr="007767B9" w:rsidRDefault="00055B9E" w:rsidP="005C330D">
      <w:pPr>
        <w:numPr>
          <w:ilvl w:val="0"/>
          <w:numId w:val="17"/>
        </w:numPr>
        <w:contextualSpacing/>
        <w:rPr>
          <w:rFonts w:eastAsia="Calibri" w:cs="Times New Roman"/>
          <w:szCs w:val="28"/>
          <w:lang w:val="uk-UA"/>
        </w:rPr>
      </w:pPr>
      <w:r w:rsidRPr="007767B9">
        <w:rPr>
          <w:rFonts w:eastAsia="Calibri" w:cs="Times New Roman"/>
          <w:i/>
          <w:iCs/>
          <w:szCs w:val="28"/>
          <w:lang w:val="uk-UA"/>
        </w:rPr>
        <w:t>X2</w:t>
      </w:r>
      <w:r w:rsidRPr="007767B9">
        <w:rPr>
          <w:rFonts w:eastAsia="Calibri" w:cs="Times New Roman"/>
          <w:szCs w:val="28"/>
          <w:lang w:val="uk-UA"/>
        </w:rPr>
        <w:t xml:space="preserve"> – об’єм пам’яті для обчислень та збереження даних;</w:t>
      </w:r>
    </w:p>
    <w:p w:rsidR="00055B9E" w:rsidRPr="007767B9" w:rsidRDefault="00055B9E" w:rsidP="005C330D">
      <w:pPr>
        <w:numPr>
          <w:ilvl w:val="0"/>
          <w:numId w:val="17"/>
        </w:numPr>
        <w:contextualSpacing/>
        <w:rPr>
          <w:rFonts w:eastAsia="Calibri" w:cs="Times New Roman"/>
          <w:szCs w:val="28"/>
          <w:lang w:val="uk-UA"/>
        </w:rPr>
      </w:pPr>
      <w:r w:rsidRPr="007767B9">
        <w:rPr>
          <w:rFonts w:eastAsia="Calibri" w:cs="Times New Roman"/>
          <w:i/>
          <w:iCs/>
          <w:szCs w:val="28"/>
          <w:lang w:val="uk-UA"/>
        </w:rPr>
        <w:t>Х</w:t>
      </w:r>
      <w:r>
        <w:rPr>
          <w:rFonts w:eastAsia="Calibri" w:cs="Times New Roman"/>
          <w:i/>
          <w:iCs/>
          <w:szCs w:val="28"/>
          <w:lang w:val="uk-UA"/>
        </w:rPr>
        <w:t>3</w:t>
      </w:r>
      <w:r w:rsidRPr="007767B9">
        <w:rPr>
          <w:rFonts w:eastAsia="Calibri" w:cs="Times New Roman"/>
          <w:i/>
          <w:iCs/>
          <w:szCs w:val="28"/>
          <w:lang w:val="uk-UA"/>
        </w:rPr>
        <w:t xml:space="preserve"> – </w:t>
      </w:r>
      <w:r w:rsidRPr="007767B9">
        <w:rPr>
          <w:rFonts w:eastAsia="Calibri" w:cs="Times New Roman"/>
          <w:szCs w:val="28"/>
          <w:lang w:val="uk-UA"/>
        </w:rPr>
        <w:t>час навчання даних;</w:t>
      </w:r>
    </w:p>
    <w:p w:rsidR="00055B9E" w:rsidRPr="009B44FF" w:rsidRDefault="00055B9E" w:rsidP="005C330D">
      <w:pPr>
        <w:numPr>
          <w:ilvl w:val="0"/>
          <w:numId w:val="17"/>
        </w:numPr>
        <w:contextualSpacing/>
        <w:rPr>
          <w:rFonts w:eastAsia="Calibri" w:cs="Times New Roman"/>
          <w:szCs w:val="28"/>
          <w:lang w:val="uk-UA"/>
        </w:rPr>
      </w:pPr>
      <w:r w:rsidRPr="007767B9">
        <w:rPr>
          <w:rFonts w:eastAsia="Calibri" w:cs="Times New Roman"/>
          <w:i/>
          <w:iCs/>
          <w:szCs w:val="28"/>
          <w:lang w:val="uk-UA"/>
        </w:rPr>
        <w:t>X</w:t>
      </w:r>
      <w:r>
        <w:rPr>
          <w:rFonts w:eastAsia="Calibri" w:cs="Times New Roman"/>
          <w:i/>
          <w:iCs/>
          <w:szCs w:val="28"/>
          <w:lang w:val="uk-UA"/>
        </w:rPr>
        <w:t>4</w:t>
      </w:r>
      <w:r w:rsidRPr="007767B9">
        <w:rPr>
          <w:rFonts w:eastAsia="Calibri" w:cs="Times New Roman"/>
          <w:szCs w:val="28"/>
          <w:lang w:val="uk-UA"/>
        </w:rPr>
        <w:t xml:space="preserve"> – потенційний об’єм програмного коду.</w:t>
      </w:r>
    </w:p>
    <w:p w:rsidR="00055B9E" w:rsidRDefault="00055B9E" w:rsidP="005C330D">
      <w:pPr>
        <w:ind w:firstLine="709"/>
        <w:rPr>
          <w:rFonts w:eastAsia="Calibri" w:cs="Times New Roman"/>
          <w:szCs w:val="28"/>
          <w:lang w:val="uk-UA"/>
        </w:rPr>
      </w:pPr>
      <w:r w:rsidRPr="007767B9">
        <w:rPr>
          <w:rFonts w:eastAsia="Calibri" w:cs="Times New Roman"/>
          <w:szCs w:val="28"/>
          <w:lang w:val="uk-UA"/>
        </w:rPr>
        <w:t xml:space="preserve">Гірші, середні і кращі значення параметрів вибираються на основі вимог замовника й умов, що характеризують експлуатацію ПП як показано у таблиці </w:t>
      </w:r>
      <w:r>
        <w:rPr>
          <w:rFonts w:eastAsia="Calibri" w:cs="Times New Roman"/>
          <w:szCs w:val="28"/>
        </w:rPr>
        <w:t>4</w:t>
      </w:r>
      <w:r w:rsidRPr="007767B9">
        <w:rPr>
          <w:rFonts w:eastAsia="Calibri" w:cs="Times New Roman"/>
          <w:szCs w:val="28"/>
          <w:lang w:val="uk-UA"/>
        </w:rPr>
        <w:t>.</w:t>
      </w:r>
      <w:r>
        <w:rPr>
          <w:rFonts w:eastAsia="Calibri" w:cs="Times New Roman"/>
          <w:szCs w:val="28"/>
        </w:rPr>
        <w:t>4</w:t>
      </w:r>
      <w:r w:rsidRPr="007767B9">
        <w:rPr>
          <w:rFonts w:eastAsia="Calibri" w:cs="Times New Roman"/>
          <w:szCs w:val="28"/>
          <w:lang w:val="uk-UA"/>
        </w:rPr>
        <w:t>.</w:t>
      </w:r>
    </w:p>
    <w:p w:rsidR="00055B9E" w:rsidRPr="00517CAD" w:rsidRDefault="00055B9E" w:rsidP="005C330D">
      <w:pPr>
        <w:ind w:left="709"/>
        <w:jc w:val="left"/>
        <w:rPr>
          <w:rFonts w:eastAsia="Calibri" w:cs="Times New Roman"/>
          <w:color w:val="000000" w:themeColor="text1"/>
          <w:szCs w:val="28"/>
          <w:lang w:val="uk-UA"/>
        </w:rPr>
      </w:pPr>
      <w:r>
        <w:rPr>
          <w:rFonts w:eastAsia="Calibri" w:cs="Times New Roman"/>
          <w:color w:val="000000" w:themeColor="text1"/>
          <w:szCs w:val="28"/>
          <w:lang w:val="uk-UA"/>
        </w:rPr>
        <w:t>Таблиця 4</w:t>
      </w:r>
      <w:r w:rsidRPr="00517CAD">
        <w:rPr>
          <w:rFonts w:eastAsia="Calibri" w:cs="Times New Roman"/>
          <w:color w:val="000000" w:themeColor="text1"/>
          <w:szCs w:val="28"/>
          <w:lang w:val="uk-UA"/>
        </w:rPr>
        <w:t>.</w:t>
      </w:r>
      <w:r>
        <w:rPr>
          <w:rFonts w:eastAsia="Calibri" w:cs="Times New Roman"/>
          <w:color w:val="000000" w:themeColor="text1"/>
          <w:szCs w:val="28"/>
        </w:rPr>
        <w:t>4</w:t>
      </w:r>
      <w:r w:rsidRPr="00517CAD">
        <w:rPr>
          <w:rFonts w:eastAsia="Calibri" w:cs="Times New Roman"/>
          <w:color w:val="000000" w:themeColor="text1"/>
          <w:szCs w:val="28"/>
          <w:lang w:val="uk-UA"/>
        </w:rPr>
        <w:t xml:space="preserve"> - Основні параметри ПП</w:t>
      </w:r>
    </w:p>
    <w:tbl>
      <w:tblPr>
        <w:tblW w:w="9649" w:type="dxa"/>
        <w:tblLayout w:type="fixed"/>
        <w:tblLook w:val="0000" w:firstRow="0" w:lastRow="0" w:firstColumn="0" w:lastColumn="0" w:noHBand="0" w:noVBand="0"/>
      </w:tblPr>
      <w:tblGrid>
        <w:gridCol w:w="3554"/>
        <w:gridCol w:w="1134"/>
        <w:gridCol w:w="1823"/>
        <w:gridCol w:w="992"/>
        <w:gridCol w:w="1154"/>
        <w:gridCol w:w="992"/>
      </w:tblGrid>
      <w:tr w:rsidR="00055B9E" w:rsidRPr="00517CAD" w:rsidTr="00B7759B">
        <w:tc>
          <w:tcPr>
            <w:tcW w:w="3554" w:type="dxa"/>
            <w:vMerge w:val="restart"/>
            <w:tcBorders>
              <w:top w:val="single" w:sz="8" w:space="0" w:color="000000"/>
              <w:left w:val="single" w:sz="8" w:space="0" w:color="000000"/>
              <w:right w:val="single" w:sz="8" w:space="0" w:color="000000"/>
            </w:tcBorders>
            <w:tcMar>
              <w:top w:w="0" w:type="dxa"/>
              <w:left w:w="0" w:type="dxa"/>
              <w:bottom w:w="0" w:type="dxa"/>
              <w:right w:w="0" w:type="dxa"/>
            </w:tcMar>
            <w:vAlign w:val="center"/>
          </w:tcPr>
          <w:p w:rsidR="00055B9E" w:rsidRPr="00517CAD" w:rsidRDefault="00055B9E" w:rsidP="005C330D">
            <w:pPr>
              <w:ind w:left="57" w:right="57" w:firstLine="71"/>
              <w:jc w:val="center"/>
              <w:rPr>
                <w:rFonts w:eastAsia="Calibri" w:cs="Times New Roman"/>
                <w:szCs w:val="28"/>
                <w:lang w:val="uk-UA"/>
              </w:rPr>
            </w:pPr>
            <w:r w:rsidRPr="00517CAD">
              <w:rPr>
                <w:rFonts w:eastAsia="Calibri" w:cs="Times New Roman"/>
                <w:bCs/>
                <w:szCs w:val="28"/>
                <w:lang w:val="uk-UA"/>
              </w:rPr>
              <w:t>Назва</w:t>
            </w:r>
          </w:p>
          <w:p w:rsidR="00055B9E" w:rsidRPr="00517CAD" w:rsidRDefault="00055B9E" w:rsidP="005C330D">
            <w:pPr>
              <w:ind w:left="57" w:right="57" w:firstLine="71"/>
              <w:jc w:val="center"/>
              <w:rPr>
                <w:rFonts w:eastAsia="Calibri" w:cs="Times New Roman"/>
                <w:bCs/>
                <w:szCs w:val="28"/>
                <w:lang w:val="uk-UA"/>
              </w:rPr>
            </w:pPr>
            <w:r w:rsidRPr="00517CAD">
              <w:rPr>
                <w:rFonts w:eastAsia="Calibri" w:cs="Times New Roman"/>
                <w:bCs/>
                <w:szCs w:val="28"/>
                <w:lang w:val="uk-UA"/>
              </w:rPr>
              <w:t>Параметра</w:t>
            </w:r>
          </w:p>
        </w:tc>
        <w:tc>
          <w:tcPr>
            <w:tcW w:w="1134" w:type="dxa"/>
            <w:vMerge w:val="restart"/>
            <w:tcBorders>
              <w:top w:val="single" w:sz="8" w:space="0" w:color="000000"/>
              <w:left w:val="single" w:sz="8" w:space="0" w:color="000000"/>
              <w:right w:val="single" w:sz="8" w:space="0" w:color="000000"/>
            </w:tcBorders>
            <w:tcMar>
              <w:top w:w="0" w:type="dxa"/>
              <w:left w:w="0" w:type="dxa"/>
              <w:bottom w:w="0" w:type="dxa"/>
              <w:right w:w="0" w:type="dxa"/>
            </w:tcMar>
            <w:vAlign w:val="center"/>
          </w:tcPr>
          <w:p w:rsidR="00055B9E" w:rsidRPr="00517CAD" w:rsidRDefault="00055B9E" w:rsidP="005C330D">
            <w:pPr>
              <w:ind w:left="57" w:right="57" w:firstLine="71"/>
              <w:jc w:val="center"/>
              <w:rPr>
                <w:rFonts w:eastAsia="Calibri" w:cs="Times New Roman"/>
                <w:szCs w:val="28"/>
                <w:lang w:val="uk-UA"/>
              </w:rPr>
            </w:pPr>
            <w:r w:rsidRPr="00517CAD">
              <w:rPr>
                <w:rFonts w:eastAsia="Calibri" w:cs="Times New Roman"/>
                <w:bCs/>
                <w:szCs w:val="28"/>
                <w:lang w:val="uk-UA"/>
              </w:rPr>
              <w:t>Умовні позначення</w:t>
            </w:r>
          </w:p>
        </w:tc>
        <w:tc>
          <w:tcPr>
            <w:tcW w:w="1823" w:type="dxa"/>
            <w:vMerge w:val="restart"/>
            <w:tcBorders>
              <w:top w:val="single" w:sz="8" w:space="0" w:color="000000"/>
              <w:left w:val="single" w:sz="8" w:space="0" w:color="000000"/>
              <w:right w:val="single" w:sz="8" w:space="0" w:color="000000"/>
            </w:tcBorders>
            <w:tcMar>
              <w:top w:w="0" w:type="dxa"/>
              <w:left w:w="0" w:type="dxa"/>
              <w:bottom w:w="0" w:type="dxa"/>
              <w:right w:w="0" w:type="dxa"/>
            </w:tcMar>
            <w:vAlign w:val="center"/>
          </w:tcPr>
          <w:p w:rsidR="00055B9E" w:rsidRPr="00517CAD" w:rsidRDefault="00055B9E" w:rsidP="005C330D">
            <w:pPr>
              <w:ind w:left="57" w:right="57" w:firstLine="71"/>
              <w:jc w:val="center"/>
              <w:rPr>
                <w:rFonts w:eastAsia="Calibri" w:cs="Times New Roman"/>
                <w:szCs w:val="28"/>
                <w:lang w:val="uk-UA"/>
              </w:rPr>
            </w:pPr>
            <w:r w:rsidRPr="00517CAD">
              <w:rPr>
                <w:rFonts w:eastAsia="Calibri" w:cs="Times New Roman"/>
                <w:bCs/>
                <w:szCs w:val="28"/>
                <w:lang w:val="uk-UA"/>
              </w:rPr>
              <w:t>Одиниці виміру</w:t>
            </w:r>
          </w:p>
        </w:tc>
        <w:tc>
          <w:tcPr>
            <w:tcW w:w="313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055B9E" w:rsidRPr="00517CAD" w:rsidRDefault="00055B9E" w:rsidP="005C330D">
            <w:pPr>
              <w:ind w:left="57" w:right="57" w:firstLine="71"/>
              <w:jc w:val="center"/>
              <w:rPr>
                <w:rFonts w:eastAsia="Calibri" w:cs="Times New Roman"/>
                <w:szCs w:val="28"/>
                <w:lang w:val="uk-UA"/>
              </w:rPr>
            </w:pPr>
            <w:r w:rsidRPr="00517CAD">
              <w:rPr>
                <w:rFonts w:eastAsia="Calibri" w:cs="Times New Roman"/>
                <w:bCs/>
                <w:szCs w:val="28"/>
                <w:lang w:val="uk-UA"/>
              </w:rPr>
              <w:t>Значення параметра</w:t>
            </w:r>
          </w:p>
        </w:tc>
      </w:tr>
      <w:tr w:rsidR="00055B9E" w:rsidRPr="00517CAD" w:rsidTr="00B7759B">
        <w:trPr>
          <w:trHeight w:val="436"/>
        </w:trPr>
        <w:tc>
          <w:tcPr>
            <w:tcW w:w="3554" w:type="dxa"/>
            <w:vMerge/>
            <w:tcBorders>
              <w:left w:val="single" w:sz="8" w:space="0" w:color="000000"/>
              <w:bottom w:val="single" w:sz="8" w:space="0" w:color="000000"/>
              <w:right w:val="single" w:sz="8" w:space="0" w:color="000000"/>
            </w:tcBorders>
            <w:tcMar>
              <w:top w:w="0" w:type="dxa"/>
              <w:left w:w="0" w:type="dxa"/>
              <w:bottom w:w="0" w:type="dxa"/>
              <w:right w:w="0" w:type="dxa"/>
            </w:tcMar>
            <w:vAlign w:val="center"/>
          </w:tcPr>
          <w:p w:rsidR="00055B9E" w:rsidRPr="00517CAD" w:rsidRDefault="00055B9E" w:rsidP="005C330D">
            <w:pPr>
              <w:ind w:left="57" w:right="57" w:firstLine="71"/>
              <w:jc w:val="center"/>
              <w:rPr>
                <w:rFonts w:eastAsia="Calibri" w:cs="Times New Roman"/>
                <w:szCs w:val="28"/>
                <w:lang w:val="uk-UA"/>
              </w:rPr>
            </w:pPr>
          </w:p>
        </w:tc>
        <w:tc>
          <w:tcPr>
            <w:tcW w:w="1134" w:type="dxa"/>
            <w:vMerge/>
            <w:tcBorders>
              <w:left w:val="single" w:sz="8" w:space="0" w:color="000000"/>
              <w:bottom w:val="single" w:sz="8" w:space="0" w:color="000000"/>
              <w:right w:val="single" w:sz="8" w:space="0" w:color="000000"/>
            </w:tcBorders>
            <w:tcMar>
              <w:top w:w="0" w:type="dxa"/>
              <w:left w:w="0" w:type="dxa"/>
              <w:bottom w:w="0" w:type="dxa"/>
              <w:right w:w="0" w:type="dxa"/>
            </w:tcMar>
            <w:vAlign w:val="center"/>
          </w:tcPr>
          <w:p w:rsidR="00055B9E" w:rsidRPr="00517CAD" w:rsidRDefault="00055B9E" w:rsidP="005C330D">
            <w:pPr>
              <w:ind w:left="57" w:right="57" w:firstLine="71"/>
              <w:jc w:val="center"/>
              <w:rPr>
                <w:rFonts w:eastAsia="Calibri" w:cs="Times New Roman"/>
                <w:szCs w:val="28"/>
                <w:lang w:val="uk-UA"/>
              </w:rPr>
            </w:pPr>
          </w:p>
        </w:tc>
        <w:tc>
          <w:tcPr>
            <w:tcW w:w="1823" w:type="dxa"/>
            <w:vMerge/>
            <w:tcBorders>
              <w:left w:val="single" w:sz="8" w:space="0" w:color="000000"/>
              <w:bottom w:val="single" w:sz="8" w:space="0" w:color="000000"/>
              <w:right w:val="single" w:sz="8" w:space="0" w:color="000000"/>
            </w:tcBorders>
            <w:tcMar>
              <w:top w:w="0" w:type="dxa"/>
              <w:left w:w="0" w:type="dxa"/>
              <w:bottom w:w="0" w:type="dxa"/>
              <w:right w:w="0" w:type="dxa"/>
            </w:tcMar>
            <w:vAlign w:val="center"/>
          </w:tcPr>
          <w:p w:rsidR="00055B9E" w:rsidRPr="00517CAD" w:rsidRDefault="00055B9E" w:rsidP="005C330D">
            <w:pPr>
              <w:ind w:left="57" w:right="57" w:firstLine="71"/>
              <w:jc w:val="center"/>
              <w:rPr>
                <w:rFonts w:eastAsia="Calibri" w:cs="Times New Roman"/>
                <w:szCs w:val="28"/>
                <w:lang w:val="uk-UA"/>
              </w:rPr>
            </w:pP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055B9E" w:rsidRPr="00517CAD" w:rsidRDefault="00055B9E" w:rsidP="005C330D">
            <w:pPr>
              <w:ind w:left="57" w:right="57" w:firstLine="71"/>
              <w:jc w:val="center"/>
              <w:rPr>
                <w:rFonts w:eastAsia="Calibri" w:cs="Times New Roman"/>
                <w:szCs w:val="28"/>
                <w:lang w:val="uk-UA"/>
              </w:rPr>
            </w:pPr>
            <w:r w:rsidRPr="00517CAD">
              <w:rPr>
                <w:rFonts w:eastAsia="Calibri" w:cs="Times New Roman"/>
                <w:bCs/>
                <w:szCs w:val="28"/>
                <w:lang w:val="uk-UA"/>
              </w:rPr>
              <w:t>гірші</w:t>
            </w:r>
          </w:p>
        </w:tc>
        <w:tc>
          <w:tcPr>
            <w:tcW w:w="115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055B9E" w:rsidRPr="00517CAD" w:rsidRDefault="00055B9E" w:rsidP="005C330D">
            <w:pPr>
              <w:ind w:left="57" w:right="57" w:firstLine="71"/>
              <w:jc w:val="center"/>
              <w:rPr>
                <w:rFonts w:eastAsia="Calibri" w:cs="Times New Roman"/>
                <w:szCs w:val="28"/>
                <w:lang w:val="uk-UA"/>
              </w:rPr>
            </w:pPr>
            <w:r w:rsidRPr="00517CAD">
              <w:rPr>
                <w:rFonts w:eastAsia="Calibri" w:cs="Times New Roman"/>
                <w:bCs/>
                <w:szCs w:val="28"/>
                <w:lang w:val="uk-UA"/>
              </w:rPr>
              <w:t>середні</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055B9E" w:rsidRPr="00517CAD" w:rsidRDefault="00055B9E" w:rsidP="005C330D">
            <w:pPr>
              <w:ind w:left="57" w:right="57" w:firstLine="71"/>
              <w:jc w:val="center"/>
              <w:rPr>
                <w:rFonts w:eastAsia="Calibri" w:cs="Times New Roman"/>
                <w:szCs w:val="28"/>
                <w:lang w:val="uk-UA"/>
              </w:rPr>
            </w:pPr>
            <w:r w:rsidRPr="00517CAD">
              <w:rPr>
                <w:rFonts w:eastAsia="Calibri" w:cs="Times New Roman"/>
                <w:bCs/>
                <w:szCs w:val="28"/>
                <w:lang w:val="uk-UA"/>
              </w:rPr>
              <w:t>кращі</w:t>
            </w:r>
          </w:p>
        </w:tc>
      </w:tr>
      <w:tr w:rsidR="00055B9E" w:rsidRPr="00517CAD" w:rsidTr="00B7759B">
        <w:tc>
          <w:tcPr>
            <w:tcW w:w="355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055B9E" w:rsidRPr="00517CAD" w:rsidRDefault="00055B9E" w:rsidP="005C330D">
            <w:pPr>
              <w:ind w:left="57" w:right="57" w:firstLine="71"/>
              <w:rPr>
                <w:rFonts w:eastAsia="Calibri" w:cs="Times New Roman"/>
                <w:szCs w:val="28"/>
                <w:lang w:val="uk-UA"/>
              </w:rPr>
            </w:pPr>
            <w:r w:rsidRPr="00517CAD">
              <w:rPr>
                <w:rFonts w:eastAsia="Calibri" w:cs="Times New Roman"/>
                <w:szCs w:val="28"/>
                <w:lang w:val="uk-UA"/>
              </w:rPr>
              <w:t>Швидкодія мови програмування</w:t>
            </w:r>
          </w:p>
        </w:tc>
        <w:tc>
          <w:tcPr>
            <w:tcW w:w="113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055B9E" w:rsidRPr="00517CAD" w:rsidRDefault="00055B9E" w:rsidP="005C330D">
            <w:pPr>
              <w:ind w:left="57" w:right="57" w:firstLine="71"/>
              <w:jc w:val="center"/>
              <w:rPr>
                <w:rFonts w:eastAsia="Calibri" w:cs="Times New Roman"/>
                <w:szCs w:val="28"/>
                <w:lang w:val="uk-UA"/>
              </w:rPr>
            </w:pPr>
            <w:r w:rsidRPr="00517CAD">
              <w:rPr>
                <w:rFonts w:eastAsia="Calibri" w:cs="Times New Roman"/>
                <w:szCs w:val="28"/>
                <w:lang w:val="uk-UA"/>
              </w:rPr>
              <w:t>X1</w:t>
            </w:r>
          </w:p>
        </w:tc>
        <w:tc>
          <w:tcPr>
            <w:tcW w:w="182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055B9E" w:rsidRPr="00517CAD" w:rsidRDefault="00055B9E" w:rsidP="005C330D">
            <w:pPr>
              <w:ind w:right="57" w:firstLine="71"/>
              <w:rPr>
                <w:rFonts w:eastAsia="Calibri" w:cs="Times New Roman"/>
                <w:szCs w:val="28"/>
                <w:lang w:val="uk-UA"/>
              </w:rPr>
            </w:pPr>
            <w:proofErr w:type="spellStart"/>
            <w:r w:rsidRPr="00517CAD">
              <w:rPr>
                <w:rFonts w:eastAsia="Calibri" w:cs="Times New Roman"/>
                <w:szCs w:val="28"/>
                <w:lang w:val="uk-UA"/>
              </w:rPr>
              <w:t>оп</w:t>
            </w:r>
            <w:proofErr w:type="spellEnd"/>
            <w:r w:rsidRPr="00517CAD">
              <w:rPr>
                <w:rFonts w:eastAsia="Calibri" w:cs="Times New Roman"/>
                <w:szCs w:val="28"/>
                <w:lang w:val="uk-UA"/>
              </w:rPr>
              <w:t>/мс</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055B9E" w:rsidRPr="00517CAD" w:rsidRDefault="00055B9E" w:rsidP="005C330D">
            <w:pPr>
              <w:ind w:left="57" w:right="57" w:firstLine="71"/>
              <w:jc w:val="center"/>
              <w:rPr>
                <w:rFonts w:eastAsia="Calibri" w:cs="Times New Roman"/>
                <w:szCs w:val="28"/>
                <w:lang w:val="uk-UA"/>
              </w:rPr>
            </w:pPr>
            <w:r>
              <w:rPr>
                <w:rFonts w:eastAsia="Calibri" w:cs="Times New Roman"/>
                <w:szCs w:val="28"/>
                <w:lang w:val="uk-UA"/>
              </w:rPr>
              <w:t>10</w:t>
            </w:r>
            <w:r w:rsidRPr="00517CAD">
              <w:rPr>
                <w:rFonts w:eastAsia="Calibri" w:cs="Times New Roman"/>
                <w:szCs w:val="28"/>
                <w:lang w:val="uk-UA"/>
              </w:rPr>
              <w:t>000</w:t>
            </w:r>
          </w:p>
        </w:tc>
        <w:tc>
          <w:tcPr>
            <w:tcW w:w="115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055B9E" w:rsidRPr="00517CAD" w:rsidRDefault="00055B9E" w:rsidP="005C330D">
            <w:pPr>
              <w:ind w:left="57" w:right="57" w:firstLine="71"/>
              <w:jc w:val="center"/>
              <w:rPr>
                <w:rFonts w:eastAsia="Calibri" w:cs="Times New Roman"/>
                <w:szCs w:val="28"/>
                <w:lang w:val="uk-UA"/>
              </w:rPr>
            </w:pPr>
            <w:r w:rsidRPr="00517CAD">
              <w:rPr>
                <w:rFonts w:eastAsia="Calibri" w:cs="Times New Roman"/>
                <w:szCs w:val="28"/>
                <w:lang w:val="uk-UA"/>
              </w:rPr>
              <w:t>14000</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055B9E" w:rsidRPr="00517CAD" w:rsidRDefault="00055B9E" w:rsidP="005C330D">
            <w:pPr>
              <w:ind w:left="57" w:right="57" w:firstLine="71"/>
              <w:jc w:val="center"/>
              <w:rPr>
                <w:rFonts w:eastAsia="Calibri" w:cs="Times New Roman"/>
                <w:szCs w:val="28"/>
                <w:lang w:val="uk-UA"/>
              </w:rPr>
            </w:pPr>
            <w:r w:rsidRPr="00517CAD">
              <w:rPr>
                <w:rFonts w:eastAsia="Calibri" w:cs="Times New Roman"/>
                <w:szCs w:val="28"/>
                <w:lang w:val="uk-UA"/>
              </w:rPr>
              <w:t>19000</w:t>
            </w:r>
          </w:p>
        </w:tc>
      </w:tr>
      <w:tr w:rsidR="00055B9E" w:rsidRPr="00517CAD" w:rsidTr="00B7759B">
        <w:tc>
          <w:tcPr>
            <w:tcW w:w="355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055B9E" w:rsidRPr="00517CAD" w:rsidRDefault="00055B9E" w:rsidP="005C330D">
            <w:pPr>
              <w:ind w:right="57"/>
              <w:rPr>
                <w:rFonts w:eastAsia="Calibri" w:cs="Times New Roman"/>
                <w:szCs w:val="28"/>
                <w:lang w:val="uk-UA"/>
              </w:rPr>
            </w:pPr>
            <w:r>
              <w:rPr>
                <w:rFonts w:eastAsia="Calibri" w:cs="Times New Roman"/>
                <w:szCs w:val="28"/>
                <w:lang w:val="uk-UA"/>
              </w:rPr>
              <w:t xml:space="preserve"> </w:t>
            </w:r>
            <w:r w:rsidRPr="00517CAD">
              <w:rPr>
                <w:rFonts w:eastAsia="Calibri" w:cs="Times New Roman"/>
                <w:szCs w:val="28"/>
                <w:lang w:val="uk-UA"/>
              </w:rPr>
              <w:t xml:space="preserve">Об’єм пам’яті </w:t>
            </w:r>
          </w:p>
        </w:tc>
        <w:tc>
          <w:tcPr>
            <w:tcW w:w="113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055B9E" w:rsidRPr="00517CAD" w:rsidRDefault="00055B9E" w:rsidP="005C330D">
            <w:pPr>
              <w:ind w:left="57" w:right="57" w:firstLine="71"/>
              <w:jc w:val="center"/>
              <w:rPr>
                <w:rFonts w:eastAsia="Calibri" w:cs="Times New Roman"/>
                <w:szCs w:val="28"/>
                <w:lang w:val="uk-UA"/>
              </w:rPr>
            </w:pPr>
            <w:r w:rsidRPr="00517CAD">
              <w:rPr>
                <w:rFonts w:eastAsia="Calibri" w:cs="Times New Roman"/>
                <w:szCs w:val="28"/>
                <w:lang w:val="uk-UA"/>
              </w:rPr>
              <w:t>X2</w:t>
            </w:r>
          </w:p>
        </w:tc>
        <w:tc>
          <w:tcPr>
            <w:tcW w:w="182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055B9E" w:rsidRPr="00517CAD" w:rsidRDefault="00055B9E" w:rsidP="005C330D">
            <w:pPr>
              <w:ind w:left="57" w:right="57" w:firstLine="71"/>
              <w:rPr>
                <w:rFonts w:eastAsia="Calibri" w:cs="Times New Roman"/>
                <w:szCs w:val="28"/>
                <w:lang w:val="uk-UA"/>
              </w:rPr>
            </w:pPr>
            <w:proofErr w:type="spellStart"/>
            <w:r w:rsidRPr="00517CAD">
              <w:rPr>
                <w:rFonts w:eastAsia="Calibri" w:cs="Times New Roman"/>
                <w:szCs w:val="28"/>
                <w:lang w:val="uk-UA"/>
              </w:rPr>
              <w:t>Мб</w:t>
            </w:r>
            <w:proofErr w:type="spellEnd"/>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055B9E" w:rsidRPr="00517CAD" w:rsidRDefault="00055B9E" w:rsidP="005C330D">
            <w:pPr>
              <w:ind w:left="57" w:right="57" w:firstLine="71"/>
              <w:jc w:val="center"/>
              <w:rPr>
                <w:rFonts w:eastAsia="Calibri" w:cs="Times New Roman"/>
                <w:szCs w:val="28"/>
                <w:lang w:val="uk-UA"/>
              </w:rPr>
            </w:pPr>
            <w:r>
              <w:rPr>
                <w:rFonts w:eastAsia="Calibri" w:cs="Times New Roman"/>
                <w:szCs w:val="28"/>
                <w:lang w:val="uk-UA"/>
              </w:rPr>
              <w:t>420</w:t>
            </w:r>
          </w:p>
        </w:tc>
        <w:tc>
          <w:tcPr>
            <w:tcW w:w="115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055B9E" w:rsidRPr="00517CAD" w:rsidRDefault="00055B9E" w:rsidP="005C330D">
            <w:pPr>
              <w:ind w:left="57" w:right="57" w:firstLine="71"/>
              <w:jc w:val="center"/>
              <w:rPr>
                <w:rFonts w:eastAsia="Calibri" w:cs="Times New Roman"/>
                <w:szCs w:val="28"/>
                <w:lang w:val="uk-UA"/>
              </w:rPr>
            </w:pPr>
            <w:r>
              <w:rPr>
                <w:rFonts w:eastAsia="Calibri" w:cs="Times New Roman"/>
                <w:szCs w:val="28"/>
                <w:lang w:val="uk-UA"/>
              </w:rPr>
              <w:t>128</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055B9E" w:rsidRPr="00517CAD" w:rsidRDefault="00055B9E" w:rsidP="005C330D">
            <w:pPr>
              <w:ind w:left="57" w:right="57" w:firstLine="71"/>
              <w:jc w:val="center"/>
              <w:rPr>
                <w:rFonts w:eastAsia="Calibri" w:cs="Times New Roman"/>
                <w:szCs w:val="28"/>
                <w:lang w:val="uk-UA"/>
              </w:rPr>
            </w:pPr>
            <w:r>
              <w:rPr>
                <w:rFonts w:eastAsia="Calibri" w:cs="Times New Roman"/>
                <w:szCs w:val="28"/>
                <w:lang w:val="uk-UA"/>
              </w:rPr>
              <w:t>64</w:t>
            </w:r>
          </w:p>
        </w:tc>
      </w:tr>
      <w:tr w:rsidR="00055B9E" w:rsidRPr="00517CAD" w:rsidTr="00B7759B">
        <w:tc>
          <w:tcPr>
            <w:tcW w:w="355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055B9E" w:rsidRPr="00517CAD" w:rsidRDefault="00055B9E" w:rsidP="005C330D">
            <w:pPr>
              <w:ind w:left="57" w:right="57" w:firstLine="71"/>
              <w:rPr>
                <w:rFonts w:eastAsia="Calibri" w:cs="Times New Roman"/>
                <w:szCs w:val="28"/>
                <w:lang w:val="uk-UA"/>
              </w:rPr>
            </w:pPr>
            <w:r w:rsidRPr="00517CAD">
              <w:rPr>
                <w:rFonts w:eastAsia="Calibri" w:cs="Times New Roman"/>
                <w:szCs w:val="28"/>
                <w:lang w:val="uk-UA"/>
              </w:rPr>
              <w:t>Час попередньої обробки даних</w:t>
            </w:r>
          </w:p>
        </w:tc>
        <w:tc>
          <w:tcPr>
            <w:tcW w:w="113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055B9E" w:rsidRPr="00517CAD" w:rsidRDefault="00055B9E" w:rsidP="005C330D">
            <w:pPr>
              <w:ind w:left="57" w:right="57" w:firstLine="71"/>
              <w:jc w:val="center"/>
              <w:rPr>
                <w:rFonts w:eastAsia="Calibri" w:cs="Times New Roman"/>
                <w:szCs w:val="28"/>
                <w:lang w:val="uk-UA"/>
              </w:rPr>
            </w:pPr>
            <w:r w:rsidRPr="00517CAD">
              <w:rPr>
                <w:rFonts w:eastAsia="Calibri" w:cs="Times New Roman"/>
                <w:szCs w:val="28"/>
                <w:lang w:val="uk-UA"/>
              </w:rPr>
              <w:t>X3</w:t>
            </w:r>
          </w:p>
        </w:tc>
        <w:tc>
          <w:tcPr>
            <w:tcW w:w="182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055B9E" w:rsidRPr="00517CAD" w:rsidRDefault="00055B9E" w:rsidP="005C330D">
            <w:pPr>
              <w:ind w:left="57" w:right="57" w:firstLine="71"/>
              <w:rPr>
                <w:rFonts w:eastAsia="Calibri" w:cs="Times New Roman"/>
                <w:szCs w:val="28"/>
                <w:lang w:val="uk-UA"/>
              </w:rPr>
            </w:pPr>
            <w:r>
              <w:rPr>
                <w:rFonts w:eastAsia="Calibri" w:cs="Times New Roman"/>
                <w:szCs w:val="28"/>
                <w:lang w:val="uk-UA"/>
              </w:rPr>
              <w:t>мс</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055B9E" w:rsidRPr="00517CAD" w:rsidRDefault="00055B9E" w:rsidP="005C330D">
            <w:pPr>
              <w:ind w:left="57" w:right="57" w:firstLine="71"/>
              <w:jc w:val="center"/>
              <w:rPr>
                <w:rFonts w:eastAsia="Calibri" w:cs="Times New Roman"/>
                <w:szCs w:val="28"/>
                <w:lang w:val="uk-UA"/>
              </w:rPr>
            </w:pPr>
            <w:r w:rsidRPr="00517CAD">
              <w:rPr>
                <w:rFonts w:eastAsia="Calibri" w:cs="Times New Roman"/>
                <w:szCs w:val="28"/>
                <w:lang w:val="uk-UA"/>
              </w:rPr>
              <w:t>4</w:t>
            </w:r>
          </w:p>
        </w:tc>
        <w:tc>
          <w:tcPr>
            <w:tcW w:w="115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055B9E" w:rsidRPr="00517CAD" w:rsidRDefault="00055B9E" w:rsidP="005C330D">
            <w:pPr>
              <w:ind w:left="57" w:right="57" w:firstLine="71"/>
              <w:jc w:val="center"/>
              <w:rPr>
                <w:rFonts w:eastAsia="Calibri" w:cs="Times New Roman"/>
                <w:szCs w:val="28"/>
                <w:lang w:val="uk-UA"/>
              </w:rPr>
            </w:pPr>
            <w:r w:rsidRPr="00517CAD">
              <w:rPr>
                <w:rFonts w:eastAsia="Calibri" w:cs="Times New Roman"/>
                <w:szCs w:val="28"/>
                <w:lang w:val="uk-UA"/>
              </w:rPr>
              <w:t>3</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055B9E" w:rsidRPr="00517CAD" w:rsidRDefault="00055B9E" w:rsidP="005C330D">
            <w:pPr>
              <w:ind w:left="57" w:right="57" w:firstLine="71"/>
              <w:jc w:val="center"/>
              <w:rPr>
                <w:rFonts w:eastAsia="Calibri" w:cs="Times New Roman"/>
                <w:szCs w:val="28"/>
                <w:lang w:val="uk-UA"/>
              </w:rPr>
            </w:pPr>
            <w:r w:rsidRPr="00517CAD">
              <w:rPr>
                <w:rFonts w:eastAsia="Calibri" w:cs="Times New Roman"/>
                <w:szCs w:val="28"/>
                <w:lang w:val="uk-UA"/>
              </w:rPr>
              <w:t>2</w:t>
            </w:r>
          </w:p>
        </w:tc>
      </w:tr>
      <w:tr w:rsidR="00055B9E" w:rsidRPr="00517CAD" w:rsidTr="00B7759B">
        <w:tc>
          <w:tcPr>
            <w:tcW w:w="355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055B9E" w:rsidRPr="00517CAD" w:rsidRDefault="00055B9E" w:rsidP="005C330D">
            <w:pPr>
              <w:ind w:left="57" w:right="57" w:firstLine="71"/>
              <w:rPr>
                <w:rFonts w:eastAsia="Calibri" w:cs="Times New Roman"/>
                <w:szCs w:val="28"/>
                <w:lang w:val="uk-UA"/>
              </w:rPr>
            </w:pPr>
            <w:r w:rsidRPr="00517CAD">
              <w:rPr>
                <w:rFonts w:eastAsia="Calibri" w:cs="Times New Roman"/>
                <w:szCs w:val="28"/>
                <w:lang w:val="uk-UA"/>
              </w:rPr>
              <w:t>Потенційний об’єм програмного коду</w:t>
            </w:r>
          </w:p>
        </w:tc>
        <w:tc>
          <w:tcPr>
            <w:tcW w:w="113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055B9E" w:rsidRPr="00517CAD" w:rsidRDefault="00055B9E" w:rsidP="005C330D">
            <w:pPr>
              <w:ind w:left="57" w:right="57" w:firstLine="71"/>
              <w:jc w:val="center"/>
              <w:rPr>
                <w:rFonts w:eastAsia="Calibri" w:cs="Times New Roman"/>
                <w:szCs w:val="28"/>
                <w:lang w:val="uk-UA"/>
              </w:rPr>
            </w:pPr>
            <w:r w:rsidRPr="00517CAD">
              <w:rPr>
                <w:rFonts w:eastAsia="Calibri" w:cs="Times New Roman"/>
                <w:szCs w:val="28"/>
                <w:lang w:val="uk-UA"/>
              </w:rPr>
              <w:t>X</w:t>
            </w:r>
            <w:r>
              <w:rPr>
                <w:rFonts w:eastAsia="Calibri" w:cs="Times New Roman"/>
                <w:szCs w:val="28"/>
                <w:lang w:val="uk-UA"/>
              </w:rPr>
              <w:t>4</w:t>
            </w:r>
          </w:p>
        </w:tc>
        <w:tc>
          <w:tcPr>
            <w:tcW w:w="182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055B9E" w:rsidRPr="00517CAD" w:rsidRDefault="00055B9E" w:rsidP="005C330D">
            <w:pPr>
              <w:ind w:left="57" w:right="57" w:firstLine="71"/>
              <w:rPr>
                <w:rFonts w:eastAsia="Calibri" w:cs="Times New Roman"/>
                <w:szCs w:val="28"/>
                <w:lang w:val="uk-UA"/>
              </w:rPr>
            </w:pPr>
            <w:r w:rsidRPr="00517CAD">
              <w:rPr>
                <w:rFonts w:eastAsia="Calibri" w:cs="Times New Roman"/>
                <w:szCs w:val="28"/>
                <w:lang w:val="uk-UA"/>
              </w:rPr>
              <w:t>кількість рядків коду</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055B9E" w:rsidRPr="00517CAD" w:rsidRDefault="00055B9E" w:rsidP="005C330D">
            <w:pPr>
              <w:ind w:left="57" w:right="57" w:firstLine="71"/>
              <w:jc w:val="center"/>
              <w:rPr>
                <w:rFonts w:eastAsia="Calibri" w:cs="Times New Roman"/>
                <w:szCs w:val="28"/>
                <w:lang w:val="uk-UA"/>
              </w:rPr>
            </w:pPr>
            <w:r>
              <w:rPr>
                <w:rFonts w:eastAsia="Calibri" w:cs="Times New Roman"/>
                <w:szCs w:val="28"/>
                <w:lang w:val="uk-UA"/>
              </w:rPr>
              <w:t>4</w:t>
            </w:r>
            <w:r w:rsidRPr="00517CAD">
              <w:rPr>
                <w:rFonts w:eastAsia="Calibri" w:cs="Times New Roman"/>
                <w:szCs w:val="28"/>
                <w:lang w:val="uk-UA"/>
              </w:rPr>
              <w:t>000</w:t>
            </w:r>
          </w:p>
        </w:tc>
        <w:tc>
          <w:tcPr>
            <w:tcW w:w="115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055B9E" w:rsidRPr="00517CAD" w:rsidRDefault="00055B9E" w:rsidP="005C330D">
            <w:pPr>
              <w:ind w:left="57" w:right="57" w:firstLine="71"/>
              <w:jc w:val="center"/>
              <w:rPr>
                <w:rFonts w:eastAsia="Calibri" w:cs="Times New Roman"/>
                <w:szCs w:val="28"/>
                <w:lang w:val="uk-UA"/>
              </w:rPr>
            </w:pPr>
            <w:r w:rsidRPr="00517CAD">
              <w:rPr>
                <w:rFonts w:eastAsia="Calibri" w:cs="Times New Roman"/>
                <w:szCs w:val="28"/>
                <w:lang w:val="uk-UA"/>
              </w:rPr>
              <w:t>2500</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055B9E" w:rsidRPr="00517CAD" w:rsidRDefault="00055B9E" w:rsidP="005C330D">
            <w:pPr>
              <w:ind w:left="57" w:right="57" w:firstLine="71"/>
              <w:jc w:val="center"/>
              <w:rPr>
                <w:rFonts w:eastAsia="Calibri" w:cs="Times New Roman"/>
                <w:szCs w:val="28"/>
                <w:lang w:val="uk-UA"/>
              </w:rPr>
            </w:pPr>
            <w:r w:rsidRPr="00517CAD">
              <w:rPr>
                <w:rFonts w:eastAsia="Calibri" w:cs="Times New Roman"/>
                <w:szCs w:val="28"/>
                <w:lang w:val="uk-UA"/>
              </w:rPr>
              <w:t>1000</w:t>
            </w:r>
          </w:p>
        </w:tc>
      </w:tr>
    </w:tbl>
    <w:p w:rsidR="00055B9E" w:rsidRPr="00517CAD" w:rsidRDefault="00055B9E" w:rsidP="005C330D">
      <w:pPr>
        <w:ind w:firstLine="709"/>
        <w:rPr>
          <w:rFonts w:eastAsia="Calibri" w:cs="Times New Roman"/>
          <w:szCs w:val="28"/>
          <w:lang w:val="uk-UA"/>
        </w:rPr>
      </w:pPr>
    </w:p>
    <w:p w:rsidR="00055B9E" w:rsidRDefault="00055B9E" w:rsidP="005C330D">
      <w:pPr>
        <w:ind w:firstLine="709"/>
        <w:rPr>
          <w:rFonts w:eastAsia="Calibri" w:cs="Times New Roman"/>
          <w:szCs w:val="28"/>
          <w:lang w:val="uk-UA"/>
        </w:rPr>
      </w:pPr>
      <w:r>
        <w:rPr>
          <w:rFonts w:eastAsia="Calibri" w:cs="Times New Roman"/>
          <w:szCs w:val="28"/>
          <w:lang w:val="uk-UA"/>
        </w:rPr>
        <w:lastRenderedPageBreak/>
        <w:t>За даними таблиці 4</w:t>
      </w:r>
      <w:r w:rsidRPr="00517CAD">
        <w:rPr>
          <w:rFonts w:eastAsia="Calibri" w:cs="Times New Roman"/>
          <w:szCs w:val="28"/>
          <w:lang w:val="uk-UA"/>
        </w:rPr>
        <w:t>.3 будуються графічні ха</w:t>
      </w:r>
      <w:r>
        <w:rPr>
          <w:rFonts w:eastAsia="Calibri" w:cs="Times New Roman"/>
          <w:szCs w:val="28"/>
          <w:lang w:val="uk-UA"/>
        </w:rPr>
        <w:t>рактеристики параметрів – рис. 4.2 – рис. 4</w:t>
      </w:r>
      <w:r w:rsidRPr="00517CAD">
        <w:rPr>
          <w:rFonts w:eastAsia="Calibri" w:cs="Times New Roman"/>
          <w:szCs w:val="28"/>
          <w:lang w:val="uk-UA"/>
        </w:rPr>
        <w:t>.</w:t>
      </w:r>
      <w:r>
        <w:rPr>
          <w:rFonts w:eastAsia="Calibri" w:cs="Times New Roman"/>
          <w:szCs w:val="28"/>
          <w:lang w:val="uk-UA"/>
        </w:rPr>
        <w:t>5</w:t>
      </w:r>
      <w:r w:rsidRPr="00517CAD">
        <w:rPr>
          <w:rFonts w:eastAsia="Calibri" w:cs="Times New Roman"/>
          <w:szCs w:val="28"/>
          <w:lang w:val="uk-UA"/>
        </w:rPr>
        <w:t xml:space="preserve">. </w:t>
      </w:r>
    </w:p>
    <w:p w:rsidR="00055B9E" w:rsidRPr="00517CAD" w:rsidRDefault="00055B9E" w:rsidP="005C330D">
      <w:pPr>
        <w:ind w:firstLine="709"/>
        <w:rPr>
          <w:rFonts w:eastAsia="Calibri" w:cs="Times New Roman"/>
          <w:szCs w:val="28"/>
          <w:lang w:val="uk-UA"/>
        </w:rPr>
      </w:pPr>
    </w:p>
    <w:p w:rsidR="00055B9E" w:rsidRPr="007767B9" w:rsidRDefault="00055B9E" w:rsidP="005C330D">
      <w:pPr>
        <w:jc w:val="center"/>
        <w:rPr>
          <w:rFonts w:eastAsia="Calibri" w:cs="Times New Roman"/>
          <w:szCs w:val="28"/>
          <w:lang w:val="uk-UA"/>
        </w:rPr>
      </w:pPr>
      <w:r>
        <w:rPr>
          <w:noProof/>
          <w:lang w:val="ru-RU" w:eastAsia="ru-RU"/>
        </w:rPr>
        <w:drawing>
          <wp:inline distT="0" distB="0" distL="0" distR="0" wp14:anchorId="483D2BC1" wp14:editId="6DC46819">
            <wp:extent cx="4572000" cy="2730500"/>
            <wp:effectExtent l="0" t="0" r="12700" b="12700"/>
            <wp:docPr id="22" name="Chart 2">
              <a:extLst xmlns:a="http://schemas.openxmlformats.org/drawingml/2006/main">
                <a:ext uri="{FF2B5EF4-FFF2-40B4-BE49-F238E27FC236}">
                  <a16:creationId xmlns:a16="http://schemas.microsoft.com/office/drawing/2014/main" id="{68DDA722-E7F6-6245-9616-1806F04832D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055B9E" w:rsidRPr="00517CAD" w:rsidRDefault="00055B9E" w:rsidP="005C330D">
      <w:pPr>
        <w:jc w:val="center"/>
        <w:rPr>
          <w:rFonts w:eastAsia="Calibri" w:cs="Times New Roman"/>
          <w:noProof/>
          <w:szCs w:val="28"/>
          <w:lang w:val="uk-UA"/>
        </w:rPr>
      </w:pPr>
    </w:p>
    <w:p w:rsidR="00055B9E" w:rsidRPr="00517CAD" w:rsidRDefault="00055B9E" w:rsidP="005C330D">
      <w:pPr>
        <w:jc w:val="center"/>
        <w:rPr>
          <w:rFonts w:eastAsia="Calibri" w:cs="Times New Roman"/>
          <w:szCs w:val="28"/>
          <w:lang w:val="uk-UA"/>
        </w:rPr>
      </w:pPr>
      <w:r w:rsidRPr="00517CAD">
        <w:rPr>
          <w:rFonts w:eastAsia="Calibri" w:cs="Times New Roman"/>
          <w:noProof/>
          <w:szCs w:val="28"/>
          <w:lang w:val="uk-UA"/>
        </w:rPr>
        <w:t xml:space="preserve">Рисунок </w:t>
      </w:r>
      <w:r>
        <w:rPr>
          <w:rFonts w:eastAsia="Calibri" w:cs="Times New Roman"/>
          <w:noProof/>
          <w:szCs w:val="28"/>
          <w:lang w:val="ru-RU"/>
        </w:rPr>
        <w:t>4</w:t>
      </w:r>
      <w:r w:rsidRPr="00517CAD">
        <w:rPr>
          <w:rFonts w:eastAsia="Calibri" w:cs="Times New Roman"/>
          <w:noProof/>
          <w:szCs w:val="28"/>
          <w:lang w:val="uk-UA"/>
        </w:rPr>
        <w:t xml:space="preserve">.2 – Х1, </w:t>
      </w:r>
      <w:r w:rsidRPr="00517CAD">
        <w:rPr>
          <w:rFonts w:eastAsia="Calibri" w:cs="Times New Roman"/>
          <w:szCs w:val="28"/>
          <w:lang w:val="uk-UA"/>
        </w:rPr>
        <w:t>швидкодія мови програмування</w:t>
      </w:r>
    </w:p>
    <w:p w:rsidR="00055B9E" w:rsidRDefault="00055B9E" w:rsidP="005C330D">
      <w:pPr>
        <w:jc w:val="center"/>
        <w:rPr>
          <w:rFonts w:eastAsia="Calibri" w:cs="Times New Roman"/>
          <w:noProof/>
          <w:szCs w:val="28"/>
          <w:lang w:val="uk-UA"/>
        </w:rPr>
      </w:pPr>
    </w:p>
    <w:p w:rsidR="00055B9E" w:rsidRDefault="00055B9E" w:rsidP="005C330D">
      <w:pPr>
        <w:jc w:val="center"/>
        <w:rPr>
          <w:rFonts w:eastAsia="Calibri" w:cs="Times New Roman"/>
          <w:noProof/>
          <w:szCs w:val="28"/>
          <w:lang w:val="uk-UA"/>
        </w:rPr>
      </w:pPr>
      <w:r>
        <w:rPr>
          <w:noProof/>
          <w:lang w:val="ru-RU" w:eastAsia="ru-RU"/>
        </w:rPr>
        <w:drawing>
          <wp:inline distT="0" distB="0" distL="0" distR="0" wp14:anchorId="22DA70E2" wp14:editId="312953DC">
            <wp:extent cx="4572000" cy="2743200"/>
            <wp:effectExtent l="0" t="0" r="12700" b="12700"/>
            <wp:docPr id="3" name="Chart 3">
              <a:extLst xmlns:a="http://schemas.openxmlformats.org/drawingml/2006/main">
                <a:ext uri="{FF2B5EF4-FFF2-40B4-BE49-F238E27FC236}">
                  <a16:creationId xmlns:a16="http://schemas.microsoft.com/office/drawing/2014/main" id="{79D00879-D050-8748-9481-5F8A6CB5C65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055B9E" w:rsidRPr="00517CAD" w:rsidRDefault="00055B9E" w:rsidP="005C330D">
      <w:pPr>
        <w:jc w:val="center"/>
        <w:rPr>
          <w:rFonts w:eastAsia="Calibri" w:cs="Times New Roman"/>
          <w:noProof/>
          <w:szCs w:val="28"/>
          <w:lang w:val="uk-UA"/>
        </w:rPr>
      </w:pPr>
    </w:p>
    <w:p w:rsidR="00055B9E" w:rsidRPr="00517CAD" w:rsidRDefault="00055B9E" w:rsidP="005C330D">
      <w:pPr>
        <w:ind w:left="57" w:right="57" w:hanging="57"/>
        <w:jc w:val="center"/>
        <w:rPr>
          <w:rFonts w:eastAsia="Calibri" w:cs="Times New Roman"/>
          <w:szCs w:val="28"/>
          <w:lang w:val="uk-UA"/>
        </w:rPr>
      </w:pPr>
      <w:r w:rsidRPr="00517CAD">
        <w:rPr>
          <w:rFonts w:eastAsia="Calibri" w:cs="Times New Roman"/>
          <w:noProof/>
          <w:szCs w:val="28"/>
          <w:lang w:val="uk-UA"/>
        </w:rPr>
        <w:t xml:space="preserve">Рисунок </w:t>
      </w:r>
      <w:r>
        <w:rPr>
          <w:rFonts w:eastAsia="Calibri" w:cs="Times New Roman"/>
          <w:noProof/>
          <w:szCs w:val="28"/>
          <w:lang w:val="ru-RU"/>
        </w:rPr>
        <w:t>4</w:t>
      </w:r>
      <w:r w:rsidRPr="00517CAD">
        <w:rPr>
          <w:rFonts w:eastAsia="Calibri" w:cs="Times New Roman"/>
          <w:noProof/>
          <w:szCs w:val="28"/>
          <w:lang w:val="uk-UA"/>
        </w:rPr>
        <w:t>.3 – Х2, о</w:t>
      </w:r>
      <w:r w:rsidRPr="00517CAD">
        <w:rPr>
          <w:rFonts w:eastAsia="Calibri" w:cs="Times New Roman"/>
          <w:szCs w:val="28"/>
          <w:lang w:val="uk-UA"/>
        </w:rPr>
        <w:t xml:space="preserve">б’єм пам’яті </w:t>
      </w:r>
    </w:p>
    <w:p w:rsidR="00055B9E" w:rsidRPr="00517CAD" w:rsidRDefault="00055B9E" w:rsidP="005C330D">
      <w:pPr>
        <w:ind w:firstLine="709"/>
        <w:jc w:val="center"/>
        <w:rPr>
          <w:rFonts w:eastAsia="Calibri" w:cs="Times New Roman"/>
          <w:szCs w:val="28"/>
          <w:lang w:val="uk-UA"/>
        </w:rPr>
      </w:pPr>
    </w:p>
    <w:p w:rsidR="00055B9E" w:rsidRDefault="00055B9E" w:rsidP="005C330D">
      <w:pPr>
        <w:jc w:val="center"/>
        <w:rPr>
          <w:rFonts w:eastAsia="Calibri" w:cs="Times New Roman"/>
          <w:szCs w:val="28"/>
          <w:lang w:val="uk-UA"/>
        </w:rPr>
      </w:pPr>
      <w:r>
        <w:rPr>
          <w:noProof/>
          <w:lang w:val="ru-RU" w:eastAsia="ru-RU"/>
        </w:rPr>
        <w:lastRenderedPageBreak/>
        <w:drawing>
          <wp:inline distT="0" distB="0" distL="0" distR="0" wp14:anchorId="1982FCE2" wp14:editId="512C3B66">
            <wp:extent cx="4572000" cy="2730500"/>
            <wp:effectExtent l="0" t="0" r="12700" b="12700"/>
            <wp:docPr id="4" name="Chart 4">
              <a:extLst xmlns:a="http://schemas.openxmlformats.org/drawingml/2006/main">
                <a:ext uri="{FF2B5EF4-FFF2-40B4-BE49-F238E27FC236}">
                  <a16:creationId xmlns:a16="http://schemas.microsoft.com/office/drawing/2014/main" id="{00193D68-015E-2348-9954-7B34F3C5EE2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055B9E" w:rsidRPr="00517CAD" w:rsidRDefault="00055B9E" w:rsidP="005C330D">
      <w:pPr>
        <w:jc w:val="center"/>
        <w:rPr>
          <w:rFonts w:eastAsia="Calibri" w:cs="Times New Roman"/>
          <w:szCs w:val="28"/>
          <w:lang w:val="uk-UA"/>
        </w:rPr>
      </w:pPr>
    </w:p>
    <w:p w:rsidR="00055B9E" w:rsidRDefault="00055B9E" w:rsidP="005C330D">
      <w:pPr>
        <w:jc w:val="center"/>
        <w:rPr>
          <w:rFonts w:eastAsia="Calibri" w:cs="Times New Roman"/>
          <w:szCs w:val="28"/>
          <w:lang w:val="uk-UA"/>
        </w:rPr>
      </w:pPr>
      <w:r w:rsidRPr="00517CAD">
        <w:rPr>
          <w:rFonts w:eastAsia="Calibri" w:cs="Times New Roman"/>
          <w:noProof/>
          <w:szCs w:val="28"/>
          <w:lang w:val="uk-UA"/>
        </w:rPr>
        <w:t xml:space="preserve">Рисунок </w:t>
      </w:r>
      <w:r>
        <w:rPr>
          <w:rFonts w:eastAsia="Calibri" w:cs="Times New Roman"/>
          <w:noProof/>
          <w:szCs w:val="28"/>
          <w:lang w:val="ru-RU"/>
        </w:rPr>
        <w:t>4</w:t>
      </w:r>
      <w:r w:rsidRPr="00517CAD">
        <w:rPr>
          <w:rFonts w:eastAsia="Calibri" w:cs="Times New Roman"/>
          <w:noProof/>
          <w:szCs w:val="28"/>
          <w:lang w:val="uk-UA"/>
        </w:rPr>
        <w:t>.4 – Х3, ч</w:t>
      </w:r>
      <w:r w:rsidRPr="00517CAD">
        <w:rPr>
          <w:rFonts w:eastAsia="Calibri" w:cs="Times New Roman"/>
          <w:szCs w:val="28"/>
          <w:lang w:val="uk-UA"/>
        </w:rPr>
        <w:t xml:space="preserve">ас </w:t>
      </w:r>
      <w:r>
        <w:rPr>
          <w:rFonts w:eastAsia="Calibri" w:cs="Times New Roman"/>
          <w:szCs w:val="28"/>
          <w:lang w:val="uk-UA"/>
        </w:rPr>
        <w:t xml:space="preserve">попередньої </w:t>
      </w:r>
      <w:r w:rsidRPr="00517CAD">
        <w:rPr>
          <w:rFonts w:eastAsia="Calibri" w:cs="Times New Roman"/>
          <w:szCs w:val="28"/>
          <w:lang w:val="uk-UA"/>
        </w:rPr>
        <w:t xml:space="preserve">обробки даних </w:t>
      </w:r>
    </w:p>
    <w:p w:rsidR="00055B9E" w:rsidRPr="00517CAD" w:rsidRDefault="00055B9E" w:rsidP="005C330D">
      <w:pPr>
        <w:jc w:val="center"/>
        <w:rPr>
          <w:rFonts w:eastAsia="Calibri" w:cs="Times New Roman"/>
          <w:szCs w:val="28"/>
          <w:lang w:val="uk-UA"/>
        </w:rPr>
      </w:pPr>
    </w:p>
    <w:p w:rsidR="00055B9E" w:rsidRDefault="00055B9E" w:rsidP="005C330D">
      <w:pPr>
        <w:jc w:val="center"/>
        <w:rPr>
          <w:rFonts w:eastAsia="Calibri" w:cs="Times New Roman"/>
          <w:noProof/>
          <w:szCs w:val="28"/>
          <w:lang w:val="uk-UA"/>
        </w:rPr>
      </w:pPr>
      <w:r>
        <w:rPr>
          <w:noProof/>
          <w:lang w:val="ru-RU" w:eastAsia="ru-RU"/>
        </w:rPr>
        <w:drawing>
          <wp:inline distT="0" distB="0" distL="0" distR="0" wp14:anchorId="28EF94F8" wp14:editId="0A32AA91">
            <wp:extent cx="4572000" cy="2743200"/>
            <wp:effectExtent l="0" t="0" r="12700" b="12700"/>
            <wp:docPr id="5" name="Chart 5">
              <a:extLst xmlns:a="http://schemas.openxmlformats.org/drawingml/2006/main">
                <a:ext uri="{FF2B5EF4-FFF2-40B4-BE49-F238E27FC236}">
                  <a16:creationId xmlns:a16="http://schemas.microsoft.com/office/drawing/2014/main" id="{C926F9DE-DCEC-E746-AB5B-59D67C62B17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055B9E" w:rsidRPr="00517CAD" w:rsidRDefault="00055B9E" w:rsidP="005C330D">
      <w:pPr>
        <w:jc w:val="center"/>
        <w:rPr>
          <w:rFonts w:eastAsia="Calibri" w:cs="Times New Roman"/>
          <w:noProof/>
          <w:szCs w:val="28"/>
          <w:lang w:val="uk-UA"/>
        </w:rPr>
      </w:pPr>
    </w:p>
    <w:p w:rsidR="00055B9E" w:rsidRPr="00517CAD" w:rsidRDefault="00055B9E" w:rsidP="005C330D">
      <w:pPr>
        <w:jc w:val="center"/>
        <w:rPr>
          <w:rFonts w:eastAsia="Calibri" w:cs="Times New Roman"/>
          <w:szCs w:val="28"/>
          <w:lang w:val="uk-UA"/>
        </w:rPr>
      </w:pPr>
      <w:r w:rsidRPr="00517CAD">
        <w:rPr>
          <w:rFonts w:eastAsia="Calibri" w:cs="Times New Roman"/>
          <w:noProof/>
          <w:szCs w:val="28"/>
          <w:lang w:val="uk-UA"/>
        </w:rPr>
        <w:t xml:space="preserve">Рисунок </w:t>
      </w:r>
      <w:r>
        <w:rPr>
          <w:rFonts w:eastAsia="Calibri" w:cs="Times New Roman"/>
          <w:noProof/>
          <w:szCs w:val="28"/>
          <w:lang w:val="ru-RU"/>
        </w:rPr>
        <w:t>4</w:t>
      </w:r>
      <w:r w:rsidRPr="00517CAD">
        <w:rPr>
          <w:rFonts w:eastAsia="Calibri" w:cs="Times New Roman"/>
          <w:noProof/>
          <w:szCs w:val="28"/>
          <w:lang w:val="uk-UA"/>
        </w:rPr>
        <w:t xml:space="preserve">.5 – Х4, </w:t>
      </w:r>
      <w:r w:rsidRPr="00517CAD">
        <w:rPr>
          <w:rFonts w:eastAsia="Calibri" w:cs="Times New Roman"/>
          <w:szCs w:val="28"/>
          <w:lang w:val="uk-UA"/>
        </w:rPr>
        <w:t>потенційний об’єм програмного коду</w:t>
      </w:r>
    </w:p>
    <w:p w:rsidR="00055B9E" w:rsidRPr="00517CAD" w:rsidRDefault="00055B9E" w:rsidP="005C330D">
      <w:pPr>
        <w:rPr>
          <w:rFonts w:eastAsia="Calibri" w:cs="Times New Roman"/>
          <w:szCs w:val="28"/>
          <w:lang w:val="uk-UA"/>
        </w:rPr>
      </w:pPr>
    </w:p>
    <w:p w:rsidR="00055B9E" w:rsidRPr="00055B9E" w:rsidRDefault="00055B9E" w:rsidP="005C330D">
      <w:pPr>
        <w:keepNext/>
        <w:keepLines/>
        <w:ind w:firstLine="709"/>
        <w:outlineLvl w:val="0"/>
        <w:rPr>
          <w:rFonts w:eastAsiaTheme="majorEastAsia" w:cs="Times New Roman"/>
          <w:bCs/>
          <w:szCs w:val="28"/>
          <w:lang w:val="uk-UA"/>
        </w:rPr>
      </w:pPr>
      <w:bookmarkStart w:id="36" w:name="_Toc514949716"/>
      <w:bookmarkStart w:id="37" w:name="_Toc51613916"/>
      <w:bookmarkStart w:id="38" w:name="_Toc74309671"/>
      <w:r w:rsidRPr="00055B9E">
        <w:rPr>
          <w:rFonts w:eastAsiaTheme="majorEastAsia" w:cs="Times New Roman"/>
          <w:bCs/>
          <w:szCs w:val="28"/>
          <w:lang w:val="ru-RU"/>
        </w:rPr>
        <w:t>4.</w:t>
      </w:r>
      <w:r w:rsidRPr="00055B9E">
        <w:rPr>
          <w:rFonts w:eastAsiaTheme="majorEastAsia" w:cs="Times New Roman"/>
          <w:bCs/>
          <w:szCs w:val="28"/>
          <w:lang w:val="uk-UA"/>
        </w:rPr>
        <w:t>4 Аналіз експертного оцінювання параметрів</w:t>
      </w:r>
      <w:bookmarkEnd w:id="36"/>
      <w:bookmarkEnd w:id="37"/>
      <w:bookmarkEnd w:id="38"/>
    </w:p>
    <w:p w:rsidR="00055B9E" w:rsidRPr="00517CAD" w:rsidRDefault="00055B9E" w:rsidP="005C330D">
      <w:pPr>
        <w:ind w:firstLine="709"/>
        <w:rPr>
          <w:rFonts w:cs="Times New Roman"/>
          <w:szCs w:val="28"/>
          <w:lang w:val="uk-UA"/>
        </w:rPr>
      </w:pPr>
    </w:p>
    <w:p w:rsidR="00055B9E" w:rsidRPr="00517CAD" w:rsidRDefault="00055B9E" w:rsidP="005C330D">
      <w:pPr>
        <w:ind w:firstLine="709"/>
        <w:rPr>
          <w:rFonts w:eastAsia="Calibri" w:cs="Times New Roman"/>
          <w:szCs w:val="28"/>
          <w:lang w:val="uk-UA"/>
        </w:rPr>
      </w:pPr>
      <w:r w:rsidRPr="00517CAD">
        <w:rPr>
          <w:rFonts w:eastAsia="Calibri" w:cs="Times New Roman"/>
          <w:szCs w:val="28"/>
          <w:lang w:val="uk-UA"/>
        </w:rPr>
        <w:t xml:space="preserve">Після детального обговорення й аналізу кожний експерт оцінює ступінь важливості кожного параметру для конкретно поставленої цілі – розробка програмного продукту, який дає найбільш точні результати при знаходженні </w:t>
      </w:r>
      <w:r w:rsidRPr="00517CAD">
        <w:rPr>
          <w:rFonts w:eastAsia="Calibri" w:cs="Times New Roman"/>
          <w:szCs w:val="28"/>
          <w:lang w:val="uk-UA"/>
        </w:rPr>
        <w:lastRenderedPageBreak/>
        <w:t xml:space="preserve">параметрів моделей адаптивного прогнозування і обчислення прогнозних значень. </w:t>
      </w:r>
    </w:p>
    <w:p w:rsidR="00055B9E" w:rsidRPr="00517CAD" w:rsidRDefault="00055B9E" w:rsidP="005C330D">
      <w:pPr>
        <w:ind w:firstLine="709"/>
        <w:rPr>
          <w:rFonts w:eastAsia="Calibri" w:cs="Times New Roman"/>
          <w:szCs w:val="28"/>
          <w:lang w:val="uk-UA"/>
        </w:rPr>
      </w:pPr>
      <w:r w:rsidRPr="00517CAD">
        <w:rPr>
          <w:rFonts w:eastAsia="Calibri" w:cs="Times New Roman"/>
          <w:szCs w:val="28"/>
          <w:lang w:val="uk-UA"/>
        </w:rPr>
        <w:t>Значимість кожного параметра визначається методом попарного порів</w:t>
      </w:r>
      <w:r w:rsidRPr="00517CAD">
        <w:rPr>
          <w:rFonts w:eastAsia="Calibri" w:cs="Times New Roman"/>
          <w:szCs w:val="28"/>
          <w:lang w:val="uk-UA"/>
        </w:rPr>
        <w:softHyphen/>
        <w:t>няння. Оцінку проводить експертна комісія із 7 людей. Визначення коефіцієнтів значимості передбачає:</w:t>
      </w:r>
    </w:p>
    <w:p w:rsidR="00055B9E" w:rsidRPr="00517CAD" w:rsidRDefault="00055B9E" w:rsidP="005C330D">
      <w:pPr>
        <w:numPr>
          <w:ilvl w:val="0"/>
          <w:numId w:val="18"/>
        </w:numPr>
        <w:ind w:left="993" w:hanging="284"/>
        <w:contextualSpacing/>
        <w:rPr>
          <w:rFonts w:eastAsia="Calibri" w:cs="Times New Roman"/>
          <w:szCs w:val="28"/>
          <w:lang w:val="uk-UA"/>
        </w:rPr>
      </w:pPr>
      <w:r w:rsidRPr="00517CAD">
        <w:rPr>
          <w:rFonts w:eastAsia="Calibri" w:cs="Times New Roman"/>
          <w:szCs w:val="28"/>
          <w:lang w:val="uk-UA"/>
        </w:rPr>
        <w:t>визначення рівня значимості параметра шляхом присвоєння різних рангів;</w:t>
      </w:r>
    </w:p>
    <w:p w:rsidR="00055B9E" w:rsidRPr="00517CAD" w:rsidRDefault="00055B9E" w:rsidP="005C330D">
      <w:pPr>
        <w:numPr>
          <w:ilvl w:val="0"/>
          <w:numId w:val="18"/>
        </w:numPr>
        <w:ind w:left="993" w:hanging="284"/>
        <w:contextualSpacing/>
        <w:rPr>
          <w:rFonts w:eastAsia="Calibri" w:cs="Times New Roman"/>
          <w:szCs w:val="28"/>
          <w:lang w:val="uk-UA"/>
        </w:rPr>
      </w:pPr>
      <w:r w:rsidRPr="00517CAD">
        <w:rPr>
          <w:rFonts w:eastAsia="Calibri" w:cs="Times New Roman"/>
          <w:szCs w:val="28"/>
          <w:lang w:val="uk-UA"/>
        </w:rPr>
        <w:t>перевірку придатності експертних оцінок для подальшого використання;</w:t>
      </w:r>
    </w:p>
    <w:p w:rsidR="00055B9E" w:rsidRPr="00517CAD" w:rsidRDefault="00055B9E" w:rsidP="005C330D">
      <w:pPr>
        <w:numPr>
          <w:ilvl w:val="0"/>
          <w:numId w:val="18"/>
        </w:numPr>
        <w:ind w:left="993" w:hanging="284"/>
        <w:contextualSpacing/>
        <w:rPr>
          <w:rFonts w:eastAsia="Calibri" w:cs="Times New Roman"/>
          <w:szCs w:val="28"/>
          <w:lang w:val="uk-UA"/>
        </w:rPr>
      </w:pPr>
      <w:r w:rsidRPr="00517CAD">
        <w:rPr>
          <w:rFonts w:eastAsia="Calibri" w:cs="Times New Roman"/>
          <w:szCs w:val="28"/>
          <w:lang w:val="uk-UA"/>
        </w:rPr>
        <w:t>визначення оцінки попарного пріоритету параметрів;</w:t>
      </w:r>
    </w:p>
    <w:p w:rsidR="00055B9E" w:rsidRPr="00517CAD" w:rsidRDefault="00055B9E" w:rsidP="005C330D">
      <w:pPr>
        <w:numPr>
          <w:ilvl w:val="0"/>
          <w:numId w:val="18"/>
        </w:numPr>
        <w:ind w:left="993" w:hanging="284"/>
        <w:contextualSpacing/>
        <w:rPr>
          <w:rFonts w:eastAsia="Calibri" w:cs="Times New Roman"/>
          <w:szCs w:val="28"/>
          <w:lang w:val="uk-UA"/>
        </w:rPr>
      </w:pPr>
      <w:r w:rsidRPr="00517CAD">
        <w:rPr>
          <w:rFonts w:eastAsia="Calibri" w:cs="Times New Roman"/>
          <w:szCs w:val="28"/>
          <w:lang w:val="uk-UA"/>
        </w:rPr>
        <w:t>обробку результатів та визначення коефіцієнту значимості.</w:t>
      </w:r>
    </w:p>
    <w:p w:rsidR="00055B9E" w:rsidRPr="00517CAD" w:rsidRDefault="00055B9E" w:rsidP="005C330D">
      <w:pPr>
        <w:ind w:firstLine="709"/>
        <w:rPr>
          <w:rFonts w:eastAsia="Calibri" w:cs="Times New Roman"/>
          <w:szCs w:val="28"/>
          <w:lang w:val="uk-UA"/>
        </w:rPr>
      </w:pPr>
      <w:r w:rsidRPr="00517CAD">
        <w:rPr>
          <w:rFonts w:eastAsia="Calibri" w:cs="Times New Roman"/>
          <w:szCs w:val="28"/>
          <w:lang w:val="uk-UA"/>
        </w:rPr>
        <w:t xml:space="preserve">Результати експертного ранжування наведені у таблиці </w:t>
      </w:r>
      <w:r>
        <w:rPr>
          <w:rFonts w:eastAsia="Calibri" w:cs="Times New Roman"/>
          <w:szCs w:val="28"/>
          <w:lang w:val="ru-RU"/>
        </w:rPr>
        <w:t>4</w:t>
      </w:r>
      <w:r w:rsidRPr="00517CAD">
        <w:rPr>
          <w:rFonts w:eastAsia="Calibri" w:cs="Times New Roman"/>
          <w:szCs w:val="28"/>
          <w:lang w:val="uk-UA"/>
        </w:rPr>
        <w:t>.4.</w:t>
      </w:r>
    </w:p>
    <w:p w:rsidR="00055B9E" w:rsidRPr="00517CAD" w:rsidRDefault="00055B9E" w:rsidP="005C330D">
      <w:pPr>
        <w:ind w:firstLine="709"/>
        <w:rPr>
          <w:rFonts w:eastAsia="Calibri" w:cs="Times New Roman"/>
          <w:szCs w:val="28"/>
          <w:lang w:val="uk-UA"/>
        </w:rPr>
      </w:pPr>
    </w:p>
    <w:p w:rsidR="00055B9E" w:rsidRPr="00517CAD" w:rsidRDefault="00055B9E" w:rsidP="005C330D">
      <w:pPr>
        <w:ind w:left="709"/>
        <w:jc w:val="left"/>
        <w:rPr>
          <w:rFonts w:eastAsia="Calibri" w:cs="Times New Roman"/>
          <w:szCs w:val="28"/>
          <w:lang w:val="uk-UA"/>
        </w:rPr>
      </w:pPr>
      <w:r w:rsidRPr="00517CAD">
        <w:rPr>
          <w:rFonts w:eastAsia="Calibri" w:cs="Times New Roman"/>
          <w:iCs/>
          <w:szCs w:val="28"/>
          <w:lang w:val="uk-UA"/>
        </w:rPr>
        <w:t xml:space="preserve">Таблиця </w:t>
      </w:r>
      <w:r>
        <w:rPr>
          <w:rFonts w:eastAsia="Calibri" w:cs="Times New Roman"/>
          <w:iCs/>
          <w:szCs w:val="28"/>
        </w:rPr>
        <w:t>4</w:t>
      </w:r>
      <w:r w:rsidRPr="00517CAD">
        <w:rPr>
          <w:rFonts w:eastAsia="Calibri" w:cs="Times New Roman"/>
          <w:iCs/>
          <w:szCs w:val="28"/>
          <w:lang w:val="uk-UA"/>
        </w:rPr>
        <w:t xml:space="preserve">.4 - </w:t>
      </w:r>
      <w:r w:rsidRPr="00517CAD">
        <w:rPr>
          <w:rFonts w:eastAsia="Calibri" w:cs="Times New Roman"/>
          <w:szCs w:val="28"/>
          <w:lang w:val="uk-UA"/>
        </w:rPr>
        <w:t>Результати ранжування параметрів</w:t>
      </w:r>
    </w:p>
    <w:tbl>
      <w:tblPr>
        <w:tblW w:w="9547" w:type="dxa"/>
        <w:jc w:val="center"/>
        <w:tblLayout w:type="fixed"/>
        <w:tblLook w:val="0000" w:firstRow="0" w:lastRow="0" w:firstColumn="0" w:lastColumn="0" w:noHBand="0" w:noVBand="0"/>
      </w:tblPr>
      <w:tblGrid>
        <w:gridCol w:w="1550"/>
        <w:gridCol w:w="1559"/>
        <w:gridCol w:w="1285"/>
        <w:gridCol w:w="618"/>
        <w:gridCol w:w="324"/>
        <w:gridCol w:w="324"/>
        <w:gridCol w:w="324"/>
        <w:gridCol w:w="324"/>
        <w:gridCol w:w="324"/>
        <w:gridCol w:w="324"/>
        <w:gridCol w:w="851"/>
        <w:gridCol w:w="850"/>
        <w:gridCol w:w="890"/>
      </w:tblGrid>
      <w:tr w:rsidR="00055B9E" w:rsidRPr="00517CAD" w:rsidTr="00B7759B">
        <w:trPr>
          <w:jc w:val="center"/>
        </w:trPr>
        <w:tc>
          <w:tcPr>
            <w:tcW w:w="1550" w:type="dxa"/>
            <w:vMerge w:val="restart"/>
            <w:tcBorders>
              <w:top w:val="single" w:sz="8" w:space="0" w:color="000000"/>
              <w:left w:val="single" w:sz="8" w:space="0" w:color="000000"/>
              <w:right w:val="single" w:sz="8" w:space="0" w:color="000000"/>
            </w:tcBorders>
            <w:tcMar>
              <w:top w:w="0" w:type="dxa"/>
              <w:left w:w="0" w:type="dxa"/>
              <w:bottom w:w="0" w:type="dxa"/>
              <w:right w:w="0" w:type="dxa"/>
            </w:tcMar>
            <w:vAlign w:val="center"/>
          </w:tcPr>
          <w:p w:rsidR="00055B9E" w:rsidRPr="00517CAD" w:rsidRDefault="00055B9E" w:rsidP="005C330D">
            <w:pPr>
              <w:jc w:val="center"/>
              <w:rPr>
                <w:rFonts w:eastAsia="Calibri" w:cs="Times New Roman"/>
                <w:szCs w:val="28"/>
                <w:lang w:val="uk-UA"/>
              </w:rPr>
            </w:pPr>
            <w:r w:rsidRPr="00517CAD">
              <w:rPr>
                <w:rFonts w:eastAsia="Calibri" w:cs="Times New Roman"/>
                <w:bCs/>
                <w:szCs w:val="28"/>
                <w:lang w:val="uk-UA"/>
              </w:rPr>
              <w:t>Позначення параметра</w:t>
            </w:r>
          </w:p>
        </w:tc>
        <w:tc>
          <w:tcPr>
            <w:tcW w:w="1559" w:type="dxa"/>
            <w:vMerge w:val="restart"/>
            <w:tcBorders>
              <w:top w:val="single" w:sz="8" w:space="0" w:color="000000"/>
              <w:left w:val="single" w:sz="8" w:space="0" w:color="000000"/>
              <w:right w:val="single" w:sz="8" w:space="0" w:color="000000"/>
            </w:tcBorders>
            <w:tcMar>
              <w:top w:w="0" w:type="dxa"/>
              <w:left w:w="0" w:type="dxa"/>
              <w:bottom w:w="0" w:type="dxa"/>
              <w:right w:w="0" w:type="dxa"/>
            </w:tcMar>
            <w:vAlign w:val="center"/>
          </w:tcPr>
          <w:p w:rsidR="00055B9E" w:rsidRPr="00517CAD" w:rsidRDefault="00055B9E" w:rsidP="005C330D">
            <w:pPr>
              <w:jc w:val="center"/>
              <w:rPr>
                <w:rFonts w:eastAsia="Calibri" w:cs="Times New Roman"/>
                <w:bCs/>
                <w:szCs w:val="28"/>
                <w:lang w:val="uk-UA"/>
              </w:rPr>
            </w:pPr>
            <w:r w:rsidRPr="00517CAD">
              <w:rPr>
                <w:rFonts w:eastAsia="Calibri" w:cs="Times New Roman"/>
                <w:bCs/>
                <w:szCs w:val="28"/>
                <w:lang w:val="uk-UA"/>
              </w:rPr>
              <w:t>Назва параметра</w:t>
            </w:r>
          </w:p>
        </w:tc>
        <w:tc>
          <w:tcPr>
            <w:tcW w:w="1285" w:type="dxa"/>
            <w:vMerge w:val="restart"/>
            <w:tcBorders>
              <w:top w:val="single" w:sz="8" w:space="0" w:color="000000"/>
              <w:left w:val="single" w:sz="8" w:space="0" w:color="000000"/>
              <w:right w:val="single" w:sz="8" w:space="0" w:color="000000"/>
            </w:tcBorders>
            <w:tcMar>
              <w:top w:w="0" w:type="dxa"/>
              <w:left w:w="28" w:type="dxa"/>
              <w:bottom w:w="0" w:type="dxa"/>
              <w:right w:w="28" w:type="dxa"/>
            </w:tcMar>
            <w:vAlign w:val="center"/>
          </w:tcPr>
          <w:p w:rsidR="00055B9E" w:rsidRPr="00517CAD" w:rsidRDefault="00055B9E" w:rsidP="005C330D">
            <w:pPr>
              <w:jc w:val="center"/>
              <w:rPr>
                <w:rFonts w:eastAsia="Calibri" w:cs="Times New Roman"/>
                <w:bCs/>
                <w:szCs w:val="28"/>
                <w:lang w:val="uk-UA"/>
              </w:rPr>
            </w:pPr>
            <w:r w:rsidRPr="00517CAD">
              <w:rPr>
                <w:rFonts w:eastAsia="Calibri" w:cs="Times New Roman"/>
                <w:bCs/>
                <w:szCs w:val="28"/>
                <w:lang w:val="uk-UA"/>
              </w:rPr>
              <w:t>Одиниці виміру</w:t>
            </w:r>
          </w:p>
        </w:tc>
        <w:tc>
          <w:tcPr>
            <w:tcW w:w="2562" w:type="dxa"/>
            <w:gridSpan w:val="7"/>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055B9E" w:rsidRPr="00517CAD" w:rsidRDefault="00055B9E" w:rsidP="005C330D">
            <w:pPr>
              <w:jc w:val="center"/>
              <w:rPr>
                <w:rFonts w:eastAsia="Calibri" w:cs="Times New Roman"/>
                <w:szCs w:val="28"/>
                <w:lang w:val="uk-UA"/>
              </w:rPr>
            </w:pPr>
            <w:r w:rsidRPr="00517CAD">
              <w:rPr>
                <w:rFonts w:eastAsia="Calibri" w:cs="Times New Roman"/>
                <w:bCs/>
                <w:szCs w:val="28"/>
                <w:lang w:val="uk-UA"/>
              </w:rPr>
              <w:t>Ранг параметра за оцінкою експерта</w:t>
            </w:r>
          </w:p>
        </w:tc>
        <w:tc>
          <w:tcPr>
            <w:tcW w:w="851" w:type="dxa"/>
            <w:vMerge w:val="restart"/>
            <w:tcBorders>
              <w:top w:val="single" w:sz="8" w:space="0" w:color="000000"/>
              <w:left w:val="single" w:sz="8" w:space="0" w:color="000000"/>
              <w:right w:val="single" w:sz="8" w:space="0" w:color="000000"/>
            </w:tcBorders>
            <w:tcMar>
              <w:top w:w="0" w:type="dxa"/>
              <w:left w:w="0" w:type="dxa"/>
              <w:bottom w:w="0" w:type="dxa"/>
              <w:right w:w="0" w:type="dxa"/>
            </w:tcMar>
            <w:vAlign w:val="center"/>
          </w:tcPr>
          <w:p w:rsidR="00055B9E" w:rsidRPr="00517CAD" w:rsidRDefault="00055B9E" w:rsidP="005C330D">
            <w:pPr>
              <w:jc w:val="center"/>
              <w:rPr>
                <w:rFonts w:eastAsia="Calibri" w:cs="Times New Roman"/>
                <w:szCs w:val="28"/>
                <w:lang w:val="uk-UA"/>
              </w:rPr>
            </w:pPr>
            <w:r w:rsidRPr="00517CAD">
              <w:rPr>
                <w:rFonts w:eastAsia="Calibri" w:cs="Times New Roman"/>
                <w:bCs/>
                <w:szCs w:val="28"/>
                <w:lang w:val="uk-UA"/>
              </w:rPr>
              <w:t xml:space="preserve">Сума рангів </w:t>
            </w:r>
            <w:proofErr w:type="spellStart"/>
            <w:r w:rsidRPr="00517CAD">
              <w:rPr>
                <w:rFonts w:eastAsia="Calibri" w:cs="Times New Roman"/>
                <w:bCs/>
                <w:i/>
                <w:iCs/>
                <w:szCs w:val="28"/>
                <w:lang w:val="uk-UA"/>
              </w:rPr>
              <w:t>R</w:t>
            </w:r>
            <w:r w:rsidRPr="00517CAD">
              <w:rPr>
                <w:rFonts w:eastAsia="Calibri" w:cs="Times New Roman"/>
                <w:bCs/>
                <w:i/>
                <w:iCs/>
                <w:szCs w:val="28"/>
                <w:vertAlign w:val="subscript"/>
                <w:lang w:val="uk-UA"/>
              </w:rPr>
              <w:t>i</w:t>
            </w:r>
            <w:proofErr w:type="spellEnd"/>
          </w:p>
        </w:tc>
        <w:tc>
          <w:tcPr>
            <w:tcW w:w="850" w:type="dxa"/>
            <w:vMerge w:val="restart"/>
            <w:tcBorders>
              <w:top w:val="single" w:sz="8" w:space="0" w:color="000000"/>
              <w:left w:val="single" w:sz="8" w:space="0" w:color="000000"/>
              <w:right w:val="single" w:sz="8" w:space="0" w:color="000000"/>
            </w:tcBorders>
            <w:tcMar>
              <w:top w:w="0" w:type="dxa"/>
              <w:left w:w="0" w:type="dxa"/>
              <w:bottom w:w="0" w:type="dxa"/>
              <w:right w:w="0" w:type="dxa"/>
            </w:tcMar>
            <w:vAlign w:val="center"/>
          </w:tcPr>
          <w:p w:rsidR="00055B9E" w:rsidRPr="00517CAD" w:rsidRDefault="00055B9E" w:rsidP="005C330D">
            <w:pPr>
              <w:jc w:val="center"/>
              <w:rPr>
                <w:rFonts w:eastAsia="Calibri" w:cs="Times New Roman"/>
                <w:szCs w:val="28"/>
                <w:lang w:val="uk-UA"/>
              </w:rPr>
            </w:pPr>
            <w:r w:rsidRPr="00517CAD">
              <w:rPr>
                <w:rFonts w:eastAsia="Calibri" w:cs="Times New Roman"/>
                <w:bCs/>
                <w:szCs w:val="28"/>
                <w:lang w:val="uk-UA"/>
              </w:rPr>
              <w:t>Відхи</w:t>
            </w:r>
            <w:r w:rsidRPr="00517CAD">
              <w:rPr>
                <w:rFonts w:eastAsia="Calibri" w:cs="Times New Roman"/>
                <w:bCs/>
                <w:szCs w:val="28"/>
                <w:lang w:val="uk-UA"/>
              </w:rPr>
              <w:softHyphen/>
              <w:t xml:space="preserve">лення </w:t>
            </w:r>
            <w:proofErr w:type="spellStart"/>
            <w:r w:rsidRPr="00517CAD">
              <w:rPr>
                <w:rFonts w:eastAsia="Calibri" w:cs="Times New Roman"/>
                <w:bCs/>
                <w:i/>
                <w:iCs/>
                <w:szCs w:val="28"/>
                <w:lang w:val="uk-UA"/>
              </w:rPr>
              <w:t>Δ</w:t>
            </w:r>
            <w:r w:rsidRPr="00517CAD">
              <w:rPr>
                <w:rFonts w:eastAsia="Calibri" w:cs="Times New Roman"/>
                <w:bCs/>
                <w:i/>
                <w:iCs/>
                <w:szCs w:val="28"/>
                <w:vertAlign w:val="subscript"/>
                <w:lang w:val="uk-UA"/>
              </w:rPr>
              <w:t>i</w:t>
            </w:r>
            <w:proofErr w:type="spellEnd"/>
          </w:p>
        </w:tc>
        <w:tc>
          <w:tcPr>
            <w:tcW w:w="890" w:type="dxa"/>
            <w:vMerge w:val="restart"/>
            <w:tcBorders>
              <w:top w:val="single" w:sz="8" w:space="0" w:color="000000"/>
              <w:left w:val="single" w:sz="8" w:space="0" w:color="000000"/>
              <w:right w:val="single" w:sz="8" w:space="0" w:color="000000"/>
            </w:tcBorders>
            <w:tcMar>
              <w:top w:w="0" w:type="dxa"/>
              <w:left w:w="0" w:type="dxa"/>
              <w:bottom w:w="0" w:type="dxa"/>
              <w:right w:w="0" w:type="dxa"/>
            </w:tcMar>
            <w:vAlign w:val="center"/>
          </w:tcPr>
          <w:p w:rsidR="00055B9E" w:rsidRPr="00517CAD" w:rsidRDefault="00055B9E" w:rsidP="005C330D">
            <w:pPr>
              <w:jc w:val="center"/>
              <w:rPr>
                <w:rFonts w:eastAsia="Calibri" w:cs="Times New Roman"/>
                <w:szCs w:val="28"/>
                <w:lang w:val="uk-UA"/>
              </w:rPr>
            </w:pPr>
            <w:r w:rsidRPr="00517CAD">
              <w:rPr>
                <w:rFonts w:eastAsia="Calibri" w:cs="Times New Roman"/>
                <w:bCs/>
                <w:i/>
                <w:iCs/>
                <w:szCs w:val="28"/>
                <w:lang w:val="uk-UA"/>
              </w:rPr>
              <w:t>Δ</w:t>
            </w:r>
            <w:r w:rsidRPr="00517CAD">
              <w:rPr>
                <w:rFonts w:eastAsia="Calibri" w:cs="Times New Roman"/>
                <w:bCs/>
                <w:i/>
                <w:iCs/>
                <w:szCs w:val="28"/>
                <w:vertAlign w:val="subscript"/>
                <w:lang w:val="uk-UA"/>
              </w:rPr>
              <w:t>i</w:t>
            </w:r>
            <w:r w:rsidRPr="00517CAD">
              <w:rPr>
                <w:rFonts w:eastAsia="Calibri" w:cs="Times New Roman"/>
                <w:bCs/>
                <w:i/>
                <w:iCs/>
                <w:szCs w:val="28"/>
                <w:vertAlign w:val="superscript"/>
                <w:lang w:val="uk-UA"/>
              </w:rPr>
              <w:t>2</w:t>
            </w:r>
          </w:p>
        </w:tc>
      </w:tr>
      <w:tr w:rsidR="00055B9E" w:rsidRPr="00517CAD" w:rsidTr="00B7759B">
        <w:trPr>
          <w:jc w:val="center"/>
        </w:trPr>
        <w:tc>
          <w:tcPr>
            <w:tcW w:w="1550" w:type="dxa"/>
            <w:vMerge/>
            <w:tcBorders>
              <w:left w:val="single" w:sz="8" w:space="0" w:color="000000"/>
              <w:bottom w:val="single" w:sz="8" w:space="0" w:color="000000"/>
              <w:right w:val="single" w:sz="8" w:space="0" w:color="000000"/>
            </w:tcBorders>
            <w:tcMar>
              <w:top w:w="0" w:type="dxa"/>
              <w:left w:w="0" w:type="dxa"/>
              <w:bottom w:w="0" w:type="dxa"/>
              <w:right w:w="0" w:type="dxa"/>
            </w:tcMar>
            <w:vAlign w:val="center"/>
          </w:tcPr>
          <w:p w:rsidR="00055B9E" w:rsidRPr="00517CAD" w:rsidRDefault="00055B9E" w:rsidP="005C330D">
            <w:pPr>
              <w:rPr>
                <w:rFonts w:eastAsia="Calibri" w:cs="Times New Roman"/>
                <w:szCs w:val="28"/>
                <w:lang w:val="uk-UA"/>
              </w:rPr>
            </w:pPr>
          </w:p>
        </w:tc>
        <w:tc>
          <w:tcPr>
            <w:tcW w:w="1559" w:type="dxa"/>
            <w:vMerge/>
            <w:tcBorders>
              <w:left w:val="single" w:sz="8" w:space="0" w:color="000000"/>
              <w:bottom w:val="single" w:sz="8" w:space="0" w:color="000000"/>
              <w:right w:val="single" w:sz="8" w:space="0" w:color="000000"/>
            </w:tcBorders>
            <w:tcMar>
              <w:top w:w="0" w:type="dxa"/>
              <w:left w:w="0" w:type="dxa"/>
              <w:bottom w:w="0" w:type="dxa"/>
              <w:right w:w="0" w:type="dxa"/>
            </w:tcMar>
          </w:tcPr>
          <w:p w:rsidR="00055B9E" w:rsidRPr="00517CAD" w:rsidRDefault="00055B9E" w:rsidP="005C330D">
            <w:pPr>
              <w:rPr>
                <w:rFonts w:eastAsia="Calibri" w:cs="Times New Roman"/>
                <w:b/>
                <w:bCs/>
                <w:szCs w:val="28"/>
                <w:lang w:val="uk-UA"/>
              </w:rPr>
            </w:pPr>
          </w:p>
        </w:tc>
        <w:tc>
          <w:tcPr>
            <w:tcW w:w="1285" w:type="dxa"/>
            <w:vMerge/>
            <w:tcBorders>
              <w:left w:val="single" w:sz="8" w:space="0" w:color="000000"/>
              <w:bottom w:val="single" w:sz="8" w:space="0" w:color="000000"/>
              <w:right w:val="single" w:sz="8" w:space="0" w:color="000000"/>
            </w:tcBorders>
            <w:tcMar>
              <w:top w:w="0" w:type="dxa"/>
              <w:left w:w="0" w:type="dxa"/>
              <w:bottom w:w="0" w:type="dxa"/>
              <w:right w:w="0" w:type="dxa"/>
            </w:tcMar>
          </w:tcPr>
          <w:p w:rsidR="00055B9E" w:rsidRPr="00517CAD" w:rsidRDefault="00055B9E" w:rsidP="005C330D">
            <w:pPr>
              <w:jc w:val="center"/>
              <w:rPr>
                <w:rFonts w:eastAsia="Calibri" w:cs="Times New Roman"/>
                <w:b/>
                <w:bCs/>
                <w:szCs w:val="28"/>
                <w:lang w:val="uk-UA"/>
              </w:rPr>
            </w:pPr>
          </w:p>
        </w:tc>
        <w:tc>
          <w:tcPr>
            <w:tcW w:w="6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055B9E" w:rsidRPr="00517CAD" w:rsidRDefault="00055B9E" w:rsidP="005C330D">
            <w:pPr>
              <w:jc w:val="center"/>
              <w:rPr>
                <w:rFonts w:eastAsia="Calibri" w:cs="Times New Roman"/>
                <w:szCs w:val="28"/>
                <w:lang w:val="uk-UA"/>
              </w:rPr>
            </w:pPr>
            <w:r w:rsidRPr="00517CAD">
              <w:rPr>
                <w:rFonts w:eastAsia="Calibri" w:cs="Times New Roman"/>
                <w:bCs/>
                <w:szCs w:val="28"/>
                <w:lang w:val="uk-UA"/>
              </w:rPr>
              <w:t>1</w:t>
            </w:r>
          </w:p>
        </w:tc>
        <w:tc>
          <w:tcPr>
            <w:tcW w:w="3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055B9E" w:rsidRPr="00517CAD" w:rsidRDefault="00055B9E" w:rsidP="005C330D">
            <w:pPr>
              <w:jc w:val="center"/>
              <w:rPr>
                <w:rFonts w:eastAsia="Calibri" w:cs="Times New Roman"/>
                <w:szCs w:val="28"/>
                <w:lang w:val="uk-UA"/>
              </w:rPr>
            </w:pPr>
            <w:r w:rsidRPr="00517CAD">
              <w:rPr>
                <w:rFonts w:eastAsia="Calibri" w:cs="Times New Roman"/>
                <w:bCs/>
                <w:szCs w:val="28"/>
                <w:lang w:val="uk-UA"/>
              </w:rPr>
              <w:t>2</w:t>
            </w:r>
          </w:p>
        </w:tc>
        <w:tc>
          <w:tcPr>
            <w:tcW w:w="3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055B9E" w:rsidRPr="00517CAD" w:rsidRDefault="00055B9E" w:rsidP="005C330D">
            <w:pPr>
              <w:jc w:val="center"/>
              <w:rPr>
                <w:rFonts w:eastAsia="Calibri" w:cs="Times New Roman"/>
                <w:szCs w:val="28"/>
                <w:lang w:val="uk-UA"/>
              </w:rPr>
            </w:pPr>
            <w:r w:rsidRPr="00517CAD">
              <w:rPr>
                <w:rFonts w:eastAsia="Calibri" w:cs="Times New Roman"/>
                <w:bCs/>
                <w:szCs w:val="28"/>
                <w:lang w:val="uk-UA"/>
              </w:rPr>
              <w:t>3</w:t>
            </w:r>
          </w:p>
        </w:tc>
        <w:tc>
          <w:tcPr>
            <w:tcW w:w="3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055B9E" w:rsidRPr="00517CAD" w:rsidRDefault="00055B9E" w:rsidP="005C330D">
            <w:pPr>
              <w:jc w:val="center"/>
              <w:rPr>
                <w:rFonts w:eastAsia="Calibri" w:cs="Times New Roman"/>
                <w:szCs w:val="28"/>
                <w:lang w:val="uk-UA"/>
              </w:rPr>
            </w:pPr>
            <w:r w:rsidRPr="00517CAD">
              <w:rPr>
                <w:rFonts w:eastAsia="Calibri" w:cs="Times New Roman"/>
                <w:bCs/>
                <w:szCs w:val="28"/>
                <w:lang w:val="uk-UA"/>
              </w:rPr>
              <w:t>4</w:t>
            </w:r>
          </w:p>
        </w:tc>
        <w:tc>
          <w:tcPr>
            <w:tcW w:w="3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055B9E" w:rsidRPr="00517CAD" w:rsidRDefault="00055B9E" w:rsidP="005C330D">
            <w:pPr>
              <w:jc w:val="center"/>
              <w:rPr>
                <w:rFonts w:eastAsia="Calibri" w:cs="Times New Roman"/>
                <w:szCs w:val="28"/>
                <w:lang w:val="uk-UA"/>
              </w:rPr>
            </w:pPr>
            <w:r w:rsidRPr="00517CAD">
              <w:rPr>
                <w:rFonts w:eastAsia="Calibri" w:cs="Times New Roman"/>
                <w:bCs/>
                <w:szCs w:val="28"/>
                <w:lang w:val="uk-UA"/>
              </w:rPr>
              <w:t>5</w:t>
            </w:r>
          </w:p>
        </w:tc>
        <w:tc>
          <w:tcPr>
            <w:tcW w:w="3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055B9E" w:rsidRPr="00517CAD" w:rsidRDefault="00055B9E" w:rsidP="005C330D">
            <w:pPr>
              <w:jc w:val="center"/>
              <w:rPr>
                <w:rFonts w:eastAsia="Calibri" w:cs="Times New Roman"/>
                <w:szCs w:val="28"/>
                <w:lang w:val="uk-UA"/>
              </w:rPr>
            </w:pPr>
            <w:r w:rsidRPr="00517CAD">
              <w:rPr>
                <w:rFonts w:eastAsia="Calibri" w:cs="Times New Roman"/>
                <w:bCs/>
                <w:szCs w:val="28"/>
                <w:lang w:val="uk-UA"/>
              </w:rPr>
              <w:t>6</w:t>
            </w:r>
          </w:p>
        </w:tc>
        <w:tc>
          <w:tcPr>
            <w:tcW w:w="3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055B9E" w:rsidRPr="00517CAD" w:rsidRDefault="00055B9E" w:rsidP="005C330D">
            <w:pPr>
              <w:jc w:val="center"/>
              <w:rPr>
                <w:rFonts w:eastAsia="Calibri" w:cs="Times New Roman"/>
                <w:szCs w:val="28"/>
                <w:lang w:val="uk-UA"/>
              </w:rPr>
            </w:pPr>
            <w:r w:rsidRPr="00517CAD">
              <w:rPr>
                <w:rFonts w:eastAsia="Calibri" w:cs="Times New Roman"/>
                <w:bCs/>
                <w:szCs w:val="28"/>
                <w:lang w:val="uk-UA"/>
              </w:rPr>
              <w:t>7</w:t>
            </w:r>
          </w:p>
        </w:tc>
        <w:tc>
          <w:tcPr>
            <w:tcW w:w="851" w:type="dxa"/>
            <w:vMerge/>
            <w:tcBorders>
              <w:left w:val="single" w:sz="8" w:space="0" w:color="000000"/>
              <w:bottom w:val="single" w:sz="8" w:space="0" w:color="000000"/>
              <w:right w:val="single" w:sz="8" w:space="0" w:color="000000"/>
            </w:tcBorders>
            <w:tcMar>
              <w:top w:w="0" w:type="dxa"/>
              <w:left w:w="0" w:type="dxa"/>
              <w:bottom w:w="0" w:type="dxa"/>
              <w:right w:w="0" w:type="dxa"/>
            </w:tcMar>
            <w:vAlign w:val="center"/>
          </w:tcPr>
          <w:p w:rsidR="00055B9E" w:rsidRPr="00517CAD" w:rsidRDefault="00055B9E" w:rsidP="005C330D">
            <w:pPr>
              <w:rPr>
                <w:rFonts w:eastAsia="Calibri" w:cs="Times New Roman"/>
                <w:szCs w:val="28"/>
                <w:lang w:val="uk-UA"/>
              </w:rPr>
            </w:pPr>
          </w:p>
        </w:tc>
        <w:tc>
          <w:tcPr>
            <w:tcW w:w="850" w:type="dxa"/>
            <w:vMerge/>
            <w:tcBorders>
              <w:left w:val="single" w:sz="8" w:space="0" w:color="000000"/>
              <w:bottom w:val="single" w:sz="8" w:space="0" w:color="000000"/>
              <w:right w:val="single" w:sz="8" w:space="0" w:color="000000"/>
            </w:tcBorders>
            <w:tcMar>
              <w:top w:w="0" w:type="dxa"/>
              <w:left w:w="0" w:type="dxa"/>
              <w:bottom w:w="0" w:type="dxa"/>
              <w:right w:w="0" w:type="dxa"/>
            </w:tcMar>
            <w:vAlign w:val="center"/>
          </w:tcPr>
          <w:p w:rsidR="00055B9E" w:rsidRPr="00517CAD" w:rsidRDefault="00055B9E" w:rsidP="005C330D">
            <w:pPr>
              <w:rPr>
                <w:rFonts w:eastAsia="Calibri" w:cs="Times New Roman"/>
                <w:szCs w:val="28"/>
                <w:lang w:val="uk-UA"/>
              </w:rPr>
            </w:pPr>
          </w:p>
        </w:tc>
        <w:tc>
          <w:tcPr>
            <w:tcW w:w="890" w:type="dxa"/>
            <w:vMerge/>
            <w:tcBorders>
              <w:left w:val="single" w:sz="8" w:space="0" w:color="000000"/>
              <w:bottom w:val="single" w:sz="8" w:space="0" w:color="000000"/>
              <w:right w:val="single" w:sz="8" w:space="0" w:color="000000"/>
            </w:tcBorders>
            <w:tcMar>
              <w:top w:w="0" w:type="dxa"/>
              <w:left w:w="0" w:type="dxa"/>
              <w:bottom w:w="0" w:type="dxa"/>
              <w:right w:w="0" w:type="dxa"/>
            </w:tcMar>
            <w:vAlign w:val="center"/>
          </w:tcPr>
          <w:p w:rsidR="00055B9E" w:rsidRPr="00517CAD" w:rsidRDefault="00055B9E" w:rsidP="005C330D">
            <w:pPr>
              <w:rPr>
                <w:rFonts w:eastAsia="Calibri" w:cs="Times New Roman"/>
                <w:szCs w:val="28"/>
                <w:lang w:val="uk-UA"/>
              </w:rPr>
            </w:pPr>
          </w:p>
        </w:tc>
      </w:tr>
      <w:tr w:rsidR="00055B9E" w:rsidRPr="00517CAD" w:rsidTr="00B7759B">
        <w:trPr>
          <w:trHeight w:val="244"/>
          <w:jc w:val="center"/>
        </w:trPr>
        <w:tc>
          <w:tcPr>
            <w:tcW w:w="15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055B9E" w:rsidRPr="00517CAD" w:rsidRDefault="00055B9E" w:rsidP="005C330D">
            <w:pPr>
              <w:ind w:left="57"/>
              <w:jc w:val="center"/>
              <w:rPr>
                <w:rFonts w:eastAsia="Calibri" w:cs="Times New Roman"/>
                <w:szCs w:val="28"/>
                <w:lang w:val="uk-UA"/>
              </w:rPr>
            </w:pPr>
            <w:r w:rsidRPr="00517CAD">
              <w:rPr>
                <w:rFonts w:eastAsia="Calibri" w:cs="Times New Roman"/>
                <w:i/>
                <w:iCs/>
                <w:szCs w:val="28"/>
                <w:lang w:val="uk-UA"/>
              </w:rPr>
              <w:t>X1</w:t>
            </w:r>
          </w:p>
        </w:tc>
        <w:tc>
          <w:tcPr>
            <w:tcW w:w="155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055B9E" w:rsidRPr="00517CAD" w:rsidRDefault="00055B9E" w:rsidP="005C330D">
            <w:pPr>
              <w:ind w:left="57"/>
              <w:rPr>
                <w:rFonts w:eastAsia="Calibri" w:cs="Times New Roman"/>
                <w:szCs w:val="28"/>
                <w:lang w:val="uk-UA"/>
              </w:rPr>
            </w:pPr>
            <w:r w:rsidRPr="00517CAD">
              <w:rPr>
                <w:rFonts w:eastAsia="Calibri" w:cs="Times New Roman"/>
                <w:szCs w:val="28"/>
                <w:lang w:val="uk-UA"/>
              </w:rPr>
              <w:t xml:space="preserve">Швидкодія мови програмування </w:t>
            </w:r>
          </w:p>
        </w:tc>
        <w:tc>
          <w:tcPr>
            <w:tcW w:w="128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055B9E" w:rsidRPr="00517CAD" w:rsidRDefault="00055B9E" w:rsidP="005C330D">
            <w:pPr>
              <w:ind w:left="57"/>
              <w:rPr>
                <w:rFonts w:eastAsia="Calibri" w:cs="Times New Roman"/>
                <w:szCs w:val="28"/>
                <w:lang w:val="uk-UA"/>
              </w:rPr>
            </w:pPr>
            <w:proofErr w:type="spellStart"/>
            <w:r>
              <w:rPr>
                <w:rFonts w:eastAsia="Calibri" w:cs="Times New Roman"/>
                <w:szCs w:val="28"/>
                <w:lang w:val="uk-UA"/>
              </w:rPr>
              <w:t>Оп</w:t>
            </w:r>
            <w:proofErr w:type="spellEnd"/>
            <w:r>
              <w:rPr>
                <w:rFonts w:eastAsia="Calibri" w:cs="Times New Roman"/>
                <w:szCs w:val="28"/>
                <w:lang w:val="uk-UA"/>
              </w:rPr>
              <w:t>/мс</w:t>
            </w:r>
          </w:p>
        </w:tc>
        <w:tc>
          <w:tcPr>
            <w:tcW w:w="6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055B9E" w:rsidRPr="00517CAD" w:rsidRDefault="00055B9E" w:rsidP="005C330D">
            <w:pPr>
              <w:jc w:val="center"/>
              <w:rPr>
                <w:rFonts w:eastAsia="Calibri" w:cs="Times New Roman"/>
                <w:szCs w:val="28"/>
                <w:lang w:val="uk-UA"/>
              </w:rPr>
            </w:pPr>
            <w:r>
              <w:rPr>
                <w:rFonts w:cs="Times New Roman"/>
                <w:szCs w:val="28"/>
                <w:lang w:val="uk-UA"/>
              </w:rPr>
              <w:t>4</w:t>
            </w:r>
          </w:p>
        </w:tc>
        <w:tc>
          <w:tcPr>
            <w:tcW w:w="3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055B9E" w:rsidRPr="00517CAD" w:rsidRDefault="00055B9E" w:rsidP="005C330D">
            <w:pPr>
              <w:jc w:val="center"/>
              <w:rPr>
                <w:rFonts w:eastAsia="Calibri" w:cs="Times New Roman"/>
                <w:szCs w:val="28"/>
                <w:lang w:val="uk-UA"/>
              </w:rPr>
            </w:pPr>
            <w:r>
              <w:rPr>
                <w:rFonts w:cs="Times New Roman"/>
                <w:szCs w:val="28"/>
                <w:lang w:val="uk-UA"/>
              </w:rPr>
              <w:t>5</w:t>
            </w:r>
          </w:p>
        </w:tc>
        <w:tc>
          <w:tcPr>
            <w:tcW w:w="3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055B9E" w:rsidRPr="00517CAD" w:rsidRDefault="00055B9E" w:rsidP="005C330D">
            <w:pPr>
              <w:jc w:val="center"/>
              <w:rPr>
                <w:rFonts w:eastAsia="Calibri" w:cs="Times New Roman"/>
                <w:szCs w:val="28"/>
                <w:lang w:val="uk-UA"/>
              </w:rPr>
            </w:pPr>
            <w:r>
              <w:rPr>
                <w:rFonts w:cs="Times New Roman"/>
                <w:szCs w:val="28"/>
                <w:lang w:val="uk-UA"/>
              </w:rPr>
              <w:t>2</w:t>
            </w:r>
          </w:p>
        </w:tc>
        <w:tc>
          <w:tcPr>
            <w:tcW w:w="3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055B9E" w:rsidRPr="00517CAD" w:rsidRDefault="00055B9E" w:rsidP="005C330D">
            <w:pPr>
              <w:jc w:val="center"/>
              <w:rPr>
                <w:rFonts w:eastAsia="Calibri" w:cs="Times New Roman"/>
                <w:szCs w:val="28"/>
                <w:lang w:val="uk-UA"/>
              </w:rPr>
            </w:pPr>
            <w:r>
              <w:rPr>
                <w:rFonts w:cs="Times New Roman"/>
                <w:szCs w:val="28"/>
                <w:lang w:val="uk-UA"/>
              </w:rPr>
              <w:t>5</w:t>
            </w:r>
          </w:p>
        </w:tc>
        <w:tc>
          <w:tcPr>
            <w:tcW w:w="3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055B9E" w:rsidRPr="00517CAD" w:rsidRDefault="00055B9E" w:rsidP="005C330D">
            <w:pPr>
              <w:jc w:val="center"/>
              <w:rPr>
                <w:rFonts w:eastAsia="Calibri" w:cs="Times New Roman"/>
                <w:szCs w:val="28"/>
                <w:lang w:val="uk-UA"/>
              </w:rPr>
            </w:pPr>
            <w:r>
              <w:rPr>
                <w:rFonts w:cs="Times New Roman"/>
                <w:szCs w:val="28"/>
                <w:lang w:val="uk-UA"/>
              </w:rPr>
              <w:t>3</w:t>
            </w:r>
          </w:p>
        </w:tc>
        <w:tc>
          <w:tcPr>
            <w:tcW w:w="3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055B9E" w:rsidRPr="00517CAD" w:rsidRDefault="00055B9E" w:rsidP="005C330D">
            <w:pPr>
              <w:jc w:val="center"/>
              <w:rPr>
                <w:rFonts w:eastAsia="Calibri" w:cs="Times New Roman"/>
                <w:szCs w:val="28"/>
                <w:lang w:val="uk-UA"/>
              </w:rPr>
            </w:pPr>
            <w:r>
              <w:rPr>
                <w:rFonts w:cs="Times New Roman"/>
                <w:szCs w:val="28"/>
                <w:lang w:val="uk-UA"/>
              </w:rPr>
              <w:t>4</w:t>
            </w:r>
          </w:p>
        </w:tc>
        <w:tc>
          <w:tcPr>
            <w:tcW w:w="3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055B9E" w:rsidRPr="00517CAD" w:rsidRDefault="00055B9E" w:rsidP="005C330D">
            <w:pPr>
              <w:jc w:val="center"/>
              <w:rPr>
                <w:rFonts w:eastAsia="Calibri" w:cs="Times New Roman"/>
                <w:szCs w:val="28"/>
                <w:lang w:val="uk-UA"/>
              </w:rPr>
            </w:pPr>
            <w:r>
              <w:rPr>
                <w:rFonts w:cs="Times New Roman"/>
                <w:szCs w:val="28"/>
                <w:lang w:val="uk-UA"/>
              </w:rPr>
              <w:t>5</w:t>
            </w:r>
          </w:p>
        </w:tc>
        <w:tc>
          <w:tcPr>
            <w:tcW w:w="85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055B9E" w:rsidRPr="00517CAD" w:rsidRDefault="00055B9E" w:rsidP="005C330D">
            <w:pPr>
              <w:jc w:val="center"/>
              <w:rPr>
                <w:rFonts w:eastAsia="Calibri" w:cs="Times New Roman"/>
                <w:szCs w:val="28"/>
                <w:lang w:val="uk-UA"/>
              </w:rPr>
            </w:pPr>
            <w:r w:rsidRPr="00517CAD">
              <w:rPr>
                <w:rFonts w:cs="Times New Roman"/>
                <w:szCs w:val="28"/>
                <w:lang w:val="uk-UA"/>
              </w:rPr>
              <w:t>2</w:t>
            </w:r>
            <w:r>
              <w:rPr>
                <w:rFonts w:cs="Times New Roman"/>
                <w:szCs w:val="28"/>
                <w:lang w:val="uk-UA"/>
              </w:rPr>
              <w:t>8</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055B9E" w:rsidRPr="00517CAD" w:rsidRDefault="00055B9E" w:rsidP="005C330D">
            <w:pPr>
              <w:jc w:val="center"/>
              <w:rPr>
                <w:rFonts w:eastAsia="Calibri" w:cs="Times New Roman"/>
                <w:szCs w:val="28"/>
              </w:rPr>
            </w:pPr>
            <w:r>
              <w:rPr>
                <w:rFonts w:cs="Times New Roman"/>
                <w:szCs w:val="28"/>
                <w:lang w:val="uk-UA"/>
              </w:rPr>
              <w:t>3</w:t>
            </w:r>
            <w:r>
              <w:rPr>
                <w:rFonts w:cs="Times New Roman"/>
                <w:szCs w:val="28"/>
              </w:rPr>
              <w:t>,5</w:t>
            </w:r>
          </w:p>
        </w:tc>
        <w:tc>
          <w:tcPr>
            <w:tcW w:w="89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055B9E" w:rsidRDefault="00055B9E" w:rsidP="005C330D">
            <w:pPr>
              <w:jc w:val="center"/>
              <w:rPr>
                <w:rFonts w:eastAsia="Calibri" w:cs="Times New Roman"/>
                <w:szCs w:val="28"/>
              </w:rPr>
            </w:pPr>
          </w:p>
          <w:p w:rsidR="00055B9E" w:rsidRDefault="00055B9E" w:rsidP="005C330D">
            <w:pPr>
              <w:jc w:val="center"/>
              <w:rPr>
                <w:rFonts w:eastAsia="Calibri" w:cs="Times New Roman"/>
                <w:szCs w:val="28"/>
              </w:rPr>
            </w:pPr>
            <w:r>
              <w:rPr>
                <w:rFonts w:eastAsia="Calibri" w:cs="Times New Roman"/>
                <w:szCs w:val="28"/>
              </w:rPr>
              <w:t>12,25</w:t>
            </w:r>
          </w:p>
          <w:p w:rsidR="00055B9E" w:rsidRPr="00517CAD" w:rsidRDefault="00055B9E" w:rsidP="005C330D">
            <w:pPr>
              <w:jc w:val="center"/>
              <w:rPr>
                <w:rFonts w:eastAsia="Calibri" w:cs="Times New Roman"/>
                <w:szCs w:val="28"/>
              </w:rPr>
            </w:pPr>
          </w:p>
        </w:tc>
      </w:tr>
      <w:tr w:rsidR="00055B9E" w:rsidRPr="00517CAD" w:rsidTr="00B7759B">
        <w:trPr>
          <w:trHeight w:val="60"/>
          <w:jc w:val="center"/>
        </w:trPr>
        <w:tc>
          <w:tcPr>
            <w:tcW w:w="15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055B9E" w:rsidRPr="00517CAD" w:rsidRDefault="00055B9E" w:rsidP="005C330D">
            <w:pPr>
              <w:ind w:left="57"/>
              <w:jc w:val="center"/>
              <w:rPr>
                <w:rFonts w:eastAsia="Calibri" w:cs="Times New Roman"/>
                <w:szCs w:val="28"/>
                <w:lang w:val="uk-UA"/>
              </w:rPr>
            </w:pPr>
            <w:r w:rsidRPr="00517CAD">
              <w:rPr>
                <w:rFonts w:eastAsia="Calibri" w:cs="Times New Roman"/>
                <w:i/>
                <w:iCs/>
                <w:szCs w:val="28"/>
                <w:lang w:val="uk-UA"/>
              </w:rPr>
              <w:t>X2</w:t>
            </w:r>
          </w:p>
        </w:tc>
        <w:tc>
          <w:tcPr>
            <w:tcW w:w="155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055B9E" w:rsidRPr="00517CAD" w:rsidRDefault="00055B9E" w:rsidP="005C330D">
            <w:pPr>
              <w:ind w:left="57"/>
              <w:rPr>
                <w:rFonts w:eastAsia="Calibri" w:cs="Times New Roman"/>
                <w:szCs w:val="28"/>
                <w:lang w:val="uk-UA"/>
              </w:rPr>
            </w:pPr>
            <w:r w:rsidRPr="00517CAD">
              <w:rPr>
                <w:rFonts w:eastAsia="Calibri" w:cs="Times New Roman"/>
                <w:szCs w:val="28"/>
                <w:lang w:val="uk-UA"/>
              </w:rPr>
              <w:t>Об’єм пам’яті</w:t>
            </w:r>
          </w:p>
        </w:tc>
        <w:tc>
          <w:tcPr>
            <w:tcW w:w="128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055B9E" w:rsidRPr="00517CAD" w:rsidRDefault="00055B9E" w:rsidP="005C330D">
            <w:pPr>
              <w:ind w:left="57"/>
              <w:rPr>
                <w:rFonts w:eastAsia="Calibri" w:cs="Times New Roman"/>
                <w:szCs w:val="28"/>
                <w:lang w:val="uk-UA"/>
              </w:rPr>
            </w:pPr>
            <w:proofErr w:type="spellStart"/>
            <w:r w:rsidRPr="00517CAD">
              <w:rPr>
                <w:rFonts w:eastAsia="Calibri" w:cs="Times New Roman"/>
                <w:szCs w:val="28"/>
                <w:lang w:val="uk-UA"/>
              </w:rPr>
              <w:t>Mb</w:t>
            </w:r>
            <w:proofErr w:type="spellEnd"/>
          </w:p>
        </w:tc>
        <w:tc>
          <w:tcPr>
            <w:tcW w:w="6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055B9E" w:rsidRPr="00517CAD" w:rsidRDefault="00055B9E" w:rsidP="005C330D">
            <w:pPr>
              <w:jc w:val="center"/>
              <w:rPr>
                <w:rFonts w:eastAsia="Calibri" w:cs="Times New Roman"/>
                <w:szCs w:val="28"/>
                <w:lang w:val="uk-UA"/>
              </w:rPr>
            </w:pPr>
            <w:r w:rsidRPr="00517CAD">
              <w:rPr>
                <w:rFonts w:cs="Times New Roman"/>
                <w:szCs w:val="28"/>
                <w:lang w:val="uk-UA"/>
              </w:rPr>
              <w:t>2</w:t>
            </w:r>
          </w:p>
        </w:tc>
        <w:tc>
          <w:tcPr>
            <w:tcW w:w="3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055B9E" w:rsidRPr="00517CAD" w:rsidRDefault="00055B9E" w:rsidP="005C330D">
            <w:pPr>
              <w:jc w:val="center"/>
              <w:rPr>
                <w:rFonts w:eastAsia="Calibri" w:cs="Times New Roman"/>
                <w:szCs w:val="28"/>
                <w:lang w:val="uk-UA"/>
              </w:rPr>
            </w:pPr>
            <w:r w:rsidRPr="00517CAD">
              <w:rPr>
                <w:rFonts w:cs="Times New Roman"/>
                <w:szCs w:val="28"/>
                <w:lang w:val="uk-UA"/>
              </w:rPr>
              <w:t>1</w:t>
            </w:r>
          </w:p>
        </w:tc>
        <w:tc>
          <w:tcPr>
            <w:tcW w:w="3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055B9E" w:rsidRPr="00517CAD" w:rsidRDefault="00055B9E" w:rsidP="005C330D">
            <w:pPr>
              <w:jc w:val="center"/>
              <w:rPr>
                <w:rFonts w:eastAsia="Calibri" w:cs="Times New Roman"/>
                <w:szCs w:val="28"/>
              </w:rPr>
            </w:pPr>
            <w:r>
              <w:rPr>
                <w:rFonts w:cs="Times New Roman"/>
                <w:szCs w:val="28"/>
              </w:rPr>
              <w:t>3</w:t>
            </w:r>
          </w:p>
        </w:tc>
        <w:tc>
          <w:tcPr>
            <w:tcW w:w="3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055B9E" w:rsidRPr="00517CAD" w:rsidRDefault="00055B9E" w:rsidP="005C330D">
            <w:pPr>
              <w:jc w:val="center"/>
              <w:rPr>
                <w:rFonts w:eastAsia="Calibri" w:cs="Times New Roman"/>
                <w:szCs w:val="28"/>
                <w:lang w:val="uk-UA"/>
              </w:rPr>
            </w:pPr>
            <w:r w:rsidRPr="00517CAD">
              <w:rPr>
                <w:rFonts w:cs="Times New Roman"/>
                <w:szCs w:val="28"/>
                <w:lang w:val="uk-UA"/>
              </w:rPr>
              <w:t>1</w:t>
            </w:r>
          </w:p>
        </w:tc>
        <w:tc>
          <w:tcPr>
            <w:tcW w:w="3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055B9E" w:rsidRPr="00517CAD" w:rsidRDefault="00055B9E" w:rsidP="005C330D">
            <w:pPr>
              <w:jc w:val="center"/>
              <w:rPr>
                <w:rFonts w:eastAsia="Calibri" w:cs="Times New Roman"/>
                <w:szCs w:val="28"/>
              </w:rPr>
            </w:pPr>
            <w:r>
              <w:rPr>
                <w:rFonts w:cs="Times New Roman"/>
                <w:szCs w:val="28"/>
              </w:rPr>
              <w:t>2</w:t>
            </w:r>
          </w:p>
        </w:tc>
        <w:tc>
          <w:tcPr>
            <w:tcW w:w="3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055B9E" w:rsidRPr="00517CAD" w:rsidRDefault="00055B9E" w:rsidP="005C330D">
            <w:pPr>
              <w:jc w:val="center"/>
              <w:rPr>
                <w:rFonts w:eastAsia="Calibri" w:cs="Times New Roman"/>
                <w:szCs w:val="28"/>
              </w:rPr>
            </w:pPr>
            <w:r>
              <w:rPr>
                <w:rFonts w:cs="Times New Roman"/>
                <w:szCs w:val="28"/>
              </w:rPr>
              <w:t>1</w:t>
            </w:r>
          </w:p>
        </w:tc>
        <w:tc>
          <w:tcPr>
            <w:tcW w:w="3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055B9E" w:rsidRPr="00517CAD" w:rsidRDefault="00055B9E" w:rsidP="005C330D">
            <w:pPr>
              <w:jc w:val="center"/>
              <w:rPr>
                <w:rFonts w:eastAsia="Calibri" w:cs="Times New Roman"/>
                <w:szCs w:val="28"/>
              </w:rPr>
            </w:pPr>
            <w:r>
              <w:rPr>
                <w:rFonts w:cs="Times New Roman"/>
                <w:szCs w:val="28"/>
              </w:rPr>
              <w:t>2</w:t>
            </w:r>
          </w:p>
        </w:tc>
        <w:tc>
          <w:tcPr>
            <w:tcW w:w="85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055B9E" w:rsidRPr="00517CAD" w:rsidRDefault="00055B9E" w:rsidP="005C330D">
            <w:pPr>
              <w:jc w:val="center"/>
              <w:rPr>
                <w:rFonts w:eastAsia="Calibri" w:cs="Times New Roman"/>
                <w:szCs w:val="28"/>
              </w:rPr>
            </w:pPr>
            <w:r w:rsidRPr="00517CAD">
              <w:rPr>
                <w:rFonts w:cs="Times New Roman"/>
                <w:szCs w:val="28"/>
                <w:lang w:val="uk-UA"/>
              </w:rPr>
              <w:t>1</w:t>
            </w:r>
            <w:r>
              <w:rPr>
                <w:rFonts w:cs="Times New Roman"/>
                <w:szCs w:val="28"/>
              </w:rPr>
              <w:t>2</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055B9E" w:rsidRPr="00517CAD" w:rsidRDefault="00055B9E" w:rsidP="005C330D">
            <w:pPr>
              <w:jc w:val="center"/>
              <w:rPr>
                <w:rFonts w:eastAsia="Calibri" w:cs="Times New Roman"/>
                <w:szCs w:val="28"/>
              </w:rPr>
            </w:pPr>
            <w:r w:rsidRPr="00517CAD">
              <w:rPr>
                <w:rFonts w:cs="Times New Roman"/>
                <w:szCs w:val="28"/>
                <w:lang w:val="uk-UA"/>
              </w:rPr>
              <w:t>-1</w:t>
            </w:r>
            <w:r>
              <w:rPr>
                <w:rFonts w:cs="Times New Roman"/>
                <w:szCs w:val="28"/>
              </w:rPr>
              <w:t>2,5</w:t>
            </w:r>
          </w:p>
        </w:tc>
        <w:tc>
          <w:tcPr>
            <w:tcW w:w="89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055B9E" w:rsidRPr="00517CAD" w:rsidRDefault="00055B9E" w:rsidP="005C330D">
            <w:pPr>
              <w:jc w:val="center"/>
              <w:rPr>
                <w:rFonts w:eastAsia="Calibri" w:cs="Times New Roman"/>
                <w:szCs w:val="28"/>
              </w:rPr>
            </w:pPr>
            <w:r w:rsidRPr="00517CAD">
              <w:rPr>
                <w:rFonts w:cs="Times New Roman"/>
                <w:szCs w:val="28"/>
                <w:lang w:val="uk-UA"/>
              </w:rPr>
              <w:t>1</w:t>
            </w:r>
            <w:r>
              <w:rPr>
                <w:rFonts w:cs="Times New Roman"/>
                <w:szCs w:val="28"/>
              </w:rPr>
              <w:t>56,25</w:t>
            </w:r>
          </w:p>
        </w:tc>
      </w:tr>
      <w:tr w:rsidR="00055B9E" w:rsidRPr="00517CAD" w:rsidTr="00B7759B">
        <w:trPr>
          <w:trHeight w:val="60"/>
          <w:jc w:val="center"/>
        </w:trPr>
        <w:tc>
          <w:tcPr>
            <w:tcW w:w="15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055B9E" w:rsidRPr="00517CAD" w:rsidRDefault="00055B9E" w:rsidP="005C330D">
            <w:pPr>
              <w:ind w:left="57"/>
              <w:jc w:val="center"/>
              <w:rPr>
                <w:rFonts w:eastAsia="Calibri" w:cs="Times New Roman"/>
                <w:szCs w:val="28"/>
                <w:lang w:val="uk-UA"/>
              </w:rPr>
            </w:pPr>
            <w:r w:rsidRPr="00517CAD">
              <w:rPr>
                <w:rFonts w:eastAsia="Calibri" w:cs="Times New Roman"/>
                <w:i/>
                <w:iCs/>
                <w:szCs w:val="28"/>
                <w:lang w:val="uk-UA"/>
              </w:rPr>
              <w:t>X3</w:t>
            </w:r>
          </w:p>
        </w:tc>
        <w:tc>
          <w:tcPr>
            <w:tcW w:w="155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055B9E" w:rsidRPr="00517CAD" w:rsidRDefault="00055B9E" w:rsidP="005C330D">
            <w:pPr>
              <w:ind w:left="57"/>
              <w:rPr>
                <w:rFonts w:eastAsia="Calibri" w:cs="Times New Roman"/>
                <w:szCs w:val="28"/>
                <w:lang w:val="uk-UA"/>
              </w:rPr>
            </w:pPr>
            <w:r w:rsidRPr="00517CAD">
              <w:rPr>
                <w:rFonts w:eastAsia="Calibri" w:cs="Times New Roman"/>
                <w:szCs w:val="28"/>
                <w:lang w:val="uk-UA"/>
              </w:rPr>
              <w:t>Час попередньої обробки даних</w:t>
            </w:r>
          </w:p>
        </w:tc>
        <w:tc>
          <w:tcPr>
            <w:tcW w:w="128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055B9E" w:rsidRPr="00517CAD" w:rsidRDefault="00055B9E" w:rsidP="005C330D">
            <w:pPr>
              <w:ind w:left="57"/>
              <w:rPr>
                <w:rFonts w:eastAsia="Calibri" w:cs="Times New Roman"/>
                <w:szCs w:val="28"/>
                <w:lang w:val="uk-UA"/>
              </w:rPr>
            </w:pPr>
            <w:r>
              <w:rPr>
                <w:rFonts w:eastAsia="Calibri" w:cs="Times New Roman"/>
                <w:szCs w:val="28"/>
                <w:lang w:val="uk-UA"/>
              </w:rPr>
              <w:t>мс</w:t>
            </w:r>
          </w:p>
        </w:tc>
        <w:tc>
          <w:tcPr>
            <w:tcW w:w="6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055B9E" w:rsidRPr="00517CAD" w:rsidRDefault="00055B9E" w:rsidP="005C330D">
            <w:pPr>
              <w:jc w:val="center"/>
              <w:rPr>
                <w:rFonts w:eastAsia="Calibri" w:cs="Times New Roman"/>
                <w:szCs w:val="28"/>
              </w:rPr>
            </w:pPr>
            <w:r>
              <w:rPr>
                <w:rFonts w:cs="Times New Roman"/>
                <w:szCs w:val="28"/>
              </w:rPr>
              <w:t>5</w:t>
            </w:r>
          </w:p>
        </w:tc>
        <w:tc>
          <w:tcPr>
            <w:tcW w:w="3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055B9E" w:rsidRPr="00517CAD" w:rsidRDefault="00055B9E" w:rsidP="005C330D">
            <w:pPr>
              <w:jc w:val="center"/>
              <w:rPr>
                <w:rFonts w:eastAsia="Calibri" w:cs="Times New Roman"/>
                <w:szCs w:val="28"/>
              </w:rPr>
            </w:pPr>
            <w:r>
              <w:rPr>
                <w:rFonts w:cs="Times New Roman"/>
                <w:szCs w:val="28"/>
              </w:rPr>
              <w:t>3</w:t>
            </w:r>
          </w:p>
        </w:tc>
        <w:tc>
          <w:tcPr>
            <w:tcW w:w="3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055B9E" w:rsidRPr="00517CAD" w:rsidRDefault="00055B9E" w:rsidP="005C330D">
            <w:pPr>
              <w:jc w:val="center"/>
              <w:rPr>
                <w:rFonts w:eastAsia="Calibri" w:cs="Times New Roman"/>
                <w:szCs w:val="28"/>
              </w:rPr>
            </w:pPr>
            <w:r>
              <w:rPr>
                <w:rFonts w:cs="Times New Roman"/>
                <w:szCs w:val="28"/>
              </w:rPr>
              <w:t>5</w:t>
            </w:r>
          </w:p>
        </w:tc>
        <w:tc>
          <w:tcPr>
            <w:tcW w:w="3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055B9E" w:rsidRPr="00517CAD" w:rsidRDefault="00055B9E" w:rsidP="005C330D">
            <w:pPr>
              <w:jc w:val="center"/>
              <w:rPr>
                <w:rFonts w:eastAsia="Calibri" w:cs="Times New Roman"/>
                <w:szCs w:val="28"/>
              </w:rPr>
            </w:pPr>
            <w:r>
              <w:rPr>
                <w:rFonts w:cs="Times New Roman"/>
                <w:szCs w:val="28"/>
              </w:rPr>
              <w:t>5</w:t>
            </w:r>
          </w:p>
        </w:tc>
        <w:tc>
          <w:tcPr>
            <w:tcW w:w="3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055B9E" w:rsidRPr="00517CAD" w:rsidRDefault="00055B9E" w:rsidP="005C330D">
            <w:pPr>
              <w:jc w:val="center"/>
              <w:rPr>
                <w:rFonts w:eastAsia="Calibri" w:cs="Times New Roman"/>
                <w:szCs w:val="28"/>
              </w:rPr>
            </w:pPr>
            <w:r>
              <w:rPr>
                <w:rFonts w:cs="Times New Roman"/>
                <w:szCs w:val="28"/>
              </w:rPr>
              <w:t>4</w:t>
            </w:r>
          </w:p>
        </w:tc>
        <w:tc>
          <w:tcPr>
            <w:tcW w:w="3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055B9E" w:rsidRPr="00517CAD" w:rsidRDefault="00055B9E" w:rsidP="005C330D">
            <w:pPr>
              <w:jc w:val="center"/>
              <w:rPr>
                <w:rFonts w:eastAsia="Calibri" w:cs="Times New Roman"/>
                <w:szCs w:val="28"/>
              </w:rPr>
            </w:pPr>
            <w:r>
              <w:rPr>
                <w:rFonts w:cs="Times New Roman"/>
                <w:szCs w:val="28"/>
              </w:rPr>
              <w:t>5</w:t>
            </w:r>
          </w:p>
        </w:tc>
        <w:tc>
          <w:tcPr>
            <w:tcW w:w="3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055B9E" w:rsidRPr="00517CAD" w:rsidRDefault="00055B9E" w:rsidP="005C330D">
            <w:pPr>
              <w:jc w:val="center"/>
              <w:rPr>
                <w:rFonts w:eastAsia="Calibri" w:cs="Times New Roman"/>
                <w:szCs w:val="28"/>
              </w:rPr>
            </w:pPr>
            <w:r>
              <w:rPr>
                <w:rFonts w:cs="Times New Roman"/>
                <w:szCs w:val="28"/>
              </w:rPr>
              <w:t>3</w:t>
            </w:r>
          </w:p>
        </w:tc>
        <w:tc>
          <w:tcPr>
            <w:tcW w:w="85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055B9E" w:rsidRPr="00517CAD" w:rsidRDefault="00055B9E" w:rsidP="005C330D">
            <w:pPr>
              <w:jc w:val="center"/>
              <w:rPr>
                <w:rFonts w:eastAsia="Calibri" w:cs="Times New Roman"/>
                <w:szCs w:val="28"/>
              </w:rPr>
            </w:pPr>
            <w:r>
              <w:rPr>
                <w:rFonts w:cs="Times New Roman"/>
                <w:szCs w:val="28"/>
              </w:rPr>
              <w:t>30</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055B9E" w:rsidRPr="00517CAD" w:rsidRDefault="00055B9E" w:rsidP="005C330D">
            <w:pPr>
              <w:jc w:val="center"/>
              <w:rPr>
                <w:rFonts w:eastAsia="Calibri" w:cs="Times New Roman"/>
                <w:szCs w:val="28"/>
              </w:rPr>
            </w:pPr>
            <w:r>
              <w:rPr>
                <w:rFonts w:cs="Times New Roman"/>
                <w:szCs w:val="28"/>
              </w:rPr>
              <w:t>5,5</w:t>
            </w:r>
          </w:p>
        </w:tc>
        <w:tc>
          <w:tcPr>
            <w:tcW w:w="89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055B9E" w:rsidRPr="00517CAD" w:rsidRDefault="00055B9E" w:rsidP="005C330D">
            <w:pPr>
              <w:jc w:val="center"/>
              <w:rPr>
                <w:rFonts w:eastAsia="Calibri" w:cs="Times New Roman"/>
                <w:szCs w:val="28"/>
              </w:rPr>
            </w:pPr>
            <w:r>
              <w:rPr>
                <w:rFonts w:cs="Times New Roman"/>
                <w:szCs w:val="28"/>
              </w:rPr>
              <w:t>30,25</w:t>
            </w:r>
          </w:p>
        </w:tc>
      </w:tr>
      <w:tr w:rsidR="00055B9E" w:rsidRPr="00517CAD" w:rsidTr="00B7759B">
        <w:trPr>
          <w:trHeight w:val="60"/>
          <w:jc w:val="center"/>
        </w:trPr>
        <w:tc>
          <w:tcPr>
            <w:tcW w:w="15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055B9E" w:rsidRPr="00517CAD" w:rsidRDefault="00055B9E" w:rsidP="005C330D">
            <w:pPr>
              <w:ind w:left="57"/>
              <w:jc w:val="center"/>
              <w:rPr>
                <w:rFonts w:eastAsia="Calibri" w:cs="Times New Roman"/>
                <w:i/>
                <w:iCs/>
                <w:szCs w:val="28"/>
                <w:lang w:val="uk-UA"/>
              </w:rPr>
            </w:pPr>
            <w:r w:rsidRPr="00517CAD">
              <w:rPr>
                <w:rFonts w:eastAsia="Calibri" w:cs="Times New Roman"/>
                <w:i/>
                <w:iCs/>
                <w:szCs w:val="28"/>
                <w:lang w:val="uk-UA"/>
              </w:rPr>
              <w:lastRenderedPageBreak/>
              <w:t>X4</w:t>
            </w:r>
          </w:p>
        </w:tc>
        <w:tc>
          <w:tcPr>
            <w:tcW w:w="155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055B9E" w:rsidRPr="00517CAD" w:rsidRDefault="00055B9E" w:rsidP="005C330D">
            <w:pPr>
              <w:ind w:left="57"/>
              <w:rPr>
                <w:rFonts w:eastAsia="Calibri" w:cs="Times New Roman"/>
                <w:szCs w:val="28"/>
                <w:lang w:val="uk-UA"/>
              </w:rPr>
            </w:pPr>
            <w:r>
              <w:rPr>
                <w:rFonts w:eastAsia="Calibri" w:cs="Times New Roman"/>
                <w:szCs w:val="28"/>
                <w:lang w:val="uk-UA"/>
              </w:rPr>
              <w:t>Потенційний об’єм програмного коду</w:t>
            </w:r>
          </w:p>
        </w:tc>
        <w:tc>
          <w:tcPr>
            <w:tcW w:w="128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055B9E" w:rsidRPr="00517CAD" w:rsidRDefault="00055B9E" w:rsidP="005C330D">
            <w:pPr>
              <w:ind w:left="57"/>
              <w:rPr>
                <w:rFonts w:eastAsia="Calibri" w:cs="Times New Roman"/>
                <w:szCs w:val="28"/>
                <w:lang w:val="uk-UA"/>
              </w:rPr>
            </w:pPr>
            <w:r>
              <w:rPr>
                <w:rFonts w:eastAsia="Calibri" w:cs="Times New Roman"/>
                <w:szCs w:val="28"/>
                <w:lang w:val="uk-UA"/>
              </w:rPr>
              <w:t>Кількість рядків коду</w:t>
            </w:r>
          </w:p>
        </w:tc>
        <w:tc>
          <w:tcPr>
            <w:tcW w:w="6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055B9E" w:rsidRPr="00517CAD" w:rsidRDefault="00055B9E" w:rsidP="005C330D">
            <w:pPr>
              <w:jc w:val="center"/>
              <w:rPr>
                <w:rFonts w:eastAsia="Calibri" w:cs="Times New Roman"/>
                <w:szCs w:val="28"/>
                <w:lang w:val="uk-UA"/>
              </w:rPr>
            </w:pPr>
            <w:r w:rsidRPr="00517CAD">
              <w:rPr>
                <w:rFonts w:cs="Times New Roman"/>
                <w:szCs w:val="28"/>
                <w:lang w:val="uk-UA"/>
              </w:rPr>
              <w:t>3</w:t>
            </w:r>
          </w:p>
        </w:tc>
        <w:tc>
          <w:tcPr>
            <w:tcW w:w="3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055B9E" w:rsidRPr="00517CAD" w:rsidRDefault="00055B9E" w:rsidP="005C330D">
            <w:pPr>
              <w:jc w:val="center"/>
              <w:rPr>
                <w:rFonts w:eastAsia="Calibri" w:cs="Times New Roman"/>
                <w:szCs w:val="28"/>
              </w:rPr>
            </w:pPr>
            <w:r>
              <w:rPr>
                <w:rFonts w:cs="Times New Roman"/>
                <w:szCs w:val="28"/>
              </w:rPr>
              <w:t>5</w:t>
            </w:r>
          </w:p>
        </w:tc>
        <w:tc>
          <w:tcPr>
            <w:tcW w:w="3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055B9E" w:rsidRPr="00517CAD" w:rsidRDefault="00055B9E" w:rsidP="005C330D">
            <w:pPr>
              <w:jc w:val="center"/>
              <w:rPr>
                <w:rFonts w:eastAsia="Calibri" w:cs="Times New Roman"/>
                <w:szCs w:val="28"/>
                <w:lang w:val="uk-UA"/>
              </w:rPr>
            </w:pPr>
            <w:r>
              <w:rPr>
                <w:rFonts w:cs="Times New Roman"/>
                <w:szCs w:val="28"/>
                <w:lang w:val="uk-UA"/>
              </w:rPr>
              <w:t>4</w:t>
            </w:r>
          </w:p>
        </w:tc>
        <w:tc>
          <w:tcPr>
            <w:tcW w:w="3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055B9E" w:rsidRPr="00517CAD" w:rsidRDefault="00055B9E" w:rsidP="005C330D">
            <w:pPr>
              <w:jc w:val="center"/>
              <w:rPr>
                <w:rFonts w:eastAsia="Calibri" w:cs="Times New Roman"/>
                <w:szCs w:val="28"/>
                <w:lang w:val="uk-UA"/>
              </w:rPr>
            </w:pPr>
            <w:r w:rsidRPr="00517CAD">
              <w:rPr>
                <w:rFonts w:cs="Times New Roman"/>
                <w:szCs w:val="28"/>
                <w:lang w:val="uk-UA"/>
              </w:rPr>
              <w:t>3</w:t>
            </w:r>
          </w:p>
        </w:tc>
        <w:tc>
          <w:tcPr>
            <w:tcW w:w="3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055B9E" w:rsidRPr="00517CAD" w:rsidRDefault="00055B9E" w:rsidP="005C330D">
            <w:pPr>
              <w:jc w:val="center"/>
              <w:rPr>
                <w:rFonts w:eastAsia="Calibri" w:cs="Times New Roman"/>
                <w:szCs w:val="28"/>
              </w:rPr>
            </w:pPr>
            <w:r>
              <w:rPr>
                <w:rFonts w:cs="Times New Roman"/>
                <w:szCs w:val="28"/>
              </w:rPr>
              <w:t>5</w:t>
            </w:r>
          </w:p>
        </w:tc>
        <w:tc>
          <w:tcPr>
            <w:tcW w:w="3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055B9E" w:rsidRPr="00517CAD" w:rsidRDefault="00055B9E" w:rsidP="005C330D">
            <w:pPr>
              <w:jc w:val="center"/>
              <w:rPr>
                <w:rFonts w:eastAsia="Calibri" w:cs="Times New Roman"/>
                <w:szCs w:val="28"/>
              </w:rPr>
            </w:pPr>
            <w:r>
              <w:rPr>
                <w:rFonts w:cs="Times New Roman"/>
                <w:szCs w:val="28"/>
              </w:rPr>
              <w:t>4</w:t>
            </w:r>
          </w:p>
        </w:tc>
        <w:tc>
          <w:tcPr>
            <w:tcW w:w="3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055B9E" w:rsidRPr="00517CAD" w:rsidRDefault="00055B9E" w:rsidP="005C330D">
            <w:pPr>
              <w:jc w:val="center"/>
              <w:rPr>
                <w:rFonts w:eastAsia="Calibri" w:cs="Times New Roman"/>
                <w:szCs w:val="28"/>
              </w:rPr>
            </w:pPr>
            <w:r>
              <w:rPr>
                <w:rFonts w:cs="Times New Roman"/>
                <w:szCs w:val="28"/>
              </w:rPr>
              <w:t>4</w:t>
            </w:r>
          </w:p>
        </w:tc>
        <w:tc>
          <w:tcPr>
            <w:tcW w:w="85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055B9E" w:rsidRPr="00517CAD" w:rsidRDefault="00055B9E" w:rsidP="005C330D">
            <w:pPr>
              <w:jc w:val="center"/>
              <w:rPr>
                <w:rFonts w:eastAsia="Calibri" w:cs="Times New Roman"/>
                <w:szCs w:val="28"/>
              </w:rPr>
            </w:pPr>
            <w:r w:rsidRPr="00517CAD">
              <w:rPr>
                <w:rFonts w:cs="Times New Roman"/>
                <w:szCs w:val="28"/>
                <w:lang w:val="uk-UA"/>
              </w:rPr>
              <w:t>2</w:t>
            </w:r>
            <w:r>
              <w:rPr>
                <w:rFonts w:cs="Times New Roman"/>
                <w:szCs w:val="28"/>
              </w:rPr>
              <w:t>8</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055B9E" w:rsidRPr="00517CAD" w:rsidRDefault="00055B9E" w:rsidP="005C330D">
            <w:pPr>
              <w:jc w:val="center"/>
              <w:rPr>
                <w:rFonts w:eastAsia="Calibri" w:cs="Times New Roman"/>
                <w:szCs w:val="28"/>
              </w:rPr>
            </w:pPr>
            <w:r>
              <w:rPr>
                <w:rFonts w:cs="Times New Roman"/>
                <w:szCs w:val="28"/>
              </w:rPr>
              <w:t>3,5</w:t>
            </w:r>
          </w:p>
        </w:tc>
        <w:tc>
          <w:tcPr>
            <w:tcW w:w="89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055B9E" w:rsidRPr="00517CAD" w:rsidRDefault="00055B9E" w:rsidP="005C330D">
            <w:pPr>
              <w:jc w:val="center"/>
              <w:rPr>
                <w:rFonts w:eastAsia="Calibri" w:cs="Times New Roman"/>
                <w:szCs w:val="28"/>
              </w:rPr>
            </w:pPr>
            <w:r>
              <w:rPr>
                <w:rFonts w:cs="Times New Roman"/>
                <w:szCs w:val="28"/>
              </w:rPr>
              <w:t>12,25</w:t>
            </w:r>
          </w:p>
        </w:tc>
      </w:tr>
      <w:tr w:rsidR="00055B9E" w:rsidRPr="00517CAD" w:rsidTr="00B7759B">
        <w:trPr>
          <w:trHeight w:val="60"/>
          <w:jc w:val="center"/>
        </w:trPr>
        <w:tc>
          <w:tcPr>
            <w:tcW w:w="15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055B9E" w:rsidRPr="00517CAD" w:rsidRDefault="00055B9E" w:rsidP="005C330D">
            <w:pPr>
              <w:rPr>
                <w:rFonts w:eastAsia="Calibri" w:cs="Times New Roman"/>
                <w:szCs w:val="28"/>
                <w:lang w:val="uk-UA"/>
              </w:rPr>
            </w:pPr>
          </w:p>
        </w:tc>
        <w:tc>
          <w:tcPr>
            <w:tcW w:w="155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055B9E" w:rsidRPr="00517CAD" w:rsidRDefault="00055B9E" w:rsidP="005C330D">
            <w:pPr>
              <w:rPr>
                <w:rFonts w:eastAsia="Calibri" w:cs="Times New Roman"/>
                <w:szCs w:val="28"/>
                <w:lang w:val="uk-UA"/>
              </w:rPr>
            </w:pPr>
            <w:r w:rsidRPr="00517CAD">
              <w:rPr>
                <w:rFonts w:eastAsia="Calibri" w:cs="Times New Roman"/>
                <w:szCs w:val="28"/>
                <w:lang w:val="uk-UA"/>
              </w:rPr>
              <w:t>Разом</w:t>
            </w:r>
          </w:p>
        </w:tc>
        <w:tc>
          <w:tcPr>
            <w:tcW w:w="128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055B9E" w:rsidRPr="00517CAD" w:rsidRDefault="00055B9E" w:rsidP="005C330D">
            <w:pPr>
              <w:rPr>
                <w:rFonts w:eastAsia="Calibri" w:cs="Times New Roman"/>
                <w:szCs w:val="28"/>
                <w:lang w:val="uk-UA"/>
              </w:rPr>
            </w:pPr>
          </w:p>
        </w:tc>
        <w:tc>
          <w:tcPr>
            <w:tcW w:w="6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055B9E" w:rsidRPr="00517CAD" w:rsidRDefault="00055B9E" w:rsidP="005C330D">
            <w:pPr>
              <w:jc w:val="center"/>
              <w:rPr>
                <w:rFonts w:eastAsia="Calibri" w:cs="Times New Roman"/>
                <w:szCs w:val="28"/>
                <w:lang w:val="uk-UA"/>
              </w:rPr>
            </w:pPr>
            <w:r w:rsidRPr="00517CAD">
              <w:rPr>
                <w:rFonts w:eastAsia="Calibri" w:cs="Times New Roman"/>
                <w:szCs w:val="28"/>
                <w:lang w:val="uk-UA"/>
              </w:rPr>
              <w:t>1</w:t>
            </w:r>
            <w:r>
              <w:rPr>
                <w:rFonts w:eastAsia="Calibri" w:cs="Times New Roman"/>
                <w:szCs w:val="28"/>
                <w:lang w:val="uk-UA"/>
              </w:rPr>
              <w:t>4</w:t>
            </w:r>
          </w:p>
        </w:tc>
        <w:tc>
          <w:tcPr>
            <w:tcW w:w="3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055B9E" w:rsidRPr="00517CAD" w:rsidRDefault="00055B9E" w:rsidP="005C330D">
            <w:pPr>
              <w:jc w:val="center"/>
              <w:rPr>
                <w:rFonts w:eastAsia="Calibri" w:cs="Times New Roman"/>
                <w:szCs w:val="28"/>
                <w:lang w:val="uk-UA"/>
              </w:rPr>
            </w:pPr>
            <w:r w:rsidRPr="00517CAD">
              <w:rPr>
                <w:rFonts w:eastAsia="Calibri" w:cs="Times New Roman"/>
                <w:szCs w:val="28"/>
                <w:lang w:val="uk-UA"/>
              </w:rPr>
              <w:t>1</w:t>
            </w:r>
            <w:r>
              <w:rPr>
                <w:rFonts w:eastAsia="Calibri" w:cs="Times New Roman"/>
                <w:szCs w:val="28"/>
                <w:lang w:val="uk-UA"/>
              </w:rPr>
              <w:t>4</w:t>
            </w:r>
          </w:p>
        </w:tc>
        <w:tc>
          <w:tcPr>
            <w:tcW w:w="3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055B9E" w:rsidRPr="00517CAD" w:rsidRDefault="00055B9E" w:rsidP="005C330D">
            <w:pPr>
              <w:jc w:val="center"/>
              <w:rPr>
                <w:rFonts w:eastAsia="Calibri" w:cs="Times New Roman"/>
                <w:szCs w:val="28"/>
                <w:lang w:val="uk-UA"/>
              </w:rPr>
            </w:pPr>
            <w:r w:rsidRPr="00517CAD">
              <w:rPr>
                <w:rFonts w:eastAsia="Calibri" w:cs="Times New Roman"/>
                <w:szCs w:val="28"/>
                <w:lang w:val="uk-UA"/>
              </w:rPr>
              <w:t>1</w:t>
            </w:r>
            <w:r>
              <w:rPr>
                <w:rFonts w:eastAsia="Calibri" w:cs="Times New Roman"/>
                <w:szCs w:val="28"/>
                <w:lang w:val="uk-UA"/>
              </w:rPr>
              <w:t>4</w:t>
            </w:r>
          </w:p>
        </w:tc>
        <w:tc>
          <w:tcPr>
            <w:tcW w:w="3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055B9E" w:rsidRPr="00517CAD" w:rsidRDefault="00055B9E" w:rsidP="005C330D">
            <w:pPr>
              <w:jc w:val="center"/>
              <w:rPr>
                <w:rFonts w:eastAsia="Calibri" w:cs="Times New Roman"/>
                <w:szCs w:val="28"/>
                <w:lang w:val="uk-UA"/>
              </w:rPr>
            </w:pPr>
            <w:r w:rsidRPr="00517CAD">
              <w:rPr>
                <w:rFonts w:eastAsia="Calibri" w:cs="Times New Roman"/>
                <w:szCs w:val="28"/>
                <w:lang w:val="uk-UA"/>
              </w:rPr>
              <w:t>1</w:t>
            </w:r>
            <w:r>
              <w:rPr>
                <w:rFonts w:eastAsia="Calibri" w:cs="Times New Roman"/>
                <w:szCs w:val="28"/>
                <w:lang w:val="uk-UA"/>
              </w:rPr>
              <w:t>4</w:t>
            </w:r>
          </w:p>
        </w:tc>
        <w:tc>
          <w:tcPr>
            <w:tcW w:w="3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055B9E" w:rsidRPr="00517CAD" w:rsidRDefault="00055B9E" w:rsidP="005C330D">
            <w:pPr>
              <w:jc w:val="center"/>
              <w:rPr>
                <w:rFonts w:eastAsia="Calibri" w:cs="Times New Roman"/>
                <w:szCs w:val="28"/>
                <w:lang w:val="uk-UA"/>
              </w:rPr>
            </w:pPr>
            <w:r w:rsidRPr="00517CAD">
              <w:rPr>
                <w:rFonts w:eastAsia="Calibri" w:cs="Times New Roman"/>
                <w:szCs w:val="28"/>
                <w:lang w:val="uk-UA"/>
              </w:rPr>
              <w:t>1</w:t>
            </w:r>
            <w:r>
              <w:rPr>
                <w:rFonts w:eastAsia="Calibri" w:cs="Times New Roman"/>
                <w:szCs w:val="28"/>
                <w:lang w:val="uk-UA"/>
              </w:rPr>
              <w:t>4</w:t>
            </w:r>
          </w:p>
        </w:tc>
        <w:tc>
          <w:tcPr>
            <w:tcW w:w="3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055B9E" w:rsidRPr="00517CAD" w:rsidRDefault="00055B9E" w:rsidP="005C330D">
            <w:pPr>
              <w:jc w:val="center"/>
              <w:rPr>
                <w:rFonts w:eastAsia="Calibri" w:cs="Times New Roman"/>
                <w:szCs w:val="28"/>
                <w:lang w:val="uk-UA"/>
              </w:rPr>
            </w:pPr>
            <w:r w:rsidRPr="00517CAD">
              <w:rPr>
                <w:rFonts w:eastAsia="Calibri" w:cs="Times New Roman"/>
                <w:szCs w:val="28"/>
                <w:lang w:val="uk-UA"/>
              </w:rPr>
              <w:t>1</w:t>
            </w:r>
            <w:r>
              <w:rPr>
                <w:rFonts w:eastAsia="Calibri" w:cs="Times New Roman"/>
                <w:szCs w:val="28"/>
                <w:lang w:val="uk-UA"/>
              </w:rPr>
              <w:t>4</w:t>
            </w:r>
          </w:p>
        </w:tc>
        <w:tc>
          <w:tcPr>
            <w:tcW w:w="3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055B9E" w:rsidRPr="00517CAD" w:rsidRDefault="00055B9E" w:rsidP="005C330D">
            <w:pPr>
              <w:jc w:val="center"/>
              <w:rPr>
                <w:rFonts w:eastAsia="Calibri" w:cs="Times New Roman"/>
                <w:szCs w:val="28"/>
                <w:lang w:val="uk-UA"/>
              </w:rPr>
            </w:pPr>
            <w:r w:rsidRPr="00517CAD">
              <w:rPr>
                <w:rFonts w:eastAsia="Calibri" w:cs="Times New Roman"/>
                <w:szCs w:val="28"/>
                <w:lang w:val="uk-UA"/>
              </w:rPr>
              <w:t>1</w:t>
            </w:r>
            <w:r>
              <w:rPr>
                <w:rFonts w:eastAsia="Calibri" w:cs="Times New Roman"/>
                <w:szCs w:val="28"/>
                <w:lang w:val="uk-UA"/>
              </w:rPr>
              <w:t>4</w:t>
            </w:r>
          </w:p>
        </w:tc>
        <w:tc>
          <w:tcPr>
            <w:tcW w:w="85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bottom"/>
          </w:tcPr>
          <w:p w:rsidR="00055B9E" w:rsidRPr="00517CAD" w:rsidRDefault="00055B9E" w:rsidP="005C330D">
            <w:pPr>
              <w:jc w:val="center"/>
              <w:rPr>
                <w:rFonts w:eastAsia="Calibri" w:cs="Times New Roman"/>
                <w:szCs w:val="28"/>
                <w:lang w:val="uk-UA"/>
              </w:rPr>
            </w:pPr>
            <w:r>
              <w:rPr>
                <w:rFonts w:cs="Times New Roman"/>
                <w:color w:val="000000"/>
                <w:szCs w:val="28"/>
                <w:lang w:val="uk-UA"/>
              </w:rPr>
              <w:t>98</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055B9E" w:rsidRPr="00517CAD" w:rsidRDefault="00055B9E" w:rsidP="005C330D">
            <w:pPr>
              <w:jc w:val="center"/>
              <w:rPr>
                <w:rFonts w:eastAsia="Calibri" w:cs="Times New Roman"/>
                <w:szCs w:val="28"/>
                <w:lang w:val="uk-UA"/>
              </w:rPr>
            </w:pPr>
            <w:r w:rsidRPr="00517CAD">
              <w:rPr>
                <w:rFonts w:cs="Times New Roman"/>
                <w:szCs w:val="28"/>
                <w:lang w:val="uk-UA"/>
              </w:rPr>
              <w:t>0</w:t>
            </w:r>
          </w:p>
        </w:tc>
        <w:tc>
          <w:tcPr>
            <w:tcW w:w="89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055B9E" w:rsidRPr="00517CAD" w:rsidRDefault="00055B9E" w:rsidP="005C330D">
            <w:pPr>
              <w:jc w:val="center"/>
              <w:rPr>
                <w:rFonts w:eastAsia="Calibri" w:cs="Times New Roman"/>
                <w:szCs w:val="28"/>
              </w:rPr>
            </w:pPr>
            <w:r>
              <w:rPr>
                <w:rFonts w:cs="Times New Roman"/>
                <w:szCs w:val="28"/>
              </w:rPr>
              <w:t>211</w:t>
            </w:r>
          </w:p>
        </w:tc>
      </w:tr>
    </w:tbl>
    <w:p w:rsidR="00055B9E" w:rsidRPr="00517CAD" w:rsidRDefault="00055B9E" w:rsidP="005C330D">
      <w:pPr>
        <w:ind w:firstLine="709"/>
        <w:rPr>
          <w:rFonts w:eastAsia="Calibri" w:cs="Times New Roman"/>
          <w:szCs w:val="28"/>
          <w:lang w:val="uk-UA"/>
        </w:rPr>
      </w:pPr>
    </w:p>
    <w:p w:rsidR="00055B9E" w:rsidRPr="00517CAD" w:rsidRDefault="00055B9E" w:rsidP="005C330D">
      <w:pPr>
        <w:ind w:firstLine="709"/>
        <w:rPr>
          <w:rFonts w:eastAsia="Calibri" w:cs="Times New Roman"/>
          <w:szCs w:val="28"/>
          <w:lang w:val="uk-UA"/>
        </w:rPr>
      </w:pPr>
      <w:r w:rsidRPr="00517CAD">
        <w:rPr>
          <w:rFonts w:eastAsia="Calibri" w:cs="Times New Roman"/>
          <w:szCs w:val="28"/>
          <w:lang w:val="uk-UA"/>
        </w:rPr>
        <w:t>Для перевірки степені достовірності експертних оцінок, визначимо наступні параметри:</w:t>
      </w:r>
    </w:p>
    <w:p w:rsidR="00055B9E" w:rsidRPr="00517CAD" w:rsidRDefault="00055B9E" w:rsidP="005C330D">
      <w:pPr>
        <w:ind w:firstLine="709"/>
        <w:rPr>
          <w:rFonts w:eastAsia="Calibri" w:cs="Times New Roman"/>
          <w:szCs w:val="28"/>
          <w:lang w:val="uk-UA"/>
        </w:rPr>
      </w:pPr>
      <w:r w:rsidRPr="00517CAD">
        <w:rPr>
          <w:rFonts w:eastAsia="Calibri" w:cs="Times New Roman"/>
          <w:szCs w:val="28"/>
          <w:lang w:val="uk-UA"/>
        </w:rPr>
        <w:t>а) сума рангів кожного з параметрів і загальна сума рангів:</w:t>
      </w:r>
    </w:p>
    <w:p w:rsidR="00055B9E" w:rsidRPr="00517CAD" w:rsidRDefault="00055B9E" w:rsidP="005C330D">
      <w:pPr>
        <w:ind w:firstLine="709"/>
        <w:rPr>
          <w:rFonts w:eastAsia="Calibri" w:cs="Times New Roman"/>
          <w:szCs w:val="28"/>
          <w:lang w:val="uk-UA"/>
        </w:rPr>
      </w:pPr>
    </w:p>
    <w:p w:rsidR="00055B9E" w:rsidRPr="00517CAD" w:rsidRDefault="004C0E4B" w:rsidP="005C330D">
      <w:pPr>
        <w:ind w:firstLine="709"/>
        <w:rPr>
          <w:rFonts w:eastAsia="Calibri" w:cs="Times New Roman"/>
          <w:szCs w:val="28"/>
          <w:lang w:val="uk-UA"/>
        </w:rPr>
      </w:pPr>
      <m:oMathPara>
        <m:oMath>
          <m:eqArr>
            <m:eqArrPr>
              <m:maxDist m:val="1"/>
              <m:ctrlPr>
                <w:rPr>
                  <w:rFonts w:ascii="Cambria Math" w:hAnsi="Cambria Math" w:cs="Times New Roman"/>
                  <w:i/>
                  <w:szCs w:val="28"/>
                  <w:lang w:val="uk-UA"/>
                </w:rPr>
              </m:ctrlPr>
            </m:eqArrPr>
            <m:e>
              <m:sSub>
                <m:sSubPr>
                  <m:ctrlPr>
                    <w:rPr>
                      <w:rFonts w:ascii="Cambria Math" w:eastAsia="Calibri" w:hAnsi="Cambria Math" w:cs="Times New Roman"/>
                      <w:i/>
                      <w:szCs w:val="28"/>
                      <w:lang w:val="uk-UA"/>
                    </w:rPr>
                  </m:ctrlPr>
                </m:sSubPr>
                <m:e>
                  <m:r>
                    <w:rPr>
                      <w:rFonts w:ascii="Cambria Math" w:eastAsia="Calibri" w:hAnsi="Cambria Math" w:cs="Times New Roman"/>
                      <w:szCs w:val="28"/>
                      <w:lang w:val="uk-UA"/>
                    </w:rPr>
                    <m:t>R</m:t>
                  </m:r>
                </m:e>
                <m:sub>
                  <m:r>
                    <w:rPr>
                      <w:rFonts w:ascii="Cambria Math" w:eastAsia="Calibri" w:hAnsi="Cambria Math" w:cs="Times New Roman"/>
                      <w:szCs w:val="28"/>
                      <w:lang w:val="uk-UA"/>
                    </w:rPr>
                    <m:t>i</m:t>
                  </m:r>
                </m:sub>
              </m:sSub>
              <m:r>
                <w:rPr>
                  <w:rFonts w:ascii="Cambria Math" w:eastAsia="Calibri" w:hAnsi="Cambria Math" w:cs="Times New Roman"/>
                  <w:szCs w:val="28"/>
                  <w:lang w:val="uk-UA"/>
                </w:rPr>
                <m:t>=</m:t>
              </m:r>
              <m:nary>
                <m:naryPr>
                  <m:chr m:val="∑"/>
                  <m:limLoc m:val="undOvr"/>
                  <m:ctrlPr>
                    <w:rPr>
                      <w:rFonts w:ascii="Cambria Math" w:eastAsia="Calibri" w:hAnsi="Cambria Math" w:cs="Times New Roman"/>
                      <w:i/>
                      <w:szCs w:val="28"/>
                      <w:lang w:val="uk-UA"/>
                    </w:rPr>
                  </m:ctrlPr>
                </m:naryPr>
                <m:sub>
                  <m:r>
                    <w:rPr>
                      <w:rFonts w:ascii="Cambria Math" w:eastAsia="Calibri" w:hAnsi="Cambria Math" w:cs="Times New Roman"/>
                      <w:szCs w:val="28"/>
                      <w:lang w:val="uk-UA"/>
                    </w:rPr>
                    <m:t>j=1</m:t>
                  </m:r>
                </m:sub>
                <m:sup>
                  <m:r>
                    <w:rPr>
                      <w:rFonts w:ascii="Cambria Math" w:eastAsia="Calibri" w:hAnsi="Cambria Math" w:cs="Times New Roman"/>
                      <w:szCs w:val="28"/>
                      <w:lang w:val="uk-UA"/>
                    </w:rPr>
                    <m:t>N</m:t>
                  </m:r>
                </m:sup>
                <m:e>
                  <m:sSub>
                    <m:sSubPr>
                      <m:ctrlPr>
                        <w:rPr>
                          <w:rFonts w:ascii="Cambria Math" w:eastAsia="Calibri" w:hAnsi="Cambria Math" w:cs="Times New Roman"/>
                          <w:i/>
                          <w:szCs w:val="28"/>
                          <w:lang w:val="uk-UA"/>
                        </w:rPr>
                      </m:ctrlPr>
                    </m:sSubPr>
                    <m:e>
                      <m:r>
                        <w:rPr>
                          <w:rFonts w:ascii="Cambria Math" w:eastAsia="Calibri" w:hAnsi="Cambria Math" w:cs="Times New Roman"/>
                          <w:szCs w:val="28"/>
                          <w:lang w:val="uk-UA"/>
                        </w:rPr>
                        <m:t>r</m:t>
                      </m:r>
                    </m:e>
                    <m:sub>
                      <m:r>
                        <w:rPr>
                          <w:rFonts w:ascii="Cambria Math" w:eastAsia="Calibri" w:hAnsi="Cambria Math" w:cs="Times New Roman"/>
                          <w:szCs w:val="28"/>
                          <w:lang w:val="uk-UA"/>
                        </w:rPr>
                        <m:t>ij</m:t>
                      </m:r>
                    </m:sub>
                  </m:sSub>
                  <m:sSub>
                    <m:sSubPr>
                      <m:ctrlPr>
                        <w:rPr>
                          <w:rFonts w:ascii="Cambria Math" w:eastAsia="Calibri" w:hAnsi="Cambria Math" w:cs="Times New Roman"/>
                          <w:i/>
                          <w:szCs w:val="28"/>
                          <w:lang w:val="uk-UA"/>
                        </w:rPr>
                      </m:ctrlPr>
                    </m:sSubPr>
                    <m:e>
                      <m:r>
                        <w:rPr>
                          <w:rFonts w:ascii="Cambria Math" w:eastAsia="Calibri" w:hAnsi="Cambria Math" w:cs="Times New Roman"/>
                          <w:szCs w:val="28"/>
                          <w:lang w:val="uk-UA"/>
                        </w:rPr>
                        <m:t>R</m:t>
                      </m:r>
                    </m:e>
                    <m:sub>
                      <m:r>
                        <w:rPr>
                          <w:rFonts w:ascii="Cambria Math" w:eastAsia="Calibri" w:hAnsi="Cambria Math" w:cs="Times New Roman"/>
                          <w:szCs w:val="28"/>
                          <w:lang w:val="uk-UA"/>
                        </w:rPr>
                        <m:t>ij</m:t>
                      </m:r>
                    </m:sub>
                  </m:sSub>
                </m:e>
              </m:nary>
              <m:r>
                <w:rPr>
                  <w:rFonts w:ascii="Cambria Math" w:eastAsia="Calibri" w:hAnsi="Cambria Math" w:cs="Times New Roman"/>
                  <w:szCs w:val="28"/>
                  <w:lang w:val="uk-UA"/>
                </w:rPr>
                <m:t>=</m:t>
              </m:r>
              <m:f>
                <m:fPr>
                  <m:ctrlPr>
                    <w:rPr>
                      <w:rFonts w:ascii="Cambria Math" w:eastAsia="Calibri" w:hAnsi="Cambria Math" w:cs="Times New Roman"/>
                      <w:i/>
                      <w:szCs w:val="28"/>
                      <w:lang w:val="uk-UA"/>
                    </w:rPr>
                  </m:ctrlPr>
                </m:fPr>
                <m:num>
                  <m:r>
                    <w:rPr>
                      <w:rFonts w:ascii="Cambria Math" w:eastAsia="Calibri" w:hAnsi="Cambria Math" w:cs="Times New Roman"/>
                      <w:szCs w:val="28"/>
                      <w:lang w:val="uk-UA"/>
                    </w:rPr>
                    <m:t>Nn</m:t>
                  </m:r>
                  <m:d>
                    <m:dPr>
                      <m:ctrlPr>
                        <w:rPr>
                          <w:rFonts w:ascii="Cambria Math" w:eastAsia="Calibri" w:hAnsi="Cambria Math" w:cs="Times New Roman"/>
                          <w:i/>
                          <w:szCs w:val="28"/>
                          <w:lang w:val="uk-UA"/>
                        </w:rPr>
                      </m:ctrlPr>
                    </m:dPr>
                    <m:e>
                      <m:r>
                        <w:rPr>
                          <w:rFonts w:ascii="Cambria Math" w:eastAsia="Calibri" w:hAnsi="Cambria Math" w:cs="Times New Roman"/>
                          <w:szCs w:val="28"/>
                          <w:lang w:val="uk-UA"/>
                        </w:rPr>
                        <m:t>n+1</m:t>
                      </m:r>
                    </m:e>
                  </m:d>
                </m:num>
                <m:den>
                  <m:r>
                    <w:rPr>
                      <w:rFonts w:ascii="Cambria Math" w:eastAsia="Calibri" w:hAnsi="Cambria Math" w:cs="Times New Roman"/>
                      <w:szCs w:val="28"/>
                      <w:lang w:val="uk-UA"/>
                    </w:rPr>
                    <m:t>2</m:t>
                  </m:r>
                </m:den>
              </m:f>
              <m:r>
                <w:rPr>
                  <w:rFonts w:ascii="Cambria Math" w:eastAsia="Calibri" w:hAnsi="Cambria Math" w:cs="Times New Roman"/>
                  <w:szCs w:val="28"/>
                  <w:lang w:val="uk-UA"/>
                </w:rPr>
                <m:t>=98</m:t>
              </m:r>
              <m:r>
                <m:rPr>
                  <m:nor/>
                </m:rPr>
                <w:rPr>
                  <w:rFonts w:eastAsia="Calibri" w:cs="Times New Roman"/>
                  <w:szCs w:val="28"/>
                  <w:lang w:val="uk-UA"/>
                </w:rPr>
                <m:t>,</m:t>
              </m:r>
              <m:r>
                <w:rPr>
                  <w:rFonts w:ascii="Cambria Math" w:hAnsi="Cambria Math" w:cs="Times New Roman"/>
                  <w:szCs w:val="28"/>
                  <w:lang w:val="uk-UA"/>
                </w:rPr>
                <m:t xml:space="preserve"> #</m:t>
              </m:r>
              <m:d>
                <m:dPr>
                  <m:ctrlPr>
                    <w:rPr>
                      <w:rFonts w:ascii="Cambria Math" w:hAnsi="Cambria Math" w:cs="Times New Roman"/>
                      <w:i/>
                      <w:szCs w:val="28"/>
                      <w:lang w:val="uk-UA"/>
                    </w:rPr>
                  </m:ctrlPr>
                </m:dPr>
                <m:e>
                  <m:r>
                    <w:rPr>
                      <w:rFonts w:ascii="Cambria Math" w:hAnsi="Cambria Math" w:cs="Times New Roman"/>
                      <w:szCs w:val="28"/>
                      <w:lang w:val="uk-UA"/>
                    </w:rPr>
                    <m:t>4.1</m:t>
                  </m:r>
                </m:e>
              </m:d>
            </m:e>
          </m:eqArr>
        </m:oMath>
      </m:oMathPara>
    </w:p>
    <w:p w:rsidR="00055B9E" w:rsidRPr="00517CAD" w:rsidRDefault="00055B9E" w:rsidP="005C330D">
      <w:pPr>
        <w:rPr>
          <w:rFonts w:eastAsia="Calibri" w:cs="Times New Roman"/>
          <w:szCs w:val="28"/>
          <w:lang w:val="uk-UA"/>
        </w:rPr>
      </w:pPr>
    </w:p>
    <w:p w:rsidR="00055B9E" w:rsidRPr="00517CAD" w:rsidRDefault="00055B9E" w:rsidP="005C330D">
      <w:pPr>
        <w:rPr>
          <w:rFonts w:eastAsia="Calibri" w:cs="Times New Roman"/>
          <w:szCs w:val="28"/>
          <w:lang w:val="uk-UA"/>
        </w:rPr>
      </w:pPr>
      <w:r w:rsidRPr="00517CAD">
        <w:rPr>
          <w:rFonts w:eastAsia="Calibri" w:cs="Times New Roman"/>
          <w:szCs w:val="28"/>
          <w:lang w:val="uk-UA"/>
        </w:rPr>
        <w:t xml:space="preserve">де </w:t>
      </w:r>
      <w:r w:rsidRPr="00517CAD">
        <w:rPr>
          <w:rFonts w:eastAsia="Calibri" w:cs="Times New Roman"/>
          <w:szCs w:val="28"/>
          <w:lang w:val="uk-UA"/>
        </w:rPr>
        <w:tab/>
      </w:r>
      <w:r w:rsidRPr="00517CAD">
        <w:rPr>
          <w:rFonts w:eastAsia="Calibri" w:cs="Times New Roman"/>
          <w:i/>
          <w:iCs/>
          <w:szCs w:val="28"/>
          <w:lang w:val="uk-UA"/>
        </w:rPr>
        <w:t xml:space="preserve">N </w:t>
      </w:r>
      <w:r w:rsidRPr="00517CAD">
        <w:rPr>
          <w:rFonts w:eastAsia="Calibri" w:cs="Times New Roman"/>
          <w:szCs w:val="28"/>
          <w:lang w:val="uk-UA"/>
        </w:rPr>
        <w:t xml:space="preserve">– число експертів, </w:t>
      </w:r>
    </w:p>
    <w:p w:rsidR="00055B9E" w:rsidRPr="00517CAD" w:rsidRDefault="00055B9E" w:rsidP="005C330D">
      <w:pPr>
        <w:ind w:firstLine="709"/>
        <w:rPr>
          <w:rFonts w:eastAsia="Calibri" w:cs="Times New Roman"/>
          <w:szCs w:val="28"/>
          <w:lang w:val="uk-UA"/>
        </w:rPr>
      </w:pPr>
      <w:r w:rsidRPr="00517CAD">
        <w:rPr>
          <w:rFonts w:eastAsia="Calibri" w:cs="Times New Roman"/>
          <w:i/>
          <w:iCs/>
          <w:szCs w:val="28"/>
          <w:lang w:val="uk-UA"/>
        </w:rPr>
        <w:t>n</w:t>
      </w:r>
      <w:r w:rsidRPr="00517CAD">
        <w:rPr>
          <w:rFonts w:eastAsia="Calibri" w:cs="Times New Roman"/>
          <w:szCs w:val="28"/>
          <w:lang w:val="uk-UA"/>
        </w:rPr>
        <w:t xml:space="preserve"> – кількість параметрів;</w:t>
      </w:r>
    </w:p>
    <w:p w:rsidR="00055B9E" w:rsidRPr="00517CAD" w:rsidRDefault="00055B9E" w:rsidP="005C330D">
      <w:pPr>
        <w:ind w:firstLine="709"/>
        <w:rPr>
          <w:rFonts w:eastAsia="Calibri" w:cs="Times New Roman"/>
          <w:szCs w:val="28"/>
          <w:lang w:val="uk-UA"/>
        </w:rPr>
      </w:pPr>
      <w:r w:rsidRPr="00517CAD">
        <w:rPr>
          <w:rFonts w:eastAsia="Calibri" w:cs="Times New Roman"/>
          <w:szCs w:val="28"/>
          <w:lang w:val="uk-UA"/>
        </w:rPr>
        <w:t>б) середня сума рангів:</w:t>
      </w:r>
    </w:p>
    <w:p w:rsidR="00055B9E" w:rsidRPr="00517CAD" w:rsidRDefault="00055B9E" w:rsidP="005C330D">
      <w:pPr>
        <w:ind w:firstLine="709"/>
        <w:rPr>
          <w:rFonts w:eastAsia="Calibri" w:cs="Times New Roman"/>
          <w:szCs w:val="28"/>
          <w:lang w:val="uk-UA"/>
        </w:rPr>
      </w:pPr>
    </w:p>
    <w:p w:rsidR="00055B9E" w:rsidRPr="00517CAD" w:rsidRDefault="004C0E4B" w:rsidP="005C330D">
      <w:pPr>
        <w:ind w:firstLine="709"/>
        <w:rPr>
          <w:rFonts w:eastAsia="Calibri" w:cs="Times New Roman"/>
          <w:szCs w:val="28"/>
          <w:lang w:val="uk-UA"/>
        </w:rPr>
      </w:pPr>
      <m:oMathPara>
        <m:oMath>
          <m:eqArr>
            <m:eqArrPr>
              <m:maxDist m:val="1"/>
              <m:ctrlPr>
                <w:rPr>
                  <w:rFonts w:ascii="Cambria Math" w:hAnsi="Cambria Math" w:cs="Times New Roman"/>
                  <w:i/>
                  <w:szCs w:val="28"/>
                  <w:lang w:val="uk-UA"/>
                </w:rPr>
              </m:ctrlPr>
            </m:eqArrPr>
            <m:e>
              <m:r>
                <w:rPr>
                  <w:rFonts w:ascii="Cambria Math" w:eastAsia="Calibri" w:hAnsi="Cambria Math" w:cs="Times New Roman"/>
                  <w:szCs w:val="28"/>
                  <w:lang w:val="uk-UA"/>
                </w:rPr>
                <m:t>T=</m:t>
              </m:r>
              <m:f>
                <m:fPr>
                  <m:ctrlPr>
                    <w:rPr>
                      <w:rFonts w:ascii="Cambria Math" w:eastAsia="Calibri" w:hAnsi="Cambria Math" w:cs="Times New Roman"/>
                      <w:i/>
                      <w:szCs w:val="28"/>
                      <w:lang w:val="uk-UA"/>
                    </w:rPr>
                  </m:ctrlPr>
                </m:fPr>
                <m:num>
                  <m:r>
                    <w:rPr>
                      <w:rFonts w:ascii="Cambria Math" w:eastAsia="Calibri" w:hAnsi="Cambria Math" w:cs="Times New Roman"/>
                      <w:szCs w:val="28"/>
                      <w:lang w:val="uk-UA"/>
                    </w:rPr>
                    <m:t>1</m:t>
                  </m:r>
                </m:num>
                <m:den>
                  <m:r>
                    <w:rPr>
                      <w:rFonts w:ascii="Cambria Math" w:eastAsia="Calibri" w:hAnsi="Cambria Math" w:cs="Times New Roman"/>
                      <w:szCs w:val="28"/>
                      <w:lang w:val="uk-UA"/>
                    </w:rPr>
                    <m:t>n</m:t>
                  </m:r>
                </m:den>
              </m:f>
              <m:sSub>
                <m:sSubPr>
                  <m:ctrlPr>
                    <w:rPr>
                      <w:rFonts w:ascii="Cambria Math" w:eastAsia="Calibri" w:hAnsi="Cambria Math" w:cs="Times New Roman"/>
                      <w:i/>
                      <w:szCs w:val="28"/>
                      <w:lang w:val="uk-UA"/>
                    </w:rPr>
                  </m:ctrlPr>
                </m:sSubPr>
                <m:e>
                  <m:r>
                    <w:rPr>
                      <w:rFonts w:ascii="Cambria Math" w:eastAsia="Calibri" w:hAnsi="Cambria Math" w:cs="Times New Roman"/>
                      <w:szCs w:val="28"/>
                      <w:lang w:val="uk-UA"/>
                    </w:rPr>
                    <m:t>R</m:t>
                  </m:r>
                </m:e>
                <m:sub>
                  <m:r>
                    <w:rPr>
                      <w:rFonts w:ascii="Cambria Math" w:eastAsia="Calibri" w:hAnsi="Cambria Math" w:cs="Times New Roman"/>
                      <w:szCs w:val="28"/>
                      <w:lang w:val="uk-UA"/>
                    </w:rPr>
                    <m:t>ij</m:t>
                  </m:r>
                </m:sub>
              </m:sSub>
              <m:r>
                <w:rPr>
                  <w:rFonts w:ascii="Cambria Math" w:eastAsia="Calibri" w:hAnsi="Cambria Math" w:cs="Times New Roman"/>
                  <w:szCs w:val="28"/>
                  <w:lang w:val="uk-UA"/>
                </w:rPr>
                <m:t>=24,5</m:t>
              </m:r>
              <m:r>
                <w:rPr>
                  <w:rFonts w:ascii="Cambria Math" w:hAnsi="Cambria Math" w:cs="Times New Roman"/>
                  <w:szCs w:val="28"/>
                  <w:lang w:val="uk-UA"/>
                </w:rPr>
                <m:t xml:space="preserve"> #</m:t>
              </m:r>
              <m:d>
                <m:dPr>
                  <m:ctrlPr>
                    <w:rPr>
                      <w:rFonts w:ascii="Cambria Math" w:hAnsi="Cambria Math" w:cs="Times New Roman"/>
                      <w:i/>
                      <w:szCs w:val="28"/>
                      <w:lang w:val="uk-UA"/>
                    </w:rPr>
                  </m:ctrlPr>
                </m:dPr>
                <m:e>
                  <m:r>
                    <w:rPr>
                      <w:rFonts w:ascii="Cambria Math" w:hAnsi="Cambria Math" w:cs="Times New Roman"/>
                      <w:szCs w:val="28"/>
                      <w:lang w:val="uk-UA"/>
                    </w:rPr>
                    <m:t>4</m:t>
                  </m:r>
                  <m:r>
                    <w:rPr>
                      <w:rFonts w:ascii="Cambria Math" w:hAnsi="Cambria Math" w:cs="Times New Roman"/>
                      <w:szCs w:val="28"/>
                    </w:rPr>
                    <m:t>.2</m:t>
                  </m:r>
                </m:e>
              </m:d>
            </m:e>
          </m:eqArr>
        </m:oMath>
      </m:oMathPara>
    </w:p>
    <w:p w:rsidR="00055B9E" w:rsidRPr="00517CAD" w:rsidRDefault="00055B9E" w:rsidP="005C330D">
      <w:pPr>
        <w:ind w:firstLine="709"/>
        <w:rPr>
          <w:rFonts w:eastAsia="Calibri" w:cs="Times New Roman"/>
          <w:szCs w:val="28"/>
          <w:lang w:val="uk-UA"/>
        </w:rPr>
      </w:pPr>
    </w:p>
    <w:p w:rsidR="00055B9E" w:rsidRPr="00517CAD" w:rsidRDefault="00055B9E" w:rsidP="005C330D">
      <w:pPr>
        <w:ind w:firstLine="709"/>
        <w:rPr>
          <w:rFonts w:eastAsia="Calibri" w:cs="Times New Roman"/>
          <w:szCs w:val="28"/>
          <w:lang w:val="uk-UA"/>
        </w:rPr>
      </w:pPr>
      <w:r w:rsidRPr="00517CAD">
        <w:rPr>
          <w:rFonts w:eastAsia="Calibri" w:cs="Times New Roman"/>
          <w:szCs w:val="28"/>
          <w:lang w:val="uk-UA"/>
        </w:rPr>
        <w:t>в) відхилення суми рангів кожного параметра від середньої суми рангів:</w:t>
      </w:r>
    </w:p>
    <w:p w:rsidR="00055B9E" w:rsidRPr="00517CAD" w:rsidRDefault="00055B9E" w:rsidP="005C330D">
      <w:pPr>
        <w:ind w:firstLine="709"/>
        <w:rPr>
          <w:rFonts w:eastAsia="Calibri" w:cs="Times New Roman"/>
          <w:szCs w:val="28"/>
          <w:lang w:val="uk-UA"/>
        </w:rPr>
      </w:pPr>
    </w:p>
    <w:p w:rsidR="00055B9E" w:rsidRPr="00517CAD" w:rsidRDefault="004C0E4B" w:rsidP="005C330D">
      <w:pPr>
        <w:ind w:firstLine="709"/>
        <w:rPr>
          <w:rFonts w:eastAsia="Calibri" w:cs="Times New Roman"/>
          <w:szCs w:val="28"/>
          <w:lang w:val="uk-UA"/>
        </w:rPr>
      </w:pPr>
      <m:oMathPara>
        <m:oMath>
          <m:eqArr>
            <m:eqArrPr>
              <m:maxDist m:val="1"/>
              <m:ctrlPr>
                <w:rPr>
                  <w:rFonts w:ascii="Cambria Math" w:hAnsi="Cambria Math" w:cs="Times New Roman"/>
                  <w:i/>
                  <w:szCs w:val="28"/>
                  <w:lang w:val="uk-UA"/>
                </w:rPr>
              </m:ctrlPr>
            </m:eqArrPr>
            <m:e>
              <m:sSub>
                <m:sSubPr>
                  <m:ctrlPr>
                    <w:rPr>
                      <w:rFonts w:ascii="Cambria Math" w:eastAsia="Calibri" w:hAnsi="Cambria Math" w:cs="Times New Roman"/>
                      <w:i/>
                      <w:szCs w:val="28"/>
                      <w:lang w:val="uk-UA"/>
                    </w:rPr>
                  </m:ctrlPr>
                </m:sSubPr>
                <m:e>
                  <m:r>
                    <w:rPr>
                      <w:rFonts w:ascii="Cambria Math" w:eastAsia="Calibri" w:hAnsi="Cambria Math" w:cs="Times New Roman"/>
                      <w:szCs w:val="28"/>
                      <w:lang w:val="uk-UA"/>
                    </w:rPr>
                    <m:t>∆</m:t>
                  </m:r>
                </m:e>
                <m:sub>
                  <m:r>
                    <w:rPr>
                      <w:rFonts w:ascii="Cambria Math" w:eastAsia="Calibri" w:hAnsi="Cambria Math" w:cs="Times New Roman"/>
                      <w:szCs w:val="28"/>
                      <w:lang w:val="uk-UA"/>
                    </w:rPr>
                    <m:t>i</m:t>
                  </m:r>
                </m:sub>
              </m:sSub>
              <m:r>
                <w:rPr>
                  <w:rFonts w:ascii="Cambria Math" w:eastAsia="Calibri" w:hAnsi="Cambria Math" w:cs="Times New Roman"/>
                  <w:szCs w:val="28"/>
                  <w:lang w:val="uk-UA"/>
                </w:rPr>
                <m:t>=</m:t>
              </m:r>
              <m:sSub>
                <m:sSubPr>
                  <m:ctrlPr>
                    <w:rPr>
                      <w:rFonts w:ascii="Cambria Math" w:eastAsia="Calibri" w:hAnsi="Cambria Math" w:cs="Times New Roman"/>
                      <w:i/>
                      <w:szCs w:val="28"/>
                      <w:lang w:val="uk-UA"/>
                    </w:rPr>
                  </m:ctrlPr>
                </m:sSubPr>
                <m:e>
                  <m:r>
                    <w:rPr>
                      <w:rFonts w:ascii="Cambria Math" w:eastAsia="Calibri" w:hAnsi="Cambria Math" w:cs="Times New Roman"/>
                      <w:szCs w:val="28"/>
                      <w:lang w:val="uk-UA"/>
                    </w:rPr>
                    <m:t>R</m:t>
                  </m:r>
                </m:e>
                <m:sub>
                  <m:r>
                    <w:rPr>
                      <w:rFonts w:ascii="Cambria Math" w:eastAsia="Calibri" w:hAnsi="Cambria Math" w:cs="Times New Roman"/>
                      <w:szCs w:val="28"/>
                      <w:lang w:val="uk-UA"/>
                    </w:rPr>
                    <m:t>i</m:t>
                  </m:r>
                </m:sub>
              </m:sSub>
              <m:r>
                <w:rPr>
                  <w:rFonts w:ascii="Cambria Math" w:eastAsia="Calibri" w:hAnsi="Cambria Math" w:cs="Times New Roman"/>
                  <w:szCs w:val="28"/>
                  <w:lang w:val="uk-UA"/>
                </w:rPr>
                <m:t>-T.</m:t>
              </m:r>
              <m:r>
                <w:rPr>
                  <w:rFonts w:ascii="Cambria Math" w:hAnsi="Cambria Math" w:cs="Times New Roman"/>
                  <w:szCs w:val="28"/>
                  <w:lang w:val="uk-UA"/>
                </w:rPr>
                <m:t xml:space="preserve"> #</m:t>
              </m:r>
              <m:d>
                <m:dPr>
                  <m:ctrlPr>
                    <w:rPr>
                      <w:rFonts w:ascii="Cambria Math" w:hAnsi="Cambria Math" w:cs="Times New Roman"/>
                      <w:i/>
                      <w:szCs w:val="28"/>
                      <w:lang w:val="uk-UA"/>
                    </w:rPr>
                  </m:ctrlPr>
                </m:dPr>
                <m:e>
                  <m:r>
                    <w:rPr>
                      <w:rFonts w:ascii="Cambria Math" w:hAnsi="Cambria Math" w:cs="Times New Roman"/>
                      <w:szCs w:val="28"/>
                      <w:lang w:val="uk-UA"/>
                    </w:rPr>
                    <m:t>4.3</m:t>
                  </m:r>
                </m:e>
              </m:d>
            </m:e>
          </m:eqArr>
        </m:oMath>
      </m:oMathPara>
    </w:p>
    <w:p w:rsidR="00055B9E" w:rsidRPr="00517CAD" w:rsidRDefault="00055B9E" w:rsidP="005C330D">
      <w:pPr>
        <w:ind w:firstLine="709"/>
        <w:rPr>
          <w:rFonts w:eastAsia="Calibri" w:cs="Times New Roman"/>
          <w:szCs w:val="28"/>
          <w:lang w:val="uk-UA"/>
        </w:rPr>
      </w:pPr>
    </w:p>
    <w:p w:rsidR="00055B9E" w:rsidRPr="00517CAD" w:rsidRDefault="00055B9E" w:rsidP="005C330D">
      <w:pPr>
        <w:ind w:firstLine="709"/>
        <w:rPr>
          <w:rFonts w:eastAsia="Calibri" w:cs="Times New Roman"/>
          <w:szCs w:val="28"/>
          <w:lang w:val="uk-UA"/>
        </w:rPr>
      </w:pPr>
      <w:r w:rsidRPr="00517CAD">
        <w:rPr>
          <w:rFonts w:eastAsia="Calibri" w:cs="Times New Roman"/>
          <w:szCs w:val="28"/>
          <w:lang w:val="uk-UA"/>
        </w:rPr>
        <w:t>Сума відхилень по всім параметрам повинна дорівнювати 0;</w:t>
      </w:r>
    </w:p>
    <w:p w:rsidR="00055B9E" w:rsidRPr="00517CAD" w:rsidRDefault="00055B9E" w:rsidP="005C330D">
      <w:pPr>
        <w:ind w:firstLine="709"/>
        <w:rPr>
          <w:rFonts w:eastAsia="Calibri" w:cs="Times New Roman"/>
          <w:szCs w:val="28"/>
          <w:lang w:val="uk-UA"/>
        </w:rPr>
      </w:pPr>
      <w:r w:rsidRPr="00517CAD">
        <w:rPr>
          <w:rFonts w:eastAsia="Calibri" w:cs="Times New Roman"/>
          <w:szCs w:val="28"/>
          <w:lang w:val="uk-UA"/>
        </w:rPr>
        <w:t>г)загальна сума квадратів відхилення:</w:t>
      </w:r>
    </w:p>
    <w:p w:rsidR="00055B9E" w:rsidRPr="00517CAD" w:rsidRDefault="00055B9E" w:rsidP="005C330D">
      <w:pPr>
        <w:ind w:firstLine="709"/>
        <w:rPr>
          <w:rFonts w:eastAsia="Calibri" w:cs="Times New Roman"/>
          <w:szCs w:val="28"/>
          <w:lang w:val="uk-UA"/>
        </w:rPr>
      </w:pPr>
    </w:p>
    <w:p w:rsidR="00055B9E" w:rsidRPr="00517CAD" w:rsidRDefault="004C0E4B" w:rsidP="005C330D">
      <w:pPr>
        <w:ind w:firstLine="709"/>
        <w:rPr>
          <w:rFonts w:eastAsia="Calibri" w:cs="Times New Roman"/>
          <w:szCs w:val="28"/>
          <w:lang w:val="uk-UA"/>
        </w:rPr>
      </w:pPr>
      <m:oMathPara>
        <m:oMathParaPr>
          <m:jc m:val="center"/>
        </m:oMathParaPr>
        <m:oMath>
          <m:eqArr>
            <m:eqArrPr>
              <m:maxDist m:val="1"/>
              <m:ctrlPr>
                <w:rPr>
                  <w:rFonts w:ascii="Cambria Math" w:hAnsi="Cambria Math" w:cs="Times New Roman"/>
                  <w:i/>
                  <w:szCs w:val="28"/>
                  <w:lang w:val="uk-UA"/>
                </w:rPr>
              </m:ctrlPr>
            </m:eqArrPr>
            <m:e>
              <m:r>
                <w:rPr>
                  <w:rFonts w:ascii="Cambria Math" w:eastAsia="Calibri" w:hAnsi="Cambria Math" w:cs="Times New Roman"/>
                  <w:szCs w:val="28"/>
                  <w:lang w:val="uk-UA"/>
                </w:rPr>
                <m:t>S=</m:t>
              </m:r>
              <m:nary>
                <m:naryPr>
                  <m:chr m:val="∑"/>
                  <m:limLoc m:val="undOvr"/>
                  <m:ctrlPr>
                    <w:rPr>
                      <w:rFonts w:ascii="Cambria Math" w:eastAsia="Calibri" w:hAnsi="Cambria Math" w:cs="Times New Roman"/>
                      <w:i/>
                      <w:szCs w:val="28"/>
                      <w:lang w:val="uk-UA"/>
                    </w:rPr>
                  </m:ctrlPr>
                </m:naryPr>
                <m:sub>
                  <m:r>
                    <w:rPr>
                      <w:rFonts w:ascii="Cambria Math" w:eastAsia="Calibri" w:hAnsi="Cambria Math" w:cs="Times New Roman"/>
                      <w:szCs w:val="28"/>
                      <w:lang w:val="uk-UA"/>
                    </w:rPr>
                    <m:t>i=1</m:t>
                  </m:r>
                </m:sub>
                <m:sup>
                  <m:r>
                    <w:rPr>
                      <w:rFonts w:ascii="Cambria Math" w:eastAsia="Calibri" w:hAnsi="Cambria Math" w:cs="Times New Roman"/>
                      <w:szCs w:val="28"/>
                      <w:lang w:val="uk-UA"/>
                    </w:rPr>
                    <m:t>N</m:t>
                  </m:r>
                </m:sup>
                <m:e>
                  <m:sSubSup>
                    <m:sSubSupPr>
                      <m:ctrlPr>
                        <w:rPr>
                          <w:rFonts w:ascii="Cambria Math" w:eastAsia="Calibri" w:hAnsi="Cambria Math" w:cs="Times New Roman"/>
                          <w:i/>
                          <w:szCs w:val="28"/>
                          <w:lang w:val="uk-UA"/>
                        </w:rPr>
                      </m:ctrlPr>
                    </m:sSubSupPr>
                    <m:e>
                      <m:r>
                        <w:rPr>
                          <w:rFonts w:ascii="Cambria Math" w:eastAsia="Calibri" w:hAnsi="Cambria Math" w:cs="Times New Roman"/>
                          <w:szCs w:val="28"/>
                          <w:lang w:val="uk-UA"/>
                        </w:rPr>
                        <m:t>∆</m:t>
                      </m:r>
                    </m:e>
                    <m:sub>
                      <m:r>
                        <w:rPr>
                          <w:rFonts w:ascii="Cambria Math" w:eastAsia="Calibri" w:hAnsi="Cambria Math" w:cs="Times New Roman"/>
                          <w:szCs w:val="28"/>
                          <w:lang w:val="uk-UA"/>
                        </w:rPr>
                        <m:t>i</m:t>
                      </m:r>
                    </m:sub>
                    <m:sup>
                      <m:r>
                        <w:rPr>
                          <w:rFonts w:ascii="Cambria Math" w:eastAsia="Calibri" w:hAnsi="Cambria Math" w:cs="Times New Roman"/>
                          <w:szCs w:val="28"/>
                          <w:lang w:val="uk-UA"/>
                        </w:rPr>
                        <m:t>2</m:t>
                      </m:r>
                    </m:sup>
                  </m:sSubSup>
                  <m:r>
                    <w:rPr>
                      <w:rFonts w:ascii="Cambria Math" w:eastAsia="Calibri" w:hAnsi="Cambria Math" w:cs="Times New Roman"/>
                      <w:szCs w:val="28"/>
                      <w:lang w:val="uk-UA"/>
                    </w:rPr>
                    <m:t>=211.</m:t>
                  </m:r>
                </m:e>
              </m:nary>
              <m:r>
                <w:rPr>
                  <w:rFonts w:ascii="Cambria Math" w:hAnsi="Cambria Math" w:cs="Times New Roman"/>
                  <w:szCs w:val="28"/>
                  <w:lang w:val="uk-UA"/>
                </w:rPr>
                <m:t xml:space="preserve"> #</m:t>
              </m:r>
              <m:d>
                <m:dPr>
                  <m:ctrlPr>
                    <w:rPr>
                      <w:rFonts w:ascii="Cambria Math" w:hAnsi="Cambria Math" w:cs="Times New Roman"/>
                      <w:i/>
                      <w:szCs w:val="28"/>
                      <w:lang w:val="uk-UA"/>
                    </w:rPr>
                  </m:ctrlPr>
                </m:dPr>
                <m:e>
                  <m:r>
                    <w:rPr>
                      <w:rFonts w:ascii="Cambria Math" w:hAnsi="Cambria Math" w:cs="Times New Roman"/>
                      <w:szCs w:val="28"/>
                      <w:lang w:val="uk-UA"/>
                    </w:rPr>
                    <m:t>4.4</m:t>
                  </m:r>
                </m:e>
              </m:d>
            </m:e>
          </m:eqArr>
        </m:oMath>
      </m:oMathPara>
    </w:p>
    <w:p w:rsidR="00055B9E" w:rsidRPr="00517CAD" w:rsidRDefault="00055B9E" w:rsidP="005C330D">
      <w:pPr>
        <w:ind w:firstLine="709"/>
        <w:rPr>
          <w:rFonts w:eastAsia="Calibri" w:cs="Times New Roman"/>
          <w:szCs w:val="28"/>
          <w:lang w:val="uk-UA"/>
        </w:rPr>
      </w:pPr>
    </w:p>
    <w:p w:rsidR="00055B9E" w:rsidRPr="00517CAD" w:rsidRDefault="00055B9E" w:rsidP="005C330D">
      <w:pPr>
        <w:ind w:firstLine="709"/>
        <w:rPr>
          <w:rFonts w:eastAsia="Calibri" w:cs="Times New Roman"/>
          <w:szCs w:val="28"/>
          <w:lang w:val="uk-UA"/>
        </w:rPr>
      </w:pPr>
      <w:r w:rsidRPr="00517CAD">
        <w:rPr>
          <w:rFonts w:eastAsia="Calibri" w:cs="Times New Roman"/>
          <w:szCs w:val="28"/>
          <w:lang w:val="uk-UA"/>
        </w:rPr>
        <w:t>Порахуємо коефіцієнт узгодженості:</w:t>
      </w:r>
    </w:p>
    <w:p w:rsidR="00055B9E" w:rsidRPr="00517CAD" w:rsidRDefault="00055B9E" w:rsidP="005C330D">
      <w:pPr>
        <w:ind w:firstLine="709"/>
        <w:rPr>
          <w:rFonts w:eastAsia="Calibri" w:cs="Times New Roman"/>
          <w:szCs w:val="28"/>
          <w:lang w:val="uk-UA"/>
        </w:rPr>
      </w:pPr>
    </w:p>
    <w:p w:rsidR="00055B9E" w:rsidRPr="00517CAD" w:rsidRDefault="004C0E4B" w:rsidP="005C330D">
      <w:pPr>
        <w:ind w:firstLine="709"/>
        <w:rPr>
          <w:rFonts w:eastAsia="Calibri" w:cs="Times New Roman"/>
          <w:szCs w:val="28"/>
          <w:lang w:val="uk-UA"/>
        </w:rPr>
      </w:pPr>
      <m:oMathPara>
        <m:oMathParaPr>
          <m:jc m:val="center"/>
        </m:oMathParaPr>
        <m:oMath>
          <m:eqArr>
            <m:eqArrPr>
              <m:maxDist m:val="1"/>
              <m:ctrlPr>
                <w:rPr>
                  <w:rFonts w:ascii="Cambria Math" w:hAnsi="Cambria Math" w:cs="Times New Roman"/>
                  <w:i/>
                  <w:szCs w:val="28"/>
                  <w:lang w:val="uk-UA"/>
                </w:rPr>
              </m:ctrlPr>
            </m:eqArrPr>
            <m:e>
              <m:r>
                <w:rPr>
                  <w:rFonts w:ascii="Cambria Math" w:eastAsia="Calibri" w:hAnsi="Cambria Math" w:cs="Times New Roman"/>
                  <w:szCs w:val="28"/>
                  <w:lang w:val="uk-UA"/>
                </w:rPr>
                <m:t>W=</m:t>
              </m:r>
              <m:f>
                <m:fPr>
                  <m:ctrlPr>
                    <w:rPr>
                      <w:rFonts w:ascii="Cambria Math" w:eastAsia="Calibri" w:hAnsi="Cambria Math" w:cs="Times New Roman"/>
                      <w:i/>
                      <w:szCs w:val="28"/>
                      <w:lang w:val="uk-UA"/>
                    </w:rPr>
                  </m:ctrlPr>
                </m:fPr>
                <m:num>
                  <m:r>
                    <w:rPr>
                      <w:rFonts w:ascii="Cambria Math" w:eastAsia="Calibri" w:hAnsi="Cambria Math" w:cs="Times New Roman"/>
                      <w:szCs w:val="28"/>
                      <w:lang w:val="uk-UA"/>
                    </w:rPr>
                    <m:t>12S</m:t>
                  </m:r>
                </m:num>
                <m:den>
                  <m:sSup>
                    <m:sSupPr>
                      <m:ctrlPr>
                        <w:rPr>
                          <w:rFonts w:ascii="Cambria Math" w:eastAsia="Calibri" w:hAnsi="Cambria Math" w:cs="Times New Roman"/>
                          <w:i/>
                          <w:szCs w:val="28"/>
                          <w:lang w:val="uk-UA"/>
                        </w:rPr>
                      </m:ctrlPr>
                    </m:sSupPr>
                    <m:e>
                      <m:r>
                        <w:rPr>
                          <w:rFonts w:ascii="Cambria Math" w:eastAsia="Calibri" w:hAnsi="Cambria Math" w:cs="Times New Roman"/>
                          <w:szCs w:val="28"/>
                          <w:lang w:val="uk-UA"/>
                        </w:rPr>
                        <m:t>N</m:t>
                      </m:r>
                    </m:e>
                    <m:sup>
                      <m:r>
                        <w:rPr>
                          <w:rFonts w:ascii="Cambria Math" w:eastAsia="Calibri" w:hAnsi="Cambria Math" w:cs="Times New Roman"/>
                          <w:szCs w:val="28"/>
                          <w:lang w:val="uk-UA"/>
                        </w:rPr>
                        <m:t>2</m:t>
                      </m:r>
                    </m:sup>
                  </m:sSup>
                  <m:d>
                    <m:dPr>
                      <m:ctrlPr>
                        <w:rPr>
                          <w:rFonts w:ascii="Cambria Math" w:eastAsia="Calibri" w:hAnsi="Cambria Math" w:cs="Times New Roman"/>
                          <w:i/>
                          <w:szCs w:val="28"/>
                          <w:lang w:val="uk-UA"/>
                        </w:rPr>
                      </m:ctrlPr>
                    </m:dPr>
                    <m:e>
                      <m:sSup>
                        <m:sSupPr>
                          <m:ctrlPr>
                            <w:rPr>
                              <w:rFonts w:ascii="Cambria Math" w:eastAsia="Calibri" w:hAnsi="Cambria Math" w:cs="Times New Roman"/>
                              <w:i/>
                              <w:szCs w:val="28"/>
                              <w:lang w:val="uk-UA"/>
                            </w:rPr>
                          </m:ctrlPr>
                        </m:sSupPr>
                        <m:e>
                          <m:r>
                            <w:rPr>
                              <w:rFonts w:ascii="Cambria Math" w:eastAsia="Calibri" w:hAnsi="Cambria Math" w:cs="Times New Roman"/>
                              <w:szCs w:val="28"/>
                              <w:lang w:val="uk-UA"/>
                            </w:rPr>
                            <m:t>n</m:t>
                          </m:r>
                        </m:e>
                        <m:sup>
                          <m:r>
                            <w:rPr>
                              <w:rFonts w:ascii="Cambria Math" w:eastAsia="Calibri" w:hAnsi="Cambria Math" w:cs="Times New Roman"/>
                              <w:szCs w:val="28"/>
                              <w:lang w:val="uk-UA"/>
                            </w:rPr>
                            <m:t>3</m:t>
                          </m:r>
                        </m:sup>
                      </m:sSup>
                      <m:r>
                        <w:rPr>
                          <w:rFonts w:ascii="Cambria Math" w:eastAsia="Calibri" w:hAnsi="Cambria Math" w:cs="Times New Roman"/>
                          <w:szCs w:val="28"/>
                          <w:lang w:val="uk-UA"/>
                        </w:rPr>
                        <m:t>-n</m:t>
                      </m:r>
                    </m:e>
                  </m:d>
                </m:den>
              </m:f>
              <m:r>
                <w:rPr>
                  <w:rFonts w:ascii="Cambria Math" w:eastAsia="Calibri" w:hAnsi="Cambria Math" w:cs="Times New Roman"/>
                  <w:szCs w:val="28"/>
                  <w:lang w:val="uk-UA"/>
                </w:rPr>
                <m:t>=</m:t>
              </m:r>
              <m:f>
                <m:fPr>
                  <m:ctrlPr>
                    <w:rPr>
                      <w:rFonts w:ascii="Cambria Math" w:eastAsia="Calibri" w:hAnsi="Cambria Math" w:cs="Times New Roman"/>
                      <w:i/>
                      <w:szCs w:val="28"/>
                      <w:lang w:val="uk-UA"/>
                    </w:rPr>
                  </m:ctrlPr>
                </m:fPr>
                <m:num>
                  <m:r>
                    <w:rPr>
                      <w:rFonts w:ascii="Cambria Math" w:eastAsia="Calibri" w:hAnsi="Cambria Math" w:cs="Times New Roman"/>
                      <w:szCs w:val="28"/>
                      <w:lang w:val="uk-UA"/>
                    </w:rPr>
                    <m:t>12⋅211</m:t>
                  </m:r>
                </m:num>
                <m:den>
                  <m:sSup>
                    <m:sSupPr>
                      <m:ctrlPr>
                        <w:rPr>
                          <w:rFonts w:ascii="Cambria Math" w:eastAsia="Calibri" w:hAnsi="Cambria Math" w:cs="Times New Roman"/>
                          <w:i/>
                          <w:szCs w:val="28"/>
                          <w:lang w:val="uk-UA"/>
                        </w:rPr>
                      </m:ctrlPr>
                    </m:sSupPr>
                    <m:e>
                      <m:r>
                        <w:rPr>
                          <w:rFonts w:ascii="Cambria Math" w:eastAsia="Calibri" w:hAnsi="Cambria Math" w:cs="Times New Roman"/>
                          <w:szCs w:val="28"/>
                          <w:lang w:val="uk-UA"/>
                        </w:rPr>
                        <m:t>7</m:t>
                      </m:r>
                    </m:e>
                    <m:sup>
                      <m:r>
                        <w:rPr>
                          <w:rFonts w:ascii="Cambria Math" w:eastAsia="Calibri" w:hAnsi="Cambria Math" w:cs="Times New Roman"/>
                          <w:szCs w:val="28"/>
                          <w:lang w:val="uk-UA"/>
                        </w:rPr>
                        <m:t>2</m:t>
                      </m:r>
                    </m:sup>
                  </m:sSup>
                  <m:d>
                    <m:dPr>
                      <m:ctrlPr>
                        <w:rPr>
                          <w:rFonts w:ascii="Cambria Math" w:eastAsia="Calibri" w:hAnsi="Cambria Math" w:cs="Times New Roman"/>
                          <w:i/>
                          <w:szCs w:val="28"/>
                          <w:lang w:val="uk-UA"/>
                        </w:rPr>
                      </m:ctrlPr>
                    </m:dPr>
                    <m:e>
                      <m:sSup>
                        <m:sSupPr>
                          <m:ctrlPr>
                            <w:rPr>
                              <w:rFonts w:ascii="Cambria Math" w:eastAsia="Calibri" w:hAnsi="Cambria Math" w:cs="Times New Roman"/>
                              <w:i/>
                              <w:szCs w:val="28"/>
                              <w:lang w:val="uk-UA"/>
                            </w:rPr>
                          </m:ctrlPr>
                        </m:sSupPr>
                        <m:e>
                          <m:r>
                            <w:rPr>
                              <w:rFonts w:ascii="Cambria Math" w:eastAsia="Calibri" w:hAnsi="Cambria Math" w:cs="Times New Roman"/>
                              <w:szCs w:val="28"/>
                              <w:lang w:val="uk-UA"/>
                            </w:rPr>
                            <m:t>4</m:t>
                          </m:r>
                        </m:e>
                        <m:sup>
                          <m:r>
                            <w:rPr>
                              <w:rFonts w:ascii="Cambria Math" w:eastAsia="Calibri" w:hAnsi="Cambria Math" w:cs="Times New Roman"/>
                              <w:szCs w:val="28"/>
                              <w:lang w:val="uk-UA"/>
                            </w:rPr>
                            <m:t>3</m:t>
                          </m:r>
                        </m:sup>
                      </m:sSup>
                      <m:r>
                        <w:rPr>
                          <w:rFonts w:ascii="Cambria Math" w:eastAsia="Calibri" w:hAnsi="Cambria Math" w:cs="Times New Roman"/>
                          <w:szCs w:val="28"/>
                          <w:lang w:val="uk-UA"/>
                        </w:rPr>
                        <m:t>-4</m:t>
                      </m:r>
                    </m:e>
                  </m:d>
                </m:den>
              </m:f>
              <m:r>
                <w:rPr>
                  <w:rFonts w:ascii="Cambria Math" w:eastAsia="Calibri" w:hAnsi="Cambria Math" w:cs="Times New Roman"/>
                  <w:szCs w:val="28"/>
                  <w:lang w:val="uk-UA"/>
                </w:rPr>
                <m:t>=0,86&gt;</m:t>
              </m:r>
              <m:sSub>
                <m:sSubPr>
                  <m:ctrlPr>
                    <w:rPr>
                      <w:rFonts w:ascii="Cambria Math" w:eastAsia="Calibri" w:hAnsi="Cambria Math" w:cs="Times New Roman"/>
                      <w:i/>
                      <w:szCs w:val="28"/>
                      <w:lang w:val="uk-UA"/>
                    </w:rPr>
                  </m:ctrlPr>
                </m:sSubPr>
                <m:e>
                  <m:r>
                    <w:rPr>
                      <w:rFonts w:ascii="Cambria Math" w:eastAsia="Calibri" w:hAnsi="Cambria Math" w:cs="Times New Roman"/>
                      <w:szCs w:val="28"/>
                      <w:lang w:val="uk-UA"/>
                    </w:rPr>
                    <m:t>W</m:t>
                  </m:r>
                </m:e>
                <m:sub>
                  <m:r>
                    <w:rPr>
                      <w:rFonts w:ascii="Cambria Math" w:eastAsia="Calibri" w:hAnsi="Cambria Math" w:cs="Times New Roman"/>
                      <w:szCs w:val="28"/>
                      <w:lang w:val="uk-UA"/>
                    </w:rPr>
                    <m:t>k</m:t>
                  </m:r>
                </m:sub>
              </m:sSub>
              <m:r>
                <w:rPr>
                  <w:rFonts w:ascii="Cambria Math" w:eastAsia="Calibri" w:hAnsi="Cambria Math" w:cs="Times New Roman"/>
                  <w:szCs w:val="28"/>
                  <w:lang w:val="uk-UA"/>
                </w:rPr>
                <m:t>=0</m:t>
              </m:r>
              <m:r>
                <m:rPr>
                  <m:nor/>
                </m:rPr>
                <w:rPr>
                  <w:rFonts w:eastAsia="Calibri" w:cs="Times New Roman"/>
                  <w:szCs w:val="28"/>
                  <w:lang w:val="uk-UA"/>
                </w:rPr>
                <m:t>,</m:t>
              </m:r>
              <m:r>
                <w:rPr>
                  <w:rFonts w:ascii="Cambria Math" w:eastAsia="Calibri" w:hAnsi="Cambria Math" w:cs="Times New Roman"/>
                  <w:szCs w:val="28"/>
                  <w:lang w:val="uk-UA"/>
                </w:rPr>
                <m:t>67.</m:t>
              </m:r>
              <m:r>
                <w:rPr>
                  <w:rFonts w:ascii="Cambria Math" w:hAnsi="Cambria Math" w:cs="Times New Roman"/>
                  <w:szCs w:val="28"/>
                  <w:lang w:val="uk-UA"/>
                </w:rPr>
                <m:t xml:space="preserve"> #</m:t>
              </m:r>
              <m:d>
                <m:dPr>
                  <m:ctrlPr>
                    <w:rPr>
                      <w:rFonts w:ascii="Cambria Math" w:hAnsi="Cambria Math" w:cs="Times New Roman"/>
                      <w:i/>
                      <w:szCs w:val="28"/>
                      <w:lang w:val="uk-UA"/>
                    </w:rPr>
                  </m:ctrlPr>
                </m:dPr>
                <m:e>
                  <m:r>
                    <w:rPr>
                      <w:rFonts w:ascii="Cambria Math" w:hAnsi="Cambria Math" w:cs="Times New Roman"/>
                      <w:szCs w:val="28"/>
                      <w:lang w:val="uk-UA"/>
                    </w:rPr>
                    <m:t>4.5</m:t>
                  </m:r>
                </m:e>
              </m:d>
            </m:e>
          </m:eqArr>
        </m:oMath>
      </m:oMathPara>
    </w:p>
    <w:p w:rsidR="00055B9E" w:rsidRDefault="00055B9E" w:rsidP="005C330D">
      <w:pPr>
        <w:ind w:firstLine="709"/>
        <w:rPr>
          <w:rFonts w:eastAsia="Calibri" w:cs="Times New Roman"/>
          <w:szCs w:val="28"/>
          <w:lang w:val="uk-UA"/>
        </w:rPr>
      </w:pPr>
    </w:p>
    <w:p w:rsidR="00055B9E" w:rsidRPr="00517CAD" w:rsidRDefault="00055B9E" w:rsidP="005C330D">
      <w:pPr>
        <w:ind w:firstLine="709"/>
        <w:rPr>
          <w:rFonts w:eastAsia="Calibri" w:cs="Times New Roman"/>
          <w:szCs w:val="28"/>
          <w:lang w:val="uk-UA"/>
        </w:rPr>
      </w:pPr>
      <w:r w:rsidRPr="00517CAD">
        <w:rPr>
          <w:rFonts w:eastAsia="Calibri" w:cs="Times New Roman"/>
          <w:szCs w:val="28"/>
          <w:lang w:val="uk-UA"/>
        </w:rPr>
        <w:t>Ранжування можна вважати достовірним, тому що знайдений коефіцієнт узгодженості перевищує нормативний, котрий дорівнює 0,67.</w:t>
      </w:r>
    </w:p>
    <w:p w:rsidR="00055B9E" w:rsidRPr="00517CAD" w:rsidRDefault="00055B9E" w:rsidP="005C330D">
      <w:pPr>
        <w:ind w:firstLine="709"/>
        <w:rPr>
          <w:rFonts w:eastAsia="Calibri" w:cs="Times New Roman"/>
          <w:szCs w:val="28"/>
          <w:lang w:val="uk-UA"/>
        </w:rPr>
      </w:pPr>
      <w:r w:rsidRPr="00517CAD">
        <w:rPr>
          <w:rFonts w:eastAsia="Calibri" w:cs="Times New Roman"/>
          <w:szCs w:val="28"/>
          <w:lang w:val="uk-UA"/>
        </w:rPr>
        <w:t>Скориставшись результатами ранжирування, проведемо попарне порівняння всіх параметрів і</w:t>
      </w:r>
      <w:r>
        <w:rPr>
          <w:rFonts w:eastAsia="Calibri" w:cs="Times New Roman"/>
          <w:szCs w:val="28"/>
          <w:lang w:val="uk-UA"/>
        </w:rPr>
        <w:t xml:space="preserve"> результати занесемо у таблицю 4</w:t>
      </w:r>
      <w:r w:rsidRPr="00517CAD">
        <w:rPr>
          <w:rFonts w:eastAsia="Calibri" w:cs="Times New Roman"/>
          <w:szCs w:val="28"/>
          <w:lang w:val="uk-UA"/>
        </w:rPr>
        <w:t>.5.</w:t>
      </w:r>
    </w:p>
    <w:p w:rsidR="00055B9E" w:rsidRPr="00517CAD" w:rsidRDefault="00055B9E" w:rsidP="005C330D">
      <w:pPr>
        <w:ind w:firstLine="709"/>
        <w:rPr>
          <w:rFonts w:eastAsia="Calibri" w:cs="Times New Roman"/>
          <w:szCs w:val="28"/>
          <w:lang w:val="uk-UA"/>
        </w:rPr>
      </w:pPr>
    </w:p>
    <w:p w:rsidR="00055B9E" w:rsidRPr="00517CAD" w:rsidRDefault="00055B9E" w:rsidP="005C330D">
      <w:pPr>
        <w:ind w:left="709"/>
        <w:jc w:val="left"/>
        <w:rPr>
          <w:rFonts w:eastAsia="Calibri" w:cs="Times New Roman"/>
          <w:szCs w:val="28"/>
          <w:lang w:val="uk-UA"/>
        </w:rPr>
      </w:pPr>
      <w:r w:rsidRPr="00517CAD">
        <w:rPr>
          <w:rFonts w:eastAsia="Calibri" w:cs="Times New Roman"/>
          <w:iCs/>
          <w:szCs w:val="28"/>
          <w:lang w:val="uk-UA"/>
        </w:rPr>
        <w:t xml:space="preserve">Таблиця </w:t>
      </w:r>
      <w:r>
        <w:rPr>
          <w:rFonts w:eastAsia="Calibri" w:cs="Times New Roman"/>
          <w:iCs/>
          <w:szCs w:val="28"/>
        </w:rPr>
        <w:t>4</w:t>
      </w:r>
      <w:r w:rsidRPr="00517CAD">
        <w:rPr>
          <w:rFonts w:eastAsia="Calibri" w:cs="Times New Roman"/>
          <w:iCs/>
          <w:szCs w:val="28"/>
          <w:lang w:val="uk-UA"/>
        </w:rPr>
        <w:t>.5 -</w:t>
      </w:r>
      <w:r w:rsidRPr="00517CAD">
        <w:rPr>
          <w:rFonts w:eastAsia="Calibri" w:cs="Times New Roman"/>
          <w:i/>
          <w:color w:val="FF0000"/>
          <w:szCs w:val="28"/>
          <w:lang w:val="uk-UA"/>
        </w:rPr>
        <w:t xml:space="preserve"> </w:t>
      </w:r>
      <w:r w:rsidRPr="00517CAD">
        <w:rPr>
          <w:rFonts w:eastAsia="Calibri" w:cs="Times New Roman"/>
          <w:color w:val="000000" w:themeColor="text1"/>
          <w:szCs w:val="28"/>
          <w:lang w:val="uk-UA"/>
        </w:rPr>
        <w:t>Попарне порівняння параметрів.</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49"/>
        <w:gridCol w:w="568"/>
        <w:gridCol w:w="568"/>
        <w:gridCol w:w="569"/>
        <w:gridCol w:w="568"/>
        <w:gridCol w:w="569"/>
        <w:gridCol w:w="568"/>
        <w:gridCol w:w="569"/>
        <w:gridCol w:w="1418"/>
        <w:gridCol w:w="1559"/>
      </w:tblGrid>
      <w:tr w:rsidR="00055B9E" w:rsidRPr="00DE4E48" w:rsidTr="00B7759B">
        <w:trPr>
          <w:cantSplit/>
          <w:jc w:val="center"/>
        </w:trPr>
        <w:tc>
          <w:tcPr>
            <w:tcW w:w="1549" w:type="dxa"/>
            <w:vMerge w:val="restart"/>
            <w:vAlign w:val="center"/>
          </w:tcPr>
          <w:p w:rsidR="00055B9E" w:rsidRPr="00DE4E48" w:rsidRDefault="00055B9E" w:rsidP="005C330D">
            <w:pPr>
              <w:spacing w:line="240" w:lineRule="atLeast"/>
              <w:jc w:val="center"/>
              <w:rPr>
                <w:szCs w:val="28"/>
                <w:lang w:val="uk-UA"/>
              </w:rPr>
            </w:pPr>
            <w:bookmarkStart w:id="39" w:name="OLE_LINK1"/>
            <w:r w:rsidRPr="00DE4E48">
              <w:rPr>
                <w:szCs w:val="28"/>
                <w:lang w:val="uk-UA"/>
              </w:rPr>
              <w:t>Параметри</w:t>
            </w:r>
          </w:p>
        </w:tc>
        <w:tc>
          <w:tcPr>
            <w:tcW w:w="3979" w:type="dxa"/>
            <w:gridSpan w:val="7"/>
            <w:vAlign w:val="center"/>
          </w:tcPr>
          <w:p w:rsidR="00055B9E" w:rsidRPr="00DE4E48" w:rsidRDefault="00055B9E" w:rsidP="005C330D">
            <w:pPr>
              <w:spacing w:line="240" w:lineRule="atLeast"/>
              <w:jc w:val="center"/>
              <w:rPr>
                <w:szCs w:val="28"/>
                <w:lang w:val="uk-UA"/>
              </w:rPr>
            </w:pPr>
            <w:r w:rsidRPr="00DE4E48">
              <w:rPr>
                <w:szCs w:val="28"/>
                <w:lang w:val="uk-UA"/>
              </w:rPr>
              <w:t>Експерти</w:t>
            </w:r>
          </w:p>
        </w:tc>
        <w:tc>
          <w:tcPr>
            <w:tcW w:w="1418" w:type="dxa"/>
            <w:vMerge w:val="restart"/>
            <w:vAlign w:val="center"/>
          </w:tcPr>
          <w:p w:rsidR="00055B9E" w:rsidRPr="00DE4E48" w:rsidRDefault="00055B9E" w:rsidP="005C330D">
            <w:pPr>
              <w:spacing w:line="240" w:lineRule="atLeast"/>
              <w:jc w:val="center"/>
              <w:rPr>
                <w:szCs w:val="28"/>
                <w:lang w:val="uk-UA"/>
              </w:rPr>
            </w:pPr>
            <w:r w:rsidRPr="00DE4E48">
              <w:rPr>
                <w:szCs w:val="28"/>
                <w:lang w:val="uk-UA"/>
              </w:rPr>
              <w:t>Кінцева оцінка</w:t>
            </w:r>
          </w:p>
        </w:tc>
        <w:tc>
          <w:tcPr>
            <w:tcW w:w="1559" w:type="dxa"/>
            <w:vMerge w:val="restart"/>
            <w:vAlign w:val="center"/>
          </w:tcPr>
          <w:p w:rsidR="00055B9E" w:rsidRPr="00DE4E48" w:rsidRDefault="00055B9E" w:rsidP="005C330D">
            <w:pPr>
              <w:spacing w:line="240" w:lineRule="atLeast"/>
              <w:jc w:val="center"/>
              <w:rPr>
                <w:szCs w:val="28"/>
                <w:lang w:val="uk-UA"/>
              </w:rPr>
            </w:pPr>
            <w:r w:rsidRPr="00DE4E48">
              <w:rPr>
                <w:szCs w:val="28"/>
                <w:lang w:val="uk-UA"/>
              </w:rPr>
              <w:t>Числове значення</w:t>
            </w:r>
          </w:p>
        </w:tc>
      </w:tr>
      <w:tr w:rsidR="00055B9E" w:rsidRPr="00DE4E48" w:rsidTr="00B7759B">
        <w:trPr>
          <w:cantSplit/>
          <w:jc w:val="center"/>
        </w:trPr>
        <w:tc>
          <w:tcPr>
            <w:tcW w:w="1549" w:type="dxa"/>
            <w:vMerge/>
            <w:vAlign w:val="center"/>
          </w:tcPr>
          <w:p w:rsidR="00055B9E" w:rsidRPr="00DE4E48" w:rsidRDefault="00055B9E" w:rsidP="005C330D">
            <w:pPr>
              <w:spacing w:line="240" w:lineRule="atLeast"/>
              <w:jc w:val="center"/>
              <w:rPr>
                <w:szCs w:val="28"/>
              </w:rPr>
            </w:pPr>
          </w:p>
        </w:tc>
        <w:tc>
          <w:tcPr>
            <w:tcW w:w="568" w:type="dxa"/>
            <w:vAlign w:val="center"/>
          </w:tcPr>
          <w:p w:rsidR="00055B9E" w:rsidRPr="00DE4E48" w:rsidRDefault="00055B9E" w:rsidP="005C330D">
            <w:pPr>
              <w:spacing w:line="240" w:lineRule="atLeast"/>
              <w:jc w:val="center"/>
              <w:rPr>
                <w:szCs w:val="28"/>
              </w:rPr>
            </w:pPr>
            <w:r w:rsidRPr="00DE4E48">
              <w:rPr>
                <w:szCs w:val="28"/>
              </w:rPr>
              <w:t>1</w:t>
            </w:r>
          </w:p>
        </w:tc>
        <w:tc>
          <w:tcPr>
            <w:tcW w:w="568" w:type="dxa"/>
            <w:vAlign w:val="center"/>
          </w:tcPr>
          <w:p w:rsidR="00055B9E" w:rsidRPr="00DE4E48" w:rsidRDefault="00055B9E" w:rsidP="005C330D">
            <w:pPr>
              <w:spacing w:line="240" w:lineRule="atLeast"/>
              <w:jc w:val="center"/>
              <w:rPr>
                <w:szCs w:val="28"/>
              </w:rPr>
            </w:pPr>
            <w:r w:rsidRPr="00DE4E48">
              <w:rPr>
                <w:szCs w:val="28"/>
              </w:rPr>
              <w:t>2</w:t>
            </w:r>
          </w:p>
        </w:tc>
        <w:tc>
          <w:tcPr>
            <w:tcW w:w="569" w:type="dxa"/>
            <w:vAlign w:val="center"/>
          </w:tcPr>
          <w:p w:rsidR="00055B9E" w:rsidRPr="00DE4E48" w:rsidRDefault="00055B9E" w:rsidP="005C330D">
            <w:pPr>
              <w:spacing w:line="240" w:lineRule="atLeast"/>
              <w:jc w:val="center"/>
              <w:rPr>
                <w:szCs w:val="28"/>
              </w:rPr>
            </w:pPr>
            <w:r w:rsidRPr="00DE4E48">
              <w:rPr>
                <w:szCs w:val="28"/>
              </w:rPr>
              <w:t>3</w:t>
            </w:r>
          </w:p>
        </w:tc>
        <w:tc>
          <w:tcPr>
            <w:tcW w:w="568" w:type="dxa"/>
            <w:vAlign w:val="center"/>
          </w:tcPr>
          <w:p w:rsidR="00055B9E" w:rsidRPr="00DE4E48" w:rsidRDefault="00055B9E" w:rsidP="005C330D">
            <w:pPr>
              <w:spacing w:line="240" w:lineRule="atLeast"/>
              <w:jc w:val="center"/>
              <w:rPr>
                <w:szCs w:val="28"/>
              </w:rPr>
            </w:pPr>
            <w:r w:rsidRPr="00DE4E48">
              <w:rPr>
                <w:szCs w:val="28"/>
              </w:rPr>
              <w:t>4</w:t>
            </w:r>
          </w:p>
        </w:tc>
        <w:tc>
          <w:tcPr>
            <w:tcW w:w="569" w:type="dxa"/>
            <w:vAlign w:val="center"/>
          </w:tcPr>
          <w:p w:rsidR="00055B9E" w:rsidRPr="00DE4E48" w:rsidRDefault="00055B9E" w:rsidP="005C330D">
            <w:pPr>
              <w:spacing w:line="240" w:lineRule="atLeast"/>
              <w:jc w:val="center"/>
              <w:rPr>
                <w:szCs w:val="28"/>
              </w:rPr>
            </w:pPr>
            <w:r w:rsidRPr="00DE4E48">
              <w:rPr>
                <w:szCs w:val="28"/>
              </w:rPr>
              <w:t>5</w:t>
            </w:r>
          </w:p>
        </w:tc>
        <w:tc>
          <w:tcPr>
            <w:tcW w:w="568" w:type="dxa"/>
            <w:vAlign w:val="center"/>
          </w:tcPr>
          <w:p w:rsidR="00055B9E" w:rsidRPr="00DE4E48" w:rsidRDefault="00055B9E" w:rsidP="005C330D">
            <w:pPr>
              <w:spacing w:line="240" w:lineRule="atLeast"/>
              <w:jc w:val="center"/>
              <w:rPr>
                <w:szCs w:val="28"/>
              </w:rPr>
            </w:pPr>
            <w:r w:rsidRPr="00DE4E48">
              <w:rPr>
                <w:szCs w:val="28"/>
              </w:rPr>
              <w:t>6</w:t>
            </w:r>
          </w:p>
        </w:tc>
        <w:tc>
          <w:tcPr>
            <w:tcW w:w="569" w:type="dxa"/>
            <w:vAlign w:val="center"/>
          </w:tcPr>
          <w:p w:rsidR="00055B9E" w:rsidRPr="00DE4E48" w:rsidRDefault="00055B9E" w:rsidP="005C330D">
            <w:pPr>
              <w:spacing w:line="240" w:lineRule="atLeast"/>
              <w:jc w:val="center"/>
              <w:rPr>
                <w:szCs w:val="28"/>
              </w:rPr>
            </w:pPr>
            <w:r w:rsidRPr="00DE4E48">
              <w:rPr>
                <w:szCs w:val="28"/>
              </w:rPr>
              <w:t>7</w:t>
            </w:r>
          </w:p>
        </w:tc>
        <w:tc>
          <w:tcPr>
            <w:tcW w:w="1418" w:type="dxa"/>
            <w:vMerge/>
            <w:vAlign w:val="center"/>
          </w:tcPr>
          <w:p w:rsidR="00055B9E" w:rsidRPr="00DE4E48" w:rsidRDefault="00055B9E" w:rsidP="005C330D">
            <w:pPr>
              <w:spacing w:line="240" w:lineRule="atLeast"/>
              <w:jc w:val="center"/>
              <w:rPr>
                <w:szCs w:val="28"/>
              </w:rPr>
            </w:pPr>
          </w:p>
        </w:tc>
        <w:tc>
          <w:tcPr>
            <w:tcW w:w="1559" w:type="dxa"/>
            <w:vMerge/>
            <w:vAlign w:val="center"/>
          </w:tcPr>
          <w:p w:rsidR="00055B9E" w:rsidRPr="00DE4E48" w:rsidRDefault="00055B9E" w:rsidP="005C330D">
            <w:pPr>
              <w:spacing w:line="240" w:lineRule="atLeast"/>
              <w:jc w:val="center"/>
              <w:rPr>
                <w:szCs w:val="28"/>
              </w:rPr>
            </w:pPr>
          </w:p>
        </w:tc>
      </w:tr>
      <w:tr w:rsidR="00055B9E" w:rsidRPr="00DE4E48" w:rsidTr="00B7759B">
        <w:trPr>
          <w:jc w:val="center"/>
        </w:trPr>
        <w:tc>
          <w:tcPr>
            <w:tcW w:w="1549" w:type="dxa"/>
            <w:vAlign w:val="center"/>
          </w:tcPr>
          <w:p w:rsidR="00055B9E" w:rsidRPr="00DE4E48" w:rsidRDefault="00055B9E" w:rsidP="005C330D">
            <w:pPr>
              <w:spacing w:line="240" w:lineRule="atLeast"/>
              <w:jc w:val="center"/>
              <w:rPr>
                <w:szCs w:val="28"/>
              </w:rPr>
            </w:pPr>
            <w:r w:rsidRPr="00DE4E48">
              <w:rPr>
                <w:szCs w:val="28"/>
              </w:rPr>
              <w:t xml:space="preserve">X1 </w:t>
            </w:r>
            <w:r w:rsidRPr="00DE4E48">
              <w:rPr>
                <w:szCs w:val="28"/>
                <w:lang w:val="uk-UA"/>
              </w:rPr>
              <w:t>і</w:t>
            </w:r>
            <w:r w:rsidRPr="00DE4E48">
              <w:rPr>
                <w:szCs w:val="28"/>
              </w:rPr>
              <w:t xml:space="preserve"> X2</w:t>
            </w:r>
          </w:p>
        </w:tc>
        <w:tc>
          <w:tcPr>
            <w:tcW w:w="568" w:type="dxa"/>
            <w:vAlign w:val="center"/>
          </w:tcPr>
          <w:p w:rsidR="00055B9E" w:rsidRPr="00517CAD" w:rsidRDefault="00055B9E" w:rsidP="005C330D">
            <w:pPr>
              <w:spacing w:line="240" w:lineRule="atLeast"/>
              <w:jc w:val="center"/>
              <w:rPr>
                <w:szCs w:val="28"/>
              </w:rPr>
            </w:pPr>
            <w:r>
              <w:rPr>
                <w:szCs w:val="28"/>
              </w:rPr>
              <w:t>&gt;</w:t>
            </w:r>
          </w:p>
        </w:tc>
        <w:tc>
          <w:tcPr>
            <w:tcW w:w="568" w:type="dxa"/>
            <w:vAlign w:val="center"/>
          </w:tcPr>
          <w:p w:rsidR="00055B9E" w:rsidRPr="00DE4E48" w:rsidRDefault="00055B9E" w:rsidP="005C330D">
            <w:pPr>
              <w:spacing w:line="240" w:lineRule="atLeast"/>
              <w:jc w:val="center"/>
              <w:rPr>
                <w:szCs w:val="28"/>
              </w:rPr>
            </w:pPr>
            <w:r w:rsidRPr="00DE4E48">
              <w:rPr>
                <w:szCs w:val="28"/>
              </w:rPr>
              <w:t>&gt;</w:t>
            </w:r>
          </w:p>
        </w:tc>
        <w:tc>
          <w:tcPr>
            <w:tcW w:w="569" w:type="dxa"/>
            <w:vAlign w:val="center"/>
          </w:tcPr>
          <w:p w:rsidR="00055B9E" w:rsidRPr="00DE4E48" w:rsidRDefault="00055B9E" w:rsidP="005C330D">
            <w:pPr>
              <w:spacing w:line="240" w:lineRule="atLeast"/>
              <w:jc w:val="center"/>
              <w:rPr>
                <w:szCs w:val="28"/>
              </w:rPr>
            </w:pPr>
            <w:r>
              <w:rPr>
                <w:szCs w:val="28"/>
              </w:rPr>
              <w:t>&lt;</w:t>
            </w:r>
          </w:p>
        </w:tc>
        <w:tc>
          <w:tcPr>
            <w:tcW w:w="568" w:type="dxa"/>
            <w:vAlign w:val="center"/>
          </w:tcPr>
          <w:p w:rsidR="00055B9E" w:rsidRPr="00DE4E48" w:rsidRDefault="00055B9E" w:rsidP="005C330D">
            <w:pPr>
              <w:spacing w:line="240" w:lineRule="atLeast"/>
              <w:jc w:val="center"/>
              <w:rPr>
                <w:szCs w:val="28"/>
              </w:rPr>
            </w:pPr>
            <w:r w:rsidRPr="00DE4E48">
              <w:rPr>
                <w:szCs w:val="28"/>
              </w:rPr>
              <w:t>&lt;</w:t>
            </w:r>
          </w:p>
        </w:tc>
        <w:tc>
          <w:tcPr>
            <w:tcW w:w="569" w:type="dxa"/>
            <w:vAlign w:val="center"/>
          </w:tcPr>
          <w:p w:rsidR="00055B9E" w:rsidRPr="00DE4E48" w:rsidRDefault="00055B9E" w:rsidP="005C330D">
            <w:pPr>
              <w:spacing w:line="240" w:lineRule="atLeast"/>
              <w:jc w:val="center"/>
              <w:rPr>
                <w:szCs w:val="28"/>
              </w:rPr>
            </w:pPr>
            <w:r>
              <w:rPr>
                <w:szCs w:val="28"/>
              </w:rPr>
              <w:t>&gt;</w:t>
            </w:r>
          </w:p>
        </w:tc>
        <w:tc>
          <w:tcPr>
            <w:tcW w:w="568" w:type="dxa"/>
            <w:vAlign w:val="center"/>
          </w:tcPr>
          <w:p w:rsidR="00055B9E" w:rsidRPr="00DE4E48" w:rsidRDefault="00055B9E" w:rsidP="005C330D">
            <w:pPr>
              <w:spacing w:line="240" w:lineRule="atLeast"/>
              <w:jc w:val="center"/>
              <w:rPr>
                <w:szCs w:val="28"/>
              </w:rPr>
            </w:pPr>
            <w:r>
              <w:rPr>
                <w:szCs w:val="28"/>
              </w:rPr>
              <w:t>&gt;</w:t>
            </w:r>
          </w:p>
        </w:tc>
        <w:tc>
          <w:tcPr>
            <w:tcW w:w="569" w:type="dxa"/>
            <w:vAlign w:val="center"/>
          </w:tcPr>
          <w:p w:rsidR="00055B9E" w:rsidRPr="00DE4E48" w:rsidRDefault="00055B9E" w:rsidP="005C330D">
            <w:pPr>
              <w:spacing w:line="240" w:lineRule="atLeast"/>
              <w:jc w:val="center"/>
              <w:rPr>
                <w:szCs w:val="28"/>
              </w:rPr>
            </w:pPr>
            <w:r>
              <w:rPr>
                <w:szCs w:val="28"/>
              </w:rPr>
              <w:t>&gt;</w:t>
            </w:r>
          </w:p>
        </w:tc>
        <w:tc>
          <w:tcPr>
            <w:tcW w:w="1418" w:type="dxa"/>
            <w:vAlign w:val="center"/>
          </w:tcPr>
          <w:p w:rsidR="00055B9E" w:rsidRPr="00DE4E48" w:rsidRDefault="00055B9E" w:rsidP="005C330D">
            <w:pPr>
              <w:spacing w:line="240" w:lineRule="atLeast"/>
              <w:jc w:val="center"/>
              <w:rPr>
                <w:szCs w:val="28"/>
              </w:rPr>
            </w:pPr>
            <w:r>
              <w:rPr>
                <w:szCs w:val="28"/>
              </w:rPr>
              <w:t>&gt;</w:t>
            </w:r>
          </w:p>
        </w:tc>
        <w:tc>
          <w:tcPr>
            <w:tcW w:w="1559" w:type="dxa"/>
            <w:vAlign w:val="center"/>
          </w:tcPr>
          <w:p w:rsidR="00055B9E" w:rsidRPr="00DE4E48" w:rsidRDefault="00055B9E" w:rsidP="005C330D">
            <w:pPr>
              <w:spacing w:line="240" w:lineRule="atLeast"/>
              <w:jc w:val="center"/>
              <w:rPr>
                <w:szCs w:val="28"/>
              </w:rPr>
            </w:pPr>
            <w:r>
              <w:rPr>
                <w:szCs w:val="28"/>
              </w:rPr>
              <w:t>1</w:t>
            </w:r>
            <w:r w:rsidRPr="00DE4E48">
              <w:rPr>
                <w:szCs w:val="28"/>
              </w:rPr>
              <w:t>,5</w:t>
            </w:r>
          </w:p>
        </w:tc>
      </w:tr>
      <w:tr w:rsidR="00055B9E" w:rsidRPr="00DE4E48" w:rsidTr="00B7759B">
        <w:trPr>
          <w:jc w:val="center"/>
        </w:trPr>
        <w:tc>
          <w:tcPr>
            <w:tcW w:w="1549" w:type="dxa"/>
            <w:vAlign w:val="center"/>
          </w:tcPr>
          <w:p w:rsidR="00055B9E" w:rsidRPr="00DE4E48" w:rsidRDefault="00055B9E" w:rsidP="005C330D">
            <w:pPr>
              <w:spacing w:line="240" w:lineRule="atLeast"/>
              <w:jc w:val="center"/>
              <w:rPr>
                <w:szCs w:val="28"/>
              </w:rPr>
            </w:pPr>
            <w:r w:rsidRPr="00DE4E48">
              <w:rPr>
                <w:szCs w:val="28"/>
              </w:rPr>
              <w:t xml:space="preserve">X1 </w:t>
            </w:r>
            <w:r w:rsidRPr="00DE4E48">
              <w:rPr>
                <w:szCs w:val="28"/>
                <w:lang w:val="uk-UA"/>
              </w:rPr>
              <w:t>і</w:t>
            </w:r>
            <w:r w:rsidRPr="00DE4E48">
              <w:rPr>
                <w:szCs w:val="28"/>
              </w:rPr>
              <w:t xml:space="preserve"> X3</w:t>
            </w:r>
          </w:p>
        </w:tc>
        <w:tc>
          <w:tcPr>
            <w:tcW w:w="568" w:type="dxa"/>
            <w:vAlign w:val="center"/>
          </w:tcPr>
          <w:p w:rsidR="00055B9E" w:rsidRPr="00DE4E48" w:rsidRDefault="00055B9E" w:rsidP="005C330D">
            <w:pPr>
              <w:spacing w:line="240" w:lineRule="atLeast"/>
              <w:jc w:val="center"/>
              <w:rPr>
                <w:szCs w:val="28"/>
              </w:rPr>
            </w:pPr>
            <w:r w:rsidRPr="00DE4E48">
              <w:rPr>
                <w:szCs w:val="28"/>
              </w:rPr>
              <w:t>&lt;</w:t>
            </w:r>
          </w:p>
        </w:tc>
        <w:tc>
          <w:tcPr>
            <w:tcW w:w="568" w:type="dxa"/>
            <w:vAlign w:val="center"/>
          </w:tcPr>
          <w:p w:rsidR="00055B9E" w:rsidRPr="00DE4E48" w:rsidRDefault="00055B9E" w:rsidP="005C330D">
            <w:pPr>
              <w:spacing w:line="240" w:lineRule="atLeast"/>
              <w:jc w:val="center"/>
              <w:rPr>
                <w:szCs w:val="28"/>
              </w:rPr>
            </w:pPr>
            <w:r>
              <w:rPr>
                <w:szCs w:val="28"/>
              </w:rPr>
              <w:t>&gt;</w:t>
            </w:r>
          </w:p>
        </w:tc>
        <w:tc>
          <w:tcPr>
            <w:tcW w:w="569" w:type="dxa"/>
            <w:vAlign w:val="center"/>
          </w:tcPr>
          <w:p w:rsidR="00055B9E" w:rsidRPr="00DE4E48" w:rsidRDefault="00055B9E" w:rsidP="005C330D">
            <w:pPr>
              <w:spacing w:line="240" w:lineRule="atLeast"/>
              <w:jc w:val="center"/>
              <w:rPr>
                <w:szCs w:val="28"/>
              </w:rPr>
            </w:pPr>
            <w:r w:rsidRPr="00DE4E48">
              <w:rPr>
                <w:szCs w:val="28"/>
              </w:rPr>
              <w:t>&lt;</w:t>
            </w:r>
          </w:p>
        </w:tc>
        <w:tc>
          <w:tcPr>
            <w:tcW w:w="568" w:type="dxa"/>
            <w:vAlign w:val="center"/>
          </w:tcPr>
          <w:p w:rsidR="00055B9E" w:rsidRPr="00DE4E48" w:rsidRDefault="00055B9E" w:rsidP="005C330D">
            <w:pPr>
              <w:spacing w:line="240" w:lineRule="atLeast"/>
              <w:jc w:val="center"/>
              <w:rPr>
                <w:szCs w:val="28"/>
              </w:rPr>
            </w:pPr>
            <w:r>
              <w:rPr>
                <w:szCs w:val="28"/>
              </w:rPr>
              <w:t>=</w:t>
            </w:r>
          </w:p>
        </w:tc>
        <w:tc>
          <w:tcPr>
            <w:tcW w:w="569" w:type="dxa"/>
            <w:vAlign w:val="center"/>
          </w:tcPr>
          <w:p w:rsidR="00055B9E" w:rsidRPr="00DE4E48" w:rsidRDefault="00055B9E" w:rsidP="005C330D">
            <w:pPr>
              <w:spacing w:line="240" w:lineRule="atLeast"/>
              <w:jc w:val="center"/>
              <w:rPr>
                <w:szCs w:val="28"/>
              </w:rPr>
            </w:pPr>
            <w:r w:rsidRPr="00DE4E48">
              <w:rPr>
                <w:szCs w:val="28"/>
              </w:rPr>
              <w:t>&lt;</w:t>
            </w:r>
          </w:p>
        </w:tc>
        <w:tc>
          <w:tcPr>
            <w:tcW w:w="568" w:type="dxa"/>
            <w:vAlign w:val="center"/>
          </w:tcPr>
          <w:p w:rsidR="00055B9E" w:rsidRPr="00DE4E48" w:rsidRDefault="00055B9E" w:rsidP="005C330D">
            <w:pPr>
              <w:spacing w:line="240" w:lineRule="atLeast"/>
              <w:jc w:val="center"/>
              <w:rPr>
                <w:szCs w:val="28"/>
              </w:rPr>
            </w:pPr>
            <w:r w:rsidRPr="00DE4E48">
              <w:rPr>
                <w:szCs w:val="28"/>
              </w:rPr>
              <w:t>&lt;</w:t>
            </w:r>
          </w:p>
        </w:tc>
        <w:tc>
          <w:tcPr>
            <w:tcW w:w="569" w:type="dxa"/>
            <w:vAlign w:val="center"/>
          </w:tcPr>
          <w:p w:rsidR="00055B9E" w:rsidRPr="00DE4E48" w:rsidRDefault="00055B9E" w:rsidP="005C330D">
            <w:pPr>
              <w:spacing w:line="240" w:lineRule="atLeast"/>
              <w:jc w:val="center"/>
              <w:rPr>
                <w:szCs w:val="28"/>
              </w:rPr>
            </w:pPr>
            <w:r>
              <w:rPr>
                <w:szCs w:val="28"/>
              </w:rPr>
              <w:t>&gt;</w:t>
            </w:r>
          </w:p>
        </w:tc>
        <w:tc>
          <w:tcPr>
            <w:tcW w:w="1418" w:type="dxa"/>
            <w:vAlign w:val="center"/>
          </w:tcPr>
          <w:p w:rsidR="00055B9E" w:rsidRPr="00DE4E48" w:rsidRDefault="00055B9E" w:rsidP="005C330D">
            <w:pPr>
              <w:spacing w:line="240" w:lineRule="atLeast"/>
              <w:jc w:val="center"/>
              <w:rPr>
                <w:szCs w:val="28"/>
              </w:rPr>
            </w:pPr>
            <w:r w:rsidRPr="00DE4E48">
              <w:rPr>
                <w:szCs w:val="28"/>
              </w:rPr>
              <w:t>&lt;</w:t>
            </w:r>
          </w:p>
        </w:tc>
        <w:tc>
          <w:tcPr>
            <w:tcW w:w="1559" w:type="dxa"/>
            <w:vAlign w:val="center"/>
          </w:tcPr>
          <w:p w:rsidR="00055B9E" w:rsidRPr="00DE4E48" w:rsidRDefault="00055B9E" w:rsidP="005C330D">
            <w:pPr>
              <w:spacing w:line="240" w:lineRule="atLeast"/>
              <w:jc w:val="center"/>
              <w:rPr>
                <w:szCs w:val="28"/>
              </w:rPr>
            </w:pPr>
            <w:r w:rsidRPr="00DE4E48">
              <w:rPr>
                <w:szCs w:val="28"/>
              </w:rPr>
              <w:t>0,5</w:t>
            </w:r>
          </w:p>
        </w:tc>
      </w:tr>
      <w:tr w:rsidR="00055B9E" w:rsidRPr="00DE4E48" w:rsidTr="00B7759B">
        <w:trPr>
          <w:jc w:val="center"/>
        </w:trPr>
        <w:tc>
          <w:tcPr>
            <w:tcW w:w="1549" w:type="dxa"/>
            <w:vAlign w:val="center"/>
          </w:tcPr>
          <w:p w:rsidR="00055B9E" w:rsidRPr="00DE4E48" w:rsidRDefault="00055B9E" w:rsidP="005C330D">
            <w:pPr>
              <w:spacing w:line="240" w:lineRule="atLeast"/>
              <w:jc w:val="center"/>
              <w:rPr>
                <w:szCs w:val="28"/>
              </w:rPr>
            </w:pPr>
            <w:r w:rsidRPr="00DE4E48">
              <w:rPr>
                <w:szCs w:val="28"/>
              </w:rPr>
              <w:t xml:space="preserve">X1 </w:t>
            </w:r>
            <w:r w:rsidRPr="00DE4E48">
              <w:rPr>
                <w:szCs w:val="28"/>
                <w:lang w:val="uk-UA"/>
              </w:rPr>
              <w:t>і</w:t>
            </w:r>
            <w:r w:rsidRPr="00DE4E48">
              <w:rPr>
                <w:szCs w:val="28"/>
              </w:rPr>
              <w:t xml:space="preserve"> X4</w:t>
            </w:r>
          </w:p>
        </w:tc>
        <w:tc>
          <w:tcPr>
            <w:tcW w:w="568" w:type="dxa"/>
            <w:vAlign w:val="center"/>
          </w:tcPr>
          <w:p w:rsidR="00055B9E" w:rsidRPr="00DE4E48" w:rsidRDefault="00055B9E" w:rsidP="005C330D">
            <w:pPr>
              <w:spacing w:line="240" w:lineRule="atLeast"/>
              <w:jc w:val="center"/>
              <w:rPr>
                <w:szCs w:val="28"/>
              </w:rPr>
            </w:pPr>
            <w:r w:rsidRPr="00DE4E48">
              <w:rPr>
                <w:szCs w:val="28"/>
              </w:rPr>
              <w:t>&gt;</w:t>
            </w:r>
          </w:p>
        </w:tc>
        <w:tc>
          <w:tcPr>
            <w:tcW w:w="568" w:type="dxa"/>
            <w:vAlign w:val="center"/>
          </w:tcPr>
          <w:p w:rsidR="00055B9E" w:rsidRPr="00DE4E48" w:rsidRDefault="00055B9E" w:rsidP="005C330D">
            <w:pPr>
              <w:spacing w:line="240" w:lineRule="atLeast"/>
              <w:jc w:val="center"/>
              <w:rPr>
                <w:szCs w:val="28"/>
              </w:rPr>
            </w:pPr>
            <w:r w:rsidRPr="00DE4E48">
              <w:rPr>
                <w:szCs w:val="28"/>
              </w:rPr>
              <w:t>&gt;</w:t>
            </w:r>
          </w:p>
        </w:tc>
        <w:tc>
          <w:tcPr>
            <w:tcW w:w="569" w:type="dxa"/>
            <w:vAlign w:val="center"/>
          </w:tcPr>
          <w:p w:rsidR="00055B9E" w:rsidRPr="00DE4E48" w:rsidRDefault="00055B9E" w:rsidP="005C330D">
            <w:pPr>
              <w:spacing w:line="240" w:lineRule="atLeast"/>
              <w:jc w:val="center"/>
              <w:rPr>
                <w:szCs w:val="28"/>
              </w:rPr>
            </w:pPr>
            <w:r>
              <w:rPr>
                <w:szCs w:val="28"/>
              </w:rPr>
              <w:t>&lt;</w:t>
            </w:r>
          </w:p>
        </w:tc>
        <w:tc>
          <w:tcPr>
            <w:tcW w:w="568" w:type="dxa"/>
            <w:vAlign w:val="center"/>
          </w:tcPr>
          <w:p w:rsidR="00055B9E" w:rsidRPr="00DE4E48" w:rsidRDefault="00055B9E" w:rsidP="005C330D">
            <w:pPr>
              <w:spacing w:line="240" w:lineRule="atLeast"/>
              <w:jc w:val="center"/>
              <w:rPr>
                <w:szCs w:val="28"/>
              </w:rPr>
            </w:pPr>
            <w:r>
              <w:rPr>
                <w:szCs w:val="28"/>
              </w:rPr>
              <w:t>=</w:t>
            </w:r>
          </w:p>
        </w:tc>
        <w:tc>
          <w:tcPr>
            <w:tcW w:w="569" w:type="dxa"/>
            <w:vAlign w:val="center"/>
          </w:tcPr>
          <w:p w:rsidR="00055B9E" w:rsidRPr="00DE4E48" w:rsidRDefault="00055B9E" w:rsidP="005C330D">
            <w:pPr>
              <w:spacing w:line="240" w:lineRule="atLeast"/>
              <w:jc w:val="center"/>
              <w:rPr>
                <w:szCs w:val="28"/>
              </w:rPr>
            </w:pPr>
            <w:r>
              <w:rPr>
                <w:szCs w:val="28"/>
              </w:rPr>
              <w:t>&lt;</w:t>
            </w:r>
          </w:p>
        </w:tc>
        <w:tc>
          <w:tcPr>
            <w:tcW w:w="568" w:type="dxa"/>
            <w:vAlign w:val="center"/>
          </w:tcPr>
          <w:p w:rsidR="00055B9E" w:rsidRPr="00DE4E48" w:rsidRDefault="00055B9E" w:rsidP="005C330D">
            <w:pPr>
              <w:spacing w:line="240" w:lineRule="atLeast"/>
              <w:jc w:val="center"/>
              <w:rPr>
                <w:szCs w:val="28"/>
              </w:rPr>
            </w:pPr>
            <w:r>
              <w:rPr>
                <w:szCs w:val="28"/>
              </w:rPr>
              <w:t>=</w:t>
            </w:r>
          </w:p>
        </w:tc>
        <w:tc>
          <w:tcPr>
            <w:tcW w:w="569" w:type="dxa"/>
            <w:vAlign w:val="center"/>
          </w:tcPr>
          <w:p w:rsidR="00055B9E" w:rsidRPr="00DE4E48" w:rsidRDefault="00055B9E" w:rsidP="005C330D">
            <w:pPr>
              <w:spacing w:line="240" w:lineRule="atLeast"/>
              <w:jc w:val="center"/>
              <w:rPr>
                <w:szCs w:val="28"/>
              </w:rPr>
            </w:pPr>
            <w:r w:rsidRPr="00DE4E48">
              <w:rPr>
                <w:szCs w:val="28"/>
              </w:rPr>
              <w:t>&gt;</w:t>
            </w:r>
          </w:p>
        </w:tc>
        <w:tc>
          <w:tcPr>
            <w:tcW w:w="1418" w:type="dxa"/>
            <w:vAlign w:val="center"/>
          </w:tcPr>
          <w:p w:rsidR="00055B9E" w:rsidRPr="00DE4E48" w:rsidRDefault="00055B9E" w:rsidP="005C330D">
            <w:pPr>
              <w:spacing w:line="240" w:lineRule="atLeast"/>
              <w:jc w:val="center"/>
              <w:rPr>
                <w:szCs w:val="28"/>
              </w:rPr>
            </w:pPr>
            <w:r w:rsidRPr="00DE4E48">
              <w:rPr>
                <w:szCs w:val="28"/>
              </w:rPr>
              <w:t>&gt;</w:t>
            </w:r>
          </w:p>
        </w:tc>
        <w:tc>
          <w:tcPr>
            <w:tcW w:w="1559" w:type="dxa"/>
            <w:vAlign w:val="center"/>
          </w:tcPr>
          <w:p w:rsidR="00055B9E" w:rsidRPr="00DE4E48" w:rsidRDefault="00055B9E" w:rsidP="005C330D">
            <w:pPr>
              <w:spacing w:line="240" w:lineRule="atLeast"/>
              <w:jc w:val="center"/>
              <w:rPr>
                <w:szCs w:val="28"/>
              </w:rPr>
            </w:pPr>
            <w:r w:rsidRPr="00DE4E48">
              <w:rPr>
                <w:szCs w:val="28"/>
              </w:rPr>
              <w:t>1,5</w:t>
            </w:r>
          </w:p>
        </w:tc>
      </w:tr>
      <w:tr w:rsidR="00055B9E" w:rsidRPr="00DE4E48" w:rsidTr="00B7759B">
        <w:trPr>
          <w:jc w:val="center"/>
        </w:trPr>
        <w:tc>
          <w:tcPr>
            <w:tcW w:w="1549" w:type="dxa"/>
            <w:vAlign w:val="center"/>
          </w:tcPr>
          <w:p w:rsidR="00055B9E" w:rsidRPr="00DE4E48" w:rsidRDefault="00055B9E" w:rsidP="005C330D">
            <w:pPr>
              <w:spacing w:line="240" w:lineRule="atLeast"/>
              <w:jc w:val="center"/>
              <w:rPr>
                <w:szCs w:val="28"/>
              </w:rPr>
            </w:pPr>
            <w:r w:rsidRPr="00DE4E48">
              <w:rPr>
                <w:szCs w:val="28"/>
              </w:rPr>
              <w:t xml:space="preserve">X2 </w:t>
            </w:r>
            <w:r w:rsidRPr="00DE4E48">
              <w:rPr>
                <w:szCs w:val="28"/>
                <w:lang w:val="uk-UA"/>
              </w:rPr>
              <w:t>і</w:t>
            </w:r>
            <w:r w:rsidRPr="00DE4E48">
              <w:rPr>
                <w:szCs w:val="28"/>
              </w:rPr>
              <w:t xml:space="preserve"> X3</w:t>
            </w:r>
          </w:p>
        </w:tc>
        <w:tc>
          <w:tcPr>
            <w:tcW w:w="568" w:type="dxa"/>
            <w:vAlign w:val="center"/>
          </w:tcPr>
          <w:p w:rsidR="00055B9E" w:rsidRPr="00DE4E48" w:rsidRDefault="00055B9E" w:rsidP="005C330D">
            <w:pPr>
              <w:spacing w:line="240" w:lineRule="atLeast"/>
              <w:jc w:val="center"/>
              <w:rPr>
                <w:szCs w:val="28"/>
              </w:rPr>
            </w:pPr>
            <w:r w:rsidRPr="00DE4E48">
              <w:rPr>
                <w:szCs w:val="28"/>
              </w:rPr>
              <w:t>&lt;</w:t>
            </w:r>
          </w:p>
        </w:tc>
        <w:tc>
          <w:tcPr>
            <w:tcW w:w="568" w:type="dxa"/>
            <w:vAlign w:val="center"/>
          </w:tcPr>
          <w:p w:rsidR="00055B9E" w:rsidRPr="00DE4E48" w:rsidRDefault="00055B9E" w:rsidP="005C330D">
            <w:pPr>
              <w:spacing w:line="240" w:lineRule="atLeast"/>
              <w:jc w:val="center"/>
              <w:rPr>
                <w:szCs w:val="28"/>
              </w:rPr>
            </w:pPr>
            <w:r w:rsidRPr="00DE4E48">
              <w:rPr>
                <w:szCs w:val="28"/>
              </w:rPr>
              <w:t>&lt;</w:t>
            </w:r>
          </w:p>
        </w:tc>
        <w:tc>
          <w:tcPr>
            <w:tcW w:w="569" w:type="dxa"/>
            <w:vAlign w:val="center"/>
          </w:tcPr>
          <w:p w:rsidR="00055B9E" w:rsidRPr="00DE4E48" w:rsidRDefault="00055B9E" w:rsidP="005C330D">
            <w:pPr>
              <w:spacing w:line="240" w:lineRule="atLeast"/>
              <w:jc w:val="center"/>
              <w:rPr>
                <w:szCs w:val="28"/>
              </w:rPr>
            </w:pPr>
            <w:r w:rsidRPr="00DE4E48">
              <w:rPr>
                <w:szCs w:val="28"/>
              </w:rPr>
              <w:t>&lt;</w:t>
            </w:r>
          </w:p>
        </w:tc>
        <w:tc>
          <w:tcPr>
            <w:tcW w:w="568" w:type="dxa"/>
            <w:vAlign w:val="center"/>
          </w:tcPr>
          <w:p w:rsidR="00055B9E" w:rsidRPr="00DE4E48" w:rsidRDefault="00055B9E" w:rsidP="005C330D">
            <w:pPr>
              <w:spacing w:line="240" w:lineRule="atLeast"/>
              <w:jc w:val="center"/>
              <w:rPr>
                <w:szCs w:val="28"/>
              </w:rPr>
            </w:pPr>
            <w:r w:rsidRPr="00DE4E48">
              <w:rPr>
                <w:szCs w:val="28"/>
              </w:rPr>
              <w:t>&lt;</w:t>
            </w:r>
          </w:p>
        </w:tc>
        <w:tc>
          <w:tcPr>
            <w:tcW w:w="569" w:type="dxa"/>
            <w:vAlign w:val="center"/>
          </w:tcPr>
          <w:p w:rsidR="00055B9E" w:rsidRPr="00DE4E48" w:rsidRDefault="00055B9E" w:rsidP="005C330D">
            <w:pPr>
              <w:spacing w:line="240" w:lineRule="atLeast"/>
              <w:jc w:val="center"/>
              <w:rPr>
                <w:szCs w:val="28"/>
              </w:rPr>
            </w:pPr>
            <w:r w:rsidRPr="00DE4E48">
              <w:rPr>
                <w:szCs w:val="28"/>
              </w:rPr>
              <w:t>&lt;</w:t>
            </w:r>
          </w:p>
        </w:tc>
        <w:tc>
          <w:tcPr>
            <w:tcW w:w="568" w:type="dxa"/>
            <w:vAlign w:val="center"/>
          </w:tcPr>
          <w:p w:rsidR="00055B9E" w:rsidRPr="00DE4E48" w:rsidRDefault="00055B9E" w:rsidP="005C330D">
            <w:pPr>
              <w:spacing w:line="240" w:lineRule="atLeast"/>
              <w:jc w:val="center"/>
              <w:rPr>
                <w:szCs w:val="28"/>
              </w:rPr>
            </w:pPr>
            <w:r w:rsidRPr="00DE4E48">
              <w:rPr>
                <w:szCs w:val="28"/>
              </w:rPr>
              <w:t>&lt;</w:t>
            </w:r>
          </w:p>
        </w:tc>
        <w:tc>
          <w:tcPr>
            <w:tcW w:w="569" w:type="dxa"/>
            <w:vAlign w:val="center"/>
          </w:tcPr>
          <w:p w:rsidR="00055B9E" w:rsidRPr="00DE4E48" w:rsidRDefault="00055B9E" w:rsidP="005C330D">
            <w:pPr>
              <w:spacing w:line="240" w:lineRule="atLeast"/>
              <w:jc w:val="center"/>
              <w:rPr>
                <w:szCs w:val="28"/>
              </w:rPr>
            </w:pPr>
            <w:r w:rsidRPr="00DE4E48">
              <w:rPr>
                <w:szCs w:val="28"/>
              </w:rPr>
              <w:t>&lt;</w:t>
            </w:r>
          </w:p>
        </w:tc>
        <w:tc>
          <w:tcPr>
            <w:tcW w:w="1418" w:type="dxa"/>
            <w:vAlign w:val="center"/>
          </w:tcPr>
          <w:p w:rsidR="00055B9E" w:rsidRPr="00DE4E48" w:rsidRDefault="00055B9E" w:rsidP="005C330D">
            <w:pPr>
              <w:spacing w:line="240" w:lineRule="atLeast"/>
              <w:jc w:val="center"/>
              <w:rPr>
                <w:szCs w:val="28"/>
              </w:rPr>
            </w:pPr>
            <w:r w:rsidRPr="00DE4E48">
              <w:rPr>
                <w:szCs w:val="28"/>
              </w:rPr>
              <w:t>&lt;</w:t>
            </w:r>
          </w:p>
        </w:tc>
        <w:tc>
          <w:tcPr>
            <w:tcW w:w="1559" w:type="dxa"/>
            <w:vAlign w:val="center"/>
          </w:tcPr>
          <w:p w:rsidR="00055B9E" w:rsidRPr="00DE4E48" w:rsidRDefault="00055B9E" w:rsidP="005C330D">
            <w:pPr>
              <w:spacing w:line="240" w:lineRule="atLeast"/>
              <w:jc w:val="center"/>
              <w:rPr>
                <w:szCs w:val="28"/>
              </w:rPr>
            </w:pPr>
            <w:r w:rsidRPr="00DE4E48">
              <w:rPr>
                <w:szCs w:val="28"/>
              </w:rPr>
              <w:t>0,5</w:t>
            </w:r>
          </w:p>
        </w:tc>
      </w:tr>
      <w:tr w:rsidR="00055B9E" w:rsidRPr="00DE4E48" w:rsidTr="00B7759B">
        <w:trPr>
          <w:jc w:val="center"/>
        </w:trPr>
        <w:tc>
          <w:tcPr>
            <w:tcW w:w="1549" w:type="dxa"/>
            <w:vAlign w:val="center"/>
          </w:tcPr>
          <w:p w:rsidR="00055B9E" w:rsidRPr="00DE4E48" w:rsidRDefault="00055B9E" w:rsidP="005C330D">
            <w:pPr>
              <w:spacing w:line="240" w:lineRule="atLeast"/>
              <w:jc w:val="center"/>
              <w:rPr>
                <w:szCs w:val="28"/>
              </w:rPr>
            </w:pPr>
            <w:r w:rsidRPr="00DE4E48">
              <w:rPr>
                <w:szCs w:val="28"/>
              </w:rPr>
              <w:t xml:space="preserve">X2 </w:t>
            </w:r>
            <w:r w:rsidRPr="00DE4E48">
              <w:rPr>
                <w:szCs w:val="28"/>
                <w:lang w:val="uk-UA"/>
              </w:rPr>
              <w:t>і</w:t>
            </w:r>
            <w:r w:rsidRPr="00DE4E48">
              <w:rPr>
                <w:szCs w:val="28"/>
              </w:rPr>
              <w:t xml:space="preserve"> X4</w:t>
            </w:r>
          </w:p>
        </w:tc>
        <w:tc>
          <w:tcPr>
            <w:tcW w:w="568" w:type="dxa"/>
            <w:vAlign w:val="center"/>
          </w:tcPr>
          <w:p w:rsidR="00055B9E" w:rsidRPr="00DE4E48" w:rsidRDefault="00055B9E" w:rsidP="005C330D">
            <w:pPr>
              <w:spacing w:line="240" w:lineRule="atLeast"/>
              <w:jc w:val="center"/>
              <w:rPr>
                <w:szCs w:val="28"/>
              </w:rPr>
            </w:pPr>
            <w:r>
              <w:rPr>
                <w:szCs w:val="28"/>
              </w:rPr>
              <w:t>&lt;</w:t>
            </w:r>
          </w:p>
        </w:tc>
        <w:tc>
          <w:tcPr>
            <w:tcW w:w="568" w:type="dxa"/>
            <w:vAlign w:val="center"/>
          </w:tcPr>
          <w:p w:rsidR="00055B9E" w:rsidRPr="00DE4E48" w:rsidRDefault="00055B9E" w:rsidP="005C330D">
            <w:pPr>
              <w:spacing w:line="240" w:lineRule="atLeast"/>
              <w:jc w:val="center"/>
              <w:rPr>
                <w:szCs w:val="28"/>
              </w:rPr>
            </w:pPr>
            <w:r>
              <w:rPr>
                <w:szCs w:val="28"/>
              </w:rPr>
              <w:t>&lt;</w:t>
            </w:r>
          </w:p>
        </w:tc>
        <w:tc>
          <w:tcPr>
            <w:tcW w:w="569" w:type="dxa"/>
            <w:vAlign w:val="center"/>
          </w:tcPr>
          <w:p w:rsidR="00055B9E" w:rsidRPr="00DE4E48" w:rsidRDefault="00055B9E" w:rsidP="005C330D">
            <w:pPr>
              <w:spacing w:line="240" w:lineRule="atLeast"/>
              <w:jc w:val="center"/>
              <w:rPr>
                <w:szCs w:val="28"/>
              </w:rPr>
            </w:pPr>
            <w:r>
              <w:rPr>
                <w:szCs w:val="28"/>
              </w:rPr>
              <w:t>&lt;</w:t>
            </w:r>
          </w:p>
        </w:tc>
        <w:tc>
          <w:tcPr>
            <w:tcW w:w="568" w:type="dxa"/>
            <w:vAlign w:val="center"/>
          </w:tcPr>
          <w:p w:rsidR="00055B9E" w:rsidRPr="00DE4E48" w:rsidRDefault="00055B9E" w:rsidP="005C330D">
            <w:pPr>
              <w:spacing w:line="240" w:lineRule="atLeast"/>
              <w:jc w:val="center"/>
              <w:rPr>
                <w:szCs w:val="28"/>
              </w:rPr>
            </w:pPr>
            <w:r>
              <w:rPr>
                <w:szCs w:val="28"/>
              </w:rPr>
              <w:t>&lt;</w:t>
            </w:r>
          </w:p>
        </w:tc>
        <w:tc>
          <w:tcPr>
            <w:tcW w:w="569" w:type="dxa"/>
            <w:vAlign w:val="center"/>
          </w:tcPr>
          <w:p w:rsidR="00055B9E" w:rsidRPr="00DE4E48" w:rsidRDefault="00055B9E" w:rsidP="005C330D">
            <w:pPr>
              <w:spacing w:line="240" w:lineRule="atLeast"/>
              <w:jc w:val="center"/>
              <w:rPr>
                <w:szCs w:val="28"/>
              </w:rPr>
            </w:pPr>
            <w:r>
              <w:rPr>
                <w:szCs w:val="28"/>
              </w:rPr>
              <w:t>&lt;</w:t>
            </w:r>
          </w:p>
        </w:tc>
        <w:tc>
          <w:tcPr>
            <w:tcW w:w="568" w:type="dxa"/>
            <w:vAlign w:val="center"/>
          </w:tcPr>
          <w:p w:rsidR="00055B9E" w:rsidRPr="00DE4E48" w:rsidRDefault="00055B9E" w:rsidP="005C330D">
            <w:pPr>
              <w:spacing w:line="240" w:lineRule="atLeast"/>
              <w:jc w:val="center"/>
              <w:rPr>
                <w:szCs w:val="28"/>
              </w:rPr>
            </w:pPr>
            <w:r>
              <w:rPr>
                <w:szCs w:val="28"/>
              </w:rPr>
              <w:t>&lt;</w:t>
            </w:r>
          </w:p>
        </w:tc>
        <w:tc>
          <w:tcPr>
            <w:tcW w:w="569" w:type="dxa"/>
            <w:vAlign w:val="center"/>
          </w:tcPr>
          <w:p w:rsidR="00055B9E" w:rsidRPr="00DE4E48" w:rsidRDefault="00055B9E" w:rsidP="005C330D">
            <w:pPr>
              <w:spacing w:line="240" w:lineRule="atLeast"/>
              <w:jc w:val="center"/>
              <w:rPr>
                <w:szCs w:val="28"/>
              </w:rPr>
            </w:pPr>
            <w:r>
              <w:rPr>
                <w:szCs w:val="28"/>
              </w:rPr>
              <w:t>&lt;</w:t>
            </w:r>
          </w:p>
        </w:tc>
        <w:tc>
          <w:tcPr>
            <w:tcW w:w="1418" w:type="dxa"/>
            <w:vAlign w:val="center"/>
          </w:tcPr>
          <w:p w:rsidR="00055B9E" w:rsidRPr="00DE4E48" w:rsidRDefault="00055B9E" w:rsidP="005C330D">
            <w:pPr>
              <w:spacing w:line="240" w:lineRule="atLeast"/>
              <w:jc w:val="center"/>
              <w:rPr>
                <w:szCs w:val="28"/>
              </w:rPr>
            </w:pPr>
            <w:r>
              <w:rPr>
                <w:szCs w:val="28"/>
              </w:rPr>
              <w:t>&lt;</w:t>
            </w:r>
          </w:p>
        </w:tc>
        <w:tc>
          <w:tcPr>
            <w:tcW w:w="1559" w:type="dxa"/>
            <w:vAlign w:val="center"/>
          </w:tcPr>
          <w:p w:rsidR="00055B9E" w:rsidRPr="00DE4E48" w:rsidRDefault="00055B9E" w:rsidP="005C330D">
            <w:pPr>
              <w:spacing w:line="240" w:lineRule="atLeast"/>
              <w:jc w:val="center"/>
              <w:rPr>
                <w:szCs w:val="28"/>
              </w:rPr>
            </w:pPr>
            <w:r>
              <w:rPr>
                <w:szCs w:val="28"/>
              </w:rPr>
              <w:t>0</w:t>
            </w:r>
            <w:r w:rsidRPr="00DE4E48">
              <w:rPr>
                <w:szCs w:val="28"/>
              </w:rPr>
              <w:t>,5</w:t>
            </w:r>
          </w:p>
        </w:tc>
      </w:tr>
      <w:tr w:rsidR="00055B9E" w:rsidRPr="00DE4E48" w:rsidTr="00B7759B">
        <w:trPr>
          <w:jc w:val="center"/>
        </w:trPr>
        <w:tc>
          <w:tcPr>
            <w:tcW w:w="1549" w:type="dxa"/>
            <w:vAlign w:val="center"/>
          </w:tcPr>
          <w:p w:rsidR="00055B9E" w:rsidRPr="00DE4E48" w:rsidRDefault="00055B9E" w:rsidP="005C330D">
            <w:pPr>
              <w:spacing w:line="240" w:lineRule="atLeast"/>
              <w:jc w:val="center"/>
              <w:rPr>
                <w:szCs w:val="28"/>
              </w:rPr>
            </w:pPr>
            <w:r w:rsidRPr="00DE4E48">
              <w:rPr>
                <w:szCs w:val="28"/>
              </w:rPr>
              <w:t xml:space="preserve">X3 </w:t>
            </w:r>
            <w:r w:rsidRPr="00DE4E48">
              <w:rPr>
                <w:szCs w:val="28"/>
                <w:lang w:val="uk-UA"/>
              </w:rPr>
              <w:t>і</w:t>
            </w:r>
            <w:r w:rsidRPr="00DE4E48">
              <w:rPr>
                <w:szCs w:val="28"/>
              </w:rPr>
              <w:t xml:space="preserve"> X4</w:t>
            </w:r>
          </w:p>
        </w:tc>
        <w:tc>
          <w:tcPr>
            <w:tcW w:w="568" w:type="dxa"/>
            <w:vAlign w:val="center"/>
          </w:tcPr>
          <w:p w:rsidR="00055B9E" w:rsidRPr="00DE4E48" w:rsidRDefault="00055B9E" w:rsidP="005C330D">
            <w:pPr>
              <w:spacing w:line="240" w:lineRule="atLeast"/>
              <w:jc w:val="center"/>
              <w:rPr>
                <w:szCs w:val="28"/>
              </w:rPr>
            </w:pPr>
            <w:r w:rsidRPr="00DE4E48">
              <w:rPr>
                <w:szCs w:val="28"/>
              </w:rPr>
              <w:t>&gt;</w:t>
            </w:r>
          </w:p>
        </w:tc>
        <w:tc>
          <w:tcPr>
            <w:tcW w:w="568" w:type="dxa"/>
            <w:vAlign w:val="center"/>
          </w:tcPr>
          <w:p w:rsidR="00055B9E" w:rsidRPr="00DE4E48" w:rsidRDefault="00055B9E" w:rsidP="005C330D">
            <w:pPr>
              <w:spacing w:line="240" w:lineRule="atLeast"/>
              <w:jc w:val="center"/>
              <w:rPr>
                <w:szCs w:val="28"/>
              </w:rPr>
            </w:pPr>
            <w:r>
              <w:rPr>
                <w:szCs w:val="28"/>
              </w:rPr>
              <w:t>&lt;</w:t>
            </w:r>
          </w:p>
        </w:tc>
        <w:tc>
          <w:tcPr>
            <w:tcW w:w="569" w:type="dxa"/>
            <w:vAlign w:val="center"/>
          </w:tcPr>
          <w:p w:rsidR="00055B9E" w:rsidRPr="00DE4E48" w:rsidRDefault="00055B9E" w:rsidP="005C330D">
            <w:pPr>
              <w:spacing w:line="240" w:lineRule="atLeast"/>
              <w:jc w:val="center"/>
              <w:rPr>
                <w:szCs w:val="28"/>
              </w:rPr>
            </w:pPr>
            <w:r w:rsidRPr="00DE4E48">
              <w:rPr>
                <w:szCs w:val="28"/>
              </w:rPr>
              <w:t>&gt;</w:t>
            </w:r>
          </w:p>
        </w:tc>
        <w:tc>
          <w:tcPr>
            <w:tcW w:w="568" w:type="dxa"/>
            <w:vAlign w:val="center"/>
          </w:tcPr>
          <w:p w:rsidR="00055B9E" w:rsidRPr="00DE4E48" w:rsidRDefault="00055B9E" w:rsidP="005C330D">
            <w:pPr>
              <w:spacing w:line="240" w:lineRule="atLeast"/>
              <w:jc w:val="center"/>
              <w:rPr>
                <w:szCs w:val="28"/>
              </w:rPr>
            </w:pPr>
            <w:r w:rsidRPr="00DE4E48">
              <w:rPr>
                <w:szCs w:val="28"/>
              </w:rPr>
              <w:t>&gt;</w:t>
            </w:r>
          </w:p>
        </w:tc>
        <w:tc>
          <w:tcPr>
            <w:tcW w:w="569" w:type="dxa"/>
            <w:vAlign w:val="center"/>
          </w:tcPr>
          <w:p w:rsidR="00055B9E" w:rsidRPr="00DE4E48" w:rsidRDefault="00055B9E" w:rsidP="005C330D">
            <w:pPr>
              <w:spacing w:line="240" w:lineRule="atLeast"/>
              <w:jc w:val="center"/>
              <w:rPr>
                <w:szCs w:val="28"/>
              </w:rPr>
            </w:pPr>
            <w:r>
              <w:rPr>
                <w:szCs w:val="28"/>
              </w:rPr>
              <w:t>&lt;</w:t>
            </w:r>
          </w:p>
        </w:tc>
        <w:tc>
          <w:tcPr>
            <w:tcW w:w="568" w:type="dxa"/>
            <w:vAlign w:val="center"/>
          </w:tcPr>
          <w:p w:rsidR="00055B9E" w:rsidRPr="00DE4E48" w:rsidRDefault="00055B9E" w:rsidP="005C330D">
            <w:pPr>
              <w:spacing w:line="240" w:lineRule="atLeast"/>
              <w:jc w:val="center"/>
              <w:rPr>
                <w:szCs w:val="28"/>
              </w:rPr>
            </w:pPr>
            <w:r w:rsidRPr="00DE4E48">
              <w:rPr>
                <w:szCs w:val="28"/>
              </w:rPr>
              <w:t>&gt;</w:t>
            </w:r>
          </w:p>
        </w:tc>
        <w:tc>
          <w:tcPr>
            <w:tcW w:w="569" w:type="dxa"/>
            <w:vAlign w:val="center"/>
          </w:tcPr>
          <w:p w:rsidR="00055B9E" w:rsidRPr="00DE4E48" w:rsidRDefault="00055B9E" w:rsidP="005C330D">
            <w:pPr>
              <w:spacing w:line="240" w:lineRule="atLeast"/>
              <w:jc w:val="center"/>
              <w:rPr>
                <w:szCs w:val="28"/>
              </w:rPr>
            </w:pPr>
            <w:r>
              <w:rPr>
                <w:szCs w:val="28"/>
              </w:rPr>
              <w:t>&lt;</w:t>
            </w:r>
          </w:p>
        </w:tc>
        <w:tc>
          <w:tcPr>
            <w:tcW w:w="1418" w:type="dxa"/>
            <w:vAlign w:val="center"/>
          </w:tcPr>
          <w:p w:rsidR="00055B9E" w:rsidRPr="00DE4E48" w:rsidRDefault="00055B9E" w:rsidP="005C330D">
            <w:pPr>
              <w:spacing w:line="240" w:lineRule="atLeast"/>
              <w:jc w:val="center"/>
              <w:rPr>
                <w:szCs w:val="28"/>
              </w:rPr>
            </w:pPr>
            <w:r w:rsidRPr="00DE4E48">
              <w:rPr>
                <w:szCs w:val="28"/>
              </w:rPr>
              <w:t>&gt;</w:t>
            </w:r>
          </w:p>
        </w:tc>
        <w:tc>
          <w:tcPr>
            <w:tcW w:w="1559" w:type="dxa"/>
            <w:vAlign w:val="center"/>
          </w:tcPr>
          <w:p w:rsidR="00055B9E" w:rsidRPr="00DE4E48" w:rsidRDefault="00055B9E" w:rsidP="005C330D">
            <w:pPr>
              <w:spacing w:line="240" w:lineRule="atLeast"/>
              <w:jc w:val="center"/>
              <w:rPr>
                <w:szCs w:val="28"/>
              </w:rPr>
            </w:pPr>
            <w:r w:rsidRPr="00DE4E48">
              <w:rPr>
                <w:szCs w:val="28"/>
              </w:rPr>
              <w:t>1,5</w:t>
            </w:r>
          </w:p>
        </w:tc>
      </w:tr>
      <w:bookmarkEnd w:id="39"/>
    </w:tbl>
    <w:p w:rsidR="00055B9E" w:rsidRPr="00517CAD" w:rsidRDefault="00055B9E" w:rsidP="005C330D">
      <w:pPr>
        <w:ind w:firstLine="709"/>
        <w:rPr>
          <w:rFonts w:eastAsia="Calibri" w:cs="Times New Roman"/>
          <w:szCs w:val="28"/>
          <w:lang w:val="uk-UA"/>
        </w:rPr>
      </w:pPr>
    </w:p>
    <w:p w:rsidR="00055B9E" w:rsidRPr="00517CAD" w:rsidRDefault="00055B9E" w:rsidP="005C330D">
      <w:pPr>
        <w:ind w:firstLine="709"/>
        <w:rPr>
          <w:rFonts w:eastAsia="Calibri" w:cs="Times New Roman"/>
          <w:szCs w:val="28"/>
          <w:lang w:val="uk-UA"/>
        </w:rPr>
      </w:pPr>
      <w:r w:rsidRPr="00517CAD">
        <w:rPr>
          <w:rFonts w:eastAsia="Calibri" w:cs="Times New Roman"/>
          <w:szCs w:val="28"/>
          <w:lang w:val="uk-UA"/>
        </w:rPr>
        <w:t xml:space="preserve">Числове значення, що визначає ступінь переваги </w:t>
      </w:r>
      <w:r w:rsidRPr="00517CAD">
        <w:rPr>
          <w:rFonts w:eastAsia="Calibri" w:cs="Times New Roman"/>
          <w:i/>
          <w:iCs/>
          <w:szCs w:val="28"/>
          <w:lang w:val="uk-UA"/>
        </w:rPr>
        <w:t>i</w:t>
      </w:r>
      <w:r w:rsidRPr="00517CAD">
        <w:rPr>
          <w:rFonts w:eastAsia="Calibri" w:cs="Times New Roman"/>
          <w:szCs w:val="28"/>
          <w:lang w:val="uk-UA"/>
        </w:rPr>
        <w:t xml:space="preserve">–го параметра над </w:t>
      </w:r>
      <w:r w:rsidRPr="00517CAD">
        <w:rPr>
          <w:rFonts w:eastAsia="Calibri" w:cs="Times New Roman"/>
          <w:i/>
          <w:iCs/>
          <w:szCs w:val="28"/>
          <w:lang w:val="uk-UA"/>
        </w:rPr>
        <w:t>j</w:t>
      </w:r>
      <w:r w:rsidRPr="00517CAD">
        <w:rPr>
          <w:rFonts w:eastAsia="Calibri" w:cs="Times New Roman"/>
          <w:szCs w:val="28"/>
          <w:lang w:val="uk-UA"/>
        </w:rPr>
        <w:t xml:space="preserve">–тим, </w:t>
      </w:r>
      <w:proofErr w:type="spellStart"/>
      <w:r w:rsidRPr="00517CAD">
        <w:rPr>
          <w:rFonts w:eastAsia="Calibri" w:cs="Times New Roman"/>
          <w:i/>
          <w:iCs/>
          <w:szCs w:val="28"/>
          <w:lang w:val="uk-UA"/>
        </w:rPr>
        <w:t>a</w:t>
      </w:r>
      <w:r w:rsidRPr="00517CAD">
        <w:rPr>
          <w:rFonts w:eastAsia="Calibri" w:cs="Times New Roman"/>
          <w:i/>
          <w:iCs/>
          <w:szCs w:val="28"/>
          <w:vertAlign w:val="subscript"/>
          <w:lang w:val="uk-UA"/>
        </w:rPr>
        <w:t>ij</w:t>
      </w:r>
      <w:proofErr w:type="spellEnd"/>
      <w:r w:rsidRPr="00517CAD">
        <w:rPr>
          <w:rFonts w:eastAsia="Calibri" w:cs="Times New Roman"/>
          <w:i/>
          <w:iCs/>
          <w:szCs w:val="28"/>
          <w:vertAlign w:val="subscript"/>
          <w:lang w:val="uk-UA"/>
        </w:rPr>
        <w:t xml:space="preserve"> </w:t>
      </w:r>
      <w:r w:rsidRPr="00517CAD">
        <w:rPr>
          <w:rFonts w:eastAsia="Calibri" w:cs="Times New Roman"/>
          <w:szCs w:val="28"/>
          <w:lang w:val="uk-UA"/>
        </w:rPr>
        <w:t>визначається по формулі:</w:t>
      </w:r>
    </w:p>
    <w:p w:rsidR="00055B9E" w:rsidRPr="00517CAD" w:rsidRDefault="00055B9E" w:rsidP="005C330D">
      <w:pPr>
        <w:ind w:firstLine="709"/>
        <w:rPr>
          <w:rFonts w:eastAsia="Calibri" w:cs="Times New Roman"/>
          <w:szCs w:val="28"/>
          <w:lang w:val="uk-UA"/>
        </w:rPr>
      </w:pPr>
    </w:p>
    <w:p w:rsidR="00055B9E" w:rsidRPr="00517CAD" w:rsidRDefault="004C0E4B" w:rsidP="005C330D">
      <w:pPr>
        <w:ind w:firstLine="709"/>
        <w:rPr>
          <w:rFonts w:eastAsia="Calibri" w:cs="Times New Roman"/>
          <w:szCs w:val="28"/>
          <w:lang w:val="uk-UA"/>
        </w:rPr>
      </w:pPr>
      <m:oMathPara>
        <m:oMath>
          <m:eqArr>
            <m:eqArrPr>
              <m:maxDist m:val="1"/>
              <m:ctrlPr>
                <w:rPr>
                  <w:rFonts w:ascii="Cambria Math" w:hAnsi="Cambria Math" w:cs="Times New Roman"/>
                  <w:i/>
                  <w:szCs w:val="28"/>
                  <w:lang w:val="uk-UA"/>
                </w:rPr>
              </m:ctrlPr>
            </m:eqArrPr>
            <m:e>
              <m:r>
                <w:rPr>
                  <w:rFonts w:ascii="Cambria Math" w:hAnsi="Cambria Math" w:cs="Times New Roman"/>
                  <w:szCs w:val="28"/>
                  <w:lang w:val="uk-UA"/>
                </w:rPr>
                <m:t xml:space="preserve"> </m:t>
              </m:r>
              <m:sSub>
                <m:sSubPr>
                  <m:ctrlPr>
                    <w:rPr>
                      <w:rFonts w:ascii="Cambria Math" w:eastAsia="Calibri" w:hAnsi="Cambria Math" w:cs="Times New Roman"/>
                      <w:i/>
                      <w:szCs w:val="28"/>
                      <w:lang w:val="uk-UA"/>
                    </w:rPr>
                  </m:ctrlPr>
                </m:sSubPr>
                <m:e>
                  <m:r>
                    <w:rPr>
                      <w:rFonts w:ascii="Cambria Math" w:eastAsia="Calibri" w:hAnsi="Cambria Math" w:cs="Times New Roman"/>
                      <w:szCs w:val="28"/>
                      <w:lang w:val="uk-UA"/>
                    </w:rPr>
                    <m:t>a</m:t>
                  </m:r>
                </m:e>
                <m:sub>
                  <m:r>
                    <w:rPr>
                      <w:rFonts w:ascii="Cambria Math" w:eastAsia="Calibri" w:hAnsi="Cambria Math" w:cs="Times New Roman"/>
                      <w:szCs w:val="28"/>
                      <w:lang w:val="uk-UA"/>
                    </w:rPr>
                    <m:t>ij</m:t>
                  </m:r>
                </m:sub>
              </m:sSub>
              <m:r>
                <w:rPr>
                  <w:rFonts w:ascii="Cambria Math" w:eastAsia="Calibri" w:hAnsi="Cambria Math" w:cs="Times New Roman"/>
                  <w:szCs w:val="28"/>
                  <w:lang w:val="uk-UA"/>
                </w:rPr>
                <m:t>=</m:t>
              </m:r>
              <m:d>
                <m:dPr>
                  <m:begChr m:val="{"/>
                  <m:endChr m:val=""/>
                  <m:ctrlPr>
                    <w:rPr>
                      <w:rFonts w:ascii="Cambria Math" w:eastAsia="Calibri" w:hAnsi="Cambria Math" w:cs="Times New Roman"/>
                      <w:i/>
                      <w:szCs w:val="28"/>
                      <w:lang w:val="uk-UA"/>
                    </w:rPr>
                  </m:ctrlPr>
                </m:dPr>
                <m:e>
                  <m:eqArr>
                    <m:eqArrPr>
                      <m:ctrlPr>
                        <w:rPr>
                          <w:rFonts w:ascii="Cambria Math" w:eastAsia="Calibri" w:hAnsi="Cambria Math" w:cs="Times New Roman"/>
                          <w:i/>
                          <w:szCs w:val="28"/>
                          <w:lang w:val="uk-UA"/>
                        </w:rPr>
                      </m:ctrlPr>
                    </m:eqArrPr>
                    <m:e>
                      <m:r>
                        <w:rPr>
                          <w:rFonts w:ascii="Cambria Math" w:eastAsia="Calibri" w:hAnsi="Cambria Math" w:cs="Times New Roman"/>
                          <w:szCs w:val="28"/>
                          <w:lang w:val="uk-UA"/>
                        </w:rPr>
                        <m:t xml:space="preserve">1.5 при </m:t>
                      </m:r>
                      <m:sSub>
                        <m:sSubPr>
                          <m:ctrlPr>
                            <w:rPr>
                              <w:rFonts w:ascii="Cambria Math" w:eastAsia="Calibri" w:hAnsi="Cambria Math" w:cs="Times New Roman"/>
                              <w:i/>
                              <w:szCs w:val="28"/>
                              <w:lang w:val="uk-UA"/>
                            </w:rPr>
                          </m:ctrlPr>
                        </m:sSubPr>
                        <m:e>
                          <m:r>
                            <w:rPr>
                              <w:rFonts w:ascii="Cambria Math" w:eastAsia="Calibri" w:hAnsi="Cambria Math" w:cs="Times New Roman"/>
                              <w:szCs w:val="28"/>
                              <w:lang w:val="uk-UA"/>
                            </w:rPr>
                            <m:t>X</m:t>
                          </m:r>
                        </m:e>
                        <m:sub>
                          <m:r>
                            <w:rPr>
                              <w:rFonts w:ascii="Cambria Math" w:eastAsia="Calibri" w:hAnsi="Cambria Math" w:cs="Times New Roman"/>
                              <w:szCs w:val="28"/>
                              <w:lang w:val="uk-UA"/>
                            </w:rPr>
                            <m:t>i</m:t>
                          </m:r>
                        </m:sub>
                      </m:sSub>
                      <m:r>
                        <w:rPr>
                          <w:rFonts w:ascii="Cambria Math" w:eastAsia="Calibri" w:hAnsi="Cambria Math" w:cs="Times New Roman"/>
                          <w:szCs w:val="28"/>
                          <w:lang w:val="uk-UA"/>
                        </w:rPr>
                        <m:t>&gt;</m:t>
                      </m:r>
                      <m:sSub>
                        <m:sSubPr>
                          <m:ctrlPr>
                            <w:rPr>
                              <w:rFonts w:ascii="Cambria Math" w:eastAsia="Calibri" w:hAnsi="Cambria Math" w:cs="Times New Roman"/>
                              <w:i/>
                              <w:szCs w:val="28"/>
                              <w:lang w:val="uk-UA"/>
                            </w:rPr>
                          </m:ctrlPr>
                        </m:sSubPr>
                        <m:e>
                          <m:r>
                            <w:rPr>
                              <w:rFonts w:ascii="Cambria Math" w:eastAsia="Calibri" w:hAnsi="Cambria Math" w:cs="Times New Roman"/>
                              <w:szCs w:val="28"/>
                              <w:lang w:val="uk-UA"/>
                            </w:rPr>
                            <m:t>X</m:t>
                          </m:r>
                        </m:e>
                        <m:sub>
                          <m:r>
                            <w:rPr>
                              <w:rFonts w:ascii="Cambria Math" w:eastAsia="Calibri" w:hAnsi="Cambria Math" w:cs="Times New Roman"/>
                              <w:szCs w:val="28"/>
                              <w:lang w:val="uk-UA"/>
                            </w:rPr>
                            <m:t>j</m:t>
                          </m:r>
                        </m:sub>
                      </m:sSub>
                    </m:e>
                    <m:e>
                      <m:r>
                        <w:rPr>
                          <w:rFonts w:ascii="Cambria Math" w:eastAsia="Calibri" w:hAnsi="Cambria Math" w:cs="Times New Roman"/>
                          <w:szCs w:val="28"/>
                          <w:lang w:val="uk-UA"/>
                        </w:rPr>
                        <m:t xml:space="preserve">1.0 при </m:t>
                      </m:r>
                      <m:sSub>
                        <m:sSubPr>
                          <m:ctrlPr>
                            <w:rPr>
                              <w:rFonts w:ascii="Cambria Math" w:eastAsia="Calibri" w:hAnsi="Cambria Math" w:cs="Times New Roman"/>
                              <w:i/>
                              <w:szCs w:val="28"/>
                              <w:lang w:val="uk-UA"/>
                            </w:rPr>
                          </m:ctrlPr>
                        </m:sSubPr>
                        <m:e>
                          <m:r>
                            <w:rPr>
                              <w:rFonts w:ascii="Cambria Math" w:eastAsia="Calibri" w:hAnsi="Cambria Math" w:cs="Times New Roman"/>
                              <w:szCs w:val="28"/>
                              <w:lang w:val="uk-UA"/>
                            </w:rPr>
                            <m:t>X</m:t>
                          </m:r>
                        </m:e>
                        <m:sub>
                          <m:r>
                            <w:rPr>
                              <w:rFonts w:ascii="Cambria Math" w:eastAsia="Calibri" w:hAnsi="Cambria Math" w:cs="Times New Roman"/>
                              <w:szCs w:val="28"/>
                              <w:lang w:val="uk-UA"/>
                            </w:rPr>
                            <m:t>i</m:t>
                          </m:r>
                        </m:sub>
                      </m:sSub>
                      <m:r>
                        <w:rPr>
                          <w:rFonts w:ascii="Cambria Math" w:eastAsia="Calibri" w:hAnsi="Cambria Math" w:cs="Times New Roman"/>
                          <w:szCs w:val="28"/>
                          <w:lang w:val="uk-UA"/>
                        </w:rPr>
                        <m:t>=</m:t>
                      </m:r>
                      <m:sSub>
                        <m:sSubPr>
                          <m:ctrlPr>
                            <w:rPr>
                              <w:rFonts w:ascii="Cambria Math" w:eastAsia="Calibri" w:hAnsi="Cambria Math" w:cs="Times New Roman"/>
                              <w:i/>
                              <w:szCs w:val="28"/>
                              <w:lang w:val="uk-UA"/>
                            </w:rPr>
                          </m:ctrlPr>
                        </m:sSubPr>
                        <m:e>
                          <m:r>
                            <w:rPr>
                              <w:rFonts w:ascii="Cambria Math" w:eastAsia="Calibri" w:hAnsi="Cambria Math" w:cs="Times New Roman"/>
                              <w:szCs w:val="28"/>
                              <w:lang w:val="uk-UA"/>
                            </w:rPr>
                            <m:t>X</m:t>
                          </m:r>
                        </m:e>
                        <m:sub>
                          <m:r>
                            <w:rPr>
                              <w:rFonts w:ascii="Cambria Math" w:eastAsia="Calibri" w:hAnsi="Cambria Math" w:cs="Times New Roman"/>
                              <w:szCs w:val="28"/>
                              <w:lang w:val="uk-UA"/>
                            </w:rPr>
                            <m:t>j</m:t>
                          </m:r>
                        </m:sub>
                      </m:sSub>
                    </m:e>
                    <m:e>
                      <m:r>
                        <w:rPr>
                          <w:rFonts w:ascii="Cambria Math" w:eastAsia="Calibri" w:hAnsi="Cambria Math" w:cs="Times New Roman"/>
                          <w:szCs w:val="28"/>
                          <w:lang w:val="uk-UA"/>
                        </w:rPr>
                        <m:t xml:space="preserve">0.5 при </m:t>
                      </m:r>
                      <m:sSub>
                        <m:sSubPr>
                          <m:ctrlPr>
                            <w:rPr>
                              <w:rFonts w:ascii="Cambria Math" w:eastAsia="Calibri" w:hAnsi="Cambria Math" w:cs="Times New Roman"/>
                              <w:i/>
                              <w:szCs w:val="28"/>
                              <w:lang w:val="uk-UA"/>
                            </w:rPr>
                          </m:ctrlPr>
                        </m:sSubPr>
                        <m:e>
                          <m:r>
                            <w:rPr>
                              <w:rFonts w:ascii="Cambria Math" w:eastAsia="Calibri" w:hAnsi="Cambria Math" w:cs="Times New Roman"/>
                              <w:szCs w:val="28"/>
                              <w:lang w:val="uk-UA"/>
                            </w:rPr>
                            <m:t>X</m:t>
                          </m:r>
                        </m:e>
                        <m:sub>
                          <m:r>
                            <w:rPr>
                              <w:rFonts w:ascii="Cambria Math" w:eastAsia="Calibri" w:hAnsi="Cambria Math" w:cs="Times New Roman"/>
                              <w:szCs w:val="28"/>
                              <w:lang w:val="uk-UA"/>
                            </w:rPr>
                            <m:t>i</m:t>
                          </m:r>
                        </m:sub>
                      </m:sSub>
                      <m:r>
                        <w:rPr>
                          <w:rFonts w:ascii="Cambria Math" w:eastAsia="Calibri" w:hAnsi="Cambria Math" w:cs="Times New Roman"/>
                          <w:szCs w:val="28"/>
                          <w:lang w:val="uk-UA"/>
                        </w:rPr>
                        <m:t>&lt;</m:t>
                      </m:r>
                      <m:sSub>
                        <m:sSubPr>
                          <m:ctrlPr>
                            <w:rPr>
                              <w:rFonts w:ascii="Cambria Math" w:eastAsia="Calibri" w:hAnsi="Cambria Math" w:cs="Times New Roman"/>
                              <w:i/>
                              <w:szCs w:val="28"/>
                              <w:lang w:val="uk-UA"/>
                            </w:rPr>
                          </m:ctrlPr>
                        </m:sSubPr>
                        <m:e>
                          <m:r>
                            <w:rPr>
                              <w:rFonts w:ascii="Cambria Math" w:eastAsia="Calibri" w:hAnsi="Cambria Math" w:cs="Times New Roman"/>
                              <w:szCs w:val="28"/>
                              <w:lang w:val="uk-UA"/>
                            </w:rPr>
                            <m:t>X</m:t>
                          </m:r>
                        </m:e>
                        <m:sub>
                          <m:r>
                            <w:rPr>
                              <w:rFonts w:ascii="Cambria Math" w:eastAsia="Calibri" w:hAnsi="Cambria Math" w:cs="Times New Roman"/>
                              <w:szCs w:val="28"/>
                              <w:lang w:val="uk-UA"/>
                            </w:rPr>
                            <m:t>j</m:t>
                          </m:r>
                        </m:sub>
                      </m:sSub>
                    </m:e>
                  </m:eqArr>
                </m:e>
              </m:d>
              <m:r>
                <w:rPr>
                  <w:rFonts w:ascii="Cambria Math" w:eastAsia="Calibri" w:hAnsi="Cambria Math" w:cs="Times New Roman"/>
                  <w:szCs w:val="28"/>
                  <w:lang w:val="uk-UA"/>
                </w:rPr>
                <m:t>.</m:t>
              </m:r>
              <m:r>
                <w:rPr>
                  <w:rFonts w:ascii="Cambria Math" w:hAnsi="Cambria Math" w:cs="Times New Roman"/>
                  <w:szCs w:val="28"/>
                  <w:lang w:val="uk-UA"/>
                </w:rPr>
                <m:t>#</m:t>
              </m:r>
              <m:d>
                <m:dPr>
                  <m:ctrlPr>
                    <w:rPr>
                      <w:rFonts w:ascii="Cambria Math" w:hAnsi="Cambria Math" w:cs="Times New Roman"/>
                      <w:i/>
                      <w:szCs w:val="28"/>
                      <w:lang w:val="uk-UA"/>
                    </w:rPr>
                  </m:ctrlPr>
                </m:dPr>
                <m:e>
                  <m:r>
                    <w:rPr>
                      <w:rFonts w:ascii="Cambria Math" w:hAnsi="Cambria Math" w:cs="Times New Roman"/>
                      <w:szCs w:val="28"/>
                      <w:lang w:val="uk-UA"/>
                    </w:rPr>
                    <m:t>4.6</m:t>
                  </m:r>
                </m:e>
              </m:d>
            </m:e>
          </m:eqArr>
        </m:oMath>
      </m:oMathPara>
    </w:p>
    <w:p w:rsidR="00055B9E" w:rsidRPr="00517CAD" w:rsidRDefault="00055B9E" w:rsidP="005C330D">
      <w:pPr>
        <w:ind w:firstLine="709"/>
        <w:rPr>
          <w:rFonts w:eastAsia="Calibri" w:cs="Times New Roman"/>
          <w:szCs w:val="28"/>
          <w:lang w:val="uk-UA"/>
        </w:rPr>
      </w:pPr>
    </w:p>
    <w:p w:rsidR="00055B9E" w:rsidRPr="00517CAD" w:rsidRDefault="00055B9E" w:rsidP="005C330D">
      <w:pPr>
        <w:ind w:firstLine="709"/>
        <w:rPr>
          <w:rFonts w:eastAsia="Calibri" w:cs="Times New Roman"/>
          <w:szCs w:val="28"/>
          <w:lang w:val="uk-UA"/>
        </w:rPr>
      </w:pPr>
      <w:r w:rsidRPr="00517CAD">
        <w:rPr>
          <w:rFonts w:eastAsia="Calibri" w:cs="Times New Roman"/>
          <w:szCs w:val="28"/>
          <w:lang w:val="uk-UA"/>
        </w:rPr>
        <w:t>З отриманих числових оцінок переваги складемо матрицю A=║</w:t>
      </w:r>
      <w:proofErr w:type="spellStart"/>
      <w:r w:rsidRPr="00517CAD">
        <w:rPr>
          <w:rFonts w:eastAsia="Calibri" w:cs="Times New Roman"/>
          <w:i/>
          <w:iCs/>
          <w:szCs w:val="28"/>
          <w:lang w:val="uk-UA"/>
        </w:rPr>
        <w:t>a</w:t>
      </w:r>
      <w:r w:rsidRPr="00517CAD">
        <w:rPr>
          <w:rFonts w:eastAsia="Calibri" w:cs="Times New Roman"/>
          <w:i/>
          <w:iCs/>
          <w:szCs w:val="28"/>
          <w:vertAlign w:val="subscript"/>
          <w:lang w:val="uk-UA"/>
        </w:rPr>
        <w:t>ij</w:t>
      </w:r>
      <w:proofErr w:type="spellEnd"/>
      <w:r w:rsidRPr="00517CAD">
        <w:rPr>
          <w:rFonts w:eastAsia="Calibri" w:cs="Times New Roman"/>
          <w:szCs w:val="28"/>
          <w:lang w:val="uk-UA"/>
        </w:rPr>
        <w:t>║.</w:t>
      </w:r>
    </w:p>
    <w:p w:rsidR="00055B9E" w:rsidRPr="00517CAD" w:rsidRDefault="00055B9E" w:rsidP="005C330D">
      <w:pPr>
        <w:ind w:firstLine="709"/>
        <w:rPr>
          <w:rFonts w:eastAsia="Calibri" w:cs="Times New Roman"/>
          <w:szCs w:val="28"/>
          <w:lang w:val="uk-UA"/>
        </w:rPr>
      </w:pPr>
      <w:r w:rsidRPr="00517CAD">
        <w:rPr>
          <w:rFonts w:eastAsia="Calibri" w:cs="Times New Roman"/>
          <w:szCs w:val="28"/>
          <w:lang w:val="uk-UA"/>
        </w:rPr>
        <w:t xml:space="preserve">Для кожного параметра зробимо розрахунок вагомості </w:t>
      </w:r>
      <w:proofErr w:type="spellStart"/>
      <w:r w:rsidRPr="00517CAD">
        <w:rPr>
          <w:rFonts w:eastAsia="Calibri" w:cs="Times New Roman"/>
          <w:i/>
          <w:szCs w:val="28"/>
          <w:lang w:val="uk-UA"/>
        </w:rPr>
        <w:t>K</w:t>
      </w:r>
      <w:r w:rsidRPr="00517CAD">
        <w:rPr>
          <w:rFonts w:eastAsia="Calibri" w:cs="Times New Roman"/>
          <w:i/>
          <w:szCs w:val="28"/>
          <w:vertAlign w:val="subscript"/>
          <w:lang w:val="uk-UA"/>
        </w:rPr>
        <w:t>ві</w:t>
      </w:r>
      <w:proofErr w:type="spellEnd"/>
      <w:r w:rsidRPr="00517CAD">
        <w:rPr>
          <w:rFonts w:eastAsia="Calibri" w:cs="Times New Roman"/>
          <w:szCs w:val="28"/>
          <w:lang w:val="uk-UA"/>
        </w:rPr>
        <w:t xml:space="preserve"> за наступними формулами:</w:t>
      </w:r>
    </w:p>
    <w:p w:rsidR="00055B9E" w:rsidRPr="00517CAD" w:rsidRDefault="004C0E4B" w:rsidP="005C330D">
      <w:pPr>
        <w:ind w:firstLine="709"/>
        <w:rPr>
          <w:rFonts w:eastAsia="Calibri" w:cs="Times New Roman"/>
          <w:szCs w:val="28"/>
          <w:lang w:val="uk-UA"/>
        </w:rPr>
      </w:pPr>
      <m:oMathPara>
        <m:oMath>
          <m:eqArr>
            <m:eqArrPr>
              <m:maxDist m:val="1"/>
              <m:ctrlPr>
                <w:rPr>
                  <w:rFonts w:ascii="Cambria Math" w:hAnsi="Cambria Math" w:cs="Times New Roman"/>
                  <w:i/>
                  <w:szCs w:val="28"/>
                  <w:lang w:val="uk-UA"/>
                </w:rPr>
              </m:ctrlPr>
            </m:eqArrPr>
            <m:e>
              <m:sSub>
                <m:sSubPr>
                  <m:ctrlPr>
                    <w:rPr>
                      <w:rFonts w:ascii="Cambria Math" w:eastAsia="Calibri" w:hAnsi="Cambria Math" w:cs="Times New Roman"/>
                      <w:i/>
                      <w:szCs w:val="28"/>
                      <w:lang w:val="uk-UA"/>
                    </w:rPr>
                  </m:ctrlPr>
                </m:sSubPr>
                <m:e>
                  <m:r>
                    <w:rPr>
                      <w:rFonts w:ascii="Cambria Math" w:eastAsia="Calibri" w:hAnsi="Cambria Math" w:cs="Times New Roman"/>
                      <w:szCs w:val="28"/>
                      <w:lang w:val="uk-UA"/>
                    </w:rPr>
                    <m:t>K</m:t>
                  </m:r>
                </m:e>
                <m:sub>
                  <m:r>
                    <w:rPr>
                      <w:rFonts w:ascii="Cambria Math" w:eastAsia="Calibri" w:hAnsi="Cambria Math" w:cs="Times New Roman"/>
                      <w:szCs w:val="28"/>
                      <w:lang w:val="uk-UA"/>
                    </w:rPr>
                    <m:t>ві</m:t>
                  </m:r>
                </m:sub>
              </m:sSub>
              <m:r>
                <w:rPr>
                  <w:rFonts w:ascii="Cambria Math" w:eastAsia="Calibri" w:hAnsi="Cambria Math" w:cs="Times New Roman"/>
                  <w:szCs w:val="28"/>
                  <w:lang w:val="uk-UA"/>
                </w:rPr>
                <m:t>=</m:t>
              </m:r>
              <m:f>
                <m:fPr>
                  <m:ctrlPr>
                    <w:rPr>
                      <w:rFonts w:ascii="Cambria Math" w:eastAsia="Calibri" w:hAnsi="Cambria Math" w:cs="Times New Roman"/>
                      <w:i/>
                      <w:szCs w:val="28"/>
                      <w:lang w:val="uk-UA"/>
                    </w:rPr>
                  </m:ctrlPr>
                </m:fPr>
                <m:num>
                  <m:sSub>
                    <m:sSubPr>
                      <m:ctrlPr>
                        <w:rPr>
                          <w:rFonts w:ascii="Cambria Math" w:eastAsia="Calibri" w:hAnsi="Cambria Math" w:cs="Times New Roman"/>
                          <w:i/>
                          <w:szCs w:val="28"/>
                          <w:lang w:val="uk-UA"/>
                        </w:rPr>
                      </m:ctrlPr>
                    </m:sSubPr>
                    <m:e>
                      <m:r>
                        <w:rPr>
                          <w:rFonts w:ascii="Cambria Math" w:eastAsia="Calibri" w:hAnsi="Cambria Math" w:cs="Times New Roman"/>
                          <w:szCs w:val="28"/>
                          <w:lang w:val="uk-UA"/>
                        </w:rPr>
                        <m:t>b</m:t>
                      </m:r>
                    </m:e>
                    <m:sub>
                      <m:r>
                        <w:rPr>
                          <w:rFonts w:ascii="Cambria Math" w:eastAsia="Calibri" w:hAnsi="Cambria Math" w:cs="Times New Roman"/>
                          <w:szCs w:val="28"/>
                          <w:lang w:val="uk-UA"/>
                        </w:rPr>
                        <m:t>i</m:t>
                      </m:r>
                    </m:sub>
                  </m:sSub>
                </m:num>
                <m:den>
                  <m:nary>
                    <m:naryPr>
                      <m:chr m:val="∑"/>
                      <m:limLoc m:val="undOvr"/>
                      <m:ctrlPr>
                        <w:rPr>
                          <w:rFonts w:ascii="Cambria Math" w:eastAsia="Calibri" w:hAnsi="Cambria Math" w:cs="Times New Roman"/>
                          <w:i/>
                          <w:szCs w:val="28"/>
                          <w:lang w:val="uk-UA"/>
                        </w:rPr>
                      </m:ctrlPr>
                    </m:naryPr>
                    <m:sub>
                      <m:r>
                        <w:rPr>
                          <w:rFonts w:ascii="Cambria Math" w:eastAsia="Calibri" w:hAnsi="Cambria Math" w:cs="Times New Roman"/>
                          <w:szCs w:val="28"/>
                          <w:lang w:val="uk-UA"/>
                        </w:rPr>
                        <m:t>i=1</m:t>
                      </m:r>
                    </m:sub>
                    <m:sup>
                      <m:r>
                        <w:rPr>
                          <w:rFonts w:ascii="Cambria Math" w:eastAsia="Calibri" w:hAnsi="Cambria Math" w:cs="Times New Roman"/>
                          <w:szCs w:val="28"/>
                          <w:lang w:val="uk-UA"/>
                        </w:rPr>
                        <m:t>n</m:t>
                      </m:r>
                    </m:sup>
                    <m:e>
                      <m:sSub>
                        <m:sSubPr>
                          <m:ctrlPr>
                            <w:rPr>
                              <w:rFonts w:ascii="Cambria Math" w:eastAsia="Calibri" w:hAnsi="Cambria Math" w:cs="Times New Roman"/>
                              <w:i/>
                              <w:szCs w:val="28"/>
                              <w:lang w:val="uk-UA"/>
                            </w:rPr>
                          </m:ctrlPr>
                        </m:sSubPr>
                        <m:e>
                          <m:r>
                            <w:rPr>
                              <w:rFonts w:ascii="Cambria Math" w:eastAsia="Calibri" w:hAnsi="Cambria Math" w:cs="Times New Roman"/>
                              <w:szCs w:val="28"/>
                              <w:lang w:val="uk-UA"/>
                            </w:rPr>
                            <m:t>b</m:t>
                          </m:r>
                        </m:e>
                        <m:sub>
                          <m:r>
                            <w:rPr>
                              <w:rFonts w:ascii="Cambria Math" w:eastAsia="Calibri" w:hAnsi="Cambria Math" w:cs="Times New Roman"/>
                              <w:szCs w:val="28"/>
                              <w:lang w:val="uk-UA"/>
                            </w:rPr>
                            <m:t>i</m:t>
                          </m:r>
                        </m:sub>
                      </m:sSub>
                    </m:e>
                  </m:nary>
                </m:den>
              </m:f>
              <m:r>
                <w:rPr>
                  <w:rFonts w:ascii="Cambria Math" w:hAnsi="Cambria Math" w:cs="Times New Roman"/>
                  <w:szCs w:val="28"/>
                  <w:lang w:val="uk-UA"/>
                </w:rPr>
                <m:t xml:space="preserve"> #</m:t>
              </m:r>
              <m:d>
                <m:dPr>
                  <m:ctrlPr>
                    <w:rPr>
                      <w:rFonts w:ascii="Cambria Math" w:hAnsi="Cambria Math" w:cs="Times New Roman"/>
                      <w:i/>
                      <w:szCs w:val="28"/>
                      <w:lang w:val="uk-UA"/>
                    </w:rPr>
                  </m:ctrlPr>
                </m:dPr>
                <m:e>
                  <m:r>
                    <w:rPr>
                      <w:rFonts w:ascii="Cambria Math" w:hAnsi="Cambria Math" w:cs="Times New Roman"/>
                      <w:szCs w:val="28"/>
                      <w:lang w:val="uk-UA"/>
                    </w:rPr>
                    <m:t>4.7</m:t>
                  </m:r>
                </m:e>
              </m:d>
            </m:e>
          </m:eqArr>
        </m:oMath>
      </m:oMathPara>
    </w:p>
    <w:p w:rsidR="00055B9E" w:rsidRPr="00517CAD" w:rsidRDefault="00055B9E" w:rsidP="005C330D">
      <w:pPr>
        <w:ind w:firstLine="709"/>
        <w:rPr>
          <w:rFonts w:eastAsia="Calibri" w:cs="Times New Roman"/>
          <w:szCs w:val="28"/>
          <w:lang w:val="uk-UA"/>
        </w:rPr>
      </w:pPr>
    </w:p>
    <w:p w:rsidR="00055B9E" w:rsidRPr="00517CAD" w:rsidRDefault="004C0E4B" w:rsidP="005C330D">
      <w:pPr>
        <w:ind w:firstLine="709"/>
        <w:rPr>
          <w:rFonts w:eastAsia="Calibri" w:cs="Times New Roman"/>
          <w:szCs w:val="28"/>
          <w:lang w:val="uk-UA"/>
        </w:rPr>
      </w:pPr>
      <m:oMathPara>
        <m:oMath>
          <m:eqArr>
            <m:eqArrPr>
              <m:maxDist m:val="1"/>
              <m:ctrlPr>
                <w:rPr>
                  <w:rFonts w:ascii="Cambria Math" w:hAnsi="Cambria Math" w:cs="Times New Roman"/>
                  <w:i/>
                  <w:szCs w:val="28"/>
                  <w:lang w:val="uk-UA"/>
                </w:rPr>
              </m:ctrlPr>
            </m:eqArrPr>
            <m:e>
              <m:sSub>
                <m:sSubPr>
                  <m:ctrlPr>
                    <w:rPr>
                      <w:rFonts w:ascii="Cambria Math" w:eastAsia="Calibri" w:hAnsi="Cambria Math" w:cs="Times New Roman"/>
                      <w:i/>
                      <w:szCs w:val="28"/>
                      <w:lang w:val="uk-UA"/>
                    </w:rPr>
                  </m:ctrlPr>
                </m:sSubPr>
                <m:e>
                  <m:r>
                    <w:rPr>
                      <w:rFonts w:ascii="Cambria Math" w:eastAsia="Calibri" w:hAnsi="Cambria Math" w:cs="Times New Roman"/>
                      <w:szCs w:val="28"/>
                      <w:lang w:val="uk-UA"/>
                    </w:rPr>
                    <m:t>b</m:t>
                  </m:r>
                </m:e>
                <m:sub>
                  <m:r>
                    <w:rPr>
                      <w:rFonts w:ascii="Cambria Math" w:eastAsia="Calibri" w:hAnsi="Cambria Math" w:cs="Times New Roman"/>
                      <w:szCs w:val="28"/>
                      <w:lang w:val="uk-UA"/>
                    </w:rPr>
                    <m:t>i</m:t>
                  </m:r>
                </m:sub>
              </m:sSub>
              <m:r>
                <w:rPr>
                  <w:rFonts w:ascii="Cambria Math" w:eastAsia="Calibri" w:hAnsi="Cambria Math" w:cs="Times New Roman"/>
                  <w:szCs w:val="28"/>
                  <w:lang w:val="uk-UA"/>
                </w:rPr>
                <m:t>=</m:t>
              </m:r>
              <m:nary>
                <m:naryPr>
                  <m:chr m:val="∑"/>
                  <m:limLoc m:val="undOvr"/>
                  <m:ctrlPr>
                    <w:rPr>
                      <w:rFonts w:ascii="Cambria Math" w:eastAsia="Calibri" w:hAnsi="Cambria Math" w:cs="Times New Roman"/>
                      <w:i/>
                      <w:szCs w:val="28"/>
                      <w:lang w:val="uk-UA"/>
                    </w:rPr>
                  </m:ctrlPr>
                </m:naryPr>
                <m:sub>
                  <m:r>
                    <w:rPr>
                      <w:rFonts w:ascii="Cambria Math" w:eastAsia="Calibri" w:hAnsi="Cambria Math" w:cs="Times New Roman"/>
                      <w:szCs w:val="28"/>
                      <w:lang w:val="uk-UA"/>
                    </w:rPr>
                    <m:t>i=1</m:t>
                  </m:r>
                </m:sub>
                <m:sup>
                  <m:r>
                    <w:rPr>
                      <w:rFonts w:ascii="Cambria Math" w:eastAsia="Calibri" w:hAnsi="Cambria Math" w:cs="Times New Roman"/>
                      <w:szCs w:val="28"/>
                      <w:lang w:val="uk-UA"/>
                    </w:rPr>
                    <m:t>N</m:t>
                  </m:r>
                </m:sup>
                <m:e>
                  <m:sSub>
                    <m:sSubPr>
                      <m:ctrlPr>
                        <w:rPr>
                          <w:rFonts w:ascii="Cambria Math" w:eastAsia="Calibri" w:hAnsi="Cambria Math" w:cs="Times New Roman"/>
                          <w:i/>
                          <w:szCs w:val="28"/>
                          <w:lang w:val="uk-UA"/>
                        </w:rPr>
                      </m:ctrlPr>
                    </m:sSubPr>
                    <m:e>
                      <m:r>
                        <w:rPr>
                          <w:rFonts w:ascii="Cambria Math" w:eastAsia="Calibri" w:hAnsi="Cambria Math" w:cs="Times New Roman"/>
                          <w:szCs w:val="28"/>
                          <w:lang w:val="uk-UA"/>
                        </w:rPr>
                        <m:t>a</m:t>
                      </m:r>
                    </m:e>
                    <m:sub>
                      <m:r>
                        <w:rPr>
                          <w:rFonts w:ascii="Cambria Math" w:eastAsia="Calibri" w:hAnsi="Cambria Math" w:cs="Times New Roman"/>
                          <w:szCs w:val="28"/>
                          <w:lang w:val="uk-UA"/>
                        </w:rPr>
                        <m:t>ij</m:t>
                      </m:r>
                    </m:sub>
                  </m:sSub>
                </m:e>
              </m:nary>
              <m:r>
                <w:rPr>
                  <w:rFonts w:ascii="Cambria Math" w:hAnsi="Cambria Math" w:cs="Times New Roman"/>
                  <w:szCs w:val="28"/>
                  <w:lang w:val="uk-UA"/>
                </w:rPr>
                <m:t>#</m:t>
              </m:r>
              <m:d>
                <m:dPr>
                  <m:ctrlPr>
                    <w:rPr>
                      <w:rFonts w:ascii="Cambria Math" w:hAnsi="Cambria Math" w:cs="Times New Roman"/>
                      <w:i/>
                      <w:szCs w:val="28"/>
                      <w:lang w:val="uk-UA"/>
                    </w:rPr>
                  </m:ctrlPr>
                </m:dPr>
                <m:e>
                  <m:r>
                    <w:rPr>
                      <w:rFonts w:ascii="Cambria Math" w:hAnsi="Cambria Math" w:cs="Times New Roman"/>
                      <w:szCs w:val="28"/>
                      <w:lang w:val="uk-UA"/>
                    </w:rPr>
                    <m:t>4.8</m:t>
                  </m:r>
                </m:e>
              </m:d>
            </m:e>
          </m:eqArr>
        </m:oMath>
      </m:oMathPara>
    </w:p>
    <w:p w:rsidR="00055B9E" w:rsidRPr="00517CAD" w:rsidRDefault="00055B9E" w:rsidP="005C330D">
      <w:pPr>
        <w:rPr>
          <w:rFonts w:eastAsia="Calibri" w:cs="Times New Roman"/>
          <w:szCs w:val="28"/>
          <w:lang w:val="uk-UA"/>
        </w:rPr>
      </w:pPr>
    </w:p>
    <w:p w:rsidR="00055B9E" w:rsidRPr="00517CAD" w:rsidRDefault="00055B9E" w:rsidP="005C330D">
      <w:pPr>
        <w:ind w:firstLine="709"/>
        <w:rPr>
          <w:rFonts w:eastAsia="Calibri" w:cs="Times New Roman"/>
          <w:szCs w:val="28"/>
          <w:lang w:val="uk-UA"/>
        </w:rPr>
      </w:pPr>
      <w:r w:rsidRPr="00517CAD">
        <w:rPr>
          <w:rFonts w:eastAsia="Calibri" w:cs="Times New Roman"/>
          <w:szCs w:val="28"/>
          <w:lang w:val="uk-UA"/>
        </w:rPr>
        <w:t>Відносні оцінки розраховуються декілька разів доти, поки наступні значення не будуть незначно відрізнятися від попередніх (менше 2%). На дру</w:t>
      </w:r>
      <w:r w:rsidRPr="00517CAD">
        <w:rPr>
          <w:rFonts w:eastAsia="Calibri" w:cs="Times New Roman"/>
          <w:szCs w:val="28"/>
          <w:lang w:val="uk-UA"/>
        </w:rPr>
        <w:softHyphen/>
        <w:t>гому і наступних кроках відносні оцінки розраховуються за наступними формулами:</w:t>
      </w:r>
    </w:p>
    <w:p w:rsidR="00055B9E" w:rsidRPr="00517CAD" w:rsidRDefault="00055B9E" w:rsidP="005C330D">
      <w:pPr>
        <w:ind w:firstLine="709"/>
        <w:rPr>
          <w:rFonts w:eastAsia="Calibri" w:cs="Times New Roman"/>
          <w:szCs w:val="28"/>
          <w:lang w:val="uk-UA"/>
        </w:rPr>
      </w:pPr>
    </w:p>
    <w:p w:rsidR="00055B9E" w:rsidRPr="00517CAD" w:rsidRDefault="004C0E4B" w:rsidP="005C330D">
      <w:pPr>
        <w:ind w:firstLine="709"/>
        <w:rPr>
          <w:rFonts w:eastAsia="Calibri" w:cs="Times New Roman"/>
          <w:szCs w:val="28"/>
          <w:lang w:val="uk-UA"/>
        </w:rPr>
      </w:pPr>
      <m:oMathPara>
        <m:oMath>
          <m:eqArr>
            <m:eqArrPr>
              <m:maxDist m:val="1"/>
              <m:ctrlPr>
                <w:rPr>
                  <w:rFonts w:ascii="Cambria Math" w:hAnsi="Cambria Math" w:cs="Times New Roman"/>
                  <w:i/>
                  <w:szCs w:val="28"/>
                  <w:lang w:val="uk-UA"/>
                </w:rPr>
              </m:ctrlPr>
            </m:eqArrPr>
            <m:e>
              <m:sSub>
                <m:sSubPr>
                  <m:ctrlPr>
                    <w:rPr>
                      <w:rFonts w:ascii="Cambria Math" w:eastAsia="Calibri" w:hAnsi="Cambria Math" w:cs="Times New Roman"/>
                      <w:i/>
                      <w:szCs w:val="28"/>
                      <w:lang w:val="uk-UA"/>
                    </w:rPr>
                  </m:ctrlPr>
                </m:sSubPr>
                <m:e>
                  <m:r>
                    <w:rPr>
                      <w:rFonts w:ascii="Cambria Math" w:eastAsia="Calibri" w:hAnsi="Cambria Math" w:cs="Times New Roman"/>
                      <w:szCs w:val="28"/>
                      <w:lang w:val="uk-UA"/>
                    </w:rPr>
                    <m:t>K</m:t>
                  </m:r>
                </m:e>
                <m:sub>
                  <m:r>
                    <w:rPr>
                      <w:rFonts w:ascii="Cambria Math" w:eastAsia="Calibri" w:hAnsi="Cambria Math" w:cs="Times New Roman"/>
                      <w:szCs w:val="28"/>
                      <w:lang w:val="uk-UA"/>
                    </w:rPr>
                    <m:t>ві</m:t>
                  </m:r>
                </m:sub>
              </m:sSub>
              <m:r>
                <w:rPr>
                  <w:rFonts w:ascii="Cambria Math" w:eastAsia="Calibri" w:hAnsi="Cambria Math" w:cs="Times New Roman"/>
                  <w:szCs w:val="28"/>
                  <w:lang w:val="uk-UA"/>
                </w:rPr>
                <m:t>=</m:t>
              </m:r>
              <m:f>
                <m:fPr>
                  <m:ctrlPr>
                    <w:rPr>
                      <w:rFonts w:ascii="Cambria Math" w:eastAsia="Calibri" w:hAnsi="Cambria Math" w:cs="Times New Roman"/>
                      <w:i/>
                      <w:szCs w:val="28"/>
                      <w:lang w:val="uk-UA"/>
                    </w:rPr>
                  </m:ctrlPr>
                </m:fPr>
                <m:num>
                  <m:sSubSup>
                    <m:sSubSupPr>
                      <m:ctrlPr>
                        <w:rPr>
                          <w:rFonts w:ascii="Cambria Math" w:eastAsia="Calibri" w:hAnsi="Cambria Math" w:cs="Times New Roman"/>
                          <w:i/>
                          <w:szCs w:val="28"/>
                          <w:lang w:val="uk-UA"/>
                        </w:rPr>
                      </m:ctrlPr>
                    </m:sSubSupPr>
                    <m:e>
                      <m:r>
                        <w:rPr>
                          <w:rFonts w:ascii="Cambria Math" w:eastAsia="Calibri" w:hAnsi="Cambria Math" w:cs="Times New Roman"/>
                          <w:szCs w:val="28"/>
                          <w:lang w:val="uk-UA"/>
                        </w:rPr>
                        <m:t>b</m:t>
                      </m:r>
                    </m:e>
                    <m:sub>
                      <m:r>
                        <w:rPr>
                          <w:rFonts w:ascii="Cambria Math" w:eastAsia="Calibri" w:hAnsi="Cambria Math" w:cs="Times New Roman"/>
                          <w:szCs w:val="28"/>
                          <w:lang w:val="uk-UA"/>
                        </w:rPr>
                        <m:t>i</m:t>
                      </m:r>
                    </m:sub>
                    <m:sup>
                      <m:r>
                        <w:rPr>
                          <w:rFonts w:ascii="Cambria Math" w:eastAsia="Calibri" w:hAnsi="Cambria Math" w:cs="Times New Roman"/>
                          <w:szCs w:val="28"/>
                          <w:lang w:val="uk-UA"/>
                        </w:rPr>
                        <m:t>'</m:t>
                      </m:r>
                    </m:sup>
                  </m:sSubSup>
                </m:num>
                <m:den>
                  <m:nary>
                    <m:naryPr>
                      <m:chr m:val="∑"/>
                      <m:limLoc m:val="undOvr"/>
                      <m:ctrlPr>
                        <w:rPr>
                          <w:rFonts w:ascii="Cambria Math" w:eastAsia="Calibri" w:hAnsi="Cambria Math" w:cs="Times New Roman"/>
                          <w:i/>
                          <w:szCs w:val="28"/>
                          <w:lang w:val="uk-UA"/>
                        </w:rPr>
                      </m:ctrlPr>
                    </m:naryPr>
                    <m:sub>
                      <m:r>
                        <w:rPr>
                          <w:rFonts w:ascii="Cambria Math" w:eastAsia="Calibri" w:hAnsi="Cambria Math" w:cs="Times New Roman"/>
                          <w:szCs w:val="28"/>
                          <w:lang w:val="uk-UA"/>
                        </w:rPr>
                        <m:t>i=1</m:t>
                      </m:r>
                    </m:sub>
                    <m:sup>
                      <m:r>
                        <w:rPr>
                          <w:rFonts w:ascii="Cambria Math" w:eastAsia="Calibri" w:hAnsi="Cambria Math" w:cs="Times New Roman"/>
                          <w:szCs w:val="28"/>
                          <w:lang w:val="uk-UA"/>
                        </w:rPr>
                        <m:t>n</m:t>
                      </m:r>
                    </m:sup>
                    <m:e>
                      <m:sSubSup>
                        <m:sSubSupPr>
                          <m:ctrlPr>
                            <w:rPr>
                              <w:rFonts w:ascii="Cambria Math" w:eastAsia="Calibri" w:hAnsi="Cambria Math" w:cs="Times New Roman"/>
                              <w:i/>
                              <w:szCs w:val="28"/>
                              <w:lang w:val="uk-UA"/>
                            </w:rPr>
                          </m:ctrlPr>
                        </m:sSubSupPr>
                        <m:e>
                          <m:r>
                            <w:rPr>
                              <w:rFonts w:ascii="Cambria Math" w:eastAsia="Calibri" w:hAnsi="Cambria Math" w:cs="Times New Roman"/>
                              <w:szCs w:val="28"/>
                              <w:lang w:val="uk-UA"/>
                            </w:rPr>
                            <m:t>b</m:t>
                          </m:r>
                        </m:e>
                        <m:sub>
                          <m:r>
                            <w:rPr>
                              <w:rFonts w:ascii="Cambria Math" w:eastAsia="Calibri" w:hAnsi="Cambria Math" w:cs="Times New Roman"/>
                              <w:szCs w:val="28"/>
                              <w:lang w:val="uk-UA"/>
                            </w:rPr>
                            <m:t>i</m:t>
                          </m:r>
                        </m:sub>
                        <m:sup>
                          <m:r>
                            <w:rPr>
                              <w:rFonts w:ascii="Cambria Math" w:eastAsia="Calibri" w:hAnsi="Cambria Math" w:cs="Times New Roman"/>
                              <w:szCs w:val="28"/>
                              <w:lang w:val="uk-UA"/>
                            </w:rPr>
                            <m:t>'</m:t>
                          </m:r>
                        </m:sup>
                      </m:sSubSup>
                    </m:e>
                  </m:nary>
                </m:den>
              </m:f>
              <m:r>
                <m:rPr>
                  <m:nor/>
                </m:rPr>
                <w:rPr>
                  <w:rFonts w:eastAsia="Calibri" w:cs="Times New Roman"/>
                  <w:szCs w:val="28"/>
                  <w:lang w:val="uk-UA"/>
                </w:rPr>
                <m:t>,</m:t>
              </m:r>
              <m:r>
                <w:rPr>
                  <w:rFonts w:ascii="Cambria Math" w:hAnsi="Cambria Math" w:cs="Times New Roman"/>
                  <w:szCs w:val="28"/>
                  <w:lang w:val="uk-UA"/>
                </w:rPr>
                <m:t xml:space="preserve"> #</m:t>
              </m:r>
              <m:d>
                <m:dPr>
                  <m:ctrlPr>
                    <w:rPr>
                      <w:rFonts w:ascii="Cambria Math" w:hAnsi="Cambria Math" w:cs="Times New Roman"/>
                      <w:i/>
                      <w:szCs w:val="28"/>
                      <w:lang w:val="uk-UA"/>
                    </w:rPr>
                  </m:ctrlPr>
                </m:dPr>
                <m:e>
                  <m:r>
                    <w:rPr>
                      <w:rFonts w:ascii="Cambria Math" w:hAnsi="Cambria Math" w:cs="Times New Roman"/>
                      <w:szCs w:val="28"/>
                      <w:lang w:val="uk-UA"/>
                    </w:rPr>
                    <m:t>4.9</m:t>
                  </m:r>
                </m:e>
              </m:d>
            </m:e>
          </m:eqArr>
        </m:oMath>
      </m:oMathPara>
    </w:p>
    <w:p w:rsidR="00055B9E" w:rsidRPr="00517CAD" w:rsidRDefault="00055B9E" w:rsidP="005C330D">
      <w:pPr>
        <w:ind w:firstLine="709"/>
        <w:rPr>
          <w:rFonts w:eastAsia="Calibri" w:cs="Times New Roman"/>
          <w:szCs w:val="28"/>
          <w:lang w:val="uk-UA"/>
        </w:rPr>
      </w:pPr>
    </w:p>
    <w:p w:rsidR="00055B9E" w:rsidRPr="00517CAD" w:rsidRDefault="004C0E4B" w:rsidP="005C330D">
      <w:pPr>
        <w:ind w:firstLine="709"/>
        <w:rPr>
          <w:rFonts w:eastAsia="Calibri" w:cs="Times New Roman"/>
          <w:szCs w:val="28"/>
          <w:lang w:val="uk-UA"/>
        </w:rPr>
      </w:pPr>
      <m:oMathPara>
        <m:oMath>
          <m:eqArr>
            <m:eqArrPr>
              <m:maxDist m:val="1"/>
              <m:ctrlPr>
                <w:rPr>
                  <w:rFonts w:ascii="Cambria Math" w:hAnsi="Cambria Math" w:cs="Times New Roman"/>
                  <w:i/>
                  <w:szCs w:val="28"/>
                  <w:lang w:val="uk-UA"/>
                </w:rPr>
              </m:ctrlPr>
            </m:eqArrPr>
            <m:e>
              <m:sSubSup>
                <m:sSubSupPr>
                  <m:ctrlPr>
                    <w:rPr>
                      <w:rFonts w:ascii="Cambria Math" w:eastAsia="Calibri" w:hAnsi="Cambria Math" w:cs="Times New Roman"/>
                      <w:i/>
                      <w:szCs w:val="28"/>
                      <w:lang w:val="uk-UA"/>
                    </w:rPr>
                  </m:ctrlPr>
                </m:sSubSupPr>
                <m:e>
                  <m:r>
                    <w:rPr>
                      <w:rFonts w:ascii="Cambria Math" w:eastAsia="Calibri" w:hAnsi="Cambria Math" w:cs="Times New Roman"/>
                      <w:szCs w:val="28"/>
                      <w:lang w:val="uk-UA"/>
                    </w:rPr>
                    <m:t>b</m:t>
                  </m:r>
                </m:e>
                <m:sub>
                  <m:r>
                    <w:rPr>
                      <w:rFonts w:ascii="Cambria Math" w:eastAsia="Calibri" w:hAnsi="Cambria Math" w:cs="Times New Roman"/>
                      <w:szCs w:val="28"/>
                      <w:lang w:val="uk-UA"/>
                    </w:rPr>
                    <m:t>i</m:t>
                  </m:r>
                </m:sub>
                <m:sup>
                  <m:r>
                    <w:rPr>
                      <w:rFonts w:ascii="Cambria Math" w:eastAsia="Calibri" w:hAnsi="Cambria Math" w:cs="Times New Roman"/>
                      <w:szCs w:val="28"/>
                      <w:lang w:val="uk-UA"/>
                    </w:rPr>
                    <m:t>'</m:t>
                  </m:r>
                </m:sup>
              </m:sSubSup>
              <m:r>
                <w:rPr>
                  <w:rFonts w:ascii="Cambria Math" w:eastAsia="Calibri" w:hAnsi="Cambria Math" w:cs="Times New Roman"/>
                  <w:szCs w:val="28"/>
                  <w:lang w:val="uk-UA"/>
                </w:rPr>
                <m:t>=</m:t>
              </m:r>
              <m:nary>
                <m:naryPr>
                  <m:chr m:val="∑"/>
                  <m:limLoc m:val="undOvr"/>
                  <m:ctrlPr>
                    <w:rPr>
                      <w:rFonts w:ascii="Cambria Math" w:eastAsia="Calibri" w:hAnsi="Cambria Math" w:cs="Times New Roman"/>
                      <w:i/>
                      <w:szCs w:val="28"/>
                      <w:lang w:val="uk-UA"/>
                    </w:rPr>
                  </m:ctrlPr>
                </m:naryPr>
                <m:sub>
                  <m:r>
                    <w:rPr>
                      <w:rFonts w:ascii="Cambria Math" w:eastAsia="Calibri" w:hAnsi="Cambria Math" w:cs="Times New Roman"/>
                      <w:szCs w:val="28"/>
                      <w:lang w:val="uk-UA"/>
                    </w:rPr>
                    <m:t>i=1</m:t>
                  </m:r>
                </m:sub>
                <m:sup>
                  <m:r>
                    <w:rPr>
                      <w:rFonts w:ascii="Cambria Math" w:eastAsia="Calibri" w:hAnsi="Cambria Math" w:cs="Times New Roman"/>
                      <w:szCs w:val="28"/>
                      <w:lang w:val="uk-UA"/>
                    </w:rPr>
                    <m:t>N</m:t>
                  </m:r>
                </m:sup>
                <m:e>
                  <m:sSub>
                    <m:sSubPr>
                      <m:ctrlPr>
                        <w:rPr>
                          <w:rFonts w:ascii="Cambria Math" w:eastAsia="Calibri" w:hAnsi="Cambria Math" w:cs="Times New Roman"/>
                          <w:i/>
                          <w:szCs w:val="28"/>
                          <w:lang w:val="uk-UA"/>
                        </w:rPr>
                      </m:ctrlPr>
                    </m:sSubPr>
                    <m:e>
                      <m:r>
                        <w:rPr>
                          <w:rFonts w:ascii="Cambria Math" w:eastAsia="Calibri" w:hAnsi="Cambria Math" w:cs="Times New Roman"/>
                          <w:szCs w:val="28"/>
                          <w:lang w:val="uk-UA"/>
                        </w:rPr>
                        <m:t>a</m:t>
                      </m:r>
                    </m:e>
                    <m:sub>
                      <m:r>
                        <w:rPr>
                          <w:rFonts w:ascii="Cambria Math" w:eastAsia="Calibri" w:hAnsi="Cambria Math" w:cs="Times New Roman"/>
                          <w:szCs w:val="28"/>
                          <w:lang w:val="uk-UA"/>
                        </w:rPr>
                        <m:t>ij</m:t>
                      </m:r>
                    </m:sub>
                  </m:sSub>
                  <m:sSub>
                    <m:sSubPr>
                      <m:ctrlPr>
                        <w:rPr>
                          <w:rFonts w:ascii="Cambria Math" w:eastAsia="Calibri" w:hAnsi="Cambria Math" w:cs="Times New Roman"/>
                          <w:i/>
                          <w:szCs w:val="28"/>
                          <w:lang w:val="uk-UA"/>
                        </w:rPr>
                      </m:ctrlPr>
                    </m:sSubPr>
                    <m:e>
                      <m:r>
                        <w:rPr>
                          <w:rFonts w:ascii="Cambria Math" w:eastAsia="Calibri" w:hAnsi="Cambria Math" w:cs="Times New Roman"/>
                          <w:szCs w:val="28"/>
                          <w:lang w:val="uk-UA"/>
                        </w:rPr>
                        <m:t>b</m:t>
                      </m:r>
                    </m:e>
                    <m:sub>
                      <m:r>
                        <w:rPr>
                          <w:rFonts w:ascii="Cambria Math" w:eastAsia="Calibri" w:hAnsi="Cambria Math" w:cs="Times New Roman"/>
                          <w:szCs w:val="28"/>
                          <w:lang w:val="uk-UA"/>
                        </w:rPr>
                        <m:t>j</m:t>
                      </m:r>
                    </m:sub>
                  </m:sSub>
                </m:e>
              </m:nary>
              <m:r>
                <w:rPr>
                  <w:rFonts w:ascii="Cambria Math" w:hAnsi="Cambria Math" w:cs="Times New Roman"/>
                  <w:szCs w:val="28"/>
                  <w:lang w:val="uk-UA"/>
                </w:rPr>
                <m:t>#</m:t>
              </m:r>
              <m:d>
                <m:dPr>
                  <m:ctrlPr>
                    <w:rPr>
                      <w:rFonts w:ascii="Cambria Math" w:hAnsi="Cambria Math" w:cs="Times New Roman"/>
                      <w:i/>
                      <w:szCs w:val="28"/>
                      <w:lang w:val="uk-UA"/>
                    </w:rPr>
                  </m:ctrlPr>
                </m:dPr>
                <m:e>
                  <m:r>
                    <w:rPr>
                      <w:rFonts w:ascii="Cambria Math" w:hAnsi="Cambria Math" w:cs="Times New Roman"/>
                      <w:szCs w:val="28"/>
                      <w:lang w:val="uk-UA"/>
                    </w:rPr>
                    <m:t>4.10</m:t>
                  </m:r>
                </m:e>
              </m:d>
            </m:e>
          </m:eqArr>
        </m:oMath>
      </m:oMathPara>
    </w:p>
    <w:p w:rsidR="00055B9E" w:rsidRPr="00517CAD" w:rsidRDefault="00055B9E" w:rsidP="005C330D">
      <w:pPr>
        <w:ind w:firstLine="709"/>
        <w:rPr>
          <w:rFonts w:eastAsia="Calibri" w:cs="Times New Roman"/>
          <w:szCs w:val="28"/>
          <w:lang w:val="uk-UA"/>
        </w:rPr>
      </w:pPr>
    </w:p>
    <w:p w:rsidR="00055B9E" w:rsidRPr="00517CAD" w:rsidRDefault="00055B9E" w:rsidP="005C330D">
      <w:pPr>
        <w:ind w:firstLine="709"/>
        <w:rPr>
          <w:rFonts w:eastAsia="Calibri" w:cs="Times New Roman"/>
          <w:szCs w:val="28"/>
          <w:lang w:val="uk-UA"/>
        </w:rPr>
      </w:pPr>
      <w:r>
        <w:rPr>
          <w:rFonts w:eastAsia="Calibri" w:cs="Times New Roman"/>
          <w:szCs w:val="28"/>
          <w:lang w:val="uk-UA"/>
        </w:rPr>
        <w:t>.Як видно з таблиці 4</w:t>
      </w:r>
      <w:r w:rsidRPr="00517CAD">
        <w:rPr>
          <w:rFonts w:eastAsia="Calibri" w:cs="Times New Roman"/>
          <w:szCs w:val="28"/>
          <w:lang w:val="uk-UA"/>
        </w:rPr>
        <w:t>.6, різниця значень коефіцієнтів вагомості не перевищує 2%, тому більшої кількості ітерацій не потрібно.</w:t>
      </w:r>
    </w:p>
    <w:p w:rsidR="00055B9E" w:rsidRDefault="00055B9E" w:rsidP="005C330D">
      <w:pPr>
        <w:ind w:left="709"/>
        <w:jc w:val="left"/>
        <w:rPr>
          <w:rFonts w:eastAsia="Calibri" w:cs="Times New Roman"/>
          <w:iCs/>
          <w:szCs w:val="28"/>
          <w:lang w:val="uk-UA"/>
        </w:rPr>
      </w:pPr>
      <w:r w:rsidRPr="00517CAD">
        <w:rPr>
          <w:rFonts w:eastAsia="Calibri" w:cs="Times New Roman"/>
          <w:iCs/>
          <w:szCs w:val="28"/>
          <w:lang w:val="uk-UA"/>
        </w:rPr>
        <w:t xml:space="preserve">Таблиця </w:t>
      </w:r>
      <w:r>
        <w:rPr>
          <w:rFonts w:eastAsia="Calibri" w:cs="Times New Roman"/>
          <w:iCs/>
          <w:szCs w:val="28"/>
        </w:rPr>
        <w:t>4</w:t>
      </w:r>
      <w:r w:rsidRPr="00517CAD">
        <w:rPr>
          <w:rFonts w:eastAsia="Calibri" w:cs="Times New Roman"/>
          <w:iCs/>
          <w:szCs w:val="28"/>
          <w:lang w:val="uk-UA"/>
        </w:rPr>
        <w:t>.6 - Розрахунок вагомості параметрів</w:t>
      </w:r>
    </w:p>
    <w:tbl>
      <w:tblPr>
        <w:tblW w:w="0" w:type="auto"/>
        <w:tblLayout w:type="fixed"/>
        <w:tblLook w:val="0000" w:firstRow="0" w:lastRow="0" w:firstColumn="0" w:lastColumn="0" w:noHBand="0" w:noVBand="0"/>
      </w:tblPr>
      <w:tblGrid>
        <w:gridCol w:w="1853"/>
        <w:gridCol w:w="562"/>
        <w:gridCol w:w="563"/>
        <w:gridCol w:w="563"/>
        <w:gridCol w:w="563"/>
        <w:gridCol w:w="863"/>
        <w:gridCol w:w="966"/>
        <w:gridCol w:w="863"/>
        <w:gridCol w:w="864"/>
        <w:gridCol w:w="863"/>
        <w:gridCol w:w="864"/>
      </w:tblGrid>
      <w:tr w:rsidR="00055B9E" w:rsidRPr="003C323E" w:rsidTr="00B7759B">
        <w:tc>
          <w:tcPr>
            <w:tcW w:w="185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055B9E" w:rsidRPr="003C323E" w:rsidRDefault="00055B9E" w:rsidP="005C330D">
            <w:pPr>
              <w:autoSpaceDE w:val="0"/>
              <w:autoSpaceDN w:val="0"/>
              <w:adjustRightInd w:val="0"/>
              <w:spacing w:line="240" w:lineRule="atLeast"/>
              <w:rPr>
                <w:szCs w:val="28"/>
              </w:rPr>
            </w:pPr>
            <w:r w:rsidRPr="003C323E">
              <w:rPr>
                <w:bCs/>
                <w:szCs w:val="28"/>
                <w:lang w:val="uk-UA"/>
              </w:rPr>
              <w:t>Параметри</w:t>
            </w:r>
            <m:oMath>
              <m:sSub>
                <m:sSubPr>
                  <m:ctrlPr>
                    <w:rPr>
                      <w:rFonts w:ascii="Cambria Math" w:hAnsi="Cambria Math"/>
                      <w:bCs/>
                      <w:i/>
                      <w:szCs w:val="28"/>
                    </w:rPr>
                  </m:ctrlPr>
                </m:sSubPr>
                <m:e>
                  <m:r>
                    <w:rPr>
                      <w:rFonts w:ascii="Cambria Math" w:hAnsi="Cambria Math"/>
                      <w:szCs w:val="28"/>
                    </w:rPr>
                    <m:t>x</m:t>
                  </m:r>
                </m:e>
                <m:sub>
                  <m:r>
                    <w:rPr>
                      <w:rFonts w:ascii="Cambria Math" w:hAnsi="Cambria Math"/>
                      <w:szCs w:val="28"/>
                    </w:rPr>
                    <m:t>i</m:t>
                  </m:r>
                </m:sub>
              </m:sSub>
            </m:oMath>
          </w:p>
        </w:tc>
        <w:tc>
          <w:tcPr>
            <w:tcW w:w="2251"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055B9E" w:rsidRPr="003C323E" w:rsidRDefault="00055B9E" w:rsidP="005C330D">
            <w:pPr>
              <w:autoSpaceDE w:val="0"/>
              <w:autoSpaceDN w:val="0"/>
              <w:adjustRightInd w:val="0"/>
              <w:spacing w:line="240" w:lineRule="atLeast"/>
              <w:rPr>
                <w:szCs w:val="28"/>
              </w:rPr>
            </w:pPr>
            <w:r w:rsidRPr="003C323E">
              <w:rPr>
                <w:bCs/>
                <w:szCs w:val="28"/>
                <w:lang w:val="uk-UA"/>
              </w:rPr>
              <w:t>Параметри</w:t>
            </w:r>
            <m:oMath>
              <m:sSub>
                <m:sSubPr>
                  <m:ctrlPr>
                    <w:rPr>
                      <w:rFonts w:ascii="Cambria Math" w:hAnsi="Cambria Math"/>
                      <w:bCs/>
                      <w:i/>
                      <w:szCs w:val="28"/>
                    </w:rPr>
                  </m:ctrlPr>
                </m:sSubPr>
                <m:e>
                  <m:r>
                    <w:rPr>
                      <w:rFonts w:ascii="Cambria Math" w:hAnsi="Cambria Math"/>
                      <w:szCs w:val="28"/>
                    </w:rPr>
                    <m:t>x</m:t>
                  </m:r>
                </m:e>
                <m:sub>
                  <m:r>
                    <w:rPr>
                      <w:rFonts w:ascii="Cambria Math" w:hAnsi="Cambria Math"/>
                      <w:szCs w:val="28"/>
                    </w:rPr>
                    <m:t>j</m:t>
                  </m:r>
                </m:sub>
              </m:sSub>
            </m:oMath>
          </w:p>
        </w:tc>
        <w:tc>
          <w:tcPr>
            <w:tcW w:w="182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055B9E" w:rsidRPr="003C323E" w:rsidRDefault="00055B9E" w:rsidP="005C330D">
            <w:pPr>
              <w:autoSpaceDE w:val="0"/>
              <w:autoSpaceDN w:val="0"/>
              <w:adjustRightInd w:val="0"/>
              <w:spacing w:line="240" w:lineRule="atLeast"/>
              <w:rPr>
                <w:szCs w:val="28"/>
                <w:lang w:val="uk-UA"/>
              </w:rPr>
            </w:pPr>
            <w:r w:rsidRPr="003C323E">
              <w:rPr>
                <w:bCs/>
                <w:szCs w:val="28"/>
                <w:lang w:val="uk-UA"/>
              </w:rPr>
              <w:t xml:space="preserve">Перша </w:t>
            </w:r>
            <w:proofErr w:type="spellStart"/>
            <w:r w:rsidRPr="003C323E">
              <w:rPr>
                <w:bCs/>
                <w:szCs w:val="28"/>
                <w:lang w:val="uk-UA"/>
              </w:rPr>
              <w:t>ітер</w:t>
            </w:r>
            <w:proofErr w:type="spellEnd"/>
            <w:r w:rsidRPr="003C323E">
              <w:rPr>
                <w:bCs/>
                <w:szCs w:val="28"/>
                <w:lang w:val="uk-UA"/>
              </w:rPr>
              <w:t>.</w:t>
            </w:r>
          </w:p>
        </w:tc>
        <w:tc>
          <w:tcPr>
            <w:tcW w:w="172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055B9E" w:rsidRPr="003C323E" w:rsidRDefault="00055B9E" w:rsidP="005C330D">
            <w:pPr>
              <w:autoSpaceDE w:val="0"/>
              <w:autoSpaceDN w:val="0"/>
              <w:adjustRightInd w:val="0"/>
              <w:spacing w:line="240" w:lineRule="atLeast"/>
              <w:rPr>
                <w:szCs w:val="28"/>
                <w:lang w:val="uk-UA"/>
              </w:rPr>
            </w:pPr>
            <w:r w:rsidRPr="003C323E">
              <w:rPr>
                <w:bCs/>
                <w:szCs w:val="28"/>
                <w:lang w:val="uk-UA"/>
              </w:rPr>
              <w:t xml:space="preserve">Друга </w:t>
            </w:r>
            <w:proofErr w:type="spellStart"/>
            <w:r w:rsidRPr="003C323E">
              <w:rPr>
                <w:bCs/>
                <w:szCs w:val="28"/>
                <w:lang w:val="uk-UA"/>
              </w:rPr>
              <w:t>ітер</w:t>
            </w:r>
            <w:proofErr w:type="spellEnd"/>
            <w:r w:rsidRPr="003C323E">
              <w:rPr>
                <w:bCs/>
                <w:szCs w:val="28"/>
                <w:lang w:val="uk-UA"/>
              </w:rPr>
              <w:t>.</w:t>
            </w:r>
          </w:p>
        </w:tc>
        <w:tc>
          <w:tcPr>
            <w:tcW w:w="172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055B9E" w:rsidRPr="003C323E" w:rsidRDefault="00055B9E" w:rsidP="005C330D">
            <w:pPr>
              <w:autoSpaceDE w:val="0"/>
              <w:autoSpaceDN w:val="0"/>
              <w:adjustRightInd w:val="0"/>
              <w:spacing w:line="240" w:lineRule="atLeast"/>
              <w:rPr>
                <w:szCs w:val="28"/>
                <w:lang w:val="uk-UA"/>
              </w:rPr>
            </w:pPr>
            <w:r w:rsidRPr="003C323E">
              <w:rPr>
                <w:bCs/>
                <w:szCs w:val="28"/>
                <w:lang w:val="uk-UA"/>
              </w:rPr>
              <w:t xml:space="preserve">Третя </w:t>
            </w:r>
            <w:proofErr w:type="spellStart"/>
            <w:r w:rsidRPr="003C323E">
              <w:rPr>
                <w:bCs/>
                <w:szCs w:val="28"/>
                <w:lang w:val="uk-UA"/>
              </w:rPr>
              <w:t>ітер</w:t>
            </w:r>
            <w:proofErr w:type="spellEnd"/>
          </w:p>
        </w:tc>
      </w:tr>
      <w:tr w:rsidR="00055B9E" w:rsidRPr="003C323E" w:rsidTr="00B7759B">
        <w:tc>
          <w:tcPr>
            <w:tcW w:w="185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055B9E" w:rsidRPr="003C323E" w:rsidRDefault="00055B9E" w:rsidP="005C330D">
            <w:pPr>
              <w:autoSpaceDE w:val="0"/>
              <w:autoSpaceDN w:val="0"/>
              <w:adjustRightInd w:val="0"/>
              <w:spacing w:line="240" w:lineRule="atLeast"/>
              <w:rPr>
                <w:szCs w:val="28"/>
                <w:lang w:val="uk-UA"/>
              </w:rPr>
            </w:pPr>
          </w:p>
        </w:tc>
        <w:tc>
          <w:tcPr>
            <w:tcW w:w="5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055B9E" w:rsidRPr="003C323E" w:rsidRDefault="00055B9E" w:rsidP="005C330D">
            <w:pPr>
              <w:autoSpaceDE w:val="0"/>
              <w:autoSpaceDN w:val="0"/>
              <w:adjustRightInd w:val="0"/>
              <w:spacing w:line="240" w:lineRule="atLeast"/>
              <w:rPr>
                <w:szCs w:val="28"/>
                <w:lang w:val="uk-UA"/>
              </w:rPr>
            </w:pPr>
            <w:r w:rsidRPr="003C323E">
              <w:rPr>
                <w:bCs/>
                <w:szCs w:val="28"/>
                <w:lang w:val="uk-UA"/>
              </w:rPr>
              <w:t>Х1</w:t>
            </w:r>
          </w:p>
        </w:tc>
        <w:tc>
          <w:tcPr>
            <w:tcW w:w="5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055B9E" w:rsidRPr="003C323E" w:rsidRDefault="00055B9E" w:rsidP="005C330D">
            <w:pPr>
              <w:autoSpaceDE w:val="0"/>
              <w:autoSpaceDN w:val="0"/>
              <w:adjustRightInd w:val="0"/>
              <w:spacing w:line="240" w:lineRule="atLeast"/>
              <w:rPr>
                <w:szCs w:val="28"/>
                <w:lang w:val="uk-UA"/>
              </w:rPr>
            </w:pPr>
            <w:r w:rsidRPr="003C323E">
              <w:rPr>
                <w:bCs/>
                <w:szCs w:val="28"/>
                <w:lang w:val="uk-UA"/>
              </w:rPr>
              <w:t>Х2</w:t>
            </w:r>
          </w:p>
        </w:tc>
        <w:tc>
          <w:tcPr>
            <w:tcW w:w="5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055B9E" w:rsidRPr="003C323E" w:rsidRDefault="00055B9E" w:rsidP="005C330D">
            <w:pPr>
              <w:autoSpaceDE w:val="0"/>
              <w:autoSpaceDN w:val="0"/>
              <w:adjustRightInd w:val="0"/>
              <w:spacing w:line="240" w:lineRule="atLeast"/>
              <w:rPr>
                <w:szCs w:val="28"/>
                <w:lang w:val="uk-UA"/>
              </w:rPr>
            </w:pPr>
            <w:r w:rsidRPr="003C323E">
              <w:rPr>
                <w:bCs/>
                <w:szCs w:val="28"/>
                <w:lang w:val="uk-UA"/>
              </w:rPr>
              <w:t>Х3</w:t>
            </w:r>
          </w:p>
        </w:tc>
        <w:tc>
          <w:tcPr>
            <w:tcW w:w="5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055B9E" w:rsidRPr="003C323E" w:rsidRDefault="00055B9E" w:rsidP="005C330D">
            <w:pPr>
              <w:keepNext/>
              <w:autoSpaceDE w:val="0"/>
              <w:autoSpaceDN w:val="0"/>
              <w:adjustRightInd w:val="0"/>
              <w:spacing w:line="240" w:lineRule="atLeast"/>
              <w:outlineLvl w:val="7"/>
              <w:rPr>
                <w:szCs w:val="28"/>
                <w:lang w:val="uk-UA"/>
              </w:rPr>
            </w:pPr>
            <w:r w:rsidRPr="003C323E">
              <w:rPr>
                <w:bCs/>
                <w:iCs/>
                <w:szCs w:val="28"/>
                <w:lang w:val="uk-UA"/>
              </w:rPr>
              <w:t>Х4</w:t>
            </w:r>
          </w:p>
        </w:tc>
        <w:tc>
          <w:tcPr>
            <w:tcW w:w="8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055B9E" w:rsidRPr="00C10105" w:rsidRDefault="004C0E4B" w:rsidP="005C330D">
            <w:pPr>
              <w:autoSpaceDE w:val="0"/>
              <w:autoSpaceDN w:val="0"/>
              <w:adjustRightInd w:val="0"/>
              <w:spacing w:line="240" w:lineRule="atLeast"/>
              <w:rPr>
                <w:szCs w:val="28"/>
                <w:lang w:val="uk-UA"/>
              </w:rPr>
            </w:pPr>
            <m:oMathPara>
              <m:oMath>
                <m:sSub>
                  <m:sSubPr>
                    <m:ctrlPr>
                      <w:rPr>
                        <w:rFonts w:ascii="Cambria Math" w:hAnsi="Cambria Math"/>
                        <w:bCs/>
                        <w:i/>
                        <w:iCs/>
                        <w:szCs w:val="28"/>
                        <w:lang w:val="uk-UA"/>
                      </w:rPr>
                    </m:ctrlPr>
                  </m:sSubPr>
                  <m:e>
                    <m:r>
                      <w:rPr>
                        <w:rFonts w:ascii="Cambria Math" w:hAnsi="Cambria Math"/>
                        <w:szCs w:val="28"/>
                        <w:lang w:val="uk-UA"/>
                      </w:rPr>
                      <m:t>b</m:t>
                    </m:r>
                  </m:e>
                  <m:sub>
                    <m:r>
                      <w:rPr>
                        <w:rFonts w:ascii="Cambria Math" w:hAnsi="Cambria Math"/>
                        <w:szCs w:val="28"/>
                        <w:lang w:val="uk-UA"/>
                      </w:rPr>
                      <m:t>i</m:t>
                    </m:r>
                  </m:sub>
                </m:sSub>
              </m:oMath>
            </m:oMathPara>
          </w:p>
        </w:tc>
        <w:tc>
          <w:tcPr>
            <w:tcW w:w="96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055B9E" w:rsidRPr="00C10105" w:rsidRDefault="004C0E4B" w:rsidP="005C330D">
            <w:pPr>
              <w:autoSpaceDE w:val="0"/>
              <w:autoSpaceDN w:val="0"/>
              <w:adjustRightInd w:val="0"/>
              <w:spacing w:line="240" w:lineRule="atLeast"/>
              <w:jc w:val="center"/>
              <w:rPr>
                <w:szCs w:val="28"/>
                <w:vertAlign w:val="subscript"/>
                <w:lang w:val="uk-UA"/>
              </w:rPr>
            </w:pPr>
            <m:oMathPara>
              <m:oMathParaPr>
                <m:jc m:val="center"/>
              </m:oMathParaPr>
              <m:oMath>
                <m:sSub>
                  <m:sSubPr>
                    <m:ctrlPr>
                      <w:rPr>
                        <w:rFonts w:ascii="Cambria Math" w:hAnsi="Cambria Math"/>
                        <w:i/>
                        <w:szCs w:val="28"/>
                      </w:rPr>
                    </m:ctrlPr>
                  </m:sSubPr>
                  <m:e>
                    <m:r>
                      <w:rPr>
                        <w:rFonts w:ascii="Cambria Math" w:hAnsi="Cambria Math"/>
                        <w:szCs w:val="28"/>
                      </w:rPr>
                      <m:t>K</m:t>
                    </m:r>
                  </m:e>
                  <m:sub>
                    <m:r>
                      <w:rPr>
                        <w:rFonts w:ascii="Cambria Math" w:hAnsi="Cambria Math"/>
                        <w:szCs w:val="28"/>
                      </w:rPr>
                      <m:t>в</m:t>
                    </m:r>
                    <m:r>
                      <w:rPr>
                        <w:rFonts w:ascii="Cambria Math" w:hAnsi="Cambria Math"/>
                        <w:szCs w:val="28"/>
                        <w:lang w:val="uk-UA"/>
                      </w:rPr>
                      <m:t>і</m:t>
                    </m:r>
                  </m:sub>
                </m:sSub>
              </m:oMath>
            </m:oMathPara>
          </w:p>
        </w:tc>
        <w:tc>
          <w:tcPr>
            <w:tcW w:w="8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055B9E" w:rsidRPr="00C10105" w:rsidRDefault="004C0E4B" w:rsidP="005C330D">
            <w:pPr>
              <w:autoSpaceDE w:val="0"/>
              <w:autoSpaceDN w:val="0"/>
              <w:adjustRightInd w:val="0"/>
              <w:spacing w:line="240" w:lineRule="atLeast"/>
              <w:jc w:val="center"/>
              <w:rPr>
                <w:i/>
                <w:szCs w:val="28"/>
              </w:rPr>
            </w:pPr>
            <m:oMathPara>
              <m:oMath>
                <m:sSubSup>
                  <m:sSubSupPr>
                    <m:ctrlPr>
                      <w:rPr>
                        <w:rFonts w:ascii="Cambria Math" w:hAnsi="Cambria Math"/>
                        <w:i/>
                        <w:szCs w:val="28"/>
                        <w:lang w:val="uk-UA"/>
                      </w:rPr>
                    </m:ctrlPr>
                  </m:sSubSupPr>
                  <m:e>
                    <m:r>
                      <w:rPr>
                        <w:rFonts w:ascii="Cambria Math" w:hAnsi="Cambria Math"/>
                        <w:szCs w:val="28"/>
                        <w:lang w:val="uk-UA"/>
                      </w:rPr>
                      <m:t>b</m:t>
                    </m:r>
                  </m:e>
                  <m:sub>
                    <m:r>
                      <w:rPr>
                        <w:rFonts w:ascii="Cambria Math" w:hAnsi="Cambria Math"/>
                        <w:szCs w:val="28"/>
                        <w:lang w:val="uk-UA"/>
                      </w:rPr>
                      <m:t>i</m:t>
                    </m:r>
                  </m:sub>
                  <m:sup>
                    <m:r>
                      <w:rPr>
                        <w:rFonts w:ascii="Cambria Math" w:hAnsi="Cambria Math"/>
                        <w:szCs w:val="28"/>
                        <w:lang w:val="uk-UA"/>
                      </w:rPr>
                      <m:t>1</m:t>
                    </m:r>
                  </m:sup>
                </m:sSubSup>
              </m:oMath>
            </m:oMathPara>
          </w:p>
        </w:tc>
        <w:tc>
          <w:tcPr>
            <w:tcW w:w="8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055B9E" w:rsidRPr="00C10105" w:rsidRDefault="004C0E4B" w:rsidP="005C330D">
            <w:pPr>
              <w:autoSpaceDE w:val="0"/>
              <w:autoSpaceDN w:val="0"/>
              <w:adjustRightInd w:val="0"/>
              <w:spacing w:line="240" w:lineRule="atLeast"/>
              <w:jc w:val="center"/>
              <w:rPr>
                <w:szCs w:val="28"/>
                <w:lang w:val="uk-UA"/>
              </w:rPr>
            </w:pPr>
            <m:oMathPara>
              <m:oMathParaPr>
                <m:jc m:val="center"/>
              </m:oMathParaPr>
              <m:oMath>
                <m:sSubSup>
                  <m:sSubSupPr>
                    <m:ctrlPr>
                      <w:rPr>
                        <w:rFonts w:ascii="Cambria Math" w:hAnsi="Cambria Math"/>
                        <w:i/>
                        <w:szCs w:val="28"/>
                      </w:rPr>
                    </m:ctrlPr>
                  </m:sSubSupPr>
                  <m:e>
                    <m:r>
                      <w:rPr>
                        <w:rFonts w:ascii="Cambria Math" w:hAnsi="Cambria Math"/>
                        <w:szCs w:val="28"/>
                      </w:rPr>
                      <m:t>K</m:t>
                    </m:r>
                  </m:e>
                  <m:sub>
                    <m:r>
                      <w:rPr>
                        <w:rFonts w:ascii="Cambria Math" w:hAnsi="Cambria Math"/>
                        <w:szCs w:val="28"/>
                      </w:rPr>
                      <m:t>в</m:t>
                    </m:r>
                    <m:r>
                      <w:rPr>
                        <w:rFonts w:ascii="Cambria Math" w:hAnsi="Cambria Math"/>
                        <w:szCs w:val="28"/>
                        <w:lang w:val="uk-UA"/>
                      </w:rPr>
                      <m:t>і</m:t>
                    </m:r>
                    <m:ctrlPr>
                      <w:rPr>
                        <w:rFonts w:ascii="Cambria Math" w:hAnsi="Cambria Math"/>
                        <w:i/>
                        <w:szCs w:val="28"/>
                        <w:lang w:val="uk-UA"/>
                      </w:rPr>
                    </m:ctrlPr>
                  </m:sub>
                  <m:sup>
                    <m:r>
                      <w:rPr>
                        <w:rFonts w:ascii="Cambria Math" w:hAnsi="Cambria Math"/>
                        <w:szCs w:val="28"/>
                      </w:rPr>
                      <m:t>1</m:t>
                    </m:r>
                  </m:sup>
                </m:sSubSup>
              </m:oMath>
            </m:oMathPara>
          </w:p>
        </w:tc>
        <w:tc>
          <w:tcPr>
            <w:tcW w:w="8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055B9E" w:rsidRPr="00C10105" w:rsidRDefault="004C0E4B" w:rsidP="005C330D">
            <w:pPr>
              <w:autoSpaceDE w:val="0"/>
              <w:autoSpaceDN w:val="0"/>
              <w:adjustRightInd w:val="0"/>
              <w:spacing w:line="240" w:lineRule="atLeast"/>
              <w:jc w:val="center"/>
              <w:rPr>
                <w:szCs w:val="28"/>
                <w:lang w:val="uk-UA"/>
              </w:rPr>
            </w:pPr>
            <m:oMathPara>
              <m:oMath>
                <m:sSubSup>
                  <m:sSubSupPr>
                    <m:ctrlPr>
                      <w:rPr>
                        <w:rFonts w:ascii="Cambria Math" w:hAnsi="Cambria Math"/>
                        <w:i/>
                        <w:szCs w:val="28"/>
                        <w:lang w:val="uk-UA"/>
                      </w:rPr>
                    </m:ctrlPr>
                  </m:sSubSupPr>
                  <m:e>
                    <m:r>
                      <w:rPr>
                        <w:rFonts w:ascii="Cambria Math" w:hAnsi="Cambria Math"/>
                        <w:szCs w:val="28"/>
                        <w:lang w:val="uk-UA"/>
                      </w:rPr>
                      <m:t>b</m:t>
                    </m:r>
                  </m:e>
                  <m:sub>
                    <m:r>
                      <w:rPr>
                        <w:rFonts w:ascii="Cambria Math" w:hAnsi="Cambria Math"/>
                        <w:szCs w:val="28"/>
                        <w:lang w:val="uk-UA"/>
                      </w:rPr>
                      <m:t>i</m:t>
                    </m:r>
                  </m:sub>
                  <m:sup>
                    <m:r>
                      <w:rPr>
                        <w:rFonts w:ascii="Cambria Math" w:hAnsi="Cambria Math"/>
                        <w:szCs w:val="28"/>
                        <w:lang w:val="uk-UA"/>
                      </w:rPr>
                      <m:t>2</m:t>
                    </m:r>
                  </m:sup>
                </m:sSubSup>
              </m:oMath>
            </m:oMathPara>
          </w:p>
        </w:tc>
        <w:tc>
          <w:tcPr>
            <w:tcW w:w="8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055B9E" w:rsidRPr="00C10105" w:rsidRDefault="004C0E4B" w:rsidP="005C330D">
            <w:pPr>
              <w:autoSpaceDE w:val="0"/>
              <w:autoSpaceDN w:val="0"/>
              <w:adjustRightInd w:val="0"/>
              <w:spacing w:line="240" w:lineRule="atLeast"/>
              <w:jc w:val="center"/>
              <w:rPr>
                <w:szCs w:val="28"/>
                <w:lang w:val="uk-UA"/>
              </w:rPr>
            </w:pPr>
            <m:oMathPara>
              <m:oMathParaPr>
                <m:jc m:val="center"/>
              </m:oMathParaPr>
              <m:oMath>
                <m:sSubSup>
                  <m:sSubSupPr>
                    <m:ctrlPr>
                      <w:rPr>
                        <w:rFonts w:ascii="Cambria Math" w:hAnsi="Cambria Math"/>
                        <w:i/>
                        <w:szCs w:val="28"/>
                      </w:rPr>
                    </m:ctrlPr>
                  </m:sSubSupPr>
                  <m:e>
                    <m:r>
                      <w:rPr>
                        <w:rFonts w:ascii="Cambria Math" w:hAnsi="Cambria Math"/>
                        <w:szCs w:val="28"/>
                      </w:rPr>
                      <m:t>K</m:t>
                    </m:r>
                  </m:e>
                  <m:sub>
                    <m:r>
                      <w:rPr>
                        <w:rFonts w:ascii="Cambria Math" w:hAnsi="Cambria Math"/>
                        <w:szCs w:val="28"/>
                      </w:rPr>
                      <m:t>в</m:t>
                    </m:r>
                    <m:r>
                      <w:rPr>
                        <w:rFonts w:ascii="Cambria Math" w:hAnsi="Cambria Math"/>
                        <w:szCs w:val="28"/>
                        <w:lang w:val="uk-UA"/>
                      </w:rPr>
                      <m:t>і</m:t>
                    </m:r>
                    <m:ctrlPr>
                      <w:rPr>
                        <w:rFonts w:ascii="Cambria Math" w:hAnsi="Cambria Math"/>
                        <w:i/>
                        <w:szCs w:val="28"/>
                        <w:lang w:val="uk-UA"/>
                      </w:rPr>
                    </m:ctrlPr>
                  </m:sub>
                  <m:sup>
                    <m:r>
                      <w:rPr>
                        <w:rFonts w:ascii="Cambria Math" w:hAnsi="Cambria Math"/>
                        <w:szCs w:val="28"/>
                      </w:rPr>
                      <m:t>2</m:t>
                    </m:r>
                  </m:sup>
                </m:sSubSup>
              </m:oMath>
            </m:oMathPara>
          </w:p>
        </w:tc>
      </w:tr>
      <w:tr w:rsidR="00055B9E" w:rsidRPr="003C323E" w:rsidTr="00B7759B">
        <w:tc>
          <w:tcPr>
            <w:tcW w:w="185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055B9E" w:rsidRPr="003C323E" w:rsidRDefault="00055B9E" w:rsidP="005C330D">
            <w:pPr>
              <w:spacing w:line="240" w:lineRule="atLeast"/>
              <w:rPr>
                <w:szCs w:val="28"/>
                <w:lang w:val="uk-UA"/>
              </w:rPr>
            </w:pPr>
            <w:bookmarkStart w:id="40" w:name="id.4d80e6a042d6"/>
            <w:bookmarkEnd w:id="40"/>
            <w:r w:rsidRPr="003C323E">
              <w:rPr>
                <w:szCs w:val="28"/>
                <w:lang w:val="uk-UA"/>
              </w:rPr>
              <w:t>Х1</w:t>
            </w:r>
          </w:p>
        </w:tc>
        <w:tc>
          <w:tcPr>
            <w:tcW w:w="5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055B9E" w:rsidRPr="003C323E" w:rsidRDefault="00055B9E" w:rsidP="005C330D">
            <w:pPr>
              <w:autoSpaceDE w:val="0"/>
              <w:autoSpaceDN w:val="0"/>
              <w:adjustRightInd w:val="0"/>
              <w:spacing w:line="240" w:lineRule="atLeast"/>
              <w:rPr>
                <w:szCs w:val="28"/>
                <w:lang w:val="uk-UA"/>
              </w:rPr>
            </w:pPr>
            <w:r w:rsidRPr="003C323E">
              <w:rPr>
                <w:szCs w:val="28"/>
                <w:lang w:val="uk-UA"/>
              </w:rPr>
              <w:t>1,0</w:t>
            </w:r>
          </w:p>
        </w:tc>
        <w:tc>
          <w:tcPr>
            <w:tcW w:w="5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055B9E" w:rsidRPr="003C323E" w:rsidRDefault="00055B9E" w:rsidP="005C330D">
            <w:pPr>
              <w:autoSpaceDE w:val="0"/>
              <w:autoSpaceDN w:val="0"/>
              <w:adjustRightInd w:val="0"/>
              <w:spacing w:line="240" w:lineRule="atLeast"/>
              <w:rPr>
                <w:szCs w:val="28"/>
                <w:lang w:val="uk-UA"/>
              </w:rPr>
            </w:pPr>
            <w:r>
              <w:rPr>
                <w:szCs w:val="28"/>
              </w:rPr>
              <w:t>1</w:t>
            </w:r>
            <w:r w:rsidRPr="003C323E">
              <w:rPr>
                <w:szCs w:val="28"/>
                <w:lang w:val="uk-UA"/>
              </w:rPr>
              <w:t>,5</w:t>
            </w:r>
          </w:p>
        </w:tc>
        <w:tc>
          <w:tcPr>
            <w:tcW w:w="5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055B9E" w:rsidRPr="003C323E" w:rsidRDefault="00055B9E" w:rsidP="005C330D">
            <w:pPr>
              <w:autoSpaceDE w:val="0"/>
              <w:autoSpaceDN w:val="0"/>
              <w:adjustRightInd w:val="0"/>
              <w:spacing w:line="240" w:lineRule="atLeast"/>
              <w:rPr>
                <w:szCs w:val="28"/>
                <w:lang w:val="uk-UA"/>
              </w:rPr>
            </w:pPr>
            <w:r w:rsidRPr="003C323E">
              <w:rPr>
                <w:szCs w:val="28"/>
                <w:lang w:val="uk-UA"/>
              </w:rPr>
              <w:t>0,5</w:t>
            </w:r>
          </w:p>
        </w:tc>
        <w:tc>
          <w:tcPr>
            <w:tcW w:w="5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055B9E" w:rsidRPr="003C323E" w:rsidRDefault="00055B9E" w:rsidP="005C330D">
            <w:pPr>
              <w:autoSpaceDE w:val="0"/>
              <w:autoSpaceDN w:val="0"/>
              <w:adjustRightInd w:val="0"/>
              <w:spacing w:line="240" w:lineRule="atLeast"/>
              <w:rPr>
                <w:szCs w:val="28"/>
                <w:lang w:val="uk-UA"/>
              </w:rPr>
            </w:pPr>
            <w:r w:rsidRPr="003C323E">
              <w:rPr>
                <w:szCs w:val="28"/>
                <w:lang w:val="uk-UA"/>
              </w:rPr>
              <w:t>1,5</w:t>
            </w:r>
          </w:p>
        </w:tc>
        <w:tc>
          <w:tcPr>
            <w:tcW w:w="8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055B9E" w:rsidRPr="003C323E" w:rsidRDefault="00055B9E" w:rsidP="005C330D">
            <w:pPr>
              <w:autoSpaceDE w:val="0"/>
              <w:autoSpaceDN w:val="0"/>
              <w:adjustRightInd w:val="0"/>
              <w:spacing w:line="240" w:lineRule="atLeast"/>
              <w:rPr>
                <w:szCs w:val="28"/>
                <w:lang w:val="uk-UA"/>
              </w:rPr>
            </w:pPr>
            <w:r>
              <w:rPr>
                <w:szCs w:val="28"/>
              </w:rPr>
              <w:t>4</w:t>
            </w:r>
            <w:r w:rsidRPr="003C323E">
              <w:rPr>
                <w:szCs w:val="28"/>
                <w:lang w:val="uk-UA"/>
              </w:rPr>
              <w:t>,5</w:t>
            </w:r>
          </w:p>
        </w:tc>
        <w:tc>
          <w:tcPr>
            <w:tcW w:w="96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bottom"/>
          </w:tcPr>
          <w:p w:rsidR="00055B9E" w:rsidRPr="00517CAD" w:rsidRDefault="00055B9E" w:rsidP="005C330D">
            <w:pPr>
              <w:spacing w:line="240" w:lineRule="atLeast"/>
              <w:jc w:val="right"/>
              <w:rPr>
                <w:color w:val="000000"/>
                <w:szCs w:val="28"/>
              </w:rPr>
            </w:pPr>
            <w:r w:rsidRPr="003C323E">
              <w:rPr>
                <w:color w:val="000000"/>
                <w:szCs w:val="28"/>
              </w:rPr>
              <w:t>0,</w:t>
            </w:r>
            <w:r>
              <w:rPr>
                <w:color w:val="000000"/>
                <w:szCs w:val="28"/>
              </w:rPr>
              <w:t>36</w:t>
            </w:r>
          </w:p>
        </w:tc>
        <w:tc>
          <w:tcPr>
            <w:tcW w:w="8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055B9E" w:rsidRPr="003C323E" w:rsidRDefault="00055B9E" w:rsidP="005C330D">
            <w:pPr>
              <w:autoSpaceDE w:val="0"/>
              <w:autoSpaceDN w:val="0"/>
              <w:adjustRightInd w:val="0"/>
              <w:spacing w:line="240" w:lineRule="atLeast"/>
              <w:rPr>
                <w:szCs w:val="28"/>
                <w:lang w:val="uk-UA"/>
              </w:rPr>
            </w:pPr>
            <w:r>
              <w:rPr>
                <w:szCs w:val="28"/>
              </w:rPr>
              <w:t>17</w:t>
            </w:r>
            <w:r w:rsidRPr="003C323E">
              <w:rPr>
                <w:szCs w:val="28"/>
                <w:lang w:val="uk-UA"/>
              </w:rPr>
              <w:t>,</w:t>
            </w:r>
            <w:r>
              <w:rPr>
                <w:szCs w:val="28"/>
              </w:rPr>
              <w:t>7</w:t>
            </w:r>
            <w:r w:rsidRPr="003C323E">
              <w:rPr>
                <w:szCs w:val="28"/>
                <w:lang w:val="uk-UA"/>
              </w:rPr>
              <w:t>5</w:t>
            </w:r>
          </w:p>
        </w:tc>
        <w:tc>
          <w:tcPr>
            <w:tcW w:w="8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055B9E" w:rsidRPr="00517CAD" w:rsidRDefault="00055B9E" w:rsidP="005C330D">
            <w:pPr>
              <w:autoSpaceDE w:val="0"/>
              <w:autoSpaceDN w:val="0"/>
              <w:adjustRightInd w:val="0"/>
              <w:spacing w:line="240" w:lineRule="atLeast"/>
              <w:rPr>
                <w:szCs w:val="28"/>
              </w:rPr>
            </w:pPr>
            <w:r w:rsidRPr="003C323E">
              <w:rPr>
                <w:szCs w:val="28"/>
                <w:lang w:val="uk-UA"/>
              </w:rPr>
              <w:t>0,2</w:t>
            </w:r>
            <w:r>
              <w:rPr>
                <w:szCs w:val="28"/>
              </w:rPr>
              <w:t>5</w:t>
            </w:r>
          </w:p>
        </w:tc>
        <w:tc>
          <w:tcPr>
            <w:tcW w:w="8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055B9E" w:rsidRPr="00517CAD" w:rsidRDefault="00055B9E" w:rsidP="005C330D">
            <w:pPr>
              <w:autoSpaceDE w:val="0"/>
              <w:autoSpaceDN w:val="0"/>
              <w:adjustRightInd w:val="0"/>
              <w:spacing w:line="240" w:lineRule="atLeast"/>
              <w:rPr>
                <w:szCs w:val="28"/>
              </w:rPr>
            </w:pPr>
            <w:r>
              <w:rPr>
                <w:szCs w:val="28"/>
              </w:rPr>
              <w:t>73,38</w:t>
            </w:r>
          </w:p>
        </w:tc>
        <w:tc>
          <w:tcPr>
            <w:tcW w:w="8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055B9E" w:rsidRPr="003C323E" w:rsidRDefault="00055B9E" w:rsidP="005C330D">
            <w:pPr>
              <w:autoSpaceDE w:val="0"/>
              <w:autoSpaceDN w:val="0"/>
              <w:adjustRightInd w:val="0"/>
              <w:spacing w:line="240" w:lineRule="atLeast"/>
              <w:rPr>
                <w:szCs w:val="28"/>
                <w:lang w:val="uk-UA"/>
              </w:rPr>
            </w:pPr>
            <w:r w:rsidRPr="003C323E">
              <w:rPr>
                <w:szCs w:val="28"/>
                <w:lang w:val="uk-UA"/>
              </w:rPr>
              <w:t>0,25</w:t>
            </w:r>
          </w:p>
        </w:tc>
      </w:tr>
      <w:tr w:rsidR="00055B9E" w:rsidRPr="003C323E" w:rsidTr="00B7759B">
        <w:tc>
          <w:tcPr>
            <w:tcW w:w="185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055B9E" w:rsidRPr="003C323E" w:rsidRDefault="00055B9E" w:rsidP="005C330D">
            <w:pPr>
              <w:autoSpaceDE w:val="0"/>
              <w:autoSpaceDN w:val="0"/>
              <w:adjustRightInd w:val="0"/>
              <w:spacing w:line="240" w:lineRule="atLeast"/>
              <w:rPr>
                <w:szCs w:val="28"/>
                <w:lang w:val="uk-UA"/>
              </w:rPr>
            </w:pPr>
            <w:r w:rsidRPr="003C323E">
              <w:rPr>
                <w:szCs w:val="28"/>
                <w:lang w:val="uk-UA"/>
              </w:rPr>
              <w:t>Х2</w:t>
            </w:r>
          </w:p>
        </w:tc>
        <w:tc>
          <w:tcPr>
            <w:tcW w:w="5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055B9E" w:rsidRPr="003C323E" w:rsidRDefault="00055B9E" w:rsidP="005C330D">
            <w:pPr>
              <w:autoSpaceDE w:val="0"/>
              <w:autoSpaceDN w:val="0"/>
              <w:adjustRightInd w:val="0"/>
              <w:spacing w:line="240" w:lineRule="atLeast"/>
              <w:rPr>
                <w:szCs w:val="28"/>
                <w:lang w:val="uk-UA"/>
              </w:rPr>
            </w:pPr>
            <w:r>
              <w:rPr>
                <w:szCs w:val="28"/>
              </w:rPr>
              <w:t>0</w:t>
            </w:r>
            <w:r w:rsidRPr="003C323E">
              <w:rPr>
                <w:szCs w:val="28"/>
                <w:lang w:val="uk-UA"/>
              </w:rPr>
              <w:t>,5</w:t>
            </w:r>
          </w:p>
        </w:tc>
        <w:tc>
          <w:tcPr>
            <w:tcW w:w="5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055B9E" w:rsidRPr="003C323E" w:rsidRDefault="00055B9E" w:rsidP="005C330D">
            <w:pPr>
              <w:autoSpaceDE w:val="0"/>
              <w:autoSpaceDN w:val="0"/>
              <w:adjustRightInd w:val="0"/>
              <w:spacing w:line="240" w:lineRule="atLeast"/>
              <w:rPr>
                <w:szCs w:val="28"/>
                <w:lang w:val="uk-UA"/>
              </w:rPr>
            </w:pPr>
            <w:r w:rsidRPr="003C323E">
              <w:rPr>
                <w:szCs w:val="28"/>
                <w:lang w:val="uk-UA"/>
              </w:rPr>
              <w:t>1,0</w:t>
            </w:r>
          </w:p>
        </w:tc>
        <w:tc>
          <w:tcPr>
            <w:tcW w:w="5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055B9E" w:rsidRPr="003C323E" w:rsidRDefault="00055B9E" w:rsidP="005C330D">
            <w:pPr>
              <w:autoSpaceDE w:val="0"/>
              <w:autoSpaceDN w:val="0"/>
              <w:adjustRightInd w:val="0"/>
              <w:spacing w:line="240" w:lineRule="atLeast"/>
              <w:rPr>
                <w:szCs w:val="28"/>
                <w:lang w:val="uk-UA"/>
              </w:rPr>
            </w:pPr>
            <w:r>
              <w:rPr>
                <w:szCs w:val="28"/>
              </w:rPr>
              <w:t>1</w:t>
            </w:r>
            <w:r w:rsidRPr="003C323E">
              <w:rPr>
                <w:szCs w:val="28"/>
                <w:lang w:val="uk-UA"/>
              </w:rPr>
              <w:t>,5</w:t>
            </w:r>
          </w:p>
        </w:tc>
        <w:tc>
          <w:tcPr>
            <w:tcW w:w="5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055B9E" w:rsidRPr="003C323E" w:rsidRDefault="00055B9E" w:rsidP="005C330D">
            <w:pPr>
              <w:autoSpaceDE w:val="0"/>
              <w:autoSpaceDN w:val="0"/>
              <w:adjustRightInd w:val="0"/>
              <w:spacing w:line="240" w:lineRule="atLeast"/>
              <w:rPr>
                <w:szCs w:val="28"/>
                <w:lang w:val="uk-UA"/>
              </w:rPr>
            </w:pPr>
            <w:r>
              <w:rPr>
                <w:szCs w:val="28"/>
              </w:rPr>
              <w:t>0</w:t>
            </w:r>
            <w:r w:rsidRPr="003C323E">
              <w:rPr>
                <w:szCs w:val="28"/>
                <w:lang w:val="uk-UA"/>
              </w:rPr>
              <w:t>,5</w:t>
            </w:r>
          </w:p>
        </w:tc>
        <w:tc>
          <w:tcPr>
            <w:tcW w:w="8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055B9E" w:rsidRPr="003C323E" w:rsidRDefault="00055B9E" w:rsidP="005C330D">
            <w:pPr>
              <w:autoSpaceDE w:val="0"/>
              <w:autoSpaceDN w:val="0"/>
              <w:adjustRightInd w:val="0"/>
              <w:spacing w:line="240" w:lineRule="atLeast"/>
              <w:rPr>
                <w:szCs w:val="28"/>
                <w:lang w:val="uk-UA"/>
              </w:rPr>
            </w:pPr>
            <w:r>
              <w:rPr>
                <w:szCs w:val="28"/>
              </w:rPr>
              <w:t>3</w:t>
            </w:r>
            <w:r w:rsidRPr="003C323E">
              <w:rPr>
                <w:szCs w:val="28"/>
                <w:lang w:val="uk-UA"/>
              </w:rPr>
              <w:t>,5</w:t>
            </w:r>
          </w:p>
        </w:tc>
        <w:tc>
          <w:tcPr>
            <w:tcW w:w="96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bottom"/>
          </w:tcPr>
          <w:p w:rsidR="00055B9E" w:rsidRPr="003C323E" w:rsidRDefault="00055B9E" w:rsidP="005C330D">
            <w:pPr>
              <w:spacing w:line="240" w:lineRule="atLeast"/>
              <w:jc w:val="right"/>
              <w:rPr>
                <w:color w:val="000000"/>
                <w:szCs w:val="28"/>
              </w:rPr>
            </w:pPr>
            <w:r w:rsidRPr="003C323E">
              <w:rPr>
                <w:color w:val="000000"/>
                <w:szCs w:val="28"/>
              </w:rPr>
              <w:t>0,</w:t>
            </w:r>
            <w:r>
              <w:rPr>
                <w:color w:val="000000"/>
                <w:szCs w:val="28"/>
              </w:rPr>
              <w:t>28</w:t>
            </w:r>
          </w:p>
        </w:tc>
        <w:tc>
          <w:tcPr>
            <w:tcW w:w="8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055B9E" w:rsidRPr="003C323E" w:rsidRDefault="00055B9E" w:rsidP="005C330D">
            <w:pPr>
              <w:autoSpaceDE w:val="0"/>
              <w:autoSpaceDN w:val="0"/>
              <w:adjustRightInd w:val="0"/>
              <w:spacing w:line="240" w:lineRule="atLeast"/>
              <w:rPr>
                <w:szCs w:val="28"/>
                <w:lang w:val="uk-UA"/>
              </w:rPr>
            </w:pPr>
            <w:r>
              <w:rPr>
                <w:szCs w:val="28"/>
              </w:rPr>
              <w:t>15</w:t>
            </w:r>
            <w:r w:rsidRPr="003C323E">
              <w:rPr>
                <w:szCs w:val="28"/>
                <w:lang w:val="uk-UA"/>
              </w:rPr>
              <w:t>,</w:t>
            </w:r>
            <w:r>
              <w:rPr>
                <w:szCs w:val="28"/>
              </w:rPr>
              <w:t>7</w:t>
            </w:r>
            <w:r w:rsidRPr="003C323E">
              <w:rPr>
                <w:szCs w:val="28"/>
                <w:lang w:val="uk-UA"/>
              </w:rPr>
              <w:t>5</w:t>
            </w:r>
          </w:p>
        </w:tc>
        <w:tc>
          <w:tcPr>
            <w:tcW w:w="8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055B9E" w:rsidRPr="00517CAD" w:rsidRDefault="00055B9E" w:rsidP="005C330D">
            <w:pPr>
              <w:autoSpaceDE w:val="0"/>
              <w:autoSpaceDN w:val="0"/>
              <w:adjustRightInd w:val="0"/>
              <w:spacing w:line="240" w:lineRule="atLeast"/>
              <w:rPr>
                <w:szCs w:val="28"/>
              </w:rPr>
            </w:pPr>
            <w:r w:rsidRPr="003C323E">
              <w:rPr>
                <w:szCs w:val="28"/>
                <w:lang w:val="uk-UA"/>
              </w:rPr>
              <w:t>0,2</w:t>
            </w:r>
            <w:r>
              <w:rPr>
                <w:szCs w:val="28"/>
              </w:rPr>
              <w:t>2</w:t>
            </w:r>
          </w:p>
        </w:tc>
        <w:tc>
          <w:tcPr>
            <w:tcW w:w="8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055B9E" w:rsidRPr="00517CAD" w:rsidRDefault="00055B9E" w:rsidP="005C330D">
            <w:pPr>
              <w:autoSpaceDE w:val="0"/>
              <w:autoSpaceDN w:val="0"/>
              <w:adjustRightInd w:val="0"/>
              <w:spacing w:line="240" w:lineRule="atLeast"/>
              <w:rPr>
                <w:szCs w:val="28"/>
              </w:rPr>
            </w:pPr>
            <w:r>
              <w:rPr>
                <w:szCs w:val="28"/>
              </w:rPr>
              <w:t>65</w:t>
            </w:r>
            <w:r w:rsidRPr="003C323E">
              <w:rPr>
                <w:szCs w:val="28"/>
                <w:lang w:val="uk-UA"/>
              </w:rPr>
              <w:t>,</w:t>
            </w:r>
            <w:r>
              <w:rPr>
                <w:szCs w:val="28"/>
              </w:rPr>
              <w:t>63</w:t>
            </w:r>
          </w:p>
        </w:tc>
        <w:tc>
          <w:tcPr>
            <w:tcW w:w="8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055B9E" w:rsidRPr="00517CAD" w:rsidRDefault="00055B9E" w:rsidP="005C330D">
            <w:pPr>
              <w:autoSpaceDE w:val="0"/>
              <w:autoSpaceDN w:val="0"/>
              <w:adjustRightInd w:val="0"/>
              <w:spacing w:line="240" w:lineRule="atLeast"/>
              <w:rPr>
                <w:szCs w:val="28"/>
              </w:rPr>
            </w:pPr>
            <w:r w:rsidRPr="003C323E">
              <w:rPr>
                <w:szCs w:val="28"/>
                <w:lang w:val="uk-UA"/>
              </w:rPr>
              <w:t>0,2</w:t>
            </w:r>
            <w:r>
              <w:rPr>
                <w:szCs w:val="28"/>
              </w:rPr>
              <w:t>3</w:t>
            </w:r>
          </w:p>
        </w:tc>
      </w:tr>
      <w:tr w:rsidR="00055B9E" w:rsidRPr="003C323E" w:rsidTr="00B7759B">
        <w:tc>
          <w:tcPr>
            <w:tcW w:w="185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055B9E" w:rsidRPr="003C323E" w:rsidRDefault="00055B9E" w:rsidP="005C330D">
            <w:pPr>
              <w:autoSpaceDE w:val="0"/>
              <w:autoSpaceDN w:val="0"/>
              <w:adjustRightInd w:val="0"/>
              <w:spacing w:line="240" w:lineRule="atLeast"/>
              <w:rPr>
                <w:szCs w:val="28"/>
                <w:lang w:val="uk-UA"/>
              </w:rPr>
            </w:pPr>
            <w:r w:rsidRPr="003C323E">
              <w:rPr>
                <w:szCs w:val="28"/>
                <w:lang w:val="uk-UA"/>
              </w:rPr>
              <w:t>Х3</w:t>
            </w:r>
          </w:p>
        </w:tc>
        <w:tc>
          <w:tcPr>
            <w:tcW w:w="5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055B9E" w:rsidRPr="003C323E" w:rsidRDefault="00055B9E" w:rsidP="005C330D">
            <w:pPr>
              <w:autoSpaceDE w:val="0"/>
              <w:autoSpaceDN w:val="0"/>
              <w:adjustRightInd w:val="0"/>
              <w:spacing w:line="240" w:lineRule="atLeast"/>
              <w:rPr>
                <w:szCs w:val="28"/>
                <w:lang w:val="uk-UA"/>
              </w:rPr>
            </w:pPr>
            <w:r w:rsidRPr="003C323E">
              <w:rPr>
                <w:szCs w:val="28"/>
                <w:lang w:val="uk-UA"/>
              </w:rPr>
              <w:t>1,5</w:t>
            </w:r>
          </w:p>
        </w:tc>
        <w:tc>
          <w:tcPr>
            <w:tcW w:w="5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055B9E" w:rsidRPr="003C323E" w:rsidRDefault="00055B9E" w:rsidP="005C330D">
            <w:pPr>
              <w:autoSpaceDE w:val="0"/>
              <w:autoSpaceDN w:val="0"/>
              <w:adjustRightInd w:val="0"/>
              <w:spacing w:line="240" w:lineRule="atLeast"/>
              <w:rPr>
                <w:szCs w:val="28"/>
                <w:lang w:val="uk-UA"/>
              </w:rPr>
            </w:pPr>
            <w:r w:rsidRPr="003C323E">
              <w:rPr>
                <w:szCs w:val="28"/>
                <w:lang w:val="uk-UA"/>
              </w:rPr>
              <w:t>1,5</w:t>
            </w:r>
          </w:p>
        </w:tc>
        <w:tc>
          <w:tcPr>
            <w:tcW w:w="5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055B9E" w:rsidRPr="003C323E" w:rsidRDefault="00055B9E" w:rsidP="005C330D">
            <w:pPr>
              <w:autoSpaceDE w:val="0"/>
              <w:autoSpaceDN w:val="0"/>
              <w:adjustRightInd w:val="0"/>
              <w:spacing w:line="240" w:lineRule="atLeast"/>
              <w:rPr>
                <w:szCs w:val="28"/>
                <w:lang w:val="uk-UA"/>
              </w:rPr>
            </w:pPr>
            <w:r w:rsidRPr="003C323E">
              <w:rPr>
                <w:szCs w:val="28"/>
                <w:lang w:val="uk-UA"/>
              </w:rPr>
              <w:t>1,0</w:t>
            </w:r>
          </w:p>
        </w:tc>
        <w:tc>
          <w:tcPr>
            <w:tcW w:w="5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055B9E" w:rsidRPr="003C323E" w:rsidRDefault="00055B9E" w:rsidP="005C330D">
            <w:pPr>
              <w:autoSpaceDE w:val="0"/>
              <w:autoSpaceDN w:val="0"/>
              <w:adjustRightInd w:val="0"/>
              <w:spacing w:line="240" w:lineRule="atLeast"/>
              <w:rPr>
                <w:szCs w:val="28"/>
                <w:lang w:val="uk-UA"/>
              </w:rPr>
            </w:pPr>
            <w:r w:rsidRPr="003C323E">
              <w:rPr>
                <w:szCs w:val="28"/>
                <w:lang w:val="uk-UA"/>
              </w:rPr>
              <w:t>1,5</w:t>
            </w:r>
          </w:p>
        </w:tc>
        <w:tc>
          <w:tcPr>
            <w:tcW w:w="8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055B9E" w:rsidRPr="003C323E" w:rsidRDefault="00055B9E" w:rsidP="005C330D">
            <w:pPr>
              <w:autoSpaceDE w:val="0"/>
              <w:autoSpaceDN w:val="0"/>
              <w:adjustRightInd w:val="0"/>
              <w:spacing w:line="240" w:lineRule="atLeast"/>
              <w:rPr>
                <w:szCs w:val="28"/>
                <w:lang w:val="uk-UA"/>
              </w:rPr>
            </w:pPr>
            <w:r w:rsidRPr="003C323E">
              <w:rPr>
                <w:szCs w:val="28"/>
                <w:lang w:val="uk-UA"/>
              </w:rPr>
              <w:t>5,5</w:t>
            </w:r>
          </w:p>
        </w:tc>
        <w:tc>
          <w:tcPr>
            <w:tcW w:w="96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bottom"/>
          </w:tcPr>
          <w:p w:rsidR="00055B9E" w:rsidRPr="003C323E" w:rsidRDefault="00055B9E" w:rsidP="005C330D">
            <w:pPr>
              <w:spacing w:line="240" w:lineRule="atLeast"/>
              <w:jc w:val="right"/>
              <w:rPr>
                <w:color w:val="000000"/>
                <w:szCs w:val="28"/>
              </w:rPr>
            </w:pPr>
            <w:r w:rsidRPr="003C323E">
              <w:rPr>
                <w:color w:val="000000"/>
                <w:szCs w:val="28"/>
              </w:rPr>
              <w:t>0,</w:t>
            </w:r>
            <w:r>
              <w:rPr>
                <w:color w:val="000000"/>
                <w:szCs w:val="28"/>
              </w:rPr>
              <w:t>44</w:t>
            </w:r>
          </w:p>
        </w:tc>
        <w:tc>
          <w:tcPr>
            <w:tcW w:w="8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055B9E" w:rsidRPr="003C323E" w:rsidRDefault="00055B9E" w:rsidP="005C330D">
            <w:pPr>
              <w:autoSpaceDE w:val="0"/>
              <w:autoSpaceDN w:val="0"/>
              <w:adjustRightInd w:val="0"/>
              <w:spacing w:line="240" w:lineRule="atLeast"/>
              <w:rPr>
                <w:szCs w:val="28"/>
                <w:lang w:val="uk-UA"/>
              </w:rPr>
            </w:pPr>
            <w:r>
              <w:rPr>
                <w:szCs w:val="28"/>
              </w:rPr>
              <w:t>22</w:t>
            </w:r>
            <w:r w:rsidRPr="003C323E">
              <w:rPr>
                <w:szCs w:val="28"/>
                <w:lang w:val="uk-UA"/>
              </w:rPr>
              <w:t>,</w:t>
            </w:r>
            <w:r>
              <w:rPr>
                <w:szCs w:val="28"/>
              </w:rPr>
              <w:t>7</w:t>
            </w:r>
            <w:r w:rsidRPr="003C323E">
              <w:rPr>
                <w:szCs w:val="28"/>
                <w:lang w:val="uk-UA"/>
              </w:rPr>
              <w:t>5</w:t>
            </w:r>
          </w:p>
        </w:tc>
        <w:tc>
          <w:tcPr>
            <w:tcW w:w="8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055B9E" w:rsidRPr="00517CAD" w:rsidRDefault="00055B9E" w:rsidP="005C330D">
            <w:pPr>
              <w:autoSpaceDE w:val="0"/>
              <w:autoSpaceDN w:val="0"/>
              <w:adjustRightInd w:val="0"/>
              <w:spacing w:line="240" w:lineRule="atLeast"/>
              <w:rPr>
                <w:szCs w:val="28"/>
              </w:rPr>
            </w:pPr>
            <w:r w:rsidRPr="003C323E">
              <w:rPr>
                <w:szCs w:val="28"/>
                <w:lang w:val="uk-UA"/>
              </w:rPr>
              <w:t>0,3</w:t>
            </w:r>
            <w:r>
              <w:rPr>
                <w:szCs w:val="28"/>
              </w:rPr>
              <w:t>3</w:t>
            </w:r>
          </w:p>
        </w:tc>
        <w:tc>
          <w:tcPr>
            <w:tcW w:w="8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055B9E" w:rsidRPr="00517CAD" w:rsidRDefault="00055B9E" w:rsidP="005C330D">
            <w:pPr>
              <w:autoSpaceDE w:val="0"/>
              <w:autoSpaceDN w:val="0"/>
              <w:adjustRightInd w:val="0"/>
              <w:spacing w:line="240" w:lineRule="atLeast"/>
              <w:rPr>
                <w:szCs w:val="28"/>
              </w:rPr>
            </w:pPr>
            <w:r>
              <w:rPr>
                <w:szCs w:val="28"/>
              </w:rPr>
              <w:t>93,6</w:t>
            </w:r>
          </w:p>
        </w:tc>
        <w:tc>
          <w:tcPr>
            <w:tcW w:w="8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055B9E" w:rsidRPr="00517CAD" w:rsidRDefault="00055B9E" w:rsidP="005C330D">
            <w:pPr>
              <w:autoSpaceDE w:val="0"/>
              <w:autoSpaceDN w:val="0"/>
              <w:adjustRightInd w:val="0"/>
              <w:spacing w:line="240" w:lineRule="atLeast"/>
              <w:rPr>
                <w:szCs w:val="28"/>
              </w:rPr>
            </w:pPr>
            <w:r w:rsidRPr="003C323E">
              <w:rPr>
                <w:szCs w:val="28"/>
                <w:lang w:val="uk-UA"/>
              </w:rPr>
              <w:t>0,3</w:t>
            </w:r>
            <w:r>
              <w:rPr>
                <w:szCs w:val="28"/>
              </w:rPr>
              <w:t>2</w:t>
            </w:r>
          </w:p>
        </w:tc>
      </w:tr>
      <w:tr w:rsidR="00055B9E" w:rsidRPr="003C323E" w:rsidTr="00B7759B">
        <w:tc>
          <w:tcPr>
            <w:tcW w:w="185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055B9E" w:rsidRPr="003C323E" w:rsidRDefault="00055B9E" w:rsidP="005C330D">
            <w:pPr>
              <w:autoSpaceDE w:val="0"/>
              <w:autoSpaceDN w:val="0"/>
              <w:adjustRightInd w:val="0"/>
              <w:spacing w:line="240" w:lineRule="atLeast"/>
              <w:rPr>
                <w:szCs w:val="28"/>
                <w:lang w:val="uk-UA"/>
              </w:rPr>
            </w:pPr>
            <w:r w:rsidRPr="003C323E">
              <w:rPr>
                <w:szCs w:val="28"/>
                <w:lang w:val="uk-UA"/>
              </w:rPr>
              <w:t>X4</w:t>
            </w:r>
          </w:p>
        </w:tc>
        <w:tc>
          <w:tcPr>
            <w:tcW w:w="5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055B9E" w:rsidRPr="003C323E" w:rsidRDefault="00055B9E" w:rsidP="005C330D">
            <w:pPr>
              <w:autoSpaceDE w:val="0"/>
              <w:autoSpaceDN w:val="0"/>
              <w:adjustRightInd w:val="0"/>
              <w:spacing w:line="240" w:lineRule="atLeast"/>
              <w:rPr>
                <w:szCs w:val="28"/>
                <w:lang w:val="uk-UA"/>
              </w:rPr>
            </w:pPr>
            <w:r w:rsidRPr="003C323E">
              <w:rPr>
                <w:szCs w:val="28"/>
                <w:lang w:val="uk-UA"/>
              </w:rPr>
              <w:t>0,5</w:t>
            </w:r>
          </w:p>
        </w:tc>
        <w:tc>
          <w:tcPr>
            <w:tcW w:w="5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055B9E" w:rsidRPr="003C323E" w:rsidRDefault="00055B9E" w:rsidP="005C330D">
            <w:pPr>
              <w:autoSpaceDE w:val="0"/>
              <w:autoSpaceDN w:val="0"/>
              <w:adjustRightInd w:val="0"/>
              <w:spacing w:line="240" w:lineRule="atLeast"/>
              <w:rPr>
                <w:szCs w:val="28"/>
                <w:lang w:val="uk-UA"/>
              </w:rPr>
            </w:pPr>
            <w:r>
              <w:rPr>
                <w:szCs w:val="28"/>
              </w:rPr>
              <w:t>1</w:t>
            </w:r>
            <w:r w:rsidRPr="003C323E">
              <w:rPr>
                <w:szCs w:val="28"/>
                <w:lang w:val="uk-UA"/>
              </w:rPr>
              <w:t>,5</w:t>
            </w:r>
          </w:p>
        </w:tc>
        <w:tc>
          <w:tcPr>
            <w:tcW w:w="5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055B9E" w:rsidRPr="003C323E" w:rsidRDefault="00055B9E" w:rsidP="005C330D">
            <w:pPr>
              <w:autoSpaceDE w:val="0"/>
              <w:autoSpaceDN w:val="0"/>
              <w:adjustRightInd w:val="0"/>
              <w:spacing w:line="240" w:lineRule="atLeast"/>
              <w:rPr>
                <w:szCs w:val="28"/>
                <w:lang w:val="uk-UA"/>
              </w:rPr>
            </w:pPr>
            <w:r w:rsidRPr="003C323E">
              <w:rPr>
                <w:szCs w:val="28"/>
                <w:lang w:val="uk-UA"/>
              </w:rPr>
              <w:t>0,5</w:t>
            </w:r>
          </w:p>
        </w:tc>
        <w:tc>
          <w:tcPr>
            <w:tcW w:w="5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055B9E" w:rsidRPr="003C323E" w:rsidRDefault="00055B9E" w:rsidP="005C330D">
            <w:pPr>
              <w:autoSpaceDE w:val="0"/>
              <w:autoSpaceDN w:val="0"/>
              <w:adjustRightInd w:val="0"/>
              <w:spacing w:line="240" w:lineRule="atLeast"/>
              <w:rPr>
                <w:szCs w:val="28"/>
                <w:lang w:val="uk-UA"/>
              </w:rPr>
            </w:pPr>
            <w:r w:rsidRPr="003C323E">
              <w:rPr>
                <w:szCs w:val="28"/>
                <w:lang w:val="uk-UA"/>
              </w:rPr>
              <w:t>1,0</w:t>
            </w:r>
          </w:p>
        </w:tc>
        <w:tc>
          <w:tcPr>
            <w:tcW w:w="8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055B9E" w:rsidRPr="003C323E" w:rsidRDefault="00055B9E" w:rsidP="005C330D">
            <w:pPr>
              <w:autoSpaceDE w:val="0"/>
              <w:autoSpaceDN w:val="0"/>
              <w:adjustRightInd w:val="0"/>
              <w:spacing w:line="240" w:lineRule="atLeast"/>
              <w:rPr>
                <w:szCs w:val="28"/>
                <w:lang w:val="uk-UA"/>
              </w:rPr>
            </w:pPr>
            <w:r>
              <w:rPr>
                <w:szCs w:val="28"/>
              </w:rPr>
              <w:t>3</w:t>
            </w:r>
            <w:r w:rsidRPr="003C323E">
              <w:rPr>
                <w:szCs w:val="28"/>
                <w:lang w:val="uk-UA"/>
              </w:rPr>
              <w:t>,5</w:t>
            </w:r>
          </w:p>
        </w:tc>
        <w:tc>
          <w:tcPr>
            <w:tcW w:w="96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bottom"/>
          </w:tcPr>
          <w:p w:rsidR="00055B9E" w:rsidRPr="003C323E" w:rsidRDefault="00055B9E" w:rsidP="005C330D">
            <w:pPr>
              <w:spacing w:line="240" w:lineRule="atLeast"/>
              <w:jc w:val="right"/>
              <w:rPr>
                <w:color w:val="000000"/>
                <w:szCs w:val="28"/>
              </w:rPr>
            </w:pPr>
            <w:r w:rsidRPr="003C323E">
              <w:rPr>
                <w:color w:val="000000"/>
                <w:szCs w:val="28"/>
              </w:rPr>
              <w:t>0,</w:t>
            </w:r>
            <w:r>
              <w:rPr>
                <w:color w:val="000000"/>
                <w:szCs w:val="28"/>
              </w:rPr>
              <w:t>28</w:t>
            </w:r>
          </w:p>
        </w:tc>
        <w:tc>
          <w:tcPr>
            <w:tcW w:w="8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055B9E" w:rsidRPr="003C323E" w:rsidRDefault="00055B9E" w:rsidP="005C330D">
            <w:pPr>
              <w:autoSpaceDE w:val="0"/>
              <w:autoSpaceDN w:val="0"/>
              <w:adjustRightInd w:val="0"/>
              <w:spacing w:line="240" w:lineRule="atLeast"/>
              <w:rPr>
                <w:szCs w:val="28"/>
                <w:lang w:val="uk-UA"/>
              </w:rPr>
            </w:pPr>
            <w:r w:rsidRPr="003C323E">
              <w:rPr>
                <w:szCs w:val="28"/>
                <w:lang w:val="uk-UA"/>
              </w:rPr>
              <w:t>1</w:t>
            </w:r>
            <w:r>
              <w:rPr>
                <w:szCs w:val="28"/>
              </w:rPr>
              <w:t>3</w:t>
            </w:r>
            <w:r w:rsidRPr="003C323E">
              <w:rPr>
                <w:szCs w:val="28"/>
                <w:lang w:val="uk-UA"/>
              </w:rPr>
              <w:t>,</w:t>
            </w:r>
            <w:r>
              <w:rPr>
                <w:szCs w:val="28"/>
              </w:rPr>
              <w:t>7</w:t>
            </w:r>
            <w:r w:rsidRPr="003C323E">
              <w:rPr>
                <w:szCs w:val="28"/>
                <w:lang w:val="uk-UA"/>
              </w:rPr>
              <w:t>5</w:t>
            </w:r>
          </w:p>
        </w:tc>
        <w:tc>
          <w:tcPr>
            <w:tcW w:w="8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055B9E" w:rsidRPr="00517CAD" w:rsidRDefault="00055B9E" w:rsidP="005C330D">
            <w:pPr>
              <w:autoSpaceDE w:val="0"/>
              <w:autoSpaceDN w:val="0"/>
              <w:adjustRightInd w:val="0"/>
              <w:spacing w:line="240" w:lineRule="atLeast"/>
              <w:rPr>
                <w:szCs w:val="28"/>
              </w:rPr>
            </w:pPr>
            <w:r w:rsidRPr="003C323E">
              <w:rPr>
                <w:szCs w:val="28"/>
                <w:lang w:val="uk-UA"/>
              </w:rPr>
              <w:t>0,</w:t>
            </w:r>
            <w:r>
              <w:rPr>
                <w:szCs w:val="28"/>
              </w:rPr>
              <w:t>2</w:t>
            </w:r>
          </w:p>
        </w:tc>
        <w:tc>
          <w:tcPr>
            <w:tcW w:w="8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055B9E" w:rsidRPr="00517CAD" w:rsidRDefault="00055B9E" w:rsidP="005C330D">
            <w:pPr>
              <w:autoSpaceDE w:val="0"/>
              <w:autoSpaceDN w:val="0"/>
              <w:adjustRightInd w:val="0"/>
              <w:spacing w:line="240" w:lineRule="atLeast"/>
              <w:rPr>
                <w:szCs w:val="28"/>
              </w:rPr>
            </w:pPr>
            <w:r>
              <w:rPr>
                <w:szCs w:val="28"/>
              </w:rPr>
              <w:t>57</w:t>
            </w:r>
            <w:r w:rsidRPr="003C323E">
              <w:rPr>
                <w:szCs w:val="28"/>
                <w:lang w:val="uk-UA"/>
              </w:rPr>
              <w:t>,</w:t>
            </w:r>
            <w:r>
              <w:rPr>
                <w:szCs w:val="28"/>
              </w:rPr>
              <w:t>63</w:t>
            </w:r>
          </w:p>
        </w:tc>
        <w:tc>
          <w:tcPr>
            <w:tcW w:w="8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055B9E" w:rsidRPr="00517CAD" w:rsidRDefault="00055B9E" w:rsidP="005C330D">
            <w:pPr>
              <w:autoSpaceDE w:val="0"/>
              <w:autoSpaceDN w:val="0"/>
              <w:adjustRightInd w:val="0"/>
              <w:spacing w:line="240" w:lineRule="atLeast"/>
              <w:rPr>
                <w:szCs w:val="28"/>
              </w:rPr>
            </w:pPr>
            <w:r w:rsidRPr="003C323E">
              <w:rPr>
                <w:szCs w:val="28"/>
                <w:lang w:val="uk-UA"/>
              </w:rPr>
              <w:t>0,</w:t>
            </w:r>
            <w:r>
              <w:rPr>
                <w:szCs w:val="28"/>
              </w:rPr>
              <w:t>2</w:t>
            </w:r>
          </w:p>
        </w:tc>
      </w:tr>
      <w:tr w:rsidR="00055B9E" w:rsidRPr="003C323E" w:rsidTr="00B7759B">
        <w:tc>
          <w:tcPr>
            <w:tcW w:w="185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055B9E" w:rsidRPr="003C323E" w:rsidRDefault="00055B9E" w:rsidP="005C330D">
            <w:pPr>
              <w:autoSpaceDE w:val="0"/>
              <w:autoSpaceDN w:val="0"/>
              <w:adjustRightInd w:val="0"/>
              <w:spacing w:line="240" w:lineRule="atLeast"/>
              <w:rPr>
                <w:szCs w:val="28"/>
                <w:lang w:val="uk-UA"/>
              </w:rPr>
            </w:pPr>
            <w:r w:rsidRPr="003C323E">
              <w:rPr>
                <w:bCs/>
                <w:szCs w:val="28"/>
                <w:lang w:val="uk-UA"/>
              </w:rPr>
              <w:t>Всього:</w:t>
            </w:r>
          </w:p>
        </w:tc>
        <w:tc>
          <w:tcPr>
            <w:tcW w:w="2251"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055B9E" w:rsidRPr="003C323E" w:rsidRDefault="00055B9E" w:rsidP="005C330D">
            <w:pPr>
              <w:autoSpaceDE w:val="0"/>
              <w:autoSpaceDN w:val="0"/>
              <w:adjustRightInd w:val="0"/>
              <w:spacing w:line="240" w:lineRule="atLeast"/>
              <w:rPr>
                <w:szCs w:val="28"/>
                <w:lang w:val="uk-UA"/>
              </w:rPr>
            </w:pPr>
          </w:p>
        </w:tc>
        <w:tc>
          <w:tcPr>
            <w:tcW w:w="8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055B9E" w:rsidRPr="00517CAD" w:rsidRDefault="00055B9E" w:rsidP="005C330D">
            <w:pPr>
              <w:autoSpaceDE w:val="0"/>
              <w:autoSpaceDN w:val="0"/>
              <w:adjustRightInd w:val="0"/>
              <w:spacing w:line="240" w:lineRule="atLeast"/>
              <w:rPr>
                <w:szCs w:val="28"/>
              </w:rPr>
            </w:pPr>
            <w:r w:rsidRPr="003C323E">
              <w:rPr>
                <w:szCs w:val="28"/>
                <w:lang w:val="uk-UA"/>
              </w:rPr>
              <w:t>1</w:t>
            </w:r>
            <w:r>
              <w:rPr>
                <w:szCs w:val="28"/>
              </w:rPr>
              <w:t>2,5</w:t>
            </w:r>
          </w:p>
        </w:tc>
        <w:tc>
          <w:tcPr>
            <w:tcW w:w="96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055B9E" w:rsidRPr="003C323E" w:rsidRDefault="00055B9E" w:rsidP="005C330D">
            <w:pPr>
              <w:autoSpaceDE w:val="0"/>
              <w:autoSpaceDN w:val="0"/>
              <w:adjustRightInd w:val="0"/>
              <w:spacing w:line="240" w:lineRule="atLeast"/>
              <w:rPr>
                <w:szCs w:val="28"/>
                <w:lang w:val="uk-UA"/>
              </w:rPr>
            </w:pPr>
            <w:r w:rsidRPr="003C323E">
              <w:rPr>
                <w:szCs w:val="28"/>
                <w:lang w:val="uk-UA"/>
              </w:rPr>
              <w:t>1</w:t>
            </w:r>
          </w:p>
        </w:tc>
        <w:tc>
          <w:tcPr>
            <w:tcW w:w="8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055B9E" w:rsidRPr="00517CAD" w:rsidRDefault="00055B9E" w:rsidP="005C330D">
            <w:pPr>
              <w:autoSpaceDE w:val="0"/>
              <w:autoSpaceDN w:val="0"/>
              <w:adjustRightInd w:val="0"/>
              <w:spacing w:line="240" w:lineRule="atLeast"/>
              <w:rPr>
                <w:szCs w:val="28"/>
              </w:rPr>
            </w:pPr>
            <w:r>
              <w:rPr>
                <w:szCs w:val="28"/>
              </w:rPr>
              <w:t>70</w:t>
            </w:r>
          </w:p>
        </w:tc>
        <w:tc>
          <w:tcPr>
            <w:tcW w:w="8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055B9E" w:rsidRPr="003C323E" w:rsidRDefault="00055B9E" w:rsidP="005C330D">
            <w:pPr>
              <w:autoSpaceDE w:val="0"/>
              <w:autoSpaceDN w:val="0"/>
              <w:adjustRightInd w:val="0"/>
              <w:spacing w:line="240" w:lineRule="atLeast"/>
              <w:rPr>
                <w:szCs w:val="28"/>
                <w:lang w:val="uk-UA"/>
              </w:rPr>
            </w:pPr>
            <w:r w:rsidRPr="003C323E">
              <w:rPr>
                <w:szCs w:val="28"/>
                <w:lang w:val="uk-UA"/>
              </w:rPr>
              <w:t>1</w:t>
            </w:r>
          </w:p>
        </w:tc>
        <w:tc>
          <w:tcPr>
            <w:tcW w:w="8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055B9E" w:rsidRPr="00517CAD" w:rsidRDefault="00055B9E" w:rsidP="005C330D">
            <w:pPr>
              <w:autoSpaceDE w:val="0"/>
              <w:autoSpaceDN w:val="0"/>
              <w:adjustRightInd w:val="0"/>
              <w:spacing w:line="240" w:lineRule="atLeast"/>
              <w:rPr>
                <w:szCs w:val="28"/>
              </w:rPr>
            </w:pPr>
            <w:r>
              <w:rPr>
                <w:szCs w:val="28"/>
              </w:rPr>
              <w:t>290,25</w:t>
            </w:r>
          </w:p>
        </w:tc>
        <w:tc>
          <w:tcPr>
            <w:tcW w:w="8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055B9E" w:rsidRPr="003C323E" w:rsidRDefault="00055B9E" w:rsidP="005C330D">
            <w:pPr>
              <w:autoSpaceDE w:val="0"/>
              <w:autoSpaceDN w:val="0"/>
              <w:adjustRightInd w:val="0"/>
              <w:spacing w:line="240" w:lineRule="atLeast"/>
              <w:rPr>
                <w:szCs w:val="28"/>
                <w:lang w:val="uk-UA"/>
              </w:rPr>
            </w:pPr>
            <w:r w:rsidRPr="003C323E">
              <w:rPr>
                <w:szCs w:val="28"/>
                <w:lang w:val="uk-UA"/>
              </w:rPr>
              <w:t>1</w:t>
            </w:r>
          </w:p>
        </w:tc>
      </w:tr>
    </w:tbl>
    <w:p w:rsidR="00055B9E" w:rsidRPr="00517CAD" w:rsidRDefault="00055B9E" w:rsidP="005C330D">
      <w:pPr>
        <w:jc w:val="right"/>
        <w:rPr>
          <w:rFonts w:eastAsia="Calibri" w:cs="Times New Roman"/>
          <w:iCs/>
          <w:szCs w:val="28"/>
          <w:lang w:val="uk-UA"/>
        </w:rPr>
      </w:pPr>
    </w:p>
    <w:p w:rsidR="00055B9E" w:rsidRPr="00055B9E" w:rsidRDefault="00055B9E" w:rsidP="005C330D">
      <w:pPr>
        <w:keepNext/>
        <w:keepLines/>
        <w:ind w:firstLine="709"/>
        <w:outlineLvl w:val="0"/>
        <w:rPr>
          <w:rFonts w:eastAsiaTheme="majorEastAsia" w:cs="Times New Roman"/>
          <w:bCs/>
          <w:szCs w:val="28"/>
          <w:lang w:val="uk-UA"/>
        </w:rPr>
      </w:pPr>
      <w:bookmarkStart w:id="41" w:name="_Toc514949717"/>
      <w:bookmarkStart w:id="42" w:name="_Toc51613917"/>
      <w:bookmarkStart w:id="43" w:name="_Toc74309672"/>
      <w:r w:rsidRPr="00055B9E">
        <w:rPr>
          <w:rFonts w:eastAsiaTheme="majorEastAsia" w:cs="Times New Roman"/>
          <w:bCs/>
          <w:szCs w:val="28"/>
          <w:lang w:val="uk-UA"/>
        </w:rPr>
        <w:t>4.5 Аналіз рівня якості варіантів реалізації функцій</w:t>
      </w:r>
      <w:bookmarkEnd w:id="41"/>
      <w:bookmarkEnd w:id="42"/>
      <w:bookmarkEnd w:id="43"/>
    </w:p>
    <w:p w:rsidR="00055B9E" w:rsidRPr="00517CAD" w:rsidRDefault="00055B9E" w:rsidP="005C330D">
      <w:pPr>
        <w:ind w:firstLine="709"/>
        <w:rPr>
          <w:rFonts w:cs="Times New Roman"/>
          <w:szCs w:val="28"/>
          <w:lang w:val="uk-UA"/>
        </w:rPr>
      </w:pPr>
    </w:p>
    <w:p w:rsidR="00055B9E" w:rsidRPr="00517CAD" w:rsidRDefault="00055B9E" w:rsidP="005C330D">
      <w:pPr>
        <w:ind w:firstLine="709"/>
        <w:rPr>
          <w:rFonts w:eastAsia="Calibri" w:cs="Times New Roman"/>
          <w:szCs w:val="28"/>
          <w:lang w:val="uk-UA"/>
        </w:rPr>
      </w:pPr>
      <w:r w:rsidRPr="00517CAD">
        <w:rPr>
          <w:rFonts w:eastAsia="Calibri" w:cs="Times New Roman"/>
          <w:szCs w:val="28"/>
          <w:lang w:val="uk-UA"/>
        </w:rPr>
        <w:t>Визначаємо рівень якості кожного варіанту виконання основних функцій окремо.</w:t>
      </w:r>
    </w:p>
    <w:p w:rsidR="00055B9E" w:rsidRPr="00517CAD" w:rsidRDefault="00055B9E" w:rsidP="005C330D">
      <w:pPr>
        <w:ind w:left="57" w:firstLine="709"/>
        <w:rPr>
          <w:rFonts w:eastAsia="Calibri" w:cs="Times New Roman"/>
          <w:szCs w:val="28"/>
          <w:lang w:val="uk-UA"/>
        </w:rPr>
      </w:pPr>
      <w:r w:rsidRPr="00517CAD">
        <w:rPr>
          <w:rFonts w:eastAsia="Calibri" w:cs="Times New Roman"/>
          <w:szCs w:val="28"/>
          <w:lang w:val="uk-UA"/>
        </w:rPr>
        <w:lastRenderedPageBreak/>
        <w:t xml:space="preserve">Абсолютні значення параметрів </w:t>
      </w:r>
      <w:r w:rsidRPr="00517CAD">
        <w:rPr>
          <w:rFonts w:eastAsia="Calibri" w:cs="Times New Roman"/>
          <w:i/>
          <w:iCs/>
          <w:szCs w:val="28"/>
          <w:lang w:val="uk-UA"/>
        </w:rPr>
        <w:t xml:space="preserve">Х2 </w:t>
      </w:r>
      <w:r w:rsidRPr="00517CAD">
        <w:rPr>
          <w:rFonts w:eastAsia="Calibri" w:cs="Times New Roman"/>
          <w:szCs w:val="28"/>
          <w:lang w:val="uk-UA"/>
        </w:rPr>
        <w:t xml:space="preserve">(Об’єм пам’яті),  </w:t>
      </w:r>
      <w:r w:rsidRPr="00517CAD">
        <w:rPr>
          <w:rFonts w:eastAsia="Calibri" w:cs="Times New Roman"/>
          <w:i/>
          <w:iCs/>
          <w:szCs w:val="28"/>
          <w:lang w:val="uk-UA"/>
        </w:rPr>
        <w:t xml:space="preserve">X3 </w:t>
      </w:r>
      <w:r w:rsidRPr="00517CAD">
        <w:rPr>
          <w:rFonts w:eastAsia="Calibri" w:cs="Times New Roman"/>
          <w:szCs w:val="28"/>
          <w:lang w:val="uk-UA"/>
        </w:rPr>
        <w:t xml:space="preserve">(час попередньої обробки даних) та </w:t>
      </w:r>
      <w:r w:rsidRPr="00517CAD">
        <w:rPr>
          <w:rFonts w:eastAsia="Calibri" w:cs="Times New Roman"/>
          <w:i/>
          <w:iCs/>
          <w:szCs w:val="28"/>
          <w:lang w:val="uk-UA"/>
        </w:rPr>
        <w:t xml:space="preserve">X4 </w:t>
      </w:r>
      <w:r w:rsidRPr="00517CAD">
        <w:rPr>
          <w:rFonts w:eastAsia="Calibri" w:cs="Times New Roman"/>
          <w:szCs w:val="28"/>
          <w:lang w:val="uk-UA"/>
        </w:rPr>
        <w:t>(</w:t>
      </w:r>
      <w:r>
        <w:rPr>
          <w:rFonts w:eastAsia="Calibri" w:cs="Times New Roman"/>
          <w:szCs w:val="28"/>
          <w:lang w:val="uk-UA"/>
        </w:rPr>
        <w:t>потенційний об’єм програмного коду</w:t>
      </w:r>
      <w:r w:rsidRPr="00517CAD">
        <w:rPr>
          <w:rFonts w:eastAsia="Calibri" w:cs="Times New Roman"/>
          <w:szCs w:val="28"/>
          <w:lang w:val="uk-UA"/>
        </w:rPr>
        <w:t>)</w:t>
      </w:r>
      <w:r w:rsidRPr="00517CAD">
        <w:rPr>
          <w:rFonts w:eastAsia="Calibri" w:cs="Times New Roman"/>
          <w:i/>
          <w:iCs/>
          <w:szCs w:val="28"/>
          <w:lang w:val="uk-UA"/>
        </w:rPr>
        <w:t xml:space="preserve">  </w:t>
      </w:r>
      <w:r w:rsidRPr="00517CAD">
        <w:rPr>
          <w:rFonts w:eastAsia="Calibri" w:cs="Times New Roman"/>
          <w:szCs w:val="28"/>
          <w:lang w:val="uk-UA"/>
        </w:rPr>
        <w:t>відповідають технічним вимогам умов функціонування даного ПП.</w:t>
      </w:r>
    </w:p>
    <w:p w:rsidR="00055B9E" w:rsidRPr="00517CAD" w:rsidRDefault="00055B9E" w:rsidP="005C330D">
      <w:pPr>
        <w:ind w:firstLine="709"/>
        <w:rPr>
          <w:rFonts w:eastAsia="Calibri" w:cs="Times New Roman"/>
          <w:szCs w:val="28"/>
          <w:lang w:val="uk-UA"/>
        </w:rPr>
      </w:pPr>
      <w:r w:rsidRPr="00517CAD">
        <w:rPr>
          <w:rFonts w:eastAsia="Calibri" w:cs="Times New Roman"/>
          <w:szCs w:val="28"/>
          <w:lang w:val="uk-UA"/>
        </w:rPr>
        <w:t xml:space="preserve">Абсолютне значення параметра </w:t>
      </w:r>
      <w:r w:rsidRPr="00517CAD">
        <w:rPr>
          <w:rFonts w:eastAsia="Calibri" w:cs="Times New Roman"/>
          <w:i/>
          <w:iCs/>
          <w:szCs w:val="28"/>
          <w:lang w:val="uk-UA"/>
        </w:rPr>
        <w:t xml:space="preserve">Х1 </w:t>
      </w:r>
      <w:r w:rsidRPr="00517CAD">
        <w:rPr>
          <w:rFonts w:eastAsia="Calibri" w:cs="Times New Roman"/>
          <w:szCs w:val="28"/>
          <w:lang w:val="uk-UA"/>
        </w:rPr>
        <w:t>(швидкість роботи мови програмування) обрано не найгіршим.</w:t>
      </w:r>
    </w:p>
    <w:p w:rsidR="00055B9E" w:rsidRPr="00517CAD" w:rsidRDefault="00055B9E" w:rsidP="005C330D">
      <w:pPr>
        <w:ind w:firstLine="709"/>
        <w:rPr>
          <w:rFonts w:eastAsia="Calibri" w:cs="Times New Roman"/>
          <w:szCs w:val="28"/>
          <w:lang w:val="uk-UA"/>
        </w:rPr>
      </w:pPr>
      <w:r w:rsidRPr="00517CAD">
        <w:rPr>
          <w:rFonts w:eastAsia="Calibri" w:cs="Times New Roman"/>
          <w:szCs w:val="28"/>
          <w:lang w:val="uk-UA"/>
        </w:rPr>
        <w:t xml:space="preserve">Коефіцієнт технічного рівня для кожного варіанта реалізації </w:t>
      </w:r>
      <w:r>
        <w:rPr>
          <w:rFonts w:eastAsia="Calibri" w:cs="Times New Roman"/>
          <w:szCs w:val="28"/>
          <w:lang w:val="uk-UA"/>
        </w:rPr>
        <w:t>ПП розраховується так (таблиця 4</w:t>
      </w:r>
      <w:r w:rsidRPr="00517CAD">
        <w:rPr>
          <w:rFonts w:eastAsia="Calibri" w:cs="Times New Roman"/>
          <w:szCs w:val="28"/>
          <w:lang w:val="uk-UA"/>
        </w:rPr>
        <w:t xml:space="preserve">.7): </w:t>
      </w:r>
    </w:p>
    <w:p w:rsidR="00055B9E" w:rsidRPr="00517CAD" w:rsidRDefault="00055B9E" w:rsidP="005C330D">
      <w:pPr>
        <w:ind w:firstLine="709"/>
        <w:rPr>
          <w:rFonts w:eastAsia="Calibri" w:cs="Times New Roman"/>
          <w:szCs w:val="28"/>
          <w:lang w:val="uk-UA"/>
        </w:rPr>
      </w:pPr>
    </w:p>
    <w:p w:rsidR="00055B9E" w:rsidRPr="00517CAD" w:rsidRDefault="004C0E4B" w:rsidP="005C330D">
      <w:pPr>
        <w:ind w:firstLine="709"/>
        <w:rPr>
          <w:rFonts w:eastAsia="Calibri" w:cs="Times New Roman"/>
          <w:szCs w:val="28"/>
          <w:lang w:val="uk-UA"/>
        </w:rPr>
      </w:pPr>
      <m:oMathPara>
        <m:oMath>
          <m:eqArr>
            <m:eqArrPr>
              <m:maxDist m:val="1"/>
              <m:ctrlPr>
                <w:rPr>
                  <w:rFonts w:ascii="Cambria Math" w:hAnsi="Cambria Math" w:cs="Times New Roman"/>
                  <w:i/>
                  <w:szCs w:val="28"/>
                  <w:lang w:val="uk-UA"/>
                </w:rPr>
              </m:ctrlPr>
            </m:eqArrPr>
            <m:e>
              <m:sSub>
                <m:sSubPr>
                  <m:ctrlPr>
                    <w:rPr>
                      <w:rFonts w:ascii="Cambria Math" w:eastAsia="Calibri" w:hAnsi="Cambria Math" w:cs="Times New Roman"/>
                      <w:i/>
                      <w:szCs w:val="28"/>
                      <w:lang w:val="uk-UA"/>
                    </w:rPr>
                  </m:ctrlPr>
                </m:sSubPr>
                <m:e>
                  <m:r>
                    <w:rPr>
                      <w:rFonts w:ascii="Cambria Math" w:eastAsia="Calibri" w:hAnsi="Cambria Math" w:cs="Times New Roman"/>
                      <w:szCs w:val="28"/>
                      <w:lang w:val="uk-UA"/>
                    </w:rPr>
                    <m:t>K</m:t>
                  </m:r>
                </m:e>
                <m:sub>
                  <m:r>
                    <w:rPr>
                      <w:rFonts w:ascii="Cambria Math" w:eastAsia="Calibri" w:hAnsi="Cambria Math" w:cs="Times New Roman"/>
                      <w:szCs w:val="28"/>
                      <w:lang w:val="uk-UA"/>
                    </w:rPr>
                    <m:t>K</m:t>
                  </m:r>
                </m:sub>
              </m:sSub>
              <m:d>
                <m:dPr>
                  <m:ctrlPr>
                    <w:rPr>
                      <w:rFonts w:ascii="Cambria Math" w:eastAsia="Calibri" w:hAnsi="Cambria Math" w:cs="Times New Roman"/>
                      <w:i/>
                      <w:szCs w:val="28"/>
                      <w:lang w:val="uk-UA"/>
                    </w:rPr>
                  </m:ctrlPr>
                </m:dPr>
                <m:e>
                  <m:r>
                    <w:rPr>
                      <w:rFonts w:ascii="Cambria Math" w:eastAsia="Calibri" w:hAnsi="Cambria Math" w:cs="Times New Roman"/>
                      <w:szCs w:val="28"/>
                      <w:lang w:val="uk-UA"/>
                    </w:rPr>
                    <m:t>j</m:t>
                  </m:r>
                </m:e>
              </m:d>
              <m:r>
                <w:rPr>
                  <w:rFonts w:ascii="Cambria Math" w:eastAsia="Calibri" w:hAnsi="Cambria Math" w:cs="Times New Roman"/>
                  <w:szCs w:val="28"/>
                  <w:lang w:val="uk-UA"/>
                </w:rPr>
                <m:t>=</m:t>
              </m:r>
              <m:nary>
                <m:naryPr>
                  <m:chr m:val="∑"/>
                  <m:limLoc m:val="undOvr"/>
                  <m:ctrlPr>
                    <w:rPr>
                      <w:rFonts w:ascii="Cambria Math" w:eastAsia="Calibri" w:hAnsi="Cambria Math" w:cs="Times New Roman"/>
                      <w:i/>
                      <w:szCs w:val="28"/>
                      <w:lang w:val="uk-UA"/>
                    </w:rPr>
                  </m:ctrlPr>
                </m:naryPr>
                <m:sub>
                  <m:r>
                    <w:rPr>
                      <w:rFonts w:ascii="Cambria Math" w:eastAsia="Calibri" w:hAnsi="Cambria Math" w:cs="Times New Roman"/>
                      <w:szCs w:val="28"/>
                      <w:lang w:val="uk-UA"/>
                    </w:rPr>
                    <m:t>i=1</m:t>
                  </m:r>
                </m:sub>
                <m:sup>
                  <m:r>
                    <w:rPr>
                      <w:rFonts w:ascii="Cambria Math" w:eastAsia="Calibri" w:hAnsi="Cambria Math" w:cs="Times New Roman"/>
                      <w:szCs w:val="28"/>
                      <w:lang w:val="uk-UA"/>
                    </w:rPr>
                    <m:t>n</m:t>
                  </m:r>
                </m:sup>
                <m:e>
                  <m:sSub>
                    <m:sSubPr>
                      <m:ctrlPr>
                        <w:rPr>
                          <w:rFonts w:ascii="Cambria Math" w:eastAsia="Calibri" w:hAnsi="Cambria Math" w:cs="Times New Roman"/>
                          <w:i/>
                          <w:szCs w:val="28"/>
                          <w:lang w:val="uk-UA"/>
                        </w:rPr>
                      </m:ctrlPr>
                    </m:sSubPr>
                    <m:e>
                      <m:r>
                        <w:rPr>
                          <w:rFonts w:ascii="Cambria Math" w:eastAsia="Calibri" w:hAnsi="Cambria Math" w:cs="Times New Roman"/>
                          <w:szCs w:val="28"/>
                          <w:lang w:val="uk-UA"/>
                        </w:rPr>
                        <m:t>K</m:t>
                      </m:r>
                    </m:e>
                    <m:sub>
                      <m:r>
                        <m:rPr>
                          <m:nor/>
                        </m:rPr>
                        <w:rPr>
                          <w:rFonts w:eastAsia="Calibri" w:cs="Times New Roman"/>
                          <w:i/>
                          <w:szCs w:val="28"/>
                          <w:lang w:val="uk-UA"/>
                        </w:rPr>
                        <m:t>в</m:t>
                      </m:r>
                      <m:r>
                        <w:rPr>
                          <w:rFonts w:ascii="Cambria Math" w:eastAsia="Calibri" w:hAnsi="Cambria Math" w:cs="Times New Roman"/>
                          <w:szCs w:val="28"/>
                          <w:lang w:val="uk-UA"/>
                        </w:rPr>
                        <m:t>i,j</m:t>
                      </m:r>
                    </m:sub>
                  </m:sSub>
                  <m:sSub>
                    <m:sSubPr>
                      <m:ctrlPr>
                        <w:rPr>
                          <w:rFonts w:ascii="Cambria Math" w:eastAsia="Calibri" w:hAnsi="Cambria Math" w:cs="Times New Roman"/>
                          <w:i/>
                          <w:szCs w:val="28"/>
                          <w:lang w:val="uk-UA"/>
                        </w:rPr>
                      </m:ctrlPr>
                    </m:sSubPr>
                    <m:e>
                      <m:r>
                        <w:rPr>
                          <w:rFonts w:ascii="Cambria Math" w:eastAsia="Calibri" w:hAnsi="Cambria Math" w:cs="Times New Roman"/>
                          <w:szCs w:val="28"/>
                          <w:lang w:val="uk-UA"/>
                        </w:rPr>
                        <m:t>B</m:t>
                      </m:r>
                    </m:e>
                    <m:sub>
                      <m:r>
                        <w:rPr>
                          <w:rFonts w:ascii="Cambria Math" w:eastAsia="Calibri" w:hAnsi="Cambria Math" w:cs="Times New Roman"/>
                          <w:szCs w:val="28"/>
                          <w:lang w:val="uk-UA"/>
                        </w:rPr>
                        <m:t>i,j</m:t>
                      </m:r>
                    </m:sub>
                  </m:sSub>
                </m:e>
              </m:nary>
              <m:r>
                <m:rPr>
                  <m:nor/>
                </m:rPr>
                <w:rPr>
                  <w:rFonts w:eastAsia="Calibri" w:cs="Times New Roman"/>
                  <w:szCs w:val="28"/>
                  <w:lang w:val="uk-UA"/>
                </w:rPr>
                <m:t>,</m:t>
              </m:r>
              <m:r>
                <w:rPr>
                  <w:rFonts w:ascii="Cambria Math" w:hAnsi="Cambria Math" w:cs="Times New Roman"/>
                  <w:szCs w:val="28"/>
                  <w:lang w:val="uk-UA"/>
                </w:rPr>
                <m:t xml:space="preserve"> #</m:t>
              </m:r>
              <m:d>
                <m:dPr>
                  <m:ctrlPr>
                    <w:rPr>
                      <w:rFonts w:ascii="Cambria Math" w:hAnsi="Cambria Math" w:cs="Times New Roman"/>
                      <w:i/>
                      <w:szCs w:val="28"/>
                      <w:lang w:val="uk-UA"/>
                    </w:rPr>
                  </m:ctrlPr>
                </m:dPr>
                <m:e>
                  <m:r>
                    <w:rPr>
                      <w:rFonts w:ascii="Cambria Math" w:hAnsi="Cambria Math" w:cs="Times New Roman"/>
                      <w:szCs w:val="28"/>
                      <w:lang w:val="uk-UA"/>
                    </w:rPr>
                    <m:t>4.11</m:t>
                  </m:r>
                </m:e>
              </m:d>
            </m:e>
          </m:eqArr>
        </m:oMath>
      </m:oMathPara>
    </w:p>
    <w:p w:rsidR="00055B9E" w:rsidRPr="00517CAD" w:rsidRDefault="00055B9E" w:rsidP="005C330D">
      <w:pPr>
        <w:ind w:firstLine="709"/>
        <w:rPr>
          <w:rFonts w:eastAsia="Calibri" w:cs="Times New Roman"/>
          <w:szCs w:val="28"/>
          <w:lang w:val="uk-UA"/>
        </w:rPr>
      </w:pPr>
    </w:p>
    <w:p w:rsidR="00055B9E" w:rsidRPr="00517CAD" w:rsidRDefault="00055B9E" w:rsidP="005C330D">
      <w:pPr>
        <w:rPr>
          <w:rFonts w:cs="Times New Roman"/>
          <w:szCs w:val="28"/>
          <w:lang w:val="uk-UA"/>
        </w:rPr>
      </w:pPr>
      <w:r w:rsidRPr="00517CAD">
        <w:rPr>
          <w:rFonts w:eastAsia="Calibri" w:cs="Times New Roman"/>
          <w:szCs w:val="28"/>
          <w:lang w:val="uk-UA"/>
        </w:rPr>
        <w:t xml:space="preserve">де </w:t>
      </w:r>
      <w:r w:rsidRPr="00517CAD">
        <w:rPr>
          <w:rFonts w:eastAsia="Calibri" w:cs="Times New Roman"/>
          <w:szCs w:val="28"/>
          <w:lang w:val="uk-UA"/>
        </w:rPr>
        <w:tab/>
      </w:r>
      <w:r w:rsidRPr="00517CAD">
        <w:rPr>
          <w:rFonts w:eastAsia="Calibri" w:cs="Times New Roman"/>
          <w:i/>
          <w:iCs/>
          <w:szCs w:val="28"/>
          <w:lang w:val="uk-UA"/>
        </w:rPr>
        <w:t>n</w:t>
      </w:r>
      <w:r w:rsidRPr="00517CAD">
        <w:rPr>
          <w:rFonts w:eastAsia="Calibri" w:cs="Times New Roman"/>
          <w:szCs w:val="28"/>
          <w:lang w:val="uk-UA"/>
        </w:rPr>
        <w:t xml:space="preserve"> – кількість параметрів;</w:t>
      </w:r>
    </w:p>
    <w:p w:rsidR="00055B9E" w:rsidRPr="00517CAD" w:rsidRDefault="004C0E4B" w:rsidP="005C330D">
      <w:pPr>
        <w:ind w:firstLine="709"/>
        <w:rPr>
          <w:rFonts w:eastAsia="Calibri" w:cs="Times New Roman"/>
          <w:szCs w:val="28"/>
          <w:lang w:val="uk-UA"/>
        </w:rPr>
      </w:pPr>
      <m:oMath>
        <m:sSub>
          <m:sSubPr>
            <m:ctrlPr>
              <w:rPr>
                <w:rFonts w:ascii="Cambria Math" w:eastAsia="Calibri" w:hAnsi="Cambria Math" w:cs="Times New Roman"/>
                <w:i/>
                <w:szCs w:val="28"/>
                <w:lang w:val="uk-UA"/>
              </w:rPr>
            </m:ctrlPr>
          </m:sSubPr>
          <m:e>
            <m:r>
              <w:rPr>
                <w:rFonts w:ascii="Cambria Math" w:eastAsia="Calibri" w:hAnsi="Cambria Math" w:cs="Times New Roman"/>
                <w:szCs w:val="28"/>
                <w:lang w:val="uk-UA"/>
              </w:rPr>
              <m:t>K</m:t>
            </m:r>
          </m:e>
          <m:sub>
            <m:r>
              <m:rPr>
                <m:nor/>
              </m:rPr>
              <w:rPr>
                <w:rFonts w:eastAsia="Calibri" w:cs="Times New Roman"/>
                <w:i/>
                <w:szCs w:val="28"/>
                <w:lang w:val="uk-UA"/>
              </w:rPr>
              <m:t>в</m:t>
            </m:r>
            <m:r>
              <w:rPr>
                <w:rFonts w:ascii="Cambria Math" w:eastAsia="Calibri" w:hAnsi="Cambria Math" w:cs="Times New Roman"/>
                <w:szCs w:val="28"/>
                <w:lang w:val="uk-UA"/>
              </w:rPr>
              <m:t>i</m:t>
            </m:r>
          </m:sub>
        </m:sSub>
      </m:oMath>
      <w:r w:rsidR="00055B9E" w:rsidRPr="00517CAD">
        <w:rPr>
          <w:rFonts w:eastAsia="Calibri" w:cs="Times New Roman"/>
          <w:szCs w:val="28"/>
          <w:lang w:val="uk-UA"/>
        </w:rPr>
        <w:t xml:space="preserve">– коефіцієнт вагомості </w:t>
      </w:r>
      <w:r w:rsidR="00055B9E" w:rsidRPr="00517CAD">
        <w:rPr>
          <w:rFonts w:eastAsia="Calibri" w:cs="Times New Roman"/>
          <w:i/>
          <w:iCs/>
          <w:szCs w:val="28"/>
          <w:lang w:val="uk-UA"/>
        </w:rPr>
        <w:t>i</w:t>
      </w:r>
      <w:r w:rsidR="00055B9E" w:rsidRPr="00517CAD">
        <w:rPr>
          <w:rFonts w:eastAsia="Calibri" w:cs="Times New Roman"/>
          <w:szCs w:val="28"/>
          <w:lang w:val="uk-UA"/>
        </w:rPr>
        <w:t>–го параметра;</w:t>
      </w:r>
    </w:p>
    <w:p w:rsidR="00055B9E" w:rsidRPr="00517CAD" w:rsidRDefault="00055B9E" w:rsidP="005C330D">
      <w:pPr>
        <w:ind w:firstLine="709"/>
        <w:rPr>
          <w:rFonts w:eastAsia="Calibri" w:cs="Times New Roman"/>
          <w:szCs w:val="28"/>
          <w:lang w:val="uk-UA"/>
        </w:rPr>
      </w:pPr>
      <w:proofErr w:type="spellStart"/>
      <w:r w:rsidRPr="00517CAD">
        <w:rPr>
          <w:rFonts w:eastAsia="Calibri" w:cs="Times New Roman"/>
          <w:i/>
          <w:iCs/>
          <w:szCs w:val="28"/>
          <w:lang w:val="uk-UA"/>
        </w:rPr>
        <w:t>В</w:t>
      </w:r>
      <w:r w:rsidRPr="00517CAD">
        <w:rPr>
          <w:rFonts w:eastAsia="Calibri" w:cs="Times New Roman"/>
          <w:i/>
          <w:iCs/>
          <w:szCs w:val="28"/>
          <w:vertAlign w:val="subscript"/>
          <w:lang w:val="uk-UA"/>
        </w:rPr>
        <w:t>i</w:t>
      </w:r>
      <w:proofErr w:type="spellEnd"/>
      <w:r w:rsidRPr="00517CAD">
        <w:rPr>
          <w:rFonts w:eastAsia="Calibri" w:cs="Times New Roman"/>
          <w:szCs w:val="28"/>
          <w:lang w:val="uk-UA"/>
        </w:rPr>
        <w:t xml:space="preserve"> – оцінка </w:t>
      </w:r>
      <w:r w:rsidRPr="00517CAD">
        <w:rPr>
          <w:rFonts w:eastAsia="Calibri" w:cs="Times New Roman"/>
          <w:i/>
          <w:iCs/>
          <w:szCs w:val="28"/>
          <w:lang w:val="uk-UA"/>
        </w:rPr>
        <w:t>i</w:t>
      </w:r>
      <w:r w:rsidRPr="00517CAD">
        <w:rPr>
          <w:rFonts w:eastAsia="Calibri" w:cs="Times New Roman"/>
          <w:szCs w:val="28"/>
          <w:lang w:val="uk-UA"/>
        </w:rPr>
        <w:t>–го параметра в балах.</w:t>
      </w:r>
    </w:p>
    <w:p w:rsidR="00055B9E" w:rsidRPr="00517CAD" w:rsidRDefault="00055B9E" w:rsidP="005C330D">
      <w:pPr>
        <w:ind w:firstLine="709"/>
        <w:rPr>
          <w:rFonts w:eastAsia="Calibri" w:cs="Times New Roman"/>
          <w:bCs/>
          <w:szCs w:val="28"/>
          <w:lang w:val="uk-UA"/>
        </w:rPr>
      </w:pPr>
      <w:r>
        <w:rPr>
          <w:rFonts w:eastAsia="Calibri" w:cs="Times New Roman"/>
          <w:bCs/>
          <w:iCs/>
          <w:szCs w:val="28"/>
          <w:lang w:val="uk-UA"/>
        </w:rPr>
        <w:t>Таблиця 4</w:t>
      </w:r>
      <w:r w:rsidRPr="00517CAD">
        <w:rPr>
          <w:rFonts w:eastAsia="Calibri" w:cs="Times New Roman"/>
          <w:bCs/>
          <w:iCs/>
          <w:szCs w:val="28"/>
          <w:lang w:val="uk-UA"/>
        </w:rPr>
        <w:t>.7 - Розрахунок показників рі</w:t>
      </w:r>
      <w:r w:rsidR="005C330D">
        <w:rPr>
          <w:rFonts w:eastAsia="Calibri" w:cs="Times New Roman"/>
          <w:bCs/>
          <w:iCs/>
          <w:szCs w:val="28"/>
          <w:lang w:val="uk-UA"/>
        </w:rPr>
        <w:t xml:space="preserve">вня якості варіантів реалізації </w:t>
      </w:r>
      <w:r w:rsidRPr="00517CAD">
        <w:rPr>
          <w:rFonts w:eastAsia="Calibri" w:cs="Times New Roman"/>
          <w:szCs w:val="28"/>
          <w:lang w:val="uk-UA"/>
        </w:rPr>
        <w:t>основних функцій ПП</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987"/>
        <w:gridCol w:w="1157"/>
        <w:gridCol w:w="1521"/>
        <w:gridCol w:w="1365"/>
        <w:gridCol w:w="1237"/>
        <w:gridCol w:w="1341"/>
        <w:gridCol w:w="1341"/>
      </w:tblGrid>
      <w:tr w:rsidR="00055B9E" w:rsidRPr="00517CAD" w:rsidTr="00B7759B">
        <w:trPr>
          <w:trHeight w:val="1431"/>
        </w:trPr>
        <w:tc>
          <w:tcPr>
            <w:tcW w:w="987" w:type="dxa"/>
            <w:tcMar>
              <w:top w:w="0" w:type="dxa"/>
              <w:left w:w="0" w:type="dxa"/>
              <w:bottom w:w="0" w:type="dxa"/>
              <w:right w:w="0" w:type="dxa"/>
            </w:tcMar>
          </w:tcPr>
          <w:p w:rsidR="00055B9E" w:rsidRPr="00517CAD" w:rsidRDefault="00055B9E" w:rsidP="005C330D">
            <w:pPr>
              <w:jc w:val="center"/>
              <w:rPr>
                <w:rFonts w:eastAsia="Calibri" w:cs="Times New Roman"/>
                <w:szCs w:val="28"/>
                <w:lang w:val="uk-UA"/>
              </w:rPr>
            </w:pPr>
            <w:r w:rsidRPr="00517CAD">
              <w:rPr>
                <w:rFonts w:eastAsia="Calibri" w:cs="Times New Roman"/>
                <w:bCs/>
                <w:szCs w:val="28"/>
                <w:lang w:val="uk-UA"/>
              </w:rPr>
              <w:t>Основні функції</w:t>
            </w:r>
          </w:p>
        </w:tc>
        <w:tc>
          <w:tcPr>
            <w:tcW w:w="1157" w:type="dxa"/>
            <w:tcMar>
              <w:top w:w="0" w:type="dxa"/>
              <w:left w:w="0" w:type="dxa"/>
              <w:bottom w:w="0" w:type="dxa"/>
              <w:right w:w="0" w:type="dxa"/>
            </w:tcMar>
          </w:tcPr>
          <w:p w:rsidR="00055B9E" w:rsidRPr="00517CAD" w:rsidRDefault="00055B9E" w:rsidP="005C330D">
            <w:pPr>
              <w:jc w:val="center"/>
              <w:rPr>
                <w:rFonts w:eastAsia="Calibri" w:cs="Times New Roman"/>
                <w:szCs w:val="28"/>
                <w:lang w:val="uk-UA"/>
              </w:rPr>
            </w:pPr>
            <w:r w:rsidRPr="00517CAD">
              <w:rPr>
                <w:rFonts w:eastAsia="Calibri" w:cs="Times New Roman"/>
                <w:bCs/>
                <w:szCs w:val="28"/>
                <w:lang w:val="uk-UA"/>
              </w:rPr>
              <w:t>Варіант реалізації функції</w:t>
            </w:r>
          </w:p>
        </w:tc>
        <w:tc>
          <w:tcPr>
            <w:tcW w:w="1521" w:type="dxa"/>
          </w:tcPr>
          <w:p w:rsidR="00055B9E" w:rsidRPr="00517CAD" w:rsidRDefault="00055B9E" w:rsidP="005C330D">
            <w:pPr>
              <w:jc w:val="center"/>
              <w:rPr>
                <w:rFonts w:eastAsia="Calibri" w:cs="Times New Roman"/>
                <w:bCs/>
                <w:szCs w:val="28"/>
                <w:lang w:val="uk-UA"/>
              </w:rPr>
            </w:pPr>
            <w:r w:rsidRPr="00517CAD">
              <w:rPr>
                <w:rFonts w:eastAsia="Calibri" w:cs="Times New Roman"/>
                <w:bCs/>
                <w:szCs w:val="28"/>
                <w:lang w:val="uk-UA"/>
              </w:rPr>
              <w:t>Параметри</w:t>
            </w:r>
          </w:p>
        </w:tc>
        <w:tc>
          <w:tcPr>
            <w:tcW w:w="1365" w:type="dxa"/>
            <w:tcMar>
              <w:top w:w="0" w:type="dxa"/>
              <w:left w:w="0" w:type="dxa"/>
              <w:bottom w:w="0" w:type="dxa"/>
              <w:right w:w="0" w:type="dxa"/>
            </w:tcMar>
          </w:tcPr>
          <w:p w:rsidR="00055B9E" w:rsidRPr="00517CAD" w:rsidRDefault="00055B9E" w:rsidP="005C330D">
            <w:pPr>
              <w:jc w:val="center"/>
              <w:rPr>
                <w:rFonts w:eastAsia="Calibri" w:cs="Times New Roman"/>
                <w:szCs w:val="28"/>
                <w:lang w:val="uk-UA"/>
              </w:rPr>
            </w:pPr>
            <w:r w:rsidRPr="00517CAD">
              <w:rPr>
                <w:rFonts w:eastAsia="Calibri" w:cs="Times New Roman"/>
                <w:bCs/>
                <w:szCs w:val="28"/>
                <w:lang w:val="uk-UA"/>
              </w:rPr>
              <w:t>Абсолютне значення параметра</w:t>
            </w:r>
          </w:p>
        </w:tc>
        <w:tc>
          <w:tcPr>
            <w:tcW w:w="1237" w:type="dxa"/>
            <w:tcMar>
              <w:top w:w="0" w:type="dxa"/>
              <w:left w:w="0" w:type="dxa"/>
              <w:bottom w:w="0" w:type="dxa"/>
              <w:right w:w="0" w:type="dxa"/>
            </w:tcMar>
          </w:tcPr>
          <w:p w:rsidR="00055B9E" w:rsidRPr="00517CAD" w:rsidRDefault="00055B9E" w:rsidP="005C330D">
            <w:pPr>
              <w:jc w:val="center"/>
              <w:rPr>
                <w:rFonts w:eastAsia="Calibri" w:cs="Times New Roman"/>
                <w:szCs w:val="28"/>
                <w:lang w:val="uk-UA"/>
              </w:rPr>
            </w:pPr>
            <w:r w:rsidRPr="00517CAD">
              <w:rPr>
                <w:rFonts w:eastAsia="Calibri" w:cs="Times New Roman"/>
                <w:bCs/>
                <w:szCs w:val="28"/>
                <w:lang w:val="uk-UA"/>
              </w:rPr>
              <w:t>Бальна оцінка параметра</w:t>
            </w:r>
          </w:p>
        </w:tc>
        <w:tc>
          <w:tcPr>
            <w:tcW w:w="1341" w:type="dxa"/>
            <w:tcMar>
              <w:top w:w="0" w:type="dxa"/>
              <w:left w:w="0" w:type="dxa"/>
              <w:bottom w:w="0" w:type="dxa"/>
              <w:right w:w="0" w:type="dxa"/>
            </w:tcMar>
          </w:tcPr>
          <w:p w:rsidR="00055B9E" w:rsidRPr="00517CAD" w:rsidRDefault="00055B9E" w:rsidP="005C330D">
            <w:pPr>
              <w:jc w:val="center"/>
              <w:rPr>
                <w:rFonts w:eastAsia="Calibri" w:cs="Times New Roman"/>
                <w:szCs w:val="28"/>
                <w:lang w:val="uk-UA"/>
              </w:rPr>
            </w:pPr>
            <w:r w:rsidRPr="00517CAD">
              <w:rPr>
                <w:rFonts w:eastAsia="Calibri" w:cs="Times New Roman"/>
                <w:bCs/>
                <w:szCs w:val="28"/>
                <w:lang w:val="uk-UA"/>
              </w:rPr>
              <w:t>Коефіцієнт вагомості параметра</w:t>
            </w:r>
          </w:p>
        </w:tc>
        <w:tc>
          <w:tcPr>
            <w:tcW w:w="1341" w:type="dxa"/>
            <w:tcMar>
              <w:top w:w="0" w:type="dxa"/>
              <w:left w:w="0" w:type="dxa"/>
              <w:bottom w:w="0" w:type="dxa"/>
              <w:right w:w="0" w:type="dxa"/>
            </w:tcMar>
          </w:tcPr>
          <w:p w:rsidR="00055B9E" w:rsidRPr="00517CAD" w:rsidRDefault="00055B9E" w:rsidP="005C330D">
            <w:pPr>
              <w:jc w:val="center"/>
              <w:rPr>
                <w:rFonts w:eastAsia="Calibri" w:cs="Times New Roman"/>
                <w:szCs w:val="28"/>
                <w:lang w:val="uk-UA"/>
              </w:rPr>
            </w:pPr>
            <w:r w:rsidRPr="00517CAD">
              <w:rPr>
                <w:rFonts w:eastAsia="Calibri" w:cs="Times New Roman"/>
                <w:bCs/>
                <w:szCs w:val="28"/>
                <w:lang w:val="uk-UA"/>
              </w:rPr>
              <w:t>Коефіцієнт рівня якості</w:t>
            </w:r>
          </w:p>
        </w:tc>
      </w:tr>
      <w:tr w:rsidR="00055B9E" w:rsidRPr="00517CAD" w:rsidTr="00B7759B">
        <w:trPr>
          <w:trHeight w:val="477"/>
        </w:trPr>
        <w:tc>
          <w:tcPr>
            <w:tcW w:w="987" w:type="dxa"/>
            <w:tcBorders>
              <w:bottom w:val="single" w:sz="4" w:space="0" w:color="000000"/>
            </w:tcBorders>
            <w:tcMar>
              <w:top w:w="0" w:type="dxa"/>
              <w:left w:w="0" w:type="dxa"/>
              <w:bottom w:w="0" w:type="dxa"/>
              <w:right w:w="0" w:type="dxa"/>
            </w:tcMar>
            <w:vAlign w:val="center"/>
          </w:tcPr>
          <w:p w:rsidR="00055B9E" w:rsidRPr="00517CAD" w:rsidRDefault="00055B9E" w:rsidP="005C330D">
            <w:pPr>
              <w:jc w:val="center"/>
              <w:rPr>
                <w:rFonts w:eastAsia="Calibri" w:cs="Times New Roman"/>
                <w:szCs w:val="28"/>
                <w:lang w:val="uk-UA"/>
              </w:rPr>
            </w:pPr>
            <w:r w:rsidRPr="00517CAD">
              <w:rPr>
                <w:rFonts w:eastAsia="Calibri" w:cs="Times New Roman"/>
                <w:szCs w:val="28"/>
                <w:lang w:val="uk-UA"/>
              </w:rPr>
              <w:t>F1</w:t>
            </w:r>
          </w:p>
        </w:tc>
        <w:tc>
          <w:tcPr>
            <w:tcW w:w="1157" w:type="dxa"/>
            <w:tcMar>
              <w:top w:w="0" w:type="dxa"/>
              <w:left w:w="0" w:type="dxa"/>
              <w:bottom w:w="0" w:type="dxa"/>
              <w:right w:w="0" w:type="dxa"/>
            </w:tcMar>
            <w:vAlign w:val="center"/>
          </w:tcPr>
          <w:p w:rsidR="00055B9E" w:rsidRPr="00517CAD" w:rsidRDefault="00055B9E" w:rsidP="005C330D">
            <w:pPr>
              <w:jc w:val="center"/>
              <w:rPr>
                <w:rFonts w:eastAsia="Calibri" w:cs="Times New Roman"/>
                <w:szCs w:val="28"/>
                <w:lang w:val="uk-UA"/>
              </w:rPr>
            </w:pPr>
            <w:r w:rsidRPr="00517CAD">
              <w:rPr>
                <w:rFonts w:eastAsia="Calibri" w:cs="Times New Roman"/>
                <w:szCs w:val="28"/>
                <w:lang w:val="uk-UA"/>
              </w:rPr>
              <w:t>А</w:t>
            </w:r>
          </w:p>
        </w:tc>
        <w:tc>
          <w:tcPr>
            <w:tcW w:w="1521" w:type="dxa"/>
          </w:tcPr>
          <w:p w:rsidR="00055B9E" w:rsidRPr="00517CAD" w:rsidRDefault="00055B9E" w:rsidP="005C330D">
            <w:pPr>
              <w:jc w:val="center"/>
              <w:rPr>
                <w:rFonts w:eastAsia="Calibri" w:cs="Times New Roman"/>
                <w:szCs w:val="28"/>
                <w:lang w:val="uk-UA"/>
              </w:rPr>
            </w:pPr>
            <w:r w:rsidRPr="00517CAD">
              <w:rPr>
                <w:rFonts w:eastAsia="Calibri" w:cs="Times New Roman"/>
                <w:szCs w:val="28"/>
                <w:lang w:val="uk-UA"/>
              </w:rPr>
              <w:t>Х1</w:t>
            </w:r>
          </w:p>
        </w:tc>
        <w:tc>
          <w:tcPr>
            <w:tcW w:w="1365" w:type="dxa"/>
            <w:tcMar>
              <w:top w:w="0" w:type="dxa"/>
              <w:left w:w="0" w:type="dxa"/>
              <w:bottom w:w="0" w:type="dxa"/>
              <w:right w:w="0" w:type="dxa"/>
            </w:tcMar>
            <w:vAlign w:val="center"/>
          </w:tcPr>
          <w:p w:rsidR="00055B9E" w:rsidRPr="00517CAD" w:rsidRDefault="00055B9E" w:rsidP="005C330D">
            <w:pPr>
              <w:jc w:val="center"/>
              <w:rPr>
                <w:rFonts w:eastAsia="Calibri" w:cs="Times New Roman"/>
                <w:szCs w:val="28"/>
                <w:lang w:val="uk-UA"/>
              </w:rPr>
            </w:pPr>
            <w:r w:rsidRPr="00517CAD">
              <w:rPr>
                <w:rFonts w:eastAsia="Calibri" w:cs="Times New Roman"/>
                <w:szCs w:val="28"/>
                <w:lang w:val="uk-UA"/>
              </w:rPr>
              <w:t>1</w:t>
            </w:r>
            <w:r>
              <w:rPr>
                <w:rFonts w:eastAsia="Calibri" w:cs="Times New Roman"/>
                <w:szCs w:val="28"/>
                <w:lang w:val="uk-UA"/>
              </w:rPr>
              <w:t>0</w:t>
            </w:r>
            <w:r w:rsidRPr="00517CAD">
              <w:rPr>
                <w:rFonts w:eastAsia="Calibri" w:cs="Times New Roman"/>
                <w:szCs w:val="28"/>
                <w:lang w:val="uk-UA"/>
              </w:rPr>
              <w:t>000</w:t>
            </w:r>
          </w:p>
        </w:tc>
        <w:tc>
          <w:tcPr>
            <w:tcW w:w="1237" w:type="dxa"/>
            <w:tcMar>
              <w:top w:w="0" w:type="dxa"/>
              <w:left w:w="0" w:type="dxa"/>
              <w:bottom w:w="0" w:type="dxa"/>
              <w:right w:w="0" w:type="dxa"/>
            </w:tcMar>
            <w:vAlign w:val="center"/>
          </w:tcPr>
          <w:p w:rsidR="00055B9E" w:rsidRPr="00517CAD" w:rsidRDefault="00055B9E" w:rsidP="005C330D">
            <w:pPr>
              <w:jc w:val="center"/>
              <w:rPr>
                <w:rFonts w:eastAsia="Calibri" w:cs="Times New Roman"/>
                <w:szCs w:val="28"/>
                <w:lang w:val="uk-UA"/>
              </w:rPr>
            </w:pPr>
            <w:r>
              <w:rPr>
                <w:rFonts w:eastAsia="Calibri" w:cs="Times New Roman"/>
                <w:szCs w:val="28"/>
                <w:lang w:val="uk-UA"/>
              </w:rPr>
              <w:t>7</w:t>
            </w:r>
          </w:p>
        </w:tc>
        <w:tc>
          <w:tcPr>
            <w:tcW w:w="1341" w:type="dxa"/>
            <w:tcMar>
              <w:top w:w="0" w:type="dxa"/>
              <w:left w:w="0" w:type="dxa"/>
              <w:bottom w:w="0" w:type="dxa"/>
              <w:right w:w="0" w:type="dxa"/>
            </w:tcMar>
            <w:vAlign w:val="center"/>
          </w:tcPr>
          <w:p w:rsidR="00055B9E" w:rsidRPr="00517CAD" w:rsidRDefault="00055B9E" w:rsidP="005C330D">
            <w:pPr>
              <w:jc w:val="center"/>
              <w:rPr>
                <w:rFonts w:eastAsia="Calibri" w:cs="Times New Roman"/>
                <w:szCs w:val="28"/>
                <w:lang w:val="uk-UA"/>
              </w:rPr>
            </w:pPr>
            <w:r w:rsidRPr="00517CAD">
              <w:rPr>
                <w:rFonts w:eastAsia="Calibri" w:cs="Times New Roman"/>
                <w:szCs w:val="28"/>
                <w:lang w:val="uk-UA"/>
              </w:rPr>
              <w:t>0,</w:t>
            </w:r>
            <w:r w:rsidRPr="00517CAD">
              <w:rPr>
                <w:rFonts w:eastAsia="Calibri" w:cs="Times New Roman"/>
                <w:szCs w:val="28"/>
              </w:rPr>
              <w:t>2</w:t>
            </w:r>
            <w:r>
              <w:rPr>
                <w:rFonts w:eastAsia="Calibri" w:cs="Times New Roman"/>
                <w:szCs w:val="28"/>
                <w:lang w:val="uk-UA"/>
              </w:rPr>
              <w:t>5</w:t>
            </w:r>
          </w:p>
        </w:tc>
        <w:tc>
          <w:tcPr>
            <w:tcW w:w="1341" w:type="dxa"/>
            <w:tcMar>
              <w:top w:w="0" w:type="dxa"/>
              <w:left w:w="0" w:type="dxa"/>
              <w:bottom w:w="0" w:type="dxa"/>
              <w:right w:w="0" w:type="dxa"/>
            </w:tcMar>
            <w:vAlign w:val="bottom"/>
          </w:tcPr>
          <w:p w:rsidR="00055B9E" w:rsidRPr="00517CAD" w:rsidRDefault="00055B9E" w:rsidP="005C330D">
            <w:pPr>
              <w:jc w:val="center"/>
              <w:rPr>
                <w:rFonts w:eastAsia="Calibri" w:cs="Times New Roman"/>
                <w:color w:val="000000"/>
                <w:szCs w:val="28"/>
                <w:lang w:val="uk-UA"/>
              </w:rPr>
            </w:pPr>
            <w:r w:rsidRPr="00517CAD">
              <w:rPr>
                <w:rFonts w:eastAsia="Calibri" w:cs="Times New Roman"/>
                <w:color w:val="000000"/>
                <w:szCs w:val="28"/>
              </w:rPr>
              <w:t>1,</w:t>
            </w:r>
            <w:r>
              <w:rPr>
                <w:rFonts w:eastAsia="Calibri" w:cs="Times New Roman"/>
                <w:color w:val="000000"/>
                <w:szCs w:val="28"/>
                <w:lang w:val="uk-UA"/>
              </w:rPr>
              <w:t>5</w:t>
            </w:r>
          </w:p>
        </w:tc>
      </w:tr>
      <w:tr w:rsidR="00055B9E" w:rsidRPr="00517CAD" w:rsidTr="00B7759B">
        <w:trPr>
          <w:trHeight w:val="477"/>
        </w:trPr>
        <w:tc>
          <w:tcPr>
            <w:tcW w:w="987" w:type="dxa"/>
            <w:tcBorders>
              <w:top w:val="single" w:sz="4" w:space="0" w:color="000000"/>
              <w:left w:val="single" w:sz="4" w:space="0" w:color="000000"/>
              <w:bottom w:val="nil"/>
              <w:right w:val="single" w:sz="4" w:space="0" w:color="000000"/>
            </w:tcBorders>
            <w:tcMar>
              <w:top w:w="0" w:type="dxa"/>
              <w:left w:w="0" w:type="dxa"/>
              <w:bottom w:w="0" w:type="dxa"/>
              <w:right w:w="0" w:type="dxa"/>
            </w:tcMar>
            <w:vAlign w:val="center"/>
          </w:tcPr>
          <w:p w:rsidR="00055B9E" w:rsidRPr="00517CAD" w:rsidRDefault="00055B9E" w:rsidP="005C330D">
            <w:pPr>
              <w:jc w:val="center"/>
              <w:rPr>
                <w:rFonts w:eastAsia="Calibri" w:cs="Times New Roman"/>
                <w:szCs w:val="28"/>
                <w:lang w:val="uk-UA"/>
              </w:rPr>
            </w:pPr>
            <w:r w:rsidRPr="00517CAD">
              <w:rPr>
                <w:rFonts w:eastAsia="Calibri" w:cs="Times New Roman"/>
                <w:szCs w:val="28"/>
                <w:lang w:val="uk-UA"/>
              </w:rPr>
              <w:t>F2</w:t>
            </w:r>
          </w:p>
        </w:tc>
        <w:tc>
          <w:tcPr>
            <w:tcW w:w="1157" w:type="dxa"/>
            <w:tcBorders>
              <w:left w:val="single" w:sz="4" w:space="0" w:color="000000"/>
              <w:bottom w:val="single" w:sz="4" w:space="0" w:color="000000"/>
            </w:tcBorders>
            <w:tcMar>
              <w:top w:w="0" w:type="dxa"/>
              <w:left w:w="0" w:type="dxa"/>
              <w:bottom w:w="0" w:type="dxa"/>
              <w:right w:w="0" w:type="dxa"/>
            </w:tcMar>
            <w:vAlign w:val="center"/>
          </w:tcPr>
          <w:p w:rsidR="00055B9E" w:rsidRPr="00517CAD" w:rsidRDefault="00055B9E" w:rsidP="005C330D">
            <w:pPr>
              <w:jc w:val="center"/>
              <w:rPr>
                <w:rFonts w:eastAsia="Calibri" w:cs="Times New Roman"/>
                <w:szCs w:val="28"/>
                <w:lang w:val="uk-UA"/>
              </w:rPr>
            </w:pPr>
            <w:r w:rsidRPr="00517CAD">
              <w:rPr>
                <w:rFonts w:eastAsia="Calibri" w:cs="Times New Roman"/>
                <w:szCs w:val="28"/>
                <w:lang w:val="uk-UA"/>
              </w:rPr>
              <w:t>А</w:t>
            </w:r>
          </w:p>
        </w:tc>
        <w:tc>
          <w:tcPr>
            <w:tcW w:w="1521" w:type="dxa"/>
          </w:tcPr>
          <w:p w:rsidR="00055B9E" w:rsidRPr="00517CAD" w:rsidRDefault="00055B9E" w:rsidP="005C330D">
            <w:pPr>
              <w:jc w:val="center"/>
              <w:rPr>
                <w:rFonts w:eastAsia="Calibri" w:cs="Times New Roman"/>
                <w:szCs w:val="28"/>
                <w:lang w:val="uk-UA"/>
              </w:rPr>
            </w:pPr>
            <w:r w:rsidRPr="00517CAD">
              <w:rPr>
                <w:rFonts w:eastAsia="Calibri" w:cs="Times New Roman"/>
                <w:szCs w:val="28"/>
                <w:lang w:val="uk-UA"/>
              </w:rPr>
              <w:t>Х2</w:t>
            </w:r>
          </w:p>
        </w:tc>
        <w:tc>
          <w:tcPr>
            <w:tcW w:w="1365" w:type="dxa"/>
            <w:tcMar>
              <w:top w:w="0" w:type="dxa"/>
              <w:left w:w="0" w:type="dxa"/>
              <w:bottom w:w="0" w:type="dxa"/>
              <w:right w:w="0" w:type="dxa"/>
            </w:tcMar>
            <w:vAlign w:val="center"/>
          </w:tcPr>
          <w:p w:rsidR="00055B9E" w:rsidRPr="00517CAD" w:rsidRDefault="00055B9E" w:rsidP="005C330D">
            <w:pPr>
              <w:jc w:val="center"/>
              <w:rPr>
                <w:rFonts w:eastAsia="Calibri" w:cs="Times New Roman"/>
                <w:szCs w:val="28"/>
                <w:lang w:val="uk-UA"/>
              </w:rPr>
            </w:pPr>
            <w:r>
              <w:rPr>
                <w:rFonts w:eastAsia="Calibri" w:cs="Times New Roman"/>
                <w:szCs w:val="28"/>
                <w:lang w:val="uk-UA"/>
              </w:rPr>
              <w:t>64</w:t>
            </w:r>
          </w:p>
        </w:tc>
        <w:tc>
          <w:tcPr>
            <w:tcW w:w="1237" w:type="dxa"/>
            <w:tcMar>
              <w:top w:w="0" w:type="dxa"/>
              <w:left w:w="0" w:type="dxa"/>
              <w:bottom w:w="0" w:type="dxa"/>
              <w:right w:w="0" w:type="dxa"/>
            </w:tcMar>
            <w:vAlign w:val="center"/>
          </w:tcPr>
          <w:p w:rsidR="00055B9E" w:rsidRPr="00517CAD" w:rsidRDefault="00055B9E" w:rsidP="005C330D">
            <w:pPr>
              <w:jc w:val="center"/>
              <w:rPr>
                <w:rFonts w:eastAsia="Calibri" w:cs="Times New Roman"/>
                <w:szCs w:val="28"/>
                <w:lang w:val="uk-UA"/>
              </w:rPr>
            </w:pPr>
            <w:r>
              <w:rPr>
                <w:rFonts w:eastAsia="Calibri" w:cs="Times New Roman"/>
                <w:szCs w:val="28"/>
                <w:lang w:val="uk-UA"/>
              </w:rPr>
              <w:t>6</w:t>
            </w:r>
          </w:p>
        </w:tc>
        <w:tc>
          <w:tcPr>
            <w:tcW w:w="1341" w:type="dxa"/>
            <w:tcMar>
              <w:top w:w="0" w:type="dxa"/>
              <w:left w:w="0" w:type="dxa"/>
              <w:bottom w:w="0" w:type="dxa"/>
              <w:right w:w="0" w:type="dxa"/>
            </w:tcMar>
            <w:vAlign w:val="center"/>
          </w:tcPr>
          <w:p w:rsidR="00055B9E" w:rsidRPr="00517CAD" w:rsidRDefault="00055B9E" w:rsidP="005C330D">
            <w:pPr>
              <w:jc w:val="center"/>
              <w:rPr>
                <w:rFonts w:eastAsia="Calibri" w:cs="Times New Roman"/>
                <w:szCs w:val="28"/>
                <w:lang w:val="uk-UA"/>
              </w:rPr>
            </w:pPr>
            <w:r w:rsidRPr="00517CAD">
              <w:rPr>
                <w:rFonts w:eastAsia="Calibri" w:cs="Times New Roman"/>
                <w:szCs w:val="28"/>
                <w:lang w:val="uk-UA"/>
              </w:rPr>
              <w:t>0,</w:t>
            </w:r>
            <w:r w:rsidRPr="00517CAD">
              <w:rPr>
                <w:rFonts w:eastAsia="Calibri" w:cs="Times New Roman"/>
                <w:szCs w:val="28"/>
              </w:rPr>
              <w:t>2</w:t>
            </w:r>
            <w:r>
              <w:rPr>
                <w:rFonts w:eastAsia="Calibri" w:cs="Times New Roman"/>
                <w:szCs w:val="28"/>
                <w:lang w:val="uk-UA"/>
              </w:rPr>
              <w:t>3</w:t>
            </w:r>
          </w:p>
        </w:tc>
        <w:tc>
          <w:tcPr>
            <w:tcW w:w="1341" w:type="dxa"/>
            <w:tcMar>
              <w:top w:w="0" w:type="dxa"/>
              <w:left w:w="0" w:type="dxa"/>
              <w:bottom w:w="0" w:type="dxa"/>
              <w:right w:w="0" w:type="dxa"/>
            </w:tcMar>
            <w:vAlign w:val="bottom"/>
          </w:tcPr>
          <w:p w:rsidR="00055B9E" w:rsidRPr="00517CAD" w:rsidRDefault="00055B9E" w:rsidP="005C330D">
            <w:pPr>
              <w:jc w:val="center"/>
              <w:rPr>
                <w:rFonts w:eastAsia="Calibri" w:cs="Times New Roman"/>
                <w:color w:val="000000"/>
                <w:szCs w:val="28"/>
                <w:lang w:val="uk-UA"/>
              </w:rPr>
            </w:pPr>
            <w:r>
              <w:rPr>
                <w:rFonts w:eastAsia="Calibri" w:cs="Times New Roman"/>
                <w:color w:val="000000"/>
                <w:szCs w:val="28"/>
                <w:lang w:val="uk-UA"/>
              </w:rPr>
              <w:t>1</w:t>
            </w:r>
            <w:r w:rsidRPr="00517CAD">
              <w:rPr>
                <w:rFonts w:eastAsia="Calibri" w:cs="Times New Roman"/>
                <w:color w:val="000000"/>
                <w:szCs w:val="28"/>
              </w:rPr>
              <w:t>,</w:t>
            </w:r>
            <w:r>
              <w:rPr>
                <w:rFonts w:eastAsia="Calibri" w:cs="Times New Roman"/>
                <w:color w:val="000000"/>
                <w:szCs w:val="28"/>
                <w:lang w:val="uk-UA"/>
              </w:rPr>
              <w:t>15</w:t>
            </w:r>
          </w:p>
        </w:tc>
      </w:tr>
      <w:tr w:rsidR="00055B9E" w:rsidRPr="00517CAD" w:rsidTr="00B7759B">
        <w:trPr>
          <w:trHeight w:val="477"/>
        </w:trPr>
        <w:tc>
          <w:tcPr>
            <w:tcW w:w="987" w:type="dxa"/>
            <w:tcBorders>
              <w:top w:val="nil"/>
              <w:left w:val="single" w:sz="4" w:space="0" w:color="000000"/>
              <w:bottom w:val="single" w:sz="4" w:space="0" w:color="000000"/>
              <w:right w:val="single" w:sz="4" w:space="0" w:color="000000"/>
            </w:tcBorders>
            <w:tcMar>
              <w:top w:w="0" w:type="dxa"/>
              <w:left w:w="0" w:type="dxa"/>
              <w:bottom w:w="0" w:type="dxa"/>
              <w:right w:w="0" w:type="dxa"/>
            </w:tcMar>
            <w:vAlign w:val="center"/>
          </w:tcPr>
          <w:p w:rsidR="00055B9E" w:rsidRPr="00517CAD" w:rsidRDefault="00055B9E" w:rsidP="005C330D">
            <w:pPr>
              <w:jc w:val="center"/>
              <w:rPr>
                <w:rFonts w:eastAsia="Calibri" w:cs="Times New Roman"/>
                <w:szCs w:val="28"/>
                <w:lang w:val="uk-UA"/>
              </w:rPr>
            </w:pPr>
          </w:p>
        </w:tc>
        <w:tc>
          <w:tcPr>
            <w:tcW w:w="1157" w:type="dxa"/>
            <w:tcBorders>
              <w:left w:val="single" w:sz="4" w:space="0" w:color="000000"/>
              <w:bottom w:val="single" w:sz="4" w:space="0" w:color="000000"/>
            </w:tcBorders>
            <w:tcMar>
              <w:top w:w="0" w:type="dxa"/>
              <w:left w:w="0" w:type="dxa"/>
              <w:bottom w:w="0" w:type="dxa"/>
              <w:right w:w="0" w:type="dxa"/>
            </w:tcMar>
            <w:vAlign w:val="center"/>
          </w:tcPr>
          <w:p w:rsidR="00055B9E" w:rsidRPr="00517CAD" w:rsidRDefault="00055B9E" w:rsidP="005C330D">
            <w:pPr>
              <w:jc w:val="center"/>
              <w:rPr>
                <w:rFonts w:eastAsia="Calibri" w:cs="Times New Roman"/>
                <w:szCs w:val="28"/>
                <w:lang w:val="uk-UA"/>
              </w:rPr>
            </w:pPr>
            <w:r w:rsidRPr="00517CAD">
              <w:rPr>
                <w:rFonts w:eastAsia="Calibri" w:cs="Times New Roman"/>
                <w:szCs w:val="28"/>
                <w:lang w:val="uk-UA"/>
              </w:rPr>
              <w:t>Б</w:t>
            </w:r>
          </w:p>
        </w:tc>
        <w:tc>
          <w:tcPr>
            <w:tcW w:w="1521" w:type="dxa"/>
          </w:tcPr>
          <w:p w:rsidR="00055B9E" w:rsidRPr="00517CAD" w:rsidRDefault="00055B9E" w:rsidP="005C330D">
            <w:pPr>
              <w:jc w:val="center"/>
              <w:rPr>
                <w:rFonts w:eastAsia="Calibri" w:cs="Times New Roman"/>
                <w:szCs w:val="28"/>
              </w:rPr>
            </w:pPr>
            <w:r w:rsidRPr="00517CAD">
              <w:rPr>
                <w:rFonts w:eastAsia="Calibri" w:cs="Times New Roman"/>
                <w:szCs w:val="28"/>
              </w:rPr>
              <w:t>X2</w:t>
            </w:r>
          </w:p>
        </w:tc>
        <w:tc>
          <w:tcPr>
            <w:tcW w:w="1365" w:type="dxa"/>
            <w:tcMar>
              <w:top w:w="0" w:type="dxa"/>
              <w:left w:w="0" w:type="dxa"/>
              <w:bottom w:w="0" w:type="dxa"/>
              <w:right w:w="0" w:type="dxa"/>
            </w:tcMar>
            <w:vAlign w:val="center"/>
          </w:tcPr>
          <w:p w:rsidR="00055B9E" w:rsidRPr="00517CAD" w:rsidRDefault="00055B9E" w:rsidP="005C330D">
            <w:pPr>
              <w:jc w:val="center"/>
              <w:rPr>
                <w:rFonts w:eastAsia="Calibri" w:cs="Times New Roman"/>
                <w:szCs w:val="28"/>
                <w:lang w:val="uk-UA"/>
              </w:rPr>
            </w:pPr>
            <w:r>
              <w:rPr>
                <w:rFonts w:eastAsia="Calibri" w:cs="Times New Roman"/>
                <w:szCs w:val="28"/>
                <w:lang w:val="uk-UA"/>
              </w:rPr>
              <w:t>128</w:t>
            </w:r>
          </w:p>
        </w:tc>
        <w:tc>
          <w:tcPr>
            <w:tcW w:w="1237" w:type="dxa"/>
            <w:tcMar>
              <w:top w:w="0" w:type="dxa"/>
              <w:left w:w="0" w:type="dxa"/>
              <w:bottom w:w="0" w:type="dxa"/>
              <w:right w:w="0" w:type="dxa"/>
            </w:tcMar>
            <w:vAlign w:val="center"/>
          </w:tcPr>
          <w:p w:rsidR="00055B9E" w:rsidRPr="00517CAD" w:rsidRDefault="00055B9E" w:rsidP="005C330D">
            <w:pPr>
              <w:jc w:val="center"/>
              <w:rPr>
                <w:rFonts w:eastAsia="Calibri" w:cs="Times New Roman"/>
                <w:szCs w:val="28"/>
                <w:lang w:val="uk-UA"/>
              </w:rPr>
            </w:pPr>
            <w:r>
              <w:rPr>
                <w:rFonts w:eastAsia="Calibri" w:cs="Times New Roman"/>
                <w:szCs w:val="28"/>
                <w:lang w:val="uk-UA"/>
              </w:rPr>
              <w:t>3</w:t>
            </w:r>
          </w:p>
        </w:tc>
        <w:tc>
          <w:tcPr>
            <w:tcW w:w="1341" w:type="dxa"/>
            <w:tcMar>
              <w:top w:w="0" w:type="dxa"/>
              <w:left w:w="0" w:type="dxa"/>
              <w:bottom w:w="0" w:type="dxa"/>
              <w:right w:w="0" w:type="dxa"/>
            </w:tcMar>
            <w:vAlign w:val="center"/>
          </w:tcPr>
          <w:p w:rsidR="00055B9E" w:rsidRPr="00517CAD" w:rsidRDefault="00055B9E" w:rsidP="005C330D">
            <w:pPr>
              <w:jc w:val="center"/>
              <w:rPr>
                <w:rFonts w:eastAsia="Calibri" w:cs="Times New Roman"/>
                <w:szCs w:val="28"/>
                <w:lang w:val="uk-UA"/>
              </w:rPr>
            </w:pPr>
            <w:r w:rsidRPr="00517CAD">
              <w:rPr>
                <w:rFonts w:eastAsia="Calibri" w:cs="Times New Roman"/>
                <w:szCs w:val="28"/>
              </w:rPr>
              <w:t>0,</w:t>
            </w:r>
            <w:r>
              <w:rPr>
                <w:rFonts w:eastAsia="Calibri" w:cs="Times New Roman"/>
                <w:szCs w:val="28"/>
                <w:lang w:val="uk-UA"/>
              </w:rPr>
              <w:t>32</w:t>
            </w:r>
          </w:p>
        </w:tc>
        <w:tc>
          <w:tcPr>
            <w:tcW w:w="1341" w:type="dxa"/>
            <w:tcMar>
              <w:top w:w="0" w:type="dxa"/>
              <w:left w:w="0" w:type="dxa"/>
              <w:bottom w:w="0" w:type="dxa"/>
              <w:right w:w="0" w:type="dxa"/>
            </w:tcMar>
            <w:vAlign w:val="bottom"/>
          </w:tcPr>
          <w:p w:rsidR="00055B9E" w:rsidRPr="00517CAD" w:rsidRDefault="00055B9E" w:rsidP="005C330D">
            <w:pPr>
              <w:jc w:val="center"/>
              <w:rPr>
                <w:rFonts w:eastAsia="Calibri" w:cs="Times New Roman"/>
                <w:color w:val="000000"/>
                <w:szCs w:val="28"/>
                <w:lang w:val="uk-UA"/>
              </w:rPr>
            </w:pPr>
            <w:r w:rsidRPr="00517CAD">
              <w:rPr>
                <w:rFonts w:eastAsia="Calibri" w:cs="Times New Roman"/>
                <w:color w:val="000000"/>
                <w:szCs w:val="28"/>
              </w:rPr>
              <w:t>0,</w:t>
            </w:r>
            <w:r>
              <w:rPr>
                <w:rFonts w:eastAsia="Calibri" w:cs="Times New Roman"/>
                <w:color w:val="000000"/>
                <w:szCs w:val="28"/>
                <w:lang w:val="uk-UA"/>
              </w:rPr>
              <w:t>64</w:t>
            </w:r>
          </w:p>
        </w:tc>
      </w:tr>
      <w:tr w:rsidR="00055B9E" w:rsidRPr="00517CAD" w:rsidTr="00B7759B">
        <w:trPr>
          <w:trHeight w:val="477"/>
        </w:trPr>
        <w:tc>
          <w:tcPr>
            <w:tcW w:w="987" w:type="dxa"/>
            <w:tcBorders>
              <w:top w:val="nil"/>
              <w:left w:val="single" w:sz="4" w:space="0" w:color="000000"/>
              <w:bottom w:val="single" w:sz="4" w:space="0" w:color="000000"/>
              <w:right w:val="single" w:sz="4" w:space="0" w:color="000000"/>
            </w:tcBorders>
            <w:tcMar>
              <w:top w:w="0" w:type="dxa"/>
              <w:left w:w="0" w:type="dxa"/>
              <w:bottom w:w="0" w:type="dxa"/>
              <w:right w:w="0" w:type="dxa"/>
            </w:tcMar>
            <w:vAlign w:val="center"/>
          </w:tcPr>
          <w:p w:rsidR="00055B9E" w:rsidRPr="00517CAD" w:rsidRDefault="00055B9E" w:rsidP="005C330D">
            <w:pPr>
              <w:jc w:val="center"/>
              <w:rPr>
                <w:rFonts w:eastAsia="Calibri" w:cs="Times New Roman"/>
                <w:szCs w:val="28"/>
              </w:rPr>
            </w:pPr>
            <w:r w:rsidRPr="00517CAD">
              <w:rPr>
                <w:rFonts w:eastAsia="Calibri" w:cs="Times New Roman"/>
                <w:szCs w:val="28"/>
                <w:lang w:val="uk-UA"/>
              </w:rPr>
              <w:t>F</w:t>
            </w:r>
            <w:r w:rsidRPr="00517CAD">
              <w:rPr>
                <w:rFonts w:eastAsia="Calibri" w:cs="Times New Roman"/>
                <w:szCs w:val="28"/>
              </w:rPr>
              <w:t>3</w:t>
            </w:r>
          </w:p>
        </w:tc>
        <w:tc>
          <w:tcPr>
            <w:tcW w:w="115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055B9E" w:rsidRPr="00517CAD" w:rsidRDefault="00055B9E" w:rsidP="005C330D">
            <w:pPr>
              <w:jc w:val="center"/>
              <w:rPr>
                <w:rFonts w:eastAsia="Calibri" w:cs="Times New Roman"/>
                <w:szCs w:val="28"/>
                <w:lang w:val="uk-UA"/>
              </w:rPr>
            </w:pPr>
            <w:r w:rsidRPr="00517CAD">
              <w:rPr>
                <w:rFonts w:eastAsia="Calibri" w:cs="Times New Roman"/>
                <w:szCs w:val="28"/>
                <w:lang w:val="uk-UA"/>
              </w:rPr>
              <w:t>А</w:t>
            </w:r>
          </w:p>
        </w:tc>
        <w:tc>
          <w:tcPr>
            <w:tcW w:w="1521" w:type="dxa"/>
            <w:tcBorders>
              <w:top w:val="single" w:sz="4" w:space="0" w:color="000000"/>
              <w:left w:val="single" w:sz="4" w:space="0" w:color="000000"/>
              <w:bottom w:val="single" w:sz="4" w:space="0" w:color="000000"/>
              <w:right w:val="single" w:sz="4" w:space="0" w:color="000000"/>
            </w:tcBorders>
          </w:tcPr>
          <w:p w:rsidR="00055B9E" w:rsidRPr="00517CAD" w:rsidRDefault="00055B9E" w:rsidP="005C330D">
            <w:pPr>
              <w:jc w:val="center"/>
              <w:rPr>
                <w:rFonts w:eastAsia="Calibri" w:cs="Times New Roman"/>
                <w:szCs w:val="28"/>
              </w:rPr>
            </w:pPr>
            <w:r w:rsidRPr="00517CAD">
              <w:rPr>
                <w:rFonts w:eastAsia="Calibri" w:cs="Times New Roman"/>
                <w:szCs w:val="28"/>
              </w:rPr>
              <w:t>Х3</w:t>
            </w:r>
          </w:p>
        </w:tc>
        <w:tc>
          <w:tcPr>
            <w:tcW w:w="136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055B9E" w:rsidRPr="00517CAD" w:rsidRDefault="00055B9E" w:rsidP="005C330D">
            <w:pPr>
              <w:jc w:val="center"/>
              <w:rPr>
                <w:rFonts w:eastAsia="Calibri" w:cs="Times New Roman"/>
                <w:szCs w:val="28"/>
                <w:lang w:val="uk-UA"/>
              </w:rPr>
            </w:pPr>
            <w:r>
              <w:rPr>
                <w:rFonts w:eastAsia="Calibri" w:cs="Times New Roman"/>
                <w:szCs w:val="28"/>
                <w:lang w:val="uk-UA"/>
              </w:rPr>
              <w:t>1000</w:t>
            </w:r>
          </w:p>
        </w:tc>
        <w:tc>
          <w:tcPr>
            <w:tcW w:w="123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055B9E" w:rsidRPr="00965A52" w:rsidRDefault="00055B9E" w:rsidP="005C330D">
            <w:pPr>
              <w:jc w:val="center"/>
              <w:rPr>
                <w:rFonts w:eastAsia="Calibri" w:cs="Times New Roman"/>
                <w:szCs w:val="28"/>
                <w:lang w:val="uk-UA"/>
              </w:rPr>
            </w:pPr>
            <w:r>
              <w:rPr>
                <w:rFonts w:eastAsia="Calibri" w:cs="Times New Roman"/>
                <w:szCs w:val="28"/>
                <w:lang w:val="uk-UA"/>
              </w:rPr>
              <w:t>8</w:t>
            </w:r>
          </w:p>
        </w:tc>
        <w:tc>
          <w:tcPr>
            <w:tcW w:w="134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055B9E" w:rsidRPr="00517CAD" w:rsidRDefault="00055B9E" w:rsidP="005C330D">
            <w:pPr>
              <w:jc w:val="center"/>
              <w:rPr>
                <w:rFonts w:eastAsia="Calibri" w:cs="Times New Roman"/>
                <w:szCs w:val="28"/>
              </w:rPr>
            </w:pPr>
            <w:r w:rsidRPr="00517CAD">
              <w:rPr>
                <w:rFonts w:eastAsia="Calibri" w:cs="Times New Roman"/>
                <w:szCs w:val="28"/>
                <w:lang w:val="uk-UA"/>
              </w:rPr>
              <w:t>0,</w:t>
            </w:r>
            <w:r>
              <w:rPr>
                <w:rFonts w:eastAsia="Calibri" w:cs="Times New Roman"/>
                <w:szCs w:val="28"/>
                <w:lang w:val="uk-UA"/>
              </w:rPr>
              <w:t>2</w:t>
            </w:r>
          </w:p>
        </w:tc>
        <w:tc>
          <w:tcPr>
            <w:tcW w:w="134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bottom"/>
          </w:tcPr>
          <w:p w:rsidR="00055B9E" w:rsidRPr="00517CAD" w:rsidRDefault="00055B9E" w:rsidP="005C330D">
            <w:pPr>
              <w:jc w:val="center"/>
              <w:rPr>
                <w:rFonts w:eastAsia="Calibri" w:cs="Times New Roman"/>
                <w:color w:val="000000"/>
                <w:szCs w:val="28"/>
              </w:rPr>
            </w:pPr>
            <w:r w:rsidRPr="00517CAD">
              <w:rPr>
                <w:rFonts w:eastAsia="Calibri" w:cs="Times New Roman"/>
                <w:color w:val="000000"/>
                <w:szCs w:val="28"/>
              </w:rPr>
              <w:t>1,6</w:t>
            </w:r>
          </w:p>
        </w:tc>
      </w:tr>
    </w:tbl>
    <w:p w:rsidR="00055B9E" w:rsidRDefault="00055B9E" w:rsidP="005C330D">
      <w:pPr>
        <w:ind w:firstLine="709"/>
        <w:rPr>
          <w:rFonts w:eastAsia="Calibri" w:cs="Times New Roman"/>
          <w:szCs w:val="28"/>
          <w:lang w:val="uk-UA"/>
        </w:rPr>
      </w:pPr>
    </w:p>
    <w:p w:rsidR="00055B9E" w:rsidRPr="00517CAD" w:rsidRDefault="00055B9E" w:rsidP="005C330D">
      <w:pPr>
        <w:ind w:firstLine="709"/>
        <w:rPr>
          <w:rFonts w:eastAsia="Calibri" w:cs="Times New Roman"/>
          <w:szCs w:val="28"/>
          <w:lang w:val="uk-UA"/>
        </w:rPr>
      </w:pPr>
      <w:r w:rsidRPr="00517CAD">
        <w:rPr>
          <w:rFonts w:eastAsia="Calibri" w:cs="Times New Roman"/>
          <w:szCs w:val="28"/>
          <w:lang w:val="uk-UA"/>
        </w:rPr>
        <w:t>За даними з т</w:t>
      </w:r>
      <w:r>
        <w:rPr>
          <w:rFonts w:eastAsia="Calibri" w:cs="Times New Roman"/>
          <w:szCs w:val="28"/>
          <w:lang w:val="uk-UA"/>
        </w:rPr>
        <w:t>аблиці 4</w:t>
      </w:r>
      <w:r w:rsidRPr="00517CAD">
        <w:rPr>
          <w:rFonts w:eastAsia="Calibri" w:cs="Times New Roman"/>
          <w:szCs w:val="28"/>
          <w:lang w:val="uk-UA"/>
        </w:rPr>
        <w:t>.7 за формулою:</w:t>
      </w:r>
    </w:p>
    <w:p w:rsidR="00055B9E" w:rsidRPr="00517CAD" w:rsidRDefault="00055B9E" w:rsidP="005C330D">
      <w:pPr>
        <w:ind w:firstLine="709"/>
        <w:rPr>
          <w:rFonts w:eastAsia="Calibri" w:cs="Times New Roman"/>
          <w:szCs w:val="28"/>
          <w:lang w:val="uk-UA"/>
        </w:rPr>
      </w:pPr>
    </w:p>
    <w:p w:rsidR="00055B9E" w:rsidRPr="00517CAD" w:rsidRDefault="004C0E4B" w:rsidP="005C330D">
      <w:pPr>
        <w:ind w:firstLine="709"/>
        <w:rPr>
          <w:rFonts w:eastAsia="Calibri" w:cs="Times New Roman"/>
          <w:szCs w:val="28"/>
          <w:lang w:val="uk-UA"/>
        </w:rPr>
      </w:pPr>
      <m:oMathPara>
        <m:oMath>
          <m:eqArr>
            <m:eqArrPr>
              <m:maxDist m:val="1"/>
              <m:ctrlPr>
                <w:rPr>
                  <w:rFonts w:ascii="Cambria Math" w:hAnsi="Cambria Math" w:cs="Times New Roman"/>
                  <w:i/>
                  <w:szCs w:val="28"/>
                  <w:lang w:val="uk-UA"/>
                </w:rPr>
              </m:ctrlPr>
            </m:eqArrPr>
            <m:e>
              <m:sSub>
                <m:sSubPr>
                  <m:ctrlPr>
                    <w:rPr>
                      <w:rFonts w:ascii="Cambria Math" w:eastAsia="Calibri" w:hAnsi="Cambria Math" w:cs="Times New Roman"/>
                      <w:i/>
                      <w:szCs w:val="28"/>
                      <w:lang w:val="uk-UA"/>
                    </w:rPr>
                  </m:ctrlPr>
                </m:sSubPr>
                <m:e>
                  <m:r>
                    <w:rPr>
                      <w:rFonts w:ascii="Cambria Math" w:eastAsia="Calibri" w:hAnsi="Cambria Math" w:cs="Times New Roman"/>
                      <w:szCs w:val="28"/>
                      <w:lang w:val="uk-UA"/>
                    </w:rPr>
                    <m:t>K</m:t>
                  </m:r>
                </m:e>
                <m:sub>
                  <m:r>
                    <w:rPr>
                      <w:rFonts w:ascii="Cambria Math" w:eastAsia="Calibri" w:hAnsi="Cambria Math" w:cs="Times New Roman"/>
                      <w:szCs w:val="28"/>
                      <w:lang w:val="uk-UA"/>
                    </w:rPr>
                    <m:t>K</m:t>
                  </m:r>
                </m:sub>
              </m:sSub>
              <m:r>
                <w:rPr>
                  <w:rFonts w:ascii="Cambria Math" w:eastAsia="Calibri" w:hAnsi="Cambria Math" w:cs="Times New Roman"/>
                  <w:szCs w:val="28"/>
                  <w:lang w:val="uk-UA"/>
                </w:rPr>
                <m:t>=</m:t>
              </m:r>
              <m:sSub>
                <m:sSubPr>
                  <m:ctrlPr>
                    <w:rPr>
                      <w:rFonts w:ascii="Cambria Math" w:eastAsia="Calibri" w:hAnsi="Cambria Math" w:cs="Times New Roman"/>
                      <w:i/>
                      <w:szCs w:val="28"/>
                      <w:lang w:val="uk-UA"/>
                    </w:rPr>
                  </m:ctrlPr>
                </m:sSubPr>
                <m:e>
                  <m:r>
                    <w:rPr>
                      <w:rFonts w:ascii="Cambria Math" w:eastAsia="Calibri" w:hAnsi="Cambria Math" w:cs="Times New Roman"/>
                      <w:szCs w:val="28"/>
                      <w:lang w:val="uk-UA"/>
                    </w:rPr>
                    <m:t>K</m:t>
                  </m:r>
                </m:e>
                <m:sub>
                  <m:r>
                    <w:rPr>
                      <w:rFonts w:ascii="Cambria Math" w:eastAsia="Calibri" w:hAnsi="Cambria Math" w:cs="Times New Roman"/>
                      <w:szCs w:val="28"/>
                      <w:lang w:val="uk-UA"/>
                    </w:rPr>
                    <m:t>ТУ</m:t>
                  </m:r>
                </m:sub>
              </m:sSub>
              <m:d>
                <m:dPr>
                  <m:begChr m:val="["/>
                  <m:endChr m:val="]"/>
                  <m:ctrlPr>
                    <w:rPr>
                      <w:rFonts w:ascii="Cambria Math" w:eastAsia="Calibri" w:hAnsi="Cambria Math" w:cs="Times New Roman"/>
                      <w:i/>
                      <w:szCs w:val="28"/>
                      <w:lang w:val="uk-UA"/>
                    </w:rPr>
                  </m:ctrlPr>
                </m:dPr>
                <m:e>
                  <m:sSub>
                    <m:sSubPr>
                      <m:ctrlPr>
                        <w:rPr>
                          <w:rFonts w:ascii="Cambria Math" w:eastAsia="Calibri" w:hAnsi="Cambria Math" w:cs="Times New Roman"/>
                          <w:i/>
                          <w:szCs w:val="28"/>
                          <w:lang w:val="uk-UA"/>
                        </w:rPr>
                      </m:ctrlPr>
                    </m:sSubPr>
                    <m:e>
                      <m:r>
                        <w:rPr>
                          <w:rFonts w:ascii="Cambria Math" w:eastAsia="Calibri" w:hAnsi="Cambria Math" w:cs="Times New Roman"/>
                          <w:szCs w:val="28"/>
                          <w:lang w:val="uk-UA"/>
                        </w:rPr>
                        <m:t>F</m:t>
                      </m:r>
                    </m:e>
                    <m:sub>
                      <m:r>
                        <w:rPr>
                          <w:rFonts w:ascii="Cambria Math" w:eastAsia="Calibri" w:hAnsi="Cambria Math" w:cs="Times New Roman"/>
                          <w:szCs w:val="28"/>
                          <w:lang w:val="uk-UA"/>
                        </w:rPr>
                        <m:t>1k</m:t>
                      </m:r>
                    </m:sub>
                  </m:sSub>
                </m:e>
              </m:d>
              <m:r>
                <w:rPr>
                  <w:rFonts w:ascii="Cambria Math" w:eastAsia="Calibri" w:hAnsi="Cambria Math" w:cs="Times New Roman"/>
                  <w:szCs w:val="28"/>
                  <w:lang w:val="uk-UA"/>
                </w:rPr>
                <m:t>+</m:t>
              </m:r>
              <m:sSub>
                <m:sSubPr>
                  <m:ctrlPr>
                    <w:rPr>
                      <w:rFonts w:ascii="Cambria Math" w:eastAsia="Calibri" w:hAnsi="Cambria Math" w:cs="Times New Roman"/>
                      <w:i/>
                      <w:szCs w:val="28"/>
                      <w:lang w:val="uk-UA"/>
                    </w:rPr>
                  </m:ctrlPr>
                </m:sSubPr>
                <m:e>
                  <m:r>
                    <w:rPr>
                      <w:rFonts w:ascii="Cambria Math" w:eastAsia="Calibri" w:hAnsi="Cambria Math" w:cs="Times New Roman"/>
                      <w:szCs w:val="28"/>
                      <w:lang w:val="uk-UA"/>
                    </w:rPr>
                    <m:t>K</m:t>
                  </m:r>
                </m:e>
                <m:sub>
                  <m:r>
                    <w:rPr>
                      <w:rFonts w:ascii="Cambria Math" w:eastAsia="Calibri" w:hAnsi="Cambria Math" w:cs="Times New Roman"/>
                      <w:szCs w:val="28"/>
                      <w:lang w:val="uk-UA"/>
                    </w:rPr>
                    <m:t>ТУ</m:t>
                  </m:r>
                </m:sub>
              </m:sSub>
              <m:d>
                <m:dPr>
                  <m:begChr m:val="["/>
                  <m:endChr m:val="]"/>
                  <m:ctrlPr>
                    <w:rPr>
                      <w:rFonts w:ascii="Cambria Math" w:eastAsia="Calibri" w:hAnsi="Cambria Math" w:cs="Times New Roman"/>
                      <w:i/>
                      <w:szCs w:val="28"/>
                      <w:lang w:val="uk-UA"/>
                    </w:rPr>
                  </m:ctrlPr>
                </m:dPr>
                <m:e>
                  <m:sSub>
                    <m:sSubPr>
                      <m:ctrlPr>
                        <w:rPr>
                          <w:rFonts w:ascii="Cambria Math" w:eastAsia="Calibri" w:hAnsi="Cambria Math" w:cs="Times New Roman"/>
                          <w:i/>
                          <w:szCs w:val="28"/>
                          <w:lang w:val="uk-UA"/>
                        </w:rPr>
                      </m:ctrlPr>
                    </m:sSubPr>
                    <m:e>
                      <m:r>
                        <w:rPr>
                          <w:rFonts w:ascii="Cambria Math" w:eastAsia="Calibri" w:hAnsi="Cambria Math" w:cs="Times New Roman"/>
                          <w:szCs w:val="28"/>
                          <w:lang w:val="uk-UA"/>
                        </w:rPr>
                        <m:t>F</m:t>
                      </m:r>
                    </m:e>
                    <m:sub>
                      <m:r>
                        <w:rPr>
                          <w:rFonts w:ascii="Cambria Math" w:eastAsia="Calibri" w:hAnsi="Cambria Math" w:cs="Times New Roman"/>
                          <w:szCs w:val="28"/>
                          <w:lang w:val="uk-UA"/>
                        </w:rPr>
                        <m:t>2k</m:t>
                      </m:r>
                    </m:sub>
                  </m:sSub>
                </m:e>
              </m:d>
              <m:r>
                <w:rPr>
                  <w:rFonts w:ascii="Cambria Math" w:eastAsia="Calibri" w:hAnsi="Cambria Math" w:cs="Times New Roman"/>
                  <w:szCs w:val="28"/>
                  <w:lang w:val="uk-UA"/>
                </w:rPr>
                <m:t>+...+</m:t>
              </m:r>
              <m:sSub>
                <m:sSubPr>
                  <m:ctrlPr>
                    <w:rPr>
                      <w:rFonts w:ascii="Cambria Math" w:eastAsia="Calibri" w:hAnsi="Cambria Math" w:cs="Times New Roman"/>
                      <w:i/>
                      <w:szCs w:val="28"/>
                      <w:lang w:val="uk-UA"/>
                    </w:rPr>
                  </m:ctrlPr>
                </m:sSubPr>
                <m:e>
                  <m:r>
                    <w:rPr>
                      <w:rFonts w:ascii="Cambria Math" w:eastAsia="Calibri" w:hAnsi="Cambria Math" w:cs="Times New Roman"/>
                      <w:szCs w:val="28"/>
                      <w:lang w:val="uk-UA"/>
                    </w:rPr>
                    <m:t>K</m:t>
                  </m:r>
                </m:e>
                <m:sub>
                  <m:r>
                    <w:rPr>
                      <w:rFonts w:ascii="Cambria Math" w:eastAsia="Calibri" w:hAnsi="Cambria Math" w:cs="Times New Roman"/>
                      <w:szCs w:val="28"/>
                      <w:lang w:val="uk-UA"/>
                    </w:rPr>
                    <m:t>ТУ</m:t>
                  </m:r>
                </m:sub>
              </m:sSub>
              <m:d>
                <m:dPr>
                  <m:begChr m:val="["/>
                  <m:endChr m:val="]"/>
                  <m:ctrlPr>
                    <w:rPr>
                      <w:rFonts w:ascii="Cambria Math" w:eastAsia="Calibri" w:hAnsi="Cambria Math" w:cs="Times New Roman"/>
                      <w:i/>
                      <w:szCs w:val="28"/>
                      <w:lang w:val="uk-UA"/>
                    </w:rPr>
                  </m:ctrlPr>
                </m:dPr>
                <m:e>
                  <m:sSub>
                    <m:sSubPr>
                      <m:ctrlPr>
                        <w:rPr>
                          <w:rFonts w:ascii="Cambria Math" w:eastAsia="Calibri" w:hAnsi="Cambria Math" w:cs="Times New Roman"/>
                          <w:i/>
                          <w:szCs w:val="28"/>
                          <w:lang w:val="uk-UA"/>
                        </w:rPr>
                      </m:ctrlPr>
                    </m:sSubPr>
                    <m:e>
                      <m:r>
                        <w:rPr>
                          <w:rFonts w:ascii="Cambria Math" w:eastAsia="Calibri" w:hAnsi="Cambria Math" w:cs="Times New Roman"/>
                          <w:szCs w:val="28"/>
                          <w:lang w:val="uk-UA"/>
                        </w:rPr>
                        <m:t>F</m:t>
                      </m:r>
                    </m:e>
                    <m:sub>
                      <m:r>
                        <w:rPr>
                          <w:rFonts w:ascii="Cambria Math" w:eastAsia="Calibri" w:hAnsi="Cambria Math" w:cs="Times New Roman"/>
                          <w:szCs w:val="28"/>
                          <w:lang w:val="uk-UA"/>
                        </w:rPr>
                        <m:t>zk</m:t>
                      </m:r>
                    </m:sub>
                  </m:sSub>
                </m:e>
              </m:d>
              <m:r>
                <m:rPr>
                  <m:nor/>
                </m:rPr>
                <w:rPr>
                  <w:rFonts w:eastAsia="Calibri" w:cs="Times New Roman"/>
                  <w:szCs w:val="28"/>
                  <w:lang w:val="uk-UA"/>
                </w:rPr>
                <m:t>,</m:t>
              </m:r>
              <m:r>
                <w:rPr>
                  <w:rFonts w:ascii="Cambria Math" w:hAnsi="Cambria Math" w:cs="Times New Roman"/>
                  <w:szCs w:val="28"/>
                  <w:lang w:val="uk-UA"/>
                </w:rPr>
                <m:t xml:space="preserve"> #</m:t>
              </m:r>
              <m:d>
                <m:dPr>
                  <m:ctrlPr>
                    <w:rPr>
                      <w:rFonts w:ascii="Cambria Math" w:hAnsi="Cambria Math" w:cs="Times New Roman"/>
                      <w:i/>
                      <w:szCs w:val="28"/>
                      <w:lang w:val="uk-UA"/>
                    </w:rPr>
                  </m:ctrlPr>
                </m:dPr>
                <m:e>
                  <m:r>
                    <w:rPr>
                      <w:rFonts w:ascii="Cambria Math" w:hAnsi="Cambria Math" w:cs="Times New Roman"/>
                      <w:szCs w:val="28"/>
                      <w:lang w:val="uk-UA"/>
                    </w:rPr>
                    <m:t>4.12</m:t>
                  </m:r>
                </m:e>
              </m:d>
            </m:e>
          </m:eqArr>
        </m:oMath>
      </m:oMathPara>
    </w:p>
    <w:p w:rsidR="00055B9E" w:rsidRPr="00517CAD" w:rsidRDefault="00055B9E" w:rsidP="005C330D">
      <w:pPr>
        <w:ind w:firstLine="709"/>
        <w:rPr>
          <w:rFonts w:eastAsia="Calibri" w:cs="Times New Roman"/>
          <w:szCs w:val="28"/>
          <w:lang w:val="uk-UA"/>
        </w:rPr>
      </w:pPr>
    </w:p>
    <w:p w:rsidR="00055B9E" w:rsidRPr="005049DF" w:rsidRDefault="00055B9E" w:rsidP="005C330D">
      <w:pPr>
        <w:ind w:firstLine="709"/>
        <w:rPr>
          <w:rFonts w:eastAsia="Calibri" w:cs="Times New Roman"/>
          <w:szCs w:val="28"/>
          <w:lang w:val="uk-UA"/>
        </w:rPr>
      </w:pPr>
      <w:r w:rsidRPr="005049DF">
        <w:rPr>
          <w:rFonts w:eastAsia="Calibri" w:cs="Times New Roman"/>
          <w:szCs w:val="28"/>
          <w:lang w:val="uk-UA"/>
        </w:rPr>
        <w:t>визначаємо рівень якості кожного з варіантів:</w:t>
      </w:r>
    </w:p>
    <w:p w:rsidR="00055B9E" w:rsidRPr="005049DF" w:rsidRDefault="00055B9E" w:rsidP="005C330D">
      <w:pPr>
        <w:ind w:firstLine="709"/>
        <w:rPr>
          <w:rFonts w:eastAsia="Calibri" w:cs="Times New Roman"/>
          <w:szCs w:val="28"/>
          <w:lang w:val="uk-UA"/>
        </w:rPr>
      </w:pPr>
    </w:p>
    <w:p w:rsidR="00055B9E" w:rsidRPr="005049DF" w:rsidRDefault="00055B9E" w:rsidP="005C330D">
      <w:pPr>
        <w:jc w:val="center"/>
        <w:rPr>
          <w:rFonts w:eastAsia="Calibri" w:cs="Times New Roman"/>
          <w:szCs w:val="28"/>
          <w:lang w:val="uk-UA"/>
        </w:rPr>
      </w:pPr>
      <w:r w:rsidRPr="005049DF">
        <w:rPr>
          <w:rFonts w:eastAsia="Calibri" w:cs="Times New Roman"/>
          <w:i/>
          <w:iCs/>
          <w:szCs w:val="28"/>
          <w:lang w:val="uk-UA"/>
        </w:rPr>
        <w:t>К</w:t>
      </w:r>
      <w:r w:rsidRPr="005049DF">
        <w:rPr>
          <w:rFonts w:eastAsia="Calibri" w:cs="Times New Roman"/>
          <w:i/>
          <w:iCs/>
          <w:szCs w:val="28"/>
          <w:vertAlign w:val="subscript"/>
          <w:lang w:val="uk-UA"/>
        </w:rPr>
        <w:t xml:space="preserve">К1 </w:t>
      </w:r>
      <w:r w:rsidRPr="005049DF">
        <w:rPr>
          <w:rFonts w:eastAsia="Calibri" w:cs="Times New Roman"/>
          <w:szCs w:val="28"/>
          <w:lang w:val="uk-UA"/>
        </w:rPr>
        <w:t xml:space="preserve">= </w:t>
      </w:r>
      <w:r w:rsidRPr="00055B9E">
        <w:rPr>
          <w:rFonts w:eastAsia="Calibri" w:cs="Times New Roman"/>
          <w:szCs w:val="28"/>
          <w:lang w:val="uk-UA"/>
        </w:rPr>
        <w:t>1,75</w:t>
      </w:r>
      <w:r w:rsidRPr="005049DF">
        <w:rPr>
          <w:rFonts w:eastAsia="Calibri" w:cs="Times New Roman"/>
          <w:szCs w:val="28"/>
          <w:lang w:val="uk-UA"/>
        </w:rPr>
        <w:t>+ 1,</w:t>
      </w:r>
      <w:r w:rsidRPr="00055B9E">
        <w:rPr>
          <w:rFonts w:eastAsia="Calibri" w:cs="Times New Roman"/>
          <w:szCs w:val="28"/>
          <w:lang w:val="uk-UA"/>
        </w:rPr>
        <w:t>38</w:t>
      </w:r>
      <w:r w:rsidRPr="005049DF">
        <w:rPr>
          <w:rFonts w:eastAsia="Calibri" w:cs="Times New Roman"/>
          <w:szCs w:val="28"/>
          <w:lang w:val="uk-UA"/>
        </w:rPr>
        <w:t>+ 1,</w:t>
      </w:r>
      <w:r w:rsidRPr="00055B9E">
        <w:rPr>
          <w:rFonts w:eastAsia="Calibri" w:cs="Times New Roman"/>
          <w:szCs w:val="28"/>
          <w:lang w:val="uk-UA"/>
        </w:rPr>
        <w:t>6</w:t>
      </w:r>
      <w:r w:rsidRPr="005049DF">
        <w:rPr>
          <w:rFonts w:eastAsia="Calibri" w:cs="Times New Roman"/>
          <w:szCs w:val="28"/>
          <w:lang w:val="uk-UA"/>
        </w:rPr>
        <w:t xml:space="preserve"> = </w:t>
      </w:r>
      <w:r w:rsidRPr="00055B9E">
        <w:rPr>
          <w:rFonts w:cs="Times New Roman"/>
          <w:color w:val="000000"/>
          <w:szCs w:val="28"/>
          <w:lang w:val="uk-UA"/>
        </w:rPr>
        <w:t>4,73</w:t>
      </w:r>
      <w:r w:rsidRPr="005049DF">
        <w:rPr>
          <w:rFonts w:eastAsia="Calibri" w:cs="Times New Roman"/>
          <w:szCs w:val="28"/>
          <w:lang w:val="uk-UA"/>
        </w:rPr>
        <w:t>,</w:t>
      </w:r>
    </w:p>
    <w:p w:rsidR="00055B9E" w:rsidRPr="005049DF" w:rsidRDefault="00055B9E" w:rsidP="005C330D">
      <w:pPr>
        <w:jc w:val="center"/>
        <w:rPr>
          <w:rFonts w:eastAsia="Calibri" w:cs="Times New Roman"/>
          <w:szCs w:val="28"/>
          <w:lang w:val="uk-UA"/>
        </w:rPr>
      </w:pPr>
    </w:p>
    <w:p w:rsidR="00055B9E" w:rsidRPr="005049DF" w:rsidRDefault="00055B9E" w:rsidP="005C330D">
      <w:pPr>
        <w:jc w:val="center"/>
        <w:rPr>
          <w:rFonts w:eastAsia="Calibri" w:cs="Times New Roman"/>
          <w:szCs w:val="28"/>
          <w:lang w:val="uk-UA"/>
        </w:rPr>
      </w:pPr>
      <w:r w:rsidRPr="005049DF">
        <w:rPr>
          <w:rFonts w:eastAsia="Calibri" w:cs="Times New Roman"/>
          <w:i/>
          <w:iCs/>
          <w:szCs w:val="28"/>
          <w:lang w:val="uk-UA"/>
        </w:rPr>
        <w:t>К</w:t>
      </w:r>
      <w:r w:rsidRPr="005049DF">
        <w:rPr>
          <w:rFonts w:eastAsia="Calibri" w:cs="Times New Roman"/>
          <w:i/>
          <w:iCs/>
          <w:szCs w:val="28"/>
          <w:vertAlign w:val="subscript"/>
          <w:lang w:val="uk-UA"/>
        </w:rPr>
        <w:t>К</w:t>
      </w:r>
      <w:r w:rsidRPr="005049DF">
        <w:rPr>
          <w:rFonts w:eastAsia="Calibri" w:cs="Times New Roman"/>
          <w:szCs w:val="28"/>
          <w:vertAlign w:val="subscript"/>
          <w:lang w:val="uk-UA"/>
        </w:rPr>
        <w:t>2</w:t>
      </w:r>
      <w:r w:rsidRPr="005049DF">
        <w:rPr>
          <w:rFonts w:eastAsia="Calibri" w:cs="Times New Roman"/>
          <w:szCs w:val="28"/>
          <w:lang w:val="uk-UA"/>
        </w:rPr>
        <w:t>=</w:t>
      </w:r>
      <w:r w:rsidRPr="00055B9E">
        <w:rPr>
          <w:rFonts w:eastAsia="Calibri" w:cs="Times New Roman"/>
          <w:szCs w:val="28"/>
          <w:lang w:val="uk-UA"/>
        </w:rPr>
        <w:t>1,75</w:t>
      </w:r>
      <w:r w:rsidRPr="005049DF">
        <w:rPr>
          <w:rFonts w:eastAsia="Calibri" w:cs="Times New Roman"/>
          <w:szCs w:val="28"/>
          <w:lang w:val="uk-UA"/>
        </w:rPr>
        <w:t>+ 0,</w:t>
      </w:r>
      <w:r w:rsidRPr="00055B9E">
        <w:rPr>
          <w:rFonts w:eastAsia="Calibri" w:cs="Times New Roman"/>
          <w:szCs w:val="28"/>
          <w:lang w:val="uk-UA"/>
        </w:rPr>
        <w:t>96</w:t>
      </w:r>
      <w:r w:rsidRPr="005049DF">
        <w:rPr>
          <w:rFonts w:eastAsia="Calibri" w:cs="Times New Roman"/>
          <w:szCs w:val="28"/>
          <w:lang w:val="uk-UA"/>
        </w:rPr>
        <w:t xml:space="preserve"> + 1,</w:t>
      </w:r>
      <w:r w:rsidRPr="00055B9E">
        <w:rPr>
          <w:rFonts w:eastAsia="Calibri" w:cs="Times New Roman"/>
          <w:szCs w:val="28"/>
          <w:lang w:val="uk-UA"/>
        </w:rPr>
        <w:t>6</w:t>
      </w:r>
      <w:r w:rsidRPr="005049DF">
        <w:rPr>
          <w:rFonts w:eastAsia="Calibri" w:cs="Times New Roman"/>
          <w:szCs w:val="28"/>
          <w:lang w:val="uk-UA"/>
        </w:rPr>
        <w:t xml:space="preserve">= </w:t>
      </w:r>
      <w:r w:rsidRPr="00055B9E">
        <w:rPr>
          <w:rFonts w:cs="Times New Roman"/>
          <w:color w:val="000000"/>
          <w:szCs w:val="28"/>
          <w:lang w:val="uk-UA"/>
        </w:rPr>
        <w:t>4,31</w:t>
      </w:r>
      <w:r w:rsidRPr="005049DF">
        <w:rPr>
          <w:rFonts w:eastAsia="Calibri" w:cs="Times New Roman"/>
          <w:szCs w:val="28"/>
          <w:lang w:val="uk-UA"/>
        </w:rPr>
        <w:t>.</w:t>
      </w:r>
    </w:p>
    <w:p w:rsidR="00055B9E" w:rsidRPr="005049DF" w:rsidRDefault="00055B9E" w:rsidP="005C330D">
      <w:pPr>
        <w:ind w:firstLine="709"/>
        <w:rPr>
          <w:rFonts w:eastAsia="Calibri" w:cs="Times New Roman"/>
          <w:szCs w:val="28"/>
          <w:lang w:val="uk-UA"/>
        </w:rPr>
      </w:pPr>
    </w:p>
    <w:p w:rsidR="00055B9E" w:rsidRPr="00517CAD" w:rsidRDefault="00055B9E" w:rsidP="005C330D">
      <w:pPr>
        <w:ind w:firstLine="709"/>
        <w:rPr>
          <w:rFonts w:eastAsia="Calibri" w:cs="Times New Roman"/>
          <w:szCs w:val="28"/>
          <w:lang w:val="uk-UA"/>
        </w:rPr>
      </w:pPr>
      <w:r w:rsidRPr="005049DF">
        <w:rPr>
          <w:rFonts w:eastAsia="Calibri" w:cs="Times New Roman"/>
          <w:szCs w:val="28"/>
          <w:lang w:val="uk-UA"/>
        </w:rPr>
        <w:t>Як видно з розрахунків, кращим є перший варіант, для якого коефіцієнт технічного рівня має найбільше значення.</w:t>
      </w:r>
    </w:p>
    <w:p w:rsidR="00055B9E" w:rsidRPr="00517CAD" w:rsidRDefault="00055B9E" w:rsidP="005C330D">
      <w:pPr>
        <w:rPr>
          <w:rFonts w:eastAsia="Calibri" w:cs="Times New Roman"/>
          <w:szCs w:val="28"/>
          <w:lang w:val="uk-UA"/>
        </w:rPr>
      </w:pPr>
    </w:p>
    <w:p w:rsidR="00055B9E" w:rsidRPr="00055B9E" w:rsidRDefault="00055B9E" w:rsidP="005C330D">
      <w:pPr>
        <w:keepNext/>
        <w:keepLines/>
        <w:ind w:firstLine="709"/>
        <w:outlineLvl w:val="0"/>
        <w:rPr>
          <w:rFonts w:eastAsiaTheme="majorEastAsia" w:cs="Times New Roman"/>
          <w:bCs/>
          <w:szCs w:val="28"/>
          <w:lang w:val="uk-UA"/>
        </w:rPr>
      </w:pPr>
      <w:bookmarkStart w:id="44" w:name="_Toc514949718"/>
      <w:bookmarkStart w:id="45" w:name="_Toc51613918"/>
      <w:bookmarkStart w:id="46" w:name="_Toc74309673"/>
      <w:r>
        <w:rPr>
          <w:rFonts w:eastAsiaTheme="majorEastAsia" w:cs="Times New Roman"/>
          <w:bCs/>
          <w:szCs w:val="28"/>
          <w:lang w:val="uk-UA"/>
        </w:rPr>
        <w:t>4</w:t>
      </w:r>
      <w:r w:rsidRPr="00055B9E">
        <w:rPr>
          <w:rFonts w:eastAsiaTheme="majorEastAsia" w:cs="Times New Roman"/>
          <w:bCs/>
          <w:szCs w:val="28"/>
          <w:lang w:val="uk-UA"/>
        </w:rPr>
        <w:t>.6 Економічний аналіз варіантів розробки ПП</w:t>
      </w:r>
      <w:bookmarkEnd w:id="44"/>
      <w:bookmarkEnd w:id="45"/>
      <w:bookmarkEnd w:id="46"/>
    </w:p>
    <w:p w:rsidR="00055B9E" w:rsidRPr="00517CAD" w:rsidRDefault="00055B9E" w:rsidP="005C330D">
      <w:pPr>
        <w:ind w:firstLine="709"/>
        <w:rPr>
          <w:rFonts w:cs="Times New Roman"/>
          <w:szCs w:val="28"/>
          <w:lang w:val="uk-UA"/>
        </w:rPr>
      </w:pPr>
    </w:p>
    <w:p w:rsidR="00055B9E" w:rsidRPr="00517CAD" w:rsidRDefault="00055B9E" w:rsidP="005C330D">
      <w:pPr>
        <w:ind w:firstLine="709"/>
        <w:rPr>
          <w:rFonts w:eastAsia="Calibri" w:cs="Times New Roman"/>
          <w:szCs w:val="28"/>
          <w:lang w:val="uk-UA"/>
        </w:rPr>
      </w:pPr>
      <w:r w:rsidRPr="00517CAD">
        <w:rPr>
          <w:rFonts w:eastAsia="Calibri" w:cs="Times New Roman"/>
          <w:szCs w:val="28"/>
          <w:lang w:val="uk-UA"/>
        </w:rPr>
        <w:t>Для визначення вартості розробки ПП спочатку проведемо розрахунок трудомісткості.</w:t>
      </w:r>
    </w:p>
    <w:p w:rsidR="00055B9E" w:rsidRPr="00517CAD" w:rsidRDefault="00055B9E" w:rsidP="005C330D">
      <w:pPr>
        <w:ind w:firstLine="709"/>
        <w:rPr>
          <w:rFonts w:eastAsia="Calibri" w:cs="Times New Roman"/>
          <w:szCs w:val="28"/>
          <w:lang w:val="uk-UA"/>
        </w:rPr>
      </w:pPr>
      <w:r w:rsidRPr="00517CAD">
        <w:rPr>
          <w:rFonts w:eastAsia="Calibri" w:cs="Times New Roman"/>
          <w:szCs w:val="28"/>
          <w:lang w:val="uk-UA"/>
        </w:rPr>
        <w:t>Всі варіанти включають в себе два окремих завдання:</w:t>
      </w:r>
    </w:p>
    <w:p w:rsidR="00055B9E" w:rsidRPr="00517CAD" w:rsidRDefault="00055B9E" w:rsidP="005C330D">
      <w:pPr>
        <w:ind w:firstLine="709"/>
        <w:rPr>
          <w:rFonts w:eastAsia="Calibri" w:cs="Times New Roman"/>
          <w:szCs w:val="28"/>
          <w:lang w:val="uk-UA"/>
        </w:rPr>
      </w:pPr>
      <w:r w:rsidRPr="00517CAD">
        <w:rPr>
          <w:rFonts w:eastAsia="Calibri" w:cs="Times New Roman"/>
          <w:szCs w:val="28"/>
          <w:lang w:val="uk-UA"/>
        </w:rPr>
        <w:t>1. Розробка проекту програмного продукту;</w:t>
      </w:r>
    </w:p>
    <w:p w:rsidR="00055B9E" w:rsidRPr="00517CAD" w:rsidRDefault="00055B9E" w:rsidP="005C330D">
      <w:pPr>
        <w:ind w:firstLine="709"/>
        <w:rPr>
          <w:rFonts w:eastAsia="Calibri" w:cs="Times New Roman"/>
          <w:szCs w:val="28"/>
          <w:lang w:val="uk-UA"/>
        </w:rPr>
      </w:pPr>
      <w:r w:rsidRPr="00517CAD">
        <w:rPr>
          <w:rFonts w:eastAsia="Calibri" w:cs="Times New Roman"/>
          <w:szCs w:val="28"/>
          <w:lang w:val="uk-UA"/>
        </w:rPr>
        <w:t>2. Розробка програмної оболонки;</w:t>
      </w:r>
    </w:p>
    <w:p w:rsidR="00055B9E" w:rsidRPr="00517CAD" w:rsidRDefault="00055B9E" w:rsidP="005C330D">
      <w:pPr>
        <w:ind w:firstLine="709"/>
        <w:rPr>
          <w:rFonts w:eastAsia="Calibri" w:cs="Times New Roman"/>
          <w:snapToGrid w:val="0"/>
          <w:szCs w:val="28"/>
          <w:lang w:val="uk-UA"/>
        </w:rPr>
      </w:pPr>
      <w:r w:rsidRPr="00517CAD">
        <w:rPr>
          <w:rFonts w:eastAsia="Calibri" w:cs="Times New Roman"/>
          <w:snapToGrid w:val="0"/>
          <w:szCs w:val="28"/>
          <w:lang w:val="uk-UA"/>
        </w:rPr>
        <w:t>Завдання 1 за ступенем новизни відноситься до групи А, завдання 2 – до групи Б. За складністю алгоритми, які використовуються в завданні 1 належать до групи 1; а в завданні 2 – до групи 3.</w:t>
      </w:r>
    </w:p>
    <w:p w:rsidR="00055B9E" w:rsidRPr="00517CAD" w:rsidRDefault="00055B9E" w:rsidP="005C330D">
      <w:pPr>
        <w:ind w:firstLine="709"/>
        <w:rPr>
          <w:rFonts w:eastAsia="Calibri" w:cs="Times New Roman"/>
          <w:snapToGrid w:val="0"/>
          <w:szCs w:val="28"/>
          <w:lang w:val="uk-UA"/>
        </w:rPr>
      </w:pPr>
      <w:r w:rsidRPr="00517CAD">
        <w:rPr>
          <w:rFonts w:eastAsia="Calibri" w:cs="Times New Roman"/>
          <w:snapToGrid w:val="0"/>
          <w:szCs w:val="28"/>
          <w:lang w:val="uk-UA"/>
        </w:rPr>
        <w:t>Для реалізації завдання 1 використовується довідкова інформація, а завдання 2 використовує інформацію у вигляді даних.</w:t>
      </w:r>
    </w:p>
    <w:p w:rsidR="00055B9E" w:rsidRPr="00517CAD" w:rsidRDefault="00055B9E" w:rsidP="005C330D">
      <w:pPr>
        <w:ind w:firstLine="709"/>
        <w:rPr>
          <w:rFonts w:eastAsia="Calibri" w:cs="Times New Roman"/>
          <w:snapToGrid w:val="0"/>
          <w:szCs w:val="28"/>
          <w:lang w:val="uk-UA"/>
        </w:rPr>
      </w:pPr>
      <w:r w:rsidRPr="00517CAD">
        <w:rPr>
          <w:rFonts w:eastAsia="Calibri" w:cs="Times New Roman"/>
          <w:snapToGrid w:val="0"/>
          <w:szCs w:val="28"/>
          <w:lang w:val="uk-UA"/>
        </w:rPr>
        <w:t>Проведемо розрахунок норм часу на розробку та програмування для кожного з завдань.</w:t>
      </w:r>
    </w:p>
    <w:p w:rsidR="00055B9E" w:rsidRPr="00517CAD" w:rsidRDefault="00055B9E" w:rsidP="005C330D">
      <w:pPr>
        <w:ind w:firstLine="709"/>
        <w:rPr>
          <w:rFonts w:eastAsia="Calibri" w:cs="Times New Roman"/>
          <w:snapToGrid w:val="0"/>
          <w:szCs w:val="28"/>
          <w:lang w:val="uk-UA"/>
        </w:rPr>
      </w:pPr>
      <w:r w:rsidRPr="00517CAD">
        <w:rPr>
          <w:rFonts w:eastAsia="Calibri" w:cs="Times New Roman"/>
          <w:snapToGrid w:val="0"/>
          <w:szCs w:val="28"/>
          <w:lang w:val="uk-UA"/>
        </w:rPr>
        <w:t xml:space="preserve">Загальна трудомісткість обчислюється як </w:t>
      </w:r>
    </w:p>
    <w:p w:rsidR="00055B9E" w:rsidRPr="00517CAD" w:rsidRDefault="00055B9E" w:rsidP="005C330D">
      <w:pPr>
        <w:ind w:firstLine="709"/>
        <w:rPr>
          <w:rFonts w:eastAsia="Calibri" w:cs="Times New Roman"/>
          <w:snapToGrid w:val="0"/>
          <w:szCs w:val="28"/>
          <w:lang w:val="uk-UA"/>
        </w:rPr>
      </w:pPr>
    </w:p>
    <w:p w:rsidR="00055B9E" w:rsidRPr="00517CAD" w:rsidRDefault="004C0E4B" w:rsidP="005C330D">
      <w:pPr>
        <w:ind w:firstLine="709"/>
        <w:rPr>
          <w:rFonts w:eastAsia="Calibri" w:cs="Times New Roman"/>
          <w:szCs w:val="28"/>
          <w:lang w:val="uk-UA"/>
        </w:rPr>
      </w:pPr>
      <m:oMathPara>
        <m:oMath>
          <m:eqArr>
            <m:eqArrPr>
              <m:maxDist m:val="1"/>
              <m:ctrlPr>
                <w:rPr>
                  <w:rFonts w:ascii="Cambria Math" w:hAnsi="Cambria Math" w:cs="Times New Roman"/>
                  <w:i/>
                  <w:szCs w:val="28"/>
                  <w:lang w:val="uk-UA"/>
                </w:rPr>
              </m:ctrlPr>
            </m:eqArrPr>
            <m:e>
              <m:r>
                <w:rPr>
                  <w:rFonts w:ascii="Cambria Math" w:hAnsi="Cambria Math" w:cs="Times New Roman"/>
                  <w:szCs w:val="28"/>
                  <w:lang w:val="uk-UA"/>
                </w:rPr>
                <m:t xml:space="preserve"> </m:t>
              </m:r>
              <m:sSub>
                <m:sSubPr>
                  <m:ctrlPr>
                    <w:rPr>
                      <w:rFonts w:ascii="Cambria Math" w:eastAsia="Calibri" w:hAnsi="Cambria Math" w:cs="Times New Roman"/>
                      <w:snapToGrid w:val="0"/>
                      <w:szCs w:val="28"/>
                      <w:lang w:val="uk-UA"/>
                    </w:rPr>
                  </m:ctrlPr>
                </m:sSubPr>
                <m:e>
                  <m:r>
                    <m:rPr>
                      <m:sty m:val="p"/>
                    </m:rPr>
                    <w:rPr>
                      <w:rFonts w:ascii="Cambria Math" w:eastAsia="Calibri" w:hAnsi="Cambria Math" w:cs="Times New Roman"/>
                      <w:snapToGrid w:val="0"/>
                      <w:szCs w:val="28"/>
                      <w:lang w:val="uk-UA"/>
                    </w:rPr>
                    <m:t>Т</m:t>
                  </m:r>
                </m:e>
                <m:sub>
                  <m:r>
                    <m:rPr>
                      <m:sty m:val="p"/>
                    </m:rPr>
                    <w:rPr>
                      <w:rFonts w:ascii="Cambria Math" w:eastAsia="Calibri" w:hAnsi="Cambria Math" w:cs="Times New Roman"/>
                      <w:snapToGrid w:val="0"/>
                      <w:szCs w:val="28"/>
                      <w:vertAlign w:val="subscript"/>
                      <w:lang w:val="uk-UA"/>
                    </w:rPr>
                    <m:t>О</m:t>
                  </m:r>
                </m:sub>
              </m:sSub>
              <m:r>
                <m:rPr>
                  <m:sty m:val="p"/>
                </m:rPr>
                <w:rPr>
                  <w:rFonts w:ascii="Cambria Math" w:eastAsia="Calibri" w:hAnsi="Cambria Math" w:cs="Times New Roman"/>
                  <w:snapToGrid w:val="0"/>
                  <w:szCs w:val="28"/>
                  <w:lang w:val="uk-UA"/>
                </w:rPr>
                <m:t xml:space="preserve"> = </m:t>
              </m:r>
              <m:sSub>
                <m:sSubPr>
                  <m:ctrlPr>
                    <w:rPr>
                      <w:rFonts w:ascii="Cambria Math" w:eastAsia="Calibri" w:hAnsi="Cambria Math" w:cs="Times New Roman"/>
                      <w:snapToGrid w:val="0"/>
                      <w:szCs w:val="28"/>
                      <w:vertAlign w:val="subscript"/>
                      <w:lang w:val="uk-UA"/>
                    </w:rPr>
                  </m:ctrlPr>
                </m:sSubPr>
                <m:e>
                  <m:r>
                    <m:rPr>
                      <m:sty m:val="p"/>
                    </m:rPr>
                    <w:rPr>
                      <w:rFonts w:ascii="Cambria Math" w:eastAsia="Calibri" w:hAnsi="Cambria Math" w:cs="Times New Roman"/>
                      <w:snapToGrid w:val="0"/>
                      <w:szCs w:val="28"/>
                      <w:lang w:val="uk-UA"/>
                    </w:rPr>
                    <m:t>Т</m:t>
                  </m:r>
                </m:e>
                <m:sub>
                  <m:r>
                    <m:rPr>
                      <m:sty m:val="p"/>
                    </m:rPr>
                    <w:rPr>
                      <w:rFonts w:ascii="Cambria Math" w:eastAsia="Calibri" w:hAnsi="Cambria Math" w:cs="Times New Roman"/>
                      <w:snapToGrid w:val="0"/>
                      <w:szCs w:val="28"/>
                      <w:vertAlign w:val="subscript"/>
                      <w:lang w:val="uk-UA"/>
                    </w:rPr>
                    <m:t>Р</m:t>
                  </m:r>
                </m:sub>
              </m:sSub>
              <m:r>
                <m:rPr>
                  <m:sty m:val="p"/>
                </m:rPr>
                <w:rPr>
                  <w:rFonts w:ascii="Cambria Math" w:eastAsia="Calibri" w:hAnsi="Cambria Math" w:cs="Cambria Math"/>
                  <w:snapToGrid w:val="0"/>
                  <w:szCs w:val="28"/>
                  <w:lang w:val="uk-UA"/>
                </w:rPr>
                <m:t>⋅</m:t>
              </m:r>
              <m:r>
                <m:rPr>
                  <m:sty m:val="p"/>
                </m:rPr>
                <w:rPr>
                  <w:rFonts w:ascii="Cambria Math" w:eastAsia="Calibri" w:hAnsi="Cambria Math" w:cs="Times New Roman"/>
                  <w:snapToGrid w:val="0"/>
                  <w:szCs w:val="28"/>
                  <w:lang w:val="uk-UA"/>
                </w:rPr>
                <m:t xml:space="preserve"> </m:t>
              </m:r>
              <m:sSub>
                <m:sSubPr>
                  <m:ctrlPr>
                    <w:rPr>
                      <w:rFonts w:ascii="Cambria Math" w:eastAsia="Calibri" w:hAnsi="Cambria Math" w:cs="Times New Roman"/>
                      <w:snapToGrid w:val="0"/>
                      <w:szCs w:val="28"/>
                      <w:lang w:val="uk-UA"/>
                    </w:rPr>
                  </m:ctrlPr>
                </m:sSubPr>
                <m:e>
                  <m:r>
                    <m:rPr>
                      <m:sty m:val="p"/>
                    </m:rPr>
                    <w:rPr>
                      <w:rFonts w:ascii="Cambria Math" w:eastAsia="Calibri" w:hAnsi="Cambria Math" w:cs="Times New Roman"/>
                      <w:snapToGrid w:val="0"/>
                      <w:szCs w:val="28"/>
                      <w:lang w:val="uk-UA"/>
                    </w:rPr>
                    <m:t>К</m:t>
                  </m:r>
                </m:e>
                <m:sub>
                  <m:r>
                    <m:rPr>
                      <m:sty m:val="p"/>
                    </m:rPr>
                    <w:rPr>
                      <w:rFonts w:ascii="Cambria Math" w:eastAsia="Calibri" w:hAnsi="Cambria Math" w:cs="Times New Roman"/>
                      <w:snapToGrid w:val="0"/>
                      <w:szCs w:val="28"/>
                      <w:vertAlign w:val="subscript"/>
                      <w:lang w:val="uk-UA"/>
                    </w:rPr>
                    <m:t>П</m:t>
                  </m:r>
                </m:sub>
              </m:sSub>
              <m:r>
                <m:rPr>
                  <m:sty m:val="p"/>
                </m:rPr>
                <w:rPr>
                  <w:rFonts w:ascii="Cambria Math" w:eastAsia="Calibri" w:hAnsi="Cambria Math" w:cs="Cambria Math"/>
                  <w:snapToGrid w:val="0"/>
                  <w:szCs w:val="28"/>
                  <w:lang w:val="uk-UA"/>
                </w:rPr>
                <m:t>⋅</m:t>
              </m:r>
              <m:r>
                <m:rPr>
                  <m:sty m:val="p"/>
                </m:rPr>
                <w:rPr>
                  <w:rFonts w:ascii="Cambria Math" w:eastAsia="Calibri" w:hAnsi="Cambria Math" w:cs="Times New Roman"/>
                  <w:snapToGrid w:val="0"/>
                  <w:szCs w:val="28"/>
                  <w:lang w:val="uk-UA"/>
                </w:rPr>
                <m:t xml:space="preserve"> </m:t>
              </m:r>
              <m:sSub>
                <m:sSubPr>
                  <m:ctrlPr>
                    <w:rPr>
                      <w:rFonts w:ascii="Cambria Math" w:eastAsia="Calibri" w:hAnsi="Cambria Math" w:cs="Times New Roman"/>
                      <w:snapToGrid w:val="0"/>
                      <w:szCs w:val="28"/>
                      <w:lang w:val="uk-UA"/>
                    </w:rPr>
                  </m:ctrlPr>
                </m:sSubPr>
                <m:e>
                  <m:r>
                    <m:rPr>
                      <m:sty m:val="p"/>
                    </m:rPr>
                    <w:rPr>
                      <w:rFonts w:ascii="Cambria Math" w:eastAsia="Calibri" w:hAnsi="Cambria Math" w:cs="Times New Roman"/>
                      <w:snapToGrid w:val="0"/>
                      <w:szCs w:val="28"/>
                      <w:lang w:val="uk-UA"/>
                    </w:rPr>
                    <m:t>К</m:t>
                  </m:r>
                </m:e>
                <m:sub>
                  <m:r>
                    <m:rPr>
                      <m:sty m:val="p"/>
                    </m:rPr>
                    <w:rPr>
                      <w:rFonts w:ascii="Cambria Math" w:eastAsia="Calibri" w:hAnsi="Cambria Math" w:cs="Times New Roman"/>
                      <w:snapToGrid w:val="0"/>
                      <w:szCs w:val="28"/>
                      <w:vertAlign w:val="subscript"/>
                      <w:lang w:val="uk-UA"/>
                    </w:rPr>
                    <m:t>СК</m:t>
                  </m:r>
                </m:sub>
              </m:sSub>
              <m:r>
                <m:rPr>
                  <m:sty m:val="p"/>
                </m:rPr>
                <w:rPr>
                  <w:rFonts w:ascii="Cambria Math" w:eastAsia="Calibri" w:hAnsi="Cambria Math" w:cs="Cambria Math"/>
                  <w:snapToGrid w:val="0"/>
                  <w:szCs w:val="28"/>
                  <w:lang w:val="uk-UA"/>
                </w:rPr>
                <m:t>⋅</m:t>
              </m:r>
              <m:r>
                <m:rPr>
                  <m:sty m:val="p"/>
                </m:rPr>
                <w:rPr>
                  <w:rFonts w:ascii="Cambria Math" w:eastAsia="Calibri" w:hAnsi="Cambria Math" w:cs="Times New Roman"/>
                  <w:snapToGrid w:val="0"/>
                  <w:szCs w:val="28"/>
                  <w:lang w:val="uk-UA"/>
                </w:rPr>
                <m:t xml:space="preserve"> </m:t>
              </m:r>
              <m:sSub>
                <m:sSubPr>
                  <m:ctrlPr>
                    <w:rPr>
                      <w:rFonts w:ascii="Cambria Math" w:eastAsia="Calibri" w:hAnsi="Cambria Math" w:cs="Times New Roman"/>
                      <w:snapToGrid w:val="0"/>
                      <w:szCs w:val="28"/>
                      <w:lang w:val="uk-UA"/>
                    </w:rPr>
                  </m:ctrlPr>
                </m:sSubPr>
                <m:e>
                  <m:r>
                    <m:rPr>
                      <m:sty m:val="p"/>
                    </m:rPr>
                    <w:rPr>
                      <w:rFonts w:ascii="Cambria Math" w:eastAsia="Calibri" w:hAnsi="Cambria Math" w:cs="Times New Roman"/>
                      <w:snapToGrid w:val="0"/>
                      <w:szCs w:val="28"/>
                      <w:lang w:val="uk-UA"/>
                    </w:rPr>
                    <m:t>К</m:t>
                  </m:r>
                </m:e>
                <m:sub>
                  <m:r>
                    <m:rPr>
                      <m:sty m:val="p"/>
                    </m:rPr>
                    <w:rPr>
                      <w:rFonts w:ascii="Cambria Math" w:eastAsia="Calibri" w:hAnsi="Cambria Math" w:cs="Times New Roman"/>
                      <w:snapToGrid w:val="0"/>
                      <w:szCs w:val="28"/>
                      <w:vertAlign w:val="subscript"/>
                      <w:lang w:val="uk-UA"/>
                    </w:rPr>
                    <m:t>М</m:t>
                  </m:r>
                </m:sub>
              </m:sSub>
              <m:r>
                <m:rPr>
                  <m:sty m:val="p"/>
                </m:rPr>
                <w:rPr>
                  <w:rFonts w:ascii="Cambria Math" w:eastAsia="Calibri" w:hAnsi="Cambria Math" w:cs="Cambria Math"/>
                  <w:snapToGrid w:val="0"/>
                  <w:szCs w:val="28"/>
                  <w:lang w:val="uk-UA"/>
                </w:rPr>
                <m:t>⋅</m:t>
              </m:r>
              <m:r>
                <m:rPr>
                  <m:sty m:val="p"/>
                </m:rPr>
                <w:rPr>
                  <w:rFonts w:ascii="Cambria Math" w:eastAsia="Calibri" w:hAnsi="Cambria Math" w:cs="Times New Roman"/>
                  <w:snapToGrid w:val="0"/>
                  <w:szCs w:val="28"/>
                  <w:lang w:val="uk-UA"/>
                </w:rPr>
                <m:t xml:space="preserve"> </m:t>
              </m:r>
              <m:sSub>
                <m:sSubPr>
                  <m:ctrlPr>
                    <w:rPr>
                      <w:rFonts w:ascii="Cambria Math" w:eastAsia="Calibri" w:hAnsi="Cambria Math" w:cs="Times New Roman"/>
                      <w:snapToGrid w:val="0"/>
                      <w:szCs w:val="28"/>
                      <w:lang w:val="uk-UA"/>
                    </w:rPr>
                  </m:ctrlPr>
                </m:sSubPr>
                <m:e>
                  <m:r>
                    <m:rPr>
                      <m:sty m:val="p"/>
                    </m:rPr>
                    <w:rPr>
                      <w:rFonts w:ascii="Cambria Math" w:eastAsia="Calibri" w:hAnsi="Cambria Math" w:cs="Times New Roman"/>
                      <w:snapToGrid w:val="0"/>
                      <w:szCs w:val="28"/>
                      <w:lang w:val="uk-UA"/>
                    </w:rPr>
                    <m:t>К</m:t>
                  </m:r>
                </m:e>
                <m:sub>
                  <m:r>
                    <m:rPr>
                      <m:sty m:val="p"/>
                    </m:rPr>
                    <w:rPr>
                      <w:rFonts w:ascii="Cambria Math" w:eastAsia="Calibri" w:hAnsi="Cambria Math" w:cs="Times New Roman"/>
                      <w:snapToGrid w:val="0"/>
                      <w:szCs w:val="28"/>
                      <w:vertAlign w:val="subscript"/>
                      <w:lang w:val="uk-UA"/>
                    </w:rPr>
                    <m:t>СТ</m:t>
                  </m:r>
                </m:sub>
              </m:sSub>
              <m:r>
                <m:rPr>
                  <m:sty m:val="p"/>
                </m:rPr>
                <w:rPr>
                  <w:rFonts w:ascii="Cambria Math" w:eastAsia="Calibri" w:hAnsi="Cambria Math" w:cs="Cambria Math"/>
                  <w:snapToGrid w:val="0"/>
                  <w:szCs w:val="28"/>
                  <w:lang w:val="uk-UA"/>
                </w:rPr>
                <m:t>⋅</m:t>
              </m:r>
              <m:r>
                <m:rPr>
                  <m:sty m:val="p"/>
                </m:rPr>
                <w:rPr>
                  <w:rFonts w:ascii="Cambria Math" w:eastAsia="Calibri" w:hAnsi="Cambria Math" w:cs="Times New Roman"/>
                  <w:snapToGrid w:val="0"/>
                  <w:szCs w:val="28"/>
                  <w:lang w:val="uk-UA"/>
                </w:rPr>
                <m:t xml:space="preserve"> </m:t>
              </m:r>
              <m:sSub>
                <m:sSubPr>
                  <m:ctrlPr>
                    <w:rPr>
                      <w:rFonts w:ascii="Cambria Math" w:eastAsia="Calibri" w:hAnsi="Cambria Math" w:cs="Times New Roman"/>
                      <w:snapToGrid w:val="0"/>
                      <w:szCs w:val="28"/>
                      <w:lang w:val="uk-UA"/>
                    </w:rPr>
                  </m:ctrlPr>
                </m:sSubPr>
                <m:e>
                  <m:r>
                    <m:rPr>
                      <m:sty m:val="p"/>
                    </m:rPr>
                    <w:rPr>
                      <w:rFonts w:ascii="Cambria Math" w:eastAsia="Calibri" w:hAnsi="Cambria Math" w:cs="Times New Roman"/>
                      <w:snapToGrid w:val="0"/>
                      <w:szCs w:val="28"/>
                      <w:lang w:val="uk-UA"/>
                    </w:rPr>
                    <m:t>К</m:t>
                  </m:r>
                </m:e>
                <m:sub>
                  <m:r>
                    <m:rPr>
                      <m:sty m:val="p"/>
                    </m:rPr>
                    <w:rPr>
                      <w:rFonts w:ascii="Cambria Math" w:eastAsia="Calibri" w:hAnsi="Cambria Math" w:cs="Times New Roman"/>
                      <w:snapToGrid w:val="0"/>
                      <w:szCs w:val="28"/>
                      <w:vertAlign w:val="subscript"/>
                      <w:lang w:val="uk-UA"/>
                    </w:rPr>
                    <m:t>СТ.М</m:t>
                  </m:r>
                </m:sub>
              </m:sSub>
              <m:r>
                <w:rPr>
                  <w:rFonts w:ascii="Cambria Math" w:hAnsi="Cambria Math" w:cs="Times New Roman"/>
                  <w:szCs w:val="28"/>
                  <w:lang w:val="uk-UA"/>
                </w:rPr>
                <m:t>,#</m:t>
              </m:r>
              <m:d>
                <m:dPr>
                  <m:ctrlPr>
                    <w:rPr>
                      <w:rFonts w:ascii="Cambria Math" w:hAnsi="Cambria Math" w:cs="Times New Roman"/>
                      <w:i/>
                      <w:szCs w:val="28"/>
                      <w:lang w:val="uk-UA"/>
                    </w:rPr>
                  </m:ctrlPr>
                </m:dPr>
                <m:e>
                  <m:r>
                    <w:rPr>
                      <w:rFonts w:ascii="Cambria Math" w:hAnsi="Cambria Math" w:cs="Times New Roman"/>
                      <w:szCs w:val="28"/>
                      <w:lang w:val="uk-UA"/>
                    </w:rPr>
                    <m:t>4.13</m:t>
                  </m:r>
                </m:e>
              </m:d>
            </m:e>
          </m:eqArr>
        </m:oMath>
      </m:oMathPara>
    </w:p>
    <w:p w:rsidR="00055B9E" w:rsidRPr="00517CAD" w:rsidRDefault="00055B9E" w:rsidP="005C330D">
      <w:pPr>
        <w:ind w:firstLine="709"/>
        <w:rPr>
          <w:rFonts w:eastAsia="Calibri" w:cs="Times New Roman"/>
          <w:szCs w:val="28"/>
          <w:lang w:val="uk-UA"/>
        </w:rPr>
      </w:pPr>
    </w:p>
    <w:p w:rsidR="00055B9E" w:rsidRPr="00517CAD" w:rsidRDefault="00055B9E" w:rsidP="005C330D">
      <w:pPr>
        <w:rPr>
          <w:rFonts w:eastAsia="Calibri" w:cs="Times New Roman"/>
          <w:snapToGrid w:val="0"/>
          <w:szCs w:val="28"/>
          <w:lang w:val="uk-UA"/>
        </w:rPr>
      </w:pPr>
      <w:r w:rsidRPr="00517CAD">
        <w:rPr>
          <w:rFonts w:eastAsia="Calibri" w:cs="Times New Roman"/>
          <w:snapToGrid w:val="0"/>
          <w:szCs w:val="28"/>
          <w:lang w:val="uk-UA"/>
        </w:rPr>
        <w:t xml:space="preserve">де </w:t>
      </w:r>
      <w:r w:rsidRPr="00517CAD">
        <w:rPr>
          <w:rFonts w:eastAsia="Calibri" w:cs="Times New Roman"/>
          <w:snapToGrid w:val="0"/>
          <w:szCs w:val="28"/>
          <w:lang w:val="uk-UA"/>
        </w:rPr>
        <w:tab/>
        <w:t>Т</w:t>
      </w:r>
      <w:r w:rsidRPr="00517CAD">
        <w:rPr>
          <w:rFonts w:eastAsia="Calibri" w:cs="Times New Roman"/>
          <w:snapToGrid w:val="0"/>
          <w:szCs w:val="28"/>
          <w:vertAlign w:val="subscript"/>
          <w:lang w:val="uk-UA"/>
        </w:rPr>
        <w:t>Р</w:t>
      </w:r>
      <w:r w:rsidRPr="00517CAD">
        <w:rPr>
          <w:rFonts w:eastAsia="Calibri" w:cs="Times New Roman"/>
          <w:snapToGrid w:val="0"/>
          <w:szCs w:val="28"/>
          <w:lang w:val="uk-UA"/>
        </w:rPr>
        <w:t xml:space="preserve"> – трудомісткість розробки ПП;</w:t>
      </w:r>
    </w:p>
    <w:p w:rsidR="00055B9E" w:rsidRPr="00517CAD" w:rsidRDefault="00055B9E" w:rsidP="005C330D">
      <w:pPr>
        <w:ind w:firstLine="709"/>
        <w:rPr>
          <w:rFonts w:eastAsia="Calibri" w:cs="Times New Roman"/>
          <w:snapToGrid w:val="0"/>
          <w:szCs w:val="28"/>
          <w:lang w:val="uk-UA"/>
        </w:rPr>
      </w:pPr>
      <w:r w:rsidRPr="00517CAD">
        <w:rPr>
          <w:rFonts w:eastAsia="Calibri" w:cs="Times New Roman"/>
          <w:snapToGrid w:val="0"/>
          <w:szCs w:val="28"/>
          <w:lang w:val="uk-UA"/>
        </w:rPr>
        <w:t>К</w:t>
      </w:r>
      <w:r w:rsidRPr="00517CAD">
        <w:rPr>
          <w:rFonts w:eastAsia="Calibri" w:cs="Times New Roman"/>
          <w:snapToGrid w:val="0"/>
          <w:szCs w:val="28"/>
          <w:vertAlign w:val="subscript"/>
          <w:lang w:val="uk-UA"/>
        </w:rPr>
        <w:t>П</w:t>
      </w:r>
      <w:r w:rsidRPr="00517CAD">
        <w:rPr>
          <w:rFonts w:eastAsia="Calibri" w:cs="Times New Roman"/>
          <w:snapToGrid w:val="0"/>
          <w:szCs w:val="28"/>
          <w:lang w:val="uk-UA"/>
        </w:rPr>
        <w:t xml:space="preserve"> – поправочний коефіцієнт;</w:t>
      </w:r>
    </w:p>
    <w:p w:rsidR="00055B9E" w:rsidRPr="00517CAD" w:rsidRDefault="00055B9E" w:rsidP="005C330D">
      <w:pPr>
        <w:ind w:firstLine="709"/>
        <w:rPr>
          <w:rFonts w:eastAsia="Calibri" w:cs="Times New Roman"/>
          <w:snapToGrid w:val="0"/>
          <w:szCs w:val="28"/>
          <w:lang w:val="uk-UA"/>
        </w:rPr>
      </w:pPr>
      <w:r w:rsidRPr="00517CAD">
        <w:rPr>
          <w:rFonts w:eastAsia="Calibri" w:cs="Times New Roman"/>
          <w:snapToGrid w:val="0"/>
          <w:szCs w:val="28"/>
          <w:lang w:val="uk-UA"/>
        </w:rPr>
        <w:t>К</w:t>
      </w:r>
      <w:r w:rsidRPr="00517CAD">
        <w:rPr>
          <w:rFonts w:eastAsia="Calibri" w:cs="Times New Roman"/>
          <w:snapToGrid w:val="0"/>
          <w:szCs w:val="28"/>
          <w:vertAlign w:val="subscript"/>
          <w:lang w:val="uk-UA"/>
        </w:rPr>
        <w:t>СК</w:t>
      </w:r>
      <w:r w:rsidRPr="00517CAD">
        <w:rPr>
          <w:rFonts w:eastAsia="Calibri" w:cs="Times New Roman"/>
          <w:snapToGrid w:val="0"/>
          <w:szCs w:val="28"/>
          <w:lang w:val="uk-UA"/>
        </w:rPr>
        <w:t xml:space="preserve"> – коефіцієнт на складність вхідної інформації; </w:t>
      </w:r>
    </w:p>
    <w:p w:rsidR="00055B9E" w:rsidRPr="00517CAD" w:rsidRDefault="00055B9E" w:rsidP="005C330D">
      <w:pPr>
        <w:ind w:firstLine="709"/>
        <w:rPr>
          <w:rFonts w:eastAsia="Calibri" w:cs="Times New Roman"/>
          <w:snapToGrid w:val="0"/>
          <w:szCs w:val="28"/>
          <w:lang w:val="uk-UA"/>
        </w:rPr>
      </w:pPr>
      <w:r w:rsidRPr="00517CAD">
        <w:rPr>
          <w:rFonts w:eastAsia="Calibri" w:cs="Times New Roman"/>
          <w:snapToGrid w:val="0"/>
          <w:szCs w:val="28"/>
          <w:lang w:val="uk-UA"/>
        </w:rPr>
        <w:t>К</w:t>
      </w:r>
      <w:r w:rsidRPr="00517CAD">
        <w:rPr>
          <w:rFonts w:eastAsia="Calibri" w:cs="Times New Roman"/>
          <w:snapToGrid w:val="0"/>
          <w:szCs w:val="28"/>
          <w:vertAlign w:val="subscript"/>
          <w:lang w:val="uk-UA"/>
        </w:rPr>
        <w:t>М</w:t>
      </w:r>
      <w:r w:rsidRPr="00517CAD">
        <w:rPr>
          <w:rFonts w:eastAsia="Calibri" w:cs="Times New Roman"/>
          <w:snapToGrid w:val="0"/>
          <w:szCs w:val="28"/>
          <w:lang w:val="uk-UA"/>
        </w:rPr>
        <w:t xml:space="preserve"> – коефіцієнт рівня мови програмування;</w:t>
      </w:r>
    </w:p>
    <w:p w:rsidR="00055B9E" w:rsidRPr="00517CAD" w:rsidRDefault="00055B9E" w:rsidP="005C330D">
      <w:pPr>
        <w:ind w:left="1418" w:hanging="709"/>
        <w:rPr>
          <w:rFonts w:eastAsia="Calibri" w:cs="Times New Roman"/>
          <w:snapToGrid w:val="0"/>
          <w:szCs w:val="28"/>
          <w:lang w:val="uk-UA"/>
        </w:rPr>
      </w:pPr>
      <w:r w:rsidRPr="00517CAD">
        <w:rPr>
          <w:rFonts w:eastAsia="Calibri" w:cs="Times New Roman"/>
          <w:snapToGrid w:val="0"/>
          <w:szCs w:val="28"/>
          <w:lang w:val="uk-UA"/>
        </w:rPr>
        <w:lastRenderedPageBreak/>
        <w:t>К</w:t>
      </w:r>
      <w:r w:rsidRPr="00517CAD">
        <w:rPr>
          <w:rFonts w:eastAsia="Calibri" w:cs="Times New Roman"/>
          <w:snapToGrid w:val="0"/>
          <w:szCs w:val="28"/>
          <w:vertAlign w:val="subscript"/>
          <w:lang w:val="uk-UA"/>
        </w:rPr>
        <w:t>СТ</w:t>
      </w:r>
      <w:r w:rsidRPr="00517CAD">
        <w:rPr>
          <w:rFonts w:eastAsia="Calibri" w:cs="Times New Roman"/>
          <w:snapToGrid w:val="0"/>
          <w:szCs w:val="28"/>
          <w:lang w:val="uk-UA"/>
        </w:rPr>
        <w:t xml:space="preserve"> – коефіцієнт використання стандартних модулів і прикладних програм;</w:t>
      </w:r>
    </w:p>
    <w:p w:rsidR="00055B9E" w:rsidRPr="00517CAD" w:rsidRDefault="00055B9E" w:rsidP="005C330D">
      <w:pPr>
        <w:ind w:firstLine="709"/>
        <w:rPr>
          <w:rFonts w:eastAsia="Calibri" w:cs="Times New Roman"/>
          <w:snapToGrid w:val="0"/>
          <w:szCs w:val="28"/>
          <w:lang w:val="uk-UA"/>
        </w:rPr>
      </w:pPr>
      <w:r w:rsidRPr="00517CAD">
        <w:rPr>
          <w:rFonts w:eastAsia="Calibri" w:cs="Times New Roman"/>
          <w:snapToGrid w:val="0"/>
          <w:szCs w:val="28"/>
          <w:lang w:val="uk-UA"/>
        </w:rPr>
        <w:t>К</w:t>
      </w:r>
      <w:r w:rsidRPr="00517CAD">
        <w:rPr>
          <w:rFonts w:eastAsia="Calibri" w:cs="Times New Roman"/>
          <w:snapToGrid w:val="0"/>
          <w:szCs w:val="28"/>
          <w:vertAlign w:val="subscript"/>
          <w:lang w:val="uk-UA"/>
        </w:rPr>
        <w:t>СТ.М</w:t>
      </w:r>
      <w:r w:rsidRPr="00517CAD">
        <w:rPr>
          <w:rFonts w:eastAsia="Calibri" w:cs="Times New Roman"/>
          <w:snapToGrid w:val="0"/>
          <w:szCs w:val="28"/>
          <w:lang w:val="uk-UA"/>
        </w:rPr>
        <w:t xml:space="preserve"> – коефіцієнт стандартного математичного забезпечення</w:t>
      </w:r>
    </w:p>
    <w:p w:rsidR="00055B9E" w:rsidRPr="00517CAD" w:rsidRDefault="00055B9E" w:rsidP="005C330D">
      <w:pPr>
        <w:ind w:firstLine="709"/>
        <w:rPr>
          <w:rFonts w:eastAsia="Calibri" w:cs="Times New Roman"/>
          <w:szCs w:val="28"/>
          <w:lang w:val="uk-UA"/>
        </w:rPr>
      </w:pPr>
      <w:r w:rsidRPr="00517CAD">
        <w:rPr>
          <w:rFonts w:eastAsia="Calibri" w:cs="Times New Roman"/>
          <w:szCs w:val="28"/>
          <w:lang w:val="uk-UA"/>
        </w:rPr>
        <w:t xml:space="preserve">Для першого завдання, виходячи із норм часу для завдань розрахункового характеру степеню новизни А та групи складності алгоритму 1, трудомісткість дорівнює: </w:t>
      </w:r>
      <w:r w:rsidRPr="00517CAD">
        <w:rPr>
          <w:rFonts w:eastAsia="Calibri" w:cs="Times New Roman"/>
          <w:snapToGrid w:val="0"/>
          <w:szCs w:val="28"/>
          <w:lang w:val="uk-UA"/>
        </w:rPr>
        <w:t>Т</w:t>
      </w:r>
      <w:r w:rsidRPr="00517CAD">
        <w:rPr>
          <w:rFonts w:eastAsia="Calibri" w:cs="Times New Roman"/>
          <w:snapToGrid w:val="0"/>
          <w:szCs w:val="28"/>
          <w:vertAlign w:val="subscript"/>
          <w:lang w:val="uk-UA"/>
        </w:rPr>
        <w:t>Р</w:t>
      </w:r>
      <w:r w:rsidRPr="00517CAD">
        <w:rPr>
          <w:rFonts w:eastAsia="Calibri" w:cs="Times New Roman"/>
          <w:szCs w:val="28"/>
          <w:lang w:val="uk-UA"/>
        </w:rPr>
        <w:t xml:space="preserve"> =90 людино-днів. Поправочний коефіцієнт, який враховує вид нормативно-довідкової інформації для першого завдання: </w:t>
      </w:r>
      <w:r w:rsidRPr="00517CAD">
        <w:rPr>
          <w:rFonts w:eastAsia="Calibri" w:cs="Times New Roman"/>
          <w:snapToGrid w:val="0"/>
          <w:szCs w:val="28"/>
          <w:lang w:val="uk-UA"/>
        </w:rPr>
        <w:t>К</w:t>
      </w:r>
      <w:r w:rsidRPr="00517CAD">
        <w:rPr>
          <w:rFonts w:eastAsia="Calibri" w:cs="Times New Roman"/>
          <w:snapToGrid w:val="0"/>
          <w:szCs w:val="28"/>
          <w:vertAlign w:val="subscript"/>
          <w:lang w:val="uk-UA"/>
        </w:rPr>
        <w:t>П</w:t>
      </w:r>
      <w:r w:rsidRPr="00517CAD">
        <w:rPr>
          <w:rFonts w:eastAsia="Calibri" w:cs="Times New Roman"/>
          <w:szCs w:val="28"/>
          <w:lang w:val="uk-UA"/>
        </w:rPr>
        <w:t xml:space="preserve"> = 1.7. Поправочний коефіцієнт, який враховує складність контролю вхідної та вихідної інформації для всіх семи завдань рівний 1: </w:t>
      </w:r>
      <w:r w:rsidRPr="00517CAD">
        <w:rPr>
          <w:rFonts w:eastAsia="Calibri" w:cs="Times New Roman"/>
          <w:snapToGrid w:val="0"/>
          <w:szCs w:val="28"/>
          <w:lang w:val="uk-UA"/>
        </w:rPr>
        <w:t>К</w:t>
      </w:r>
      <w:r w:rsidRPr="00517CAD">
        <w:rPr>
          <w:rFonts w:eastAsia="Calibri" w:cs="Times New Roman"/>
          <w:snapToGrid w:val="0"/>
          <w:szCs w:val="28"/>
          <w:vertAlign w:val="subscript"/>
          <w:lang w:val="uk-UA"/>
        </w:rPr>
        <w:t>СК</w:t>
      </w:r>
      <w:r w:rsidRPr="00517CAD">
        <w:rPr>
          <w:rFonts w:eastAsia="Calibri" w:cs="Times New Roman"/>
          <w:szCs w:val="28"/>
          <w:lang w:val="uk-UA"/>
        </w:rPr>
        <w:t xml:space="preserve"> = 1. Оскільки при розробці першого завдання використовуються стандартні модулі, врахуємо це за допомогою коефіцієнта </w:t>
      </w:r>
      <w:r w:rsidRPr="00517CAD">
        <w:rPr>
          <w:rFonts w:eastAsia="Calibri" w:cs="Times New Roman"/>
          <w:snapToGrid w:val="0"/>
          <w:szCs w:val="28"/>
          <w:lang w:val="uk-UA"/>
        </w:rPr>
        <w:t>К</w:t>
      </w:r>
      <w:r w:rsidRPr="00517CAD">
        <w:rPr>
          <w:rFonts w:eastAsia="Calibri" w:cs="Times New Roman"/>
          <w:snapToGrid w:val="0"/>
          <w:szCs w:val="28"/>
          <w:vertAlign w:val="subscript"/>
          <w:lang w:val="uk-UA"/>
        </w:rPr>
        <w:t>СТ</w:t>
      </w:r>
      <w:r w:rsidRPr="00517CAD">
        <w:rPr>
          <w:rFonts w:eastAsia="Calibri" w:cs="Times New Roman"/>
          <w:szCs w:val="28"/>
          <w:lang w:val="uk-UA"/>
        </w:rPr>
        <w:t xml:space="preserve"> = 0.8. Тоді загальна трудомісткість програмування першого завдання дорівнює:</w:t>
      </w:r>
    </w:p>
    <w:p w:rsidR="00055B9E" w:rsidRPr="00517CAD" w:rsidRDefault="00055B9E" w:rsidP="005C330D">
      <w:pPr>
        <w:ind w:firstLine="709"/>
        <w:rPr>
          <w:rFonts w:eastAsia="Calibri" w:cs="Times New Roman"/>
          <w:szCs w:val="28"/>
          <w:lang w:val="uk-UA"/>
        </w:rPr>
      </w:pPr>
    </w:p>
    <w:p w:rsidR="00055B9E" w:rsidRPr="00517CAD" w:rsidRDefault="00055B9E" w:rsidP="005C330D">
      <w:pPr>
        <w:ind w:firstLine="709"/>
        <w:jc w:val="center"/>
        <w:rPr>
          <w:rFonts w:eastAsia="Calibri" w:cs="Times New Roman"/>
          <w:szCs w:val="28"/>
          <w:lang w:val="uk-UA"/>
        </w:rPr>
      </w:pPr>
      <w:r w:rsidRPr="00517CAD">
        <w:rPr>
          <w:rFonts w:eastAsia="Calibri" w:cs="Times New Roman"/>
          <w:szCs w:val="28"/>
          <w:lang w:val="uk-UA"/>
        </w:rPr>
        <w:t>Т</w:t>
      </w:r>
      <w:r w:rsidRPr="00517CAD">
        <w:rPr>
          <w:rFonts w:eastAsia="Calibri" w:cs="Times New Roman"/>
          <w:szCs w:val="28"/>
          <w:vertAlign w:val="subscript"/>
          <w:lang w:val="uk-UA"/>
        </w:rPr>
        <w:t>1</w:t>
      </w:r>
      <w:r w:rsidRPr="00517CAD">
        <w:rPr>
          <w:rFonts w:eastAsia="Calibri" w:cs="Times New Roman"/>
          <w:szCs w:val="28"/>
          <w:lang w:val="uk-UA"/>
        </w:rPr>
        <w:t xml:space="preserve"> = 90</w:t>
      </w:r>
      <w:r w:rsidRPr="00517CAD">
        <w:rPr>
          <w:rFonts w:ascii="Cambria Math" w:eastAsia="Calibri" w:hAnsi="Cambria Math" w:cs="Cambria Math"/>
          <w:szCs w:val="28"/>
          <w:lang w:val="uk-UA"/>
        </w:rPr>
        <w:t>⋅</w:t>
      </w:r>
      <w:r w:rsidRPr="00517CAD">
        <w:rPr>
          <w:rFonts w:eastAsia="Calibri" w:cs="Times New Roman"/>
          <w:szCs w:val="28"/>
          <w:lang w:val="uk-UA"/>
        </w:rPr>
        <w:t>1.7</w:t>
      </w:r>
      <w:r w:rsidRPr="00517CAD">
        <w:rPr>
          <w:rFonts w:ascii="Cambria Math" w:eastAsia="Calibri" w:hAnsi="Cambria Math" w:cs="Cambria Math"/>
          <w:szCs w:val="28"/>
          <w:lang w:val="uk-UA"/>
        </w:rPr>
        <w:t>⋅</w:t>
      </w:r>
      <w:r w:rsidRPr="00517CAD">
        <w:rPr>
          <w:rFonts w:eastAsia="Calibri" w:cs="Times New Roman"/>
          <w:szCs w:val="28"/>
          <w:lang w:val="uk-UA"/>
        </w:rPr>
        <w:t>0.8 = 122.4 людино-днів.</w:t>
      </w:r>
    </w:p>
    <w:p w:rsidR="00055B9E" w:rsidRPr="00517CAD" w:rsidRDefault="00055B9E" w:rsidP="005C330D">
      <w:pPr>
        <w:ind w:firstLine="709"/>
        <w:jc w:val="center"/>
        <w:rPr>
          <w:rFonts w:eastAsia="Calibri" w:cs="Times New Roman"/>
          <w:szCs w:val="28"/>
          <w:lang w:val="uk-UA"/>
        </w:rPr>
      </w:pPr>
    </w:p>
    <w:p w:rsidR="00055B9E" w:rsidRPr="00517CAD" w:rsidRDefault="00055B9E" w:rsidP="005C330D">
      <w:pPr>
        <w:ind w:firstLine="709"/>
        <w:rPr>
          <w:rFonts w:eastAsia="Calibri" w:cs="Times New Roman"/>
          <w:szCs w:val="28"/>
          <w:lang w:val="uk-UA"/>
        </w:rPr>
      </w:pPr>
      <w:r w:rsidRPr="00517CAD">
        <w:rPr>
          <w:rFonts w:eastAsia="Calibri" w:cs="Times New Roman"/>
          <w:szCs w:val="28"/>
          <w:lang w:val="uk-UA"/>
        </w:rPr>
        <w:t>Проведемо аналогічні розрахунки для подальших завдань.</w:t>
      </w:r>
    </w:p>
    <w:p w:rsidR="00055B9E" w:rsidRPr="00517CAD" w:rsidRDefault="00055B9E" w:rsidP="005C330D">
      <w:pPr>
        <w:ind w:firstLine="709"/>
        <w:rPr>
          <w:rFonts w:eastAsia="Calibri" w:cs="Times New Roman"/>
          <w:szCs w:val="28"/>
          <w:lang w:val="uk-UA"/>
        </w:rPr>
      </w:pPr>
      <w:r w:rsidRPr="00517CAD">
        <w:rPr>
          <w:rFonts w:eastAsia="Calibri" w:cs="Times New Roman"/>
          <w:szCs w:val="28"/>
          <w:lang w:val="uk-UA"/>
        </w:rPr>
        <w:t xml:space="preserve">Для другого завдання (використовується алгоритм третьої групи складності, степінь новизни Б), тобто </w:t>
      </w:r>
      <w:r w:rsidRPr="00517CAD">
        <w:rPr>
          <w:rFonts w:eastAsia="Calibri" w:cs="Times New Roman"/>
          <w:snapToGrid w:val="0"/>
          <w:szCs w:val="28"/>
          <w:lang w:val="uk-UA"/>
        </w:rPr>
        <w:t>Т</w:t>
      </w:r>
      <w:r w:rsidRPr="00517CAD">
        <w:rPr>
          <w:rFonts w:eastAsia="Calibri" w:cs="Times New Roman"/>
          <w:snapToGrid w:val="0"/>
          <w:szCs w:val="28"/>
          <w:vertAlign w:val="subscript"/>
          <w:lang w:val="uk-UA"/>
        </w:rPr>
        <w:t>Р</w:t>
      </w:r>
      <w:r w:rsidRPr="00517CAD">
        <w:rPr>
          <w:rFonts w:eastAsia="Calibri" w:cs="Times New Roman"/>
          <w:szCs w:val="28"/>
          <w:lang w:val="uk-UA"/>
        </w:rPr>
        <w:t xml:space="preserve"> =27 людино-днів, </w:t>
      </w:r>
      <w:r w:rsidRPr="00517CAD">
        <w:rPr>
          <w:rFonts w:eastAsia="Calibri" w:cs="Times New Roman"/>
          <w:snapToGrid w:val="0"/>
          <w:szCs w:val="28"/>
          <w:lang w:val="uk-UA"/>
        </w:rPr>
        <w:t>К</w:t>
      </w:r>
      <w:r w:rsidRPr="00517CAD">
        <w:rPr>
          <w:rFonts w:eastAsia="Calibri" w:cs="Times New Roman"/>
          <w:snapToGrid w:val="0"/>
          <w:szCs w:val="28"/>
          <w:vertAlign w:val="subscript"/>
          <w:lang w:val="uk-UA"/>
        </w:rPr>
        <w:t>П</w:t>
      </w:r>
      <w:r w:rsidRPr="00517CAD">
        <w:rPr>
          <w:rFonts w:eastAsia="Calibri" w:cs="Times New Roman"/>
          <w:szCs w:val="28"/>
          <w:lang w:val="uk-UA"/>
        </w:rPr>
        <w:t xml:space="preserve"> =0.9,</w:t>
      </w:r>
      <w:r w:rsidRPr="00517CAD">
        <w:rPr>
          <w:rFonts w:eastAsia="Calibri" w:cs="Times New Roman"/>
          <w:snapToGrid w:val="0"/>
          <w:szCs w:val="28"/>
          <w:lang w:val="uk-UA"/>
        </w:rPr>
        <w:t>К</w:t>
      </w:r>
      <w:r w:rsidRPr="00517CAD">
        <w:rPr>
          <w:rFonts w:eastAsia="Calibri" w:cs="Times New Roman"/>
          <w:snapToGrid w:val="0"/>
          <w:szCs w:val="28"/>
          <w:vertAlign w:val="subscript"/>
          <w:lang w:val="uk-UA"/>
        </w:rPr>
        <w:t>СК</w:t>
      </w:r>
      <w:r w:rsidRPr="00517CAD">
        <w:rPr>
          <w:rFonts w:eastAsia="Calibri" w:cs="Times New Roman"/>
          <w:szCs w:val="28"/>
          <w:lang w:val="uk-UA"/>
        </w:rPr>
        <w:t xml:space="preserve"> = 1,</w:t>
      </w:r>
      <w:r w:rsidRPr="00517CAD">
        <w:rPr>
          <w:rFonts w:eastAsia="Calibri" w:cs="Times New Roman"/>
          <w:snapToGrid w:val="0"/>
          <w:szCs w:val="28"/>
          <w:lang w:val="uk-UA"/>
        </w:rPr>
        <w:t>К</w:t>
      </w:r>
      <w:r w:rsidRPr="00517CAD">
        <w:rPr>
          <w:rFonts w:eastAsia="Calibri" w:cs="Times New Roman"/>
          <w:snapToGrid w:val="0"/>
          <w:szCs w:val="28"/>
          <w:vertAlign w:val="subscript"/>
          <w:lang w:val="uk-UA"/>
        </w:rPr>
        <w:t>СТ</w:t>
      </w:r>
      <w:r w:rsidRPr="00517CAD">
        <w:rPr>
          <w:rFonts w:eastAsia="Calibri" w:cs="Times New Roman"/>
          <w:szCs w:val="28"/>
          <w:lang w:val="uk-UA"/>
        </w:rPr>
        <w:t xml:space="preserve"> =0.8:</w:t>
      </w:r>
    </w:p>
    <w:p w:rsidR="00055B9E" w:rsidRPr="00517CAD" w:rsidRDefault="00055B9E" w:rsidP="005C330D">
      <w:pPr>
        <w:ind w:firstLine="709"/>
        <w:rPr>
          <w:rFonts w:eastAsia="Calibri" w:cs="Times New Roman"/>
          <w:szCs w:val="28"/>
          <w:lang w:val="uk-UA"/>
        </w:rPr>
      </w:pPr>
    </w:p>
    <w:p w:rsidR="00055B9E" w:rsidRPr="00517CAD" w:rsidRDefault="00055B9E" w:rsidP="005C330D">
      <w:pPr>
        <w:ind w:firstLine="709"/>
        <w:jc w:val="center"/>
        <w:rPr>
          <w:rFonts w:eastAsia="Calibri" w:cs="Times New Roman"/>
          <w:szCs w:val="28"/>
          <w:lang w:val="uk-UA"/>
        </w:rPr>
      </w:pPr>
      <w:r w:rsidRPr="00517CAD">
        <w:rPr>
          <w:rFonts w:eastAsia="Calibri" w:cs="Times New Roman"/>
          <w:szCs w:val="28"/>
          <w:lang w:val="uk-UA"/>
        </w:rPr>
        <w:t>Т</w:t>
      </w:r>
      <w:r w:rsidRPr="00517CAD">
        <w:rPr>
          <w:rFonts w:eastAsia="Calibri" w:cs="Times New Roman"/>
          <w:szCs w:val="28"/>
          <w:vertAlign w:val="subscript"/>
          <w:lang w:val="uk-UA"/>
        </w:rPr>
        <w:t xml:space="preserve">2 </w:t>
      </w:r>
      <w:r w:rsidRPr="00517CAD">
        <w:rPr>
          <w:rFonts w:eastAsia="Calibri" w:cs="Times New Roman"/>
          <w:szCs w:val="28"/>
          <w:lang w:val="uk-UA"/>
        </w:rPr>
        <w:t xml:space="preserve">= 27 </w:t>
      </w:r>
      <w:r w:rsidRPr="00517CAD">
        <w:rPr>
          <w:rFonts w:ascii="Cambria Math" w:eastAsia="Calibri" w:hAnsi="Cambria Math" w:cs="Cambria Math"/>
          <w:szCs w:val="28"/>
          <w:lang w:val="uk-UA"/>
        </w:rPr>
        <w:t>⋅</w:t>
      </w:r>
      <w:r w:rsidRPr="00517CAD">
        <w:rPr>
          <w:rFonts w:eastAsia="Calibri" w:cs="Times New Roman"/>
          <w:szCs w:val="28"/>
          <w:lang w:val="uk-UA"/>
        </w:rPr>
        <w:t xml:space="preserve"> 0.9 </w:t>
      </w:r>
      <w:r w:rsidRPr="00517CAD">
        <w:rPr>
          <w:rFonts w:ascii="Cambria Math" w:eastAsia="Calibri" w:hAnsi="Cambria Math" w:cs="Cambria Math"/>
          <w:szCs w:val="28"/>
          <w:lang w:val="uk-UA"/>
        </w:rPr>
        <w:t>⋅</w:t>
      </w:r>
      <w:r w:rsidRPr="00517CAD">
        <w:rPr>
          <w:rFonts w:eastAsia="Calibri" w:cs="Times New Roman"/>
          <w:szCs w:val="28"/>
          <w:lang w:val="uk-UA"/>
        </w:rPr>
        <w:t xml:space="preserve"> 0.8 = 19.44 людино-днів.</w:t>
      </w:r>
    </w:p>
    <w:p w:rsidR="00055B9E" w:rsidRPr="00517CAD" w:rsidRDefault="00055B9E" w:rsidP="005C330D">
      <w:pPr>
        <w:ind w:firstLine="709"/>
        <w:jc w:val="center"/>
        <w:rPr>
          <w:rFonts w:eastAsia="Calibri" w:cs="Times New Roman"/>
          <w:szCs w:val="28"/>
          <w:lang w:val="uk-UA"/>
        </w:rPr>
      </w:pPr>
    </w:p>
    <w:p w:rsidR="00055B9E" w:rsidRPr="00517CAD" w:rsidRDefault="00055B9E" w:rsidP="005C330D">
      <w:pPr>
        <w:ind w:firstLine="709"/>
        <w:rPr>
          <w:rFonts w:eastAsia="Calibri" w:cs="Times New Roman"/>
          <w:szCs w:val="28"/>
          <w:lang w:val="uk-UA"/>
        </w:rPr>
      </w:pPr>
      <w:r w:rsidRPr="00517CAD">
        <w:rPr>
          <w:rFonts w:eastAsia="Calibri" w:cs="Times New Roman"/>
          <w:szCs w:val="28"/>
          <w:lang w:val="uk-UA"/>
        </w:rPr>
        <w:t>Складаємо трудомісткість відповідних завдань для кожного з обраних варіантів реалізації програми, щоб отримати їх трудомісткість:</w:t>
      </w:r>
    </w:p>
    <w:p w:rsidR="00055B9E" w:rsidRPr="00517CAD" w:rsidRDefault="00055B9E" w:rsidP="005C330D">
      <w:pPr>
        <w:ind w:firstLine="709"/>
        <w:rPr>
          <w:rFonts w:eastAsia="Calibri" w:cs="Times New Roman"/>
          <w:szCs w:val="28"/>
          <w:lang w:val="uk-UA"/>
        </w:rPr>
      </w:pPr>
    </w:p>
    <w:p w:rsidR="00055B9E" w:rsidRPr="00517CAD" w:rsidRDefault="00055B9E" w:rsidP="005C330D">
      <w:pPr>
        <w:ind w:firstLine="709"/>
        <w:jc w:val="center"/>
        <w:rPr>
          <w:rFonts w:eastAsia="Calibri" w:cs="Times New Roman"/>
          <w:szCs w:val="28"/>
          <w:lang w:val="uk-UA"/>
        </w:rPr>
      </w:pPr>
      <w:r w:rsidRPr="00517CAD">
        <w:rPr>
          <w:rFonts w:eastAsia="Calibri" w:cs="Times New Roman"/>
          <w:szCs w:val="28"/>
          <w:lang w:val="uk-UA"/>
        </w:rPr>
        <w:t>Т</w:t>
      </w:r>
      <w:r w:rsidRPr="00517CAD">
        <w:rPr>
          <w:rFonts w:eastAsia="Calibri" w:cs="Times New Roman"/>
          <w:szCs w:val="28"/>
          <w:vertAlign w:val="subscript"/>
          <w:lang w:val="uk-UA"/>
        </w:rPr>
        <w:t>I</w:t>
      </w:r>
      <w:r w:rsidRPr="00517CAD">
        <w:rPr>
          <w:rFonts w:eastAsia="Calibri" w:cs="Times New Roman"/>
          <w:szCs w:val="28"/>
          <w:lang w:val="uk-UA"/>
        </w:rPr>
        <w:t xml:space="preserve"> = (122.4 + 19.44 + 4.8 + 19.44) </w:t>
      </w:r>
      <w:r w:rsidRPr="00517CAD">
        <w:rPr>
          <w:rFonts w:ascii="Cambria Math" w:eastAsia="Calibri" w:hAnsi="Cambria Math" w:cs="Cambria Math"/>
          <w:szCs w:val="28"/>
          <w:lang w:val="uk-UA"/>
        </w:rPr>
        <w:t>⋅</w:t>
      </w:r>
      <w:r w:rsidRPr="00517CAD">
        <w:rPr>
          <w:rFonts w:eastAsia="Calibri" w:cs="Times New Roman"/>
          <w:szCs w:val="28"/>
          <w:lang w:val="uk-UA"/>
        </w:rPr>
        <w:t xml:space="preserve"> 8 = 1328,64 людино-годин.</w:t>
      </w:r>
    </w:p>
    <w:p w:rsidR="00055B9E" w:rsidRPr="00517CAD" w:rsidRDefault="00055B9E" w:rsidP="005C330D">
      <w:pPr>
        <w:ind w:firstLine="709"/>
        <w:jc w:val="center"/>
        <w:rPr>
          <w:rFonts w:eastAsia="Calibri" w:cs="Times New Roman"/>
          <w:szCs w:val="28"/>
          <w:lang w:val="uk-UA"/>
        </w:rPr>
      </w:pPr>
    </w:p>
    <w:p w:rsidR="00055B9E" w:rsidRPr="00517CAD" w:rsidRDefault="00055B9E" w:rsidP="005C330D">
      <w:pPr>
        <w:ind w:firstLine="709"/>
        <w:jc w:val="center"/>
        <w:rPr>
          <w:rFonts w:eastAsia="Calibri" w:cs="Times New Roman"/>
          <w:szCs w:val="28"/>
          <w:lang w:val="uk-UA"/>
        </w:rPr>
      </w:pPr>
      <w:r w:rsidRPr="00517CAD">
        <w:rPr>
          <w:rFonts w:eastAsia="Calibri" w:cs="Times New Roman"/>
          <w:szCs w:val="28"/>
          <w:lang w:val="uk-UA"/>
        </w:rPr>
        <w:t>Т</w:t>
      </w:r>
      <w:r w:rsidRPr="00517CAD">
        <w:rPr>
          <w:rFonts w:eastAsia="Calibri" w:cs="Times New Roman"/>
          <w:szCs w:val="28"/>
          <w:vertAlign w:val="subscript"/>
          <w:lang w:val="uk-UA"/>
        </w:rPr>
        <w:t>II</w:t>
      </w:r>
      <w:r w:rsidRPr="00517CAD">
        <w:rPr>
          <w:rFonts w:eastAsia="Calibri" w:cs="Times New Roman"/>
          <w:szCs w:val="28"/>
          <w:lang w:val="uk-UA"/>
        </w:rPr>
        <w:t xml:space="preserve"> = (122.4 + 19.44 + 6.91 + 19.44) </w:t>
      </w:r>
      <w:r w:rsidRPr="00517CAD">
        <w:rPr>
          <w:rFonts w:ascii="Cambria Math" w:eastAsia="Calibri" w:hAnsi="Cambria Math" w:cs="Cambria Math"/>
          <w:szCs w:val="28"/>
          <w:lang w:val="uk-UA"/>
        </w:rPr>
        <w:t>⋅</w:t>
      </w:r>
      <w:r w:rsidRPr="00517CAD">
        <w:rPr>
          <w:rFonts w:eastAsia="Calibri" w:cs="Times New Roman"/>
          <w:szCs w:val="28"/>
          <w:lang w:val="uk-UA"/>
        </w:rPr>
        <w:t xml:space="preserve"> 8 = 1345.52 людино-годин.</w:t>
      </w:r>
    </w:p>
    <w:p w:rsidR="00055B9E" w:rsidRPr="00517CAD" w:rsidRDefault="00055B9E" w:rsidP="005C330D">
      <w:pPr>
        <w:ind w:firstLine="709"/>
        <w:rPr>
          <w:rFonts w:eastAsia="Calibri" w:cs="Times New Roman"/>
          <w:szCs w:val="28"/>
          <w:lang w:val="uk-UA"/>
        </w:rPr>
      </w:pPr>
    </w:p>
    <w:p w:rsidR="00055B9E" w:rsidRPr="00517CAD" w:rsidRDefault="00055B9E" w:rsidP="005C330D">
      <w:pPr>
        <w:ind w:firstLine="709"/>
        <w:rPr>
          <w:rFonts w:eastAsia="Calibri" w:cs="Times New Roman"/>
          <w:szCs w:val="28"/>
          <w:lang w:val="uk-UA"/>
        </w:rPr>
      </w:pPr>
      <w:r w:rsidRPr="00517CAD">
        <w:rPr>
          <w:rFonts w:eastAsia="Calibri" w:cs="Times New Roman"/>
          <w:szCs w:val="28"/>
          <w:lang w:val="uk-UA"/>
        </w:rPr>
        <w:lastRenderedPageBreak/>
        <w:t>Найбільш високу трудомісткість має варіант II.</w:t>
      </w:r>
    </w:p>
    <w:p w:rsidR="00055B9E" w:rsidRPr="00517CAD" w:rsidRDefault="00055B9E" w:rsidP="005C330D">
      <w:pPr>
        <w:ind w:firstLine="709"/>
        <w:rPr>
          <w:rFonts w:eastAsia="Calibri" w:cs="Times New Roman"/>
          <w:color w:val="000000"/>
          <w:szCs w:val="28"/>
          <w:lang w:val="uk-UA"/>
        </w:rPr>
      </w:pPr>
      <w:r w:rsidRPr="00517CAD">
        <w:rPr>
          <w:rFonts w:eastAsia="Calibri" w:cs="Times New Roman"/>
          <w:color w:val="000000"/>
          <w:szCs w:val="28"/>
          <w:lang w:val="uk-UA"/>
        </w:rPr>
        <w:t>В розробці беруть уч</w:t>
      </w:r>
      <w:r>
        <w:rPr>
          <w:rFonts w:eastAsia="Calibri" w:cs="Times New Roman"/>
          <w:color w:val="000000"/>
          <w:szCs w:val="28"/>
          <w:lang w:val="uk-UA"/>
        </w:rPr>
        <w:t>асть два програмісти з окладом 14</w:t>
      </w:r>
      <w:r w:rsidRPr="00517CAD">
        <w:rPr>
          <w:rFonts w:eastAsia="Calibri" w:cs="Times New Roman"/>
          <w:color w:val="000000"/>
          <w:szCs w:val="28"/>
          <w:lang w:val="uk-UA"/>
        </w:rPr>
        <w:t xml:space="preserve">000 грн., один аналітик в області даних з окладом </w:t>
      </w:r>
      <w:r>
        <w:rPr>
          <w:rFonts w:eastAsia="Calibri" w:cs="Times New Roman"/>
          <w:color w:val="000000"/>
          <w:szCs w:val="28"/>
          <w:lang w:val="uk-UA"/>
        </w:rPr>
        <w:t>115</w:t>
      </w:r>
      <w:r w:rsidRPr="00517CAD">
        <w:rPr>
          <w:rFonts w:eastAsia="Calibri" w:cs="Times New Roman"/>
          <w:color w:val="000000"/>
          <w:szCs w:val="28"/>
          <w:lang w:val="uk-UA"/>
        </w:rPr>
        <w:t>00. Визначимо середню зарплату за годину за формулою:</w:t>
      </w:r>
    </w:p>
    <w:p w:rsidR="00055B9E" w:rsidRPr="00517CAD" w:rsidRDefault="00055B9E" w:rsidP="005C330D">
      <w:pPr>
        <w:ind w:firstLine="709"/>
        <w:rPr>
          <w:rFonts w:eastAsia="Calibri" w:cs="Times New Roman"/>
          <w:color w:val="000000"/>
          <w:szCs w:val="28"/>
          <w:lang w:val="uk-UA"/>
        </w:rPr>
      </w:pPr>
    </w:p>
    <w:p w:rsidR="00055B9E" w:rsidRPr="00517CAD" w:rsidRDefault="004C0E4B" w:rsidP="005C330D">
      <w:pPr>
        <w:ind w:firstLine="709"/>
        <w:rPr>
          <w:rFonts w:eastAsia="Calibri" w:cs="Times New Roman"/>
          <w:szCs w:val="28"/>
          <w:lang w:val="uk-UA"/>
        </w:rPr>
      </w:pPr>
      <m:oMathPara>
        <m:oMath>
          <m:eqArr>
            <m:eqArrPr>
              <m:maxDist m:val="1"/>
              <m:ctrlPr>
                <w:rPr>
                  <w:rFonts w:ascii="Cambria Math" w:hAnsi="Cambria Math" w:cs="Times New Roman"/>
                  <w:i/>
                  <w:szCs w:val="28"/>
                  <w:lang w:val="uk-UA"/>
                </w:rPr>
              </m:ctrlPr>
            </m:eqArrPr>
            <m:e>
              <m:r>
                <m:rPr>
                  <m:nor/>
                </m:rPr>
                <w:rPr>
                  <w:rFonts w:eastAsia="Calibri" w:cs="Times New Roman"/>
                  <w:szCs w:val="28"/>
                  <w:lang w:val="uk-UA"/>
                </w:rPr>
                <m:t>С</m:t>
              </m:r>
              <m:r>
                <m:rPr>
                  <m:nor/>
                </m:rPr>
                <w:rPr>
                  <w:rFonts w:eastAsia="Calibri" w:cs="Times New Roman"/>
                  <w:szCs w:val="28"/>
                  <w:vertAlign w:val="subscript"/>
                  <w:lang w:val="uk-UA"/>
                </w:rPr>
                <m:t>Ч</m:t>
              </m:r>
              <m:r>
                <w:rPr>
                  <w:rFonts w:ascii="Cambria Math" w:eastAsia="Calibri" w:hAnsi="Cambria Math" w:cs="Times New Roman"/>
                  <w:szCs w:val="28"/>
                  <w:lang w:val="uk-UA"/>
                </w:rPr>
                <m:t>=</m:t>
              </m:r>
              <m:f>
                <m:fPr>
                  <m:ctrlPr>
                    <w:rPr>
                      <w:rFonts w:ascii="Cambria Math" w:eastAsia="Calibri" w:hAnsi="Cambria Math" w:cs="Times New Roman"/>
                      <w:i/>
                      <w:szCs w:val="28"/>
                      <w:lang w:val="uk-UA"/>
                    </w:rPr>
                  </m:ctrlPr>
                </m:fPr>
                <m:num>
                  <m:r>
                    <m:rPr>
                      <m:nor/>
                    </m:rPr>
                    <w:rPr>
                      <w:rFonts w:eastAsia="Calibri" w:cs="Times New Roman"/>
                      <w:szCs w:val="28"/>
                      <w:lang w:val="uk-UA"/>
                    </w:rPr>
                    <m:t>М</m:t>
                  </m:r>
                </m:num>
                <m:den>
                  <m:sSub>
                    <m:sSubPr>
                      <m:ctrlPr>
                        <w:rPr>
                          <w:rFonts w:ascii="Cambria Math" w:eastAsia="Calibri" w:hAnsi="Cambria Math" w:cs="Times New Roman"/>
                          <w:i/>
                          <w:szCs w:val="28"/>
                          <w:lang w:val="uk-UA"/>
                        </w:rPr>
                      </m:ctrlPr>
                    </m:sSubPr>
                    <m:e>
                      <m:r>
                        <w:rPr>
                          <w:rFonts w:ascii="Cambria Math" w:eastAsia="Calibri" w:hAnsi="Cambria Math" w:cs="Times New Roman"/>
                          <w:szCs w:val="28"/>
                          <w:lang w:val="uk-UA"/>
                        </w:rPr>
                        <m:t>T</m:t>
                      </m:r>
                    </m:e>
                    <m:sub>
                      <m:r>
                        <w:rPr>
                          <w:rFonts w:ascii="Cambria Math" w:eastAsia="Calibri" w:hAnsi="Cambria Math" w:cs="Times New Roman"/>
                          <w:szCs w:val="28"/>
                          <w:lang w:val="uk-UA"/>
                        </w:rPr>
                        <m:t>m</m:t>
                      </m:r>
                    </m:sub>
                  </m:sSub>
                  <m:r>
                    <w:rPr>
                      <w:rFonts w:ascii="Cambria Math" w:eastAsia="Calibri" w:hAnsi="Cambria Math" w:cs="Times New Roman"/>
                      <w:szCs w:val="28"/>
                      <w:lang w:val="uk-UA"/>
                    </w:rPr>
                    <m:t>⋅t</m:t>
                  </m:r>
                </m:den>
              </m:f>
              <m:r>
                <w:rPr>
                  <w:rFonts w:ascii="Cambria Math" w:eastAsia="Calibri" w:hAnsi="Cambria Math" w:cs="Times New Roman"/>
                  <w:szCs w:val="28"/>
                  <w:lang w:val="uk-UA"/>
                </w:rPr>
                <m:t>грн.</m:t>
              </m:r>
              <m:r>
                <m:rPr>
                  <m:nor/>
                </m:rPr>
                <w:rPr>
                  <w:rFonts w:eastAsia="Calibri" w:cs="Times New Roman"/>
                  <w:szCs w:val="28"/>
                  <w:lang w:val="uk-UA"/>
                </w:rPr>
                <m:t>,</m:t>
              </m:r>
              <m:r>
                <w:rPr>
                  <w:rFonts w:ascii="Cambria Math" w:hAnsi="Cambria Math" w:cs="Times New Roman"/>
                  <w:szCs w:val="28"/>
                  <w:lang w:val="uk-UA"/>
                </w:rPr>
                <m:t xml:space="preserve"> #</m:t>
              </m:r>
              <m:d>
                <m:dPr>
                  <m:ctrlPr>
                    <w:rPr>
                      <w:rFonts w:ascii="Cambria Math" w:hAnsi="Cambria Math" w:cs="Times New Roman"/>
                      <w:i/>
                      <w:szCs w:val="28"/>
                      <w:lang w:val="uk-UA"/>
                    </w:rPr>
                  </m:ctrlPr>
                </m:dPr>
                <m:e>
                  <m:r>
                    <w:rPr>
                      <w:rFonts w:ascii="Cambria Math" w:hAnsi="Cambria Math" w:cs="Times New Roman"/>
                      <w:szCs w:val="28"/>
                      <w:lang w:val="uk-UA"/>
                    </w:rPr>
                    <m:t>4.14</m:t>
                  </m:r>
                </m:e>
              </m:d>
            </m:e>
          </m:eqArr>
        </m:oMath>
      </m:oMathPara>
    </w:p>
    <w:p w:rsidR="00055B9E" w:rsidRPr="00517CAD" w:rsidRDefault="00055B9E" w:rsidP="005C330D">
      <w:pPr>
        <w:ind w:firstLine="709"/>
        <w:rPr>
          <w:rFonts w:eastAsia="Calibri" w:cs="Times New Roman"/>
          <w:color w:val="000000"/>
          <w:szCs w:val="28"/>
          <w:lang w:val="uk-UA"/>
        </w:rPr>
      </w:pPr>
    </w:p>
    <w:p w:rsidR="00055B9E" w:rsidRPr="00517CAD" w:rsidRDefault="00055B9E" w:rsidP="005C330D">
      <w:pPr>
        <w:rPr>
          <w:rFonts w:cs="Times New Roman"/>
          <w:szCs w:val="28"/>
          <w:lang w:val="uk-UA"/>
        </w:rPr>
      </w:pPr>
      <w:r w:rsidRPr="00517CAD">
        <w:rPr>
          <w:rFonts w:eastAsia="Calibri" w:cs="Times New Roman"/>
          <w:szCs w:val="28"/>
          <w:lang w:val="uk-UA"/>
        </w:rPr>
        <w:t xml:space="preserve">де </w:t>
      </w:r>
      <w:r w:rsidRPr="00517CAD">
        <w:rPr>
          <w:rFonts w:eastAsia="Calibri" w:cs="Times New Roman"/>
          <w:szCs w:val="28"/>
          <w:lang w:val="uk-UA"/>
        </w:rPr>
        <w:tab/>
        <w:t>М – місячний оклад працівників;</w:t>
      </w:r>
    </w:p>
    <w:p w:rsidR="00055B9E" w:rsidRPr="00517CAD" w:rsidRDefault="004C0E4B" w:rsidP="005C330D">
      <w:pPr>
        <w:ind w:firstLine="709"/>
        <w:rPr>
          <w:rFonts w:eastAsia="Calibri" w:cs="Times New Roman"/>
          <w:szCs w:val="28"/>
          <w:lang w:val="uk-UA"/>
        </w:rPr>
      </w:pPr>
      <m:oMath>
        <m:sSub>
          <m:sSubPr>
            <m:ctrlPr>
              <w:rPr>
                <w:rFonts w:ascii="Cambria Math" w:eastAsia="Calibri" w:hAnsi="Cambria Math" w:cs="Times New Roman"/>
                <w:i/>
                <w:szCs w:val="28"/>
                <w:lang w:val="uk-UA"/>
              </w:rPr>
            </m:ctrlPr>
          </m:sSubPr>
          <m:e>
            <m:r>
              <w:rPr>
                <w:rFonts w:ascii="Cambria Math" w:eastAsia="Calibri" w:hAnsi="Cambria Math" w:cs="Times New Roman"/>
                <w:szCs w:val="28"/>
                <w:lang w:val="uk-UA"/>
              </w:rPr>
              <m:t>T</m:t>
            </m:r>
          </m:e>
          <m:sub>
            <m:r>
              <w:rPr>
                <w:rFonts w:ascii="Cambria Math" w:eastAsia="Calibri" w:hAnsi="Cambria Math" w:cs="Times New Roman"/>
                <w:szCs w:val="28"/>
                <w:lang w:val="uk-UA"/>
              </w:rPr>
              <m:t>m</m:t>
            </m:r>
          </m:sub>
        </m:sSub>
      </m:oMath>
      <w:r w:rsidR="00055B9E" w:rsidRPr="00517CAD">
        <w:rPr>
          <w:rFonts w:eastAsia="Calibri" w:cs="Times New Roman"/>
          <w:szCs w:val="28"/>
          <w:lang w:val="uk-UA"/>
        </w:rPr>
        <w:t xml:space="preserve"> – кількість робочих днів тиждень;</w:t>
      </w:r>
    </w:p>
    <w:p w:rsidR="00055B9E" w:rsidRPr="00517CAD" w:rsidRDefault="00055B9E" w:rsidP="005C330D">
      <w:pPr>
        <w:ind w:firstLine="709"/>
        <w:rPr>
          <w:rFonts w:eastAsia="Calibri" w:cs="Times New Roman"/>
          <w:color w:val="000000"/>
          <w:szCs w:val="28"/>
          <w:lang w:val="uk-UA"/>
        </w:rPr>
      </w:pPr>
      <m:oMath>
        <m:r>
          <w:rPr>
            <w:rFonts w:ascii="Cambria Math" w:eastAsia="Calibri" w:hAnsi="Cambria Math" w:cs="Times New Roman"/>
            <w:szCs w:val="28"/>
            <w:lang w:val="uk-UA"/>
          </w:rPr>
          <m:t>t</m:t>
        </m:r>
      </m:oMath>
      <w:r w:rsidRPr="00517CAD">
        <w:rPr>
          <w:rFonts w:eastAsia="Calibri" w:cs="Times New Roman"/>
          <w:szCs w:val="28"/>
          <w:lang w:val="uk-UA"/>
        </w:rPr>
        <w:t xml:space="preserve"> – кількість робочих </w:t>
      </w:r>
      <w:r w:rsidRPr="00517CAD">
        <w:rPr>
          <w:rFonts w:eastAsia="Calibri" w:cs="Times New Roman"/>
          <w:color w:val="000000"/>
          <w:szCs w:val="28"/>
          <w:lang w:val="uk-UA"/>
        </w:rPr>
        <w:t>годин в день.</w:t>
      </w:r>
    </w:p>
    <w:p w:rsidR="00055B9E" w:rsidRPr="00517CAD" w:rsidRDefault="00055B9E" w:rsidP="005C330D">
      <w:pPr>
        <w:ind w:firstLine="709"/>
        <w:rPr>
          <w:rFonts w:eastAsia="Calibri" w:cs="Times New Roman"/>
          <w:color w:val="000000"/>
          <w:szCs w:val="28"/>
          <w:lang w:val="uk-UA"/>
        </w:rPr>
      </w:pPr>
    </w:p>
    <w:p w:rsidR="00055B9E" w:rsidRPr="00517CAD" w:rsidRDefault="004C0E4B" w:rsidP="005C330D">
      <w:pPr>
        <w:ind w:firstLine="709"/>
        <w:rPr>
          <w:rFonts w:eastAsia="Calibri" w:cs="Times New Roman"/>
          <w:color w:val="000000"/>
          <w:szCs w:val="28"/>
          <w:lang w:val="uk-UA"/>
        </w:rPr>
      </w:pPr>
      <m:oMathPara>
        <m:oMath>
          <m:eqArr>
            <m:eqArrPr>
              <m:maxDist m:val="1"/>
              <m:ctrlPr>
                <w:rPr>
                  <w:rFonts w:ascii="Cambria Math" w:hAnsi="Cambria Math" w:cs="Times New Roman"/>
                  <w:i/>
                  <w:szCs w:val="28"/>
                  <w:lang w:val="uk-UA"/>
                </w:rPr>
              </m:ctrlPr>
            </m:eqArrPr>
            <m:e>
              <m:r>
                <m:rPr>
                  <m:nor/>
                </m:rPr>
                <w:rPr>
                  <w:rFonts w:eastAsia="Calibri" w:cs="Times New Roman"/>
                  <w:color w:val="000000"/>
                  <w:szCs w:val="28"/>
                  <w:lang w:val="uk-UA"/>
                </w:rPr>
                <m:t>С</m:t>
              </m:r>
              <m:r>
                <m:rPr>
                  <m:nor/>
                </m:rPr>
                <w:rPr>
                  <w:rFonts w:eastAsia="Calibri" w:cs="Times New Roman"/>
                  <w:color w:val="000000"/>
                  <w:szCs w:val="28"/>
                  <w:vertAlign w:val="subscript"/>
                  <w:lang w:val="uk-UA"/>
                </w:rPr>
                <m:t>Ч</m:t>
              </m:r>
              <m:r>
                <w:rPr>
                  <w:rFonts w:ascii="Cambria Math" w:eastAsia="Calibri" w:hAnsi="Cambria Math" w:cs="Times New Roman"/>
                  <w:color w:val="000000"/>
                  <w:szCs w:val="28"/>
                  <w:lang w:val="uk-UA"/>
                </w:rPr>
                <m:t>=</m:t>
              </m:r>
              <m:f>
                <m:fPr>
                  <m:ctrlPr>
                    <w:rPr>
                      <w:rFonts w:ascii="Cambria Math" w:eastAsia="Calibri" w:hAnsi="Cambria Math" w:cs="Times New Roman"/>
                      <w:i/>
                      <w:color w:val="000000"/>
                      <w:szCs w:val="28"/>
                      <w:lang w:val="uk-UA"/>
                    </w:rPr>
                  </m:ctrlPr>
                </m:fPr>
                <m:num>
                  <m:r>
                    <w:rPr>
                      <w:rFonts w:ascii="Cambria Math" w:eastAsia="Calibri" w:hAnsi="Cambria Math" w:cs="Times New Roman"/>
                      <w:color w:val="000000"/>
                      <w:szCs w:val="28"/>
                      <w:lang w:val="uk-UA"/>
                    </w:rPr>
                    <m:t>14000+14000+11500</m:t>
                  </m:r>
                </m:num>
                <m:den>
                  <m:r>
                    <w:rPr>
                      <w:rFonts w:ascii="Cambria Math" w:eastAsia="Calibri" w:hAnsi="Cambria Math" w:cs="Times New Roman"/>
                      <w:color w:val="000000"/>
                      <w:szCs w:val="28"/>
                      <w:lang w:val="uk-UA"/>
                    </w:rPr>
                    <m:t>3⋅21⋅8</m:t>
                  </m:r>
                </m:den>
              </m:f>
              <m:r>
                <w:rPr>
                  <w:rFonts w:ascii="Cambria Math" w:eastAsia="Calibri" w:hAnsi="Cambria Math" w:cs="Times New Roman"/>
                  <w:color w:val="000000"/>
                  <w:szCs w:val="28"/>
                  <w:lang w:val="uk-UA"/>
                </w:rPr>
                <m:t>=78,37 грн.</m:t>
              </m:r>
              <m:r>
                <w:rPr>
                  <w:rFonts w:ascii="Cambria Math" w:hAnsi="Cambria Math" w:cs="Times New Roman"/>
                  <w:szCs w:val="28"/>
                  <w:lang w:val="uk-UA"/>
                </w:rPr>
                <m:t xml:space="preserve"> #</m:t>
              </m:r>
              <m:d>
                <m:dPr>
                  <m:ctrlPr>
                    <w:rPr>
                      <w:rFonts w:ascii="Cambria Math" w:hAnsi="Cambria Math" w:cs="Times New Roman"/>
                      <w:i/>
                      <w:szCs w:val="28"/>
                      <w:lang w:val="uk-UA"/>
                    </w:rPr>
                  </m:ctrlPr>
                </m:dPr>
                <m:e>
                  <m:r>
                    <w:rPr>
                      <w:rFonts w:ascii="Cambria Math" w:hAnsi="Cambria Math" w:cs="Times New Roman"/>
                      <w:szCs w:val="28"/>
                      <w:lang w:val="uk-UA"/>
                    </w:rPr>
                    <m:t>4.15</m:t>
                  </m:r>
                </m:e>
              </m:d>
            </m:e>
          </m:eqArr>
        </m:oMath>
      </m:oMathPara>
    </w:p>
    <w:p w:rsidR="00055B9E" w:rsidRPr="00517CAD" w:rsidRDefault="00055B9E" w:rsidP="005C330D">
      <w:pPr>
        <w:ind w:firstLine="709"/>
        <w:rPr>
          <w:rFonts w:eastAsia="Calibri" w:cs="Times New Roman"/>
          <w:color w:val="000000"/>
          <w:szCs w:val="28"/>
          <w:lang w:val="uk-UA"/>
        </w:rPr>
      </w:pPr>
    </w:p>
    <w:p w:rsidR="00055B9E" w:rsidRPr="00517CAD" w:rsidRDefault="00055B9E" w:rsidP="005C330D">
      <w:pPr>
        <w:ind w:firstLine="709"/>
        <w:rPr>
          <w:rFonts w:eastAsia="Calibri" w:cs="Times New Roman"/>
          <w:color w:val="000000"/>
          <w:szCs w:val="28"/>
          <w:lang w:val="uk-UA"/>
        </w:rPr>
      </w:pPr>
      <w:r w:rsidRPr="00517CAD">
        <w:rPr>
          <w:rFonts w:eastAsia="Calibri" w:cs="Times New Roman"/>
          <w:color w:val="000000"/>
          <w:szCs w:val="28"/>
          <w:lang w:val="uk-UA"/>
        </w:rPr>
        <w:t>Тоді, розрахуємо заробітну плату за формулою:</w:t>
      </w:r>
    </w:p>
    <w:p w:rsidR="00055B9E" w:rsidRPr="00517CAD" w:rsidRDefault="00055B9E" w:rsidP="005C330D">
      <w:pPr>
        <w:ind w:firstLine="709"/>
        <w:rPr>
          <w:rFonts w:eastAsia="Calibri" w:cs="Times New Roman"/>
          <w:color w:val="000000"/>
          <w:szCs w:val="28"/>
          <w:lang w:val="uk-UA"/>
        </w:rPr>
      </w:pPr>
    </w:p>
    <w:p w:rsidR="00055B9E" w:rsidRPr="00517CAD" w:rsidRDefault="004C0E4B" w:rsidP="005C330D">
      <w:pPr>
        <w:ind w:firstLine="709"/>
        <w:rPr>
          <w:rFonts w:eastAsia="Calibri" w:cs="Times New Roman"/>
          <w:szCs w:val="28"/>
          <w:lang w:val="uk-UA"/>
        </w:rPr>
      </w:pPr>
      <m:oMathPara>
        <m:oMath>
          <m:eqArr>
            <m:eqArrPr>
              <m:maxDist m:val="1"/>
              <m:ctrlPr>
                <w:rPr>
                  <w:rFonts w:ascii="Cambria Math" w:hAnsi="Cambria Math" w:cs="Times New Roman"/>
                  <w:i/>
                  <w:szCs w:val="28"/>
                  <w:lang w:val="uk-UA"/>
                </w:rPr>
              </m:ctrlPr>
            </m:eqArrPr>
            <m:e>
              <m:r>
                <m:rPr>
                  <m:nor/>
                </m:rPr>
                <w:rPr>
                  <w:rFonts w:eastAsia="Calibri" w:cs="Times New Roman"/>
                  <w:szCs w:val="28"/>
                  <w:lang w:val="uk-UA"/>
                </w:rPr>
                <m:t>С</m:t>
              </m:r>
              <m:r>
                <m:rPr>
                  <m:nor/>
                </m:rPr>
                <w:rPr>
                  <w:rFonts w:eastAsia="Calibri" w:cs="Times New Roman"/>
                  <w:szCs w:val="28"/>
                  <w:vertAlign w:val="subscript"/>
                  <w:lang w:val="uk-UA"/>
                </w:rPr>
                <m:t>ЗП</m:t>
              </m:r>
              <m:r>
                <w:rPr>
                  <w:rFonts w:ascii="Cambria Math" w:eastAsia="Calibri" w:hAnsi="Cambria Math" w:cs="Times New Roman"/>
                  <w:szCs w:val="28"/>
                  <w:lang w:val="uk-UA"/>
                </w:rPr>
                <m:t>=</m:t>
              </m:r>
              <m:sSub>
                <m:sSubPr>
                  <m:ctrlPr>
                    <w:rPr>
                      <w:rFonts w:ascii="Cambria Math" w:eastAsia="Calibri" w:hAnsi="Cambria Math" w:cs="Times New Roman"/>
                      <w:i/>
                      <w:szCs w:val="28"/>
                      <w:lang w:val="uk-UA"/>
                    </w:rPr>
                  </m:ctrlPr>
                </m:sSubPr>
                <m:e>
                  <m:r>
                    <w:rPr>
                      <w:rFonts w:ascii="Cambria Math" w:eastAsia="Calibri" w:hAnsi="Cambria Math" w:cs="Times New Roman"/>
                      <w:szCs w:val="28"/>
                      <w:lang w:val="uk-UA"/>
                    </w:rPr>
                    <m:t>С</m:t>
                  </m:r>
                </m:e>
                <m:sub>
                  <m:r>
                    <w:rPr>
                      <w:rFonts w:ascii="Cambria Math" w:eastAsia="Calibri" w:hAnsi="Cambria Math" w:cs="Times New Roman"/>
                      <w:szCs w:val="28"/>
                      <w:lang w:val="uk-UA"/>
                    </w:rPr>
                    <m:t>ч</m:t>
                  </m:r>
                </m:sub>
              </m:sSub>
              <m:r>
                <w:rPr>
                  <w:rFonts w:ascii="Cambria Math" w:eastAsia="Calibri" w:hAnsi="Cambria Math" w:cs="Times New Roman"/>
                  <w:szCs w:val="28"/>
                  <w:lang w:val="uk-UA"/>
                </w:rPr>
                <m:t>⋅</m:t>
              </m:r>
              <m:sSub>
                <m:sSubPr>
                  <m:ctrlPr>
                    <w:rPr>
                      <w:rFonts w:ascii="Cambria Math" w:eastAsia="Calibri" w:hAnsi="Cambria Math" w:cs="Times New Roman"/>
                      <w:i/>
                      <w:szCs w:val="28"/>
                      <w:lang w:val="uk-UA"/>
                    </w:rPr>
                  </m:ctrlPr>
                </m:sSubPr>
                <m:e>
                  <m:r>
                    <w:rPr>
                      <w:rFonts w:ascii="Cambria Math" w:eastAsia="Calibri" w:hAnsi="Cambria Math" w:cs="Times New Roman"/>
                      <w:szCs w:val="28"/>
                      <w:lang w:val="uk-UA"/>
                    </w:rPr>
                    <m:t>Т</m:t>
                  </m:r>
                </m:e>
                <m:sub>
                  <m:r>
                    <w:rPr>
                      <w:rFonts w:ascii="Cambria Math" w:eastAsia="Calibri" w:hAnsi="Cambria Math" w:cs="Times New Roman"/>
                      <w:szCs w:val="28"/>
                      <w:lang w:val="uk-UA"/>
                    </w:rPr>
                    <m:t>i</m:t>
                  </m:r>
                </m:sub>
              </m:sSub>
              <m:r>
                <w:rPr>
                  <w:rFonts w:ascii="Cambria Math" w:eastAsia="Calibri" w:hAnsi="Cambria Math" w:cs="Times New Roman"/>
                  <w:szCs w:val="28"/>
                  <w:lang w:val="uk-UA"/>
                </w:rPr>
                <m:t>⋅</m:t>
              </m:r>
              <m:r>
                <m:rPr>
                  <m:nor/>
                </m:rPr>
                <w:rPr>
                  <w:rFonts w:eastAsia="Calibri" w:cs="Times New Roman"/>
                  <w:szCs w:val="28"/>
                  <w:lang w:val="uk-UA"/>
                </w:rPr>
                <m:t>К</m:t>
              </m:r>
              <m:r>
                <m:rPr>
                  <m:nor/>
                </m:rPr>
                <w:rPr>
                  <w:rFonts w:eastAsia="Calibri" w:cs="Times New Roman"/>
                  <w:szCs w:val="28"/>
                  <w:vertAlign w:val="subscript"/>
                  <w:lang w:val="uk-UA"/>
                </w:rPr>
                <m:t>Д</m:t>
              </m:r>
              <m:r>
                <w:rPr>
                  <w:rFonts w:ascii="Cambria Math" w:hAnsi="Cambria Math" w:cs="Times New Roman"/>
                  <w:szCs w:val="28"/>
                  <w:lang w:val="uk-UA"/>
                </w:rPr>
                <m:t xml:space="preserve"> ,#</m:t>
              </m:r>
              <m:d>
                <m:dPr>
                  <m:ctrlPr>
                    <w:rPr>
                      <w:rFonts w:ascii="Cambria Math" w:hAnsi="Cambria Math" w:cs="Times New Roman"/>
                      <w:i/>
                      <w:szCs w:val="28"/>
                      <w:lang w:val="uk-UA"/>
                    </w:rPr>
                  </m:ctrlPr>
                </m:dPr>
                <m:e>
                  <m:r>
                    <w:rPr>
                      <w:rFonts w:ascii="Cambria Math" w:hAnsi="Cambria Math" w:cs="Times New Roman"/>
                      <w:szCs w:val="28"/>
                      <w:lang w:val="uk-UA"/>
                    </w:rPr>
                    <m:t>4.16</m:t>
                  </m:r>
                </m:e>
              </m:d>
            </m:e>
          </m:eqArr>
        </m:oMath>
      </m:oMathPara>
    </w:p>
    <w:p w:rsidR="00055B9E" w:rsidRPr="00517CAD" w:rsidRDefault="00055B9E" w:rsidP="005C330D">
      <w:pPr>
        <w:ind w:firstLine="709"/>
        <w:rPr>
          <w:rFonts w:eastAsia="Calibri" w:cs="Times New Roman"/>
          <w:szCs w:val="28"/>
          <w:lang w:val="uk-UA"/>
        </w:rPr>
      </w:pPr>
    </w:p>
    <w:p w:rsidR="00055B9E" w:rsidRPr="00517CAD" w:rsidRDefault="00055B9E" w:rsidP="005C330D">
      <w:pPr>
        <w:rPr>
          <w:rFonts w:eastAsia="Calibri" w:cs="Times New Roman"/>
          <w:szCs w:val="28"/>
          <w:lang w:val="uk-UA"/>
        </w:rPr>
      </w:pPr>
      <w:r w:rsidRPr="00517CAD">
        <w:rPr>
          <w:rFonts w:eastAsia="Calibri" w:cs="Times New Roman"/>
          <w:szCs w:val="28"/>
          <w:lang w:val="uk-UA"/>
        </w:rPr>
        <w:t xml:space="preserve">де </w:t>
      </w:r>
      <w:r w:rsidRPr="00517CAD">
        <w:rPr>
          <w:rFonts w:eastAsia="Calibri" w:cs="Times New Roman"/>
          <w:szCs w:val="28"/>
          <w:lang w:val="uk-UA"/>
        </w:rPr>
        <w:tab/>
        <w:t>С</w:t>
      </w:r>
      <w:r w:rsidRPr="00517CAD">
        <w:rPr>
          <w:rFonts w:eastAsia="Calibri" w:cs="Times New Roman"/>
          <w:szCs w:val="28"/>
          <w:vertAlign w:val="subscript"/>
          <w:lang w:val="uk-UA"/>
        </w:rPr>
        <w:t>Ч</w:t>
      </w:r>
      <w:r w:rsidRPr="00517CAD">
        <w:rPr>
          <w:rFonts w:eastAsia="Calibri" w:cs="Times New Roman"/>
          <w:szCs w:val="28"/>
          <w:lang w:val="uk-UA"/>
        </w:rPr>
        <w:t>– величина погодинної оплати праці програміста;</w:t>
      </w:r>
    </w:p>
    <w:p w:rsidR="00055B9E" w:rsidRPr="00517CAD" w:rsidRDefault="004C0E4B" w:rsidP="005C330D">
      <w:pPr>
        <w:ind w:firstLine="709"/>
        <w:rPr>
          <w:rFonts w:eastAsia="Calibri" w:cs="Times New Roman"/>
          <w:szCs w:val="28"/>
          <w:lang w:val="uk-UA"/>
        </w:rPr>
      </w:pPr>
      <m:oMath>
        <m:sSub>
          <m:sSubPr>
            <m:ctrlPr>
              <w:rPr>
                <w:rFonts w:ascii="Cambria Math" w:eastAsia="Calibri" w:hAnsi="Cambria Math" w:cs="Times New Roman"/>
                <w:i/>
                <w:szCs w:val="28"/>
                <w:lang w:val="uk-UA"/>
              </w:rPr>
            </m:ctrlPr>
          </m:sSubPr>
          <m:e>
            <m:r>
              <w:rPr>
                <w:rFonts w:ascii="Cambria Math" w:eastAsia="Calibri" w:hAnsi="Cambria Math" w:cs="Times New Roman"/>
                <w:szCs w:val="28"/>
                <w:lang w:val="uk-UA"/>
              </w:rPr>
              <m:t>Т</m:t>
            </m:r>
          </m:e>
          <m:sub>
            <m:r>
              <w:rPr>
                <w:rFonts w:ascii="Cambria Math" w:eastAsia="Calibri" w:hAnsi="Cambria Math" w:cs="Times New Roman"/>
                <w:szCs w:val="28"/>
                <w:lang w:val="uk-UA"/>
              </w:rPr>
              <m:t>i</m:t>
            </m:r>
          </m:sub>
        </m:sSub>
      </m:oMath>
      <w:r w:rsidR="00055B9E" w:rsidRPr="00517CAD">
        <w:rPr>
          <w:rFonts w:eastAsia="Calibri" w:cs="Times New Roman"/>
          <w:szCs w:val="28"/>
          <w:lang w:val="uk-UA"/>
        </w:rPr>
        <w:t xml:space="preserve"> – трудомісткість відповідного завдання; </w:t>
      </w:r>
    </w:p>
    <w:p w:rsidR="00055B9E" w:rsidRPr="00517CAD" w:rsidRDefault="00055B9E" w:rsidP="005C330D">
      <w:pPr>
        <w:ind w:firstLine="709"/>
        <w:rPr>
          <w:rFonts w:eastAsia="Calibri" w:cs="Times New Roman"/>
          <w:szCs w:val="28"/>
          <w:lang w:val="uk-UA"/>
        </w:rPr>
      </w:pPr>
      <w:r w:rsidRPr="00517CAD">
        <w:rPr>
          <w:rFonts w:eastAsia="Calibri" w:cs="Times New Roman"/>
          <w:szCs w:val="28"/>
          <w:lang w:val="uk-UA"/>
        </w:rPr>
        <w:t>К</w:t>
      </w:r>
      <w:r w:rsidRPr="00517CAD">
        <w:rPr>
          <w:rFonts w:eastAsia="Calibri" w:cs="Times New Roman"/>
          <w:szCs w:val="28"/>
          <w:vertAlign w:val="subscript"/>
          <w:lang w:val="uk-UA"/>
        </w:rPr>
        <w:t>Д</w:t>
      </w:r>
      <w:r w:rsidRPr="00517CAD">
        <w:rPr>
          <w:rFonts w:eastAsia="Calibri" w:cs="Times New Roman"/>
          <w:szCs w:val="28"/>
          <w:lang w:val="uk-UA"/>
        </w:rPr>
        <w:t xml:space="preserve"> – норматив, який враховує додаткову заробітну плату.</w:t>
      </w:r>
    </w:p>
    <w:p w:rsidR="00055B9E" w:rsidRPr="00517CAD" w:rsidRDefault="00055B9E" w:rsidP="005C330D">
      <w:pPr>
        <w:ind w:firstLine="709"/>
        <w:rPr>
          <w:rFonts w:eastAsia="Calibri" w:cs="Times New Roman"/>
          <w:szCs w:val="28"/>
          <w:lang w:val="uk-UA"/>
        </w:rPr>
      </w:pPr>
      <w:r w:rsidRPr="00517CAD">
        <w:rPr>
          <w:rFonts w:eastAsia="Calibri" w:cs="Times New Roman"/>
          <w:szCs w:val="28"/>
          <w:lang w:val="uk-UA"/>
        </w:rPr>
        <w:t>Зарплата розробників за варіантами становить:</w:t>
      </w:r>
    </w:p>
    <w:p w:rsidR="00055B9E" w:rsidRPr="00517CAD" w:rsidRDefault="00055B9E" w:rsidP="005C330D">
      <w:pPr>
        <w:ind w:firstLine="709"/>
        <w:rPr>
          <w:rFonts w:eastAsia="Calibri" w:cs="Times New Roman"/>
          <w:szCs w:val="28"/>
          <w:lang w:val="uk-UA"/>
        </w:rPr>
      </w:pPr>
    </w:p>
    <w:p w:rsidR="00055B9E" w:rsidRPr="00517CAD" w:rsidRDefault="00055B9E" w:rsidP="005C330D">
      <w:pPr>
        <w:jc w:val="center"/>
        <w:rPr>
          <w:rFonts w:eastAsia="Calibri" w:cs="Times New Roman"/>
          <w:szCs w:val="28"/>
          <w:lang w:val="uk-UA"/>
        </w:rPr>
      </w:pPr>
      <w:r w:rsidRPr="00517CAD">
        <w:rPr>
          <w:rFonts w:eastAsia="Calibri" w:cs="Times New Roman"/>
          <w:szCs w:val="28"/>
          <w:lang w:val="uk-UA"/>
        </w:rPr>
        <w:t>I.</w:t>
      </w:r>
      <w:r w:rsidRPr="00517CAD">
        <w:rPr>
          <w:rFonts w:eastAsia="Calibri" w:cs="Times New Roman"/>
          <w:szCs w:val="28"/>
          <w:lang w:val="uk-UA"/>
        </w:rPr>
        <w:tab/>
      </w:r>
      <w:r w:rsidRPr="00517CAD">
        <w:rPr>
          <w:rFonts w:eastAsia="Calibri" w:cs="Times New Roman"/>
          <w:color w:val="000000"/>
          <w:szCs w:val="28"/>
          <w:lang w:val="uk-UA"/>
        </w:rPr>
        <w:t>С</w:t>
      </w:r>
      <w:r w:rsidRPr="00517CAD">
        <w:rPr>
          <w:rFonts w:eastAsia="Calibri" w:cs="Times New Roman"/>
          <w:color w:val="000000"/>
          <w:szCs w:val="28"/>
          <w:vertAlign w:val="subscript"/>
          <w:lang w:val="uk-UA"/>
        </w:rPr>
        <w:t>ЗП</w:t>
      </w:r>
      <w:r w:rsidRPr="00517CAD">
        <w:rPr>
          <w:rFonts w:eastAsia="Calibri" w:cs="Times New Roman"/>
          <w:color w:val="000000"/>
          <w:szCs w:val="28"/>
          <w:lang w:val="uk-UA"/>
        </w:rPr>
        <w:t xml:space="preserve"> = </w:t>
      </w:r>
      <m:oMath>
        <m:r>
          <w:rPr>
            <w:rFonts w:ascii="Cambria Math" w:eastAsia="Calibri" w:hAnsi="Cambria Math" w:cs="Times New Roman"/>
            <w:color w:val="000000"/>
            <w:szCs w:val="28"/>
            <w:lang w:val="uk-UA"/>
          </w:rPr>
          <m:t>78,37</m:t>
        </m:r>
      </m:oMath>
      <w:r w:rsidRPr="00517CAD">
        <w:rPr>
          <w:rFonts w:eastAsia="Calibri" w:cs="Times New Roman"/>
          <w:color w:val="000000"/>
          <w:szCs w:val="28"/>
          <w:lang w:val="uk-UA"/>
        </w:rPr>
        <w:t xml:space="preserve"> </w:t>
      </w:r>
      <w:r w:rsidRPr="00517CAD">
        <w:rPr>
          <w:rFonts w:ascii="Cambria Math" w:eastAsia="Calibri" w:hAnsi="Cambria Math" w:cs="Cambria Math"/>
          <w:color w:val="000000"/>
          <w:szCs w:val="28"/>
          <w:lang w:val="uk-UA"/>
        </w:rPr>
        <w:t>⋅</w:t>
      </w:r>
      <w:r w:rsidRPr="00517CAD">
        <w:rPr>
          <w:rFonts w:eastAsia="Calibri" w:cs="Times New Roman"/>
          <w:color w:val="000000"/>
          <w:szCs w:val="28"/>
          <w:lang w:val="uk-UA"/>
        </w:rPr>
        <w:t xml:space="preserve"> 1328.64 </w:t>
      </w:r>
      <w:r w:rsidRPr="00517CAD">
        <w:rPr>
          <w:rFonts w:ascii="Cambria Math" w:eastAsia="Calibri" w:hAnsi="Cambria Math" w:cs="Cambria Math"/>
          <w:color w:val="000000"/>
          <w:szCs w:val="28"/>
          <w:lang w:val="uk-UA"/>
        </w:rPr>
        <w:t>⋅</w:t>
      </w:r>
      <w:r w:rsidRPr="00517CAD">
        <w:rPr>
          <w:rFonts w:eastAsia="Calibri" w:cs="Times New Roman"/>
          <w:color w:val="000000"/>
          <w:szCs w:val="28"/>
          <w:lang w:val="uk-UA"/>
        </w:rPr>
        <w:t xml:space="preserve"> 1.2 =</w:t>
      </w:r>
      <w:r w:rsidRPr="00AD20A8">
        <w:rPr>
          <w:rFonts w:eastAsia="Calibri" w:cs="Times New Roman"/>
          <w:color w:val="000000"/>
          <w:szCs w:val="28"/>
          <w:lang w:val="uk-UA"/>
        </w:rPr>
        <w:t>124950</w:t>
      </w:r>
      <w:r w:rsidRPr="00517CAD">
        <w:rPr>
          <w:rFonts w:eastAsia="Calibri" w:cs="Times New Roman"/>
          <w:color w:val="000000"/>
          <w:szCs w:val="28"/>
          <w:lang w:val="uk-UA"/>
        </w:rPr>
        <w:t>,</w:t>
      </w:r>
      <w:r>
        <w:rPr>
          <w:rFonts w:eastAsia="Calibri" w:cs="Times New Roman"/>
          <w:color w:val="000000"/>
          <w:szCs w:val="28"/>
          <w:lang w:val="uk-UA"/>
        </w:rPr>
        <w:t>62</w:t>
      </w:r>
      <w:r w:rsidRPr="00517CAD">
        <w:rPr>
          <w:rFonts w:eastAsia="Calibri" w:cs="Times New Roman"/>
          <w:color w:val="000000"/>
          <w:szCs w:val="28"/>
          <w:lang w:val="uk-UA"/>
        </w:rPr>
        <w:t xml:space="preserve"> грн.</w:t>
      </w:r>
    </w:p>
    <w:p w:rsidR="00055B9E" w:rsidRPr="00517CAD" w:rsidRDefault="00055B9E" w:rsidP="005C330D">
      <w:pPr>
        <w:jc w:val="center"/>
        <w:rPr>
          <w:rFonts w:eastAsia="Calibri" w:cs="Times New Roman"/>
          <w:szCs w:val="28"/>
          <w:lang w:val="uk-UA"/>
        </w:rPr>
      </w:pPr>
      <w:r w:rsidRPr="00517CAD">
        <w:rPr>
          <w:rFonts w:eastAsia="Calibri" w:cs="Times New Roman"/>
          <w:szCs w:val="28"/>
          <w:lang w:val="uk-UA"/>
        </w:rPr>
        <w:t>II.</w:t>
      </w:r>
      <w:r w:rsidRPr="00517CAD">
        <w:rPr>
          <w:rFonts w:eastAsia="Calibri" w:cs="Times New Roman"/>
          <w:szCs w:val="28"/>
          <w:lang w:val="uk-UA"/>
        </w:rPr>
        <w:tab/>
        <w:t>С</w:t>
      </w:r>
      <w:r w:rsidRPr="00517CAD">
        <w:rPr>
          <w:rFonts w:eastAsia="Calibri" w:cs="Times New Roman"/>
          <w:szCs w:val="28"/>
          <w:vertAlign w:val="subscript"/>
          <w:lang w:val="uk-UA"/>
        </w:rPr>
        <w:t>ЗП</w:t>
      </w:r>
      <w:r w:rsidRPr="00517CAD">
        <w:rPr>
          <w:rFonts w:eastAsia="Calibri" w:cs="Times New Roman"/>
          <w:szCs w:val="28"/>
          <w:lang w:val="uk-UA"/>
        </w:rPr>
        <w:t xml:space="preserve"> = </w:t>
      </w:r>
      <m:oMath>
        <m:r>
          <w:rPr>
            <w:rFonts w:ascii="Cambria Math" w:eastAsia="Calibri" w:hAnsi="Cambria Math" w:cs="Times New Roman"/>
            <w:color w:val="000000"/>
            <w:szCs w:val="28"/>
            <w:lang w:val="uk-UA"/>
          </w:rPr>
          <m:t>78,37</m:t>
        </m:r>
      </m:oMath>
      <w:r w:rsidRPr="00517CAD">
        <w:rPr>
          <w:rFonts w:ascii="Cambria Math" w:eastAsia="Calibri" w:hAnsi="Cambria Math" w:cs="Cambria Math"/>
          <w:color w:val="000000"/>
          <w:szCs w:val="28"/>
          <w:lang w:val="uk-UA"/>
        </w:rPr>
        <w:t xml:space="preserve">⋅ </w:t>
      </w:r>
      <w:r w:rsidRPr="00517CAD">
        <w:rPr>
          <w:rFonts w:eastAsia="Calibri" w:cs="Times New Roman"/>
          <w:color w:val="000000"/>
          <w:szCs w:val="28"/>
          <w:lang w:val="uk-UA"/>
        </w:rPr>
        <w:t xml:space="preserve">1345.52 </w:t>
      </w:r>
      <w:r w:rsidRPr="00517CAD">
        <w:rPr>
          <w:rFonts w:ascii="Cambria Math" w:eastAsia="Calibri" w:hAnsi="Cambria Math" w:cs="Cambria Math"/>
          <w:color w:val="000000"/>
          <w:szCs w:val="28"/>
          <w:lang w:val="uk-UA"/>
        </w:rPr>
        <w:t>⋅</w:t>
      </w:r>
      <w:r w:rsidRPr="00517CAD">
        <w:rPr>
          <w:rFonts w:eastAsia="Calibri" w:cs="Times New Roman"/>
          <w:color w:val="000000"/>
          <w:szCs w:val="28"/>
          <w:lang w:val="uk-UA"/>
        </w:rPr>
        <w:t xml:space="preserve"> 1.2 =</w:t>
      </w:r>
      <w:r w:rsidRPr="00AD20A8">
        <w:rPr>
          <w:rFonts w:eastAsia="Calibri" w:cs="Times New Roman"/>
          <w:color w:val="000000"/>
          <w:szCs w:val="28"/>
          <w:lang w:val="uk-UA"/>
        </w:rPr>
        <w:t>126538</w:t>
      </w:r>
      <w:r w:rsidRPr="00517CAD">
        <w:rPr>
          <w:rFonts w:eastAsia="Calibri" w:cs="Times New Roman"/>
          <w:color w:val="000000"/>
          <w:szCs w:val="28"/>
          <w:lang w:val="uk-UA"/>
        </w:rPr>
        <w:t>,</w:t>
      </w:r>
      <w:r w:rsidRPr="00055B9E">
        <w:rPr>
          <w:rFonts w:eastAsia="Calibri" w:cs="Times New Roman"/>
          <w:color w:val="000000"/>
          <w:szCs w:val="28"/>
          <w:lang w:val="uk-UA"/>
        </w:rPr>
        <w:t xml:space="preserve">08 </w:t>
      </w:r>
      <w:r w:rsidRPr="00517CAD">
        <w:rPr>
          <w:rFonts w:eastAsia="Calibri" w:cs="Times New Roman"/>
          <w:color w:val="000000"/>
          <w:szCs w:val="28"/>
          <w:lang w:val="uk-UA"/>
        </w:rPr>
        <w:t>грн</w:t>
      </w:r>
      <w:r w:rsidRPr="00517CAD">
        <w:rPr>
          <w:rFonts w:eastAsia="Calibri" w:cs="Times New Roman"/>
          <w:szCs w:val="28"/>
          <w:lang w:val="uk-UA"/>
        </w:rPr>
        <w:t>.</w:t>
      </w:r>
    </w:p>
    <w:p w:rsidR="00055B9E" w:rsidRPr="00517CAD" w:rsidRDefault="00055B9E" w:rsidP="005C330D">
      <w:pPr>
        <w:ind w:firstLine="709"/>
        <w:rPr>
          <w:rFonts w:eastAsia="Calibri" w:cs="Times New Roman"/>
          <w:szCs w:val="28"/>
          <w:lang w:val="uk-UA"/>
        </w:rPr>
      </w:pPr>
    </w:p>
    <w:p w:rsidR="00055B9E" w:rsidRPr="00517CAD" w:rsidRDefault="00055B9E" w:rsidP="005C330D">
      <w:pPr>
        <w:ind w:firstLine="709"/>
        <w:rPr>
          <w:rFonts w:eastAsia="Calibri" w:cs="Times New Roman"/>
          <w:color w:val="000000"/>
          <w:szCs w:val="28"/>
          <w:lang w:val="uk-UA"/>
        </w:rPr>
      </w:pPr>
      <w:r w:rsidRPr="00DE5CAB">
        <w:rPr>
          <w:rFonts w:eastAsia="Calibri" w:cs="Times New Roman"/>
          <w:szCs w:val="28"/>
          <w:lang w:val="uk-UA"/>
        </w:rPr>
        <w:t xml:space="preserve">Відрахування на єдиний соціальний внесок </w:t>
      </w:r>
      <w:r w:rsidRPr="00DE5CAB">
        <w:rPr>
          <w:rFonts w:eastAsia="Calibri" w:cs="Times New Roman"/>
          <w:color w:val="000000"/>
          <w:szCs w:val="28"/>
          <w:lang w:val="uk-UA"/>
        </w:rPr>
        <w:t xml:space="preserve">становить </w:t>
      </w:r>
      <w:r w:rsidRPr="00DE5CAB">
        <w:rPr>
          <w:rFonts w:eastAsia="Calibri" w:cs="Times New Roman"/>
          <w:color w:val="000000"/>
          <w:szCs w:val="28"/>
          <w:lang w:val="ru-RU"/>
        </w:rPr>
        <w:t>22</w:t>
      </w:r>
      <w:r w:rsidRPr="00DE5CAB">
        <w:rPr>
          <w:rFonts w:eastAsia="Calibri" w:cs="Times New Roman"/>
          <w:color w:val="000000"/>
          <w:szCs w:val="28"/>
          <w:lang w:val="uk-UA"/>
        </w:rPr>
        <w:t>%:</w:t>
      </w:r>
    </w:p>
    <w:p w:rsidR="00055B9E" w:rsidRPr="00517CAD" w:rsidRDefault="00055B9E" w:rsidP="005C330D">
      <w:pPr>
        <w:ind w:firstLine="709"/>
        <w:rPr>
          <w:rFonts w:eastAsia="Calibri" w:cs="Times New Roman"/>
          <w:color w:val="000000"/>
          <w:szCs w:val="28"/>
          <w:lang w:val="uk-UA"/>
        </w:rPr>
      </w:pPr>
    </w:p>
    <w:p w:rsidR="00055B9E" w:rsidRPr="00517CAD" w:rsidRDefault="00055B9E" w:rsidP="005C330D">
      <w:pPr>
        <w:jc w:val="center"/>
        <w:rPr>
          <w:rFonts w:eastAsia="Calibri" w:cs="Times New Roman"/>
          <w:color w:val="000000"/>
          <w:szCs w:val="28"/>
          <w:lang w:val="uk-UA"/>
        </w:rPr>
      </w:pPr>
      <w:r w:rsidRPr="00517CAD">
        <w:rPr>
          <w:rFonts w:eastAsia="Calibri" w:cs="Times New Roman"/>
          <w:color w:val="000000"/>
          <w:szCs w:val="28"/>
          <w:lang w:val="uk-UA"/>
        </w:rPr>
        <w:t>I.</w:t>
      </w:r>
      <w:r w:rsidRPr="00517CAD">
        <w:rPr>
          <w:rFonts w:eastAsia="Calibri" w:cs="Times New Roman"/>
          <w:color w:val="000000"/>
          <w:szCs w:val="28"/>
          <w:lang w:val="uk-UA"/>
        </w:rPr>
        <w:tab/>
        <w:t>С</w:t>
      </w:r>
      <w:r w:rsidRPr="00517CAD">
        <w:rPr>
          <w:rFonts w:eastAsia="Calibri" w:cs="Times New Roman"/>
          <w:color w:val="000000"/>
          <w:szCs w:val="28"/>
          <w:vertAlign w:val="subscript"/>
          <w:lang w:val="uk-UA"/>
        </w:rPr>
        <w:t>ВІД</w:t>
      </w:r>
      <w:r w:rsidRPr="00517CAD">
        <w:rPr>
          <w:rFonts w:eastAsia="Calibri" w:cs="Times New Roman"/>
          <w:color w:val="000000"/>
          <w:szCs w:val="28"/>
          <w:lang w:val="uk-UA"/>
        </w:rPr>
        <w:t xml:space="preserve"> = </w:t>
      </w:r>
      <w:r w:rsidRPr="00517CAD">
        <w:rPr>
          <w:rFonts w:eastAsia="Calibri" w:cs="Times New Roman"/>
          <w:snapToGrid w:val="0"/>
          <w:color w:val="000000"/>
          <w:szCs w:val="28"/>
          <w:lang w:val="uk-UA"/>
        </w:rPr>
        <w:t>С</w:t>
      </w:r>
      <w:r w:rsidRPr="00517CAD">
        <w:rPr>
          <w:rFonts w:eastAsia="Calibri" w:cs="Times New Roman"/>
          <w:snapToGrid w:val="0"/>
          <w:color w:val="000000"/>
          <w:szCs w:val="28"/>
          <w:vertAlign w:val="subscript"/>
          <w:lang w:val="uk-UA"/>
        </w:rPr>
        <w:t xml:space="preserve">ЗП </w:t>
      </w:r>
      <w:r w:rsidRPr="00517CAD">
        <w:rPr>
          <w:rFonts w:ascii="Cambria Math" w:eastAsia="Calibri" w:hAnsi="Cambria Math" w:cs="Cambria Math"/>
          <w:snapToGrid w:val="0"/>
          <w:color w:val="000000"/>
          <w:szCs w:val="28"/>
          <w:lang w:val="uk-UA"/>
        </w:rPr>
        <w:t>⋅</w:t>
      </w:r>
      <w:r w:rsidRPr="00517CAD">
        <w:rPr>
          <w:rFonts w:eastAsia="Calibri" w:cs="Times New Roman"/>
          <w:snapToGrid w:val="0"/>
          <w:color w:val="000000"/>
          <w:szCs w:val="28"/>
          <w:lang w:val="uk-UA"/>
        </w:rPr>
        <w:t xml:space="preserve"> 0.</w:t>
      </w:r>
      <w:r w:rsidRPr="002278D9">
        <w:rPr>
          <w:rFonts w:eastAsia="Calibri" w:cs="Times New Roman"/>
          <w:snapToGrid w:val="0"/>
          <w:color w:val="000000"/>
          <w:szCs w:val="28"/>
          <w:lang w:val="uk-UA"/>
        </w:rPr>
        <w:t>22</w:t>
      </w:r>
      <w:r w:rsidRPr="00517CAD">
        <w:rPr>
          <w:rFonts w:eastAsia="Calibri" w:cs="Times New Roman"/>
          <w:snapToGrid w:val="0"/>
          <w:color w:val="000000"/>
          <w:szCs w:val="28"/>
          <w:lang w:val="uk-UA"/>
        </w:rPr>
        <w:t xml:space="preserve"> = </w:t>
      </w:r>
      <w:r w:rsidRPr="00AD20A8">
        <w:rPr>
          <w:rFonts w:eastAsia="Calibri" w:cs="Times New Roman"/>
          <w:color w:val="000000"/>
          <w:szCs w:val="28"/>
          <w:lang w:val="uk-UA"/>
        </w:rPr>
        <w:t>124950</w:t>
      </w:r>
      <w:r w:rsidRPr="00517CAD">
        <w:rPr>
          <w:rFonts w:eastAsia="Calibri" w:cs="Times New Roman"/>
          <w:color w:val="000000"/>
          <w:szCs w:val="28"/>
          <w:lang w:val="uk-UA"/>
        </w:rPr>
        <w:t>,</w:t>
      </w:r>
      <w:r>
        <w:rPr>
          <w:rFonts w:eastAsia="Calibri" w:cs="Times New Roman"/>
          <w:color w:val="000000"/>
          <w:szCs w:val="28"/>
          <w:lang w:val="uk-UA"/>
        </w:rPr>
        <w:t>62</w:t>
      </w:r>
      <w:r w:rsidRPr="00517CAD">
        <w:rPr>
          <w:rFonts w:eastAsia="Calibri" w:cs="Times New Roman"/>
          <w:color w:val="000000"/>
          <w:szCs w:val="28"/>
          <w:lang w:val="uk-UA"/>
        </w:rPr>
        <w:t xml:space="preserve"> </w:t>
      </w:r>
      <w:r w:rsidRPr="00517CAD">
        <w:rPr>
          <w:rFonts w:ascii="Cambria Math" w:eastAsia="Calibri" w:hAnsi="Cambria Math" w:cs="Cambria Math"/>
          <w:color w:val="000000"/>
          <w:szCs w:val="28"/>
          <w:lang w:val="uk-UA"/>
        </w:rPr>
        <w:t>⋅</w:t>
      </w:r>
      <w:r w:rsidRPr="00517CAD">
        <w:rPr>
          <w:rFonts w:eastAsia="Calibri" w:cs="Times New Roman"/>
          <w:color w:val="000000"/>
          <w:szCs w:val="28"/>
          <w:lang w:val="uk-UA"/>
        </w:rPr>
        <w:t xml:space="preserve"> 0.</w:t>
      </w:r>
      <w:r w:rsidRPr="002278D9">
        <w:rPr>
          <w:rFonts w:eastAsia="Calibri" w:cs="Times New Roman"/>
          <w:color w:val="000000"/>
          <w:szCs w:val="28"/>
          <w:lang w:val="uk-UA"/>
        </w:rPr>
        <w:t>22</w:t>
      </w:r>
      <w:r w:rsidRPr="00AD20A8">
        <w:rPr>
          <w:rFonts w:eastAsia="Calibri" w:cs="Times New Roman"/>
          <w:color w:val="000000"/>
          <w:szCs w:val="28"/>
          <w:lang w:val="uk-UA"/>
        </w:rPr>
        <w:t>=</w:t>
      </w:r>
      <w:r w:rsidRPr="00517CAD">
        <w:rPr>
          <w:rFonts w:eastAsia="Calibri" w:cs="Times New Roman"/>
          <w:color w:val="000000"/>
          <w:szCs w:val="28"/>
          <w:lang w:val="uk-UA"/>
        </w:rPr>
        <w:t xml:space="preserve"> </w:t>
      </w:r>
      <w:r w:rsidRPr="00AD20A8">
        <w:rPr>
          <w:rFonts w:eastAsia="Calibri" w:cs="Times New Roman"/>
          <w:color w:val="000000"/>
          <w:szCs w:val="28"/>
          <w:lang w:val="uk-UA"/>
        </w:rPr>
        <w:t>27489,13</w:t>
      </w:r>
      <w:r w:rsidRPr="00517CAD">
        <w:rPr>
          <w:rFonts w:eastAsia="Calibri" w:cs="Times New Roman"/>
          <w:color w:val="000000"/>
          <w:szCs w:val="28"/>
          <w:lang w:val="uk-UA"/>
        </w:rPr>
        <w:t xml:space="preserve"> грн.</w:t>
      </w:r>
    </w:p>
    <w:p w:rsidR="00055B9E" w:rsidRPr="00517CAD" w:rsidRDefault="00055B9E" w:rsidP="005C330D">
      <w:pPr>
        <w:jc w:val="center"/>
        <w:rPr>
          <w:rFonts w:eastAsia="Calibri" w:cs="Times New Roman"/>
          <w:color w:val="000000"/>
          <w:szCs w:val="28"/>
          <w:lang w:val="uk-UA"/>
        </w:rPr>
      </w:pPr>
      <w:r w:rsidRPr="00517CAD">
        <w:rPr>
          <w:rFonts w:eastAsia="Calibri" w:cs="Times New Roman"/>
          <w:color w:val="000000"/>
          <w:szCs w:val="28"/>
          <w:lang w:val="uk-UA"/>
        </w:rPr>
        <w:lastRenderedPageBreak/>
        <w:t>II.</w:t>
      </w:r>
      <w:r w:rsidRPr="00517CAD">
        <w:rPr>
          <w:rFonts w:eastAsia="Calibri" w:cs="Times New Roman"/>
          <w:color w:val="000000"/>
          <w:szCs w:val="28"/>
          <w:lang w:val="uk-UA"/>
        </w:rPr>
        <w:tab/>
        <w:t>С</w:t>
      </w:r>
      <w:r w:rsidRPr="00517CAD">
        <w:rPr>
          <w:rFonts w:eastAsia="Calibri" w:cs="Times New Roman"/>
          <w:color w:val="000000"/>
          <w:szCs w:val="28"/>
          <w:vertAlign w:val="subscript"/>
          <w:lang w:val="uk-UA"/>
        </w:rPr>
        <w:t>ВІД</w:t>
      </w:r>
      <w:r w:rsidRPr="00517CAD">
        <w:rPr>
          <w:rFonts w:eastAsia="Calibri" w:cs="Times New Roman"/>
          <w:color w:val="000000"/>
          <w:szCs w:val="28"/>
          <w:lang w:val="uk-UA"/>
        </w:rPr>
        <w:t xml:space="preserve"> = </w:t>
      </w:r>
      <w:r w:rsidRPr="00517CAD">
        <w:rPr>
          <w:rFonts w:eastAsia="Calibri" w:cs="Times New Roman"/>
          <w:snapToGrid w:val="0"/>
          <w:color w:val="000000"/>
          <w:szCs w:val="28"/>
          <w:lang w:val="uk-UA"/>
        </w:rPr>
        <w:t>С</w:t>
      </w:r>
      <w:r w:rsidRPr="00517CAD">
        <w:rPr>
          <w:rFonts w:eastAsia="Calibri" w:cs="Times New Roman"/>
          <w:snapToGrid w:val="0"/>
          <w:color w:val="000000"/>
          <w:szCs w:val="28"/>
          <w:vertAlign w:val="subscript"/>
          <w:lang w:val="uk-UA"/>
        </w:rPr>
        <w:t xml:space="preserve">ЗП </w:t>
      </w:r>
      <w:r w:rsidRPr="00517CAD">
        <w:rPr>
          <w:rFonts w:ascii="Cambria Math" w:eastAsia="Calibri" w:hAnsi="Cambria Math" w:cs="Cambria Math"/>
          <w:snapToGrid w:val="0"/>
          <w:color w:val="000000"/>
          <w:szCs w:val="28"/>
          <w:lang w:val="uk-UA"/>
        </w:rPr>
        <w:t>⋅</w:t>
      </w:r>
      <w:r w:rsidRPr="00517CAD">
        <w:rPr>
          <w:rFonts w:eastAsia="Calibri" w:cs="Times New Roman"/>
          <w:snapToGrid w:val="0"/>
          <w:color w:val="000000"/>
          <w:szCs w:val="28"/>
          <w:lang w:val="uk-UA"/>
        </w:rPr>
        <w:t xml:space="preserve"> 0.</w:t>
      </w:r>
      <w:r w:rsidRPr="002278D9">
        <w:rPr>
          <w:rFonts w:eastAsia="Calibri" w:cs="Times New Roman"/>
          <w:snapToGrid w:val="0"/>
          <w:color w:val="000000"/>
          <w:szCs w:val="28"/>
          <w:lang w:val="uk-UA"/>
        </w:rPr>
        <w:t>22</w:t>
      </w:r>
      <w:r w:rsidRPr="00517CAD">
        <w:rPr>
          <w:rFonts w:eastAsia="Calibri" w:cs="Times New Roman"/>
          <w:snapToGrid w:val="0"/>
          <w:color w:val="000000"/>
          <w:szCs w:val="28"/>
          <w:lang w:val="uk-UA"/>
        </w:rPr>
        <w:t xml:space="preserve"> = </w:t>
      </w:r>
      <w:r w:rsidRPr="00AD20A8">
        <w:rPr>
          <w:rFonts w:eastAsia="Calibri" w:cs="Times New Roman"/>
          <w:color w:val="000000"/>
          <w:szCs w:val="28"/>
          <w:lang w:val="uk-UA"/>
        </w:rPr>
        <w:t>126538</w:t>
      </w:r>
      <w:r w:rsidRPr="00517CAD">
        <w:rPr>
          <w:rFonts w:eastAsia="Calibri" w:cs="Times New Roman"/>
          <w:color w:val="000000"/>
          <w:szCs w:val="28"/>
          <w:lang w:val="uk-UA"/>
        </w:rPr>
        <w:t>,</w:t>
      </w:r>
      <w:r w:rsidRPr="00AD20A8">
        <w:rPr>
          <w:rFonts w:eastAsia="Calibri" w:cs="Times New Roman"/>
          <w:color w:val="000000"/>
          <w:szCs w:val="28"/>
          <w:lang w:val="uk-UA"/>
        </w:rPr>
        <w:t xml:space="preserve">08 </w:t>
      </w:r>
      <w:r w:rsidRPr="00517CAD">
        <w:rPr>
          <w:rFonts w:ascii="Cambria Math" w:eastAsia="Calibri" w:hAnsi="Cambria Math" w:cs="Cambria Math"/>
          <w:color w:val="000000"/>
          <w:szCs w:val="28"/>
          <w:lang w:val="uk-UA"/>
        </w:rPr>
        <w:t>⋅</w:t>
      </w:r>
      <w:r w:rsidRPr="00517CAD">
        <w:rPr>
          <w:rFonts w:eastAsia="Calibri" w:cs="Times New Roman"/>
          <w:color w:val="000000"/>
          <w:szCs w:val="28"/>
          <w:lang w:val="uk-UA"/>
        </w:rPr>
        <w:t xml:space="preserve"> 0.</w:t>
      </w:r>
      <w:r w:rsidRPr="002278D9">
        <w:rPr>
          <w:rFonts w:eastAsia="Calibri" w:cs="Times New Roman"/>
          <w:color w:val="000000"/>
          <w:szCs w:val="28"/>
          <w:lang w:val="uk-UA"/>
        </w:rPr>
        <w:t>22</w:t>
      </w:r>
      <w:r w:rsidRPr="00517CAD">
        <w:rPr>
          <w:rFonts w:eastAsia="Calibri" w:cs="Times New Roman"/>
          <w:color w:val="000000"/>
          <w:szCs w:val="28"/>
          <w:lang w:val="uk-UA"/>
        </w:rPr>
        <w:t xml:space="preserve"> = </w:t>
      </w:r>
      <w:r w:rsidRPr="00AD20A8">
        <w:rPr>
          <w:rFonts w:eastAsia="Calibri" w:cs="Times New Roman"/>
          <w:color w:val="000000"/>
          <w:szCs w:val="28"/>
          <w:lang w:val="uk-UA"/>
        </w:rPr>
        <w:t>27838,37</w:t>
      </w:r>
      <w:r w:rsidRPr="00517CAD">
        <w:rPr>
          <w:rFonts w:eastAsia="Calibri" w:cs="Times New Roman"/>
          <w:color w:val="000000"/>
          <w:szCs w:val="28"/>
          <w:lang w:val="uk-UA"/>
        </w:rPr>
        <w:t xml:space="preserve"> грн.</w:t>
      </w:r>
    </w:p>
    <w:p w:rsidR="00055B9E" w:rsidRPr="00517CAD" w:rsidRDefault="00055B9E" w:rsidP="005C330D">
      <w:pPr>
        <w:ind w:firstLine="709"/>
        <w:rPr>
          <w:rFonts w:eastAsia="Calibri" w:cs="Times New Roman"/>
          <w:color w:val="000000"/>
          <w:szCs w:val="28"/>
          <w:lang w:val="uk-UA"/>
        </w:rPr>
      </w:pPr>
    </w:p>
    <w:p w:rsidR="00055B9E" w:rsidRPr="00517CAD" w:rsidRDefault="00055B9E" w:rsidP="005C330D">
      <w:pPr>
        <w:ind w:firstLine="709"/>
        <w:rPr>
          <w:rFonts w:eastAsia="Calibri" w:cs="Times New Roman"/>
          <w:szCs w:val="28"/>
          <w:lang w:val="uk-UA"/>
        </w:rPr>
      </w:pPr>
      <w:r w:rsidRPr="00517CAD">
        <w:rPr>
          <w:rFonts w:eastAsia="Calibri" w:cs="Times New Roman"/>
          <w:szCs w:val="28"/>
          <w:lang w:val="uk-UA"/>
        </w:rPr>
        <w:t>Тепер визначимо витрати на оплату однієї машино-години. (С</w:t>
      </w:r>
      <w:r w:rsidRPr="00517CAD">
        <w:rPr>
          <w:rFonts w:eastAsia="Calibri" w:cs="Times New Roman"/>
          <w:szCs w:val="28"/>
          <w:vertAlign w:val="subscript"/>
          <w:lang w:val="uk-UA"/>
        </w:rPr>
        <w:t>М</w:t>
      </w:r>
      <w:r w:rsidRPr="00517CAD">
        <w:rPr>
          <w:rFonts w:eastAsia="Calibri" w:cs="Times New Roman"/>
          <w:szCs w:val="28"/>
          <w:lang w:val="uk-UA"/>
        </w:rPr>
        <w:t>)</w:t>
      </w:r>
    </w:p>
    <w:p w:rsidR="00055B9E" w:rsidRPr="00517CAD" w:rsidRDefault="00055B9E" w:rsidP="005C330D">
      <w:pPr>
        <w:ind w:firstLine="709"/>
        <w:rPr>
          <w:rFonts w:eastAsia="Calibri" w:cs="Times New Roman"/>
          <w:snapToGrid w:val="0"/>
          <w:color w:val="000000"/>
          <w:szCs w:val="28"/>
          <w:lang w:val="uk-UA"/>
        </w:rPr>
      </w:pPr>
      <w:r w:rsidRPr="00517CAD">
        <w:rPr>
          <w:rFonts w:eastAsia="Calibri" w:cs="Times New Roman"/>
          <w:snapToGrid w:val="0"/>
          <w:szCs w:val="28"/>
          <w:lang w:val="uk-UA"/>
        </w:rPr>
        <w:t>Так як одна ЕОМ обслуговує одного програміста з окладом 1</w:t>
      </w:r>
      <w:r>
        <w:rPr>
          <w:rFonts w:eastAsia="Calibri" w:cs="Times New Roman"/>
          <w:snapToGrid w:val="0"/>
          <w:szCs w:val="28"/>
          <w:lang w:val="uk-UA"/>
        </w:rPr>
        <w:t>4</w:t>
      </w:r>
      <w:r w:rsidRPr="00517CAD">
        <w:rPr>
          <w:rFonts w:eastAsia="Calibri" w:cs="Times New Roman"/>
          <w:snapToGrid w:val="0"/>
          <w:szCs w:val="28"/>
          <w:lang w:val="uk-UA"/>
        </w:rPr>
        <w:t xml:space="preserve">000 грн., з </w:t>
      </w:r>
      <w:r w:rsidRPr="00517CAD">
        <w:rPr>
          <w:rFonts w:eastAsia="Calibri" w:cs="Times New Roman"/>
          <w:snapToGrid w:val="0"/>
          <w:color w:val="000000"/>
          <w:szCs w:val="28"/>
          <w:lang w:val="uk-UA"/>
        </w:rPr>
        <w:t>коефіцієнтом зайнятості 0,2 то для однієї машини отримаємо:</w:t>
      </w:r>
    </w:p>
    <w:p w:rsidR="00055B9E" w:rsidRPr="00517CAD" w:rsidRDefault="00055B9E" w:rsidP="005C330D">
      <w:pPr>
        <w:ind w:firstLine="709"/>
        <w:rPr>
          <w:rFonts w:eastAsia="Calibri" w:cs="Times New Roman"/>
          <w:snapToGrid w:val="0"/>
          <w:color w:val="000000"/>
          <w:szCs w:val="28"/>
          <w:lang w:val="uk-UA"/>
        </w:rPr>
      </w:pPr>
    </w:p>
    <w:p w:rsidR="00055B9E" w:rsidRPr="00517CAD" w:rsidRDefault="00055B9E" w:rsidP="005C330D">
      <w:pPr>
        <w:jc w:val="center"/>
        <w:rPr>
          <w:rFonts w:eastAsia="Calibri" w:cs="Times New Roman"/>
          <w:snapToGrid w:val="0"/>
          <w:color w:val="000000"/>
          <w:szCs w:val="28"/>
          <w:lang w:val="uk-UA"/>
        </w:rPr>
      </w:pPr>
      <w:r w:rsidRPr="00517CAD">
        <w:rPr>
          <w:rFonts w:eastAsia="Calibri" w:cs="Times New Roman"/>
          <w:snapToGrid w:val="0"/>
          <w:color w:val="000000"/>
          <w:szCs w:val="28"/>
          <w:lang w:val="uk-UA"/>
        </w:rPr>
        <w:t>С</w:t>
      </w:r>
      <w:r w:rsidRPr="00517CAD">
        <w:rPr>
          <w:rFonts w:eastAsia="Calibri" w:cs="Times New Roman"/>
          <w:snapToGrid w:val="0"/>
          <w:color w:val="000000"/>
          <w:szCs w:val="28"/>
          <w:vertAlign w:val="subscript"/>
          <w:lang w:val="uk-UA"/>
        </w:rPr>
        <w:t xml:space="preserve">Г </w:t>
      </w:r>
      <w:r w:rsidRPr="00517CAD">
        <w:rPr>
          <w:rFonts w:eastAsia="Calibri" w:cs="Times New Roman"/>
          <w:snapToGrid w:val="0"/>
          <w:color w:val="000000"/>
          <w:szCs w:val="28"/>
          <w:lang w:val="uk-UA"/>
        </w:rPr>
        <w:t>= 12</w:t>
      </w:r>
      <w:r w:rsidRPr="00517CAD">
        <w:rPr>
          <w:rFonts w:ascii="Cambria Math" w:eastAsia="Calibri" w:hAnsi="Cambria Math" w:cs="Cambria Math"/>
          <w:snapToGrid w:val="0"/>
          <w:color w:val="000000"/>
          <w:szCs w:val="28"/>
          <w:lang w:val="uk-UA"/>
        </w:rPr>
        <w:t>⋅</w:t>
      </w:r>
      <w:r w:rsidRPr="00517CAD">
        <w:rPr>
          <w:rFonts w:eastAsia="Calibri" w:cs="Times New Roman"/>
          <w:snapToGrid w:val="0"/>
          <w:color w:val="000000"/>
          <w:szCs w:val="28"/>
          <w:lang w:val="uk-UA"/>
        </w:rPr>
        <w:t>M</w:t>
      </w:r>
      <w:r w:rsidRPr="00517CAD">
        <w:rPr>
          <w:rFonts w:ascii="Cambria Math" w:eastAsia="Calibri" w:hAnsi="Cambria Math" w:cs="Cambria Math"/>
          <w:snapToGrid w:val="0"/>
          <w:color w:val="000000"/>
          <w:szCs w:val="28"/>
          <w:lang w:val="uk-UA"/>
        </w:rPr>
        <w:t>⋅</w:t>
      </w:r>
      <w:r w:rsidRPr="00517CAD">
        <w:rPr>
          <w:rFonts w:eastAsia="Calibri" w:cs="Times New Roman"/>
          <w:snapToGrid w:val="0"/>
          <w:color w:val="000000"/>
          <w:szCs w:val="28"/>
          <w:lang w:val="uk-UA"/>
        </w:rPr>
        <w:t>K</w:t>
      </w:r>
      <w:r w:rsidRPr="00517CAD">
        <w:rPr>
          <w:rFonts w:eastAsia="Calibri" w:cs="Times New Roman"/>
          <w:snapToGrid w:val="0"/>
          <w:color w:val="000000"/>
          <w:szCs w:val="28"/>
          <w:vertAlign w:val="subscript"/>
          <w:lang w:val="uk-UA"/>
        </w:rPr>
        <w:t>З</w:t>
      </w:r>
      <w:r w:rsidRPr="00517CAD">
        <w:rPr>
          <w:rFonts w:eastAsia="Calibri" w:cs="Times New Roman"/>
          <w:snapToGrid w:val="0"/>
          <w:color w:val="000000"/>
          <w:szCs w:val="28"/>
          <w:lang w:val="uk-UA"/>
        </w:rPr>
        <w:t xml:space="preserve"> = 12 </w:t>
      </w:r>
      <w:r w:rsidRPr="00517CAD">
        <w:rPr>
          <w:rFonts w:ascii="Cambria Math" w:eastAsia="Calibri" w:hAnsi="Cambria Math" w:cs="Cambria Math"/>
          <w:snapToGrid w:val="0"/>
          <w:color w:val="000000"/>
          <w:szCs w:val="28"/>
          <w:lang w:val="uk-UA"/>
        </w:rPr>
        <w:t>⋅</w:t>
      </w:r>
      <w:r w:rsidRPr="00517CAD">
        <w:rPr>
          <w:rFonts w:eastAsia="Calibri" w:cs="Times New Roman"/>
          <w:snapToGrid w:val="0"/>
          <w:color w:val="000000"/>
          <w:szCs w:val="28"/>
          <w:lang w:val="uk-UA"/>
        </w:rPr>
        <w:t xml:space="preserve"> 1</w:t>
      </w:r>
      <w:r>
        <w:rPr>
          <w:rFonts w:eastAsia="Calibri" w:cs="Times New Roman"/>
          <w:snapToGrid w:val="0"/>
          <w:color w:val="000000"/>
          <w:szCs w:val="28"/>
          <w:lang w:val="uk-UA"/>
        </w:rPr>
        <w:t>4</w:t>
      </w:r>
      <w:r w:rsidRPr="00517CAD">
        <w:rPr>
          <w:rFonts w:eastAsia="Calibri" w:cs="Times New Roman"/>
          <w:snapToGrid w:val="0"/>
          <w:color w:val="000000"/>
          <w:szCs w:val="28"/>
          <w:lang w:val="uk-UA"/>
        </w:rPr>
        <w:t>000</w:t>
      </w:r>
      <w:r w:rsidRPr="00517CAD">
        <w:rPr>
          <w:rFonts w:ascii="Cambria Math" w:eastAsia="Calibri" w:hAnsi="Cambria Math" w:cs="Cambria Math"/>
          <w:snapToGrid w:val="0"/>
          <w:color w:val="000000"/>
          <w:szCs w:val="28"/>
          <w:lang w:val="uk-UA"/>
        </w:rPr>
        <w:t>⋅</w:t>
      </w:r>
      <w:r w:rsidRPr="00517CAD">
        <w:rPr>
          <w:rFonts w:eastAsia="Calibri" w:cs="Times New Roman"/>
          <w:snapToGrid w:val="0"/>
          <w:color w:val="000000"/>
          <w:szCs w:val="28"/>
          <w:lang w:val="uk-UA"/>
        </w:rPr>
        <w:t xml:space="preserve"> 0,2 = </w:t>
      </w:r>
      <w:r>
        <w:rPr>
          <w:rFonts w:eastAsia="Calibri" w:cs="Times New Roman"/>
          <w:snapToGrid w:val="0"/>
          <w:color w:val="000000"/>
          <w:szCs w:val="28"/>
          <w:lang w:val="uk-UA"/>
        </w:rPr>
        <w:t>3</w:t>
      </w:r>
      <w:r w:rsidRPr="00055B9E">
        <w:rPr>
          <w:rFonts w:eastAsia="Calibri" w:cs="Times New Roman"/>
          <w:snapToGrid w:val="0"/>
          <w:color w:val="000000"/>
          <w:szCs w:val="28"/>
          <w:lang w:val="uk-UA"/>
        </w:rPr>
        <w:t>3</w:t>
      </w:r>
      <w:r>
        <w:rPr>
          <w:rFonts w:eastAsia="Calibri" w:cs="Times New Roman"/>
          <w:snapToGrid w:val="0"/>
          <w:color w:val="000000"/>
          <w:szCs w:val="28"/>
          <w:lang w:val="uk-UA"/>
        </w:rPr>
        <w:t>600</w:t>
      </w:r>
      <w:r w:rsidRPr="00517CAD">
        <w:rPr>
          <w:rFonts w:eastAsia="Calibri" w:cs="Times New Roman"/>
          <w:snapToGrid w:val="0"/>
          <w:color w:val="000000"/>
          <w:szCs w:val="28"/>
          <w:lang w:val="uk-UA"/>
        </w:rPr>
        <w:t>грн.</w:t>
      </w:r>
    </w:p>
    <w:p w:rsidR="00055B9E" w:rsidRPr="00517CAD" w:rsidRDefault="00055B9E" w:rsidP="005C330D">
      <w:pPr>
        <w:ind w:firstLine="709"/>
        <w:rPr>
          <w:rFonts w:eastAsia="Calibri" w:cs="Times New Roman"/>
          <w:snapToGrid w:val="0"/>
          <w:color w:val="000000"/>
          <w:szCs w:val="28"/>
          <w:lang w:val="uk-UA"/>
        </w:rPr>
      </w:pPr>
    </w:p>
    <w:p w:rsidR="00055B9E" w:rsidRPr="00517CAD" w:rsidRDefault="00055B9E" w:rsidP="005C330D">
      <w:pPr>
        <w:ind w:firstLine="709"/>
        <w:rPr>
          <w:rFonts w:eastAsia="Calibri" w:cs="Times New Roman"/>
          <w:snapToGrid w:val="0"/>
          <w:szCs w:val="28"/>
          <w:lang w:val="uk-UA"/>
        </w:rPr>
      </w:pPr>
      <w:r w:rsidRPr="00517CAD">
        <w:rPr>
          <w:rFonts w:eastAsia="Calibri" w:cs="Times New Roman"/>
          <w:snapToGrid w:val="0"/>
          <w:szCs w:val="28"/>
          <w:lang w:val="uk-UA"/>
        </w:rPr>
        <w:t>З урахуванням додаткової заробітної плати:</w:t>
      </w:r>
    </w:p>
    <w:p w:rsidR="00055B9E" w:rsidRPr="00517CAD" w:rsidRDefault="00055B9E" w:rsidP="005C330D">
      <w:pPr>
        <w:ind w:firstLine="709"/>
        <w:rPr>
          <w:rFonts w:eastAsia="Calibri" w:cs="Times New Roman"/>
          <w:snapToGrid w:val="0"/>
          <w:szCs w:val="28"/>
          <w:lang w:val="uk-UA"/>
        </w:rPr>
      </w:pPr>
    </w:p>
    <w:p w:rsidR="00055B9E" w:rsidRPr="00517CAD" w:rsidRDefault="00055B9E" w:rsidP="005C330D">
      <w:pPr>
        <w:ind w:left="709"/>
        <w:jc w:val="center"/>
        <w:rPr>
          <w:rFonts w:eastAsia="Calibri" w:cs="Times New Roman"/>
          <w:snapToGrid w:val="0"/>
          <w:szCs w:val="28"/>
          <w:lang w:val="uk-UA"/>
        </w:rPr>
      </w:pPr>
      <w:r w:rsidRPr="00517CAD">
        <w:rPr>
          <w:rFonts w:eastAsia="Calibri" w:cs="Times New Roman"/>
          <w:snapToGrid w:val="0"/>
          <w:szCs w:val="28"/>
          <w:lang w:val="uk-UA"/>
        </w:rPr>
        <w:t>С</w:t>
      </w:r>
      <w:r w:rsidRPr="00517CAD">
        <w:rPr>
          <w:rFonts w:eastAsia="Calibri" w:cs="Times New Roman"/>
          <w:snapToGrid w:val="0"/>
          <w:szCs w:val="28"/>
          <w:vertAlign w:val="subscript"/>
          <w:lang w:val="uk-UA"/>
        </w:rPr>
        <w:t xml:space="preserve">ЗП </w:t>
      </w:r>
      <w:r w:rsidRPr="00517CAD">
        <w:rPr>
          <w:rFonts w:eastAsia="Calibri" w:cs="Times New Roman"/>
          <w:snapToGrid w:val="0"/>
          <w:szCs w:val="28"/>
          <w:lang w:val="uk-UA"/>
        </w:rPr>
        <w:t>=С</w:t>
      </w:r>
      <w:r w:rsidRPr="00517CAD">
        <w:rPr>
          <w:rFonts w:eastAsia="Calibri" w:cs="Times New Roman"/>
          <w:snapToGrid w:val="0"/>
          <w:szCs w:val="28"/>
          <w:vertAlign w:val="subscript"/>
          <w:lang w:val="uk-UA"/>
        </w:rPr>
        <w:t>Г</w:t>
      </w:r>
      <w:r w:rsidRPr="00517CAD">
        <w:rPr>
          <w:rFonts w:ascii="Cambria Math" w:eastAsia="Calibri" w:hAnsi="Cambria Math" w:cs="Cambria Math"/>
          <w:snapToGrid w:val="0"/>
          <w:szCs w:val="28"/>
          <w:lang w:val="uk-UA"/>
        </w:rPr>
        <w:t>⋅</w:t>
      </w:r>
      <w:r w:rsidRPr="00517CAD">
        <w:rPr>
          <w:rFonts w:eastAsia="Calibri" w:cs="Times New Roman"/>
          <w:snapToGrid w:val="0"/>
          <w:szCs w:val="28"/>
          <w:lang w:val="uk-UA"/>
        </w:rPr>
        <w:t xml:space="preserve"> (1+ K</w:t>
      </w:r>
      <w:r w:rsidRPr="00517CAD">
        <w:rPr>
          <w:rFonts w:eastAsia="Calibri" w:cs="Times New Roman"/>
          <w:snapToGrid w:val="0"/>
          <w:szCs w:val="28"/>
          <w:vertAlign w:val="subscript"/>
          <w:lang w:val="uk-UA"/>
        </w:rPr>
        <w:t>З</w:t>
      </w:r>
      <w:r w:rsidRPr="00517CAD">
        <w:rPr>
          <w:rFonts w:eastAsia="Calibri" w:cs="Times New Roman"/>
          <w:snapToGrid w:val="0"/>
          <w:color w:val="000000"/>
          <w:szCs w:val="28"/>
          <w:lang w:val="uk-UA"/>
        </w:rPr>
        <w:t xml:space="preserve">) = </w:t>
      </w:r>
      <w:r>
        <w:rPr>
          <w:rFonts w:eastAsia="Calibri" w:cs="Times New Roman"/>
          <w:snapToGrid w:val="0"/>
          <w:color w:val="000000"/>
          <w:szCs w:val="28"/>
          <w:lang w:val="uk-UA"/>
        </w:rPr>
        <w:t>3</w:t>
      </w:r>
      <w:r w:rsidRPr="00055B9E">
        <w:rPr>
          <w:rFonts w:eastAsia="Calibri" w:cs="Times New Roman"/>
          <w:snapToGrid w:val="0"/>
          <w:color w:val="000000"/>
          <w:szCs w:val="28"/>
          <w:lang w:val="ru-RU"/>
        </w:rPr>
        <w:t>3</w:t>
      </w:r>
      <w:r>
        <w:rPr>
          <w:rFonts w:eastAsia="Calibri" w:cs="Times New Roman"/>
          <w:snapToGrid w:val="0"/>
          <w:color w:val="000000"/>
          <w:szCs w:val="28"/>
          <w:lang w:val="uk-UA"/>
        </w:rPr>
        <w:t>600</w:t>
      </w:r>
      <w:r w:rsidRPr="00517CAD">
        <w:rPr>
          <w:rFonts w:eastAsia="Calibri" w:cs="Times New Roman"/>
          <w:snapToGrid w:val="0"/>
          <w:color w:val="000000"/>
          <w:szCs w:val="28"/>
          <w:lang w:val="uk-UA"/>
        </w:rPr>
        <w:t xml:space="preserve"> </w:t>
      </w:r>
      <w:r w:rsidRPr="00517CAD">
        <w:rPr>
          <w:rFonts w:ascii="Cambria Math" w:eastAsia="Calibri" w:hAnsi="Cambria Math" w:cs="Cambria Math"/>
          <w:snapToGrid w:val="0"/>
          <w:color w:val="000000"/>
          <w:szCs w:val="28"/>
          <w:lang w:val="uk-UA"/>
        </w:rPr>
        <w:t>⋅</w:t>
      </w:r>
      <w:r w:rsidRPr="00517CAD">
        <w:rPr>
          <w:rFonts w:eastAsia="Calibri" w:cs="Times New Roman"/>
          <w:snapToGrid w:val="0"/>
          <w:color w:val="000000"/>
          <w:szCs w:val="28"/>
          <w:lang w:val="uk-UA"/>
        </w:rPr>
        <w:t xml:space="preserve"> (1 + 0.2)=</w:t>
      </w:r>
      <w:r>
        <w:rPr>
          <w:rFonts w:eastAsia="Calibri" w:cs="Times New Roman"/>
          <w:snapToGrid w:val="0"/>
          <w:color w:val="000000"/>
          <w:szCs w:val="28"/>
          <w:lang w:val="uk-UA"/>
        </w:rPr>
        <w:t>4</w:t>
      </w:r>
      <w:r w:rsidRPr="00055B9E">
        <w:rPr>
          <w:rFonts w:eastAsia="Calibri" w:cs="Times New Roman"/>
          <w:snapToGrid w:val="0"/>
          <w:color w:val="000000"/>
          <w:szCs w:val="28"/>
          <w:lang w:val="ru-RU"/>
        </w:rPr>
        <w:t>0</w:t>
      </w:r>
      <w:r>
        <w:rPr>
          <w:rFonts w:eastAsia="Calibri" w:cs="Times New Roman"/>
          <w:snapToGrid w:val="0"/>
          <w:color w:val="000000"/>
          <w:szCs w:val="28"/>
          <w:lang w:val="uk-UA"/>
        </w:rPr>
        <w:t>320</w:t>
      </w:r>
      <w:r w:rsidRPr="00517CAD">
        <w:rPr>
          <w:rFonts w:eastAsia="Calibri" w:cs="Times New Roman"/>
          <w:snapToGrid w:val="0"/>
          <w:color w:val="000000"/>
          <w:szCs w:val="28"/>
          <w:lang w:val="uk-UA"/>
        </w:rPr>
        <w:t xml:space="preserve"> </w:t>
      </w:r>
      <w:r w:rsidRPr="00517CAD">
        <w:rPr>
          <w:rFonts w:eastAsia="Calibri" w:cs="Times New Roman"/>
          <w:snapToGrid w:val="0"/>
          <w:szCs w:val="28"/>
          <w:lang w:val="uk-UA"/>
        </w:rPr>
        <w:t>грн.</w:t>
      </w:r>
    </w:p>
    <w:p w:rsidR="00055B9E" w:rsidRPr="00517CAD" w:rsidRDefault="00055B9E" w:rsidP="005C330D">
      <w:pPr>
        <w:ind w:firstLine="709"/>
        <w:rPr>
          <w:rFonts w:eastAsia="Calibri" w:cs="Times New Roman"/>
          <w:snapToGrid w:val="0"/>
          <w:szCs w:val="28"/>
          <w:lang w:val="uk-UA"/>
        </w:rPr>
      </w:pPr>
    </w:p>
    <w:p w:rsidR="00055B9E" w:rsidRPr="00517CAD" w:rsidRDefault="00055B9E" w:rsidP="005C330D">
      <w:pPr>
        <w:ind w:firstLine="709"/>
        <w:rPr>
          <w:rFonts w:eastAsia="Calibri" w:cs="Times New Roman"/>
          <w:snapToGrid w:val="0"/>
          <w:szCs w:val="28"/>
          <w:lang w:val="uk-UA"/>
        </w:rPr>
      </w:pPr>
      <w:r w:rsidRPr="00517CAD">
        <w:rPr>
          <w:rFonts w:eastAsia="Calibri" w:cs="Times New Roman"/>
          <w:snapToGrid w:val="0"/>
          <w:szCs w:val="28"/>
          <w:lang w:val="uk-UA"/>
        </w:rPr>
        <w:t xml:space="preserve">Відрахування </w:t>
      </w:r>
      <w:r w:rsidRPr="00517CAD">
        <w:rPr>
          <w:rFonts w:eastAsia="Calibri" w:cs="Times New Roman"/>
          <w:szCs w:val="28"/>
          <w:lang w:val="uk-UA"/>
        </w:rPr>
        <w:t>на соціальний внесок</w:t>
      </w:r>
      <w:r w:rsidRPr="00517CAD">
        <w:rPr>
          <w:rFonts w:eastAsia="Calibri" w:cs="Times New Roman"/>
          <w:snapToGrid w:val="0"/>
          <w:szCs w:val="28"/>
          <w:lang w:val="uk-UA"/>
        </w:rPr>
        <w:t>:</w:t>
      </w:r>
    </w:p>
    <w:p w:rsidR="00055B9E" w:rsidRPr="00517CAD" w:rsidRDefault="00055B9E" w:rsidP="005C330D">
      <w:pPr>
        <w:ind w:firstLine="709"/>
        <w:rPr>
          <w:rFonts w:eastAsia="Calibri" w:cs="Times New Roman"/>
          <w:snapToGrid w:val="0"/>
          <w:szCs w:val="28"/>
          <w:lang w:val="uk-UA"/>
        </w:rPr>
      </w:pPr>
    </w:p>
    <w:p w:rsidR="00055B9E" w:rsidRPr="00517CAD" w:rsidRDefault="00055B9E" w:rsidP="005C330D">
      <w:pPr>
        <w:jc w:val="center"/>
        <w:rPr>
          <w:rFonts w:eastAsia="Calibri" w:cs="Times New Roman"/>
          <w:snapToGrid w:val="0"/>
          <w:szCs w:val="28"/>
          <w:lang w:val="uk-UA"/>
        </w:rPr>
      </w:pPr>
      <w:r w:rsidRPr="00517CAD">
        <w:rPr>
          <w:rFonts w:eastAsia="Calibri" w:cs="Times New Roman"/>
          <w:snapToGrid w:val="0"/>
          <w:szCs w:val="28"/>
          <w:lang w:val="uk-UA"/>
        </w:rPr>
        <w:t>С</w:t>
      </w:r>
      <w:r w:rsidRPr="00517CAD">
        <w:rPr>
          <w:rFonts w:eastAsia="Calibri" w:cs="Times New Roman"/>
          <w:snapToGrid w:val="0"/>
          <w:szCs w:val="28"/>
          <w:vertAlign w:val="subscript"/>
          <w:lang w:val="uk-UA"/>
        </w:rPr>
        <w:t>ВІД</w:t>
      </w:r>
      <w:r w:rsidRPr="00517CAD">
        <w:rPr>
          <w:rFonts w:eastAsia="Calibri" w:cs="Times New Roman"/>
          <w:snapToGrid w:val="0"/>
          <w:szCs w:val="28"/>
          <w:lang w:val="uk-UA"/>
        </w:rPr>
        <w:t xml:space="preserve">= </w:t>
      </w:r>
      <w:r w:rsidRPr="00517CAD">
        <w:rPr>
          <w:rFonts w:eastAsia="Calibri" w:cs="Times New Roman"/>
          <w:snapToGrid w:val="0"/>
          <w:color w:val="000000"/>
          <w:szCs w:val="28"/>
          <w:lang w:val="uk-UA"/>
        </w:rPr>
        <w:t>С</w:t>
      </w:r>
      <w:r w:rsidRPr="00517CAD">
        <w:rPr>
          <w:rFonts w:eastAsia="Calibri" w:cs="Times New Roman"/>
          <w:snapToGrid w:val="0"/>
          <w:color w:val="000000"/>
          <w:szCs w:val="28"/>
          <w:vertAlign w:val="subscript"/>
          <w:lang w:val="uk-UA"/>
        </w:rPr>
        <w:t xml:space="preserve">ЗП </w:t>
      </w:r>
      <w:r w:rsidRPr="00517CAD">
        <w:rPr>
          <w:rFonts w:ascii="Cambria Math" w:eastAsia="Calibri" w:hAnsi="Cambria Math" w:cs="Cambria Math"/>
          <w:snapToGrid w:val="0"/>
          <w:color w:val="000000"/>
          <w:szCs w:val="28"/>
          <w:lang w:val="uk-UA"/>
        </w:rPr>
        <w:t>⋅</w:t>
      </w:r>
      <w:r w:rsidRPr="00517CAD">
        <w:rPr>
          <w:rFonts w:eastAsia="Calibri" w:cs="Times New Roman"/>
          <w:snapToGrid w:val="0"/>
          <w:color w:val="000000"/>
          <w:szCs w:val="28"/>
          <w:lang w:val="uk-UA"/>
        </w:rPr>
        <w:t xml:space="preserve"> 0.</w:t>
      </w:r>
      <w:r w:rsidRPr="002278D9">
        <w:rPr>
          <w:rFonts w:eastAsia="Calibri" w:cs="Times New Roman"/>
          <w:snapToGrid w:val="0"/>
          <w:color w:val="000000"/>
          <w:szCs w:val="28"/>
          <w:lang w:val="uk-UA"/>
        </w:rPr>
        <w:t>22</w:t>
      </w:r>
      <w:r w:rsidRPr="00517CAD">
        <w:rPr>
          <w:rFonts w:eastAsia="Calibri" w:cs="Times New Roman"/>
          <w:snapToGrid w:val="0"/>
          <w:color w:val="000000"/>
          <w:szCs w:val="28"/>
          <w:lang w:val="uk-UA"/>
        </w:rPr>
        <w:t xml:space="preserve"> = </w:t>
      </w:r>
      <w:r>
        <w:rPr>
          <w:rFonts w:eastAsia="Calibri" w:cs="Times New Roman"/>
          <w:snapToGrid w:val="0"/>
          <w:color w:val="000000"/>
          <w:szCs w:val="28"/>
          <w:lang w:val="uk-UA"/>
        </w:rPr>
        <w:t>4</w:t>
      </w:r>
      <w:r w:rsidRPr="00055B9E">
        <w:rPr>
          <w:rFonts w:eastAsia="Calibri" w:cs="Times New Roman"/>
          <w:snapToGrid w:val="0"/>
          <w:color w:val="000000"/>
          <w:szCs w:val="28"/>
          <w:lang w:val="uk-UA"/>
        </w:rPr>
        <w:t>0</w:t>
      </w:r>
      <w:r>
        <w:rPr>
          <w:rFonts w:eastAsia="Calibri" w:cs="Times New Roman"/>
          <w:snapToGrid w:val="0"/>
          <w:color w:val="000000"/>
          <w:szCs w:val="28"/>
          <w:lang w:val="uk-UA"/>
        </w:rPr>
        <w:t>320</w:t>
      </w:r>
      <w:r w:rsidRPr="00517CAD">
        <w:rPr>
          <w:rFonts w:eastAsia="Calibri" w:cs="Times New Roman"/>
          <w:snapToGrid w:val="0"/>
          <w:color w:val="000000"/>
          <w:szCs w:val="28"/>
          <w:lang w:val="uk-UA"/>
        </w:rPr>
        <w:t xml:space="preserve"> </w:t>
      </w:r>
      <w:r w:rsidRPr="00517CAD">
        <w:rPr>
          <w:rFonts w:ascii="Cambria Math" w:eastAsia="Calibri" w:hAnsi="Cambria Math" w:cs="Cambria Math"/>
          <w:snapToGrid w:val="0"/>
          <w:color w:val="000000"/>
          <w:szCs w:val="28"/>
          <w:lang w:val="uk-UA"/>
        </w:rPr>
        <w:t>⋅</w:t>
      </w:r>
      <w:r w:rsidRPr="00517CAD">
        <w:rPr>
          <w:rFonts w:eastAsia="Calibri" w:cs="Times New Roman"/>
          <w:snapToGrid w:val="0"/>
          <w:color w:val="000000"/>
          <w:szCs w:val="28"/>
          <w:lang w:val="uk-UA"/>
        </w:rPr>
        <w:t xml:space="preserve"> 0,</w:t>
      </w:r>
      <w:r w:rsidRPr="002278D9">
        <w:rPr>
          <w:rFonts w:eastAsia="Calibri" w:cs="Times New Roman"/>
          <w:snapToGrid w:val="0"/>
          <w:color w:val="000000"/>
          <w:szCs w:val="28"/>
          <w:lang w:val="uk-UA"/>
        </w:rPr>
        <w:t>22</w:t>
      </w:r>
      <w:r w:rsidRPr="00517CAD">
        <w:rPr>
          <w:rFonts w:eastAsia="Calibri" w:cs="Times New Roman"/>
          <w:snapToGrid w:val="0"/>
          <w:color w:val="000000"/>
          <w:szCs w:val="28"/>
          <w:lang w:val="uk-UA"/>
        </w:rPr>
        <w:t xml:space="preserve"> =</w:t>
      </w:r>
      <w:r w:rsidRPr="00055B9E">
        <w:rPr>
          <w:rFonts w:eastAsia="Calibri" w:cs="Times New Roman"/>
          <w:snapToGrid w:val="0"/>
          <w:color w:val="000000"/>
          <w:szCs w:val="28"/>
          <w:lang w:val="uk-UA"/>
        </w:rPr>
        <w:t>8870,4</w:t>
      </w:r>
      <w:r w:rsidRPr="00517CAD">
        <w:rPr>
          <w:rFonts w:eastAsia="Calibri" w:cs="Times New Roman"/>
          <w:snapToGrid w:val="0"/>
          <w:color w:val="000000"/>
          <w:szCs w:val="28"/>
          <w:lang w:val="uk-UA"/>
        </w:rPr>
        <w:t xml:space="preserve"> </w:t>
      </w:r>
      <w:r w:rsidRPr="00517CAD">
        <w:rPr>
          <w:rFonts w:eastAsia="Calibri" w:cs="Times New Roman"/>
          <w:snapToGrid w:val="0"/>
          <w:szCs w:val="28"/>
          <w:lang w:val="uk-UA"/>
        </w:rPr>
        <w:t>грн.</w:t>
      </w:r>
    </w:p>
    <w:p w:rsidR="00055B9E" w:rsidRPr="00517CAD" w:rsidRDefault="00055B9E" w:rsidP="005C330D">
      <w:pPr>
        <w:ind w:firstLine="709"/>
        <w:rPr>
          <w:rFonts w:eastAsia="Calibri" w:cs="Times New Roman"/>
          <w:snapToGrid w:val="0"/>
          <w:szCs w:val="28"/>
          <w:lang w:val="uk-UA"/>
        </w:rPr>
      </w:pPr>
    </w:p>
    <w:p w:rsidR="00055B9E" w:rsidRPr="00517CAD" w:rsidRDefault="00055B9E" w:rsidP="005C330D">
      <w:pPr>
        <w:ind w:firstLine="709"/>
        <w:rPr>
          <w:rFonts w:eastAsia="Calibri" w:cs="Times New Roman"/>
          <w:snapToGrid w:val="0"/>
          <w:szCs w:val="28"/>
          <w:lang w:val="uk-UA"/>
        </w:rPr>
      </w:pPr>
      <w:r w:rsidRPr="00517CAD">
        <w:rPr>
          <w:rFonts w:eastAsia="Calibri" w:cs="Times New Roman"/>
          <w:snapToGrid w:val="0"/>
          <w:szCs w:val="28"/>
          <w:lang w:val="uk-UA"/>
        </w:rPr>
        <w:t xml:space="preserve">Амортизаційні відрахування розраховуємо при амортизації 25% та вартості ЕОМ </w:t>
      </w:r>
      <w:r w:rsidRPr="00517CAD">
        <w:rPr>
          <w:rFonts w:eastAsia="Calibri" w:cs="Times New Roman"/>
          <w:snapToGrid w:val="0"/>
          <w:color w:val="000000"/>
          <w:szCs w:val="28"/>
          <w:lang w:val="uk-UA"/>
        </w:rPr>
        <w:t xml:space="preserve">– </w:t>
      </w:r>
      <w:r>
        <w:rPr>
          <w:rFonts w:eastAsia="Calibri" w:cs="Times New Roman"/>
          <w:snapToGrid w:val="0"/>
          <w:color w:val="000000"/>
          <w:szCs w:val="28"/>
          <w:lang w:val="uk-UA"/>
        </w:rPr>
        <w:t>2</w:t>
      </w:r>
      <w:r w:rsidRPr="00517CAD">
        <w:rPr>
          <w:rFonts w:eastAsia="Calibri" w:cs="Times New Roman"/>
          <w:snapToGrid w:val="0"/>
          <w:color w:val="000000"/>
          <w:szCs w:val="28"/>
          <w:lang w:val="uk-UA"/>
        </w:rPr>
        <w:t>0000 грн</w:t>
      </w:r>
      <w:r w:rsidRPr="00517CAD">
        <w:rPr>
          <w:rFonts w:eastAsia="Calibri" w:cs="Times New Roman"/>
          <w:snapToGrid w:val="0"/>
          <w:szCs w:val="28"/>
          <w:lang w:val="uk-UA"/>
        </w:rPr>
        <w:t>.</w:t>
      </w:r>
    </w:p>
    <w:p w:rsidR="00055B9E" w:rsidRPr="00517CAD" w:rsidRDefault="00055B9E" w:rsidP="005C330D">
      <w:pPr>
        <w:ind w:firstLine="709"/>
        <w:rPr>
          <w:rFonts w:eastAsia="Calibri" w:cs="Times New Roman"/>
          <w:snapToGrid w:val="0"/>
          <w:szCs w:val="28"/>
          <w:lang w:val="uk-UA"/>
        </w:rPr>
      </w:pPr>
    </w:p>
    <w:p w:rsidR="00055B9E" w:rsidRPr="00517CAD" w:rsidRDefault="00055B9E" w:rsidP="005C330D">
      <w:pPr>
        <w:jc w:val="center"/>
        <w:rPr>
          <w:rFonts w:eastAsia="Calibri" w:cs="Times New Roman"/>
          <w:snapToGrid w:val="0"/>
          <w:szCs w:val="28"/>
          <w:lang w:val="uk-UA"/>
        </w:rPr>
      </w:pPr>
      <w:r w:rsidRPr="00517CAD">
        <w:rPr>
          <w:rFonts w:eastAsia="Calibri" w:cs="Times New Roman"/>
          <w:snapToGrid w:val="0"/>
          <w:szCs w:val="28"/>
          <w:lang w:val="uk-UA"/>
        </w:rPr>
        <w:t>С</w:t>
      </w:r>
      <w:r w:rsidRPr="00517CAD">
        <w:rPr>
          <w:rFonts w:eastAsia="Calibri" w:cs="Times New Roman"/>
          <w:snapToGrid w:val="0"/>
          <w:szCs w:val="28"/>
          <w:vertAlign w:val="subscript"/>
          <w:lang w:val="uk-UA"/>
        </w:rPr>
        <w:t xml:space="preserve">А </w:t>
      </w:r>
      <w:r w:rsidRPr="00517CAD">
        <w:rPr>
          <w:rFonts w:eastAsia="Calibri" w:cs="Times New Roman"/>
          <w:snapToGrid w:val="0"/>
          <w:szCs w:val="28"/>
          <w:lang w:val="uk-UA"/>
        </w:rPr>
        <w:t>= К</w:t>
      </w:r>
      <w:r w:rsidRPr="00517CAD">
        <w:rPr>
          <w:rFonts w:eastAsia="Calibri" w:cs="Times New Roman"/>
          <w:snapToGrid w:val="0"/>
          <w:szCs w:val="28"/>
          <w:vertAlign w:val="subscript"/>
          <w:lang w:val="uk-UA"/>
        </w:rPr>
        <w:t>ТМ</w:t>
      </w:r>
      <w:r w:rsidRPr="00517CAD">
        <w:rPr>
          <w:rFonts w:ascii="Cambria Math" w:eastAsia="Calibri" w:hAnsi="Cambria Math" w:cs="Cambria Math"/>
          <w:snapToGrid w:val="0"/>
          <w:szCs w:val="28"/>
          <w:lang w:val="uk-UA"/>
        </w:rPr>
        <w:t>⋅</w:t>
      </w:r>
      <w:r w:rsidRPr="00517CAD">
        <w:rPr>
          <w:rFonts w:eastAsia="Calibri" w:cs="Times New Roman"/>
          <w:snapToGrid w:val="0"/>
          <w:szCs w:val="28"/>
          <w:lang w:val="uk-UA"/>
        </w:rPr>
        <w:t xml:space="preserve"> K</w:t>
      </w:r>
      <w:r w:rsidRPr="00517CAD">
        <w:rPr>
          <w:rFonts w:eastAsia="Calibri" w:cs="Times New Roman"/>
          <w:snapToGrid w:val="0"/>
          <w:szCs w:val="28"/>
          <w:vertAlign w:val="subscript"/>
          <w:lang w:val="uk-UA"/>
        </w:rPr>
        <w:t>А</w:t>
      </w:r>
      <w:r w:rsidRPr="00517CAD">
        <w:rPr>
          <w:rFonts w:ascii="Cambria Math" w:eastAsia="Calibri" w:hAnsi="Cambria Math" w:cs="Cambria Math"/>
          <w:snapToGrid w:val="0"/>
          <w:szCs w:val="28"/>
          <w:lang w:val="uk-UA"/>
        </w:rPr>
        <w:t>⋅</w:t>
      </w:r>
      <w:r w:rsidRPr="00517CAD">
        <w:rPr>
          <w:rFonts w:eastAsia="Calibri" w:cs="Times New Roman"/>
          <w:snapToGrid w:val="0"/>
          <w:szCs w:val="28"/>
          <w:lang w:val="uk-UA"/>
        </w:rPr>
        <w:t>Ц</w:t>
      </w:r>
      <w:r w:rsidRPr="00517CAD">
        <w:rPr>
          <w:rFonts w:eastAsia="Calibri" w:cs="Times New Roman"/>
          <w:snapToGrid w:val="0"/>
          <w:szCs w:val="28"/>
          <w:vertAlign w:val="subscript"/>
          <w:lang w:val="uk-UA"/>
        </w:rPr>
        <w:t>ПР</w:t>
      </w:r>
      <w:r w:rsidRPr="00517CAD">
        <w:rPr>
          <w:rFonts w:eastAsia="Calibri" w:cs="Times New Roman"/>
          <w:snapToGrid w:val="0"/>
          <w:szCs w:val="28"/>
          <w:lang w:val="uk-UA"/>
        </w:rPr>
        <w:t xml:space="preserve"> = 1.15 </w:t>
      </w:r>
      <w:r w:rsidRPr="00517CAD">
        <w:rPr>
          <w:rFonts w:ascii="Cambria Math" w:eastAsia="Calibri" w:hAnsi="Cambria Math" w:cs="Cambria Math"/>
          <w:snapToGrid w:val="0"/>
          <w:szCs w:val="28"/>
          <w:lang w:val="uk-UA"/>
        </w:rPr>
        <w:t>⋅</w:t>
      </w:r>
      <w:r w:rsidRPr="00517CAD">
        <w:rPr>
          <w:rFonts w:eastAsia="Calibri" w:cs="Times New Roman"/>
          <w:snapToGrid w:val="0"/>
          <w:szCs w:val="28"/>
          <w:lang w:val="uk-UA"/>
        </w:rPr>
        <w:t xml:space="preserve"> 0.</w:t>
      </w:r>
      <w:r w:rsidRPr="00517CAD">
        <w:rPr>
          <w:rFonts w:eastAsia="Calibri" w:cs="Times New Roman"/>
          <w:snapToGrid w:val="0"/>
          <w:color w:val="000000"/>
          <w:szCs w:val="28"/>
          <w:lang w:val="uk-UA"/>
        </w:rPr>
        <w:t xml:space="preserve">25 </w:t>
      </w:r>
      <w:r w:rsidRPr="00517CAD">
        <w:rPr>
          <w:rFonts w:ascii="Cambria Math" w:eastAsia="Calibri" w:hAnsi="Cambria Math" w:cs="Cambria Math"/>
          <w:snapToGrid w:val="0"/>
          <w:color w:val="000000"/>
          <w:szCs w:val="28"/>
          <w:lang w:val="uk-UA"/>
        </w:rPr>
        <w:t>⋅</w:t>
      </w:r>
      <w:r w:rsidRPr="00517CAD">
        <w:rPr>
          <w:rFonts w:eastAsia="Calibri" w:cs="Times New Roman"/>
          <w:snapToGrid w:val="0"/>
          <w:color w:val="000000"/>
          <w:szCs w:val="28"/>
          <w:lang w:val="uk-UA"/>
        </w:rPr>
        <w:t xml:space="preserve"> </w:t>
      </w:r>
      <w:r>
        <w:rPr>
          <w:rFonts w:eastAsia="Calibri" w:cs="Times New Roman"/>
          <w:snapToGrid w:val="0"/>
          <w:color w:val="000000"/>
          <w:szCs w:val="28"/>
          <w:lang w:val="uk-UA"/>
        </w:rPr>
        <w:t>2</w:t>
      </w:r>
      <w:r w:rsidRPr="00517CAD">
        <w:rPr>
          <w:rFonts w:eastAsia="Calibri" w:cs="Times New Roman"/>
          <w:snapToGrid w:val="0"/>
          <w:color w:val="000000"/>
          <w:szCs w:val="28"/>
          <w:lang w:val="uk-UA"/>
        </w:rPr>
        <w:t xml:space="preserve">0000 = </w:t>
      </w:r>
      <w:r>
        <w:rPr>
          <w:rFonts w:eastAsia="Calibri" w:cs="Times New Roman"/>
          <w:snapToGrid w:val="0"/>
          <w:color w:val="000000"/>
          <w:szCs w:val="28"/>
          <w:lang w:val="uk-UA"/>
        </w:rPr>
        <w:t>5750</w:t>
      </w:r>
      <w:r w:rsidRPr="00517CAD">
        <w:rPr>
          <w:rFonts w:eastAsia="Calibri" w:cs="Times New Roman"/>
          <w:snapToGrid w:val="0"/>
          <w:color w:val="000000"/>
          <w:szCs w:val="28"/>
          <w:lang w:val="uk-UA"/>
        </w:rPr>
        <w:t xml:space="preserve"> грн</w:t>
      </w:r>
      <w:r w:rsidRPr="00517CAD">
        <w:rPr>
          <w:rFonts w:eastAsia="Calibri" w:cs="Times New Roman"/>
          <w:snapToGrid w:val="0"/>
          <w:szCs w:val="28"/>
          <w:lang w:val="uk-UA"/>
        </w:rPr>
        <w:t>.,</w:t>
      </w:r>
    </w:p>
    <w:p w:rsidR="00055B9E" w:rsidRPr="00517CAD" w:rsidRDefault="00055B9E" w:rsidP="005C330D">
      <w:pPr>
        <w:ind w:firstLine="709"/>
        <w:rPr>
          <w:rFonts w:eastAsia="Calibri" w:cs="Times New Roman"/>
          <w:snapToGrid w:val="0"/>
          <w:szCs w:val="28"/>
          <w:lang w:val="uk-UA"/>
        </w:rPr>
      </w:pPr>
    </w:p>
    <w:p w:rsidR="00055B9E" w:rsidRPr="00517CAD" w:rsidRDefault="00055B9E" w:rsidP="005C330D">
      <w:pPr>
        <w:ind w:firstLine="709"/>
        <w:jc w:val="center"/>
        <w:rPr>
          <w:rFonts w:eastAsia="Calibri" w:cs="Times New Roman"/>
          <w:snapToGrid w:val="0"/>
          <w:szCs w:val="28"/>
          <w:lang w:val="uk-UA"/>
        </w:rPr>
      </w:pPr>
    </w:p>
    <w:p w:rsidR="00055B9E" w:rsidRPr="00517CAD" w:rsidRDefault="00055B9E" w:rsidP="005C330D">
      <w:pPr>
        <w:ind w:left="709" w:hanging="709"/>
        <w:rPr>
          <w:rFonts w:eastAsia="Calibri" w:cs="Times New Roman"/>
          <w:snapToGrid w:val="0"/>
          <w:szCs w:val="28"/>
          <w:lang w:val="uk-UA"/>
        </w:rPr>
      </w:pPr>
      <w:r w:rsidRPr="00517CAD">
        <w:rPr>
          <w:rFonts w:eastAsia="Calibri" w:cs="Times New Roman"/>
          <w:snapToGrid w:val="0"/>
          <w:szCs w:val="28"/>
          <w:lang w:val="uk-UA"/>
        </w:rPr>
        <w:t xml:space="preserve">де </w:t>
      </w:r>
      <w:r w:rsidRPr="00517CAD">
        <w:rPr>
          <w:rFonts w:eastAsia="Calibri" w:cs="Times New Roman"/>
          <w:snapToGrid w:val="0"/>
          <w:szCs w:val="28"/>
          <w:lang w:val="uk-UA"/>
        </w:rPr>
        <w:tab/>
        <w:t>К</w:t>
      </w:r>
      <w:r w:rsidRPr="00517CAD">
        <w:rPr>
          <w:rFonts w:eastAsia="Calibri" w:cs="Times New Roman"/>
          <w:snapToGrid w:val="0"/>
          <w:szCs w:val="28"/>
          <w:vertAlign w:val="subscript"/>
          <w:lang w:val="uk-UA"/>
        </w:rPr>
        <w:t>ТМ</w:t>
      </w:r>
      <w:r w:rsidRPr="00517CAD">
        <w:rPr>
          <w:rFonts w:eastAsia="Calibri" w:cs="Times New Roman"/>
          <w:snapToGrid w:val="0"/>
          <w:szCs w:val="28"/>
          <w:lang w:val="uk-UA"/>
        </w:rPr>
        <w:t xml:space="preserve">– коефіцієнт, який враховує витрати на транспортування та монтаж приладу у користувача; </w:t>
      </w:r>
    </w:p>
    <w:p w:rsidR="00055B9E" w:rsidRPr="00B2775C" w:rsidRDefault="00055B9E" w:rsidP="005C330D">
      <w:pPr>
        <w:ind w:firstLine="709"/>
        <w:rPr>
          <w:rFonts w:eastAsia="Calibri" w:cs="Times New Roman"/>
          <w:snapToGrid w:val="0"/>
          <w:szCs w:val="28"/>
          <w:lang w:val="ru-RU"/>
        </w:rPr>
      </w:pPr>
      <w:r w:rsidRPr="00517CAD">
        <w:rPr>
          <w:rFonts w:eastAsia="Calibri" w:cs="Times New Roman"/>
          <w:snapToGrid w:val="0"/>
          <w:szCs w:val="28"/>
          <w:lang w:val="uk-UA"/>
        </w:rPr>
        <w:t>K</w:t>
      </w:r>
      <w:r w:rsidRPr="00517CAD">
        <w:rPr>
          <w:rFonts w:eastAsia="Calibri" w:cs="Times New Roman"/>
          <w:snapToGrid w:val="0"/>
          <w:szCs w:val="28"/>
          <w:vertAlign w:val="subscript"/>
          <w:lang w:val="uk-UA"/>
        </w:rPr>
        <w:t>А</w:t>
      </w:r>
      <w:r w:rsidRPr="00517CAD">
        <w:rPr>
          <w:rFonts w:eastAsia="Calibri" w:cs="Times New Roman"/>
          <w:snapToGrid w:val="0"/>
          <w:szCs w:val="28"/>
          <w:lang w:val="uk-UA"/>
        </w:rPr>
        <w:t xml:space="preserve">– річна норма амортизації; </w:t>
      </w:r>
    </w:p>
    <w:p w:rsidR="00055B9E" w:rsidRPr="00517CAD" w:rsidRDefault="00055B9E" w:rsidP="005C330D">
      <w:pPr>
        <w:ind w:firstLine="709"/>
        <w:rPr>
          <w:rFonts w:eastAsia="Calibri" w:cs="Times New Roman"/>
          <w:snapToGrid w:val="0"/>
          <w:szCs w:val="28"/>
          <w:lang w:val="uk-UA"/>
        </w:rPr>
      </w:pPr>
      <w:r w:rsidRPr="00517CAD">
        <w:rPr>
          <w:rFonts w:eastAsia="Calibri" w:cs="Times New Roman"/>
          <w:snapToGrid w:val="0"/>
          <w:szCs w:val="28"/>
          <w:lang w:val="uk-UA"/>
        </w:rPr>
        <w:t>Ц</w:t>
      </w:r>
      <w:r w:rsidRPr="00517CAD">
        <w:rPr>
          <w:rFonts w:eastAsia="Calibri" w:cs="Times New Roman"/>
          <w:snapToGrid w:val="0"/>
          <w:szCs w:val="28"/>
          <w:vertAlign w:val="subscript"/>
          <w:lang w:val="uk-UA"/>
        </w:rPr>
        <w:t>ПР</w:t>
      </w:r>
      <w:r w:rsidRPr="00517CAD">
        <w:rPr>
          <w:rFonts w:eastAsia="Calibri" w:cs="Times New Roman"/>
          <w:snapToGrid w:val="0"/>
          <w:szCs w:val="28"/>
          <w:lang w:val="uk-UA"/>
        </w:rPr>
        <w:t>– договірна ціна приладу.</w:t>
      </w:r>
    </w:p>
    <w:p w:rsidR="00055B9E" w:rsidRPr="00517CAD" w:rsidRDefault="00055B9E" w:rsidP="005C330D">
      <w:pPr>
        <w:ind w:firstLine="709"/>
        <w:rPr>
          <w:rFonts w:eastAsia="Calibri" w:cs="Times New Roman"/>
          <w:snapToGrid w:val="0"/>
          <w:szCs w:val="28"/>
          <w:lang w:val="uk-UA"/>
        </w:rPr>
      </w:pPr>
    </w:p>
    <w:p w:rsidR="00055B9E" w:rsidRPr="00517CAD" w:rsidRDefault="00055B9E" w:rsidP="005C330D">
      <w:pPr>
        <w:ind w:firstLine="709"/>
        <w:rPr>
          <w:rFonts w:eastAsia="Calibri" w:cs="Times New Roman"/>
          <w:snapToGrid w:val="0"/>
          <w:szCs w:val="28"/>
          <w:lang w:val="uk-UA"/>
        </w:rPr>
      </w:pPr>
      <w:r w:rsidRPr="00517CAD">
        <w:rPr>
          <w:rFonts w:eastAsia="Calibri" w:cs="Times New Roman"/>
          <w:snapToGrid w:val="0"/>
          <w:szCs w:val="28"/>
          <w:lang w:val="uk-UA"/>
        </w:rPr>
        <w:t>Витрати на ремонт та профілактику розраховуємо як:</w:t>
      </w:r>
    </w:p>
    <w:p w:rsidR="00055B9E" w:rsidRPr="00517CAD" w:rsidRDefault="00055B9E" w:rsidP="005C330D">
      <w:pPr>
        <w:ind w:firstLine="709"/>
        <w:rPr>
          <w:rFonts w:eastAsia="Calibri" w:cs="Times New Roman"/>
          <w:snapToGrid w:val="0"/>
          <w:szCs w:val="28"/>
          <w:lang w:val="uk-UA"/>
        </w:rPr>
      </w:pPr>
    </w:p>
    <w:p w:rsidR="00055B9E" w:rsidRPr="00517CAD" w:rsidRDefault="00055B9E" w:rsidP="005C330D">
      <w:pPr>
        <w:jc w:val="center"/>
        <w:rPr>
          <w:rFonts w:eastAsia="Calibri" w:cs="Times New Roman"/>
          <w:snapToGrid w:val="0"/>
          <w:szCs w:val="28"/>
          <w:lang w:val="uk-UA"/>
        </w:rPr>
      </w:pPr>
      <w:r w:rsidRPr="00517CAD">
        <w:rPr>
          <w:rFonts w:eastAsia="Calibri" w:cs="Times New Roman"/>
          <w:snapToGrid w:val="0"/>
          <w:szCs w:val="28"/>
          <w:lang w:val="uk-UA"/>
        </w:rPr>
        <w:lastRenderedPageBreak/>
        <w:t>С</w:t>
      </w:r>
      <w:r w:rsidRPr="00517CAD">
        <w:rPr>
          <w:rFonts w:eastAsia="Calibri" w:cs="Times New Roman"/>
          <w:snapToGrid w:val="0"/>
          <w:szCs w:val="28"/>
          <w:vertAlign w:val="subscript"/>
          <w:lang w:val="uk-UA"/>
        </w:rPr>
        <w:t xml:space="preserve">Р </w:t>
      </w:r>
      <w:r w:rsidRPr="00517CAD">
        <w:rPr>
          <w:rFonts w:eastAsia="Calibri" w:cs="Times New Roman"/>
          <w:snapToGrid w:val="0"/>
          <w:szCs w:val="28"/>
          <w:lang w:val="uk-UA"/>
        </w:rPr>
        <w:t>= К</w:t>
      </w:r>
      <w:r w:rsidRPr="00517CAD">
        <w:rPr>
          <w:rFonts w:eastAsia="Calibri" w:cs="Times New Roman"/>
          <w:snapToGrid w:val="0"/>
          <w:szCs w:val="28"/>
          <w:vertAlign w:val="subscript"/>
          <w:lang w:val="uk-UA"/>
        </w:rPr>
        <w:t>ТМ</w:t>
      </w:r>
      <w:r w:rsidRPr="00517CAD">
        <w:rPr>
          <w:rFonts w:ascii="Cambria Math" w:eastAsia="Calibri" w:hAnsi="Cambria Math" w:cs="Cambria Math"/>
          <w:snapToGrid w:val="0"/>
          <w:szCs w:val="28"/>
          <w:lang w:val="uk-UA"/>
        </w:rPr>
        <w:t>⋅</w:t>
      </w:r>
      <w:r w:rsidRPr="00517CAD">
        <w:rPr>
          <w:rFonts w:eastAsia="Calibri" w:cs="Times New Roman"/>
          <w:snapToGrid w:val="0"/>
          <w:szCs w:val="28"/>
          <w:lang w:val="uk-UA"/>
        </w:rPr>
        <w:t>Ц</w:t>
      </w:r>
      <w:r w:rsidRPr="00517CAD">
        <w:rPr>
          <w:rFonts w:eastAsia="Calibri" w:cs="Times New Roman"/>
          <w:snapToGrid w:val="0"/>
          <w:szCs w:val="28"/>
          <w:vertAlign w:val="subscript"/>
          <w:lang w:val="uk-UA"/>
        </w:rPr>
        <w:t>ПР</w:t>
      </w:r>
      <w:r w:rsidRPr="00517CAD">
        <w:rPr>
          <w:rFonts w:eastAsia="Calibri" w:cs="Times New Roman"/>
          <w:snapToGrid w:val="0"/>
          <w:szCs w:val="28"/>
          <w:lang w:val="uk-UA"/>
        </w:rPr>
        <w:t xml:space="preserve"> </w:t>
      </w:r>
      <w:r w:rsidRPr="00517CAD">
        <w:rPr>
          <w:rFonts w:ascii="Cambria Math" w:eastAsia="Calibri" w:hAnsi="Cambria Math" w:cs="Cambria Math"/>
          <w:snapToGrid w:val="0"/>
          <w:szCs w:val="28"/>
          <w:lang w:val="uk-UA"/>
        </w:rPr>
        <w:t>⋅</w:t>
      </w:r>
      <w:r w:rsidRPr="00517CAD">
        <w:rPr>
          <w:rFonts w:eastAsia="Calibri" w:cs="Times New Roman"/>
          <w:snapToGrid w:val="0"/>
          <w:szCs w:val="28"/>
          <w:lang w:val="uk-UA"/>
        </w:rPr>
        <w:t xml:space="preserve"> К</w:t>
      </w:r>
      <w:r w:rsidRPr="00517CAD">
        <w:rPr>
          <w:rFonts w:eastAsia="Calibri" w:cs="Times New Roman"/>
          <w:snapToGrid w:val="0"/>
          <w:szCs w:val="28"/>
          <w:vertAlign w:val="subscript"/>
          <w:lang w:val="uk-UA"/>
        </w:rPr>
        <w:t>Р</w:t>
      </w:r>
      <w:r w:rsidRPr="00517CAD">
        <w:rPr>
          <w:rFonts w:eastAsia="Calibri" w:cs="Times New Roman"/>
          <w:snapToGrid w:val="0"/>
          <w:szCs w:val="28"/>
          <w:lang w:val="uk-UA"/>
        </w:rPr>
        <w:t xml:space="preserve"> = 1.15 </w:t>
      </w:r>
      <w:r w:rsidRPr="00517CAD">
        <w:rPr>
          <w:rFonts w:ascii="Cambria Math" w:eastAsia="Calibri" w:hAnsi="Cambria Math" w:cs="Cambria Math"/>
          <w:snapToGrid w:val="0"/>
          <w:szCs w:val="28"/>
          <w:lang w:val="uk-UA"/>
        </w:rPr>
        <w:t>⋅</w:t>
      </w:r>
      <w:r w:rsidRPr="00517CAD">
        <w:rPr>
          <w:rFonts w:eastAsia="Calibri" w:cs="Times New Roman"/>
          <w:snapToGrid w:val="0"/>
          <w:szCs w:val="28"/>
          <w:lang w:val="uk-UA"/>
        </w:rPr>
        <w:t xml:space="preserve"> </w:t>
      </w:r>
      <w:r>
        <w:rPr>
          <w:rFonts w:eastAsia="Calibri" w:cs="Times New Roman"/>
          <w:snapToGrid w:val="0"/>
          <w:szCs w:val="28"/>
          <w:lang w:val="uk-UA"/>
        </w:rPr>
        <w:t>2</w:t>
      </w:r>
      <w:r w:rsidRPr="00517CAD">
        <w:rPr>
          <w:rFonts w:eastAsia="Calibri" w:cs="Times New Roman"/>
          <w:snapToGrid w:val="0"/>
          <w:szCs w:val="28"/>
          <w:lang w:val="uk-UA"/>
        </w:rPr>
        <w:t xml:space="preserve">0000 </w:t>
      </w:r>
      <w:r w:rsidRPr="00517CAD">
        <w:rPr>
          <w:rFonts w:ascii="Cambria Math" w:eastAsia="Calibri" w:hAnsi="Cambria Math" w:cs="Cambria Math"/>
          <w:snapToGrid w:val="0"/>
          <w:szCs w:val="28"/>
          <w:lang w:val="uk-UA"/>
        </w:rPr>
        <w:t>⋅</w:t>
      </w:r>
      <w:r w:rsidRPr="00517CAD">
        <w:rPr>
          <w:rFonts w:eastAsia="Calibri" w:cs="Times New Roman"/>
          <w:snapToGrid w:val="0"/>
          <w:szCs w:val="28"/>
          <w:lang w:val="uk-UA"/>
        </w:rPr>
        <w:t xml:space="preserve"> 0.05 = 1</w:t>
      </w:r>
      <w:r>
        <w:rPr>
          <w:rFonts w:eastAsia="Calibri" w:cs="Times New Roman"/>
          <w:snapToGrid w:val="0"/>
          <w:szCs w:val="28"/>
          <w:lang w:val="uk-UA"/>
        </w:rPr>
        <w:t>150</w:t>
      </w:r>
      <w:r w:rsidRPr="00517CAD">
        <w:rPr>
          <w:rFonts w:eastAsia="Calibri" w:cs="Times New Roman"/>
          <w:snapToGrid w:val="0"/>
          <w:szCs w:val="28"/>
          <w:lang w:val="uk-UA"/>
        </w:rPr>
        <w:t xml:space="preserve"> грн.,</w:t>
      </w:r>
    </w:p>
    <w:p w:rsidR="00055B9E" w:rsidRPr="00517CAD" w:rsidRDefault="00055B9E" w:rsidP="005C330D">
      <w:pPr>
        <w:ind w:firstLine="709"/>
        <w:rPr>
          <w:rFonts w:eastAsia="Calibri" w:cs="Times New Roman"/>
          <w:snapToGrid w:val="0"/>
          <w:szCs w:val="28"/>
          <w:lang w:val="uk-UA"/>
        </w:rPr>
      </w:pPr>
    </w:p>
    <w:p w:rsidR="00055B9E" w:rsidRPr="00517CAD" w:rsidRDefault="00055B9E" w:rsidP="005C330D">
      <w:pPr>
        <w:ind w:firstLine="709"/>
        <w:rPr>
          <w:rFonts w:eastAsia="Calibri" w:cs="Times New Roman"/>
          <w:snapToGrid w:val="0"/>
          <w:szCs w:val="28"/>
          <w:lang w:val="uk-UA"/>
        </w:rPr>
      </w:pPr>
      <w:r w:rsidRPr="00517CAD">
        <w:rPr>
          <w:rFonts w:eastAsia="Calibri" w:cs="Times New Roman"/>
          <w:snapToGrid w:val="0"/>
          <w:szCs w:val="28"/>
          <w:lang w:val="uk-UA"/>
        </w:rPr>
        <w:t>де К</w:t>
      </w:r>
      <w:r w:rsidRPr="00517CAD">
        <w:rPr>
          <w:rFonts w:eastAsia="Calibri" w:cs="Times New Roman"/>
          <w:snapToGrid w:val="0"/>
          <w:szCs w:val="28"/>
          <w:vertAlign w:val="subscript"/>
          <w:lang w:val="uk-UA"/>
        </w:rPr>
        <w:t>Р</w:t>
      </w:r>
      <w:r w:rsidRPr="00517CAD">
        <w:rPr>
          <w:rFonts w:eastAsia="Calibri" w:cs="Times New Roman"/>
          <w:snapToGrid w:val="0"/>
          <w:szCs w:val="28"/>
          <w:lang w:val="uk-UA"/>
        </w:rPr>
        <w:t>– відсоток витрат на поточні ремонти.</w:t>
      </w:r>
    </w:p>
    <w:p w:rsidR="00055B9E" w:rsidRPr="00517CAD" w:rsidRDefault="00055B9E" w:rsidP="005C330D">
      <w:pPr>
        <w:ind w:firstLine="709"/>
        <w:rPr>
          <w:rFonts w:eastAsia="Calibri" w:cs="Times New Roman"/>
          <w:snapToGrid w:val="0"/>
          <w:szCs w:val="28"/>
          <w:lang w:val="uk-UA"/>
        </w:rPr>
      </w:pPr>
      <w:r w:rsidRPr="00517CAD">
        <w:rPr>
          <w:rFonts w:eastAsia="Calibri" w:cs="Times New Roman"/>
          <w:snapToGrid w:val="0"/>
          <w:szCs w:val="28"/>
          <w:lang w:val="uk-UA"/>
        </w:rPr>
        <w:t>Ефективний годинний фонд часу ПК за рік розраховуємо за формулою:</w:t>
      </w:r>
    </w:p>
    <w:p w:rsidR="00055B9E" w:rsidRPr="00517CAD" w:rsidRDefault="00055B9E" w:rsidP="005C330D">
      <w:pPr>
        <w:ind w:firstLine="709"/>
        <w:rPr>
          <w:rFonts w:eastAsia="Calibri" w:cs="Times New Roman"/>
          <w:snapToGrid w:val="0"/>
          <w:szCs w:val="28"/>
          <w:lang w:val="uk-UA"/>
        </w:rPr>
      </w:pPr>
    </w:p>
    <w:p w:rsidR="00055B9E" w:rsidRPr="00517CAD" w:rsidRDefault="00055B9E" w:rsidP="005C330D">
      <w:pPr>
        <w:jc w:val="center"/>
        <w:rPr>
          <w:rFonts w:eastAsia="Calibri" w:cs="Times New Roman"/>
          <w:snapToGrid w:val="0"/>
          <w:szCs w:val="28"/>
          <w:lang w:val="uk-UA"/>
        </w:rPr>
      </w:pPr>
      <w:r w:rsidRPr="00517CAD">
        <w:rPr>
          <w:rFonts w:eastAsia="Calibri" w:cs="Times New Roman"/>
          <w:snapToGrid w:val="0"/>
          <w:szCs w:val="28"/>
          <w:lang w:val="uk-UA"/>
        </w:rPr>
        <w:t>Т</w:t>
      </w:r>
      <w:r w:rsidRPr="00517CAD">
        <w:rPr>
          <w:rFonts w:eastAsia="Calibri" w:cs="Times New Roman"/>
          <w:snapToGrid w:val="0"/>
          <w:szCs w:val="28"/>
          <w:vertAlign w:val="subscript"/>
          <w:lang w:val="uk-UA"/>
        </w:rPr>
        <w:t xml:space="preserve">ЕФ  </w:t>
      </w:r>
      <w:r w:rsidRPr="00517CAD">
        <w:rPr>
          <w:rFonts w:eastAsia="Calibri" w:cs="Times New Roman"/>
          <w:snapToGrid w:val="0"/>
          <w:szCs w:val="28"/>
          <w:lang w:val="uk-UA"/>
        </w:rPr>
        <w:t>=(Д</w:t>
      </w:r>
      <w:r w:rsidRPr="00517CAD">
        <w:rPr>
          <w:rFonts w:eastAsia="Calibri" w:cs="Times New Roman"/>
          <w:snapToGrid w:val="0"/>
          <w:szCs w:val="28"/>
          <w:vertAlign w:val="subscript"/>
          <w:lang w:val="uk-UA"/>
        </w:rPr>
        <w:t>К</w:t>
      </w:r>
      <w:r w:rsidRPr="00517CAD">
        <w:rPr>
          <w:rFonts w:eastAsia="Calibri" w:cs="Times New Roman"/>
          <w:snapToGrid w:val="0"/>
          <w:szCs w:val="28"/>
          <w:lang w:val="uk-UA"/>
        </w:rPr>
        <w:t xml:space="preserve"> – Д</w:t>
      </w:r>
      <w:r w:rsidRPr="00517CAD">
        <w:rPr>
          <w:rFonts w:eastAsia="Calibri" w:cs="Times New Roman"/>
          <w:snapToGrid w:val="0"/>
          <w:szCs w:val="28"/>
          <w:vertAlign w:val="subscript"/>
          <w:lang w:val="uk-UA"/>
        </w:rPr>
        <w:t>В</w:t>
      </w:r>
      <w:r w:rsidRPr="00517CAD">
        <w:rPr>
          <w:rFonts w:eastAsia="Calibri" w:cs="Times New Roman"/>
          <w:snapToGrid w:val="0"/>
          <w:szCs w:val="28"/>
          <w:lang w:val="uk-UA"/>
        </w:rPr>
        <w:t xml:space="preserve"> – Д</w:t>
      </w:r>
      <w:r w:rsidRPr="00517CAD">
        <w:rPr>
          <w:rFonts w:eastAsia="Calibri" w:cs="Times New Roman"/>
          <w:snapToGrid w:val="0"/>
          <w:szCs w:val="28"/>
          <w:vertAlign w:val="subscript"/>
          <w:lang w:val="uk-UA"/>
        </w:rPr>
        <w:t>С</w:t>
      </w:r>
      <w:r w:rsidRPr="00517CAD">
        <w:rPr>
          <w:rFonts w:eastAsia="Calibri" w:cs="Times New Roman"/>
          <w:snapToGrid w:val="0"/>
          <w:szCs w:val="28"/>
          <w:lang w:val="uk-UA"/>
        </w:rPr>
        <w:t xml:space="preserve"> – Д</w:t>
      </w:r>
      <w:r w:rsidRPr="00517CAD">
        <w:rPr>
          <w:rFonts w:eastAsia="Calibri" w:cs="Times New Roman"/>
          <w:snapToGrid w:val="0"/>
          <w:szCs w:val="28"/>
          <w:vertAlign w:val="subscript"/>
          <w:lang w:val="uk-UA"/>
        </w:rPr>
        <w:t>Р</w:t>
      </w:r>
      <w:r w:rsidRPr="00517CAD">
        <w:rPr>
          <w:rFonts w:eastAsia="Calibri" w:cs="Times New Roman"/>
          <w:snapToGrid w:val="0"/>
          <w:szCs w:val="28"/>
          <w:lang w:val="uk-UA"/>
        </w:rPr>
        <w:t xml:space="preserve">) </w:t>
      </w:r>
      <w:r w:rsidRPr="00517CAD">
        <w:rPr>
          <w:rFonts w:ascii="Cambria Math" w:eastAsia="Calibri" w:hAnsi="Cambria Math" w:cs="Cambria Math"/>
          <w:snapToGrid w:val="0"/>
          <w:szCs w:val="28"/>
          <w:lang w:val="uk-UA"/>
        </w:rPr>
        <w:t>⋅</w:t>
      </w:r>
      <w:r w:rsidRPr="00517CAD">
        <w:rPr>
          <w:rFonts w:eastAsia="Calibri" w:cs="Times New Roman"/>
          <w:snapToGrid w:val="0"/>
          <w:szCs w:val="28"/>
          <w:lang w:val="uk-UA"/>
        </w:rPr>
        <w:t xml:space="preserve"> </w:t>
      </w:r>
      <w:proofErr w:type="spellStart"/>
      <w:r w:rsidRPr="00517CAD">
        <w:rPr>
          <w:rFonts w:eastAsia="Calibri" w:cs="Times New Roman"/>
          <w:snapToGrid w:val="0"/>
          <w:szCs w:val="28"/>
          <w:lang w:val="uk-UA"/>
        </w:rPr>
        <w:t>t</w:t>
      </w:r>
      <w:r w:rsidRPr="00517CAD">
        <w:rPr>
          <w:rFonts w:eastAsia="Calibri" w:cs="Times New Roman"/>
          <w:snapToGrid w:val="0"/>
          <w:szCs w:val="28"/>
          <w:vertAlign w:val="subscript"/>
          <w:lang w:val="uk-UA"/>
        </w:rPr>
        <w:t>З</w:t>
      </w:r>
      <w:proofErr w:type="spellEnd"/>
      <w:r w:rsidRPr="00517CAD">
        <w:rPr>
          <w:rFonts w:ascii="Cambria Math" w:eastAsia="Calibri" w:hAnsi="Cambria Math" w:cs="Cambria Math"/>
          <w:snapToGrid w:val="0"/>
          <w:szCs w:val="28"/>
          <w:lang w:val="uk-UA"/>
        </w:rPr>
        <w:t>⋅</w:t>
      </w:r>
      <w:r w:rsidRPr="00517CAD">
        <w:rPr>
          <w:rFonts w:eastAsia="Calibri" w:cs="Times New Roman"/>
          <w:snapToGrid w:val="0"/>
          <w:szCs w:val="28"/>
          <w:lang w:val="uk-UA"/>
        </w:rPr>
        <w:t xml:space="preserve"> К</w:t>
      </w:r>
      <w:r w:rsidRPr="00517CAD">
        <w:rPr>
          <w:rFonts w:eastAsia="Calibri" w:cs="Times New Roman"/>
          <w:snapToGrid w:val="0"/>
          <w:szCs w:val="28"/>
          <w:vertAlign w:val="subscript"/>
          <w:lang w:val="uk-UA"/>
        </w:rPr>
        <w:t>В</w:t>
      </w:r>
      <w:r w:rsidRPr="00517CAD">
        <w:rPr>
          <w:rFonts w:eastAsia="Calibri" w:cs="Times New Roman"/>
          <w:snapToGrid w:val="0"/>
          <w:szCs w:val="28"/>
          <w:lang w:val="uk-UA"/>
        </w:rPr>
        <w:t xml:space="preserve"> = (365 – 104 – 12 – 16) </w:t>
      </w:r>
      <w:r w:rsidRPr="00517CAD">
        <w:rPr>
          <w:rFonts w:ascii="Cambria Math" w:eastAsia="Calibri" w:hAnsi="Cambria Math" w:cs="Cambria Math"/>
          <w:snapToGrid w:val="0"/>
          <w:szCs w:val="28"/>
          <w:lang w:val="uk-UA"/>
        </w:rPr>
        <w:t>⋅</w:t>
      </w:r>
      <w:r w:rsidRPr="00517CAD">
        <w:rPr>
          <w:rFonts w:eastAsia="Calibri" w:cs="Times New Roman"/>
          <w:snapToGrid w:val="0"/>
          <w:szCs w:val="28"/>
          <w:lang w:val="uk-UA"/>
        </w:rPr>
        <w:t xml:space="preserve"> 8 </w:t>
      </w:r>
      <w:r w:rsidRPr="00517CAD">
        <w:rPr>
          <w:rFonts w:ascii="Cambria Math" w:eastAsia="Calibri" w:hAnsi="Cambria Math" w:cs="Cambria Math"/>
          <w:snapToGrid w:val="0"/>
          <w:szCs w:val="28"/>
          <w:lang w:val="uk-UA"/>
        </w:rPr>
        <w:t>⋅</w:t>
      </w:r>
      <w:r w:rsidRPr="00517CAD">
        <w:rPr>
          <w:rFonts w:eastAsia="Calibri" w:cs="Times New Roman"/>
          <w:snapToGrid w:val="0"/>
          <w:szCs w:val="28"/>
          <w:lang w:val="uk-UA"/>
        </w:rPr>
        <w:t xml:space="preserve"> 0.9 =</w:t>
      </w:r>
    </w:p>
    <w:p w:rsidR="00055B9E" w:rsidRPr="00517CAD" w:rsidRDefault="00055B9E" w:rsidP="005C330D">
      <w:pPr>
        <w:jc w:val="center"/>
        <w:rPr>
          <w:rFonts w:eastAsia="Calibri" w:cs="Times New Roman"/>
          <w:snapToGrid w:val="0"/>
          <w:szCs w:val="28"/>
          <w:lang w:val="uk-UA"/>
        </w:rPr>
      </w:pPr>
      <w:r w:rsidRPr="00517CAD">
        <w:rPr>
          <w:rFonts w:eastAsia="Calibri" w:cs="Times New Roman"/>
          <w:snapToGrid w:val="0"/>
          <w:szCs w:val="28"/>
          <w:lang w:val="uk-UA"/>
        </w:rPr>
        <w:t>= 1677.6 годин,</w:t>
      </w:r>
    </w:p>
    <w:p w:rsidR="00055B9E" w:rsidRPr="00517CAD" w:rsidRDefault="00055B9E" w:rsidP="005C330D">
      <w:pPr>
        <w:ind w:firstLine="709"/>
        <w:jc w:val="center"/>
        <w:rPr>
          <w:rFonts w:eastAsia="Calibri" w:cs="Times New Roman"/>
          <w:snapToGrid w:val="0"/>
          <w:color w:val="000000"/>
          <w:szCs w:val="28"/>
          <w:lang w:val="uk-UA"/>
        </w:rPr>
      </w:pPr>
    </w:p>
    <w:p w:rsidR="00055B9E" w:rsidRPr="00517CAD" w:rsidRDefault="00055B9E" w:rsidP="005C330D">
      <w:pPr>
        <w:rPr>
          <w:rFonts w:eastAsia="Calibri" w:cs="Times New Roman"/>
          <w:snapToGrid w:val="0"/>
          <w:szCs w:val="28"/>
          <w:lang w:val="uk-UA"/>
        </w:rPr>
      </w:pPr>
      <w:r w:rsidRPr="00517CAD">
        <w:rPr>
          <w:rFonts w:eastAsia="Calibri" w:cs="Times New Roman"/>
          <w:snapToGrid w:val="0"/>
          <w:szCs w:val="28"/>
          <w:lang w:val="uk-UA"/>
        </w:rPr>
        <w:t xml:space="preserve">де </w:t>
      </w:r>
      <w:r w:rsidRPr="00517CAD">
        <w:rPr>
          <w:rFonts w:eastAsia="Calibri" w:cs="Times New Roman"/>
          <w:snapToGrid w:val="0"/>
          <w:szCs w:val="28"/>
          <w:lang w:val="uk-UA"/>
        </w:rPr>
        <w:tab/>
        <w:t>Д</w:t>
      </w:r>
      <w:r w:rsidRPr="00517CAD">
        <w:rPr>
          <w:rFonts w:eastAsia="Calibri" w:cs="Times New Roman"/>
          <w:snapToGrid w:val="0"/>
          <w:szCs w:val="28"/>
          <w:vertAlign w:val="subscript"/>
          <w:lang w:val="uk-UA"/>
        </w:rPr>
        <w:t>К</w:t>
      </w:r>
      <w:r w:rsidRPr="00517CAD">
        <w:rPr>
          <w:rFonts w:eastAsia="Calibri" w:cs="Times New Roman"/>
          <w:snapToGrid w:val="0"/>
          <w:szCs w:val="28"/>
          <w:lang w:val="uk-UA"/>
        </w:rPr>
        <w:t xml:space="preserve"> – календарна кількість днів у році; </w:t>
      </w:r>
    </w:p>
    <w:p w:rsidR="00055B9E" w:rsidRPr="00517CAD" w:rsidRDefault="00055B9E" w:rsidP="005C330D">
      <w:pPr>
        <w:ind w:firstLine="709"/>
        <w:rPr>
          <w:rFonts w:eastAsia="Calibri" w:cs="Times New Roman"/>
          <w:snapToGrid w:val="0"/>
          <w:szCs w:val="28"/>
          <w:lang w:val="uk-UA"/>
        </w:rPr>
      </w:pPr>
      <w:r w:rsidRPr="00517CAD">
        <w:rPr>
          <w:rFonts w:eastAsia="Calibri" w:cs="Times New Roman"/>
          <w:snapToGrid w:val="0"/>
          <w:szCs w:val="28"/>
          <w:lang w:val="uk-UA"/>
        </w:rPr>
        <w:t>Д</w:t>
      </w:r>
      <w:r w:rsidRPr="00517CAD">
        <w:rPr>
          <w:rFonts w:eastAsia="Calibri" w:cs="Times New Roman"/>
          <w:snapToGrid w:val="0"/>
          <w:szCs w:val="28"/>
          <w:vertAlign w:val="subscript"/>
          <w:lang w:val="uk-UA"/>
        </w:rPr>
        <w:t>В</w:t>
      </w:r>
      <w:r w:rsidRPr="00517CAD">
        <w:rPr>
          <w:rFonts w:eastAsia="Calibri" w:cs="Times New Roman"/>
          <w:snapToGrid w:val="0"/>
          <w:szCs w:val="28"/>
          <w:lang w:val="uk-UA"/>
        </w:rPr>
        <w:t>, Д</w:t>
      </w:r>
      <w:r w:rsidRPr="00517CAD">
        <w:rPr>
          <w:rFonts w:eastAsia="Calibri" w:cs="Times New Roman"/>
          <w:snapToGrid w:val="0"/>
          <w:szCs w:val="28"/>
          <w:vertAlign w:val="subscript"/>
          <w:lang w:val="uk-UA"/>
        </w:rPr>
        <w:t>С</w:t>
      </w:r>
      <w:r w:rsidRPr="00517CAD">
        <w:rPr>
          <w:rFonts w:eastAsia="Calibri" w:cs="Times New Roman"/>
          <w:snapToGrid w:val="0"/>
          <w:szCs w:val="28"/>
          <w:lang w:val="uk-UA"/>
        </w:rPr>
        <w:t xml:space="preserve"> – відповідно кількість вихідних та святкових днів; </w:t>
      </w:r>
    </w:p>
    <w:p w:rsidR="00055B9E" w:rsidRPr="00517CAD" w:rsidRDefault="00055B9E" w:rsidP="005C330D">
      <w:pPr>
        <w:ind w:firstLine="709"/>
        <w:rPr>
          <w:rFonts w:eastAsia="Calibri" w:cs="Times New Roman"/>
          <w:snapToGrid w:val="0"/>
          <w:szCs w:val="28"/>
          <w:lang w:val="uk-UA"/>
        </w:rPr>
      </w:pPr>
      <w:r w:rsidRPr="00517CAD">
        <w:rPr>
          <w:rFonts w:eastAsia="Calibri" w:cs="Times New Roman"/>
          <w:snapToGrid w:val="0"/>
          <w:szCs w:val="28"/>
          <w:lang w:val="uk-UA"/>
        </w:rPr>
        <w:t>Д</w:t>
      </w:r>
      <w:r w:rsidRPr="00517CAD">
        <w:rPr>
          <w:rFonts w:eastAsia="Calibri" w:cs="Times New Roman"/>
          <w:snapToGrid w:val="0"/>
          <w:szCs w:val="28"/>
          <w:vertAlign w:val="subscript"/>
          <w:lang w:val="uk-UA"/>
        </w:rPr>
        <w:t>Р</w:t>
      </w:r>
      <w:r w:rsidRPr="00517CAD">
        <w:rPr>
          <w:rFonts w:eastAsia="Calibri" w:cs="Times New Roman"/>
          <w:snapToGrid w:val="0"/>
          <w:szCs w:val="28"/>
          <w:lang w:val="uk-UA"/>
        </w:rPr>
        <w:t xml:space="preserve"> – кількість днів планових ремонтів устаткування; </w:t>
      </w:r>
    </w:p>
    <w:p w:rsidR="00055B9E" w:rsidRPr="00517CAD" w:rsidRDefault="00055B9E" w:rsidP="005C330D">
      <w:pPr>
        <w:ind w:firstLine="709"/>
        <w:rPr>
          <w:rFonts w:eastAsia="Calibri" w:cs="Times New Roman"/>
          <w:snapToGrid w:val="0"/>
          <w:szCs w:val="28"/>
          <w:lang w:val="uk-UA"/>
        </w:rPr>
      </w:pPr>
      <w:r w:rsidRPr="00517CAD">
        <w:rPr>
          <w:rFonts w:eastAsia="Calibri" w:cs="Times New Roman"/>
          <w:snapToGrid w:val="0"/>
          <w:szCs w:val="28"/>
          <w:lang w:val="uk-UA"/>
        </w:rPr>
        <w:t xml:space="preserve">t –кількість робочих годин в день; </w:t>
      </w:r>
    </w:p>
    <w:p w:rsidR="00055B9E" w:rsidRPr="00517CAD" w:rsidRDefault="00055B9E" w:rsidP="005C330D">
      <w:pPr>
        <w:ind w:firstLine="709"/>
        <w:rPr>
          <w:rFonts w:eastAsia="Calibri" w:cs="Times New Roman"/>
          <w:snapToGrid w:val="0"/>
          <w:szCs w:val="28"/>
          <w:lang w:val="uk-UA"/>
        </w:rPr>
      </w:pPr>
      <w:r w:rsidRPr="00517CAD">
        <w:rPr>
          <w:rFonts w:eastAsia="Calibri" w:cs="Times New Roman"/>
          <w:snapToGrid w:val="0"/>
          <w:szCs w:val="28"/>
          <w:lang w:val="uk-UA"/>
        </w:rPr>
        <w:t>К</w:t>
      </w:r>
      <w:r w:rsidRPr="00517CAD">
        <w:rPr>
          <w:rFonts w:eastAsia="Calibri" w:cs="Times New Roman"/>
          <w:snapToGrid w:val="0"/>
          <w:szCs w:val="28"/>
          <w:vertAlign w:val="subscript"/>
          <w:lang w:val="uk-UA"/>
        </w:rPr>
        <w:t>В</w:t>
      </w:r>
      <w:r w:rsidRPr="00517CAD">
        <w:rPr>
          <w:rFonts w:eastAsia="Calibri" w:cs="Times New Roman"/>
          <w:snapToGrid w:val="0"/>
          <w:szCs w:val="28"/>
          <w:lang w:val="uk-UA"/>
        </w:rPr>
        <w:t>– коефіцієнт використання приладу у часі протягом зміни.</w:t>
      </w:r>
    </w:p>
    <w:p w:rsidR="00055B9E" w:rsidRPr="00517CAD" w:rsidRDefault="00055B9E" w:rsidP="005C330D">
      <w:pPr>
        <w:ind w:firstLine="426"/>
        <w:rPr>
          <w:rFonts w:eastAsia="Calibri" w:cs="Times New Roman"/>
          <w:snapToGrid w:val="0"/>
          <w:szCs w:val="28"/>
          <w:lang w:val="uk-UA"/>
        </w:rPr>
      </w:pPr>
    </w:p>
    <w:p w:rsidR="00055B9E" w:rsidRPr="00517CAD" w:rsidRDefault="00055B9E" w:rsidP="005C330D">
      <w:pPr>
        <w:ind w:firstLine="709"/>
        <w:rPr>
          <w:rFonts w:eastAsia="Calibri" w:cs="Times New Roman"/>
          <w:snapToGrid w:val="0"/>
          <w:szCs w:val="28"/>
          <w:lang w:val="uk-UA"/>
        </w:rPr>
      </w:pPr>
      <w:r w:rsidRPr="00517CAD">
        <w:rPr>
          <w:rFonts w:eastAsia="Calibri" w:cs="Times New Roman"/>
          <w:snapToGrid w:val="0"/>
          <w:szCs w:val="28"/>
          <w:lang w:val="uk-UA"/>
        </w:rPr>
        <w:t>Витрати на оплату електроенергії розраховуємо за формулою:</w:t>
      </w:r>
    </w:p>
    <w:p w:rsidR="00055B9E" w:rsidRPr="00517CAD" w:rsidRDefault="00055B9E" w:rsidP="005C330D">
      <w:pPr>
        <w:ind w:firstLine="709"/>
        <w:rPr>
          <w:rFonts w:eastAsia="Calibri" w:cs="Times New Roman"/>
          <w:snapToGrid w:val="0"/>
          <w:szCs w:val="28"/>
          <w:lang w:val="uk-UA"/>
        </w:rPr>
      </w:pPr>
    </w:p>
    <w:p w:rsidR="00055B9E" w:rsidRPr="00517CAD" w:rsidRDefault="00055B9E" w:rsidP="005C330D">
      <w:pPr>
        <w:jc w:val="center"/>
        <w:rPr>
          <w:rFonts w:eastAsia="Calibri" w:cs="Times New Roman"/>
          <w:snapToGrid w:val="0"/>
          <w:szCs w:val="28"/>
          <w:lang w:val="uk-UA"/>
        </w:rPr>
      </w:pPr>
      <w:r w:rsidRPr="00481087">
        <w:rPr>
          <w:rFonts w:eastAsia="Calibri" w:cs="Times New Roman"/>
          <w:snapToGrid w:val="0"/>
          <w:szCs w:val="28"/>
          <w:lang w:val="uk-UA"/>
        </w:rPr>
        <w:t>С</w:t>
      </w:r>
      <w:r w:rsidRPr="00481087">
        <w:rPr>
          <w:rFonts w:eastAsia="Calibri" w:cs="Times New Roman"/>
          <w:snapToGrid w:val="0"/>
          <w:szCs w:val="28"/>
          <w:vertAlign w:val="subscript"/>
          <w:lang w:val="uk-UA"/>
        </w:rPr>
        <w:t xml:space="preserve">ЕЛ  </w:t>
      </w:r>
      <w:r w:rsidRPr="00481087">
        <w:rPr>
          <w:rFonts w:eastAsia="Calibri" w:cs="Times New Roman"/>
          <w:snapToGrid w:val="0"/>
          <w:szCs w:val="28"/>
          <w:lang w:val="uk-UA"/>
        </w:rPr>
        <w:t>= Т</w:t>
      </w:r>
      <w:r w:rsidRPr="00481087">
        <w:rPr>
          <w:rFonts w:eastAsia="Calibri" w:cs="Times New Roman"/>
          <w:snapToGrid w:val="0"/>
          <w:szCs w:val="28"/>
          <w:vertAlign w:val="subscript"/>
          <w:lang w:val="uk-UA"/>
        </w:rPr>
        <w:t>ЕФ</w:t>
      </w:r>
      <w:r w:rsidRPr="00481087">
        <w:rPr>
          <w:rFonts w:ascii="Cambria Math" w:eastAsia="Calibri" w:hAnsi="Cambria Math" w:cs="Cambria Math"/>
          <w:snapToGrid w:val="0"/>
          <w:szCs w:val="28"/>
          <w:lang w:val="uk-UA"/>
        </w:rPr>
        <w:t>⋅</w:t>
      </w:r>
      <w:r w:rsidRPr="00481087">
        <w:rPr>
          <w:rFonts w:eastAsia="Calibri" w:cs="Times New Roman"/>
          <w:snapToGrid w:val="0"/>
          <w:szCs w:val="28"/>
          <w:lang w:val="uk-UA"/>
        </w:rPr>
        <w:t xml:space="preserve"> N</w:t>
      </w:r>
      <w:r w:rsidRPr="00481087">
        <w:rPr>
          <w:rFonts w:eastAsia="Calibri" w:cs="Times New Roman"/>
          <w:snapToGrid w:val="0"/>
          <w:szCs w:val="28"/>
          <w:vertAlign w:val="subscript"/>
          <w:lang w:val="uk-UA"/>
        </w:rPr>
        <w:t>С</w:t>
      </w:r>
      <w:r w:rsidRPr="00481087">
        <w:rPr>
          <w:rFonts w:ascii="Cambria Math" w:eastAsia="Calibri" w:hAnsi="Cambria Math" w:cs="Cambria Math"/>
          <w:snapToGrid w:val="0"/>
          <w:szCs w:val="28"/>
          <w:lang w:val="uk-UA"/>
        </w:rPr>
        <w:t>⋅</w:t>
      </w:r>
      <w:r w:rsidRPr="00481087">
        <w:rPr>
          <w:rFonts w:eastAsia="Calibri" w:cs="Times New Roman"/>
          <w:snapToGrid w:val="0"/>
          <w:szCs w:val="28"/>
          <w:lang w:val="uk-UA"/>
        </w:rPr>
        <w:t xml:space="preserve"> K</w:t>
      </w:r>
      <w:r w:rsidRPr="00481087">
        <w:rPr>
          <w:rFonts w:eastAsia="Calibri" w:cs="Times New Roman"/>
          <w:snapToGrid w:val="0"/>
          <w:szCs w:val="28"/>
          <w:vertAlign w:val="subscript"/>
          <w:lang w:val="uk-UA"/>
        </w:rPr>
        <w:t>З</w:t>
      </w:r>
      <w:r w:rsidRPr="00481087">
        <w:rPr>
          <w:rFonts w:ascii="Cambria Math" w:eastAsia="Calibri" w:hAnsi="Cambria Math" w:cs="Cambria Math"/>
          <w:snapToGrid w:val="0"/>
          <w:szCs w:val="28"/>
          <w:lang w:val="uk-UA"/>
        </w:rPr>
        <w:t>⋅</w:t>
      </w:r>
      <w:r w:rsidRPr="00481087">
        <w:rPr>
          <w:rFonts w:eastAsia="Calibri" w:cs="Times New Roman"/>
          <w:snapToGrid w:val="0"/>
          <w:szCs w:val="28"/>
          <w:lang w:val="uk-UA"/>
        </w:rPr>
        <w:t xml:space="preserve"> Ц</w:t>
      </w:r>
      <w:r w:rsidRPr="00481087">
        <w:rPr>
          <w:rFonts w:eastAsia="Calibri" w:cs="Times New Roman"/>
          <w:snapToGrid w:val="0"/>
          <w:szCs w:val="28"/>
          <w:vertAlign w:val="subscript"/>
          <w:lang w:val="uk-UA"/>
        </w:rPr>
        <w:t>ЕН</w:t>
      </w:r>
      <w:r w:rsidRPr="00481087">
        <w:rPr>
          <w:rFonts w:eastAsia="Calibri" w:cs="Times New Roman"/>
          <w:snapToGrid w:val="0"/>
          <w:szCs w:val="28"/>
          <w:lang w:val="uk-UA"/>
        </w:rPr>
        <w:t xml:space="preserve"> =</w:t>
      </w:r>
      <w:r w:rsidRPr="00481087">
        <w:rPr>
          <w:rFonts w:eastAsia="Calibri" w:cs="Times New Roman"/>
          <w:snapToGrid w:val="0"/>
          <w:color w:val="000000"/>
          <w:szCs w:val="28"/>
          <w:lang w:val="uk-UA"/>
        </w:rPr>
        <w:t xml:space="preserve">1677.6 </w:t>
      </w:r>
      <w:r w:rsidRPr="00481087">
        <w:rPr>
          <w:rFonts w:ascii="Cambria Math" w:eastAsia="Calibri" w:hAnsi="Cambria Math" w:cs="Cambria Math"/>
          <w:snapToGrid w:val="0"/>
          <w:szCs w:val="28"/>
          <w:lang w:val="uk-UA"/>
        </w:rPr>
        <w:t>⋅</w:t>
      </w:r>
      <w:r w:rsidRPr="00481087">
        <w:rPr>
          <w:rFonts w:eastAsia="Calibri" w:cs="Times New Roman"/>
          <w:snapToGrid w:val="0"/>
          <w:szCs w:val="28"/>
          <w:lang w:val="uk-UA"/>
        </w:rPr>
        <w:t xml:space="preserve"> 0,3</w:t>
      </w:r>
      <w:r w:rsidRPr="00481087">
        <w:rPr>
          <w:rFonts w:ascii="Cambria Math" w:eastAsia="Calibri" w:hAnsi="Cambria Math" w:cs="Cambria Math"/>
          <w:szCs w:val="28"/>
          <w:lang w:val="uk-UA"/>
        </w:rPr>
        <w:t>⋅0,9</w:t>
      </w:r>
      <w:r w:rsidRPr="00481087">
        <w:rPr>
          <w:rFonts w:ascii="Cambria Math" w:eastAsia="Calibri" w:hAnsi="Cambria Math" w:cs="Cambria Math"/>
          <w:snapToGrid w:val="0"/>
          <w:color w:val="000000"/>
          <w:szCs w:val="28"/>
          <w:lang w:val="uk-UA"/>
        </w:rPr>
        <w:t>⋅</w:t>
      </w:r>
      <w:r>
        <w:rPr>
          <w:rFonts w:eastAsia="Calibri" w:cs="Times New Roman"/>
          <w:snapToGrid w:val="0"/>
          <w:szCs w:val="28"/>
          <w:lang w:val="uk-UA"/>
        </w:rPr>
        <w:t xml:space="preserve"> 3,52</w:t>
      </w:r>
      <w:r w:rsidRPr="00481087">
        <w:rPr>
          <w:rFonts w:eastAsia="Calibri" w:cs="Times New Roman"/>
          <w:snapToGrid w:val="0"/>
          <w:szCs w:val="28"/>
          <w:lang w:val="uk-UA"/>
        </w:rPr>
        <w:t xml:space="preserve"> = </w:t>
      </w:r>
      <w:r>
        <w:rPr>
          <w:rFonts w:eastAsia="Calibri" w:cs="Times New Roman"/>
          <w:snapToGrid w:val="0"/>
          <w:color w:val="000000"/>
          <w:szCs w:val="28"/>
          <w:lang w:val="uk-UA"/>
        </w:rPr>
        <w:t>1</w:t>
      </w:r>
      <w:r w:rsidRPr="00AD0F2C">
        <w:rPr>
          <w:rFonts w:eastAsia="Calibri" w:cs="Times New Roman"/>
          <w:snapToGrid w:val="0"/>
          <w:color w:val="000000"/>
          <w:szCs w:val="28"/>
          <w:lang w:val="uk-UA"/>
        </w:rPr>
        <w:t>584</w:t>
      </w:r>
      <w:r w:rsidRPr="00481087">
        <w:rPr>
          <w:rFonts w:eastAsia="Calibri" w:cs="Times New Roman"/>
          <w:snapToGrid w:val="0"/>
          <w:color w:val="000000"/>
          <w:szCs w:val="28"/>
          <w:lang w:val="uk-UA"/>
        </w:rPr>
        <w:t>,</w:t>
      </w:r>
      <w:r>
        <w:rPr>
          <w:rFonts w:eastAsia="Calibri" w:cs="Times New Roman"/>
          <w:snapToGrid w:val="0"/>
          <w:color w:val="000000"/>
          <w:szCs w:val="28"/>
          <w:lang w:val="uk-UA"/>
        </w:rPr>
        <w:t>31</w:t>
      </w:r>
      <w:r w:rsidRPr="00481087">
        <w:rPr>
          <w:rFonts w:eastAsia="Calibri" w:cs="Times New Roman"/>
          <w:snapToGrid w:val="0"/>
          <w:color w:val="000000"/>
          <w:szCs w:val="28"/>
          <w:lang w:val="uk-UA"/>
        </w:rPr>
        <w:t xml:space="preserve"> грн</w:t>
      </w:r>
      <w:r w:rsidRPr="00481087">
        <w:rPr>
          <w:rFonts w:eastAsia="Calibri" w:cs="Times New Roman"/>
          <w:snapToGrid w:val="0"/>
          <w:szCs w:val="28"/>
          <w:lang w:val="uk-UA"/>
        </w:rPr>
        <w:t>.,</w:t>
      </w:r>
    </w:p>
    <w:p w:rsidR="00055B9E" w:rsidRPr="00517CAD" w:rsidRDefault="00055B9E" w:rsidP="005C330D">
      <w:pPr>
        <w:ind w:firstLine="709"/>
        <w:jc w:val="center"/>
        <w:rPr>
          <w:rFonts w:eastAsia="Calibri" w:cs="Times New Roman"/>
          <w:snapToGrid w:val="0"/>
          <w:szCs w:val="28"/>
          <w:lang w:val="uk-UA"/>
        </w:rPr>
      </w:pPr>
    </w:p>
    <w:p w:rsidR="00055B9E" w:rsidRPr="00517CAD" w:rsidRDefault="00055B9E" w:rsidP="005C330D">
      <w:pPr>
        <w:rPr>
          <w:rFonts w:eastAsia="Calibri" w:cs="Times New Roman"/>
          <w:snapToGrid w:val="0"/>
          <w:szCs w:val="28"/>
          <w:lang w:val="uk-UA"/>
        </w:rPr>
      </w:pPr>
      <w:r w:rsidRPr="00517CAD">
        <w:rPr>
          <w:rFonts w:eastAsia="Calibri" w:cs="Times New Roman"/>
          <w:snapToGrid w:val="0"/>
          <w:szCs w:val="28"/>
          <w:lang w:val="uk-UA"/>
        </w:rPr>
        <w:t>де</w:t>
      </w:r>
      <w:r w:rsidRPr="00517CAD">
        <w:rPr>
          <w:rFonts w:eastAsia="Calibri" w:cs="Times New Roman"/>
          <w:snapToGrid w:val="0"/>
          <w:szCs w:val="28"/>
          <w:lang w:val="uk-UA"/>
        </w:rPr>
        <w:tab/>
        <w:t>N</w:t>
      </w:r>
      <w:r w:rsidRPr="00517CAD">
        <w:rPr>
          <w:rFonts w:eastAsia="Calibri" w:cs="Times New Roman"/>
          <w:snapToGrid w:val="0"/>
          <w:szCs w:val="28"/>
          <w:vertAlign w:val="subscript"/>
          <w:lang w:val="uk-UA"/>
        </w:rPr>
        <w:t>С</w:t>
      </w:r>
      <w:r w:rsidRPr="00517CAD">
        <w:rPr>
          <w:rFonts w:eastAsia="Calibri" w:cs="Times New Roman"/>
          <w:snapToGrid w:val="0"/>
          <w:szCs w:val="28"/>
          <w:lang w:val="uk-UA"/>
        </w:rPr>
        <w:t xml:space="preserve"> – середньо-споживча потужність приладу; </w:t>
      </w:r>
    </w:p>
    <w:p w:rsidR="00055B9E" w:rsidRPr="00517CAD" w:rsidRDefault="00055B9E" w:rsidP="005C330D">
      <w:pPr>
        <w:ind w:firstLine="709"/>
        <w:rPr>
          <w:rFonts w:eastAsia="Calibri" w:cs="Times New Roman"/>
          <w:snapToGrid w:val="0"/>
          <w:szCs w:val="28"/>
          <w:lang w:val="uk-UA"/>
        </w:rPr>
      </w:pPr>
      <w:r w:rsidRPr="00517CAD">
        <w:rPr>
          <w:rFonts w:eastAsia="Calibri" w:cs="Times New Roman"/>
          <w:snapToGrid w:val="0"/>
          <w:szCs w:val="28"/>
          <w:lang w:val="uk-UA"/>
        </w:rPr>
        <w:t>K</w:t>
      </w:r>
      <w:r w:rsidRPr="00517CAD">
        <w:rPr>
          <w:rFonts w:eastAsia="Calibri" w:cs="Times New Roman"/>
          <w:snapToGrid w:val="0"/>
          <w:szCs w:val="28"/>
          <w:vertAlign w:val="subscript"/>
          <w:lang w:val="uk-UA"/>
        </w:rPr>
        <w:t>З</w:t>
      </w:r>
      <w:r w:rsidRPr="00517CAD">
        <w:rPr>
          <w:rFonts w:eastAsia="Calibri" w:cs="Times New Roman"/>
          <w:snapToGrid w:val="0"/>
          <w:szCs w:val="28"/>
          <w:lang w:val="uk-UA"/>
        </w:rPr>
        <w:t xml:space="preserve">– коефіцієнтом зайнятості приладу; </w:t>
      </w:r>
    </w:p>
    <w:p w:rsidR="00055B9E" w:rsidRPr="00517CAD" w:rsidRDefault="00055B9E" w:rsidP="005C330D">
      <w:pPr>
        <w:ind w:firstLine="709"/>
        <w:rPr>
          <w:rFonts w:eastAsia="Calibri" w:cs="Times New Roman"/>
          <w:snapToGrid w:val="0"/>
          <w:szCs w:val="28"/>
          <w:lang w:val="uk-UA"/>
        </w:rPr>
      </w:pPr>
      <w:r w:rsidRPr="00517CAD">
        <w:rPr>
          <w:rFonts w:eastAsia="Calibri" w:cs="Times New Roman"/>
          <w:snapToGrid w:val="0"/>
          <w:szCs w:val="28"/>
          <w:lang w:val="uk-UA"/>
        </w:rPr>
        <w:t>Ц</w:t>
      </w:r>
      <w:r w:rsidRPr="00517CAD">
        <w:rPr>
          <w:rFonts w:eastAsia="Calibri" w:cs="Times New Roman"/>
          <w:snapToGrid w:val="0"/>
          <w:szCs w:val="28"/>
          <w:vertAlign w:val="subscript"/>
          <w:lang w:val="uk-UA"/>
        </w:rPr>
        <w:t>ЕН</w:t>
      </w:r>
      <w:r w:rsidRPr="00517CAD">
        <w:rPr>
          <w:rFonts w:eastAsia="Calibri" w:cs="Times New Roman"/>
          <w:snapToGrid w:val="0"/>
          <w:szCs w:val="28"/>
          <w:lang w:val="uk-UA"/>
        </w:rPr>
        <w:t xml:space="preserve"> – тариф за 1 КВт-годин електроенергії.</w:t>
      </w:r>
    </w:p>
    <w:p w:rsidR="00055B9E" w:rsidRPr="00517CAD" w:rsidRDefault="00055B9E" w:rsidP="005C330D">
      <w:pPr>
        <w:ind w:firstLine="709"/>
        <w:rPr>
          <w:rFonts w:eastAsia="Calibri" w:cs="Times New Roman"/>
          <w:snapToGrid w:val="0"/>
          <w:szCs w:val="28"/>
          <w:lang w:val="uk-UA"/>
        </w:rPr>
      </w:pPr>
    </w:p>
    <w:p w:rsidR="00055B9E" w:rsidRPr="00517CAD" w:rsidRDefault="00055B9E" w:rsidP="005C330D">
      <w:pPr>
        <w:ind w:firstLine="709"/>
        <w:rPr>
          <w:rFonts w:eastAsia="Calibri" w:cs="Times New Roman"/>
          <w:snapToGrid w:val="0"/>
          <w:szCs w:val="28"/>
          <w:lang w:val="uk-UA"/>
        </w:rPr>
      </w:pPr>
      <w:r w:rsidRPr="00517CAD">
        <w:rPr>
          <w:rFonts w:eastAsia="Calibri" w:cs="Times New Roman"/>
          <w:snapToGrid w:val="0"/>
          <w:szCs w:val="28"/>
          <w:lang w:val="uk-UA"/>
        </w:rPr>
        <w:t>Накладні витрати розраховуємо за формулою:</w:t>
      </w:r>
    </w:p>
    <w:p w:rsidR="00055B9E" w:rsidRPr="00517CAD" w:rsidRDefault="00055B9E" w:rsidP="005C330D">
      <w:pPr>
        <w:ind w:firstLine="709"/>
        <w:jc w:val="center"/>
        <w:rPr>
          <w:rFonts w:eastAsia="Calibri" w:cs="Times New Roman"/>
          <w:snapToGrid w:val="0"/>
          <w:szCs w:val="28"/>
          <w:lang w:val="uk-UA"/>
        </w:rPr>
      </w:pPr>
    </w:p>
    <w:p w:rsidR="00055B9E" w:rsidRPr="00517CAD" w:rsidRDefault="00055B9E" w:rsidP="005C330D">
      <w:pPr>
        <w:jc w:val="center"/>
        <w:rPr>
          <w:rFonts w:eastAsia="Calibri" w:cs="Times New Roman"/>
          <w:snapToGrid w:val="0"/>
          <w:color w:val="000000"/>
          <w:szCs w:val="28"/>
          <w:lang w:val="uk-UA"/>
        </w:rPr>
      </w:pPr>
      <w:r w:rsidRPr="00517CAD">
        <w:rPr>
          <w:rFonts w:eastAsia="Calibri" w:cs="Times New Roman"/>
          <w:snapToGrid w:val="0"/>
          <w:szCs w:val="28"/>
          <w:lang w:val="uk-UA"/>
        </w:rPr>
        <w:t>С</w:t>
      </w:r>
      <w:r w:rsidRPr="00517CAD">
        <w:rPr>
          <w:rFonts w:eastAsia="Calibri" w:cs="Times New Roman"/>
          <w:snapToGrid w:val="0"/>
          <w:szCs w:val="28"/>
          <w:vertAlign w:val="subscript"/>
          <w:lang w:val="uk-UA"/>
        </w:rPr>
        <w:t>Н</w:t>
      </w:r>
      <w:r w:rsidRPr="00517CAD">
        <w:rPr>
          <w:rFonts w:eastAsia="Calibri" w:cs="Times New Roman"/>
          <w:snapToGrid w:val="0"/>
          <w:szCs w:val="28"/>
          <w:lang w:val="uk-UA"/>
        </w:rPr>
        <w:t xml:space="preserve"> = Ц</w:t>
      </w:r>
      <w:r w:rsidRPr="00517CAD">
        <w:rPr>
          <w:rFonts w:eastAsia="Calibri" w:cs="Times New Roman"/>
          <w:snapToGrid w:val="0"/>
          <w:szCs w:val="28"/>
          <w:vertAlign w:val="subscript"/>
          <w:lang w:val="uk-UA"/>
        </w:rPr>
        <w:t>ПР</w:t>
      </w:r>
      <w:r w:rsidRPr="00517CAD">
        <w:rPr>
          <w:rFonts w:ascii="Cambria Math" w:eastAsia="Calibri" w:hAnsi="Cambria Math" w:cs="Cambria Math"/>
          <w:snapToGrid w:val="0"/>
          <w:szCs w:val="28"/>
          <w:lang w:val="uk-UA"/>
        </w:rPr>
        <w:t>⋅</w:t>
      </w:r>
      <w:r w:rsidRPr="00517CAD">
        <w:rPr>
          <w:rFonts w:eastAsia="Calibri" w:cs="Times New Roman"/>
          <w:snapToGrid w:val="0"/>
          <w:szCs w:val="28"/>
          <w:lang w:val="uk-UA"/>
        </w:rPr>
        <w:t xml:space="preserve">0.67 </w:t>
      </w:r>
      <w:r w:rsidRPr="00517CAD">
        <w:rPr>
          <w:rFonts w:eastAsia="Calibri" w:cs="Times New Roman"/>
          <w:snapToGrid w:val="0"/>
          <w:color w:val="000000"/>
          <w:szCs w:val="28"/>
          <w:lang w:val="uk-UA"/>
        </w:rPr>
        <w:t xml:space="preserve">= </w:t>
      </w:r>
      <w:r>
        <w:rPr>
          <w:rFonts w:eastAsia="Calibri" w:cs="Times New Roman"/>
          <w:snapToGrid w:val="0"/>
          <w:color w:val="000000"/>
          <w:szCs w:val="28"/>
          <w:lang w:val="uk-UA"/>
        </w:rPr>
        <w:t>2</w:t>
      </w:r>
      <w:r w:rsidRPr="00517CAD">
        <w:rPr>
          <w:rFonts w:eastAsia="Calibri" w:cs="Times New Roman"/>
          <w:snapToGrid w:val="0"/>
          <w:color w:val="000000"/>
          <w:szCs w:val="28"/>
          <w:lang w:val="uk-UA"/>
        </w:rPr>
        <w:t>0000</w:t>
      </w:r>
      <w:r w:rsidRPr="00517CAD">
        <w:rPr>
          <w:rFonts w:ascii="Cambria Math" w:eastAsia="Calibri" w:hAnsi="Cambria Math" w:cs="Cambria Math"/>
          <w:snapToGrid w:val="0"/>
          <w:color w:val="000000"/>
          <w:szCs w:val="28"/>
          <w:lang w:val="uk-UA"/>
        </w:rPr>
        <w:t>⋅</w:t>
      </w:r>
      <w:r w:rsidRPr="00517CAD">
        <w:rPr>
          <w:rFonts w:eastAsia="Calibri" w:cs="Times New Roman"/>
          <w:snapToGrid w:val="0"/>
          <w:color w:val="000000"/>
          <w:szCs w:val="28"/>
          <w:lang w:val="uk-UA"/>
        </w:rPr>
        <w:t xml:space="preserve"> 0,67 =</w:t>
      </w:r>
      <w:r>
        <w:rPr>
          <w:rFonts w:eastAsia="Calibri" w:cs="Times New Roman"/>
          <w:snapToGrid w:val="0"/>
          <w:color w:val="000000"/>
          <w:szCs w:val="28"/>
          <w:lang w:val="uk-UA"/>
        </w:rPr>
        <w:t>13400</w:t>
      </w:r>
      <w:r w:rsidRPr="00517CAD">
        <w:rPr>
          <w:rFonts w:eastAsia="Calibri" w:cs="Times New Roman"/>
          <w:snapToGrid w:val="0"/>
          <w:color w:val="000000"/>
          <w:szCs w:val="28"/>
          <w:lang w:val="uk-UA"/>
        </w:rPr>
        <w:t xml:space="preserve"> грн.</w:t>
      </w:r>
    </w:p>
    <w:p w:rsidR="00055B9E" w:rsidRPr="00517CAD" w:rsidRDefault="00055B9E" w:rsidP="005C330D">
      <w:pPr>
        <w:ind w:firstLine="709"/>
        <w:jc w:val="center"/>
        <w:rPr>
          <w:rFonts w:eastAsia="Calibri" w:cs="Times New Roman"/>
          <w:snapToGrid w:val="0"/>
          <w:szCs w:val="28"/>
          <w:lang w:val="uk-UA"/>
        </w:rPr>
      </w:pPr>
    </w:p>
    <w:p w:rsidR="00055B9E" w:rsidRPr="00517CAD" w:rsidRDefault="00055B9E" w:rsidP="005C330D">
      <w:pPr>
        <w:ind w:firstLine="709"/>
        <w:rPr>
          <w:rFonts w:eastAsia="Calibri" w:cs="Times New Roman"/>
          <w:snapToGrid w:val="0"/>
          <w:szCs w:val="28"/>
          <w:lang w:val="uk-UA"/>
        </w:rPr>
      </w:pPr>
      <w:r w:rsidRPr="00517CAD">
        <w:rPr>
          <w:rFonts w:eastAsia="Calibri" w:cs="Times New Roman"/>
          <w:snapToGrid w:val="0"/>
          <w:szCs w:val="28"/>
          <w:lang w:val="uk-UA"/>
        </w:rPr>
        <w:t>Тоді, річні експлуатаційні витрати будуть:</w:t>
      </w:r>
    </w:p>
    <w:p w:rsidR="00055B9E" w:rsidRPr="00517CAD" w:rsidRDefault="00055B9E" w:rsidP="005C330D">
      <w:pPr>
        <w:ind w:firstLine="709"/>
        <w:rPr>
          <w:rFonts w:eastAsia="Calibri" w:cs="Times New Roman"/>
          <w:snapToGrid w:val="0"/>
          <w:szCs w:val="28"/>
          <w:lang w:val="uk-UA"/>
        </w:rPr>
      </w:pPr>
    </w:p>
    <w:p w:rsidR="00055B9E" w:rsidRPr="00517CAD" w:rsidRDefault="004C0E4B" w:rsidP="005C330D">
      <w:pPr>
        <w:ind w:firstLine="709"/>
        <w:rPr>
          <w:rFonts w:eastAsia="Calibri" w:cs="Times New Roman"/>
          <w:szCs w:val="28"/>
          <w:lang w:val="uk-UA"/>
        </w:rPr>
      </w:pPr>
      <m:oMathPara>
        <m:oMath>
          <m:eqArr>
            <m:eqArrPr>
              <m:maxDist m:val="1"/>
              <m:ctrlPr>
                <w:rPr>
                  <w:rFonts w:ascii="Cambria Math" w:hAnsi="Cambria Math" w:cs="Times New Roman"/>
                  <w:i/>
                  <w:szCs w:val="28"/>
                  <w:lang w:val="uk-UA"/>
                </w:rPr>
              </m:ctrlPr>
            </m:eqArrPr>
            <m:e>
              <m:r>
                <w:rPr>
                  <w:rFonts w:ascii="Cambria Math" w:hAnsi="Cambria Math" w:cs="Times New Roman"/>
                  <w:szCs w:val="28"/>
                  <w:lang w:val="uk-UA"/>
                </w:rPr>
                <m:t xml:space="preserve"> </m:t>
              </m:r>
              <m:r>
                <m:rPr>
                  <m:sty m:val="p"/>
                </m:rPr>
                <w:rPr>
                  <w:rFonts w:ascii="Cambria Math" w:eastAsia="Calibri" w:hAnsi="Cambria Math" w:cs="Times New Roman"/>
                  <w:snapToGrid w:val="0"/>
                  <w:szCs w:val="28"/>
                  <w:vertAlign w:val="subscript"/>
                  <w:lang w:val="uk-UA"/>
                </w:rPr>
                <m:t xml:space="preserve"> </m:t>
              </m:r>
              <m:sSub>
                <m:sSubPr>
                  <m:ctrlPr>
                    <w:rPr>
                      <w:rFonts w:ascii="Cambria Math" w:eastAsia="Calibri" w:hAnsi="Cambria Math" w:cs="Times New Roman"/>
                      <w:snapToGrid w:val="0"/>
                      <w:szCs w:val="28"/>
                      <w:vertAlign w:val="subscript"/>
                      <w:lang w:val="uk-UA"/>
                    </w:rPr>
                  </m:ctrlPr>
                </m:sSubPr>
                <m:e>
                  <m:r>
                    <m:rPr>
                      <m:sty m:val="p"/>
                    </m:rPr>
                    <w:rPr>
                      <w:rFonts w:ascii="Cambria Math" w:eastAsia="Calibri" w:hAnsi="Cambria Math" w:cs="Times New Roman"/>
                      <w:snapToGrid w:val="0"/>
                      <w:szCs w:val="28"/>
                      <w:lang w:val="uk-UA"/>
                    </w:rPr>
                    <m:t>С</m:t>
                  </m:r>
                </m:e>
                <m:sub>
                  <m:r>
                    <m:rPr>
                      <m:sty m:val="p"/>
                    </m:rPr>
                    <w:rPr>
                      <w:rFonts w:ascii="Cambria Math" w:eastAsia="Calibri" w:hAnsi="Cambria Math" w:cs="Times New Roman"/>
                      <w:snapToGrid w:val="0"/>
                      <w:szCs w:val="28"/>
                      <w:vertAlign w:val="subscript"/>
                      <w:lang w:val="uk-UA"/>
                    </w:rPr>
                    <m:t>ЕКС</m:t>
                  </m:r>
                </m:sub>
              </m:sSub>
              <m:r>
                <m:rPr>
                  <m:sty m:val="p"/>
                </m:rPr>
                <w:rPr>
                  <w:rFonts w:ascii="Cambria Math" w:eastAsia="Calibri" w:hAnsi="Cambria Math" w:cs="Times New Roman"/>
                  <w:snapToGrid w:val="0"/>
                  <w:szCs w:val="28"/>
                  <w:lang w:val="uk-UA"/>
                </w:rPr>
                <m:t>=</m:t>
              </m:r>
              <m:sSub>
                <m:sSubPr>
                  <m:ctrlPr>
                    <w:rPr>
                      <w:rFonts w:ascii="Cambria Math" w:eastAsia="Calibri" w:hAnsi="Cambria Math" w:cs="Times New Roman"/>
                      <w:szCs w:val="28"/>
                      <w:lang w:val="uk-UA"/>
                    </w:rPr>
                  </m:ctrlPr>
                </m:sSubPr>
                <m:e>
                  <m:r>
                    <m:rPr>
                      <m:sty m:val="p"/>
                    </m:rPr>
                    <w:rPr>
                      <w:rFonts w:ascii="Cambria Math" w:eastAsia="Calibri" w:hAnsi="Cambria Math" w:cs="Times New Roman"/>
                      <w:szCs w:val="28"/>
                      <w:lang w:val="uk-UA"/>
                    </w:rPr>
                    <m:t>С</m:t>
                  </m:r>
                </m:e>
                <m:sub>
                  <m:r>
                    <m:rPr>
                      <m:sty m:val="p"/>
                    </m:rPr>
                    <w:rPr>
                      <w:rFonts w:ascii="Cambria Math" w:eastAsia="Calibri" w:hAnsi="Cambria Math" w:cs="Times New Roman"/>
                      <w:szCs w:val="28"/>
                      <w:vertAlign w:val="subscript"/>
                      <w:lang w:val="uk-UA"/>
                    </w:rPr>
                    <m:t>ЗП</m:t>
                  </m:r>
                </m:sub>
              </m:sSub>
              <m:r>
                <m:rPr>
                  <m:sty m:val="p"/>
                </m:rPr>
                <w:rPr>
                  <w:rFonts w:ascii="Cambria Math" w:eastAsia="Calibri" w:hAnsi="Cambria Math" w:cs="Times New Roman"/>
                  <w:snapToGrid w:val="0"/>
                  <w:szCs w:val="28"/>
                  <w:lang w:val="uk-UA"/>
                </w:rPr>
                <m:t xml:space="preserve">+ </m:t>
              </m:r>
              <m:sSub>
                <m:sSubPr>
                  <m:ctrlPr>
                    <w:rPr>
                      <w:rFonts w:ascii="Cambria Math" w:eastAsia="Calibri" w:hAnsi="Cambria Math" w:cs="Times New Roman"/>
                      <w:snapToGrid w:val="0"/>
                      <w:szCs w:val="28"/>
                      <w:lang w:val="uk-UA"/>
                    </w:rPr>
                  </m:ctrlPr>
                </m:sSubPr>
                <m:e>
                  <m:r>
                    <m:rPr>
                      <m:sty m:val="p"/>
                    </m:rPr>
                    <w:rPr>
                      <w:rFonts w:ascii="Cambria Math" w:eastAsia="Calibri" w:hAnsi="Cambria Math" w:cs="Times New Roman"/>
                      <w:snapToGrid w:val="0"/>
                      <w:szCs w:val="28"/>
                      <w:lang w:val="uk-UA"/>
                    </w:rPr>
                    <m:t>С</m:t>
                  </m:r>
                </m:e>
                <m:sub>
                  <m:r>
                    <m:rPr>
                      <m:sty m:val="p"/>
                    </m:rPr>
                    <w:rPr>
                      <w:rFonts w:ascii="Cambria Math" w:eastAsia="Calibri" w:hAnsi="Cambria Math" w:cs="Times New Roman"/>
                      <w:snapToGrid w:val="0"/>
                      <w:szCs w:val="28"/>
                      <w:vertAlign w:val="subscript"/>
                      <w:lang w:val="uk-UA"/>
                    </w:rPr>
                    <m:t>ВІД</m:t>
                  </m:r>
                </m:sub>
              </m:sSub>
              <m:r>
                <m:rPr>
                  <m:sty m:val="p"/>
                </m:rPr>
                <w:rPr>
                  <w:rFonts w:ascii="Cambria Math" w:eastAsia="Calibri" w:hAnsi="Cambria Math" w:cs="Times New Roman"/>
                  <w:snapToGrid w:val="0"/>
                  <w:szCs w:val="28"/>
                  <w:lang w:val="uk-UA"/>
                </w:rPr>
                <m:t xml:space="preserve">+ </m:t>
              </m:r>
              <m:sSub>
                <m:sSubPr>
                  <m:ctrlPr>
                    <w:rPr>
                      <w:rFonts w:ascii="Cambria Math" w:eastAsia="Calibri" w:hAnsi="Cambria Math" w:cs="Times New Roman"/>
                      <w:snapToGrid w:val="0"/>
                      <w:szCs w:val="28"/>
                      <w:lang w:val="uk-UA"/>
                    </w:rPr>
                  </m:ctrlPr>
                </m:sSubPr>
                <m:e>
                  <m:r>
                    <m:rPr>
                      <m:sty m:val="p"/>
                    </m:rPr>
                    <w:rPr>
                      <w:rFonts w:ascii="Cambria Math" w:eastAsia="Calibri" w:hAnsi="Cambria Math" w:cs="Times New Roman"/>
                      <w:snapToGrid w:val="0"/>
                      <w:szCs w:val="28"/>
                      <w:lang w:val="uk-UA"/>
                    </w:rPr>
                    <m:t>С</m:t>
                  </m:r>
                </m:e>
                <m:sub>
                  <m:r>
                    <m:rPr>
                      <m:sty m:val="p"/>
                    </m:rPr>
                    <w:rPr>
                      <w:rFonts w:ascii="Cambria Math" w:eastAsia="Calibri" w:hAnsi="Cambria Math" w:cs="Times New Roman"/>
                      <w:snapToGrid w:val="0"/>
                      <w:szCs w:val="28"/>
                      <w:vertAlign w:val="subscript"/>
                      <w:lang w:val="uk-UA"/>
                    </w:rPr>
                    <m:t>А</m:t>
                  </m:r>
                </m:sub>
              </m:sSub>
              <m:r>
                <m:rPr>
                  <m:sty m:val="p"/>
                </m:rPr>
                <w:rPr>
                  <w:rFonts w:ascii="Cambria Math" w:eastAsia="Calibri" w:hAnsi="Cambria Math" w:cs="Times New Roman"/>
                  <w:snapToGrid w:val="0"/>
                  <w:szCs w:val="28"/>
                  <w:lang w:val="uk-UA"/>
                </w:rPr>
                <m:t xml:space="preserve"> + </m:t>
              </m:r>
              <m:sSub>
                <m:sSubPr>
                  <m:ctrlPr>
                    <w:rPr>
                      <w:rFonts w:ascii="Cambria Math" w:eastAsia="Calibri" w:hAnsi="Cambria Math" w:cs="Times New Roman"/>
                      <w:snapToGrid w:val="0"/>
                      <w:szCs w:val="28"/>
                      <w:lang w:val="uk-UA"/>
                    </w:rPr>
                  </m:ctrlPr>
                </m:sSubPr>
                <m:e>
                  <m:r>
                    <m:rPr>
                      <m:sty m:val="p"/>
                    </m:rPr>
                    <w:rPr>
                      <w:rFonts w:ascii="Cambria Math" w:eastAsia="Calibri" w:hAnsi="Cambria Math" w:cs="Times New Roman"/>
                      <w:snapToGrid w:val="0"/>
                      <w:szCs w:val="28"/>
                      <w:lang w:val="uk-UA"/>
                    </w:rPr>
                    <m:t>С</m:t>
                  </m:r>
                </m:e>
                <m:sub>
                  <m:r>
                    <m:rPr>
                      <m:sty m:val="p"/>
                    </m:rPr>
                    <w:rPr>
                      <w:rFonts w:ascii="Cambria Math" w:eastAsia="Calibri" w:hAnsi="Cambria Math" w:cs="Times New Roman"/>
                      <w:snapToGrid w:val="0"/>
                      <w:szCs w:val="28"/>
                      <w:vertAlign w:val="subscript"/>
                      <w:lang w:val="uk-UA"/>
                    </w:rPr>
                    <m:t>Р</m:t>
                  </m:r>
                </m:sub>
              </m:sSub>
              <m:r>
                <m:rPr>
                  <m:sty m:val="p"/>
                </m:rPr>
                <w:rPr>
                  <w:rFonts w:ascii="Cambria Math" w:eastAsia="Calibri" w:hAnsi="Cambria Math" w:cs="Times New Roman"/>
                  <w:snapToGrid w:val="0"/>
                  <w:szCs w:val="28"/>
                  <w:lang w:val="uk-UA"/>
                </w:rPr>
                <m:t xml:space="preserve">+ </m:t>
              </m:r>
              <m:sSub>
                <m:sSubPr>
                  <m:ctrlPr>
                    <w:rPr>
                      <w:rFonts w:ascii="Cambria Math" w:eastAsia="Calibri" w:hAnsi="Cambria Math" w:cs="Times New Roman"/>
                      <w:snapToGrid w:val="0"/>
                      <w:szCs w:val="28"/>
                      <w:lang w:val="uk-UA"/>
                    </w:rPr>
                  </m:ctrlPr>
                </m:sSubPr>
                <m:e>
                  <m:r>
                    <m:rPr>
                      <m:sty m:val="p"/>
                    </m:rPr>
                    <w:rPr>
                      <w:rFonts w:ascii="Cambria Math" w:eastAsia="Calibri" w:hAnsi="Cambria Math" w:cs="Times New Roman"/>
                      <w:snapToGrid w:val="0"/>
                      <w:szCs w:val="28"/>
                      <w:lang w:val="uk-UA"/>
                    </w:rPr>
                    <m:t>С</m:t>
                  </m:r>
                </m:e>
                <m:sub>
                  <m:r>
                    <m:rPr>
                      <m:sty m:val="p"/>
                    </m:rPr>
                    <w:rPr>
                      <w:rFonts w:ascii="Cambria Math" w:eastAsia="Calibri" w:hAnsi="Cambria Math" w:cs="Times New Roman"/>
                      <w:snapToGrid w:val="0"/>
                      <w:szCs w:val="28"/>
                      <w:vertAlign w:val="subscript"/>
                      <w:lang w:val="uk-UA"/>
                    </w:rPr>
                    <m:t>ЕЛ</m:t>
                  </m:r>
                </m:sub>
              </m:sSub>
              <m:r>
                <m:rPr>
                  <m:sty m:val="p"/>
                </m:rPr>
                <w:rPr>
                  <w:rFonts w:ascii="Cambria Math" w:eastAsia="Calibri" w:hAnsi="Cambria Math" w:cs="Times New Roman"/>
                  <w:snapToGrid w:val="0"/>
                  <w:szCs w:val="28"/>
                  <w:lang w:val="uk-UA"/>
                </w:rPr>
                <m:t xml:space="preserve"> + </m:t>
              </m:r>
              <m:sSub>
                <m:sSubPr>
                  <m:ctrlPr>
                    <w:rPr>
                      <w:rFonts w:ascii="Cambria Math" w:eastAsia="Calibri" w:hAnsi="Cambria Math" w:cs="Times New Roman"/>
                      <w:snapToGrid w:val="0"/>
                      <w:szCs w:val="28"/>
                      <w:lang w:val="uk-UA"/>
                    </w:rPr>
                  </m:ctrlPr>
                </m:sSubPr>
                <m:e>
                  <m:r>
                    <m:rPr>
                      <m:sty m:val="p"/>
                    </m:rPr>
                    <w:rPr>
                      <w:rFonts w:ascii="Cambria Math" w:eastAsia="Calibri" w:hAnsi="Cambria Math" w:cs="Times New Roman"/>
                      <w:snapToGrid w:val="0"/>
                      <w:szCs w:val="28"/>
                      <w:lang w:val="uk-UA"/>
                    </w:rPr>
                    <m:t>С</m:t>
                  </m:r>
                </m:e>
                <m:sub>
                  <m:r>
                    <m:rPr>
                      <m:sty m:val="p"/>
                    </m:rPr>
                    <w:rPr>
                      <w:rFonts w:ascii="Cambria Math" w:eastAsia="Calibri" w:hAnsi="Cambria Math" w:cs="Times New Roman"/>
                      <w:snapToGrid w:val="0"/>
                      <w:szCs w:val="28"/>
                      <w:vertAlign w:val="subscript"/>
                      <w:lang w:val="uk-UA"/>
                    </w:rPr>
                    <m:t>Н</m:t>
                  </m:r>
                </m:sub>
              </m:sSub>
              <m:r>
                <m:rPr>
                  <m:sty m:val="p"/>
                </m:rPr>
                <w:rPr>
                  <w:rFonts w:ascii="Cambria Math" w:eastAsia="Calibri" w:hAnsi="Cambria Math" w:cs="Times New Roman"/>
                  <w:snapToGrid w:val="0"/>
                  <w:szCs w:val="28"/>
                  <w:lang w:val="uk-UA"/>
                </w:rPr>
                <m:t>,</m:t>
              </m:r>
              <m:r>
                <w:rPr>
                  <w:rFonts w:ascii="Cambria Math" w:hAnsi="Cambria Math" w:cs="Times New Roman"/>
                  <w:szCs w:val="28"/>
                  <w:lang w:val="uk-UA"/>
                </w:rPr>
                <m:t>#</m:t>
              </m:r>
              <m:d>
                <m:dPr>
                  <m:ctrlPr>
                    <w:rPr>
                      <w:rFonts w:ascii="Cambria Math" w:hAnsi="Cambria Math" w:cs="Times New Roman"/>
                      <w:i/>
                      <w:szCs w:val="28"/>
                      <w:lang w:val="uk-UA"/>
                    </w:rPr>
                  </m:ctrlPr>
                </m:dPr>
                <m:e>
                  <m:r>
                    <w:rPr>
                      <w:rFonts w:ascii="Cambria Math" w:hAnsi="Cambria Math" w:cs="Times New Roman"/>
                      <w:szCs w:val="28"/>
                      <w:lang w:val="uk-UA"/>
                    </w:rPr>
                    <m:t>4.17</m:t>
                  </m:r>
                </m:e>
              </m:d>
            </m:e>
          </m:eqArr>
        </m:oMath>
      </m:oMathPara>
    </w:p>
    <w:p w:rsidR="00055B9E" w:rsidRPr="00517CAD" w:rsidRDefault="00055B9E" w:rsidP="005C330D">
      <w:pPr>
        <w:ind w:firstLine="709"/>
        <w:rPr>
          <w:rFonts w:eastAsia="Calibri" w:cs="Times New Roman"/>
          <w:snapToGrid w:val="0"/>
          <w:szCs w:val="28"/>
          <w:lang w:val="uk-UA"/>
        </w:rPr>
      </w:pPr>
    </w:p>
    <w:p w:rsidR="00055B9E" w:rsidRPr="00517CAD" w:rsidRDefault="00055B9E" w:rsidP="005C330D">
      <w:pPr>
        <w:jc w:val="center"/>
        <w:rPr>
          <w:rFonts w:eastAsia="Calibri" w:cs="Times New Roman"/>
          <w:snapToGrid w:val="0"/>
          <w:szCs w:val="28"/>
          <w:lang w:val="uk-UA"/>
        </w:rPr>
      </w:pPr>
      <w:r w:rsidRPr="00517CAD">
        <w:rPr>
          <w:rFonts w:eastAsia="Calibri" w:cs="Times New Roman"/>
          <w:snapToGrid w:val="0"/>
          <w:szCs w:val="28"/>
          <w:lang w:val="uk-UA"/>
        </w:rPr>
        <w:t>С</w:t>
      </w:r>
      <w:r w:rsidRPr="00517CAD">
        <w:rPr>
          <w:rFonts w:eastAsia="Calibri" w:cs="Times New Roman"/>
          <w:snapToGrid w:val="0"/>
          <w:szCs w:val="28"/>
          <w:vertAlign w:val="subscript"/>
          <w:lang w:val="uk-UA"/>
        </w:rPr>
        <w:t xml:space="preserve">ЕКС </w:t>
      </w:r>
      <w:r w:rsidRPr="00517CAD">
        <w:rPr>
          <w:rFonts w:eastAsia="Calibri" w:cs="Times New Roman"/>
          <w:snapToGrid w:val="0"/>
          <w:szCs w:val="28"/>
          <w:lang w:val="uk-UA"/>
        </w:rPr>
        <w:t xml:space="preserve">= </w:t>
      </w:r>
      <w:r>
        <w:rPr>
          <w:rFonts w:eastAsia="Calibri" w:cs="Times New Roman"/>
          <w:snapToGrid w:val="0"/>
          <w:color w:val="000000"/>
          <w:szCs w:val="28"/>
          <w:lang w:val="uk-UA"/>
        </w:rPr>
        <w:t>40320</w:t>
      </w:r>
      <w:r w:rsidRPr="00517CAD">
        <w:rPr>
          <w:rFonts w:eastAsia="Calibri" w:cs="Times New Roman"/>
          <w:snapToGrid w:val="0"/>
          <w:color w:val="000000"/>
          <w:szCs w:val="28"/>
          <w:lang w:val="uk-UA"/>
        </w:rPr>
        <w:t xml:space="preserve">  + </w:t>
      </w:r>
      <w:r>
        <w:rPr>
          <w:rFonts w:eastAsia="Calibri" w:cs="Times New Roman"/>
          <w:snapToGrid w:val="0"/>
          <w:color w:val="000000"/>
          <w:szCs w:val="28"/>
          <w:lang w:val="ru-RU"/>
        </w:rPr>
        <w:t>8870,40</w:t>
      </w:r>
      <w:r w:rsidRPr="002278D9">
        <w:rPr>
          <w:rFonts w:eastAsia="Calibri" w:cs="Times New Roman"/>
          <w:snapToGrid w:val="0"/>
          <w:color w:val="000000"/>
          <w:szCs w:val="28"/>
          <w:lang w:val="ru-RU"/>
        </w:rPr>
        <w:t xml:space="preserve"> </w:t>
      </w:r>
      <w:r>
        <w:rPr>
          <w:rFonts w:eastAsia="Calibri" w:cs="Times New Roman"/>
          <w:snapToGrid w:val="0"/>
          <w:color w:val="000000"/>
          <w:szCs w:val="28"/>
          <w:lang w:val="uk-UA"/>
        </w:rPr>
        <w:t xml:space="preserve">+ </w:t>
      </w:r>
      <w:r w:rsidRPr="002278D9">
        <w:rPr>
          <w:rFonts w:eastAsia="Calibri" w:cs="Times New Roman"/>
          <w:snapToGrid w:val="0"/>
          <w:color w:val="000000"/>
          <w:szCs w:val="28"/>
          <w:lang w:val="ru-RU"/>
        </w:rPr>
        <w:t>5750</w:t>
      </w:r>
      <w:r w:rsidRPr="00517CAD">
        <w:rPr>
          <w:rFonts w:eastAsia="Calibri" w:cs="Times New Roman"/>
          <w:snapToGrid w:val="0"/>
          <w:color w:val="000000"/>
          <w:szCs w:val="28"/>
          <w:lang w:val="uk-UA"/>
        </w:rPr>
        <w:t xml:space="preserve"> + </w:t>
      </w:r>
      <w:r w:rsidRPr="002278D9">
        <w:rPr>
          <w:rFonts w:eastAsia="Calibri" w:cs="Times New Roman"/>
          <w:snapToGrid w:val="0"/>
          <w:color w:val="000000"/>
          <w:szCs w:val="28"/>
          <w:lang w:val="ru-RU"/>
        </w:rPr>
        <w:t>1150</w:t>
      </w:r>
      <w:r w:rsidRPr="00517CAD">
        <w:rPr>
          <w:rFonts w:eastAsia="Calibri" w:cs="Times New Roman"/>
          <w:snapToGrid w:val="0"/>
          <w:color w:val="000000"/>
          <w:szCs w:val="28"/>
          <w:lang w:val="uk-UA"/>
        </w:rPr>
        <w:t xml:space="preserve"> + </w:t>
      </w:r>
      <w:r>
        <w:rPr>
          <w:rFonts w:eastAsia="Calibri" w:cs="Times New Roman"/>
          <w:snapToGrid w:val="0"/>
          <w:color w:val="000000"/>
          <w:szCs w:val="28"/>
          <w:lang w:val="uk-UA"/>
        </w:rPr>
        <w:t>1</w:t>
      </w:r>
      <w:r w:rsidRPr="00AD0F2C">
        <w:rPr>
          <w:rFonts w:eastAsia="Calibri" w:cs="Times New Roman"/>
          <w:snapToGrid w:val="0"/>
          <w:color w:val="000000"/>
          <w:szCs w:val="28"/>
          <w:lang w:val="uk-UA"/>
        </w:rPr>
        <w:t>584</w:t>
      </w:r>
      <w:r w:rsidRPr="00481087">
        <w:rPr>
          <w:rFonts w:eastAsia="Calibri" w:cs="Times New Roman"/>
          <w:snapToGrid w:val="0"/>
          <w:color w:val="000000"/>
          <w:szCs w:val="28"/>
          <w:lang w:val="uk-UA"/>
        </w:rPr>
        <w:t>,</w:t>
      </w:r>
      <w:r>
        <w:rPr>
          <w:rFonts w:eastAsia="Calibri" w:cs="Times New Roman"/>
          <w:snapToGrid w:val="0"/>
          <w:color w:val="000000"/>
          <w:szCs w:val="28"/>
          <w:lang w:val="uk-UA"/>
        </w:rPr>
        <w:t>31</w:t>
      </w:r>
      <w:r w:rsidRPr="00481087">
        <w:rPr>
          <w:rFonts w:eastAsia="Calibri" w:cs="Times New Roman"/>
          <w:snapToGrid w:val="0"/>
          <w:color w:val="000000"/>
          <w:szCs w:val="28"/>
          <w:lang w:val="uk-UA"/>
        </w:rPr>
        <w:t xml:space="preserve"> </w:t>
      </w:r>
      <w:r w:rsidRPr="002278D9">
        <w:rPr>
          <w:rFonts w:eastAsia="Calibri" w:cs="Times New Roman"/>
          <w:snapToGrid w:val="0"/>
          <w:color w:val="000000"/>
          <w:szCs w:val="28"/>
          <w:lang w:val="ru-RU"/>
        </w:rPr>
        <w:t>+ 13400</w:t>
      </w:r>
      <w:r w:rsidRPr="00517CAD">
        <w:rPr>
          <w:rFonts w:eastAsia="Calibri" w:cs="Times New Roman"/>
          <w:snapToGrid w:val="0"/>
          <w:color w:val="000000"/>
          <w:szCs w:val="28"/>
          <w:lang w:val="uk-UA"/>
        </w:rPr>
        <w:t xml:space="preserve">= </w:t>
      </w:r>
      <w:r>
        <w:rPr>
          <w:rFonts w:eastAsia="Calibri" w:cs="Times New Roman"/>
          <w:snapToGrid w:val="0"/>
          <w:color w:val="000000"/>
          <w:szCs w:val="28"/>
          <w:lang w:val="ru-RU"/>
        </w:rPr>
        <w:t>71</w:t>
      </w:r>
      <w:r w:rsidRPr="00055B9E">
        <w:rPr>
          <w:rFonts w:eastAsia="Calibri" w:cs="Times New Roman"/>
          <w:snapToGrid w:val="0"/>
          <w:color w:val="000000"/>
          <w:szCs w:val="28"/>
          <w:lang w:val="ru-RU"/>
        </w:rPr>
        <w:t>074</w:t>
      </w:r>
      <w:r>
        <w:rPr>
          <w:rFonts w:eastAsia="Calibri" w:cs="Times New Roman"/>
          <w:snapToGrid w:val="0"/>
          <w:color w:val="000000"/>
          <w:szCs w:val="28"/>
          <w:lang w:val="ru-RU"/>
        </w:rPr>
        <w:t>,71</w:t>
      </w:r>
      <w:r w:rsidRPr="00517CAD">
        <w:rPr>
          <w:rFonts w:eastAsia="Calibri" w:cs="Times New Roman"/>
          <w:snapToGrid w:val="0"/>
          <w:color w:val="000000"/>
          <w:szCs w:val="28"/>
          <w:lang w:val="uk-UA"/>
        </w:rPr>
        <w:t xml:space="preserve"> </w:t>
      </w:r>
      <w:r w:rsidRPr="00517CAD">
        <w:rPr>
          <w:rFonts w:eastAsia="Calibri" w:cs="Times New Roman"/>
          <w:snapToGrid w:val="0"/>
          <w:szCs w:val="28"/>
          <w:lang w:val="uk-UA"/>
        </w:rPr>
        <w:t>грн.</w:t>
      </w:r>
    </w:p>
    <w:p w:rsidR="00055B9E" w:rsidRPr="00517CAD" w:rsidRDefault="00055B9E" w:rsidP="005C330D">
      <w:pPr>
        <w:ind w:firstLine="709"/>
        <w:rPr>
          <w:rFonts w:eastAsia="Calibri" w:cs="Times New Roman"/>
          <w:snapToGrid w:val="0"/>
          <w:szCs w:val="28"/>
          <w:lang w:val="uk-UA"/>
        </w:rPr>
      </w:pPr>
    </w:p>
    <w:p w:rsidR="00055B9E" w:rsidRPr="00517CAD" w:rsidRDefault="00055B9E" w:rsidP="005C330D">
      <w:pPr>
        <w:ind w:firstLine="709"/>
        <w:rPr>
          <w:rFonts w:eastAsia="Calibri" w:cs="Times New Roman"/>
          <w:snapToGrid w:val="0"/>
          <w:szCs w:val="28"/>
          <w:lang w:val="uk-UA"/>
        </w:rPr>
      </w:pPr>
      <w:r w:rsidRPr="00517CAD">
        <w:rPr>
          <w:rFonts w:eastAsia="Calibri" w:cs="Times New Roman"/>
          <w:snapToGrid w:val="0"/>
          <w:szCs w:val="28"/>
          <w:lang w:val="uk-UA"/>
        </w:rPr>
        <w:t>Собівартість однієї машино-години ЕОМ дорівнюватиме:</w:t>
      </w:r>
    </w:p>
    <w:p w:rsidR="00055B9E" w:rsidRPr="00517CAD" w:rsidRDefault="00055B9E" w:rsidP="005C330D">
      <w:pPr>
        <w:ind w:firstLine="709"/>
        <w:rPr>
          <w:rFonts w:eastAsia="Calibri" w:cs="Times New Roman"/>
          <w:snapToGrid w:val="0"/>
          <w:szCs w:val="28"/>
          <w:lang w:val="uk-UA"/>
        </w:rPr>
      </w:pPr>
    </w:p>
    <w:p w:rsidR="00055B9E" w:rsidRPr="00517CAD" w:rsidRDefault="00055B9E" w:rsidP="005C330D">
      <w:pPr>
        <w:jc w:val="center"/>
        <w:rPr>
          <w:rFonts w:eastAsia="Calibri" w:cs="Times New Roman"/>
          <w:noProof/>
          <w:snapToGrid w:val="0"/>
          <w:szCs w:val="28"/>
          <w:lang w:val="uk-UA"/>
        </w:rPr>
      </w:pPr>
      <w:r w:rsidRPr="00517CAD">
        <w:rPr>
          <w:rFonts w:eastAsia="Calibri" w:cs="Times New Roman"/>
          <w:snapToGrid w:val="0"/>
          <w:szCs w:val="28"/>
          <w:lang w:val="uk-UA"/>
        </w:rPr>
        <w:t>С</w:t>
      </w:r>
      <w:r w:rsidRPr="00517CAD">
        <w:rPr>
          <w:rFonts w:eastAsia="Calibri" w:cs="Times New Roman"/>
          <w:snapToGrid w:val="0"/>
          <w:szCs w:val="28"/>
          <w:vertAlign w:val="subscript"/>
          <w:lang w:val="uk-UA"/>
        </w:rPr>
        <w:t xml:space="preserve">М-Г </w:t>
      </w:r>
      <w:r w:rsidRPr="00517CAD">
        <w:rPr>
          <w:rFonts w:eastAsia="Calibri" w:cs="Times New Roman"/>
          <w:noProof/>
          <w:snapToGrid w:val="0"/>
          <w:szCs w:val="28"/>
          <w:lang w:val="uk-UA"/>
        </w:rPr>
        <w:t>= С</w:t>
      </w:r>
      <w:r w:rsidRPr="00517CAD">
        <w:rPr>
          <w:rFonts w:eastAsia="Calibri" w:cs="Times New Roman"/>
          <w:noProof/>
          <w:snapToGrid w:val="0"/>
          <w:szCs w:val="28"/>
          <w:vertAlign w:val="subscript"/>
          <w:lang w:val="uk-UA"/>
        </w:rPr>
        <w:t>ЕКС</w:t>
      </w:r>
      <w:r w:rsidRPr="00517CAD">
        <w:rPr>
          <w:rFonts w:eastAsia="Calibri" w:cs="Times New Roman"/>
          <w:noProof/>
          <w:snapToGrid w:val="0"/>
          <w:szCs w:val="28"/>
          <w:lang w:val="uk-UA"/>
        </w:rPr>
        <w:t>/ Т</w:t>
      </w:r>
      <w:r w:rsidRPr="00517CAD">
        <w:rPr>
          <w:rFonts w:eastAsia="Calibri" w:cs="Times New Roman"/>
          <w:noProof/>
          <w:snapToGrid w:val="0"/>
          <w:szCs w:val="28"/>
          <w:vertAlign w:val="subscript"/>
          <w:lang w:val="uk-UA"/>
        </w:rPr>
        <w:t>ЕФ</w:t>
      </w:r>
      <w:r w:rsidRPr="00517CAD">
        <w:rPr>
          <w:rFonts w:eastAsia="Calibri" w:cs="Times New Roman"/>
          <w:noProof/>
          <w:snapToGrid w:val="0"/>
          <w:szCs w:val="28"/>
          <w:lang w:val="uk-UA"/>
        </w:rPr>
        <w:t xml:space="preserve"> = </w:t>
      </w:r>
      <w:r>
        <w:rPr>
          <w:rFonts w:eastAsia="Calibri" w:cs="Times New Roman"/>
          <w:snapToGrid w:val="0"/>
          <w:color w:val="000000"/>
          <w:szCs w:val="28"/>
          <w:lang w:val="ru-RU"/>
        </w:rPr>
        <w:t>71</w:t>
      </w:r>
      <w:r w:rsidRPr="00AD0F2C">
        <w:rPr>
          <w:rFonts w:eastAsia="Calibri" w:cs="Times New Roman"/>
          <w:snapToGrid w:val="0"/>
          <w:color w:val="000000"/>
          <w:szCs w:val="28"/>
          <w:lang w:val="ru-RU"/>
        </w:rPr>
        <w:t>074</w:t>
      </w:r>
      <w:r>
        <w:rPr>
          <w:rFonts w:eastAsia="Calibri" w:cs="Times New Roman"/>
          <w:snapToGrid w:val="0"/>
          <w:color w:val="000000"/>
          <w:szCs w:val="28"/>
          <w:lang w:val="ru-RU"/>
        </w:rPr>
        <w:t>,71</w:t>
      </w:r>
      <w:r w:rsidRPr="00517CAD">
        <w:rPr>
          <w:rFonts w:eastAsia="Calibri" w:cs="Times New Roman"/>
          <w:snapToGrid w:val="0"/>
          <w:color w:val="000000"/>
          <w:szCs w:val="28"/>
          <w:lang w:val="uk-UA"/>
        </w:rPr>
        <w:t xml:space="preserve"> </w:t>
      </w:r>
      <w:r w:rsidRPr="00517CAD">
        <w:rPr>
          <w:rFonts w:eastAsia="Calibri" w:cs="Times New Roman"/>
          <w:noProof/>
          <w:snapToGrid w:val="0"/>
          <w:color w:val="000000"/>
          <w:szCs w:val="28"/>
          <w:lang w:val="uk-UA"/>
        </w:rPr>
        <w:t>/</w:t>
      </w:r>
      <w:r w:rsidRPr="00517CAD">
        <w:rPr>
          <w:rFonts w:eastAsia="Calibri" w:cs="Times New Roman"/>
          <w:snapToGrid w:val="0"/>
          <w:color w:val="000000"/>
          <w:szCs w:val="28"/>
          <w:lang w:val="uk-UA"/>
        </w:rPr>
        <w:t xml:space="preserve">1677.6 </w:t>
      </w:r>
      <w:r w:rsidRPr="00517CAD">
        <w:rPr>
          <w:rFonts w:eastAsia="Calibri" w:cs="Times New Roman"/>
          <w:noProof/>
          <w:snapToGrid w:val="0"/>
          <w:color w:val="000000"/>
          <w:szCs w:val="28"/>
          <w:lang w:val="uk-UA"/>
        </w:rPr>
        <w:t xml:space="preserve">= </w:t>
      </w:r>
      <w:r>
        <w:rPr>
          <w:rFonts w:eastAsia="Calibri" w:cs="Times New Roman"/>
          <w:noProof/>
          <w:snapToGrid w:val="0"/>
          <w:color w:val="000000"/>
          <w:szCs w:val="28"/>
          <w:lang w:val="ru-RU"/>
        </w:rPr>
        <w:t>42</w:t>
      </w:r>
      <w:r w:rsidRPr="00517CAD">
        <w:rPr>
          <w:rFonts w:eastAsia="Calibri" w:cs="Times New Roman"/>
          <w:noProof/>
          <w:snapToGrid w:val="0"/>
          <w:color w:val="000000"/>
          <w:szCs w:val="28"/>
          <w:lang w:val="uk-UA"/>
        </w:rPr>
        <w:t>,</w:t>
      </w:r>
      <w:r>
        <w:rPr>
          <w:rFonts w:eastAsia="Calibri" w:cs="Times New Roman"/>
          <w:noProof/>
          <w:snapToGrid w:val="0"/>
          <w:color w:val="000000"/>
          <w:szCs w:val="28"/>
          <w:lang w:val="ru-RU"/>
        </w:rPr>
        <w:t>36</w:t>
      </w:r>
      <w:r w:rsidRPr="00517CAD">
        <w:rPr>
          <w:rFonts w:eastAsia="Calibri" w:cs="Times New Roman"/>
          <w:noProof/>
          <w:snapToGrid w:val="0"/>
          <w:color w:val="000000"/>
          <w:szCs w:val="28"/>
          <w:lang w:val="uk-UA"/>
        </w:rPr>
        <w:t xml:space="preserve"> грн</w:t>
      </w:r>
      <w:r w:rsidRPr="00517CAD">
        <w:rPr>
          <w:rFonts w:eastAsia="Calibri" w:cs="Times New Roman"/>
          <w:noProof/>
          <w:snapToGrid w:val="0"/>
          <w:szCs w:val="28"/>
          <w:lang w:val="uk-UA"/>
        </w:rPr>
        <w:t>/год.</w:t>
      </w:r>
    </w:p>
    <w:p w:rsidR="00055B9E" w:rsidRPr="00517CAD" w:rsidRDefault="00055B9E" w:rsidP="005C330D">
      <w:pPr>
        <w:ind w:firstLine="709"/>
        <w:rPr>
          <w:rFonts w:eastAsia="Calibri" w:cs="Times New Roman"/>
          <w:snapToGrid w:val="0"/>
          <w:szCs w:val="28"/>
          <w:lang w:val="uk-UA"/>
        </w:rPr>
      </w:pPr>
    </w:p>
    <w:p w:rsidR="00055B9E" w:rsidRPr="00517CAD" w:rsidRDefault="00055B9E" w:rsidP="005C330D">
      <w:pPr>
        <w:ind w:firstLine="709"/>
        <w:rPr>
          <w:rFonts w:eastAsia="Calibri" w:cs="Times New Roman"/>
          <w:snapToGrid w:val="0"/>
          <w:szCs w:val="28"/>
          <w:lang w:val="uk-UA"/>
        </w:rPr>
      </w:pPr>
      <w:r w:rsidRPr="00517CAD">
        <w:rPr>
          <w:rFonts w:eastAsia="Calibri" w:cs="Times New Roman"/>
          <w:snapToGrid w:val="0"/>
          <w:szCs w:val="28"/>
          <w:lang w:val="uk-UA"/>
        </w:rPr>
        <w:t>Оскільки в даному випадку всі роботи, які пов‘язані з розробкою програмного продукту ведуться на ЕОМ, витрати на оплату машинного часу, в залежності від обраного варіанта реалізації, складає:</w:t>
      </w:r>
    </w:p>
    <w:p w:rsidR="00055B9E" w:rsidRPr="00517CAD" w:rsidRDefault="00055B9E" w:rsidP="005C330D">
      <w:pPr>
        <w:ind w:firstLine="709"/>
        <w:rPr>
          <w:rFonts w:eastAsia="Calibri" w:cs="Times New Roman"/>
          <w:snapToGrid w:val="0"/>
          <w:szCs w:val="28"/>
          <w:lang w:val="uk-UA"/>
        </w:rPr>
      </w:pPr>
    </w:p>
    <w:p w:rsidR="00055B9E" w:rsidRPr="00517CAD" w:rsidRDefault="004C0E4B" w:rsidP="005C330D">
      <w:pPr>
        <w:ind w:firstLine="709"/>
        <w:rPr>
          <w:rFonts w:eastAsia="Calibri" w:cs="Times New Roman"/>
          <w:szCs w:val="28"/>
          <w:lang w:val="uk-UA"/>
        </w:rPr>
      </w:pPr>
      <m:oMathPara>
        <m:oMath>
          <m:eqArr>
            <m:eqArrPr>
              <m:maxDist m:val="1"/>
              <m:ctrlPr>
                <w:rPr>
                  <w:rFonts w:ascii="Cambria Math" w:hAnsi="Cambria Math" w:cs="Times New Roman"/>
                  <w:i/>
                  <w:szCs w:val="28"/>
                  <w:lang w:val="uk-UA"/>
                </w:rPr>
              </m:ctrlPr>
            </m:eqArrPr>
            <m:e>
              <m:r>
                <w:rPr>
                  <w:rFonts w:ascii="Cambria Math" w:hAnsi="Cambria Math" w:cs="Times New Roman"/>
                  <w:szCs w:val="28"/>
                  <w:lang w:val="uk-UA"/>
                </w:rPr>
                <m:t xml:space="preserve"> </m:t>
              </m:r>
              <m:sSub>
                <m:sSubPr>
                  <m:ctrlPr>
                    <w:rPr>
                      <w:rFonts w:ascii="Cambria Math" w:eastAsia="Calibri" w:hAnsi="Cambria Math" w:cs="Times New Roman"/>
                      <w:snapToGrid w:val="0"/>
                      <w:szCs w:val="28"/>
                      <w:lang w:val="uk-UA"/>
                    </w:rPr>
                  </m:ctrlPr>
                </m:sSubPr>
                <m:e>
                  <m:r>
                    <m:rPr>
                      <m:sty m:val="p"/>
                    </m:rPr>
                    <w:rPr>
                      <w:rFonts w:ascii="Cambria Math" w:eastAsia="Calibri" w:hAnsi="Cambria Math" w:cs="Times New Roman"/>
                      <w:snapToGrid w:val="0"/>
                      <w:szCs w:val="28"/>
                      <w:lang w:val="uk-UA"/>
                    </w:rPr>
                    <m:t>С</m:t>
                  </m:r>
                </m:e>
                <m:sub>
                  <m:r>
                    <m:rPr>
                      <m:sty m:val="p"/>
                    </m:rPr>
                    <w:rPr>
                      <w:rFonts w:ascii="Cambria Math" w:eastAsia="Calibri" w:hAnsi="Cambria Math" w:cs="Times New Roman"/>
                      <w:snapToGrid w:val="0"/>
                      <w:szCs w:val="28"/>
                      <w:vertAlign w:val="subscript"/>
                      <w:lang w:val="uk-UA"/>
                    </w:rPr>
                    <m:t>М</m:t>
                  </m:r>
                </m:sub>
              </m:sSub>
              <m:r>
                <m:rPr>
                  <m:sty m:val="p"/>
                </m:rPr>
                <w:rPr>
                  <w:rFonts w:ascii="Cambria Math" w:eastAsia="Calibri" w:hAnsi="Cambria Math" w:cs="Times New Roman"/>
                  <w:snapToGrid w:val="0"/>
                  <w:szCs w:val="28"/>
                  <w:lang w:val="uk-UA"/>
                </w:rPr>
                <m:t xml:space="preserve"> = </m:t>
              </m:r>
              <m:sSub>
                <m:sSubPr>
                  <m:ctrlPr>
                    <w:rPr>
                      <w:rFonts w:ascii="Cambria Math" w:eastAsia="Calibri" w:hAnsi="Cambria Math" w:cs="Times New Roman"/>
                      <w:snapToGrid w:val="0"/>
                      <w:szCs w:val="28"/>
                      <w:lang w:val="uk-UA"/>
                    </w:rPr>
                  </m:ctrlPr>
                </m:sSubPr>
                <m:e>
                  <m:r>
                    <m:rPr>
                      <m:sty m:val="p"/>
                    </m:rPr>
                    <w:rPr>
                      <w:rFonts w:ascii="Cambria Math" w:eastAsia="Calibri" w:hAnsi="Cambria Math" w:cs="Times New Roman"/>
                      <w:snapToGrid w:val="0"/>
                      <w:szCs w:val="28"/>
                      <w:lang w:val="uk-UA"/>
                    </w:rPr>
                    <m:t>С</m:t>
                  </m:r>
                </m:e>
                <m:sub>
                  <m:r>
                    <m:rPr>
                      <m:sty m:val="p"/>
                    </m:rPr>
                    <w:rPr>
                      <w:rFonts w:ascii="Cambria Math" w:eastAsia="Calibri" w:hAnsi="Cambria Math" w:cs="Times New Roman"/>
                      <w:snapToGrid w:val="0"/>
                      <w:szCs w:val="28"/>
                      <w:vertAlign w:val="subscript"/>
                      <w:lang w:val="uk-UA"/>
                    </w:rPr>
                    <m:t>М-Г</m:t>
                  </m:r>
                </m:sub>
              </m:sSub>
              <m:r>
                <m:rPr>
                  <m:sty m:val="p"/>
                </m:rPr>
                <w:rPr>
                  <w:rFonts w:ascii="Cambria Math" w:eastAsia="Calibri" w:hAnsi="Cambria Math" w:cs="Times New Roman"/>
                  <w:snapToGrid w:val="0"/>
                  <w:szCs w:val="28"/>
                  <w:lang w:val="uk-UA"/>
                </w:rPr>
                <m:t xml:space="preserve"> ⋅T,</m:t>
              </m:r>
              <m:r>
                <w:rPr>
                  <w:rFonts w:ascii="Cambria Math" w:hAnsi="Cambria Math" w:cs="Times New Roman"/>
                  <w:szCs w:val="28"/>
                  <w:lang w:val="uk-UA"/>
                </w:rPr>
                <m:t>#</m:t>
              </m:r>
              <m:d>
                <m:dPr>
                  <m:ctrlPr>
                    <w:rPr>
                      <w:rFonts w:ascii="Cambria Math" w:hAnsi="Cambria Math" w:cs="Times New Roman"/>
                      <w:i/>
                      <w:szCs w:val="28"/>
                      <w:lang w:val="uk-UA"/>
                    </w:rPr>
                  </m:ctrlPr>
                </m:dPr>
                <m:e>
                  <m:r>
                    <w:rPr>
                      <w:rFonts w:ascii="Cambria Math" w:hAnsi="Cambria Math" w:cs="Times New Roman"/>
                      <w:szCs w:val="28"/>
                      <w:lang w:val="uk-UA"/>
                    </w:rPr>
                    <m:t>4.18</m:t>
                  </m:r>
                </m:e>
              </m:d>
            </m:e>
          </m:eqArr>
        </m:oMath>
      </m:oMathPara>
    </w:p>
    <w:p w:rsidR="00055B9E" w:rsidRPr="00517CAD" w:rsidRDefault="00055B9E" w:rsidP="005C330D">
      <w:pPr>
        <w:ind w:firstLine="709"/>
        <w:rPr>
          <w:rFonts w:eastAsia="Calibri" w:cs="Times New Roman"/>
          <w:szCs w:val="28"/>
          <w:lang w:val="uk-UA"/>
        </w:rPr>
      </w:pPr>
    </w:p>
    <w:p w:rsidR="00055B9E" w:rsidRPr="00517CAD" w:rsidRDefault="00055B9E" w:rsidP="005C330D">
      <w:pPr>
        <w:jc w:val="center"/>
        <w:rPr>
          <w:rFonts w:eastAsia="Calibri" w:cs="Times New Roman"/>
          <w:snapToGrid w:val="0"/>
          <w:color w:val="000000"/>
          <w:szCs w:val="28"/>
          <w:lang w:val="uk-UA"/>
        </w:rPr>
      </w:pPr>
      <w:r w:rsidRPr="00517CAD">
        <w:rPr>
          <w:rFonts w:eastAsia="Calibri" w:cs="Times New Roman"/>
          <w:snapToGrid w:val="0"/>
          <w:szCs w:val="28"/>
          <w:lang w:val="uk-UA"/>
        </w:rPr>
        <w:t xml:space="preserve">І. </w:t>
      </w:r>
      <w:r w:rsidRPr="00517CAD">
        <w:rPr>
          <w:rFonts w:eastAsia="Calibri" w:cs="Times New Roman"/>
          <w:snapToGrid w:val="0"/>
          <w:szCs w:val="28"/>
          <w:lang w:val="uk-UA"/>
        </w:rPr>
        <w:tab/>
        <w:t>С</w:t>
      </w:r>
      <w:r w:rsidRPr="00517CAD">
        <w:rPr>
          <w:rFonts w:eastAsia="Calibri" w:cs="Times New Roman"/>
          <w:snapToGrid w:val="0"/>
          <w:szCs w:val="28"/>
          <w:vertAlign w:val="subscript"/>
          <w:lang w:val="uk-UA"/>
        </w:rPr>
        <w:t>М</w:t>
      </w:r>
      <w:r w:rsidRPr="00517CAD">
        <w:rPr>
          <w:rFonts w:eastAsia="Calibri" w:cs="Times New Roman"/>
          <w:snapToGrid w:val="0"/>
          <w:szCs w:val="28"/>
          <w:lang w:val="uk-UA"/>
        </w:rPr>
        <w:t xml:space="preserve"> = </w:t>
      </w:r>
      <w:r w:rsidRPr="00055B9E">
        <w:rPr>
          <w:rFonts w:eastAsia="Calibri" w:cs="Times New Roman"/>
          <w:noProof/>
          <w:snapToGrid w:val="0"/>
          <w:color w:val="000000"/>
          <w:szCs w:val="28"/>
          <w:lang w:val="uk-UA"/>
        </w:rPr>
        <w:t>42</w:t>
      </w:r>
      <w:r w:rsidRPr="00517CAD">
        <w:rPr>
          <w:rFonts w:eastAsia="Calibri" w:cs="Times New Roman"/>
          <w:noProof/>
          <w:snapToGrid w:val="0"/>
          <w:color w:val="000000"/>
          <w:szCs w:val="28"/>
          <w:lang w:val="uk-UA"/>
        </w:rPr>
        <w:t>,</w:t>
      </w:r>
      <w:r w:rsidRPr="00055B9E">
        <w:rPr>
          <w:rFonts w:eastAsia="Calibri" w:cs="Times New Roman"/>
          <w:noProof/>
          <w:snapToGrid w:val="0"/>
          <w:color w:val="000000"/>
          <w:szCs w:val="28"/>
          <w:lang w:val="uk-UA"/>
        </w:rPr>
        <w:t>36</w:t>
      </w:r>
      <w:r w:rsidRPr="00517CAD">
        <w:rPr>
          <w:rFonts w:eastAsia="Calibri" w:cs="Times New Roman"/>
          <w:noProof/>
          <w:snapToGrid w:val="0"/>
          <w:color w:val="000000"/>
          <w:szCs w:val="28"/>
          <w:lang w:val="uk-UA"/>
        </w:rPr>
        <w:t xml:space="preserve"> </w:t>
      </w:r>
      <w:r w:rsidRPr="00517CAD">
        <w:rPr>
          <w:rFonts w:ascii="Cambria Math" w:eastAsia="Calibri" w:hAnsi="Cambria Math" w:cs="Cambria Math"/>
          <w:snapToGrid w:val="0"/>
          <w:color w:val="000000"/>
          <w:szCs w:val="28"/>
          <w:lang w:val="uk-UA"/>
        </w:rPr>
        <w:t>⋅</w:t>
      </w:r>
      <w:r w:rsidRPr="00517CAD">
        <w:rPr>
          <w:rFonts w:eastAsia="Calibri" w:cs="Times New Roman"/>
          <w:snapToGrid w:val="0"/>
          <w:color w:val="000000"/>
          <w:szCs w:val="28"/>
          <w:lang w:val="uk-UA"/>
        </w:rPr>
        <w:t xml:space="preserve"> 1328,64 = </w:t>
      </w:r>
      <w:r>
        <w:rPr>
          <w:rFonts w:eastAsia="Calibri" w:cs="Times New Roman"/>
          <w:snapToGrid w:val="0"/>
          <w:color w:val="000000"/>
          <w:szCs w:val="28"/>
          <w:lang w:val="uk-UA"/>
        </w:rPr>
        <w:t>56281</w:t>
      </w:r>
      <w:r w:rsidRPr="00055B9E">
        <w:rPr>
          <w:rFonts w:eastAsia="Calibri" w:cs="Times New Roman"/>
          <w:snapToGrid w:val="0"/>
          <w:color w:val="000000"/>
          <w:szCs w:val="28"/>
          <w:lang w:val="uk-UA"/>
        </w:rPr>
        <w:t xml:space="preserve">,19 </w:t>
      </w:r>
      <w:r w:rsidRPr="00517CAD">
        <w:rPr>
          <w:rFonts w:eastAsia="Calibri" w:cs="Times New Roman"/>
          <w:snapToGrid w:val="0"/>
          <w:color w:val="000000"/>
          <w:szCs w:val="28"/>
          <w:lang w:val="uk-UA"/>
        </w:rPr>
        <w:t>грн.</w:t>
      </w:r>
    </w:p>
    <w:p w:rsidR="00055B9E" w:rsidRPr="00517CAD" w:rsidRDefault="00055B9E" w:rsidP="005C330D">
      <w:pPr>
        <w:jc w:val="center"/>
        <w:rPr>
          <w:rFonts w:eastAsia="Calibri" w:cs="Times New Roman"/>
          <w:snapToGrid w:val="0"/>
          <w:szCs w:val="28"/>
          <w:lang w:val="uk-UA"/>
        </w:rPr>
      </w:pPr>
    </w:p>
    <w:p w:rsidR="00055B9E" w:rsidRPr="00517CAD" w:rsidRDefault="00055B9E" w:rsidP="005C330D">
      <w:pPr>
        <w:jc w:val="center"/>
        <w:rPr>
          <w:rFonts w:eastAsia="Calibri" w:cs="Times New Roman"/>
          <w:snapToGrid w:val="0"/>
          <w:color w:val="000000"/>
          <w:szCs w:val="28"/>
          <w:lang w:val="uk-UA"/>
        </w:rPr>
      </w:pPr>
      <w:r w:rsidRPr="00517CAD">
        <w:rPr>
          <w:rFonts w:eastAsia="Calibri" w:cs="Times New Roman"/>
          <w:snapToGrid w:val="0"/>
          <w:szCs w:val="28"/>
          <w:lang w:val="uk-UA"/>
        </w:rPr>
        <w:t xml:space="preserve">ІІ. </w:t>
      </w:r>
      <w:r w:rsidRPr="00517CAD">
        <w:rPr>
          <w:rFonts w:eastAsia="Calibri" w:cs="Times New Roman"/>
          <w:snapToGrid w:val="0"/>
          <w:szCs w:val="28"/>
          <w:lang w:val="uk-UA"/>
        </w:rPr>
        <w:tab/>
      </w:r>
      <w:r w:rsidRPr="00517CAD">
        <w:rPr>
          <w:rFonts w:eastAsia="Calibri" w:cs="Times New Roman"/>
          <w:snapToGrid w:val="0"/>
          <w:color w:val="000000"/>
          <w:szCs w:val="28"/>
          <w:lang w:val="uk-UA"/>
        </w:rPr>
        <w:t>С</w:t>
      </w:r>
      <w:r w:rsidRPr="00517CAD">
        <w:rPr>
          <w:rFonts w:eastAsia="Calibri" w:cs="Times New Roman"/>
          <w:snapToGrid w:val="0"/>
          <w:color w:val="000000"/>
          <w:szCs w:val="28"/>
          <w:vertAlign w:val="subscript"/>
          <w:lang w:val="uk-UA"/>
        </w:rPr>
        <w:t>М</w:t>
      </w:r>
      <w:r w:rsidRPr="00517CAD">
        <w:rPr>
          <w:rFonts w:eastAsia="Calibri" w:cs="Times New Roman"/>
          <w:snapToGrid w:val="0"/>
          <w:color w:val="000000"/>
          <w:szCs w:val="28"/>
          <w:lang w:val="uk-UA"/>
        </w:rPr>
        <w:t xml:space="preserve"> = </w:t>
      </w:r>
      <w:r w:rsidRPr="00055B9E">
        <w:rPr>
          <w:rFonts w:eastAsia="Calibri" w:cs="Times New Roman"/>
          <w:noProof/>
          <w:snapToGrid w:val="0"/>
          <w:color w:val="000000"/>
          <w:szCs w:val="28"/>
          <w:lang w:val="uk-UA"/>
        </w:rPr>
        <w:t>42,36</w:t>
      </w:r>
      <w:r w:rsidRPr="00517CAD">
        <w:rPr>
          <w:rFonts w:ascii="Cambria Math" w:eastAsia="Calibri" w:hAnsi="Cambria Math" w:cs="Cambria Math"/>
          <w:snapToGrid w:val="0"/>
          <w:color w:val="000000"/>
          <w:szCs w:val="28"/>
          <w:lang w:val="uk-UA"/>
        </w:rPr>
        <w:t>⋅</w:t>
      </w:r>
      <w:r w:rsidRPr="00517CAD">
        <w:rPr>
          <w:rFonts w:eastAsia="Calibri" w:cs="Times New Roman"/>
          <w:snapToGrid w:val="0"/>
          <w:color w:val="000000"/>
          <w:szCs w:val="28"/>
          <w:lang w:val="uk-UA"/>
        </w:rPr>
        <w:t xml:space="preserve"> 1345.52 = </w:t>
      </w:r>
      <w:r w:rsidRPr="00055B9E">
        <w:rPr>
          <w:rFonts w:eastAsia="Calibri" w:cs="Times New Roman"/>
          <w:snapToGrid w:val="0"/>
          <w:color w:val="000000"/>
          <w:szCs w:val="28"/>
          <w:lang w:val="uk-UA"/>
        </w:rPr>
        <w:t>56996,22</w:t>
      </w:r>
      <w:r>
        <w:rPr>
          <w:rFonts w:eastAsia="Calibri" w:cs="Times New Roman"/>
          <w:snapToGrid w:val="0"/>
          <w:color w:val="000000"/>
          <w:szCs w:val="28"/>
          <w:lang w:val="uk-UA"/>
        </w:rPr>
        <w:t xml:space="preserve"> </w:t>
      </w:r>
      <w:r w:rsidRPr="00517CAD">
        <w:rPr>
          <w:rFonts w:eastAsia="Calibri" w:cs="Times New Roman"/>
          <w:snapToGrid w:val="0"/>
          <w:color w:val="000000"/>
          <w:szCs w:val="28"/>
          <w:lang w:val="uk-UA"/>
        </w:rPr>
        <w:t>грн.</w:t>
      </w:r>
    </w:p>
    <w:p w:rsidR="00055B9E" w:rsidRPr="00517CAD" w:rsidRDefault="00055B9E" w:rsidP="005C330D">
      <w:pPr>
        <w:ind w:firstLine="709"/>
        <w:rPr>
          <w:rFonts w:eastAsia="Calibri" w:cs="Times New Roman"/>
          <w:snapToGrid w:val="0"/>
          <w:color w:val="000000"/>
          <w:szCs w:val="28"/>
          <w:lang w:val="uk-UA"/>
        </w:rPr>
      </w:pPr>
      <w:r w:rsidRPr="00517CAD">
        <w:rPr>
          <w:rFonts w:eastAsia="Calibri" w:cs="Times New Roman"/>
          <w:snapToGrid w:val="0"/>
          <w:szCs w:val="28"/>
          <w:lang w:val="uk-UA"/>
        </w:rPr>
        <w:t xml:space="preserve">Накладні витрати складають </w:t>
      </w:r>
      <w:r w:rsidRPr="00517CAD">
        <w:rPr>
          <w:rFonts w:eastAsia="Calibri" w:cs="Times New Roman"/>
          <w:snapToGrid w:val="0"/>
          <w:color w:val="000000"/>
          <w:szCs w:val="28"/>
          <w:lang w:val="uk-UA"/>
        </w:rPr>
        <w:t>67% від заробітної плати:</w:t>
      </w:r>
    </w:p>
    <w:p w:rsidR="00055B9E" w:rsidRPr="00517CAD" w:rsidRDefault="00055B9E" w:rsidP="005C330D">
      <w:pPr>
        <w:ind w:firstLine="709"/>
        <w:rPr>
          <w:rFonts w:eastAsia="Calibri" w:cs="Times New Roman"/>
          <w:snapToGrid w:val="0"/>
          <w:color w:val="000000"/>
          <w:szCs w:val="28"/>
          <w:lang w:val="uk-UA"/>
        </w:rPr>
      </w:pPr>
    </w:p>
    <w:p w:rsidR="00055B9E" w:rsidRPr="00517CAD" w:rsidRDefault="004C0E4B" w:rsidP="005C330D">
      <w:pPr>
        <w:ind w:firstLine="709"/>
        <w:rPr>
          <w:rFonts w:eastAsia="Calibri" w:cs="Times New Roman"/>
          <w:szCs w:val="28"/>
          <w:lang w:val="uk-UA"/>
        </w:rPr>
      </w:pPr>
      <m:oMathPara>
        <m:oMath>
          <m:eqArr>
            <m:eqArrPr>
              <m:maxDist m:val="1"/>
              <m:ctrlPr>
                <w:rPr>
                  <w:rFonts w:ascii="Cambria Math" w:hAnsi="Cambria Math" w:cs="Times New Roman"/>
                  <w:i/>
                  <w:szCs w:val="28"/>
                  <w:lang w:val="uk-UA"/>
                </w:rPr>
              </m:ctrlPr>
            </m:eqArrPr>
            <m:e>
              <m:r>
                <w:rPr>
                  <w:rFonts w:ascii="Cambria Math" w:hAnsi="Cambria Math" w:cs="Times New Roman"/>
                  <w:szCs w:val="28"/>
                  <w:lang w:val="uk-UA"/>
                </w:rPr>
                <m:t xml:space="preserve"> </m:t>
              </m:r>
              <m:sSub>
                <m:sSubPr>
                  <m:ctrlPr>
                    <w:rPr>
                      <w:rFonts w:ascii="Cambria Math" w:eastAsia="Calibri" w:hAnsi="Cambria Math" w:cs="Times New Roman"/>
                      <w:snapToGrid w:val="0"/>
                      <w:color w:val="000000"/>
                      <w:szCs w:val="28"/>
                      <w:lang w:val="uk-UA"/>
                    </w:rPr>
                  </m:ctrlPr>
                </m:sSubPr>
                <m:e>
                  <m:r>
                    <m:rPr>
                      <m:sty m:val="p"/>
                    </m:rPr>
                    <w:rPr>
                      <w:rFonts w:ascii="Cambria Math" w:eastAsia="Calibri" w:hAnsi="Cambria Math" w:cs="Times New Roman"/>
                      <w:snapToGrid w:val="0"/>
                      <w:color w:val="000000"/>
                      <w:szCs w:val="28"/>
                      <w:lang w:val="uk-UA"/>
                    </w:rPr>
                    <m:t>С</m:t>
                  </m:r>
                </m:e>
                <m:sub>
                  <m:r>
                    <m:rPr>
                      <m:sty m:val="p"/>
                    </m:rPr>
                    <w:rPr>
                      <w:rFonts w:ascii="Cambria Math" w:eastAsia="Calibri" w:hAnsi="Cambria Math" w:cs="Times New Roman"/>
                      <w:snapToGrid w:val="0"/>
                      <w:color w:val="000000"/>
                      <w:szCs w:val="28"/>
                      <w:vertAlign w:val="subscript"/>
                      <w:lang w:val="uk-UA"/>
                    </w:rPr>
                    <m:t>Н</m:t>
                  </m:r>
                </m:sub>
              </m:sSub>
              <m:r>
                <m:rPr>
                  <m:sty m:val="p"/>
                </m:rPr>
                <w:rPr>
                  <w:rFonts w:ascii="Cambria Math" w:eastAsia="Calibri" w:hAnsi="Cambria Math" w:cs="Times New Roman"/>
                  <w:snapToGrid w:val="0"/>
                  <w:color w:val="000000"/>
                  <w:szCs w:val="28"/>
                  <w:lang w:val="uk-UA"/>
                </w:rPr>
                <m:t xml:space="preserve"> = </m:t>
              </m:r>
              <m:sSub>
                <m:sSubPr>
                  <m:ctrlPr>
                    <w:rPr>
                      <w:rFonts w:ascii="Cambria Math" w:eastAsia="Calibri" w:hAnsi="Cambria Math" w:cs="Times New Roman"/>
                      <w:snapToGrid w:val="0"/>
                      <w:color w:val="000000"/>
                      <w:szCs w:val="28"/>
                      <w:lang w:val="uk-UA"/>
                    </w:rPr>
                  </m:ctrlPr>
                </m:sSubPr>
                <m:e>
                  <m:r>
                    <m:rPr>
                      <m:sty m:val="p"/>
                    </m:rPr>
                    <w:rPr>
                      <w:rFonts w:ascii="Cambria Math" w:eastAsia="Calibri" w:hAnsi="Cambria Math" w:cs="Times New Roman"/>
                      <w:snapToGrid w:val="0"/>
                      <w:color w:val="000000"/>
                      <w:szCs w:val="28"/>
                      <w:lang w:val="uk-UA"/>
                    </w:rPr>
                    <m:t>С</m:t>
                  </m:r>
                </m:e>
                <m:sub>
                  <m:r>
                    <m:rPr>
                      <m:sty m:val="p"/>
                    </m:rPr>
                    <w:rPr>
                      <w:rFonts w:ascii="Cambria Math" w:eastAsia="Calibri" w:hAnsi="Cambria Math" w:cs="Times New Roman"/>
                      <w:snapToGrid w:val="0"/>
                      <w:color w:val="000000"/>
                      <w:szCs w:val="28"/>
                      <w:vertAlign w:val="subscript"/>
                      <w:lang w:val="uk-UA"/>
                    </w:rPr>
                    <m:t>ЗП</m:t>
                  </m:r>
                </m:sub>
              </m:sSub>
              <m:r>
                <m:rPr>
                  <m:sty m:val="p"/>
                </m:rPr>
                <w:rPr>
                  <w:rFonts w:ascii="Cambria Math" w:eastAsia="Calibri" w:hAnsi="Cambria Math" w:cs="Times New Roman"/>
                  <w:snapToGrid w:val="0"/>
                  <w:color w:val="000000"/>
                  <w:szCs w:val="28"/>
                  <w:lang w:val="uk-UA"/>
                </w:rPr>
                <m:t xml:space="preserve"> </m:t>
              </m:r>
              <m:r>
                <m:rPr>
                  <m:sty m:val="p"/>
                </m:rPr>
                <w:rPr>
                  <w:rFonts w:ascii="Cambria Math" w:eastAsia="Calibri" w:hAnsi="Cambria Math" w:cs="Cambria Math"/>
                  <w:snapToGrid w:val="0"/>
                  <w:color w:val="000000"/>
                  <w:szCs w:val="28"/>
                  <w:lang w:val="uk-UA"/>
                </w:rPr>
                <m:t>⋅</m:t>
              </m:r>
              <m:r>
                <m:rPr>
                  <m:sty m:val="p"/>
                </m:rPr>
                <w:rPr>
                  <w:rFonts w:ascii="Cambria Math" w:eastAsia="Calibri" w:hAnsi="Cambria Math" w:cs="Times New Roman"/>
                  <w:snapToGrid w:val="0"/>
                  <w:color w:val="000000"/>
                  <w:szCs w:val="28"/>
                  <w:lang w:val="uk-UA"/>
                </w:rPr>
                <m:t xml:space="preserve"> 0,67,</m:t>
              </m:r>
              <m:r>
                <w:rPr>
                  <w:rFonts w:ascii="Cambria Math" w:hAnsi="Cambria Math" w:cs="Times New Roman"/>
                  <w:szCs w:val="28"/>
                  <w:lang w:val="uk-UA"/>
                </w:rPr>
                <m:t>#</m:t>
              </m:r>
              <m:d>
                <m:dPr>
                  <m:ctrlPr>
                    <w:rPr>
                      <w:rFonts w:ascii="Cambria Math" w:hAnsi="Cambria Math" w:cs="Times New Roman"/>
                      <w:i/>
                      <w:szCs w:val="28"/>
                      <w:lang w:val="uk-UA"/>
                    </w:rPr>
                  </m:ctrlPr>
                </m:dPr>
                <m:e>
                  <m:r>
                    <w:rPr>
                      <w:rFonts w:ascii="Cambria Math" w:hAnsi="Cambria Math" w:cs="Times New Roman"/>
                      <w:szCs w:val="28"/>
                      <w:lang w:val="uk-UA"/>
                    </w:rPr>
                    <m:t>4.19</m:t>
                  </m:r>
                </m:e>
              </m:d>
            </m:e>
          </m:eqArr>
        </m:oMath>
      </m:oMathPara>
    </w:p>
    <w:p w:rsidR="00055B9E" w:rsidRPr="00517CAD" w:rsidRDefault="00055B9E" w:rsidP="005C330D">
      <w:pPr>
        <w:ind w:firstLine="709"/>
        <w:rPr>
          <w:rFonts w:eastAsia="Calibri" w:cs="Times New Roman"/>
          <w:snapToGrid w:val="0"/>
          <w:color w:val="000000"/>
          <w:szCs w:val="28"/>
          <w:lang w:val="uk-UA"/>
        </w:rPr>
      </w:pPr>
    </w:p>
    <w:p w:rsidR="00055B9E" w:rsidRPr="00517CAD" w:rsidRDefault="00055B9E" w:rsidP="005C330D">
      <w:pPr>
        <w:jc w:val="center"/>
        <w:rPr>
          <w:rFonts w:eastAsia="Calibri" w:cs="Times New Roman"/>
          <w:snapToGrid w:val="0"/>
          <w:color w:val="000000"/>
          <w:szCs w:val="28"/>
          <w:lang w:val="uk-UA"/>
        </w:rPr>
      </w:pPr>
      <w:r w:rsidRPr="00517CAD">
        <w:rPr>
          <w:rFonts w:eastAsia="Calibri" w:cs="Times New Roman"/>
          <w:snapToGrid w:val="0"/>
          <w:color w:val="000000"/>
          <w:szCs w:val="28"/>
          <w:lang w:val="uk-UA"/>
        </w:rPr>
        <w:t xml:space="preserve">І. </w:t>
      </w:r>
      <w:r w:rsidRPr="00517CAD">
        <w:rPr>
          <w:rFonts w:eastAsia="Calibri" w:cs="Times New Roman"/>
          <w:snapToGrid w:val="0"/>
          <w:color w:val="000000"/>
          <w:szCs w:val="28"/>
          <w:lang w:val="uk-UA"/>
        </w:rPr>
        <w:tab/>
        <w:t>С</w:t>
      </w:r>
      <w:r w:rsidRPr="00517CAD">
        <w:rPr>
          <w:rFonts w:eastAsia="Calibri" w:cs="Times New Roman"/>
          <w:snapToGrid w:val="0"/>
          <w:color w:val="000000"/>
          <w:szCs w:val="28"/>
          <w:vertAlign w:val="subscript"/>
          <w:lang w:val="uk-UA"/>
        </w:rPr>
        <w:t>Н</w:t>
      </w:r>
      <w:r w:rsidRPr="00517CAD">
        <w:rPr>
          <w:rFonts w:eastAsia="Calibri" w:cs="Times New Roman"/>
          <w:snapToGrid w:val="0"/>
          <w:color w:val="000000"/>
          <w:szCs w:val="28"/>
          <w:lang w:val="uk-UA"/>
        </w:rPr>
        <w:t xml:space="preserve"> = </w:t>
      </w:r>
      <w:r>
        <w:rPr>
          <w:rFonts w:eastAsia="Calibri" w:cs="Times New Roman"/>
          <w:color w:val="000000"/>
          <w:szCs w:val="28"/>
          <w:lang w:val="uk-UA"/>
        </w:rPr>
        <w:t>124950,62</w:t>
      </w:r>
      <w:r w:rsidRPr="00517CAD">
        <w:rPr>
          <w:rFonts w:eastAsia="Calibri" w:cs="Times New Roman"/>
          <w:color w:val="000000"/>
          <w:szCs w:val="28"/>
          <w:lang w:val="uk-UA"/>
        </w:rPr>
        <w:t xml:space="preserve"> </w:t>
      </w:r>
      <w:r w:rsidRPr="00517CAD">
        <w:rPr>
          <w:rFonts w:ascii="Cambria Math" w:eastAsia="Calibri" w:hAnsi="Cambria Math" w:cs="Cambria Math"/>
          <w:snapToGrid w:val="0"/>
          <w:color w:val="000000"/>
          <w:szCs w:val="28"/>
          <w:lang w:val="uk-UA"/>
        </w:rPr>
        <w:t>⋅</w:t>
      </w:r>
      <w:r w:rsidRPr="00517CAD">
        <w:rPr>
          <w:rFonts w:eastAsia="Calibri" w:cs="Times New Roman"/>
          <w:snapToGrid w:val="0"/>
          <w:color w:val="000000"/>
          <w:szCs w:val="28"/>
          <w:lang w:val="uk-UA"/>
        </w:rPr>
        <w:t xml:space="preserve"> 0,67 = </w:t>
      </w:r>
      <w:r>
        <w:rPr>
          <w:rFonts w:eastAsia="Calibri" w:cs="Times New Roman"/>
          <w:snapToGrid w:val="0"/>
          <w:color w:val="000000"/>
          <w:szCs w:val="28"/>
          <w:lang w:val="uk-UA"/>
        </w:rPr>
        <w:t>83716,91</w:t>
      </w:r>
      <w:r w:rsidRPr="00517CAD">
        <w:rPr>
          <w:rFonts w:eastAsia="Calibri" w:cs="Times New Roman"/>
          <w:snapToGrid w:val="0"/>
          <w:color w:val="000000"/>
          <w:szCs w:val="28"/>
          <w:lang w:val="uk-UA"/>
        </w:rPr>
        <w:t xml:space="preserve"> грн.</w:t>
      </w:r>
    </w:p>
    <w:p w:rsidR="00055B9E" w:rsidRPr="00517CAD" w:rsidRDefault="00055B9E" w:rsidP="005C330D">
      <w:pPr>
        <w:jc w:val="center"/>
        <w:rPr>
          <w:rFonts w:eastAsia="Calibri" w:cs="Times New Roman"/>
          <w:snapToGrid w:val="0"/>
          <w:color w:val="000000"/>
          <w:szCs w:val="28"/>
          <w:lang w:val="uk-UA"/>
        </w:rPr>
      </w:pPr>
    </w:p>
    <w:p w:rsidR="00055B9E" w:rsidRPr="00517CAD" w:rsidRDefault="00055B9E" w:rsidP="005C330D">
      <w:pPr>
        <w:jc w:val="center"/>
        <w:rPr>
          <w:rFonts w:eastAsia="Calibri" w:cs="Times New Roman"/>
          <w:snapToGrid w:val="0"/>
          <w:color w:val="000000"/>
          <w:szCs w:val="28"/>
          <w:lang w:val="uk-UA"/>
        </w:rPr>
      </w:pPr>
      <w:r w:rsidRPr="00517CAD">
        <w:rPr>
          <w:rFonts w:eastAsia="Calibri" w:cs="Times New Roman"/>
          <w:snapToGrid w:val="0"/>
          <w:color w:val="000000"/>
          <w:szCs w:val="28"/>
          <w:lang w:val="uk-UA"/>
        </w:rPr>
        <w:t xml:space="preserve">ІІ. </w:t>
      </w:r>
      <w:r w:rsidRPr="00517CAD">
        <w:rPr>
          <w:rFonts w:eastAsia="Calibri" w:cs="Times New Roman"/>
          <w:snapToGrid w:val="0"/>
          <w:color w:val="000000"/>
          <w:szCs w:val="28"/>
          <w:lang w:val="uk-UA"/>
        </w:rPr>
        <w:tab/>
        <w:t>С</w:t>
      </w:r>
      <w:r w:rsidRPr="00517CAD">
        <w:rPr>
          <w:rFonts w:eastAsia="Calibri" w:cs="Times New Roman"/>
          <w:snapToGrid w:val="0"/>
          <w:color w:val="000000"/>
          <w:szCs w:val="28"/>
          <w:vertAlign w:val="subscript"/>
          <w:lang w:val="uk-UA"/>
        </w:rPr>
        <w:t>Н</w:t>
      </w:r>
      <w:r w:rsidRPr="00517CAD">
        <w:rPr>
          <w:rFonts w:eastAsia="Calibri" w:cs="Times New Roman"/>
          <w:snapToGrid w:val="0"/>
          <w:color w:val="000000"/>
          <w:szCs w:val="28"/>
          <w:lang w:val="uk-UA"/>
        </w:rPr>
        <w:t xml:space="preserve"> = </w:t>
      </w:r>
      <w:r>
        <w:rPr>
          <w:rFonts w:eastAsia="Calibri" w:cs="Times New Roman"/>
          <w:color w:val="000000"/>
          <w:szCs w:val="28"/>
          <w:lang w:val="uk-UA"/>
        </w:rPr>
        <w:t xml:space="preserve">126538,08 </w:t>
      </w:r>
      <w:r w:rsidRPr="00517CAD">
        <w:rPr>
          <w:rFonts w:eastAsia="Calibri" w:cs="Times New Roman"/>
          <w:color w:val="000000"/>
          <w:szCs w:val="28"/>
          <w:lang w:val="uk-UA"/>
        </w:rPr>
        <w:t xml:space="preserve"> </w:t>
      </w:r>
      <w:r w:rsidRPr="00517CAD">
        <w:rPr>
          <w:rFonts w:ascii="Cambria Math" w:eastAsia="Calibri" w:hAnsi="Cambria Math" w:cs="Cambria Math"/>
          <w:snapToGrid w:val="0"/>
          <w:color w:val="000000"/>
          <w:szCs w:val="28"/>
          <w:lang w:val="uk-UA"/>
        </w:rPr>
        <w:t>⋅</w:t>
      </w:r>
      <w:r w:rsidRPr="00517CAD">
        <w:rPr>
          <w:rFonts w:eastAsia="Calibri" w:cs="Times New Roman"/>
          <w:snapToGrid w:val="0"/>
          <w:color w:val="000000"/>
          <w:szCs w:val="28"/>
          <w:lang w:val="uk-UA"/>
        </w:rPr>
        <w:t xml:space="preserve"> 0,67 = </w:t>
      </w:r>
      <w:r>
        <w:rPr>
          <w:rFonts w:eastAsia="Calibri" w:cs="Times New Roman"/>
          <w:snapToGrid w:val="0"/>
          <w:color w:val="000000"/>
          <w:szCs w:val="28"/>
          <w:lang w:val="uk-UA"/>
        </w:rPr>
        <w:t xml:space="preserve">84780,51 </w:t>
      </w:r>
      <w:r w:rsidRPr="00517CAD">
        <w:rPr>
          <w:rFonts w:eastAsia="Calibri" w:cs="Times New Roman"/>
          <w:snapToGrid w:val="0"/>
          <w:color w:val="000000"/>
          <w:szCs w:val="28"/>
          <w:lang w:val="uk-UA"/>
        </w:rPr>
        <w:t xml:space="preserve"> грн.</w:t>
      </w:r>
    </w:p>
    <w:p w:rsidR="00055B9E" w:rsidRPr="00517CAD" w:rsidRDefault="00055B9E" w:rsidP="005C330D">
      <w:pPr>
        <w:ind w:firstLine="709"/>
        <w:rPr>
          <w:rFonts w:eastAsia="Calibri" w:cs="Times New Roman"/>
          <w:snapToGrid w:val="0"/>
          <w:color w:val="000000"/>
          <w:szCs w:val="28"/>
          <w:lang w:val="uk-UA"/>
        </w:rPr>
      </w:pPr>
    </w:p>
    <w:p w:rsidR="00055B9E" w:rsidRPr="00517CAD" w:rsidRDefault="00055B9E" w:rsidP="005C330D">
      <w:pPr>
        <w:ind w:firstLine="709"/>
        <w:rPr>
          <w:rFonts w:eastAsia="Calibri" w:cs="Times New Roman"/>
          <w:snapToGrid w:val="0"/>
          <w:szCs w:val="28"/>
          <w:lang w:val="uk-UA"/>
        </w:rPr>
      </w:pPr>
      <w:r w:rsidRPr="00517CAD">
        <w:rPr>
          <w:rFonts w:eastAsia="Calibri" w:cs="Times New Roman"/>
          <w:snapToGrid w:val="0"/>
          <w:szCs w:val="28"/>
          <w:lang w:val="uk-UA"/>
        </w:rPr>
        <w:t>Отже, вартість розробки ПП за варіантами становить:</w:t>
      </w:r>
    </w:p>
    <w:p w:rsidR="00055B9E" w:rsidRPr="00517CAD" w:rsidRDefault="00055B9E" w:rsidP="005C330D">
      <w:pPr>
        <w:ind w:firstLine="709"/>
        <w:rPr>
          <w:rFonts w:eastAsia="Calibri" w:cs="Times New Roman"/>
          <w:snapToGrid w:val="0"/>
          <w:szCs w:val="28"/>
          <w:lang w:val="uk-UA"/>
        </w:rPr>
      </w:pPr>
    </w:p>
    <w:p w:rsidR="00055B9E" w:rsidRPr="00517CAD" w:rsidRDefault="004C0E4B" w:rsidP="005C330D">
      <w:pPr>
        <w:ind w:firstLine="709"/>
        <w:rPr>
          <w:rFonts w:eastAsia="Calibri" w:cs="Times New Roman"/>
          <w:szCs w:val="28"/>
          <w:lang w:val="uk-UA"/>
        </w:rPr>
      </w:pPr>
      <m:oMathPara>
        <m:oMath>
          <m:eqArr>
            <m:eqArrPr>
              <m:maxDist m:val="1"/>
              <m:ctrlPr>
                <w:rPr>
                  <w:rFonts w:ascii="Cambria Math" w:hAnsi="Cambria Math" w:cs="Times New Roman"/>
                  <w:i/>
                  <w:szCs w:val="28"/>
                  <w:lang w:val="uk-UA"/>
                </w:rPr>
              </m:ctrlPr>
            </m:eqArrPr>
            <m:e>
              <m:sSub>
                <m:sSubPr>
                  <m:ctrlPr>
                    <w:rPr>
                      <w:rFonts w:ascii="Cambria Math" w:eastAsia="Calibri" w:hAnsi="Cambria Math" w:cs="Times New Roman"/>
                      <w:snapToGrid w:val="0"/>
                      <w:szCs w:val="28"/>
                      <w:lang w:val="uk-UA"/>
                    </w:rPr>
                  </m:ctrlPr>
                </m:sSubPr>
                <m:e>
                  <m:r>
                    <m:rPr>
                      <m:sty m:val="p"/>
                    </m:rPr>
                    <w:rPr>
                      <w:rFonts w:ascii="Cambria Math" w:eastAsia="Calibri" w:hAnsi="Cambria Math" w:cs="Times New Roman"/>
                      <w:snapToGrid w:val="0"/>
                      <w:szCs w:val="28"/>
                      <w:lang w:val="uk-UA"/>
                    </w:rPr>
                    <m:t xml:space="preserve">С </m:t>
                  </m:r>
                </m:e>
                <m:sub>
                  <m:r>
                    <m:rPr>
                      <m:sty m:val="p"/>
                    </m:rPr>
                    <w:rPr>
                      <w:rFonts w:ascii="Cambria Math" w:eastAsia="Calibri" w:hAnsi="Cambria Math" w:cs="Times New Roman"/>
                      <w:snapToGrid w:val="0"/>
                      <w:szCs w:val="28"/>
                      <w:vertAlign w:val="subscript"/>
                      <w:lang w:val="uk-UA"/>
                    </w:rPr>
                    <m:t>ПП</m:t>
                  </m:r>
                </m:sub>
              </m:sSub>
              <m:r>
                <m:rPr>
                  <m:sty m:val="p"/>
                </m:rPr>
                <w:rPr>
                  <w:rFonts w:ascii="Cambria Math" w:eastAsia="Calibri" w:hAnsi="Cambria Math" w:cs="Times New Roman"/>
                  <w:snapToGrid w:val="0"/>
                  <w:szCs w:val="28"/>
                  <w:lang w:val="uk-UA"/>
                </w:rPr>
                <m:t xml:space="preserve">= </m:t>
              </m:r>
              <m:sSub>
                <m:sSubPr>
                  <m:ctrlPr>
                    <w:rPr>
                      <w:rFonts w:ascii="Cambria Math" w:eastAsia="Calibri" w:hAnsi="Cambria Math" w:cs="Times New Roman"/>
                      <w:snapToGrid w:val="0"/>
                      <w:szCs w:val="28"/>
                      <w:lang w:val="uk-UA"/>
                    </w:rPr>
                  </m:ctrlPr>
                </m:sSubPr>
                <m:e>
                  <m:r>
                    <m:rPr>
                      <m:sty m:val="p"/>
                    </m:rPr>
                    <w:rPr>
                      <w:rFonts w:ascii="Cambria Math" w:eastAsia="Calibri" w:hAnsi="Cambria Math" w:cs="Times New Roman"/>
                      <w:snapToGrid w:val="0"/>
                      <w:szCs w:val="28"/>
                      <w:lang w:val="uk-UA"/>
                    </w:rPr>
                    <m:t>С</m:t>
                  </m:r>
                </m:e>
                <m:sub>
                  <m:r>
                    <m:rPr>
                      <m:sty m:val="p"/>
                    </m:rPr>
                    <w:rPr>
                      <w:rFonts w:ascii="Cambria Math" w:eastAsia="Calibri" w:hAnsi="Cambria Math" w:cs="Times New Roman"/>
                      <w:snapToGrid w:val="0"/>
                      <w:szCs w:val="28"/>
                      <w:vertAlign w:val="subscript"/>
                      <w:lang w:val="uk-UA"/>
                    </w:rPr>
                    <m:t>ЗП</m:t>
                  </m:r>
                </m:sub>
              </m:sSub>
              <m:r>
                <m:rPr>
                  <m:sty m:val="p"/>
                </m:rPr>
                <w:rPr>
                  <w:rFonts w:ascii="Cambria Math" w:eastAsia="Calibri" w:hAnsi="Cambria Math" w:cs="Times New Roman"/>
                  <w:snapToGrid w:val="0"/>
                  <w:szCs w:val="28"/>
                  <w:lang w:val="uk-UA"/>
                </w:rPr>
                <m:t xml:space="preserve">+ </m:t>
              </m:r>
              <m:sSub>
                <m:sSubPr>
                  <m:ctrlPr>
                    <w:rPr>
                      <w:rFonts w:ascii="Cambria Math" w:eastAsia="Calibri" w:hAnsi="Cambria Math" w:cs="Times New Roman"/>
                      <w:snapToGrid w:val="0"/>
                      <w:szCs w:val="28"/>
                      <w:lang w:val="uk-UA"/>
                    </w:rPr>
                  </m:ctrlPr>
                </m:sSubPr>
                <m:e>
                  <m:r>
                    <m:rPr>
                      <m:sty m:val="p"/>
                    </m:rPr>
                    <w:rPr>
                      <w:rFonts w:ascii="Cambria Math" w:eastAsia="Calibri" w:hAnsi="Cambria Math" w:cs="Times New Roman"/>
                      <w:snapToGrid w:val="0"/>
                      <w:szCs w:val="28"/>
                      <w:lang w:val="uk-UA"/>
                    </w:rPr>
                    <m:t>С</m:t>
                  </m:r>
                </m:e>
                <m:sub>
                  <m:r>
                    <m:rPr>
                      <m:sty m:val="p"/>
                    </m:rPr>
                    <w:rPr>
                      <w:rFonts w:ascii="Cambria Math" w:eastAsia="Calibri" w:hAnsi="Cambria Math" w:cs="Times New Roman"/>
                      <w:snapToGrid w:val="0"/>
                      <w:szCs w:val="28"/>
                      <w:vertAlign w:val="subscript"/>
                      <w:lang w:val="uk-UA"/>
                    </w:rPr>
                    <m:t>ВІД</m:t>
                  </m:r>
                </m:sub>
              </m:sSub>
              <m:r>
                <m:rPr>
                  <m:sty m:val="p"/>
                </m:rPr>
                <w:rPr>
                  <w:rFonts w:ascii="Cambria Math" w:eastAsia="Calibri" w:hAnsi="Cambria Math" w:cs="Times New Roman"/>
                  <w:snapToGrid w:val="0"/>
                  <w:szCs w:val="28"/>
                  <w:lang w:val="uk-UA"/>
                </w:rPr>
                <m:t xml:space="preserve">+ </m:t>
              </m:r>
              <m:sSub>
                <m:sSubPr>
                  <m:ctrlPr>
                    <w:rPr>
                      <w:rFonts w:ascii="Cambria Math" w:eastAsia="Calibri" w:hAnsi="Cambria Math" w:cs="Times New Roman"/>
                      <w:snapToGrid w:val="0"/>
                      <w:color w:val="000000"/>
                      <w:szCs w:val="28"/>
                      <w:lang w:val="uk-UA"/>
                    </w:rPr>
                  </m:ctrlPr>
                </m:sSubPr>
                <m:e>
                  <m:r>
                    <m:rPr>
                      <m:sty m:val="p"/>
                    </m:rPr>
                    <w:rPr>
                      <w:rFonts w:ascii="Cambria Math" w:eastAsia="Calibri" w:hAnsi="Cambria Math" w:cs="Times New Roman"/>
                      <w:snapToGrid w:val="0"/>
                      <w:color w:val="000000"/>
                      <w:szCs w:val="28"/>
                      <w:lang w:val="uk-UA"/>
                    </w:rPr>
                    <m:t>С</m:t>
                  </m:r>
                </m:e>
                <m:sub>
                  <m:r>
                    <m:rPr>
                      <m:sty m:val="p"/>
                    </m:rPr>
                    <w:rPr>
                      <w:rFonts w:ascii="Cambria Math" w:eastAsia="Calibri" w:hAnsi="Cambria Math" w:cs="Times New Roman"/>
                      <w:snapToGrid w:val="0"/>
                      <w:color w:val="000000"/>
                      <w:szCs w:val="28"/>
                      <w:vertAlign w:val="subscript"/>
                      <w:lang w:val="uk-UA"/>
                    </w:rPr>
                    <m:t>М</m:t>
                  </m:r>
                </m:sub>
              </m:sSub>
              <m:r>
                <m:rPr>
                  <m:sty m:val="p"/>
                </m:rPr>
                <w:rPr>
                  <w:rFonts w:ascii="Cambria Math" w:eastAsia="Calibri" w:hAnsi="Cambria Math" w:cs="Times New Roman"/>
                  <w:snapToGrid w:val="0"/>
                  <w:color w:val="000000"/>
                  <w:szCs w:val="28"/>
                  <w:lang w:val="uk-UA"/>
                </w:rPr>
                <m:t xml:space="preserve"> +</m:t>
              </m:r>
              <m:sSub>
                <m:sSubPr>
                  <m:ctrlPr>
                    <w:rPr>
                      <w:rFonts w:ascii="Cambria Math" w:eastAsia="Calibri" w:hAnsi="Cambria Math" w:cs="Times New Roman"/>
                      <w:snapToGrid w:val="0"/>
                      <w:color w:val="000000"/>
                      <w:szCs w:val="28"/>
                      <w:lang w:val="uk-UA"/>
                    </w:rPr>
                  </m:ctrlPr>
                </m:sSubPr>
                <m:e>
                  <m:r>
                    <m:rPr>
                      <m:sty m:val="p"/>
                    </m:rPr>
                    <w:rPr>
                      <w:rFonts w:ascii="Cambria Math" w:eastAsia="Calibri" w:hAnsi="Cambria Math" w:cs="Times New Roman"/>
                      <w:snapToGrid w:val="0"/>
                      <w:color w:val="000000"/>
                      <w:szCs w:val="28"/>
                      <w:lang w:val="uk-UA"/>
                    </w:rPr>
                    <m:t>С</m:t>
                  </m:r>
                </m:e>
                <m:sub>
                  <m:r>
                    <m:rPr>
                      <m:sty m:val="p"/>
                    </m:rPr>
                    <w:rPr>
                      <w:rFonts w:ascii="Cambria Math" w:eastAsia="Calibri" w:hAnsi="Cambria Math" w:cs="Times New Roman"/>
                      <w:snapToGrid w:val="0"/>
                      <w:color w:val="000000"/>
                      <w:szCs w:val="28"/>
                      <w:vertAlign w:val="subscript"/>
                      <w:lang w:val="uk-UA"/>
                    </w:rPr>
                    <m:t>Н</m:t>
                  </m:r>
                </m:sub>
              </m:sSub>
              <m:r>
                <m:rPr>
                  <m:sty m:val="p"/>
                </m:rPr>
                <w:rPr>
                  <w:rFonts w:ascii="Cambria Math" w:eastAsia="Calibri" w:hAnsi="Cambria Math" w:cs="Times New Roman"/>
                  <w:snapToGrid w:val="0"/>
                  <w:color w:val="000000"/>
                  <w:szCs w:val="28"/>
                  <w:lang w:val="uk-UA"/>
                </w:rPr>
                <m:t>,</m:t>
              </m:r>
              <m:r>
                <w:rPr>
                  <w:rFonts w:ascii="Cambria Math" w:hAnsi="Cambria Math" w:cs="Times New Roman"/>
                  <w:szCs w:val="28"/>
                  <w:lang w:val="uk-UA"/>
                </w:rPr>
                <m:t xml:space="preserve"> #</m:t>
              </m:r>
              <m:d>
                <m:dPr>
                  <m:ctrlPr>
                    <w:rPr>
                      <w:rFonts w:ascii="Cambria Math" w:hAnsi="Cambria Math" w:cs="Times New Roman"/>
                      <w:i/>
                      <w:szCs w:val="28"/>
                      <w:lang w:val="uk-UA"/>
                    </w:rPr>
                  </m:ctrlPr>
                </m:dPr>
                <m:e>
                  <m:r>
                    <w:rPr>
                      <w:rFonts w:ascii="Cambria Math" w:hAnsi="Cambria Math" w:cs="Times New Roman"/>
                      <w:szCs w:val="28"/>
                      <w:lang w:val="uk-UA"/>
                    </w:rPr>
                    <m:t>4.20</m:t>
                  </m:r>
                </m:e>
              </m:d>
            </m:e>
          </m:eqArr>
        </m:oMath>
      </m:oMathPara>
    </w:p>
    <w:p w:rsidR="00055B9E" w:rsidRPr="00517CAD" w:rsidRDefault="00055B9E" w:rsidP="005C330D">
      <w:pPr>
        <w:ind w:firstLine="709"/>
        <w:rPr>
          <w:rFonts w:eastAsia="Calibri" w:cs="Times New Roman"/>
          <w:snapToGrid w:val="0"/>
          <w:szCs w:val="28"/>
          <w:lang w:val="uk-UA"/>
        </w:rPr>
      </w:pPr>
    </w:p>
    <w:p w:rsidR="00055B9E" w:rsidRPr="00517CAD" w:rsidRDefault="00055B9E" w:rsidP="005C330D">
      <w:pPr>
        <w:rPr>
          <w:rFonts w:eastAsia="Calibri" w:cs="Times New Roman"/>
          <w:snapToGrid w:val="0"/>
          <w:color w:val="000000"/>
          <w:szCs w:val="28"/>
          <w:lang w:val="uk-UA"/>
        </w:rPr>
      </w:pPr>
      <w:bookmarkStart w:id="47" w:name="_Toc514949719"/>
      <w:r w:rsidRPr="00517CAD">
        <w:rPr>
          <w:rFonts w:eastAsia="Calibri" w:cs="Times New Roman"/>
          <w:snapToGrid w:val="0"/>
          <w:color w:val="000000"/>
          <w:szCs w:val="28"/>
          <w:lang w:val="uk-UA"/>
        </w:rPr>
        <w:t xml:space="preserve">І. </w:t>
      </w:r>
      <w:r w:rsidRPr="00517CAD">
        <w:rPr>
          <w:rFonts w:eastAsia="Calibri" w:cs="Times New Roman"/>
          <w:snapToGrid w:val="0"/>
          <w:color w:val="000000"/>
          <w:szCs w:val="28"/>
          <w:lang w:val="uk-UA"/>
        </w:rPr>
        <w:tab/>
        <w:t>С</w:t>
      </w:r>
      <w:r w:rsidRPr="00517CAD">
        <w:rPr>
          <w:rFonts w:eastAsia="Calibri" w:cs="Times New Roman"/>
          <w:snapToGrid w:val="0"/>
          <w:color w:val="000000"/>
          <w:szCs w:val="28"/>
          <w:vertAlign w:val="subscript"/>
          <w:lang w:val="uk-UA"/>
        </w:rPr>
        <w:t>ПП</w:t>
      </w:r>
      <w:r w:rsidRPr="00517CAD">
        <w:rPr>
          <w:rFonts w:eastAsia="Calibri" w:cs="Times New Roman"/>
          <w:snapToGrid w:val="0"/>
          <w:color w:val="000000"/>
          <w:szCs w:val="28"/>
          <w:lang w:val="uk-UA"/>
        </w:rPr>
        <w:t xml:space="preserve"> = </w:t>
      </w:r>
      <w:r>
        <w:rPr>
          <w:rFonts w:eastAsia="Calibri" w:cs="Times New Roman"/>
          <w:color w:val="000000"/>
          <w:szCs w:val="28"/>
          <w:lang w:val="uk-UA"/>
        </w:rPr>
        <w:t>124950,62</w:t>
      </w:r>
      <w:r w:rsidRPr="00517CAD">
        <w:rPr>
          <w:rFonts w:eastAsia="Calibri" w:cs="Times New Roman"/>
          <w:color w:val="000000"/>
          <w:szCs w:val="28"/>
          <w:lang w:val="uk-UA"/>
        </w:rPr>
        <w:t xml:space="preserve"> </w:t>
      </w:r>
      <w:r w:rsidRPr="00517CAD">
        <w:rPr>
          <w:rFonts w:eastAsia="Calibri" w:cs="Times New Roman"/>
          <w:snapToGrid w:val="0"/>
          <w:color w:val="000000"/>
          <w:szCs w:val="28"/>
          <w:lang w:val="uk-UA"/>
        </w:rPr>
        <w:t xml:space="preserve">+ </w:t>
      </w:r>
      <w:r>
        <w:rPr>
          <w:rFonts w:eastAsia="Calibri" w:cs="Times New Roman"/>
          <w:color w:val="000000"/>
          <w:szCs w:val="28"/>
          <w:lang w:val="uk-UA"/>
        </w:rPr>
        <w:t>27489,13</w:t>
      </w:r>
      <w:r w:rsidRPr="00517CAD">
        <w:rPr>
          <w:rFonts w:eastAsia="Calibri" w:cs="Times New Roman"/>
          <w:color w:val="000000"/>
          <w:szCs w:val="28"/>
          <w:lang w:val="uk-UA"/>
        </w:rPr>
        <w:t xml:space="preserve"> </w:t>
      </w:r>
      <w:r w:rsidRPr="00517CAD">
        <w:rPr>
          <w:rFonts w:eastAsia="Calibri" w:cs="Times New Roman"/>
          <w:snapToGrid w:val="0"/>
          <w:color w:val="000000"/>
          <w:szCs w:val="28"/>
          <w:lang w:val="uk-UA"/>
        </w:rPr>
        <w:t xml:space="preserve">+ </w:t>
      </w:r>
      <w:r>
        <w:rPr>
          <w:rFonts w:eastAsia="Calibri" w:cs="Times New Roman"/>
          <w:snapToGrid w:val="0"/>
          <w:color w:val="000000"/>
          <w:szCs w:val="28"/>
          <w:lang w:val="uk-UA"/>
        </w:rPr>
        <w:t>56281</w:t>
      </w:r>
      <w:r w:rsidRPr="00C33855">
        <w:rPr>
          <w:rFonts w:eastAsia="Calibri" w:cs="Times New Roman"/>
          <w:snapToGrid w:val="0"/>
          <w:color w:val="000000"/>
          <w:szCs w:val="28"/>
          <w:lang w:val="uk-UA"/>
        </w:rPr>
        <w:t>,19</w:t>
      </w:r>
      <w:r>
        <w:rPr>
          <w:rFonts w:eastAsia="Calibri" w:cs="Times New Roman"/>
          <w:snapToGrid w:val="0"/>
          <w:color w:val="000000"/>
          <w:szCs w:val="28"/>
          <w:lang w:val="uk-UA"/>
        </w:rPr>
        <w:t xml:space="preserve"> </w:t>
      </w:r>
      <w:r w:rsidRPr="00517CAD">
        <w:rPr>
          <w:rFonts w:eastAsia="Calibri" w:cs="Times New Roman"/>
          <w:snapToGrid w:val="0"/>
          <w:color w:val="000000"/>
          <w:szCs w:val="28"/>
          <w:lang w:val="uk-UA"/>
        </w:rPr>
        <w:t xml:space="preserve">+ </w:t>
      </w:r>
      <w:r>
        <w:rPr>
          <w:rFonts w:eastAsia="Calibri" w:cs="Times New Roman"/>
          <w:snapToGrid w:val="0"/>
          <w:color w:val="000000"/>
          <w:szCs w:val="28"/>
          <w:lang w:val="uk-UA"/>
        </w:rPr>
        <w:t>83716,91</w:t>
      </w:r>
      <w:r w:rsidRPr="00517CAD">
        <w:rPr>
          <w:rFonts w:eastAsia="Calibri" w:cs="Times New Roman"/>
          <w:snapToGrid w:val="0"/>
          <w:color w:val="000000"/>
          <w:szCs w:val="28"/>
          <w:lang w:val="uk-UA"/>
        </w:rPr>
        <w:t xml:space="preserve"> = </w:t>
      </w:r>
      <w:r>
        <w:rPr>
          <w:rFonts w:cs="Times New Roman"/>
          <w:color w:val="000000"/>
          <w:szCs w:val="28"/>
          <w:lang w:val="uk-UA"/>
        </w:rPr>
        <w:t xml:space="preserve">292137,85 </w:t>
      </w:r>
      <w:r w:rsidRPr="00517CAD">
        <w:rPr>
          <w:rFonts w:eastAsia="Calibri" w:cs="Times New Roman"/>
          <w:snapToGrid w:val="0"/>
          <w:color w:val="000000"/>
          <w:szCs w:val="28"/>
          <w:lang w:val="uk-UA"/>
        </w:rPr>
        <w:t>грн.</w:t>
      </w:r>
    </w:p>
    <w:p w:rsidR="00055B9E" w:rsidRPr="00517CAD" w:rsidRDefault="00055B9E" w:rsidP="005C330D">
      <w:pPr>
        <w:rPr>
          <w:rFonts w:eastAsia="Calibri" w:cs="Times New Roman"/>
          <w:snapToGrid w:val="0"/>
          <w:color w:val="000000"/>
          <w:szCs w:val="28"/>
          <w:lang w:val="uk-UA"/>
        </w:rPr>
      </w:pPr>
    </w:p>
    <w:p w:rsidR="00055B9E" w:rsidRPr="00517CAD" w:rsidRDefault="00055B9E" w:rsidP="005C330D">
      <w:pPr>
        <w:rPr>
          <w:rFonts w:ascii="Calibri" w:hAnsi="Calibri" w:cs="Calibri"/>
          <w:color w:val="000000"/>
          <w:sz w:val="22"/>
          <w:lang w:val="uk-UA"/>
        </w:rPr>
      </w:pPr>
      <w:r w:rsidRPr="00517CAD">
        <w:rPr>
          <w:rFonts w:eastAsia="Calibri" w:cs="Times New Roman"/>
          <w:snapToGrid w:val="0"/>
          <w:color w:val="000000"/>
          <w:szCs w:val="28"/>
          <w:lang w:val="uk-UA"/>
        </w:rPr>
        <w:t xml:space="preserve">ІІ. </w:t>
      </w:r>
      <w:r w:rsidRPr="00517CAD">
        <w:rPr>
          <w:rFonts w:eastAsia="Calibri" w:cs="Times New Roman"/>
          <w:snapToGrid w:val="0"/>
          <w:color w:val="000000"/>
          <w:szCs w:val="28"/>
          <w:lang w:val="uk-UA"/>
        </w:rPr>
        <w:tab/>
        <w:t>С</w:t>
      </w:r>
      <w:r w:rsidRPr="00517CAD">
        <w:rPr>
          <w:rFonts w:eastAsia="Calibri" w:cs="Times New Roman"/>
          <w:snapToGrid w:val="0"/>
          <w:color w:val="000000"/>
          <w:szCs w:val="28"/>
          <w:vertAlign w:val="subscript"/>
          <w:lang w:val="uk-UA"/>
        </w:rPr>
        <w:t>ПП</w:t>
      </w:r>
      <w:r w:rsidRPr="00517CAD">
        <w:rPr>
          <w:rFonts w:eastAsia="Calibri" w:cs="Times New Roman"/>
          <w:snapToGrid w:val="0"/>
          <w:color w:val="000000"/>
          <w:szCs w:val="28"/>
          <w:lang w:val="uk-UA"/>
        </w:rPr>
        <w:t xml:space="preserve"> = </w:t>
      </w:r>
      <w:r>
        <w:rPr>
          <w:rFonts w:eastAsia="Calibri" w:cs="Times New Roman"/>
          <w:color w:val="000000"/>
          <w:szCs w:val="28"/>
          <w:lang w:val="uk-UA"/>
        </w:rPr>
        <w:t xml:space="preserve">126538,08 </w:t>
      </w:r>
      <w:r w:rsidRPr="00517CAD">
        <w:rPr>
          <w:rFonts w:eastAsia="Calibri" w:cs="Times New Roman"/>
          <w:color w:val="000000"/>
          <w:szCs w:val="28"/>
          <w:lang w:val="uk-UA"/>
        </w:rPr>
        <w:t xml:space="preserve"> </w:t>
      </w:r>
      <w:r w:rsidRPr="00517CAD">
        <w:rPr>
          <w:rFonts w:eastAsia="Calibri" w:cs="Times New Roman"/>
          <w:snapToGrid w:val="0"/>
          <w:color w:val="000000"/>
          <w:szCs w:val="28"/>
          <w:lang w:val="uk-UA"/>
        </w:rPr>
        <w:t xml:space="preserve">+ </w:t>
      </w:r>
      <w:r>
        <w:rPr>
          <w:rFonts w:eastAsia="Calibri" w:cs="Times New Roman"/>
          <w:color w:val="000000"/>
          <w:szCs w:val="28"/>
          <w:lang w:val="uk-UA"/>
        </w:rPr>
        <w:t>27838,37</w:t>
      </w:r>
      <w:r w:rsidRPr="00517CAD">
        <w:rPr>
          <w:rFonts w:eastAsia="Calibri" w:cs="Times New Roman"/>
          <w:color w:val="000000"/>
          <w:szCs w:val="28"/>
          <w:lang w:val="uk-UA"/>
        </w:rPr>
        <w:t xml:space="preserve"> </w:t>
      </w:r>
      <w:r w:rsidRPr="00517CAD">
        <w:rPr>
          <w:rFonts w:eastAsia="Calibri" w:cs="Times New Roman"/>
          <w:snapToGrid w:val="0"/>
          <w:color w:val="000000"/>
          <w:szCs w:val="28"/>
          <w:lang w:val="uk-UA"/>
        </w:rPr>
        <w:t xml:space="preserve">+ </w:t>
      </w:r>
      <w:r w:rsidRPr="00C33855">
        <w:rPr>
          <w:rFonts w:eastAsia="Calibri" w:cs="Times New Roman"/>
          <w:snapToGrid w:val="0"/>
          <w:color w:val="000000"/>
          <w:szCs w:val="28"/>
          <w:lang w:val="uk-UA"/>
        </w:rPr>
        <w:t>56996,22</w:t>
      </w:r>
      <w:r>
        <w:rPr>
          <w:rFonts w:eastAsia="Calibri" w:cs="Times New Roman"/>
          <w:snapToGrid w:val="0"/>
          <w:color w:val="000000"/>
          <w:szCs w:val="28"/>
          <w:lang w:val="uk-UA"/>
        </w:rPr>
        <w:t xml:space="preserve"> </w:t>
      </w:r>
      <w:r w:rsidRPr="00517CAD">
        <w:rPr>
          <w:rFonts w:eastAsia="Calibri" w:cs="Times New Roman"/>
          <w:snapToGrid w:val="0"/>
          <w:color w:val="000000"/>
          <w:szCs w:val="28"/>
          <w:lang w:val="uk-UA"/>
        </w:rPr>
        <w:t xml:space="preserve">+ </w:t>
      </w:r>
      <w:r>
        <w:rPr>
          <w:rFonts w:eastAsia="Calibri" w:cs="Times New Roman"/>
          <w:snapToGrid w:val="0"/>
          <w:color w:val="000000"/>
          <w:szCs w:val="28"/>
          <w:lang w:val="uk-UA"/>
        </w:rPr>
        <w:t>84780,51</w:t>
      </w:r>
      <w:r w:rsidRPr="00517CAD">
        <w:rPr>
          <w:rFonts w:eastAsia="Calibri" w:cs="Times New Roman"/>
          <w:snapToGrid w:val="0"/>
          <w:color w:val="000000"/>
          <w:szCs w:val="28"/>
          <w:lang w:val="uk-UA"/>
        </w:rPr>
        <w:t xml:space="preserve">= </w:t>
      </w:r>
      <w:r>
        <w:rPr>
          <w:rFonts w:cs="Times New Roman"/>
          <w:color w:val="000000"/>
          <w:szCs w:val="28"/>
          <w:lang w:val="uk-UA"/>
        </w:rPr>
        <w:t>29</w:t>
      </w:r>
      <w:r w:rsidRPr="00055B9E">
        <w:rPr>
          <w:rFonts w:cs="Times New Roman"/>
          <w:color w:val="000000"/>
          <w:szCs w:val="28"/>
          <w:lang w:val="uk-UA"/>
        </w:rPr>
        <w:t>5803,94</w:t>
      </w:r>
      <w:r w:rsidRPr="00517CAD">
        <w:rPr>
          <w:rFonts w:cs="Times New Roman"/>
          <w:color w:val="000000"/>
          <w:szCs w:val="28"/>
          <w:lang w:val="uk-UA"/>
        </w:rPr>
        <w:t xml:space="preserve"> грн.</w:t>
      </w:r>
    </w:p>
    <w:p w:rsidR="00055B9E" w:rsidRPr="00517CAD" w:rsidRDefault="00055B9E" w:rsidP="005C330D">
      <w:pPr>
        <w:keepNext/>
        <w:keepLines/>
        <w:ind w:firstLine="709"/>
        <w:outlineLvl w:val="1"/>
        <w:rPr>
          <w:rFonts w:eastAsiaTheme="majorEastAsia" w:cs="Times New Roman"/>
          <w:szCs w:val="28"/>
          <w:lang w:val="uk-UA"/>
        </w:rPr>
      </w:pPr>
    </w:p>
    <w:p w:rsidR="00055B9E" w:rsidRPr="00517CAD" w:rsidRDefault="00055B9E" w:rsidP="005C330D">
      <w:pPr>
        <w:rPr>
          <w:rFonts w:eastAsiaTheme="majorEastAsia" w:cs="Times New Roman"/>
          <w:szCs w:val="28"/>
          <w:lang w:val="uk-UA"/>
        </w:rPr>
      </w:pPr>
    </w:p>
    <w:p w:rsidR="00055B9E" w:rsidRPr="00055B9E" w:rsidRDefault="00EC58A5" w:rsidP="005C330D">
      <w:pPr>
        <w:keepNext/>
        <w:keepLines/>
        <w:ind w:firstLine="709"/>
        <w:outlineLvl w:val="0"/>
        <w:rPr>
          <w:rFonts w:eastAsiaTheme="majorEastAsia" w:cs="Times New Roman"/>
          <w:bCs/>
          <w:szCs w:val="28"/>
          <w:lang w:val="uk-UA"/>
        </w:rPr>
      </w:pPr>
      <w:bookmarkStart w:id="48" w:name="_Toc51613919"/>
      <w:bookmarkStart w:id="49" w:name="_Toc74309674"/>
      <w:r>
        <w:rPr>
          <w:rFonts w:eastAsiaTheme="majorEastAsia" w:cs="Times New Roman"/>
          <w:bCs/>
          <w:szCs w:val="28"/>
          <w:lang w:val="uk-UA"/>
        </w:rPr>
        <w:t>4</w:t>
      </w:r>
      <w:r w:rsidR="00055B9E" w:rsidRPr="00055B9E">
        <w:rPr>
          <w:rFonts w:eastAsiaTheme="majorEastAsia" w:cs="Times New Roman"/>
          <w:bCs/>
          <w:szCs w:val="28"/>
          <w:lang w:val="uk-UA"/>
        </w:rPr>
        <w:t>.7 Вибір кращого варіанту ПП техніко-економічного рівня</w:t>
      </w:r>
      <w:bookmarkEnd w:id="47"/>
      <w:bookmarkEnd w:id="48"/>
      <w:bookmarkEnd w:id="49"/>
    </w:p>
    <w:p w:rsidR="00055B9E" w:rsidRPr="00517CAD" w:rsidRDefault="00055B9E" w:rsidP="005C330D">
      <w:pPr>
        <w:ind w:firstLine="709"/>
        <w:rPr>
          <w:rFonts w:cs="Times New Roman"/>
          <w:szCs w:val="28"/>
          <w:lang w:val="uk-UA"/>
        </w:rPr>
      </w:pPr>
    </w:p>
    <w:p w:rsidR="00055B9E" w:rsidRPr="00517CAD" w:rsidRDefault="00055B9E" w:rsidP="005C330D">
      <w:pPr>
        <w:ind w:firstLine="709"/>
        <w:rPr>
          <w:rFonts w:eastAsia="Calibri" w:cs="Times New Roman"/>
          <w:snapToGrid w:val="0"/>
          <w:szCs w:val="28"/>
          <w:lang w:val="uk-UA"/>
        </w:rPr>
      </w:pPr>
      <w:r w:rsidRPr="00517CAD">
        <w:rPr>
          <w:rFonts w:eastAsia="Calibri" w:cs="Times New Roman"/>
          <w:snapToGrid w:val="0"/>
          <w:szCs w:val="28"/>
          <w:lang w:val="uk-UA"/>
        </w:rPr>
        <w:t>Розрахуємо коефіцієнт техніко-економічного рівня за формулою:</w:t>
      </w:r>
    </w:p>
    <w:p w:rsidR="00055B9E" w:rsidRPr="00517CAD" w:rsidRDefault="00055B9E" w:rsidP="005C330D">
      <w:pPr>
        <w:ind w:firstLine="709"/>
        <w:rPr>
          <w:rFonts w:eastAsia="Calibri" w:cs="Times New Roman"/>
          <w:snapToGrid w:val="0"/>
          <w:szCs w:val="28"/>
          <w:lang w:val="uk-UA"/>
        </w:rPr>
      </w:pPr>
    </w:p>
    <w:p w:rsidR="00055B9E" w:rsidRPr="00517CAD" w:rsidRDefault="004C0E4B" w:rsidP="005C330D">
      <w:pPr>
        <w:ind w:firstLine="709"/>
        <w:rPr>
          <w:rFonts w:eastAsia="Calibri" w:cs="Times New Roman"/>
          <w:szCs w:val="28"/>
          <w:lang w:val="uk-UA"/>
        </w:rPr>
      </w:pPr>
      <m:oMathPara>
        <m:oMath>
          <m:eqArr>
            <m:eqArrPr>
              <m:maxDist m:val="1"/>
              <m:ctrlPr>
                <w:rPr>
                  <w:rFonts w:ascii="Cambria Math" w:hAnsi="Cambria Math" w:cs="Times New Roman"/>
                  <w:i/>
                  <w:szCs w:val="28"/>
                  <w:lang w:val="uk-UA"/>
                </w:rPr>
              </m:ctrlPr>
            </m:eqArrPr>
            <m:e>
              <m:r>
                <w:rPr>
                  <w:rFonts w:ascii="Cambria Math" w:hAnsi="Cambria Math" w:cs="Times New Roman"/>
                  <w:szCs w:val="28"/>
                  <w:lang w:val="uk-UA"/>
                </w:rPr>
                <m:t xml:space="preserve"> </m:t>
              </m:r>
              <m:sSub>
                <m:sSubPr>
                  <m:ctrlPr>
                    <w:rPr>
                      <w:rFonts w:ascii="Cambria Math" w:eastAsia="Calibri" w:hAnsi="Cambria Math" w:cs="Times New Roman"/>
                      <w:color w:val="000000"/>
                      <w:szCs w:val="28"/>
                      <w:lang w:val="uk-UA"/>
                    </w:rPr>
                  </m:ctrlPr>
                </m:sSubPr>
                <m:e>
                  <m:r>
                    <m:rPr>
                      <m:sty m:val="p"/>
                    </m:rPr>
                    <w:rPr>
                      <w:rFonts w:ascii="Cambria Math" w:eastAsia="Calibri" w:hAnsi="Cambria Math" w:cs="Times New Roman"/>
                      <w:color w:val="000000"/>
                      <w:szCs w:val="28"/>
                      <w:lang w:val="uk-UA"/>
                    </w:rPr>
                    <m:t>К</m:t>
                  </m:r>
                </m:e>
                <m:sub>
                  <m:r>
                    <m:rPr>
                      <m:sty m:val="p"/>
                    </m:rPr>
                    <w:rPr>
                      <w:rFonts w:ascii="Cambria Math" w:eastAsia="Calibri" w:hAnsi="Cambria Math" w:cs="Times New Roman"/>
                      <w:color w:val="000000"/>
                      <w:szCs w:val="28"/>
                      <w:vertAlign w:val="subscript"/>
                      <w:lang w:val="uk-UA"/>
                    </w:rPr>
                    <m:t>ТЕР</m:t>
                  </m:r>
                  <m:r>
                    <w:rPr>
                      <w:rFonts w:ascii="Cambria Math" w:eastAsia="Calibri" w:hAnsi="Cambria Math" w:cs="Times New Roman"/>
                      <w:color w:val="000000"/>
                      <w:szCs w:val="28"/>
                      <w:vertAlign w:val="subscript"/>
                    </w:rPr>
                    <m:t>j</m:t>
                  </m:r>
                </m:sub>
              </m:sSub>
              <m:r>
                <m:rPr>
                  <m:sty m:val="p"/>
                </m:rPr>
                <w:rPr>
                  <w:rFonts w:ascii="Cambria Math" w:eastAsia="Calibri" w:hAnsi="Cambria Math" w:cs="Times New Roman"/>
                  <w:color w:val="000000"/>
                  <w:szCs w:val="28"/>
                  <w:lang w:val="uk-UA"/>
                </w:rPr>
                <m:t xml:space="preserve"> =</m:t>
              </m:r>
              <m:sSub>
                <m:sSubPr>
                  <m:ctrlPr>
                    <w:rPr>
                      <w:rFonts w:ascii="Cambria Math" w:eastAsia="Calibri" w:hAnsi="Cambria Math" w:cs="Times New Roman"/>
                      <w:color w:val="000000"/>
                      <w:szCs w:val="28"/>
                      <w:lang w:val="uk-UA"/>
                    </w:rPr>
                  </m:ctrlPr>
                </m:sSubPr>
                <m:e>
                  <m:r>
                    <m:rPr>
                      <m:sty m:val="p"/>
                    </m:rPr>
                    <w:rPr>
                      <w:rFonts w:ascii="Cambria Math" w:eastAsia="Calibri" w:hAnsi="Cambria Math" w:cs="Times New Roman"/>
                      <w:color w:val="000000"/>
                      <w:szCs w:val="28"/>
                      <w:lang w:val="uk-UA"/>
                    </w:rPr>
                    <m:t>К</m:t>
                  </m:r>
                </m:e>
                <m:sub>
                  <m:r>
                    <m:rPr>
                      <m:sty m:val="p"/>
                    </m:rPr>
                    <w:rPr>
                      <w:rFonts w:ascii="Cambria Math" w:eastAsia="Calibri" w:hAnsi="Cambria Math" w:cs="Times New Roman"/>
                      <w:color w:val="000000"/>
                      <w:szCs w:val="28"/>
                      <w:vertAlign w:val="subscript"/>
                      <w:lang w:val="uk-UA"/>
                    </w:rPr>
                    <m:t>Кj</m:t>
                  </m:r>
                </m:sub>
              </m:sSub>
              <m:r>
                <m:rPr>
                  <m:sty m:val="p"/>
                </m:rPr>
                <w:rPr>
                  <w:rFonts w:ascii="Cambria Math" w:eastAsia="Calibri" w:hAnsi="Cambria Math" w:cs="Times New Roman"/>
                  <w:color w:val="000000"/>
                  <w:szCs w:val="28"/>
                  <w:lang w:val="uk-UA"/>
                </w:rPr>
                <m:t>⁄</m:t>
              </m:r>
              <m:sSub>
                <m:sSubPr>
                  <m:ctrlPr>
                    <w:rPr>
                      <w:rFonts w:ascii="Cambria Math" w:eastAsia="Calibri" w:hAnsi="Cambria Math" w:cs="Times New Roman"/>
                      <w:color w:val="000000"/>
                      <w:szCs w:val="28"/>
                      <w:lang w:val="uk-UA"/>
                    </w:rPr>
                  </m:ctrlPr>
                </m:sSubPr>
                <m:e>
                  <m:r>
                    <m:rPr>
                      <m:sty m:val="p"/>
                    </m:rPr>
                    <w:rPr>
                      <w:rFonts w:ascii="Cambria Math" w:eastAsia="Calibri" w:hAnsi="Cambria Math" w:cs="Times New Roman"/>
                      <w:color w:val="000000"/>
                      <w:szCs w:val="28"/>
                      <w:lang w:val="uk-UA"/>
                    </w:rPr>
                    <m:t>С</m:t>
                  </m:r>
                </m:e>
                <m:sub>
                  <m:r>
                    <m:rPr>
                      <m:sty m:val="p"/>
                    </m:rPr>
                    <w:rPr>
                      <w:rFonts w:ascii="Cambria Math" w:eastAsia="Calibri" w:hAnsi="Cambria Math" w:cs="Times New Roman"/>
                      <w:color w:val="000000"/>
                      <w:szCs w:val="28"/>
                      <w:vertAlign w:val="subscript"/>
                      <w:lang w:val="uk-UA"/>
                    </w:rPr>
                    <m:t>Фj</m:t>
                  </m:r>
                </m:sub>
              </m:sSub>
              <m:r>
                <m:rPr>
                  <m:sty m:val="p"/>
                </m:rPr>
                <w:rPr>
                  <w:rFonts w:ascii="Cambria Math" w:eastAsia="Calibri" w:hAnsi="Cambria Math" w:cs="Times New Roman"/>
                  <w:color w:val="000000"/>
                  <w:szCs w:val="28"/>
                  <w:lang w:val="uk-UA"/>
                </w:rPr>
                <m:t>,</m:t>
              </m:r>
              <m:r>
                <w:rPr>
                  <w:rFonts w:ascii="Cambria Math" w:hAnsi="Cambria Math" w:cs="Times New Roman"/>
                  <w:szCs w:val="28"/>
                  <w:lang w:val="uk-UA"/>
                </w:rPr>
                <m:t>#</m:t>
              </m:r>
              <m:d>
                <m:dPr>
                  <m:ctrlPr>
                    <w:rPr>
                      <w:rFonts w:ascii="Cambria Math" w:hAnsi="Cambria Math" w:cs="Times New Roman"/>
                      <w:i/>
                      <w:szCs w:val="28"/>
                      <w:lang w:val="uk-UA"/>
                    </w:rPr>
                  </m:ctrlPr>
                </m:dPr>
                <m:e>
                  <m:r>
                    <w:rPr>
                      <w:rFonts w:ascii="Cambria Math" w:hAnsi="Cambria Math" w:cs="Times New Roman"/>
                      <w:szCs w:val="28"/>
                      <w:lang w:val="uk-UA"/>
                    </w:rPr>
                    <m:t>4.21</m:t>
                  </m:r>
                </m:e>
              </m:d>
            </m:e>
          </m:eqArr>
        </m:oMath>
      </m:oMathPara>
    </w:p>
    <w:p w:rsidR="00055B9E" w:rsidRPr="005F63A6" w:rsidRDefault="00055B9E" w:rsidP="005C330D">
      <w:pPr>
        <w:ind w:firstLine="709"/>
        <w:rPr>
          <w:rFonts w:eastAsia="Calibri" w:cs="Times New Roman"/>
          <w:snapToGrid w:val="0"/>
          <w:szCs w:val="28"/>
        </w:rPr>
      </w:pPr>
    </w:p>
    <w:p w:rsidR="00055B9E" w:rsidRPr="00517CAD" w:rsidRDefault="00055B9E" w:rsidP="005C330D">
      <w:pPr>
        <w:ind w:firstLine="709"/>
        <w:jc w:val="center"/>
        <w:rPr>
          <w:rFonts w:eastAsia="Calibri" w:cs="Times New Roman"/>
          <w:snapToGrid w:val="0"/>
          <w:color w:val="000000"/>
          <w:szCs w:val="28"/>
          <w:lang w:val="uk-UA"/>
        </w:rPr>
      </w:pPr>
      <w:r w:rsidRPr="00517CAD">
        <w:rPr>
          <w:rFonts w:eastAsia="Calibri" w:cs="Times New Roman"/>
          <w:color w:val="000000"/>
          <w:szCs w:val="28"/>
          <w:lang w:val="uk-UA"/>
        </w:rPr>
        <w:t>К</w:t>
      </w:r>
      <w:r w:rsidRPr="00517CAD">
        <w:rPr>
          <w:rFonts w:eastAsia="Calibri" w:cs="Times New Roman"/>
          <w:color w:val="000000"/>
          <w:szCs w:val="28"/>
          <w:vertAlign w:val="subscript"/>
          <w:lang w:val="uk-UA"/>
        </w:rPr>
        <w:t>ТЕР</w:t>
      </w:r>
      <w:r w:rsidRPr="00517CAD">
        <w:rPr>
          <w:rFonts w:eastAsia="Calibri" w:cs="Times New Roman"/>
          <w:snapToGrid w:val="0"/>
          <w:color w:val="000000"/>
          <w:szCs w:val="28"/>
          <w:vertAlign w:val="subscript"/>
          <w:lang w:val="uk-UA"/>
        </w:rPr>
        <w:t>1</w:t>
      </w:r>
      <w:r w:rsidRPr="00517CAD">
        <w:rPr>
          <w:rFonts w:eastAsia="Calibri" w:cs="Times New Roman"/>
          <w:snapToGrid w:val="0"/>
          <w:color w:val="000000"/>
          <w:szCs w:val="28"/>
          <w:lang w:val="uk-UA"/>
        </w:rPr>
        <w:t xml:space="preserve"> = </w:t>
      </w:r>
      <w:r>
        <w:rPr>
          <w:rFonts w:cs="Times New Roman"/>
          <w:color w:val="000000"/>
          <w:szCs w:val="28"/>
          <w:lang w:val="uk-UA"/>
        </w:rPr>
        <w:t>4,73</w:t>
      </w:r>
      <w:r w:rsidRPr="00517CAD">
        <w:rPr>
          <w:rFonts w:eastAsia="Calibri" w:cs="Times New Roman"/>
          <w:snapToGrid w:val="0"/>
          <w:color w:val="000000"/>
          <w:szCs w:val="28"/>
          <w:lang w:val="uk-UA"/>
        </w:rPr>
        <w:t xml:space="preserve">/ </w:t>
      </w:r>
      <w:r>
        <w:rPr>
          <w:rFonts w:cs="Times New Roman"/>
          <w:color w:val="000000"/>
          <w:szCs w:val="28"/>
          <w:lang w:val="uk-UA"/>
        </w:rPr>
        <w:t xml:space="preserve">292137,85 </w:t>
      </w:r>
      <w:r>
        <w:rPr>
          <w:rFonts w:eastAsia="Calibri" w:cs="Times New Roman"/>
          <w:snapToGrid w:val="0"/>
          <w:color w:val="000000"/>
          <w:szCs w:val="28"/>
          <w:lang w:val="uk-UA"/>
        </w:rPr>
        <w:t xml:space="preserve">= </w:t>
      </w:r>
      <w:r w:rsidRPr="002278D9">
        <w:rPr>
          <w:rFonts w:eastAsia="Calibri" w:cs="Times New Roman"/>
          <w:snapToGrid w:val="0"/>
          <w:color w:val="000000"/>
          <w:szCs w:val="28"/>
          <w:lang w:val="uk-UA"/>
        </w:rPr>
        <w:t>1</w:t>
      </w:r>
      <w:r w:rsidRPr="00517CAD">
        <w:rPr>
          <w:rFonts w:eastAsia="Calibri" w:cs="Times New Roman"/>
          <w:snapToGrid w:val="0"/>
          <w:color w:val="000000"/>
          <w:szCs w:val="28"/>
          <w:lang w:val="uk-UA"/>
        </w:rPr>
        <w:t>,</w:t>
      </w:r>
      <w:r>
        <w:rPr>
          <w:rFonts w:eastAsia="Calibri" w:cs="Times New Roman"/>
          <w:snapToGrid w:val="0"/>
          <w:color w:val="000000"/>
          <w:szCs w:val="28"/>
        </w:rPr>
        <w:t>62</w:t>
      </w:r>
      <w:r w:rsidRPr="00517CAD">
        <w:rPr>
          <w:rFonts w:ascii="Cambria Math" w:eastAsia="Calibri" w:hAnsi="Cambria Math" w:cs="Cambria Math"/>
          <w:color w:val="000000"/>
          <w:szCs w:val="28"/>
          <w:lang w:val="uk-UA"/>
        </w:rPr>
        <w:t>⋅</w:t>
      </w:r>
      <w:r w:rsidRPr="00517CAD">
        <w:rPr>
          <w:rFonts w:eastAsia="Calibri" w:cs="Times New Roman"/>
          <w:snapToGrid w:val="0"/>
          <w:color w:val="000000"/>
          <w:szCs w:val="28"/>
          <w:lang w:val="uk-UA"/>
        </w:rPr>
        <w:t>10</w:t>
      </w:r>
      <w:r w:rsidRPr="00517CAD">
        <w:rPr>
          <w:rFonts w:eastAsia="Calibri" w:cs="Times New Roman"/>
          <w:snapToGrid w:val="0"/>
          <w:color w:val="000000"/>
          <w:szCs w:val="28"/>
          <w:vertAlign w:val="superscript"/>
          <w:lang w:val="uk-UA"/>
        </w:rPr>
        <w:t>-</w:t>
      </w:r>
      <w:r w:rsidRPr="002278D9">
        <w:rPr>
          <w:rFonts w:eastAsia="Calibri" w:cs="Times New Roman"/>
          <w:snapToGrid w:val="0"/>
          <w:color w:val="000000"/>
          <w:szCs w:val="28"/>
          <w:vertAlign w:val="superscript"/>
          <w:lang w:val="uk-UA"/>
        </w:rPr>
        <w:t>5</w:t>
      </w:r>
      <w:r w:rsidRPr="00517CAD">
        <w:rPr>
          <w:rFonts w:eastAsia="Calibri" w:cs="Times New Roman"/>
          <w:snapToGrid w:val="0"/>
          <w:color w:val="000000"/>
          <w:szCs w:val="28"/>
          <w:lang w:val="uk-UA"/>
        </w:rPr>
        <w:t>,</w:t>
      </w:r>
    </w:p>
    <w:p w:rsidR="00055B9E" w:rsidRPr="00517CAD" w:rsidRDefault="00055B9E" w:rsidP="005C330D">
      <w:pPr>
        <w:ind w:firstLine="709"/>
        <w:jc w:val="center"/>
        <w:rPr>
          <w:rFonts w:eastAsia="Calibri" w:cs="Times New Roman"/>
          <w:snapToGrid w:val="0"/>
          <w:color w:val="000000"/>
          <w:szCs w:val="28"/>
          <w:lang w:val="uk-UA"/>
        </w:rPr>
      </w:pPr>
    </w:p>
    <w:p w:rsidR="00055B9E" w:rsidRPr="00517CAD" w:rsidRDefault="00055B9E" w:rsidP="005C330D">
      <w:pPr>
        <w:ind w:firstLine="709"/>
        <w:jc w:val="center"/>
        <w:rPr>
          <w:rFonts w:eastAsia="Calibri" w:cs="Times New Roman"/>
          <w:snapToGrid w:val="0"/>
          <w:color w:val="000000"/>
          <w:szCs w:val="28"/>
          <w:lang w:val="uk-UA"/>
        </w:rPr>
      </w:pPr>
      <w:r w:rsidRPr="00517CAD">
        <w:rPr>
          <w:rFonts w:eastAsia="Calibri" w:cs="Times New Roman"/>
          <w:color w:val="000000"/>
          <w:szCs w:val="28"/>
          <w:lang w:val="uk-UA"/>
        </w:rPr>
        <w:t>К</w:t>
      </w:r>
      <w:r w:rsidRPr="00517CAD">
        <w:rPr>
          <w:rFonts w:eastAsia="Calibri" w:cs="Times New Roman"/>
          <w:color w:val="000000"/>
          <w:szCs w:val="28"/>
          <w:vertAlign w:val="subscript"/>
          <w:lang w:val="uk-UA"/>
        </w:rPr>
        <w:t>ТЕР</w:t>
      </w:r>
      <w:r w:rsidRPr="00517CAD">
        <w:rPr>
          <w:rFonts w:eastAsia="Calibri" w:cs="Times New Roman"/>
          <w:snapToGrid w:val="0"/>
          <w:color w:val="000000"/>
          <w:szCs w:val="28"/>
          <w:vertAlign w:val="subscript"/>
          <w:lang w:val="uk-UA"/>
        </w:rPr>
        <w:t>2</w:t>
      </w:r>
      <w:r w:rsidRPr="00517CAD">
        <w:rPr>
          <w:rFonts w:eastAsia="Calibri" w:cs="Times New Roman"/>
          <w:snapToGrid w:val="0"/>
          <w:color w:val="000000"/>
          <w:szCs w:val="28"/>
          <w:lang w:val="uk-UA"/>
        </w:rPr>
        <w:t xml:space="preserve"> = </w:t>
      </w:r>
      <w:r>
        <w:rPr>
          <w:rFonts w:cs="Times New Roman"/>
          <w:color w:val="000000"/>
          <w:szCs w:val="28"/>
          <w:lang w:val="uk-UA"/>
        </w:rPr>
        <w:t>4,31</w:t>
      </w:r>
      <w:r w:rsidRPr="00517CAD">
        <w:rPr>
          <w:rFonts w:eastAsia="Calibri" w:cs="Times New Roman"/>
          <w:snapToGrid w:val="0"/>
          <w:color w:val="000000"/>
          <w:szCs w:val="28"/>
          <w:lang w:val="uk-UA"/>
        </w:rPr>
        <w:t xml:space="preserve">/ </w:t>
      </w:r>
      <w:r>
        <w:rPr>
          <w:rFonts w:cs="Times New Roman"/>
          <w:color w:val="000000"/>
          <w:szCs w:val="28"/>
          <w:lang w:val="uk-UA"/>
        </w:rPr>
        <w:t>29</w:t>
      </w:r>
      <w:r>
        <w:rPr>
          <w:rFonts w:cs="Times New Roman"/>
          <w:color w:val="000000"/>
          <w:szCs w:val="28"/>
        </w:rPr>
        <w:t>5803,94</w:t>
      </w:r>
      <w:r w:rsidRPr="00517CAD">
        <w:rPr>
          <w:rFonts w:cs="Times New Roman"/>
          <w:color w:val="000000"/>
          <w:szCs w:val="28"/>
          <w:lang w:val="uk-UA"/>
        </w:rPr>
        <w:t xml:space="preserve"> </w:t>
      </w:r>
      <w:r w:rsidRPr="00517CAD">
        <w:rPr>
          <w:rFonts w:eastAsia="Calibri" w:cs="Times New Roman"/>
          <w:snapToGrid w:val="0"/>
          <w:color w:val="000000"/>
          <w:szCs w:val="28"/>
          <w:lang w:val="uk-UA"/>
        </w:rPr>
        <w:t xml:space="preserve">= </w:t>
      </w:r>
      <w:r w:rsidRPr="002278D9">
        <w:rPr>
          <w:rFonts w:eastAsia="Calibri" w:cs="Times New Roman"/>
          <w:snapToGrid w:val="0"/>
          <w:color w:val="000000"/>
          <w:szCs w:val="28"/>
          <w:lang w:val="uk-UA"/>
        </w:rPr>
        <w:t>1</w:t>
      </w:r>
      <w:r w:rsidRPr="00517CAD">
        <w:rPr>
          <w:rFonts w:eastAsia="Calibri" w:cs="Times New Roman"/>
          <w:snapToGrid w:val="0"/>
          <w:color w:val="000000"/>
          <w:szCs w:val="28"/>
          <w:lang w:val="uk-UA"/>
        </w:rPr>
        <w:t>,</w:t>
      </w:r>
      <w:r>
        <w:rPr>
          <w:rFonts w:eastAsia="Calibri" w:cs="Times New Roman"/>
          <w:snapToGrid w:val="0"/>
          <w:color w:val="000000"/>
          <w:szCs w:val="28"/>
        </w:rPr>
        <w:t>45</w:t>
      </w:r>
      <w:r w:rsidRPr="00517CAD">
        <w:rPr>
          <w:rFonts w:ascii="Cambria Math" w:eastAsia="Calibri" w:hAnsi="Cambria Math" w:cs="Cambria Math"/>
          <w:color w:val="000000"/>
          <w:szCs w:val="28"/>
          <w:lang w:val="uk-UA"/>
        </w:rPr>
        <w:t>⋅</w:t>
      </w:r>
      <w:r w:rsidRPr="00517CAD">
        <w:rPr>
          <w:rFonts w:eastAsia="Calibri" w:cs="Times New Roman"/>
          <w:snapToGrid w:val="0"/>
          <w:color w:val="000000"/>
          <w:szCs w:val="28"/>
          <w:lang w:val="uk-UA"/>
        </w:rPr>
        <w:t>10</w:t>
      </w:r>
      <w:r w:rsidRPr="00517CAD">
        <w:rPr>
          <w:rFonts w:eastAsia="Calibri" w:cs="Times New Roman"/>
          <w:snapToGrid w:val="0"/>
          <w:color w:val="000000"/>
          <w:szCs w:val="28"/>
          <w:vertAlign w:val="superscript"/>
          <w:lang w:val="uk-UA"/>
        </w:rPr>
        <w:t>-</w:t>
      </w:r>
      <w:r w:rsidRPr="002278D9">
        <w:rPr>
          <w:rFonts w:eastAsia="Calibri" w:cs="Times New Roman"/>
          <w:snapToGrid w:val="0"/>
          <w:color w:val="000000"/>
          <w:szCs w:val="28"/>
          <w:vertAlign w:val="superscript"/>
          <w:lang w:val="uk-UA"/>
        </w:rPr>
        <w:t>5</w:t>
      </w:r>
      <w:r w:rsidRPr="00517CAD">
        <w:rPr>
          <w:rFonts w:eastAsia="Calibri" w:cs="Times New Roman"/>
          <w:snapToGrid w:val="0"/>
          <w:color w:val="000000"/>
          <w:szCs w:val="28"/>
          <w:lang w:val="uk-UA"/>
        </w:rPr>
        <w:t>.</w:t>
      </w:r>
    </w:p>
    <w:p w:rsidR="00055B9E" w:rsidRPr="00517CAD" w:rsidRDefault="00055B9E" w:rsidP="005C330D">
      <w:pPr>
        <w:ind w:firstLine="709"/>
        <w:rPr>
          <w:rFonts w:eastAsia="Calibri" w:cs="Times New Roman"/>
          <w:snapToGrid w:val="0"/>
          <w:szCs w:val="28"/>
          <w:lang w:val="uk-UA"/>
        </w:rPr>
      </w:pPr>
    </w:p>
    <w:p w:rsidR="00055B9E" w:rsidRPr="00517CAD" w:rsidRDefault="00055B9E" w:rsidP="005C330D">
      <w:pPr>
        <w:ind w:firstLine="709"/>
        <w:rPr>
          <w:rFonts w:eastAsia="Calibri" w:cs="Times New Roman"/>
          <w:i/>
          <w:color w:val="000000"/>
          <w:szCs w:val="28"/>
          <w:lang w:val="uk-UA"/>
        </w:rPr>
      </w:pPr>
      <w:r w:rsidRPr="00517CAD">
        <w:rPr>
          <w:rFonts w:eastAsia="Calibri" w:cs="Times New Roman"/>
          <w:snapToGrid w:val="0"/>
          <w:color w:val="000000"/>
          <w:szCs w:val="28"/>
          <w:lang w:val="uk-UA"/>
        </w:rPr>
        <w:t xml:space="preserve">Як бачимо, найбільш ефективним є перший варіант реалізації програми з коефіцієнтом техніко-економічного рівня </w:t>
      </w:r>
      <w:r w:rsidRPr="00517CAD">
        <w:rPr>
          <w:rFonts w:eastAsia="Calibri" w:cs="Times New Roman"/>
          <w:color w:val="000000"/>
          <w:szCs w:val="28"/>
          <w:lang w:val="uk-UA"/>
        </w:rPr>
        <w:t>К</w:t>
      </w:r>
      <w:r w:rsidRPr="00517CAD">
        <w:rPr>
          <w:rFonts w:eastAsia="Calibri" w:cs="Times New Roman"/>
          <w:color w:val="000000"/>
          <w:szCs w:val="28"/>
          <w:vertAlign w:val="subscript"/>
          <w:lang w:val="uk-UA"/>
        </w:rPr>
        <w:t>ТЕР</w:t>
      </w:r>
      <w:r w:rsidRPr="00517CAD">
        <w:rPr>
          <w:rFonts w:eastAsia="Calibri" w:cs="Times New Roman"/>
          <w:snapToGrid w:val="0"/>
          <w:color w:val="000000"/>
          <w:szCs w:val="28"/>
          <w:vertAlign w:val="subscript"/>
          <w:lang w:val="uk-UA"/>
        </w:rPr>
        <w:t>1</w:t>
      </w:r>
      <w:r>
        <w:rPr>
          <w:rFonts w:eastAsia="Calibri" w:cs="Times New Roman"/>
          <w:snapToGrid w:val="0"/>
          <w:color w:val="000000"/>
          <w:szCs w:val="28"/>
          <w:lang w:val="uk-UA"/>
        </w:rPr>
        <w:t xml:space="preserve">= </w:t>
      </w:r>
      <w:r w:rsidRPr="002278D9">
        <w:rPr>
          <w:rFonts w:eastAsia="Calibri" w:cs="Times New Roman"/>
          <w:snapToGrid w:val="0"/>
          <w:color w:val="000000"/>
          <w:szCs w:val="28"/>
          <w:lang w:val="uk-UA"/>
        </w:rPr>
        <w:t>1</w:t>
      </w:r>
      <w:r w:rsidRPr="00517CAD">
        <w:rPr>
          <w:rFonts w:eastAsia="Calibri" w:cs="Times New Roman"/>
          <w:snapToGrid w:val="0"/>
          <w:color w:val="000000"/>
          <w:szCs w:val="28"/>
          <w:lang w:val="uk-UA"/>
        </w:rPr>
        <w:t>,</w:t>
      </w:r>
      <w:r w:rsidRPr="00C33855">
        <w:rPr>
          <w:rFonts w:eastAsia="Calibri" w:cs="Times New Roman"/>
          <w:snapToGrid w:val="0"/>
          <w:color w:val="000000"/>
          <w:szCs w:val="28"/>
          <w:lang w:val="uk-UA"/>
        </w:rPr>
        <w:t>62</w:t>
      </w:r>
      <w:r w:rsidRPr="00517CAD">
        <w:rPr>
          <w:rFonts w:ascii="Cambria Math" w:eastAsia="Calibri" w:hAnsi="Cambria Math" w:cs="Cambria Math"/>
          <w:color w:val="000000"/>
          <w:szCs w:val="28"/>
          <w:lang w:val="uk-UA"/>
        </w:rPr>
        <w:t>⋅</w:t>
      </w:r>
      <w:r w:rsidRPr="00517CAD">
        <w:rPr>
          <w:rFonts w:eastAsia="Calibri" w:cs="Times New Roman"/>
          <w:snapToGrid w:val="0"/>
          <w:color w:val="000000"/>
          <w:szCs w:val="28"/>
          <w:lang w:val="uk-UA"/>
        </w:rPr>
        <w:t>10</w:t>
      </w:r>
      <w:r w:rsidRPr="00517CAD">
        <w:rPr>
          <w:rFonts w:eastAsia="Calibri" w:cs="Times New Roman"/>
          <w:snapToGrid w:val="0"/>
          <w:color w:val="000000"/>
          <w:szCs w:val="28"/>
          <w:vertAlign w:val="superscript"/>
          <w:lang w:val="uk-UA"/>
        </w:rPr>
        <w:t>-</w:t>
      </w:r>
      <w:r w:rsidRPr="002278D9">
        <w:rPr>
          <w:rFonts w:eastAsia="Calibri" w:cs="Times New Roman"/>
          <w:snapToGrid w:val="0"/>
          <w:color w:val="000000"/>
          <w:szCs w:val="28"/>
          <w:vertAlign w:val="superscript"/>
          <w:lang w:val="uk-UA"/>
        </w:rPr>
        <w:t>5</w:t>
      </w:r>
      <w:r w:rsidRPr="00517CAD">
        <w:rPr>
          <w:rFonts w:eastAsia="Calibri" w:cs="Times New Roman"/>
          <w:i/>
          <w:color w:val="000000"/>
          <w:szCs w:val="28"/>
          <w:lang w:val="uk-UA"/>
        </w:rPr>
        <w:t>.</w:t>
      </w:r>
    </w:p>
    <w:p w:rsidR="00055B9E" w:rsidRPr="00517CAD" w:rsidRDefault="00055B9E" w:rsidP="005C330D">
      <w:pPr>
        <w:ind w:firstLine="709"/>
        <w:rPr>
          <w:rFonts w:eastAsia="Calibri" w:cs="Times New Roman"/>
          <w:bCs/>
          <w:color w:val="000000"/>
          <w:szCs w:val="28"/>
          <w:lang w:val="uk-UA"/>
        </w:rPr>
      </w:pPr>
      <w:r w:rsidRPr="00517CAD">
        <w:rPr>
          <w:rFonts w:eastAsia="Calibri" w:cs="Times New Roman"/>
          <w:bCs/>
          <w:szCs w:val="28"/>
          <w:lang w:val="uk-UA"/>
        </w:rPr>
        <w:t xml:space="preserve">Після виконання </w:t>
      </w:r>
      <w:r w:rsidRPr="00517CAD">
        <w:rPr>
          <w:rFonts w:eastAsia="Calibri" w:cs="Times New Roman"/>
          <w:szCs w:val="28"/>
          <w:lang w:val="uk-UA"/>
        </w:rPr>
        <w:t>функціонально-вартісного</w:t>
      </w:r>
      <w:r w:rsidRPr="00517CAD">
        <w:rPr>
          <w:rFonts w:eastAsia="Calibri" w:cs="Times New Roman"/>
          <w:bCs/>
          <w:szCs w:val="28"/>
          <w:lang w:val="uk-UA"/>
        </w:rPr>
        <w:t xml:space="preserve"> аналізу програмного комплексу що розроблюється, можна зробити висновок, що з альтернатив, що залишились після першого відбору двох варіантів виконання програмного комплексу оптимальним є перший варіант реалізації програмного продукту. У нього виявився </w:t>
      </w:r>
      <w:r w:rsidRPr="00517CAD">
        <w:rPr>
          <w:rFonts w:eastAsia="Calibri" w:cs="Times New Roman"/>
          <w:bCs/>
          <w:color w:val="000000"/>
          <w:szCs w:val="28"/>
          <w:lang w:val="uk-UA"/>
        </w:rPr>
        <w:t xml:space="preserve">найкращий показник техніко-економічного рівня якості </w:t>
      </w:r>
      <w:r w:rsidRPr="00517CAD">
        <w:rPr>
          <w:rFonts w:eastAsia="Calibri" w:cs="Times New Roman"/>
          <w:bCs/>
          <w:color w:val="000000"/>
          <w:szCs w:val="28"/>
          <w:lang w:val="uk-UA"/>
        </w:rPr>
        <w:br/>
      </w:r>
      <w:r w:rsidRPr="00517CAD">
        <w:rPr>
          <w:rFonts w:eastAsia="Calibri" w:cs="Times New Roman"/>
          <w:color w:val="000000"/>
          <w:szCs w:val="28"/>
          <w:lang w:val="uk-UA"/>
        </w:rPr>
        <w:t>К</w:t>
      </w:r>
      <w:r w:rsidRPr="00517CAD">
        <w:rPr>
          <w:rFonts w:eastAsia="Calibri" w:cs="Times New Roman"/>
          <w:color w:val="000000"/>
          <w:szCs w:val="28"/>
          <w:vertAlign w:val="subscript"/>
          <w:lang w:val="uk-UA"/>
        </w:rPr>
        <w:t>ТЕР</w:t>
      </w:r>
      <w:r w:rsidRPr="00517CAD">
        <w:rPr>
          <w:rFonts w:eastAsia="Calibri" w:cs="Times New Roman"/>
          <w:bCs/>
          <w:color w:val="000000"/>
          <w:szCs w:val="28"/>
          <w:lang w:val="uk-UA"/>
        </w:rPr>
        <w:t xml:space="preserve"> = </w:t>
      </w:r>
      <w:r w:rsidRPr="002278D9">
        <w:rPr>
          <w:rFonts w:eastAsia="Calibri" w:cs="Times New Roman"/>
          <w:snapToGrid w:val="0"/>
          <w:color w:val="000000"/>
          <w:szCs w:val="28"/>
          <w:lang w:val="uk-UA"/>
        </w:rPr>
        <w:t>1</w:t>
      </w:r>
      <w:r w:rsidRPr="00517CAD">
        <w:rPr>
          <w:rFonts w:eastAsia="Calibri" w:cs="Times New Roman"/>
          <w:snapToGrid w:val="0"/>
          <w:color w:val="000000"/>
          <w:szCs w:val="28"/>
          <w:lang w:val="uk-UA"/>
        </w:rPr>
        <w:t>,</w:t>
      </w:r>
      <w:r w:rsidRPr="000B7559">
        <w:rPr>
          <w:rFonts w:eastAsia="Calibri" w:cs="Times New Roman"/>
          <w:snapToGrid w:val="0"/>
          <w:color w:val="000000"/>
          <w:szCs w:val="28"/>
          <w:lang w:val="ru-RU"/>
        </w:rPr>
        <w:t>62</w:t>
      </w:r>
      <w:r w:rsidRPr="00517CAD">
        <w:rPr>
          <w:rFonts w:ascii="Cambria Math" w:eastAsia="Calibri" w:hAnsi="Cambria Math" w:cs="Cambria Math"/>
          <w:color w:val="000000"/>
          <w:szCs w:val="28"/>
          <w:lang w:val="uk-UA"/>
        </w:rPr>
        <w:t>⋅</w:t>
      </w:r>
      <w:r w:rsidRPr="00517CAD">
        <w:rPr>
          <w:rFonts w:eastAsia="Calibri" w:cs="Times New Roman"/>
          <w:snapToGrid w:val="0"/>
          <w:color w:val="000000"/>
          <w:szCs w:val="28"/>
          <w:lang w:val="uk-UA"/>
        </w:rPr>
        <w:t>10</w:t>
      </w:r>
      <w:r w:rsidRPr="00517CAD">
        <w:rPr>
          <w:rFonts w:eastAsia="Calibri" w:cs="Times New Roman"/>
          <w:snapToGrid w:val="0"/>
          <w:color w:val="000000"/>
          <w:szCs w:val="28"/>
          <w:vertAlign w:val="superscript"/>
          <w:lang w:val="uk-UA"/>
        </w:rPr>
        <w:t>-</w:t>
      </w:r>
      <w:r w:rsidRPr="002278D9">
        <w:rPr>
          <w:rFonts w:eastAsia="Calibri" w:cs="Times New Roman"/>
          <w:snapToGrid w:val="0"/>
          <w:color w:val="000000"/>
          <w:szCs w:val="28"/>
          <w:vertAlign w:val="superscript"/>
          <w:lang w:val="uk-UA"/>
        </w:rPr>
        <w:t>5</w:t>
      </w:r>
      <w:r w:rsidRPr="00517CAD">
        <w:rPr>
          <w:rFonts w:eastAsia="Calibri" w:cs="Times New Roman"/>
          <w:bCs/>
          <w:color w:val="000000"/>
          <w:szCs w:val="28"/>
          <w:lang w:val="uk-UA"/>
        </w:rPr>
        <w:t>.</w:t>
      </w:r>
    </w:p>
    <w:p w:rsidR="00055B9E" w:rsidRPr="00517CAD" w:rsidRDefault="00055B9E" w:rsidP="005C330D">
      <w:pPr>
        <w:ind w:firstLine="709"/>
        <w:rPr>
          <w:rFonts w:eastAsia="Calibri" w:cs="Times New Roman"/>
          <w:bCs/>
          <w:color w:val="000000"/>
          <w:szCs w:val="28"/>
          <w:lang w:val="uk-UA"/>
        </w:rPr>
      </w:pPr>
      <w:r w:rsidRPr="00517CAD">
        <w:rPr>
          <w:rFonts w:eastAsia="Calibri" w:cs="Times New Roman"/>
          <w:color w:val="000000"/>
          <w:szCs w:val="28"/>
          <w:lang w:val="uk-UA"/>
        </w:rPr>
        <w:t>Цей варіант реалізації програмного продукту має такі параметри:</w:t>
      </w:r>
    </w:p>
    <w:p w:rsidR="00055B9E" w:rsidRPr="00517CAD" w:rsidRDefault="00055B9E" w:rsidP="005C330D">
      <w:pPr>
        <w:numPr>
          <w:ilvl w:val="0"/>
          <w:numId w:val="19"/>
        </w:numPr>
        <w:ind w:left="993" w:hanging="284"/>
        <w:contextualSpacing/>
        <w:rPr>
          <w:rFonts w:eastAsia="Calibri" w:cs="Times New Roman"/>
          <w:color w:val="000000"/>
          <w:szCs w:val="28"/>
          <w:lang w:val="uk-UA"/>
        </w:rPr>
      </w:pPr>
      <w:r w:rsidRPr="00517CAD">
        <w:rPr>
          <w:rFonts w:eastAsia="Calibri" w:cs="Times New Roman"/>
          <w:color w:val="000000"/>
          <w:szCs w:val="28"/>
          <w:lang w:val="uk-UA"/>
        </w:rPr>
        <w:t xml:space="preserve">мова програмування – </w:t>
      </w:r>
      <w:proofErr w:type="spellStart"/>
      <w:r w:rsidRPr="00517CAD">
        <w:rPr>
          <w:rFonts w:eastAsia="Calibri" w:cs="Times New Roman"/>
          <w:color w:val="000000"/>
          <w:szCs w:val="28"/>
          <w:lang w:val="uk-UA"/>
        </w:rPr>
        <w:t>Python</w:t>
      </w:r>
      <w:proofErr w:type="spellEnd"/>
      <w:r w:rsidRPr="00517CAD">
        <w:rPr>
          <w:rFonts w:eastAsia="Calibri" w:cs="Times New Roman"/>
          <w:color w:val="000000"/>
          <w:szCs w:val="28"/>
          <w:lang w:val="uk-UA"/>
        </w:rPr>
        <w:t>;</w:t>
      </w:r>
    </w:p>
    <w:p w:rsidR="00055B9E" w:rsidRPr="00517CAD" w:rsidRDefault="00055B9E" w:rsidP="005C330D">
      <w:pPr>
        <w:numPr>
          <w:ilvl w:val="0"/>
          <w:numId w:val="19"/>
        </w:numPr>
        <w:ind w:left="993" w:hanging="284"/>
        <w:contextualSpacing/>
        <w:rPr>
          <w:rFonts w:eastAsia="Calibri" w:cs="Times New Roman"/>
          <w:color w:val="000000"/>
          <w:szCs w:val="28"/>
          <w:lang w:val="uk-UA"/>
        </w:rPr>
      </w:pPr>
      <w:r w:rsidRPr="00517CAD">
        <w:rPr>
          <w:rFonts w:eastAsia="Calibri" w:cs="Times New Roman"/>
          <w:color w:val="000000"/>
          <w:szCs w:val="28"/>
          <w:lang w:val="uk-UA"/>
        </w:rPr>
        <w:t>Використання моделей з великою ємністю</w:t>
      </w:r>
    </w:p>
    <w:p w:rsidR="00055B9E" w:rsidRPr="00517CAD" w:rsidRDefault="00055B9E" w:rsidP="005C330D">
      <w:pPr>
        <w:widowControl w:val="0"/>
        <w:numPr>
          <w:ilvl w:val="0"/>
          <w:numId w:val="19"/>
        </w:numPr>
        <w:ind w:left="993" w:hanging="284"/>
        <w:contextualSpacing/>
        <w:rPr>
          <w:rFonts w:eastAsia="Calibri" w:cs="Times New Roman"/>
          <w:bCs/>
          <w:szCs w:val="28"/>
          <w:lang w:val="uk-UA"/>
        </w:rPr>
      </w:pPr>
      <w:r w:rsidRPr="00517CAD">
        <w:rPr>
          <w:rFonts w:eastAsia="Calibri" w:cs="Times New Roman"/>
          <w:color w:val="000000"/>
          <w:szCs w:val="28"/>
          <w:lang w:val="uk-UA"/>
        </w:rPr>
        <w:t>Використання стандартного інтерфейсу візуалізації, швидкість розробки</w:t>
      </w:r>
      <w:r w:rsidRPr="00517CAD">
        <w:rPr>
          <w:rFonts w:eastAsia="Calibri" w:cs="Times New Roman"/>
          <w:bCs/>
          <w:szCs w:val="28"/>
          <w:lang w:val="uk-UA"/>
        </w:rPr>
        <w:t xml:space="preserve"> </w:t>
      </w:r>
    </w:p>
    <w:p w:rsidR="00055B9E" w:rsidRPr="00517CAD" w:rsidRDefault="00055B9E" w:rsidP="005C330D">
      <w:pPr>
        <w:ind w:firstLine="709"/>
        <w:rPr>
          <w:rFonts w:eastAsia="Calibri" w:cs="Times New Roman"/>
          <w:bCs/>
          <w:szCs w:val="28"/>
          <w:lang w:val="uk-UA"/>
        </w:rPr>
      </w:pPr>
      <w:r w:rsidRPr="00517CAD">
        <w:rPr>
          <w:rFonts w:eastAsia="Calibri" w:cs="Times New Roman"/>
          <w:bCs/>
          <w:szCs w:val="28"/>
          <w:lang w:val="uk-UA"/>
        </w:rPr>
        <w:t>Даний варіант виконання програмного комплексу дає користувачу зручний інтерфейс, непоганий функціонал і швидкодію.</w:t>
      </w:r>
    </w:p>
    <w:p w:rsidR="00055B9E" w:rsidRPr="00517CAD" w:rsidRDefault="00055B9E" w:rsidP="005C330D">
      <w:pPr>
        <w:ind w:firstLine="709"/>
        <w:rPr>
          <w:rFonts w:eastAsia="Calibri" w:cs="Times New Roman"/>
          <w:szCs w:val="28"/>
          <w:lang w:val="uk-UA"/>
        </w:rPr>
      </w:pPr>
    </w:p>
    <w:p w:rsidR="00055B9E" w:rsidRPr="00517CAD" w:rsidRDefault="00055B9E" w:rsidP="005C330D">
      <w:pPr>
        <w:ind w:firstLine="709"/>
        <w:rPr>
          <w:rFonts w:eastAsia="Calibri" w:cs="Times New Roman"/>
          <w:szCs w:val="28"/>
          <w:lang w:val="uk-UA"/>
        </w:rPr>
      </w:pPr>
    </w:p>
    <w:p w:rsidR="00055B9E" w:rsidRPr="00055B9E" w:rsidRDefault="00B7759B" w:rsidP="005C330D">
      <w:pPr>
        <w:keepNext/>
        <w:keepLines/>
        <w:ind w:firstLine="709"/>
        <w:outlineLvl w:val="0"/>
        <w:rPr>
          <w:rFonts w:eastAsiaTheme="majorEastAsia" w:cs="Times New Roman"/>
          <w:bCs/>
          <w:szCs w:val="28"/>
          <w:lang w:val="ru-RU"/>
        </w:rPr>
      </w:pPr>
      <w:bookmarkStart w:id="50" w:name="_Toc51613920"/>
      <w:bookmarkStart w:id="51" w:name="_Toc74309675"/>
      <w:r>
        <w:rPr>
          <w:rFonts w:eastAsiaTheme="majorEastAsia" w:cs="Times New Roman"/>
          <w:bCs/>
          <w:szCs w:val="28"/>
          <w:lang w:val="uk-UA"/>
        </w:rPr>
        <w:t>4</w:t>
      </w:r>
      <w:r w:rsidR="00055B9E" w:rsidRPr="00055B9E">
        <w:rPr>
          <w:rFonts w:eastAsiaTheme="majorEastAsia" w:cs="Times New Roman"/>
          <w:bCs/>
          <w:szCs w:val="28"/>
          <w:lang w:val="uk-UA"/>
        </w:rPr>
        <w:t xml:space="preserve">.8 Висновки до розділу </w:t>
      </w:r>
      <w:bookmarkEnd w:id="50"/>
      <w:r>
        <w:rPr>
          <w:rFonts w:eastAsiaTheme="majorEastAsia" w:cs="Times New Roman"/>
          <w:bCs/>
          <w:szCs w:val="28"/>
          <w:lang w:val="ru-RU"/>
        </w:rPr>
        <w:t>4</w:t>
      </w:r>
      <w:bookmarkEnd w:id="51"/>
    </w:p>
    <w:p w:rsidR="00055B9E" w:rsidRPr="00517CAD" w:rsidRDefault="00055B9E" w:rsidP="005C330D">
      <w:pPr>
        <w:ind w:firstLine="709"/>
        <w:rPr>
          <w:rFonts w:cs="Times New Roman"/>
          <w:szCs w:val="28"/>
          <w:lang w:val="uk-UA"/>
        </w:rPr>
      </w:pPr>
    </w:p>
    <w:p w:rsidR="00055B9E" w:rsidRPr="00517CAD" w:rsidRDefault="00055B9E" w:rsidP="005C330D">
      <w:pPr>
        <w:ind w:firstLine="709"/>
        <w:rPr>
          <w:rFonts w:cs="Times New Roman"/>
          <w:szCs w:val="28"/>
          <w:lang w:val="uk-UA"/>
        </w:rPr>
      </w:pPr>
      <w:r w:rsidRPr="00517CAD">
        <w:rPr>
          <w:rFonts w:cs="Times New Roman"/>
          <w:szCs w:val="28"/>
          <w:lang w:val="uk-UA"/>
        </w:rPr>
        <w:t xml:space="preserve">Проведено повний функціонально-вартісний аналіз програмного продукту. Визначено та проведено оцінку основних функцій програмного продукту. Визначено параметри, які характеризують програмний продукт. Проведено експертне оцінювання параметрів та аналіз якості варіантів реалізації функцій. </w:t>
      </w:r>
    </w:p>
    <w:p w:rsidR="00055B9E" w:rsidRPr="00517CAD" w:rsidRDefault="00055B9E" w:rsidP="005C330D">
      <w:pPr>
        <w:ind w:firstLine="709"/>
        <w:rPr>
          <w:rFonts w:cs="Times New Roman"/>
          <w:szCs w:val="28"/>
          <w:lang w:val="uk-UA"/>
        </w:rPr>
      </w:pPr>
      <w:r w:rsidRPr="00517CAD">
        <w:rPr>
          <w:rFonts w:cs="Times New Roman"/>
          <w:szCs w:val="28"/>
          <w:lang w:val="uk-UA"/>
        </w:rPr>
        <w:t xml:space="preserve">Проведено економічний аналіз варіантів розробки – трудомісткість, витрати на заробітну плату та інші витрати. </w:t>
      </w:r>
    </w:p>
    <w:p w:rsidR="00055B9E" w:rsidRPr="002278D9" w:rsidRDefault="00055B9E" w:rsidP="005C330D">
      <w:pPr>
        <w:ind w:firstLine="709"/>
        <w:rPr>
          <w:rFonts w:cs="Times New Roman"/>
          <w:szCs w:val="28"/>
          <w:lang w:val="ru-RU"/>
        </w:rPr>
      </w:pPr>
      <w:r w:rsidRPr="00517CAD">
        <w:rPr>
          <w:rFonts w:cs="Times New Roman"/>
          <w:szCs w:val="28"/>
          <w:lang w:val="uk-UA"/>
        </w:rPr>
        <w:t>На основі аналізу вибрано варіант реалізації програмного продукту</w:t>
      </w:r>
      <w:r w:rsidRPr="002278D9">
        <w:rPr>
          <w:rFonts w:cs="Times New Roman"/>
          <w:szCs w:val="28"/>
          <w:lang w:val="ru-RU"/>
        </w:rPr>
        <w:t>.</w:t>
      </w:r>
    </w:p>
    <w:p w:rsidR="00B17CB6" w:rsidRPr="00DC55FE" w:rsidRDefault="00B17CB6" w:rsidP="005C330D">
      <w:pPr>
        <w:jc w:val="left"/>
        <w:rPr>
          <w:rFonts w:eastAsia="Times New Roman" w:cs="Times New Roman"/>
          <w:szCs w:val="28"/>
          <w:lang w:val="uk-UA"/>
        </w:rPr>
      </w:pPr>
      <w:r w:rsidRPr="00DC55FE">
        <w:rPr>
          <w:rFonts w:eastAsia="Times New Roman" w:cs="Times New Roman"/>
          <w:szCs w:val="28"/>
          <w:lang w:val="uk-UA"/>
        </w:rPr>
        <w:br w:type="page"/>
      </w:r>
    </w:p>
    <w:p w:rsidR="009C10CA" w:rsidRPr="0045347D" w:rsidRDefault="009C10CA" w:rsidP="005C330D">
      <w:pPr>
        <w:pStyle w:val="1"/>
        <w:rPr>
          <w:lang w:val="uk-UA"/>
        </w:rPr>
      </w:pPr>
      <w:bookmarkStart w:id="52" w:name="_Toc74309676"/>
      <w:r w:rsidRPr="0045347D">
        <w:rPr>
          <w:lang w:val="uk-UA"/>
        </w:rPr>
        <w:lastRenderedPageBreak/>
        <w:t>ВИСНОВКИ</w:t>
      </w:r>
      <w:bookmarkEnd w:id="52"/>
    </w:p>
    <w:p w:rsidR="0020101E" w:rsidRPr="00DC55FE" w:rsidRDefault="0020101E" w:rsidP="005C330D">
      <w:pPr>
        <w:contextualSpacing/>
        <w:rPr>
          <w:rFonts w:cs="Times New Roman"/>
          <w:szCs w:val="28"/>
          <w:lang w:val="uk-UA"/>
        </w:rPr>
      </w:pPr>
    </w:p>
    <w:p w:rsidR="002345A5" w:rsidRPr="00DC55FE" w:rsidRDefault="002345A5" w:rsidP="005C330D">
      <w:pPr>
        <w:contextualSpacing/>
        <w:rPr>
          <w:rFonts w:cs="Times New Roman"/>
          <w:szCs w:val="28"/>
          <w:lang w:val="uk-UA"/>
        </w:rPr>
      </w:pPr>
    </w:p>
    <w:p w:rsidR="00735927" w:rsidRPr="00DC55FE" w:rsidRDefault="00735927" w:rsidP="005C330D">
      <w:pPr>
        <w:ind w:firstLine="709"/>
        <w:contextualSpacing/>
        <w:rPr>
          <w:rFonts w:cs="Times New Roman"/>
          <w:szCs w:val="28"/>
          <w:lang w:val="uk-UA"/>
        </w:rPr>
      </w:pPr>
      <w:r w:rsidRPr="00DC55FE">
        <w:rPr>
          <w:rFonts w:cs="Times New Roman"/>
          <w:szCs w:val="28"/>
          <w:lang w:val="uk-UA"/>
        </w:rPr>
        <w:t>Ця робота присвячена аналізу</w:t>
      </w:r>
      <w:r w:rsidR="001C5DC7">
        <w:rPr>
          <w:rFonts w:cs="Times New Roman"/>
          <w:szCs w:val="28"/>
          <w:lang w:val="uk-UA"/>
        </w:rPr>
        <w:t xml:space="preserve"> застосування методів теорії </w:t>
      </w:r>
      <w:proofErr w:type="spellStart"/>
      <w:r w:rsidR="001C5DC7">
        <w:rPr>
          <w:rFonts w:cs="Times New Roman"/>
          <w:szCs w:val="28"/>
          <w:lang w:val="uk-UA"/>
        </w:rPr>
        <w:t>ігр</w:t>
      </w:r>
      <w:proofErr w:type="spellEnd"/>
      <w:r w:rsidR="001C5DC7">
        <w:rPr>
          <w:rFonts w:cs="Times New Roman"/>
          <w:szCs w:val="28"/>
          <w:lang w:val="uk-UA"/>
        </w:rPr>
        <w:t xml:space="preserve"> в переговорах</w:t>
      </w:r>
      <w:r w:rsidRPr="00DC55FE">
        <w:rPr>
          <w:rFonts w:cs="Times New Roman"/>
          <w:szCs w:val="28"/>
          <w:lang w:val="uk-UA"/>
        </w:rPr>
        <w:t xml:space="preserve"> та побудові модел</w:t>
      </w:r>
      <w:r w:rsidR="001C5DC7">
        <w:rPr>
          <w:rFonts w:cs="Times New Roman"/>
          <w:szCs w:val="28"/>
          <w:lang w:val="uk-UA"/>
        </w:rPr>
        <w:t>і відтворення ситуації реальних переговорів.</w:t>
      </w:r>
    </w:p>
    <w:p w:rsidR="00547C0D" w:rsidRPr="00DC55FE" w:rsidRDefault="009A08E3" w:rsidP="005C330D">
      <w:pPr>
        <w:ind w:firstLine="709"/>
        <w:contextualSpacing/>
        <w:rPr>
          <w:rFonts w:cs="Times New Roman"/>
          <w:szCs w:val="28"/>
          <w:lang w:val="uk-UA"/>
        </w:rPr>
      </w:pPr>
      <w:r w:rsidRPr="00DC55FE">
        <w:rPr>
          <w:rFonts w:cs="Times New Roman"/>
          <w:szCs w:val="28"/>
          <w:lang w:val="uk-UA"/>
        </w:rPr>
        <w:t>У першому розділі розглянуто осно</w:t>
      </w:r>
      <w:r w:rsidR="00387881" w:rsidRPr="00DC55FE">
        <w:rPr>
          <w:rFonts w:cs="Times New Roman"/>
          <w:szCs w:val="28"/>
          <w:lang w:val="uk-UA"/>
        </w:rPr>
        <w:t xml:space="preserve">вні </w:t>
      </w:r>
      <w:r w:rsidR="006E3D96">
        <w:rPr>
          <w:rFonts w:cs="Times New Roman"/>
          <w:szCs w:val="28"/>
          <w:lang w:val="uk-UA"/>
        </w:rPr>
        <w:t>поняття теорії ігор</w:t>
      </w:r>
      <w:r w:rsidR="00146E83" w:rsidRPr="00DC55FE">
        <w:rPr>
          <w:rFonts w:cs="Times New Roman"/>
          <w:szCs w:val="28"/>
          <w:lang w:val="uk-UA"/>
        </w:rPr>
        <w:t>;</w:t>
      </w:r>
      <w:r w:rsidR="00387881" w:rsidRPr="00DC55FE">
        <w:rPr>
          <w:rFonts w:cs="Times New Roman"/>
          <w:szCs w:val="28"/>
          <w:lang w:val="uk-UA"/>
        </w:rPr>
        <w:t xml:space="preserve"> основні </w:t>
      </w:r>
      <w:r w:rsidR="006E3D96">
        <w:rPr>
          <w:rFonts w:cs="Times New Roman"/>
          <w:szCs w:val="28"/>
          <w:lang w:val="uk-UA"/>
        </w:rPr>
        <w:t>дилеми</w:t>
      </w:r>
      <w:r w:rsidR="00387881" w:rsidRPr="00DC55FE">
        <w:rPr>
          <w:rFonts w:cs="Times New Roman"/>
          <w:szCs w:val="28"/>
          <w:lang w:val="uk-UA"/>
        </w:rPr>
        <w:t xml:space="preserve">, </w:t>
      </w:r>
      <w:r w:rsidR="006E3D96">
        <w:rPr>
          <w:rFonts w:cs="Times New Roman"/>
          <w:szCs w:val="28"/>
          <w:lang w:val="uk-UA"/>
        </w:rPr>
        <w:t>за допомогою яких можна формалізувати та аналізувати вже усім відомі переговорні ситуації та базуючись на них будувати стратегії для майбутніх переговорів</w:t>
      </w:r>
      <w:r w:rsidR="00C86E4D" w:rsidRPr="00DC55FE">
        <w:rPr>
          <w:rFonts w:cs="Times New Roman"/>
          <w:szCs w:val="28"/>
          <w:lang w:val="uk-UA"/>
        </w:rPr>
        <w:t>.</w:t>
      </w:r>
    </w:p>
    <w:p w:rsidR="00735927" w:rsidRPr="00DC55FE" w:rsidRDefault="0033244B" w:rsidP="005C330D">
      <w:pPr>
        <w:ind w:firstLine="709"/>
        <w:contextualSpacing/>
        <w:rPr>
          <w:rFonts w:cs="Times New Roman"/>
          <w:szCs w:val="28"/>
          <w:lang w:val="uk-UA"/>
        </w:rPr>
      </w:pPr>
      <w:r w:rsidRPr="00DC55FE">
        <w:rPr>
          <w:rFonts w:cs="Times New Roman"/>
          <w:szCs w:val="28"/>
          <w:lang w:val="uk-UA"/>
        </w:rPr>
        <w:t xml:space="preserve">У другому розділі </w:t>
      </w:r>
      <w:r w:rsidR="006E3D96">
        <w:rPr>
          <w:rFonts w:cs="Times New Roman"/>
          <w:szCs w:val="28"/>
          <w:lang w:val="uk-UA"/>
        </w:rPr>
        <w:t>наведені дані досліджень про раціональність та чесність гравців</w:t>
      </w:r>
      <w:r w:rsidR="00CA0C5F" w:rsidRPr="00DC55FE">
        <w:rPr>
          <w:rFonts w:cs="Times New Roman"/>
          <w:szCs w:val="28"/>
          <w:lang w:val="uk-UA"/>
        </w:rPr>
        <w:t>. Розгляну</w:t>
      </w:r>
      <w:r w:rsidR="006E3D96">
        <w:rPr>
          <w:rFonts w:cs="Times New Roman"/>
          <w:szCs w:val="28"/>
          <w:lang w:val="uk-UA"/>
        </w:rPr>
        <w:t>ті зовнішні фактори, що можуть впливати на переговори.</w:t>
      </w:r>
    </w:p>
    <w:p w:rsidR="009A08E3" w:rsidRPr="00DC55FE" w:rsidRDefault="009A08E3" w:rsidP="005C330D">
      <w:pPr>
        <w:ind w:firstLine="709"/>
        <w:contextualSpacing/>
        <w:rPr>
          <w:rFonts w:cs="Times New Roman"/>
          <w:szCs w:val="28"/>
          <w:lang w:val="uk-UA"/>
        </w:rPr>
      </w:pPr>
      <w:r w:rsidRPr="00DC55FE">
        <w:rPr>
          <w:rFonts w:cs="Times New Roman"/>
          <w:szCs w:val="28"/>
          <w:lang w:val="uk-UA"/>
        </w:rPr>
        <w:t>У третьому розділі</w:t>
      </w:r>
      <w:r w:rsidR="006E3D96">
        <w:rPr>
          <w:rFonts w:cs="Times New Roman"/>
          <w:szCs w:val="28"/>
          <w:lang w:val="uk-UA"/>
        </w:rPr>
        <w:t xml:space="preserve"> описана конфліктна ситуація в переговорах та наведено її рішення і формалізація за допомогою теорії ігор. Результати вирішення реалізовано за допомогою програмного продукту</w:t>
      </w:r>
      <w:r w:rsidR="00EF78B0" w:rsidRPr="00DC55FE">
        <w:rPr>
          <w:rFonts w:cs="Times New Roman"/>
          <w:szCs w:val="28"/>
          <w:lang w:val="uk-UA"/>
        </w:rPr>
        <w:t>.</w:t>
      </w:r>
      <w:r w:rsidR="001D1CDE" w:rsidRPr="00DC55FE">
        <w:rPr>
          <w:rFonts w:cs="Times New Roman"/>
          <w:szCs w:val="28"/>
          <w:lang w:val="uk-UA"/>
        </w:rPr>
        <w:t xml:space="preserve"> </w:t>
      </w:r>
    </w:p>
    <w:p w:rsidR="003D262B" w:rsidRPr="00DC55FE" w:rsidRDefault="00BF4070" w:rsidP="005C330D">
      <w:pPr>
        <w:ind w:firstLine="709"/>
        <w:contextualSpacing/>
        <w:rPr>
          <w:rFonts w:cs="Times New Roman"/>
          <w:szCs w:val="28"/>
          <w:lang w:val="uk-UA"/>
        </w:rPr>
      </w:pPr>
      <w:r w:rsidRPr="00DC55FE">
        <w:rPr>
          <w:rFonts w:cs="Times New Roman"/>
          <w:szCs w:val="28"/>
          <w:lang w:val="uk-UA"/>
        </w:rPr>
        <w:t xml:space="preserve">Програмний продукт реалізовано за допомогою мови програмування </w:t>
      </w:r>
      <w:proofErr w:type="spellStart"/>
      <w:r w:rsidRPr="00DC55FE">
        <w:rPr>
          <w:rFonts w:cs="Times New Roman"/>
          <w:szCs w:val="28"/>
          <w:lang w:val="uk-UA"/>
        </w:rPr>
        <w:t>Python</w:t>
      </w:r>
      <w:proofErr w:type="spellEnd"/>
      <w:r w:rsidRPr="00DC55FE">
        <w:rPr>
          <w:rFonts w:cs="Times New Roman"/>
          <w:szCs w:val="28"/>
          <w:lang w:val="uk-UA"/>
        </w:rPr>
        <w:t>.</w:t>
      </w:r>
    </w:p>
    <w:p w:rsidR="00343E86" w:rsidRPr="00EC58A5" w:rsidRDefault="00416746" w:rsidP="005C330D">
      <w:pPr>
        <w:rPr>
          <w:rFonts w:cs="Times New Roman"/>
          <w:szCs w:val="28"/>
          <w:lang w:val="ru-RU"/>
        </w:rPr>
      </w:pPr>
      <w:r w:rsidRPr="00DC55FE">
        <w:rPr>
          <w:rFonts w:cs="Times New Roman"/>
          <w:szCs w:val="28"/>
          <w:lang w:val="uk-UA"/>
        </w:rPr>
        <w:t xml:space="preserve">Наступним напрямком покращення </w:t>
      </w:r>
      <w:r w:rsidR="00EC58A5">
        <w:rPr>
          <w:rFonts w:cs="Times New Roman"/>
          <w:szCs w:val="28"/>
          <w:lang w:val="uk-UA"/>
        </w:rPr>
        <w:t>програмного продукту</w:t>
      </w:r>
      <w:r w:rsidR="00FC5AA5" w:rsidRPr="00DC55FE">
        <w:rPr>
          <w:rFonts w:cs="Times New Roman"/>
          <w:szCs w:val="28"/>
          <w:lang w:val="uk-UA"/>
        </w:rPr>
        <w:t xml:space="preserve"> є </w:t>
      </w:r>
      <w:proofErr w:type="spellStart"/>
      <w:r w:rsidR="00EC58A5">
        <w:rPr>
          <w:rFonts w:cs="Times New Roman"/>
          <w:szCs w:val="28"/>
          <w:lang w:val="uk-UA"/>
        </w:rPr>
        <w:t>оптимизація</w:t>
      </w:r>
      <w:proofErr w:type="spellEnd"/>
      <w:r w:rsidR="00EC58A5">
        <w:rPr>
          <w:rFonts w:cs="Times New Roman"/>
          <w:szCs w:val="28"/>
          <w:lang w:val="uk-UA"/>
        </w:rPr>
        <w:t xml:space="preserve"> наявних функцій, збільшення кількості переговорних ситуацій на вибір гравця р</w:t>
      </w:r>
      <w:r w:rsidR="00343E86" w:rsidRPr="00EC58A5">
        <w:rPr>
          <w:rFonts w:cs="Times New Roman"/>
          <w:szCs w:val="28"/>
          <w:lang w:val="uk-UA"/>
        </w:rPr>
        <w:t xml:space="preserve">озробка програмного додатку для мобільного </w:t>
      </w:r>
      <w:proofErr w:type="spellStart"/>
      <w:r w:rsidR="00343E86" w:rsidRPr="00EC58A5">
        <w:rPr>
          <w:rFonts w:cs="Times New Roman"/>
          <w:szCs w:val="28"/>
          <w:lang w:val="uk-UA"/>
        </w:rPr>
        <w:t>девайсу</w:t>
      </w:r>
      <w:proofErr w:type="spellEnd"/>
      <w:r w:rsidR="00343E86" w:rsidRPr="00EC58A5">
        <w:rPr>
          <w:rFonts w:cs="Times New Roman"/>
          <w:szCs w:val="28"/>
          <w:lang w:val="uk-UA"/>
        </w:rPr>
        <w:t xml:space="preserve"> або ПК</w:t>
      </w:r>
    </w:p>
    <w:p w:rsidR="00B8695A" w:rsidRPr="00DC55FE" w:rsidRDefault="00B95F91" w:rsidP="005C330D">
      <w:pPr>
        <w:contextualSpacing/>
        <w:jc w:val="left"/>
        <w:rPr>
          <w:rFonts w:cs="Times New Roman"/>
          <w:szCs w:val="28"/>
          <w:lang w:val="uk-UA"/>
        </w:rPr>
      </w:pPr>
      <w:r w:rsidRPr="00DC55FE">
        <w:rPr>
          <w:rFonts w:cs="Times New Roman"/>
          <w:szCs w:val="28"/>
          <w:lang w:val="uk-UA"/>
        </w:rPr>
        <w:br w:type="page"/>
      </w:r>
    </w:p>
    <w:p w:rsidR="00047E83" w:rsidRPr="00DC55FE" w:rsidRDefault="005272A8" w:rsidP="005C330D">
      <w:pPr>
        <w:pStyle w:val="1"/>
        <w:ind w:firstLine="709"/>
        <w:rPr>
          <w:lang w:val="uk-UA"/>
        </w:rPr>
      </w:pPr>
      <w:bookmarkStart w:id="53" w:name="_Toc74309677"/>
      <w:r w:rsidRPr="0045347D">
        <w:rPr>
          <w:lang w:val="uk-UA"/>
        </w:rPr>
        <w:lastRenderedPageBreak/>
        <w:t>ПЕРЕЛІК ПОСИЛАНЬ</w:t>
      </w:r>
      <w:bookmarkEnd w:id="53"/>
      <w:r w:rsidR="009B20F9" w:rsidRPr="0045347D">
        <w:rPr>
          <w:lang w:val="uk-UA"/>
        </w:rPr>
        <w:t xml:space="preserve"> </w:t>
      </w:r>
    </w:p>
    <w:p w:rsidR="00302AFE" w:rsidRPr="00705FF1" w:rsidRDefault="00983DBC" w:rsidP="005C330D">
      <w:pPr>
        <w:pStyle w:val="af2"/>
        <w:numPr>
          <w:ilvl w:val="0"/>
          <w:numId w:val="3"/>
        </w:numPr>
        <w:shd w:val="clear" w:color="auto" w:fill="FFFFFF"/>
        <w:spacing w:before="0" w:beforeAutospacing="0" w:after="0" w:afterAutospacing="0" w:line="360" w:lineRule="auto"/>
        <w:ind w:left="709"/>
        <w:rPr>
          <w:b/>
          <w:sz w:val="28"/>
          <w:szCs w:val="28"/>
          <w:lang w:val="uk-UA"/>
        </w:rPr>
      </w:pPr>
      <w:proofErr w:type="spellStart"/>
      <w:r>
        <w:rPr>
          <w:sz w:val="28"/>
          <w:szCs w:val="28"/>
        </w:rPr>
        <w:t>Stewen</w:t>
      </w:r>
      <w:proofErr w:type="spellEnd"/>
      <w:r w:rsidRPr="00983DBC">
        <w:rPr>
          <w:sz w:val="28"/>
          <w:szCs w:val="28"/>
          <w:lang w:val="uk-UA"/>
        </w:rPr>
        <w:t xml:space="preserve"> </w:t>
      </w:r>
      <w:r>
        <w:rPr>
          <w:sz w:val="28"/>
          <w:szCs w:val="28"/>
        </w:rPr>
        <w:t>J</w:t>
      </w:r>
      <w:r>
        <w:rPr>
          <w:sz w:val="28"/>
          <w:szCs w:val="28"/>
          <w:lang w:val="uk-UA"/>
        </w:rPr>
        <w:t>.</w:t>
      </w:r>
      <w:r w:rsidRPr="00983DBC">
        <w:rPr>
          <w:sz w:val="28"/>
          <w:szCs w:val="28"/>
          <w:lang w:val="uk-UA"/>
        </w:rPr>
        <w:t xml:space="preserve"> </w:t>
      </w:r>
      <w:proofErr w:type="spellStart"/>
      <w:r>
        <w:rPr>
          <w:sz w:val="28"/>
          <w:szCs w:val="28"/>
        </w:rPr>
        <w:t>Brams</w:t>
      </w:r>
      <w:proofErr w:type="spellEnd"/>
      <w:r w:rsidRPr="00983DBC">
        <w:rPr>
          <w:sz w:val="28"/>
          <w:szCs w:val="28"/>
          <w:lang w:val="uk-UA"/>
        </w:rPr>
        <w:t xml:space="preserve"> </w:t>
      </w:r>
      <w:hyperlink r:id="rId17" w:history="1">
        <w:proofErr w:type="spellStart"/>
        <w:r w:rsidR="006507B0">
          <w:rPr>
            <w:sz w:val="28"/>
            <w:szCs w:val="28"/>
            <w:lang w:val="uk-UA"/>
          </w:rPr>
          <w:t>Negotiation</w:t>
        </w:r>
        <w:proofErr w:type="spellEnd"/>
        <w:r w:rsidR="006507B0">
          <w:rPr>
            <w:sz w:val="28"/>
            <w:szCs w:val="28"/>
            <w:lang w:val="uk-UA"/>
          </w:rPr>
          <w:t xml:space="preserve"> </w:t>
        </w:r>
        <w:proofErr w:type="spellStart"/>
        <w:r w:rsidR="006507B0">
          <w:rPr>
            <w:sz w:val="28"/>
            <w:szCs w:val="28"/>
            <w:lang w:val="uk-UA"/>
          </w:rPr>
          <w:t>games</w:t>
        </w:r>
        <w:proofErr w:type="spellEnd"/>
        <w:r w:rsidR="006507B0">
          <w:rPr>
            <w:sz w:val="28"/>
            <w:szCs w:val="28"/>
            <w:lang w:val="uk-UA"/>
          </w:rPr>
          <w:t xml:space="preserve">: </w:t>
        </w:r>
        <w:r w:rsidR="006507B0">
          <w:rPr>
            <w:sz w:val="28"/>
            <w:szCs w:val="28"/>
          </w:rPr>
          <w:t>A</w:t>
        </w:r>
        <w:proofErr w:type="spellStart"/>
        <w:r w:rsidR="00302AFE" w:rsidRPr="00705FF1">
          <w:rPr>
            <w:sz w:val="28"/>
            <w:szCs w:val="28"/>
            <w:lang w:val="uk-UA"/>
          </w:rPr>
          <w:t>pplying</w:t>
        </w:r>
        <w:proofErr w:type="spellEnd"/>
        <w:r w:rsidR="00302AFE" w:rsidRPr="00705FF1">
          <w:rPr>
            <w:sz w:val="28"/>
            <w:szCs w:val="28"/>
            <w:lang w:val="uk-UA"/>
          </w:rPr>
          <w:t xml:space="preserve"> </w:t>
        </w:r>
        <w:proofErr w:type="spellStart"/>
        <w:r w:rsidR="00302AFE" w:rsidRPr="00705FF1">
          <w:rPr>
            <w:sz w:val="28"/>
            <w:szCs w:val="28"/>
            <w:lang w:val="uk-UA"/>
          </w:rPr>
          <w:t>game</w:t>
        </w:r>
        <w:proofErr w:type="spellEnd"/>
        <w:r w:rsidR="00302AFE" w:rsidRPr="00705FF1">
          <w:rPr>
            <w:sz w:val="28"/>
            <w:szCs w:val="28"/>
            <w:lang w:val="uk-UA"/>
          </w:rPr>
          <w:t xml:space="preserve"> </w:t>
        </w:r>
        <w:proofErr w:type="spellStart"/>
        <w:r w:rsidR="00302AFE" w:rsidRPr="00705FF1">
          <w:rPr>
            <w:sz w:val="28"/>
            <w:szCs w:val="28"/>
            <w:lang w:val="uk-UA"/>
          </w:rPr>
          <w:t>theory</w:t>
        </w:r>
        <w:proofErr w:type="spellEnd"/>
        <w:r w:rsidR="00302AFE" w:rsidRPr="00705FF1">
          <w:rPr>
            <w:sz w:val="28"/>
            <w:szCs w:val="28"/>
            <w:lang w:val="uk-UA"/>
          </w:rPr>
          <w:t xml:space="preserve"> </w:t>
        </w:r>
        <w:proofErr w:type="spellStart"/>
        <w:r w:rsidR="00302AFE" w:rsidRPr="00705FF1">
          <w:rPr>
            <w:sz w:val="28"/>
            <w:szCs w:val="28"/>
            <w:lang w:val="uk-UA"/>
          </w:rPr>
          <w:t>to</w:t>
        </w:r>
        <w:proofErr w:type="spellEnd"/>
        <w:r w:rsidR="00302AFE" w:rsidRPr="00705FF1">
          <w:rPr>
            <w:sz w:val="28"/>
            <w:szCs w:val="28"/>
            <w:lang w:val="uk-UA"/>
          </w:rPr>
          <w:t xml:space="preserve"> </w:t>
        </w:r>
        <w:proofErr w:type="spellStart"/>
        <w:r w:rsidR="00302AFE" w:rsidRPr="00705FF1">
          <w:rPr>
            <w:sz w:val="28"/>
            <w:szCs w:val="28"/>
            <w:lang w:val="uk-UA"/>
          </w:rPr>
          <w:t>bargaining</w:t>
        </w:r>
        <w:proofErr w:type="spellEnd"/>
        <w:r w:rsidR="00302AFE" w:rsidRPr="00705FF1">
          <w:rPr>
            <w:sz w:val="28"/>
            <w:szCs w:val="28"/>
            <w:lang w:val="uk-UA"/>
          </w:rPr>
          <w:t xml:space="preserve"> </w:t>
        </w:r>
        <w:proofErr w:type="spellStart"/>
        <w:r w:rsidR="00302AFE" w:rsidRPr="00705FF1">
          <w:rPr>
            <w:sz w:val="28"/>
            <w:szCs w:val="28"/>
            <w:lang w:val="uk-UA"/>
          </w:rPr>
          <w:t>and</w:t>
        </w:r>
        <w:proofErr w:type="spellEnd"/>
        <w:r w:rsidR="00302AFE" w:rsidRPr="00705FF1">
          <w:rPr>
            <w:sz w:val="28"/>
            <w:szCs w:val="28"/>
            <w:lang w:val="uk-UA"/>
          </w:rPr>
          <w:t xml:space="preserve"> </w:t>
        </w:r>
        <w:proofErr w:type="spellStart"/>
        <w:r w:rsidR="00302AFE" w:rsidRPr="00705FF1">
          <w:rPr>
            <w:sz w:val="28"/>
            <w:szCs w:val="28"/>
            <w:lang w:val="uk-UA"/>
          </w:rPr>
          <w:t>arbitration</w:t>
        </w:r>
        <w:proofErr w:type="spellEnd"/>
      </w:hyperlink>
      <w:r w:rsidR="005C330D">
        <w:rPr>
          <w:sz w:val="28"/>
          <w:szCs w:val="28"/>
          <w:lang w:val="uk-UA"/>
        </w:rPr>
        <w:t>.</w:t>
      </w:r>
      <w:r w:rsidRPr="00983DBC">
        <w:rPr>
          <w:sz w:val="28"/>
          <w:szCs w:val="28"/>
          <w:lang w:val="uk-UA"/>
        </w:rPr>
        <w:t xml:space="preserve"> </w:t>
      </w:r>
      <w:r>
        <w:rPr>
          <w:sz w:val="28"/>
          <w:szCs w:val="28"/>
        </w:rPr>
        <w:t>London</w:t>
      </w:r>
      <w:r w:rsidR="00E05AC3" w:rsidRPr="00E05AC3">
        <w:rPr>
          <w:sz w:val="28"/>
          <w:szCs w:val="28"/>
          <w:lang w:val="uk-UA"/>
        </w:rPr>
        <w:t xml:space="preserve">: </w:t>
      </w:r>
      <w:r w:rsidR="00E05AC3">
        <w:rPr>
          <w:sz w:val="28"/>
          <w:szCs w:val="28"/>
        </w:rPr>
        <w:t>Routledge</w:t>
      </w:r>
      <w:r w:rsidR="00E05AC3" w:rsidRPr="00E05AC3">
        <w:rPr>
          <w:sz w:val="28"/>
          <w:szCs w:val="28"/>
          <w:lang w:val="uk-UA"/>
        </w:rPr>
        <w:t>,</w:t>
      </w:r>
      <w:r w:rsidR="00E05AC3">
        <w:rPr>
          <w:sz w:val="28"/>
          <w:szCs w:val="28"/>
          <w:lang w:val="uk-UA"/>
        </w:rPr>
        <w:t xml:space="preserve"> 2003. </w:t>
      </w:r>
      <w:r>
        <w:rPr>
          <w:sz w:val="28"/>
          <w:szCs w:val="28"/>
          <w:lang w:val="uk-UA"/>
        </w:rPr>
        <w:t>3-9</w:t>
      </w:r>
      <w:r w:rsidR="00E53937">
        <w:rPr>
          <w:sz w:val="28"/>
          <w:szCs w:val="28"/>
          <w:lang w:val="uk-UA"/>
        </w:rPr>
        <w:t xml:space="preserve"> с.</w:t>
      </w:r>
    </w:p>
    <w:p w:rsidR="00302AFE" w:rsidRPr="00705FF1" w:rsidRDefault="00744971" w:rsidP="005C330D">
      <w:pPr>
        <w:pStyle w:val="af2"/>
        <w:numPr>
          <w:ilvl w:val="0"/>
          <w:numId w:val="3"/>
        </w:numPr>
        <w:shd w:val="clear" w:color="auto" w:fill="FFFFFF"/>
        <w:spacing w:before="0" w:beforeAutospacing="0" w:after="0" w:afterAutospacing="0" w:line="360" w:lineRule="auto"/>
        <w:ind w:left="709"/>
        <w:rPr>
          <w:b/>
          <w:sz w:val="28"/>
          <w:szCs w:val="28"/>
          <w:lang w:val="uk-UA"/>
        </w:rPr>
      </w:pPr>
      <w:proofErr w:type="spellStart"/>
      <w:r>
        <w:rPr>
          <w:sz w:val="28"/>
          <w:szCs w:val="28"/>
          <w:shd w:val="clear" w:color="auto" w:fill="FFFFFF"/>
        </w:rPr>
        <w:t>Avinash</w:t>
      </w:r>
      <w:proofErr w:type="spellEnd"/>
      <w:r w:rsidRPr="00744971">
        <w:rPr>
          <w:sz w:val="28"/>
          <w:szCs w:val="28"/>
          <w:shd w:val="clear" w:color="auto" w:fill="FFFFFF"/>
          <w:lang w:val="uk-UA"/>
        </w:rPr>
        <w:t xml:space="preserve"> </w:t>
      </w:r>
      <w:r>
        <w:rPr>
          <w:sz w:val="28"/>
          <w:szCs w:val="28"/>
          <w:shd w:val="clear" w:color="auto" w:fill="FFFFFF"/>
        </w:rPr>
        <w:t>K</w:t>
      </w:r>
      <w:r w:rsidRPr="00744971">
        <w:rPr>
          <w:sz w:val="28"/>
          <w:szCs w:val="28"/>
          <w:shd w:val="clear" w:color="auto" w:fill="FFFFFF"/>
          <w:lang w:val="uk-UA"/>
        </w:rPr>
        <w:t xml:space="preserve">. </w:t>
      </w:r>
      <w:r>
        <w:rPr>
          <w:sz w:val="28"/>
          <w:szCs w:val="28"/>
          <w:shd w:val="clear" w:color="auto" w:fill="FFFFFF"/>
        </w:rPr>
        <w:t>Dixit</w:t>
      </w:r>
      <w:r>
        <w:rPr>
          <w:sz w:val="28"/>
          <w:szCs w:val="28"/>
          <w:shd w:val="clear" w:color="auto" w:fill="FFFFFF"/>
          <w:lang w:val="uk-UA"/>
        </w:rPr>
        <w:t xml:space="preserve">, </w:t>
      </w:r>
      <w:r>
        <w:rPr>
          <w:sz w:val="28"/>
          <w:szCs w:val="28"/>
          <w:shd w:val="clear" w:color="auto" w:fill="FFFFFF"/>
        </w:rPr>
        <w:t>Susan</w:t>
      </w:r>
      <w:r w:rsidRPr="00744971">
        <w:rPr>
          <w:sz w:val="28"/>
          <w:szCs w:val="28"/>
          <w:shd w:val="clear" w:color="auto" w:fill="FFFFFF"/>
          <w:lang w:val="uk-UA"/>
        </w:rPr>
        <w:t xml:space="preserve"> </w:t>
      </w:r>
      <w:r>
        <w:rPr>
          <w:sz w:val="28"/>
          <w:szCs w:val="28"/>
          <w:shd w:val="clear" w:color="auto" w:fill="FFFFFF"/>
        </w:rPr>
        <w:t>Skeat</w:t>
      </w:r>
      <w:r w:rsidR="00AE780C">
        <w:rPr>
          <w:sz w:val="28"/>
          <w:szCs w:val="28"/>
          <w:shd w:val="clear" w:color="auto" w:fill="FFFFFF"/>
          <w:lang w:val="uk-UA"/>
        </w:rPr>
        <w:t xml:space="preserve">, </w:t>
      </w:r>
      <w:r w:rsidR="00E022A4">
        <w:rPr>
          <w:sz w:val="28"/>
          <w:szCs w:val="28"/>
          <w:shd w:val="clear" w:color="auto" w:fill="FFFFFF"/>
        </w:rPr>
        <w:t>David</w:t>
      </w:r>
      <w:r w:rsidR="00E022A4" w:rsidRPr="00E022A4">
        <w:rPr>
          <w:sz w:val="28"/>
          <w:szCs w:val="28"/>
          <w:shd w:val="clear" w:color="auto" w:fill="FFFFFF"/>
          <w:lang w:val="uk-UA"/>
        </w:rPr>
        <w:t xml:space="preserve"> </w:t>
      </w:r>
      <w:r w:rsidR="00E022A4">
        <w:rPr>
          <w:sz w:val="28"/>
          <w:szCs w:val="28"/>
          <w:shd w:val="clear" w:color="auto" w:fill="FFFFFF"/>
        </w:rPr>
        <w:t>H</w:t>
      </w:r>
      <w:r w:rsidR="00E022A4" w:rsidRPr="00E022A4">
        <w:rPr>
          <w:sz w:val="28"/>
          <w:szCs w:val="28"/>
          <w:shd w:val="clear" w:color="auto" w:fill="FFFFFF"/>
          <w:lang w:val="uk-UA"/>
        </w:rPr>
        <w:t xml:space="preserve">. </w:t>
      </w:r>
      <w:proofErr w:type="spellStart"/>
      <w:r w:rsidR="00E022A4">
        <w:rPr>
          <w:sz w:val="28"/>
          <w:szCs w:val="28"/>
          <w:shd w:val="clear" w:color="auto" w:fill="FFFFFF"/>
        </w:rPr>
        <w:t>Reiley</w:t>
      </w:r>
      <w:proofErr w:type="spellEnd"/>
      <w:r w:rsidR="00E022A4" w:rsidRPr="00E022A4">
        <w:rPr>
          <w:sz w:val="28"/>
          <w:szCs w:val="28"/>
          <w:shd w:val="clear" w:color="auto" w:fill="FFFFFF"/>
          <w:lang w:val="uk-UA"/>
        </w:rPr>
        <w:t xml:space="preserve"> </w:t>
      </w:r>
      <w:r w:rsidR="00E022A4">
        <w:rPr>
          <w:sz w:val="28"/>
          <w:szCs w:val="28"/>
          <w:shd w:val="clear" w:color="auto" w:fill="FFFFFF"/>
        </w:rPr>
        <w:t>Jr</w:t>
      </w:r>
      <w:r w:rsidR="00E022A4" w:rsidRPr="00E022A4">
        <w:rPr>
          <w:sz w:val="28"/>
          <w:szCs w:val="28"/>
          <w:shd w:val="clear" w:color="auto" w:fill="FFFFFF"/>
          <w:lang w:val="uk-UA"/>
        </w:rPr>
        <w:t>.</w:t>
      </w:r>
      <w:r w:rsidR="00E022A4">
        <w:rPr>
          <w:sz w:val="28"/>
          <w:szCs w:val="28"/>
          <w:shd w:val="clear" w:color="auto" w:fill="FFFFFF"/>
          <w:lang w:val="uk-UA"/>
        </w:rPr>
        <w:t xml:space="preserve"> </w:t>
      </w:r>
      <w:r w:rsidR="00E022A4">
        <w:rPr>
          <w:sz w:val="28"/>
          <w:szCs w:val="28"/>
          <w:shd w:val="clear" w:color="auto" w:fill="FFFFFF"/>
        </w:rPr>
        <w:t>Games of strategy</w:t>
      </w:r>
      <w:r w:rsidR="00E05AC3">
        <w:rPr>
          <w:sz w:val="28"/>
          <w:szCs w:val="28"/>
          <w:shd w:val="clear" w:color="auto" w:fill="FFFFFF"/>
          <w:lang w:val="uk-UA"/>
        </w:rPr>
        <w:t>.</w:t>
      </w:r>
      <w:r w:rsidR="00302AFE" w:rsidRPr="00705FF1">
        <w:rPr>
          <w:sz w:val="28"/>
          <w:szCs w:val="28"/>
          <w:shd w:val="clear" w:color="auto" w:fill="FFFFFF"/>
          <w:lang w:val="uk-UA"/>
        </w:rPr>
        <w:t xml:space="preserve"> </w:t>
      </w:r>
      <w:r w:rsidR="00E05AC3">
        <w:rPr>
          <w:sz w:val="28"/>
          <w:szCs w:val="28"/>
          <w:shd w:val="clear" w:color="auto" w:fill="FFFFFF"/>
        </w:rPr>
        <w:t>New</w:t>
      </w:r>
      <w:r w:rsidR="00E05AC3" w:rsidRPr="00744971">
        <w:rPr>
          <w:sz w:val="28"/>
          <w:szCs w:val="28"/>
          <w:shd w:val="clear" w:color="auto" w:fill="FFFFFF"/>
          <w:lang w:val="uk-UA"/>
        </w:rPr>
        <w:t xml:space="preserve"> </w:t>
      </w:r>
      <w:r w:rsidR="00E05AC3">
        <w:rPr>
          <w:sz w:val="28"/>
          <w:szCs w:val="28"/>
          <w:shd w:val="clear" w:color="auto" w:fill="FFFFFF"/>
        </w:rPr>
        <w:t>York</w:t>
      </w:r>
      <w:r w:rsidR="00E05AC3" w:rsidRPr="00744971">
        <w:rPr>
          <w:sz w:val="28"/>
          <w:szCs w:val="28"/>
          <w:shd w:val="clear" w:color="auto" w:fill="FFFFFF"/>
          <w:lang w:val="uk-UA"/>
        </w:rPr>
        <w:t xml:space="preserve">, </w:t>
      </w:r>
      <w:r w:rsidR="00E05AC3">
        <w:rPr>
          <w:sz w:val="28"/>
          <w:szCs w:val="28"/>
          <w:shd w:val="clear" w:color="auto" w:fill="FFFFFF"/>
        </w:rPr>
        <w:t>NY</w:t>
      </w:r>
      <w:r w:rsidR="00E05AC3" w:rsidRPr="00744971">
        <w:rPr>
          <w:sz w:val="28"/>
          <w:szCs w:val="28"/>
          <w:shd w:val="clear" w:color="auto" w:fill="FFFFFF"/>
          <w:lang w:val="uk-UA"/>
        </w:rPr>
        <w:t xml:space="preserve">: </w:t>
      </w:r>
      <w:proofErr w:type="spellStart"/>
      <w:r w:rsidR="00E05AC3" w:rsidRPr="00E05AC3">
        <w:rPr>
          <w:sz w:val="28"/>
          <w:szCs w:val="28"/>
          <w:shd w:val="clear" w:color="auto" w:fill="FFFFFF"/>
          <w:lang w:val="uk-UA"/>
        </w:rPr>
        <w:t>W.W.Norton&amp;Company</w:t>
      </w:r>
      <w:proofErr w:type="spellEnd"/>
      <w:r w:rsidR="00E05AC3" w:rsidRPr="00E05AC3">
        <w:rPr>
          <w:sz w:val="28"/>
          <w:szCs w:val="28"/>
          <w:shd w:val="clear" w:color="auto" w:fill="FFFFFF"/>
          <w:lang w:val="uk-UA"/>
        </w:rPr>
        <w:t xml:space="preserve">, </w:t>
      </w:r>
      <w:proofErr w:type="spellStart"/>
      <w:r w:rsidR="00E05AC3" w:rsidRPr="00E05AC3">
        <w:rPr>
          <w:sz w:val="28"/>
          <w:szCs w:val="28"/>
          <w:shd w:val="clear" w:color="auto" w:fill="FFFFFF"/>
          <w:lang w:val="uk-UA"/>
        </w:rPr>
        <w:t>Inc</w:t>
      </w:r>
      <w:proofErr w:type="spellEnd"/>
      <w:r w:rsidR="00E05AC3" w:rsidRPr="00E05AC3">
        <w:rPr>
          <w:sz w:val="28"/>
          <w:szCs w:val="28"/>
          <w:shd w:val="clear" w:color="auto" w:fill="FFFFFF"/>
          <w:lang w:val="uk-UA"/>
        </w:rPr>
        <w:t>.</w:t>
      </w:r>
      <w:r w:rsidR="00E05AC3" w:rsidRPr="00744971">
        <w:rPr>
          <w:sz w:val="28"/>
          <w:szCs w:val="28"/>
          <w:shd w:val="clear" w:color="auto" w:fill="FFFFFF"/>
          <w:lang w:val="uk-UA"/>
        </w:rPr>
        <w:t>, 2015.</w:t>
      </w:r>
      <w:r w:rsidR="00E05AC3" w:rsidRPr="00705FF1">
        <w:rPr>
          <w:sz w:val="28"/>
          <w:szCs w:val="28"/>
          <w:shd w:val="clear" w:color="auto" w:fill="FFFFFF"/>
          <w:lang w:val="uk-UA"/>
        </w:rPr>
        <w:t xml:space="preserve"> </w:t>
      </w:r>
      <w:r w:rsidR="00215057">
        <w:rPr>
          <w:sz w:val="28"/>
          <w:szCs w:val="28"/>
          <w:shd w:val="clear" w:color="auto" w:fill="FFFFFF"/>
        </w:rPr>
        <w:t xml:space="preserve">1, </w:t>
      </w:r>
      <w:r w:rsidR="00302AFE" w:rsidRPr="00705FF1">
        <w:rPr>
          <w:sz w:val="28"/>
          <w:szCs w:val="28"/>
          <w:shd w:val="clear" w:color="auto" w:fill="FFFFFF"/>
          <w:lang w:val="uk-UA"/>
        </w:rPr>
        <w:t>14, 17</w:t>
      </w:r>
      <w:r w:rsidR="00E05AC3">
        <w:rPr>
          <w:sz w:val="28"/>
          <w:szCs w:val="28"/>
          <w:shd w:val="clear" w:color="auto" w:fill="FFFFFF"/>
          <w:lang w:val="uk-UA"/>
        </w:rPr>
        <w:t xml:space="preserve"> р.</w:t>
      </w:r>
    </w:p>
    <w:p w:rsidR="00302AFE" w:rsidRPr="00705FF1" w:rsidRDefault="00E022A4" w:rsidP="005C330D">
      <w:pPr>
        <w:pStyle w:val="af2"/>
        <w:numPr>
          <w:ilvl w:val="0"/>
          <w:numId w:val="3"/>
        </w:numPr>
        <w:shd w:val="clear" w:color="auto" w:fill="FFFFFF"/>
        <w:spacing w:before="0" w:beforeAutospacing="0" w:after="0" w:afterAutospacing="0" w:line="360" w:lineRule="auto"/>
        <w:ind w:left="709"/>
        <w:rPr>
          <w:b/>
          <w:sz w:val="28"/>
          <w:szCs w:val="28"/>
          <w:lang w:val="uk-UA"/>
        </w:rPr>
      </w:pPr>
      <w:proofErr w:type="spellStart"/>
      <w:r>
        <w:rPr>
          <w:sz w:val="28"/>
          <w:szCs w:val="28"/>
          <w:shd w:val="clear" w:color="auto" w:fill="FFFFFF"/>
        </w:rPr>
        <w:t>Avinash</w:t>
      </w:r>
      <w:proofErr w:type="spellEnd"/>
      <w:r w:rsidRPr="00744971">
        <w:rPr>
          <w:sz w:val="28"/>
          <w:szCs w:val="28"/>
          <w:shd w:val="clear" w:color="auto" w:fill="FFFFFF"/>
          <w:lang w:val="uk-UA"/>
        </w:rPr>
        <w:t xml:space="preserve"> </w:t>
      </w:r>
      <w:r>
        <w:rPr>
          <w:sz w:val="28"/>
          <w:szCs w:val="28"/>
          <w:shd w:val="clear" w:color="auto" w:fill="FFFFFF"/>
        </w:rPr>
        <w:t>K</w:t>
      </w:r>
      <w:r w:rsidRPr="00744971">
        <w:rPr>
          <w:sz w:val="28"/>
          <w:szCs w:val="28"/>
          <w:shd w:val="clear" w:color="auto" w:fill="FFFFFF"/>
          <w:lang w:val="uk-UA"/>
        </w:rPr>
        <w:t xml:space="preserve">. </w:t>
      </w:r>
      <w:r>
        <w:rPr>
          <w:sz w:val="28"/>
          <w:szCs w:val="28"/>
          <w:shd w:val="clear" w:color="auto" w:fill="FFFFFF"/>
        </w:rPr>
        <w:t>Dixit</w:t>
      </w:r>
      <w:r>
        <w:rPr>
          <w:sz w:val="28"/>
          <w:szCs w:val="28"/>
          <w:shd w:val="clear" w:color="auto" w:fill="FFFFFF"/>
          <w:lang w:val="uk-UA"/>
        </w:rPr>
        <w:t xml:space="preserve">, </w:t>
      </w:r>
      <w:r>
        <w:rPr>
          <w:sz w:val="28"/>
          <w:szCs w:val="28"/>
          <w:shd w:val="clear" w:color="auto" w:fill="FFFFFF"/>
        </w:rPr>
        <w:t>Barry</w:t>
      </w:r>
      <w:r w:rsidRPr="00E022A4">
        <w:rPr>
          <w:sz w:val="28"/>
          <w:szCs w:val="28"/>
          <w:shd w:val="clear" w:color="auto" w:fill="FFFFFF"/>
          <w:lang w:val="uk-UA"/>
        </w:rPr>
        <w:t xml:space="preserve"> </w:t>
      </w:r>
      <w:r>
        <w:rPr>
          <w:sz w:val="28"/>
          <w:szCs w:val="28"/>
          <w:shd w:val="clear" w:color="auto" w:fill="FFFFFF"/>
        </w:rPr>
        <w:t>J</w:t>
      </w:r>
      <w:r w:rsidRPr="00E022A4">
        <w:rPr>
          <w:sz w:val="28"/>
          <w:szCs w:val="28"/>
          <w:shd w:val="clear" w:color="auto" w:fill="FFFFFF"/>
          <w:lang w:val="uk-UA"/>
        </w:rPr>
        <w:t xml:space="preserve">. </w:t>
      </w:r>
      <w:proofErr w:type="spellStart"/>
      <w:r>
        <w:rPr>
          <w:sz w:val="28"/>
          <w:szCs w:val="28"/>
          <w:shd w:val="clear" w:color="auto" w:fill="FFFFFF"/>
        </w:rPr>
        <w:t>Nelebuff</w:t>
      </w:r>
      <w:proofErr w:type="spellEnd"/>
      <w:r w:rsidR="00E05AC3">
        <w:rPr>
          <w:sz w:val="28"/>
          <w:szCs w:val="28"/>
          <w:shd w:val="clear" w:color="auto" w:fill="FFFFFF"/>
          <w:lang w:val="uk-UA"/>
        </w:rPr>
        <w:t xml:space="preserve"> </w:t>
      </w:r>
      <w:r>
        <w:rPr>
          <w:sz w:val="28"/>
          <w:szCs w:val="28"/>
          <w:shd w:val="clear" w:color="auto" w:fill="FFFFFF"/>
        </w:rPr>
        <w:t>The</w:t>
      </w:r>
      <w:r w:rsidRPr="00E022A4">
        <w:rPr>
          <w:sz w:val="28"/>
          <w:szCs w:val="28"/>
          <w:shd w:val="clear" w:color="auto" w:fill="FFFFFF"/>
          <w:lang w:val="uk-UA"/>
        </w:rPr>
        <w:t xml:space="preserve"> </w:t>
      </w:r>
      <w:r>
        <w:rPr>
          <w:sz w:val="28"/>
          <w:szCs w:val="28"/>
          <w:shd w:val="clear" w:color="auto" w:fill="FFFFFF"/>
        </w:rPr>
        <w:t>art</w:t>
      </w:r>
      <w:r w:rsidRPr="00E022A4">
        <w:rPr>
          <w:sz w:val="28"/>
          <w:szCs w:val="28"/>
          <w:shd w:val="clear" w:color="auto" w:fill="FFFFFF"/>
          <w:lang w:val="uk-UA"/>
        </w:rPr>
        <w:t xml:space="preserve"> </w:t>
      </w:r>
      <w:r>
        <w:rPr>
          <w:sz w:val="28"/>
          <w:szCs w:val="28"/>
          <w:shd w:val="clear" w:color="auto" w:fill="FFFFFF"/>
        </w:rPr>
        <w:t>of</w:t>
      </w:r>
      <w:r w:rsidRPr="00E022A4">
        <w:rPr>
          <w:sz w:val="28"/>
          <w:szCs w:val="28"/>
          <w:shd w:val="clear" w:color="auto" w:fill="FFFFFF"/>
          <w:lang w:val="uk-UA"/>
        </w:rPr>
        <w:t xml:space="preserve"> </w:t>
      </w:r>
      <w:r>
        <w:rPr>
          <w:sz w:val="28"/>
          <w:szCs w:val="28"/>
          <w:shd w:val="clear" w:color="auto" w:fill="FFFFFF"/>
        </w:rPr>
        <w:t>strategy</w:t>
      </w:r>
      <w:r w:rsidRPr="00E022A4">
        <w:rPr>
          <w:sz w:val="28"/>
          <w:szCs w:val="28"/>
          <w:shd w:val="clear" w:color="auto" w:fill="FFFFFF"/>
          <w:lang w:val="uk-UA"/>
        </w:rPr>
        <w:t xml:space="preserve">: </w:t>
      </w:r>
      <w:r>
        <w:rPr>
          <w:sz w:val="28"/>
          <w:szCs w:val="28"/>
          <w:shd w:val="clear" w:color="auto" w:fill="FFFFFF"/>
        </w:rPr>
        <w:t>A</w:t>
      </w:r>
      <w:r w:rsidRPr="00E022A4">
        <w:rPr>
          <w:sz w:val="28"/>
          <w:szCs w:val="28"/>
          <w:shd w:val="clear" w:color="auto" w:fill="FFFFFF"/>
          <w:lang w:val="uk-UA"/>
        </w:rPr>
        <w:t xml:space="preserve"> </w:t>
      </w:r>
      <w:r>
        <w:rPr>
          <w:sz w:val="28"/>
          <w:szCs w:val="28"/>
          <w:shd w:val="clear" w:color="auto" w:fill="FFFFFF"/>
        </w:rPr>
        <w:t>game</w:t>
      </w:r>
      <w:r w:rsidRPr="00E022A4">
        <w:rPr>
          <w:sz w:val="28"/>
          <w:szCs w:val="28"/>
          <w:shd w:val="clear" w:color="auto" w:fill="FFFFFF"/>
          <w:lang w:val="uk-UA"/>
        </w:rPr>
        <w:t xml:space="preserve"> </w:t>
      </w:r>
      <w:r>
        <w:rPr>
          <w:sz w:val="28"/>
          <w:szCs w:val="28"/>
          <w:shd w:val="clear" w:color="auto" w:fill="FFFFFF"/>
        </w:rPr>
        <w:t>theorist</w:t>
      </w:r>
      <w:r w:rsidRPr="00E022A4">
        <w:rPr>
          <w:sz w:val="28"/>
          <w:szCs w:val="28"/>
          <w:shd w:val="clear" w:color="auto" w:fill="FFFFFF"/>
          <w:lang w:val="uk-UA"/>
        </w:rPr>
        <w:t>’</w:t>
      </w:r>
      <w:r>
        <w:rPr>
          <w:sz w:val="28"/>
          <w:szCs w:val="28"/>
          <w:shd w:val="clear" w:color="auto" w:fill="FFFFFF"/>
        </w:rPr>
        <w:t>s guide to success in business and life</w:t>
      </w:r>
      <w:r w:rsidR="00302AFE" w:rsidRPr="005B6B22">
        <w:rPr>
          <w:sz w:val="28"/>
          <w:szCs w:val="28"/>
          <w:shd w:val="clear" w:color="auto" w:fill="FFFFFF"/>
        </w:rPr>
        <w:t>.</w:t>
      </w:r>
      <w:r w:rsidRPr="005B6B22">
        <w:rPr>
          <w:sz w:val="28"/>
          <w:szCs w:val="28"/>
          <w:shd w:val="clear" w:color="auto" w:fill="FFFFFF"/>
        </w:rPr>
        <w:t xml:space="preserve"> </w:t>
      </w:r>
      <w:r w:rsidR="005B6B22">
        <w:rPr>
          <w:sz w:val="28"/>
          <w:szCs w:val="28"/>
          <w:shd w:val="clear" w:color="auto" w:fill="FFFFFF"/>
        </w:rPr>
        <w:t>New</w:t>
      </w:r>
      <w:r w:rsidR="005B6B22" w:rsidRPr="00744971">
        <w:rPr>
          <w:sz w:val="28"/>
          <w:szCs w:val="28"/>
          <w:shd w:val="clear" w:color="auto" w:fill="FFFFFF"/>
          <w:lang w:val="uk-UA"/>
        </w:rPr>
        <w:t xml:space="preserve"> </w:t>
      </w:r>
      <w:r w:rsidR="005B6B22">
        <w:rPr>
          <w:sz w:val="28"/>
          <w:szCs w:val="28"/>
          <w:shd w:val="clear" w:color="auto" w:fill="FFFFFF"/>
        </w:rPr>
        <w:t>York</w:t>
      </w:r>
      <w:r w:rsidR="005B6B22" w:rsidRPr="00744971">
        <w:rPr>
          <w:sz w:val="28"/>
          <w:szCs w:val="28"/>
          <w:shd w:val="clear" w:color="auto" w:fill="FFFFFF"/>
          <w:lang w:val="uk-UA"/>
        </w:rPr>
        <w:t xml:space="preserve">, </w:t>
      </w:r>
      <w:r w:rsidR="005B6B22">
        <w:rPr>
          <w:sz w:val="28"/>
          <w:szCs w:val="28"/>
          <w:shd w:val="clear" w:color="auto" w:fill="FFFFFF"/>
        </w:rPr>
        <w:t>NY</w:t>
      </w:r>
      <w:r w:rsidR="005B6B22" w:rsidRPr="00744971">
        <w:rPr>
          <w:sz w:val="28"/>
          <w:szCs w:val="28"/>
          <w:shd w:val="clear" w:color="auto" w:fill="FFFFFF"/>
          <w:lang w:val="uk-UA"/>
        </w:rPr>
        <w:t xml:space="preserve">: </w:t>
      </w:r>
      <w:proofErr w:type="spellStart"/>
      <w:r w:rsidR="005B6B22" w:rsidRPr="00E05AC3">
        <w:rPr>
          <w:sz w:val="28"/>
          <w:szCs w:val="28"/>
          <w:shd w:val="clear" w:color="auto" w:fill="FFFFFF"/>
          <w:lang w:val="uk-UA"/>
        </w:rPr>
        <w:t>W.W.Norton&amp;Company</w:t>
      </w:r>
      <w:proofErr w:type="spellEnd"/>
      <w:r w:rsidR="005B6B22" w:rsidRPr="00E05AC3">
        <w:rPr>
          <w:sz w:val="28"/>
          <w:szCs w:val="28"/>
          <w:shd w:val="clear" w:color="auto" w:fill="FFFFFF"/>
          <w:lang w:val="uk-UA"/>
        </w:rPr>
        <w:t xml:space="preserve">, </w:t>
      </w:r>
      <w:proofErr w:type="spellStart"/>
      <w:r w:rsidR="005B6B22" w:rsidRPr="00E05AC3">
        <w:rPr>
          <w:sz w:val="28"/>
          <w:szCs w:val="28"/>
          <w:shd w:val="clear" w:color="auto" w:fill="FFFFFF"/>
          <w:lang w:val="uk-UA"/>
        </w:rPr>
        <w:t>Inc</w:t>
      </w:r>
      <w:proofErr w:type="spellEnd"/>
      <w:r w:rsidR="005B6B22" w:rsidRPr="00E05AC3">
        <w:rPr>
          <w:sz w:val="28"/>
          <w:szCs w:val="28"/>
          <w:shd w:val="clear" w:color="auto" w:fill="FFFFFF"/>
          <w:lang w:val="uk-UA"/>
        </w:rPr>
        <w:t>.</w:t>
      </w:r>
      <w:r w:rsidR="00302AFE" w:rsidRPr="005B6B22">
        <w:rPr>
          <w:sz w:val="28"/>
          <w:szCs w:val="28"/>
          <w:shd w:val="clear" w:color="auto" w:fill="FFFFFF"/>
        </w:rPr>
        <w:t>,</w:t>
      </w:r>
      <w:r w:rsidR="00302AFE" w:rsidRPr="00705FF1">
        <w:rPr>
          <w:sz w:val="28"/>
          <w:szCs w:val="28"/>
          <w:shd w:val="clear" w:color="auto" w:fill="FFFFFF"/>
          <w:lang w:val="uk-UA"/>
        </w:rPr>
        <w:t xml:space="preserve"> 2008</w:t>
      </w:r>
      <w:r w:rsidR="00E53937">
        <w:rPr>
          <w:sz w:val="28"/>
          <w:szCs w:val="28"/>
          <w:shd w:val="clear" w:color="auto" w:fill="FFFFFF"/>
          <w:lang w:val="uk-UA"/>
        </w:rPr>
        <w:t>. 7 р.</w:t>
      </w:r>
    </w:p>
    <w:p w:rsidR="00404E3C" w:rsidRPr="00404E3C" w:rsidRDefault="0012207D" w:rsidP="005C330D">
      <w:pPr>
        <w:pStyle w:val="af2"/>
        <w:numPr>
          <w:ilvl w:val="0"/>
          <w:numId w:val="3"/>
        </w:numPr>
        <w:shd w:val="clear" w:color="auto" w:fill="FFFFFF"/>
        <w:spacing w:before="0" w:beforeAutospacing="0" w:after="0" w:afterAutospacing="0" w:line="360" w:lineRule="auto"/>
        <w:ind w:left="709"/>
        <w:rPr>
          <w:sz w:val="28"/>
          <w:szCs w:val="28"/>
          <w:shd w:val="clear" w:color="auto" w:fill="FFFFFF"/>
          <w:lang w:val="uk-UA"/>
        </w:rPr>
      </w:pPr>
      <w:r w:rsidRPr="0012207D">
        <w:rPr>
          <w:sz w:val="28"/>
          <w:szCs w:val="28"/>
          <w:shd w:val="clear" w:color="auto" w:fill="FFFFFF"/>
        </w:rPr>
        <w:t xml:space="preserve">Adam M. </w:t>
      </w:r>
      <w:proofErr w:type="spellStart"/>
      <w:r w:rsidRPr="0012207D">
        <w:rPr>
          <w:sz w:val="28"/>
          <w:szCs w:val="28"/>
          <w:shd w:val="clear" w:color="auto" w:fill="FFFFFF"/>
        </w:rPr>
        <w:t>Brandenburger</w:t>
      </w:r>
      <w:proofErr w:type="spellEnd"/>
      <w:r w:rsidRPr="0012207D">
        <w:rPr>
          <w:sz w:val="28"/>
          <w:szCs w:val="28"/>
          <w:shd w:val="clear" w:color="auto" w:fill="FFFFFF"/>
        </w:rPr>
        <w:t xml:space="preserve">, Barry J. </w:t>
      </w:r>
      <w:proofErr w:type="spellStart"/>
      <w:proofErr w:type="gramStart"/>
      <w:r w:rsidRPr="0012207D">
        <w:rPr>
          <w:sz w:val="28"/>
          <w:szCs w:val="28"/>
          <w:shd w:val="clear" w:color="auto" w:fill="FFFFFF"/>
        </w:rPr>
        <w:t>Nalebuff</w:t>
      </w:r>
      <w:proofErr w:type="spellEnd"/>
      <w:r w:rsidR="00215057">
        <w:rPr>
          <w:sz w:val="28"/>
          <w:szCs w:val="28"/>
          <w:shd w:val="clear" w:color="auto" w:fill="FFFFFF"/>
        </w:rPr>
        <w:t xml:space="preserve"> </w:t>
      </w:r>
      <w:r>
        <w:rPr>
          <w:sz w:val="28"/>
          <w:szCs w:val="28"/>
          <w:shd w:val="clear" w:color="auto" w:fill="FFFFFF"/>
        </w:rPr>
        <w:t>:</w:t>
      </w:r>
      <w:proofErr w:type="gramEnd"/>
      <w:r>
        <w:rPr>
          <w:sz w:val="28"/>
          <w:szCs w:val="28"/>
          <w:shd w:val="clear" w:color="auto" w:fill="FFFFFF"/>
        </w:rPr>
        <w:t xml:space="preserve"> </w:t>
      </w:r>
      <w:proofErr w:type="spellStart"/>
      <w:r w:rsidR="00404E3C" w:rsidRPr="00404E3C">
        <w:rPr>
          <w:sz w:val="28"/>
          <w:szCs w:val="28"/>
          <w:shd w:val="clear" w:color="auto" w:fill="FFFFFF"/>
          <w:lang w:val="uk-UA"/>
        </w:rPr>
        <w:t>Cooperation</w:t>
      </w:r>
      <w:proofErr w:type="spellEnd"/>
      <w:r w:rsidR="00404E3C">
        <w:rPr>
          <w:sz w:val="28"/>
          <w:szCs w:val="28"/>
          <w:shd w:val="clear" w:color="auto" w:fill="FFFFFF"/>
          <w:lang w:val="uk-UA"/>
        </w:rPr>
        <w:t xml:space="preserve">: </w:t>
      </w:r>
      <w:proofErr w:type="spellStart"/>
      <w:r w:rsidR="00404E3C" w:rsidRPr="00404E3C">
        <w:rPr>
          <w:sz w:val="28"/>
          <w:szCs w:val="28"/>
          <w:shd w:val="clear" w:color="auto" w:fill="FFFFFF"/>
          <w:lang w:val="uk-UA"/>
        </w:rPr>
        <w:t>The</w:t>
      </w:r>
      <w:proofErr w:type="spellEnd"/>
      <w:r w:rsidR="00404E3C" w:rsidRPr="00404E3C">
        <w:rPr>
          <w:sz w:val="28"/>
          <w:szCs w:val="28"/>
          <w:shd w:val="clear" w:color="auto" w:fill="FFFFFF"/>
          <w:lang w:val="uk-UA"/>
        </w:rPr>
        <w:t xml:space="preserve"> </w:t>
      </w:r>
      <w:proofErr w:type="spellStart"/>
      <w:r w:rsidR="00404E3C" w:rsidRPr="00404E3C">
        <w:rPr>
          <w:sz w:val="28"/>
          <w:szCs w:val="28"/>
          <w:shd w:val="clear" w:color="auto" w:fill="FFFFFF"/>
          <w:lang w:val="uk-UA"/>
        </w:rPr>
        <w:t>Game</w:t>
      </w:r>
      <w:proofErr w:type="spellEnd"/>
      <w:r w:rsidR="00404E3C" w:rsidRPr="00404E3C">
        <w:rPr>
          <w:sz w:val="28"/>
          <w:szCs w:val="28"/>
          <w:shd w:val="clear" w:color="auto" w:fill="FFFFFF"/>
          <w:lang w:val="uk-UA"/>
        </w:rPr>
        <w:t xml:space="preserve"> </w:t>
      </w:r>
      <w:proofErr w:type="spellStart"/>
      <w:r w:rsidR="00404E3C" w:rsidRPr="00404E3C">
        <w:rPr>
          <w:sz w:val="28"/>
          <w:szCs w:val="28"/>
          <w:shd w:val="clear" w:color="auto" w:fill="FFFFFF"/>
          <w:lang w:val="uk-UA"/>
        </w:rPr>
        <w:t>Theory</w:t>
      </w:r>
      <w:proofErr w:type="spellEnd"/>
      <w:r w:rsidR="00404E3C" w:rsidRPr="00404E3C">
        <w:rPr>
          <w:sz w:val="28"/>
          <w:szCs w:val="28"/>
          <w:shd w:val="clear" w:color="auto" w:fill="FFFFFF"/>
          <w:lang w:val="uk-UA"/>
        </w:rPr>
        <w:t xml:space="preserve"> </w:t>
      </w:r>
      <w:proofErr w:type="spellStart"/>
      <w:r w:rsidR="00404E3C" w:rsidRPr="00404E3C">
        <w:rPr>
          <w:sz w:val="28"/>
          <w:szCs w:val="28"/>
          <w:shd w:val="clear" w:color="auto" w:fill="FFFFFF"/>
          <w:lang w:val="uk-UA"/>
        </w:rPr>
        <w:t>Strategy</w:t>
      </w:r>
      <w:proofErr w:type="spellEnd"/>
      <w:r w:rsidR="00404E3C" w:rsidRPr="00404E3C">
        <w:rPr>
          <w:sz w:val="28"/>
          <w:szCs w:val="28"/>
          <w:shd w:val="clear" w:color="auto" w:fill="FFFFFF"/>
          <w:lang w:val="uk-UA"/>
        </w:rPr>
        <w:t xml:space="preserve"> </w:t>
      </w:r>
      <w:proofErr w:type="spellStart"/>
      <w:r w:rsidR="00404E3C" w:rsidRPr="00404E3C">
        <w:rPr>
          <w:sz w:val="28"/>
          <w:szCs w:val="28"/>
          <w:shd w:val="clear" w:color="auto" w:fill="FFFFFF"/>
          <w:lang w:val="uk-UA"/>
        </w:rPr>
        <w:t>That's</w:t>
      </w:r>
      <w:proofErr w:type="spellEnd"/>
      <w:r w:rsidR="00404E3C" w:rsidRPr="00404E3C">
        <w:rPr>
          <w:sz w:val="28"/>
          <w:szCs w:val="28"/>
          <w:shd w:val="clear" w:color="auto" w:fill="FFFFFF"/>
          <w:lang w:val="uk-UA"/>
        </w:rPr>
        <w:t xml:space="preserve"> </w:t>
      </w:r>
      <w:proofErr w:type="spellStart"/>
      <w:r w:rsidR="00404E3C" w:rsidRPr="00404E3C">
        <w:rPr>
          <w:sz w:val="28"/>
          <w:szCs w:val="28"/>
          <w:shd w:val="clear" w:color="auto" w:fill="FFFFFF"/>
          <w:lang w:val="uk-UA"/>
        </w:rPr>
        <w:t>Changing</w:t>
      </w:r>
      <w:proofErr w:type="spellEnd"/>
      <w:r w:rsidR="00404E3C" w:rsidRPr="00404E3C">
        <w:rPr>
          <w:sz w:val="28"/>
          <w:szCs w:val="28"/>
          <w:shd w:val="clear" w:color="auto" w:fill="FFFFFF"/>
          <w:lang w:val="uk-UA"/>
        </w:rPr>
        <w:t xml:space="preserve"> </w:t>
      </w:r>
      <w:proofErr w:type="spellStart"/>
      <w:r w:rsidR="00404E3C" w:rsidRPr="00404E3C">
        <w:rPr>
          <w:sz w:val="28"/>
          <w:szCs w:val="28"/>
          <w:shd w:val="clear" w:color="auto" w:fill="FFFFFF"/>
          <w:lang w:val="uk-UA"/>
        </w:rPr>
        <w:t>the</w:t>
      </w:r>
      <w:proofErr w:type="spellEnd"/>
      <w:r w:rsidR="00404E3C" w:rsidRPr="00404E3C">
        <w:rPr>
          <w:sz w:val="28"/>
          <w:szCs w:val="28"/>
          <w:shd w:val="clear" w:color="auto" w:fill="FFFFFF"/>
          <w:lang w:val="uk-UA"/>
        </w:rPr>
        <w:t xml:space="preserve"> </w:t>
      </w:r>
      <w:proofErr w:type="spellStart"/>
      <w:r w:rsidR="00404E3C" w:rsidRPr="00404E3C">
        <w:rPr>
          <w:sz w:val="28"/>
          <w:szCs w:val="28"/>
          <w:shd w:val="clear" w:color="auto" w:fill="FFFFFF"/>
          <w:lang w:val="uk-UA"/>
        </w:rPr>
        <w:t>Game</w:t>
      </w:r>
      <w:proofErr w:type="spellEnd"/>
      <w:r w:rsidR="00404E3C" w:rsidRPr="00404E3C">
        <w:rPr>
          <w:sz w:val="28"/>
          <w:szCs w:val="28"/>
          <w:shd w:val="clear" w:color="auto" w:fill="FFFFFF"/>
          <w:lang w:val="uk-UA"/>
        </w:rPr>
        <w:t xml:space="preserve"> </w:t>
      </w:r>
      <w:proofErr w:type="spellStart"/>
      <w:r w:rsidR="00404E3C" w:rsidRPr="00404E3C">
        <w:rPr>
          <w:sz w:val="28"/>
          <w:szCs w:val="28"/>
          <w:shd w:val="clear" w:color="auto" w:fill="FFFFFF"/>
          <w:lang w:val="uk-UA"/>
        </w:rPr>
        <w:t>of</w:t>
      </w:r>
      <w:proofErr w:type="spellEnd"/>
      <w:r w:rsidR="00404E3C" w:rsidRPr="00404E3C">
        <w:rPr>
          <w:sz w:val="28"/>
          <w:szCs w:val="28"/>
          <w:shd w:val="clear" w:color="auto" w:fill="FFFFFF"/>
          <w:lang w:val="uk-UA"/>
        </w:rPr>
        <w:t xml:space="preserve"> </w:t>
      </w:r>
      <w:proofErr w:type="spellStart"/>
      <w:r w:rsidR="00404E3C" w:rsidRPr="00404E3C">
        <w:rPr>
          <w:sz w:val="28"/>
          <w:szCs w:val="28"/>
          <w:shd w:val="clear" w:color="auto" w:fill="FFFFFF"/>
          <w:lang w:val="uk-UA"/>
        </w:rPr>
        <w:t>Business</w:t>
      </w:r>
      <w:proofErr w:type="spellEnd"/>
      <w:r>
        <w:rPr>
          <w:sz w:val="28"/>
          <w:szCs w:val="28"/>
          <w:shd w:val="clear" w:color="auto" w:fill="FFFFFF"/>
          <w:lang w:val="uk-UA"/>
        </w:rPr>
        <w:t xml:space="preserve">. </w:t>
      </w:r>
      <w:r>
        <w:rPr>
          <w:sz w:val="28"/>
          <w:szCs w:val="28"/>
          <w:shd w:val="clear" w:color="auto" w:fill="FFFFFF"/>
        </w:rPr>
        <w:t>New</w:t>
      </w:r>
      <w:r w:rsidRPr="00744971">
        <w:rPr>
          <w:sz w:val="28"/>
          <w:szCs w:val="28"/>
          <w:shd w:val="clear" w:color="auto" w:fill="FFFFFF"/>
          <w:lang w:val="uk-UA"/>
        </w:rPr>
        <w:t xml:space="preserve"> </w:t>
      </w:r>
      <w:r>
        <w:rPr>
          <w:sz w:val="28"/>
          <w:szCs w:val="28"/>
          <w:shd w:val="clear" w:color="auto" w:fill="FFFFFF"/>
        </w:rPr>
        <w:t>York</w:t>
      </w:r>
      <w:r w:rsidRPr="00744971">
        <w:rPr>
          <w:sz w:val="28"/>
          <w:szCs w:val="28"/>
          <w:shd w:val="clear" w:color="auto" w:fill="FFFFFF"/>
          <w:lang w:val="uk-UA"/>
        </w:rPr>
        <w:t xml:space="preserve">, </w:t>
      </w:r>
      <w:r>
        <w:rPr>
          <w:sz w:val="28"/>
          <w:szCs w:val="28"/>
          <w:shd w:val="clear" w:color="auto" w:fill="FFFFFF"/>
        </w:rPr>
        <w:t>NY</w:t>
      </w:r>
      <w:r w:rsidRPr="00744971">
        <w:rPr>
          <w:sz w:val="28"/>
          <w:szCs w:val="28"/>
          <w:shd w:val="clear" w:color="auto" w:fill="FFFFFF"/>
          <w:lang w:val="uk-UA"/>
        </w:rPr>
        <w:t xml:space="preserve">: </w:t>
      </w:r>
      <w:proofErr w:type="spellStart"/>
      <w:r w:rsidRPr="0012207D">
        <w:rPr>
          <w:sz w:val="28"/>
          <w:szCs w:val="28"/>
          <w:shd w:val="clear" w:color="auto" w:fill="FFFFFF"/>
          <w:lang w:val="uk-UA"/>
        </w:rPr>
        <w:t>Broadway</w:t>
      </w:r>
      <w:proofErr w:type="spellEnd"/>
      <w:r w:rsidRPr="0012207D">
        <w:rPr>
          <w:sz w:val="28"/>
          <w:szCs w:val="28"/>
          <w:shd w:val="clear" w:color="auto" w:fill="FFFFFF"/>
          <w:lang w:val="uk-UA"/>
        </w:rPr>
        <w:t xml:space="preserve"> </w:t>
      </w:r>
      <w:proofErr w:type="spellStart"/>
      <w:r w:rsidRPr="0012207D">
        <w:rPr>
          <w:sz w:val="28"/>
          <w:szCs w:val="28"/>
          <w:shd w:val="clear" w:color="auto" w:fill="FFFFFF"/>
          <w:lang w:val="uk-UA"/>
        </w:rPr>
        <w:t>Business</w:t>
      </w:r>
      <w:proofErr w:type="spellEnd"/>
      <w:r>
        <w:rPr>
          <w:sz w:val="28"/>
          <w:szCs w:val="28"/>
          <w:shd w:val="clear" w:color="auto" w:fill="FFFFFF"/>
          <w:lang w:val="uk-UA"/>
        </w:rPr>
        <w:t xml:space="preserve">, 1997. </w:t>
      </w:r>
      <w:r w:rsidR="00F97070">
        <w:rPr>
          <w:sz w:val="28"/>
          <w:szCs w:val="28"/>
          <w:shd w:val="clear" w:color="auto" w:fill="FFFFFF"/>
        </w:rPr>
        <w:t>60-63 c.</w:t>
      </w:r>
    </w:p>
    <w:p w:rsidR="00215057" w:rsidRPr="00983DBC" w:rsidRDefault="00215057" w:rsidP="005C330D">
      <w:pPr>
        <w:pStyle w:val="ac"/>
        <w:numPr>
          <w:ilvl w:val="0"/>
          <w:numId w:val="3"/>
        </w:numPr>
        <w:ind w:left="709"/>
        <w:rPr>
          <w:rFonts w:eastAsia="Times New Roman" w:cs="Times New Roman"/>
          <w:szCs w:val="28"/>
          <w:lang w:val="uk-UA"/>
        </w:rPr>
      </w:pPr>
      <w:r w:rsidRPr="00705FF1">
        <w:rPr>
          <w:rStyle w:val="af"/>
          <w:rFonts w:eastAsia="Times New Roman" w:cs="Times New Roman"/>
          <w:color w:val="auto"/>
          <w:szCs w:val="28"/>
          <w:u w:val="none"/>
        </w:rPr>
        <w:t xml:space="preserve">Joseph E. Harrington </w:t>
      </w:r>
      <w:r w:rsidRPr="00705FF1">
        <w:rPr>
          <w:rFonts w:eastAsia="Times New Roman" w:cs="Times New Roman"/>
          <w:szCs w:val="28"/>
        </w:rPr>
        <w:t xml:space="preserve">Games strategies and </w:t>
      </w:r>
      <w:proofErr w:type="spellStart"/>
      <w:r w:rsidRPr="00705FF1">
        <w:rPr>
          <w:rFonts w:eastAsia="Times New Roman" w:cs="Times New Roman"/>
          <w:szCs w:val="28"/>
        </w:rPr>
        <w:t>decisionmaking</w:t>
      </w:r>
      <w:proofErr w:type="spellEnd"/>
      <w:r w:rsidR="0093585C">
        <w:rPr>
          <w:rFonts w:eastAsia="Times New Roman" w:cs="Times New Roman"/>
          <w:szCs w:val="28"/>
        </w:rPr>
        <w:t>.</w:t>
      </w:r>
      <w:r>
        <w:rPr>
          <w:rFonts w:eastAsia="Times New Roman" w:cs="Times New Roman"/>
          <w:szCs w:val="28"/>
        </w:rPr>
        <w:t xml:space="preserve"> </w:t>
      </w:r>
      <w:r>
        <w:rPr>
          <w:szCs w:val="28"/>
          <w:shd w:val="clear" w:color="auto" w:fill="FFFFFF"/>
        </w:rPr>
        <w:t>New</w:t>
      </w:r>
      <w:r w:rsidRPr="00744971">
        <w:rPr>
          <w:szCs w:val="28"/>
          <w:shd w:val="clear" w:color="auto" w:fill="FFFFFF"/>
          <w:lang w:val="uk-UA"/>
        </w:rPr>
        <w:t xml:space="preserve"> </w:t>
      </w:r>
      <w:r>
        <w:rPr>
          <w:szCs w:val="28"/>
          <w:shd w:val="clear" w:color="auto" w:fill="FFFFFF"/>
        </w:rPr>
        <w:t>York</w:t>
      </w:r>
      <w:r w:rsidRPr="00744971">
        <w:rPr>
          <w:szCs w:val="28"/>
          <w:shd w:val="clear" w:color="auto" w:fill="FFFFFF"/>
          <w:lang w:val="uk-UA"/>
        </w:rPr>
        <w:t xml:space="preserve">, </w:t>
      </w:r>
      <w:r>
        <w:rPr>
          <w:szCs w:val="28"/>
          <w:shd w:val="clear" w:color="auto" w:fill="FFFFFF"/>
        </w:rPr>
        <w:t>NY</w:t>
      </w:r>
      <w:r w:rsidRPr="00744971">
        <w:rPr>
          <w:szCs w:val="28"/>
          <w:shd w:val="clear" w:color="auto" w:fill="FFFFFF"/>
          <w:lang w:val="uk-UA"/>
        </w:rPr>
        <w:t>:</w:t>
      </w:r>
      <w:r w:rsidRPr="00705FF1">
        <w:rPr>
          <w:rFonts w:eastAsia="Times New Roman" w:cs="Times New Roman"/>
          <w:szCs w:val="28"/>
        </w:rPr>
        <w:t xml:space="preserve"> </w:t>
      </w:r>
      <w:r>
        <w:t xml:space="preserve">Worth Publishers, </w:t>
      </w:r>
      <w:r w:rsidRPr="00705FF1">
        <w:rPr>
          <w:rFonts w:eastAsia="Times New Roman" w:cs="Times New Roman"/>
          <w:szCs w:val="28"/>
        </w:rPr>
        <w:t>2009</w:t>
      </w:r>
      <w:r>
        <w:rPr>
          <w:rFonts w:eastAsia="Times New Roman" w:cs="Times New Roman"/>
          <w:szCs w:val="28"/>
        </w:rPr>
        <w:t>. 343-348 c.</w:t>
      </w:r>
    </w:p>
    <w:p w:rsidR="00215057" w:rsidRPr="00215057" w:rsidRDefault="00302AFE" w:rsidP="005C330D">
      <w:pPr>
        <w:pStyle w:val="af2"/>
        <w:numPr>
          <w:ilvl w:val="0"/>
          <w:numId w:val="3"/>
        </w:numPr>
        <w:shd w:val="clear" w:color="auto" w:fill="FFFFFF"/>
        <w:spacing w:before="0" w:beforeAutospacing="0" w:after="0" w:afterAutospacing="0" w:line="360" w:lineRule="auto"/>
        <w:ind w:left="709"/>
        <w:rPr>
          <w:b/>
          <w:sz w:val="28"/>
          <w:szCs w:val="28"/>
          <w:lang w:val="uk-UA"/>
        </w:rPr>
      </w:pPr>
      <w:proofErr w:type="spellStart"/>
      <w:r w:rsidRPr="00705FF1">
        <w:rPr>
          <w:sz w:val="28"/>
          <w:szCs w:val="28"/>
          <w:shd w:val="clear" w:color="auto" w:fill="FFFFFF"/>
          <w:lang w:val="uk-UA"/>
        </w:rPr>
        <w:t>Colin</w:t>
      </w:r>
      <w:proofErr w:type="spellEnd"/>
      <w:r w:rsidRPr="00705FF1">
        <w:rPr>
          <w:sz w:val="28"/>
          <w:szCs w:val="28"/>
          <w:shd w:val="clear" w:color="auto" w:fill="FFFFFF"/>
          <w:lang w:val="uk-UA"/>
        </w:rPr>
        <w:t xml:space="preserve"> F. </w:t>
      </w:r>
      <w:proofErr w:type="spellStart"/>
      <w:r w:rsidR="00215057" w:rsidRPr="00705FF1">
        <w:rPr>
          <w:sz w:val="28"/>
          <w:szCs w:val="28"/>
          <w:shd w:val="clear" w:color="auto" w:fill="FFFFFF"/>
          <w:lang w:val="uk-UA"/>
        </w:rPr>
        <w:t>Camerer</w:t>
      </w:r>
      <w:proofErr w:type="spellEnd"/>
      <w:r w:rsidR="00215057">
        <w:rPr>
          <w:sz w:val="28"/>
          <w:szCs w:val="28"/>
          <w:shd w:val="clear" w:color="auto" w:fill="FFFFFF"/>
          <w:lang w:val="uk-UA"/>
        </w:rPr>
        <w:t xml:space="preserve"> </w:t>
      </w:r>
      <w:proofErr w:type="spellStart"/>
      <w:r w:rsidRPr="00705FF1">
        <w:rPr>
          <w:sz w:val="28"/>
          <w:szCs w:val="28"/>
          <w:shd w:val="clear" w:color="auto" w:fill="FFFFFF"/>
          <w:lang w:val="uk-UA"/>
        </w:rPr>
        <w:t>Behavioral</w:t>
      </w:r>
      <w:proofErr w:type="spellEnd"/>
      <w:r w:rsidRPr="00705FF1">
        <w:rPr>
          <w:sz w:val="28"/>
          <w:szCs w:val="28"/>
          <w:shd w:val="clear" w:color="auto" w:fill="FFFFFF"/>
          <w:lang w:val="uk-UA"/>
        </w:rPr>
        <w:t xml:space="preserve"> </w:t>
      </w:r>
      <w:proofErr w:type="spellStart"/>
      <w:r w:rsidRPr="00705FF1">
        <w:rPr>
          <w:sz w:val="28"/>
          <w:szCs w:val="28"/>
          <w:shd w:val="clear" w:color="auto" w:fill="FFFFFF"/>
          <w:lang w:val="uk-UA"/>
        </w:rPr>
        <w:t>game</w:t>
      </w:r>
      <w:proofErr w:type="spellEnd"/>
      <w:r w:rsidRPr="00705FF1">
        <w:rPr>
          <w:sz w:val="28"/>
          <w:szCs w:val="28"/>
          <w:shd w:val="clear" w:color="auto" w:fill="FFFFFF"/>
          <w:lang w:val="uk-UA"/>
        </w:rPr>
        <w:t xml:space="preserve"> </w:t>
      </w:r>
      <w:proofErr w:type="spellStart"/>
      <w:r w:rsidRPr="00705FF1">
        <w:rPr>
          <w:sz w:val="28"/>
          <w:szCs w:val="28"/>
          <w:shd w:val="clear" w:color="auto" w:fill="FFFFFF"/>
          <w:lang w:val="uk-UA"/>
        </w:rPr>
        <w:t>theory</w:t>
      </w:r>
      <w:proofErr w:type="spellEnd"/>
      <w:r w:rsidRPr="00705FF1">
        <w:rPr>
          <w:sz w:val="28"/>
          <w:szCs w:val="28"/>
          <w:shd w:val="clear" w:color="auto" w:fill="FFFFFF"/>
          <w:lang w:val="uk-UA"/>
        </w:rPr>
        <w:t xml:space="preserve">: </w:t>
      </w:r>
      <w:proofErr w:type="spellStart"/>
      <w:r w:rsidRPr="00705FF1">
        <w:rPr>
          <w:sz w:val="28"/>
          <w:szCs w:val="28"/>
          <w:shd w:val="clear" w:color="auto" w:fill="FFFFFF"/>
          <w:lang w:val="uk-UA"/>
        </w:rPr>
        <w:t>Experiments</w:t>
      </w:r>
      <w:proofErr w:type="spellEnd"/>
      <w:r w:rsidRPr="00705FF1">
        <w:rPr>
          <w:sz w:val="28"/>
          <w:szCs w:val="28"/>
          <w:shd w:val="clear" w:color="auto" w:fill="FFFFFF"/>
          <w:lang w:val="uk-UA"/>
        </w:rPr>
        <w:t xml:space="preserve"> </w:t>
      </w:r>
      <w:proofErr w:type="spellStart"/>
      <w:r w:rsidRPr="00705FF1">
        <w:rPr>
          <w:sz w:val="28"/>
          <w:szCs w:val="28"/>
          <w:shd w:val="clear" w:color="auto" w:fill="FFFFFF"/>
          <w:lang w:val="uk-UA"/>
        </w:rPr>
        <w:t>in</w:t>
      </w:r>
      <w:proofErr w:type="spellEnd"/>
      <w:r w:rsidRPr="00705FF1">
        <w:rPr>
          <w:sz w:val="28"/>
          <w:szCs w:val="28"/>
          <w:shd w:val="clear" w:color="auto" w:fill="FFFFFF"/>
          <w:lang w:val="uk-UA"/>
        </w:rPr>
        <w:t xml:space="preserve"> </w:t>
      </w:r>
      <w:proofErr w:type="spellStart"/>
      <w:r w:rsidRPr="00705FF1">
        <w:rPr>
          <w:sz w:val="28"/>
          <w:szCs w:val="28"/>
          <w:shd w:val="clear" w:color="auto" w:fill="FFFFFF"/>
          <w:lang w:val="uk-UA"/>
        </w:rPr>
        <w:t>strategic</w:t>
      </w:r>
      <w:proofErr w:type="spellEnd"/>
      <w:r w:rsidRPr="00705FF1">
        <w:rPr>
          <w:sz w:val="28"/>
          <w:szCs w:val="28"/>
          <w:shd w:val="clear" w:color="auto" w:fill="FFFFFF"/>
          <w:lang w:val="uk-UA"/>
        </w:rPr>
        <w:t xml:space="preserve"> </w:t>
      </w:r>
      <w:proofErr w:type="spellStart"/>
      <w:r w:rsidRPr="00705FF1">
        <w:rPr>
          <w:sz w:val="28"/>
          <w:szCs w:val="28"/>
          <w:shd w:val="clear" w:color="auto" w:fill="FFFFFF"/>
          <w:lang w:val="uk-UA"/>
        </w:rPr>
        <w:t>interaction</w:t>
      </w:r>
      <w:proofErr w:type="spellEnd"/>
      <w:r w:rsidRPr="00705FF1">
        <w:rPr>
          <w:sz w:val="28"/>
          <w:szCs w:val="28"/>
          <w:shd w:val="clear" w:color="auto" w:fill="FFFFFF"/>
          <w:lang w:val="uk-UA"/>
        </w:rPr>
        <w:t xml:space="preserve">. </w:t>
      </w:r>
      <w:r w:rsidR="00215057">
        <w:rPr>
          <w:sz w:val="28"/>
          <w:szCs w:val="28"/>
          <w:shd w:val="clear" w:color="auto" w:fill="FFFFFF"/>
        </w:rPr>
        <w:t>New</w:t>
      </w:r>
      <w:r w:rsidR="00215057" w:rsidRPr="00744971">
        <w:rPr>
          <w:sz w:val="28"/>
          <w:szCs w:val="28"/>
          <w:shd w:val="clear" w:color="auto" w:fill="FFFFFF"/>
          <w:lang w:val="uk-UA"/>
        </w:rPr>
        <w:t xml:space="preserve"> </w:t>
      </w:r>
      <w:r w:rsidR="00215057">
        <w:rPr>
          <w:sz w:val="28"/>
          <w:szCs w:val="28"/>
          <w:shd w:val="clear" w:color="auto" w:fill="FFFFFF"/>
        </w:rPr>
        <w:t>York</w:t>
      </w:r>
      <w:r w:rsidR="00215057" w:rsidRPr="00744971">
        <w:rPr>
          <w:sz w:val="28"/>
          <w:szCs w:val="28"/>
          <w:shd w:val="clear" w:color="auto" w:fill="FFFFFF"/>
          <w:lang w:val="uk-UA"/>
        </w:rPr>
        <w:t xml:space="preserve">, </w:t>
      </w:r>
      <w:r w:rsidR="00215057">
        <w:rPr>
          <w:sz w:val="28"/>
          <w:szCs w:val="28"/>
          <w:shd w:val="clear" w:color="auto" w:fill="FFFFFF"/>
        </w:rPr>
        <w:t>NJ</w:t>
      </w:r>
      <w:r w:rsidR="00215057" w:rsidRPr="00744971">
        <w:rPr>
          <w:sz w:val="28"/>
          <w:szCs w:val="28"/>
          <w:shd w:val="clear" w:color="auto" w:fill="FFFFFF"/>
          <w:lang w:val="uk-UA"/>
        </w:rPr>
        <w:t>:</w:t>
      </w:r>
      <w:r w:rsidR="00215057" w:rsidRPr="00705FF1">
        <w:rPr>
          <w:sz w:val="28"/>
          <w:szCs w:val="28"/>
        </w:rPr>
        <w:t xml:space="preserve"> </w:t>
      </w:r>
      <w:proofErr w:type="spellStart"/>
      <w:r w:rsidRPr="00705FF1">
        <w:rPr>
          <w:sz w:val="28"/>
          <w:szCs w:val="28"/>
          <w:shd w:val="clear" w:color="auto" w:fill="FFFFFF"/>
          <w:lang w:val="uk-UA"/>
        </w:rPr>
        <w:t>Princeton</w:t>
      </w:r>
      <w:proofErr w:type="spellEnd"/>
      <w:r w:rsidRPr="00705FF1">
        <w:rPr>
          <w:sz w:val="28"/>
          <w:szCs w:val="28"/>
          <w:shd w:val="clear" w:color="auto" w:fill="FFFFFF"/>
          <w:lang w:val="uk-UA"/>
        </w:rPr>
        <w:t xml:space="preserve"> </w:t>
      </w:r>
      <w:proofErr w:type="spellStart"/>
      <w:r w:rsidRPr="00705FF1">
        <w:rPr>
          <w:sz w:val="28"/>
          <w:szCs w:val="28"/>
          <w:shd w:val="clear" w:color="auto" w:fill="FFFFFF"/>
          <w:lang w:val="uk-UA"/>
        </w:rPr>
        <w:t>University</w:t>
      </w:r>
      <w:proofErr w:type="spellEnd"/>
      <w:r w:rsidRPr="00705FF1">
        <w:rPr>
          <w:sz w:val="28"/>
          <w:szCs w:val="28"/>
          <w:shd w:val="clear" w:color="auto" w:fill="FFFFFF"/>
          <w:lang w:val="uk-UA"/>
        </w:rPr>
        <w:t xml:space="preserve"> </w:t>
      </w:r>
      <w:proofErr w:type="spellStart"/>
      <w:r w:rsidRPr="00705FF1">
        <w:rPr>
          <w:sz w:val="28"/>
          <w:szCs w:val="28"/>
          <w:shd w:val="clear" w:color="auto" w:fill="FFFFFF"/>
          <w:lang w:val="uk-UA"/>
        </w:rPr>
        <w:t>Press</w:t>
      </w:r>
      <w:proofErr w:type="spellEnd"/>
      <w:r w:rsidRPr="00705FF1">
        <w:rPr>
          <w:sz w:val="28"/>
          <w:szCs w:val="28"/>
          <w:shd w:val="clear" w:color="auto" w:fill="FFFFFF"/>
          <w:lang w:val="uk-UA"/>
        </w:rPr>
        <w:t>, 2011</w:t>
      </w:r>
      <w:r w:rsidR="00215057">
        <w:rPr>
          <w:sz w:val="28"/>
          <w:szCs w:val="28"/>
          <w:shd w:val="clear" w:color="auto" w:fill="FFFFFF"/>
        </w:rPr>
        <w:t xml:space="preserve">. </w:t>
      </w:r>
      <w:proofErr w:type="gramStart"/>
      <w:r w:rsidR="00215057">
        <w:rPr>
          <w:sz w:val="28"/>
          <w:szCs w:val="28"/>
          <w:shd w:val="clear" w:color="auto" w:fill="FFFFFF"/>
        </w:rPr>
        <w:t>8</w:t>
      </w:r>
      <w:proofErr w:type="gramEnd"/>
      <w:r w:rsidR="00215057">
        <w:rPr>
          <w:sz w:val="28"/>
          <w:szCs w:val="28"/>
          <w:shd w:val="clear" w:color="auto" w:fill="FFFFFF"/>
        </w:rPr>
        <w:t>, 9 p.</w:t>
      </w:r>
    </w:p>
    <w:p w:rsidR="00302AFE" w:rsidRPr="00215057" w:rsidRDefault="00215057" w:rsidP="005C330D">
      <w:pPr>
        <w:pStyle w:val="af2"/>
        <w:numPr>
          <w:ilvl w:val="0"/>
          <w:numId w:val="3"/>
        </w:numPr>
        <w:shd w:val="clear" w:color="auto" w:fill="FFFFFF"/>
        <w:spacing w:before="0" w:beforeAutospacing="0" w:after="0" w:afterAutospacing="0" w:line="360" w:lineRule="auto"/>
        <w:ind w:left="709"/>
        <w:rPr>
          <w:b/>
          <w:sz w:val="28"/>
          <w:szCs w:val="28"/>
          <w:lang w:val="uk-UA"/>
        </w:rPr>
      </w:pPr>
      <w:r w:rsidRPr="00215057">
        <w:rPr>
          <w:sz w:val="28"/>
          <w:szCs w:val="28"/>
          <w:lang w:val="uk-UA"/>
        </w:rPr>
        <w:t>S</w:t>
      </w:r>
      <w:proofErr w:type="spellStart"/>
      <w:r w:rsidR="001D3D34">
        <w:rPr>
          <w:sz w:val="28"/>
          <w:szCs w:val="28"/>
        </w:rPr>
        <w:t>arah</w:t>
      </w:r>
      <w:proofErr w:type="spellEnd"/>
      <w:r w:rsidR="001D3D34">
        <w:rPr>
          <w:sz w:val="28"/>
          <w:szCs w:val="28"/>
        </w:rPr>
        <w:t xml:space="preserve"> </w:t>
      </w:r>
      <w:r w:rsidRPr="00215057">
        <w:rPr>
          <w:sz w:val="28"/>
          <w:szCs w:val="28"/>
          <w:lang w:val="uk-UA"/>
        </w:rPr>
        <w:t>J</w:t>
      </w:r>
      <w:r w:rsidR="001D3D34">
        <w:rPr>
          <w:sz w:val="28"/>
          <w:szCs w:val="28"/>
        </w:rPr>
        <w:t>.</w:t>
      </w:r>
      <w:r w:rsidRPr="00215057">
        <w:rPr>
          <w:sz w:val="28"/>
          <w:szCs w:val="28"/>
          <w:lang w:val="uk-UA"/>
        </w:rPr>
        <w:t xml:space="preserve"> </w:t>
      </w:r>
      <w:proofErr w:type="spellStart"/>
      <w:r w:rsidRPr="00215057">
        <w:rPr>
          <w:sz w:val="28"/>
          <w:szCs w:val="28"/>
          <w:lang w:val="uk-UA"/>
        </w:rPr>
        <w:t>Solnick</w:t>
      </w:r>
      <w:proofErr w:type="spellEnd"/>
      <w:r w:rsidRPr="00215057">
        <w:rPr>
          <w:sz w:val="28"/>
          <w:szCs w:val="28"/>
          <w:lang w:val="uk-UA"/>
        </w:rPr>
        <w:t xml:space="preserve"> </w:t>
      </w:r>
      <w:r w:rsidRPr="00215057">
        <w:rPr>
          <w:sz w:val="28"/>
          <w:szCs w:val="28"/>
        </w:rPr>
        <w:t xml:space="preserve"> </w:t>
      </w:r>
      <w:proofErr w:type="spellStart"/>
      <w:r w:rsidR="00302AFE" w:rsidRPr="00215057">
        <w:rPr>
          <w:sz w:val="28"/>
          <w:szCs w:val="28"/>
          <w:lang w:val="uk-UA"/>
        </w:rPr>
        <w:t>Gender</w:t>
      </w:r>
      <w:proofErr w:type="spellEnd"/>
      <w:r w:rsidR="00302AFE" w:rsidRPr="00215057">
        <w:rPr>
          <w:sz w:val="28"/>
          <w:szCs w:val="28"/>
          <w:lang w:val="uk-UA"/>
        </w:rPr>
        <w:t xml:space="preserve"> </w:t>
      </w:r>
      <w:proofErr w:type="spellStart"/>
      <w:r w:rsidR="00302AFE" w:rsidRPr="00215057">
        <w:rPr>
          <w:sz w:val="28"/>
          <w:szCs w:val="28"/>
          <w:lang w:val="uk-UA"/>
        </w:rPr>
        <w:t>diff</w:t>
      </w:r>
      <w:r w:rsidRPr="00215057">
        <w:rPr>
          <w:sz w:val="28"/>
          <w:szCs w:val="28"/>
          <w:lang w:val="uk-UA"/>
        </w:rPr>
        <w:t>erences</w:t>
      </w:r>
      <w:proofErr w:type="spellEnd"/>
      <w:r w:rsidRPr="00215057">
        <w:rPr>
          <w:sz w:val="28"/>
          <w:szCs w:val="28"/>
          <w:lang w:val="uk-UA"/>
        </w:rPr>
        <w:t xml:space="preserve"> </w:t>
      </w:r>
      <w:proofErr w:type="spellStart"/>
      <w:r w:rsidRPr="00215057">
        <w:rPr>
          <w:sz w:val="28"/>
          <w:szCs w:val="28"/>
          <w:lang w:val="uk-UA"/>
        </w:rPr>
        <w:t>in</w:t>
      </w:r>
      <w:proofErr w:type="spellEnd"/>
      <w:r w:rsidRPr="00215057">
        <w:rPr>
          <w:sz w:val="28"/>
          <w:szCs w:val="28"/>
          <w:lang w:val="uk-UA"/>
        </w:rPr>
        <w:t xml:space="preserve"> </w:t>
      </w:r>
      <w:proofErr w:type="spellStart"/>
      <w:r w:rsidRPr="00215057">
        <w:rPr>
          <w:sz w:val="28"/>
          <w:szCs w:val="28"/>
          <w:lang w:val="uk-UA"/>
        </w:rPr>
        <w:t>the</w:t>
      </w:r>
      <w:proofErr w:type="spellEnd"/>
      <w:r w:rsidRPr="00215057">
        <w:rPr>
          <w:sz w:val="28"/>
          <w:szCs w:val="28"/>
          <w:lang w:val="uk-UA"/>
        </w:rPr>
        <w:t xml:space="preserve"> </w:t>
      </w:r>
      <w:proofErr w:type="spellStart"/>
      <w:r w:rsidRPr="00215057">
        <w:rPr>
          <w:sz w:val="28"/>
          <w:szCs w:val="28"/>
          <w:lang w:val="uk-UA"/>
        </w:rPr>
        <w:t>ultimatum</w:t>
      </w:r>
      <w:proofErr w:type="spellEnd"/>
      <w:r w:rsidRPr="00215057">
        <w:rPr>
          <w:sz w:val="28"/>
          <w:szCs w:val="28"/>
          <w:lang w:val="uk-UA"/>
        </w:rPr>
        <w:t xml:space="preserve"> </w:t>
      </w:r>
      <w:proofErr w:type="spellStart"/>
      <w:r w:rsidRPr="00215057">
        <w:rPr>
          <w:sz w:val="28"/>
          <w:szCs w:val="28"/>
          <w:shd w:val="clear" w:color="auto" w:fill="FFFFFF"/>
          <w:lang w:val="uk-UA"/>
        </w:rPr>
        <w:t>game</w:t>
      </w:r>
      <w:proofErr w:type="spellEnd"/>
      <w:r w:rsidR="0093585C">
        <w:rPr>
          <w:sz w:val="28"/>
          <w:szCs w:val="28"/>
          <w:shd w:val="clear" w:color="auto" w:fill="FFFFFF"/>
          <w:lang w:val="uk-UA"/>
        </w:rPr>
        <w:t>.</w:t>
      </w:r>
      <w:r w:rsidR="00E44B11">
        <w:rPr>
          <w:sz w:val="28"/>
          <w:szCs w:val="28"/>
          <w:shd w:val="clear" w:color="auto" w:fill="FFFFFF"/>
          <w:lang w:val="uk-UA"/>
        </w:rPr>
        <w:t xml:space="preserve"> </w:t>
      </w:r>
      <w:proofErr w:type="spellStart"/>
      <w:r w:rsidR="00E44B11" w:rsidRPr="00E44B11">
        <w:rPr>
          <w:sz w:val="28"/>
          <w:szCs w:val="28"/>
          <w:lang w:val="uk-UA"/>
        </w:rPr>
        <w:t>Oregon</w:t>
      </w:r>
      <w:proofErr w:type="spellEnd"/>
      <w:r w:rsidR="00E44B11">
        <w:rPr>
          <w:sz w:val="28"/>
          <w:szCs w:val="28"/>
        </w:rPr>
        <w:t xml:space="preserve">, </w:t>
      </w:r>
      <w:proofErr w:type="spellStart"/>
      <w:r w:rsidR="00E44B11">
        <w:rPr>
          <w:sz w:val="28"/>
          <w:szCs w:val="28"/>
          <w:lang w:val="uk-UA"/>
        </w:rPr>
        <w:t>Eugene</w:t>
      </w:r>
      <w:proofErr w:type="spellEnd"/>
      <w:r w:rsidR="00E44B11">
        <w:rPr>
          <w:sz w:val="28"/>
          <w:szCs w:val="28"/>
        </w:rPr>
        <w:t>:</w:t>
      </w:r>
      <w:r w:rsidR="00E44B11">
        <w:rPr>
          <w:sz w:val="28"/>
          <w:szCs w:val="28"/>
          <w:lang w:val="uk-UA"/>
        </w:rPr>
        <w:t xml:space="preserve"> </w:t>
      </w:r>
      <w:hyperlink r:id="rId18" w:history="1">
        <w:proofErr w:type="spellStart"/>
        <w:r w:rsidRPr="00215057">
          <w:rPr>
            <w:sz w:val="28"/>
            <w:szCs w:val="28"/>
            <w:shd w:val="clear" w:color="auto" w:fill="FFFFFF"/>
            <w:lang w:val="uk-UA"/>
          </w:rPr>
          <w:t>Economic</w:t>
        </w:r>
        <w:proofErr w:type="spellEnd"/>
        <w:r w:rsidRPr="00215057">
          <w:rPr>
            <w:sz w:val="28"/>
            <w:szCs w:val="28"/>
            <w:shd w:val="clear" w:color="auto" w:fill="FFFFFF"/>
            <w:lang w:val="uk-UA"/>
          </w:rPr>
          <w:t xml:space="preserve"> </w:t>
        </w:r>
        <w:proofErr w:type="spellStart"/>
        <w:r w:rsidRPr="00215057">
          <w:rPr>
            <w:sz w:val="28"/>
            <w:szCs w:val="28"/>
            <w:shd w:val="clear" w:color="auto" w:fill="FFFFFF"/>
            <w:lang w:val="uk-UA"/>
          </w:rPr>
          <w:t>Inquiry</w:t>
        </w:r>
        <w:proofErr w:type="spellEnd"/>
      </w:hyperlink>
      <w:r w:rsidR="00E44B11">
        <w:rPr>
          <w:sz w:val="28"/>
          <w:szCs w:val="28"/>
          <w:shd w:val="clear" w:color="auto" w:fill="FFFFFF"/>
          <w:lang w:val="uk-UA"/>
        </w:rPr>
        <w:t>, 2001. 1-12 c.</w:t>
      </w:r>
    </w:p>
    <w:p w:rsidR="00302AFE" w:rsidRPr="00705FF1" w:rsidRDefault="004C0E4B" w:rsidP="005C330D">
      <w:pPr>
        <w:pStyle w:val="af2"/>
        <w:numPr>
          <w:ilvl w:val="0"/>
          <w:numId w:val="3"/>
        </w:numPr>
        <w:shd w:val="clear" w:color="auto" w:fill="FFFFFF"/>
        <w:spacing w:before="0" w:beforeAutospacing="0" w:after="0" w:afterAutospacing="0" w:line="360" w:lineRule="auto"/>
        <w:ind w:left="709"/>
        <w:rPr>
          <w:sz w:val="28"/>
          <w:szCs w:val="28"/>
          <w:shd w:val="clear" w:color="auto" w:fill="FFFFFF"/>
          <w:lang w:val="uk-UA"/>
        </w:rPr>
      </w:pPr>
      <w:hyperlink r:id="rId19" w:tgtFrame="_blank" w:history="1">
        <w:proofErr w:type="spellStart"/>
        <w:r w:rsidR="00E44B11" w:rsidRPr="00E44B11">
          <w:rPr>
            <w:sz w:val="28"/>
            <w:szCs w:val="28"/>
            <w:lang w:val="uk-UA"/>
          </w:rPr>
          <w:t>Andrew</w:t>
        </w:r>
        <w:proofErr w:type="spellEnd"/>
        <w:r w:rsidR="00E44B11" w:rsidRPr="00E44B11">
          <w:rPr>
            <w:sz w:val="28"/>
            <w:szCs w:val="28"/>
            <w:lang w:val="uk-UA"/>
          </w:rPr>
          <w:t xml:space="preserve"> M. </w:t>
        </w:r>
        <w:proofErr w:type="spellStart"/>
        <w:r w:rsidR="00E44B11" w:rsidRPr="00E44B11">
          <w:rPr>
            <w:sz w:val="28"/>
            <w:szCs w:val="28"/>
            <w:lang w:val="uk-UA"/>
          </w:rPr>
          <w:t>Colman</w:t>
        </w:r>
        <w:proofErr w:type="spellEnd"/>
      </w:hyperlink>
      <w:r w:rsidR="00E44B11" w:rsidRPr="00E44B11">
        <w:rPr>
          <w:sz w:val="28"/>
          <w:szCs w:val="28"/>
          <w:shd w:val="clear" w:color="auto" w:fill="FFFFFF"/>
          <w:lang w:val="uk-UA"/>
        </w:rPr>
        <w:t>, </w:t>
      </w:r>
      <w:proofErr w:type="spellStart"/>
      <w:r w:rsidR="00E44B11" w:rsidRPr="00E44B11">
        <w:rPr>
          <w:sz w:val="28"/>
          <w:szCs w:val="28"/>
          <w:lang w:val="uk-UA"/>
        </w:rPr>
        <w:t>Eva</w:t>
      </w:r>
      <w:proofErr w:type="spellEnd"/>
      <w:r w:rsidR="00E44B11" w:rsidRPr="00E44B11">
        <w:rPr>
          <w:sz w:val="28"/>
          <w:szCs w:val="28"/>
          <w:lang w:val="uk-UA"/>
        </w:rPr>
        <w:t xml:space="preserve"> M. </w:t>
      </w:r>
      <w:proofErr w:type="spellStart"/>
      <w:r w:rsidR="00E44B11" w:rsidRPr="00E44B11">
        <w:rPr>
          <w:sz w:val="28"/>
          <w:szCs w:val="28"/>
          <w:lang w:val="uk-UA"/>
        </w:rPr>
        <w:t>Krockow</w:t>
      </w:r>
      <w:proofErr w:type="spellEnd"/>
      <w:r w:rsidR="00E44B11" w:rsidRPr="00E44B11">
        <w:rPr>
          <w:sz w:val="28"/>
          <w:szCs w:val="28"/>
          <w:shd w:val="clear" w:color="auto" w:fill="FFFFFF"/>
          <w:lang w:val="uk-UA"/>
        </w:rPr>
        <w:t xml:space="preserve"> </w:t>
      </w:r>
      <w:proofErr w:type="spellStart"/>
      <w:r w:rsidR="00302AFE" w:rsidRPr="00705FF1">
        <w:rPr>
          <w:sz w:val="28"/>
          <w:szCs w:val="28"/>
          <w:shd w:val="clear" w:color="auto" w:fill="FFFFFF"/>
          <w:lang w:val="uk-UA"/>
        </w:rPr>
        <w:t>Game</w:t>
      </w:r>
      <w:proofErr w:type="spellEnd"/>
      <w:r w:rsidR="00302AFE" w:rsidRPr="00705FF1">
        <w:rPr>
          <w:sz w:val="28"/>
          <w:szCs w:val="28"/>
          <w:shd w:val="clear" w:color="auto" w:fill="FFFFFF"/>
          <w:lang w:val="uk-UA"/>
        </w:rPr>
        <w:t xml:space="preserve"> </w:t>
      </w:r>
      <w:proofErr w:type="spellStart"/>
      <w:r w:rsidR="00302AFE" w:rsidRPr="00705FF1">
        <w:rPr>
          <w:sz w:val="28"/>
          <w:szCs w:val="28"/>
          <w:shd w:val="clear" w:color="auto" w:fill="FFFFFF"/>
          <w:lang w:val="uk-UA"/>
        </w:rPr>
        <w:t>Theo</w:t>
      </w:r>
      <w:r w:rsidR="00E44B11">
        <w:rPr>
          <w:sz w:val="28"/>
          <w:szCs w:val="28"/>
          <w:shd w:val="clear" w:color="auto" w:fill="FFFFFF"/>
          <w:lang w:val="uk-UA"/>
        </w:rPr>
        <w:t>ry</w:t>
      </w:r>
      <w:proofErr w:type="spellEnd"/>
      <w:r w:rsidR="00E44B11">
        <w:rPr>
          <w:sz w:val="28"/>
          <w:szCs w:val="28"/>
          <w:shd w:val="clear" w:color="auto" w:fill="FFFFFF"/>
          <w:lang w:val="uk-UA"/>
        </w:rPr>
        <w:t xml:space="preserve"> </w:t>
      </w:r>
      <w:proofErr w:type="spellStart"/>
      <w:r w:rsidR="00E44B11">
        <w:rPr>
          <w:sz w:val="28"/>
          <w:szCs w:val="28"/>
          <w:shd w:val="clear" w:color="auto" w:fill="FFFFFF"/>
          <w:lang w:val="uk-UA"/>
        </w:rPr>
        <w:t>and</w:t>
      </w:r>
      <w:proofErr w:type="spellEnd"/>
      <w:r w:rsidR="00E44B11">
        <w:rPr>
          <w:sz w:val="28"/>
          <w:szCs w:val="28"/>
          <w:shd w:val="clear" w:color="auto" w:fill="FFFFFF"/>
          <w:lang w:val="uk-UA"/>
        </w:rPr>
        <w:t xml:space="preserve"> </w:t>
      </w:r>
      <w:proofErr w:type="spellStart"/>
      <w:r w:rsidR="00E44B11">
        <w:rPr>
          <w:sz w:val="28"/>
          <w:szCs w:val="28"/>
          <w:shd w:val="clear" w:color="auto" w:fill="FFFFFF"/>
          <w:lang w:val="uk-UA"/>
        </w:rPr>
        <w:t>Psychology</w:t>
      </w:r>
      <w:proofErr w:type="spellEnd"/>
      <w:r w:rsidR="0093585C">
        <w:rPr>
          <w:sz w:val="28"/>
          <w:szCs w:val="28"/>
          <w:shd w:val="clear" w:color="auto" w:fill="FFFFFF"/>
          <w:lang w:val="uk-UA"/>
        </w:rPr>
        <w:t>.</w:t>
      </w:r>
      <w:r w:rsidR="00E44B11" w:rsidRPr="00E44B11">
        <w:rPr>
          <w:sz w:val="28"/>
          <w:szCs w:val="28"/>
          <w:shd w:val="clear" w:color="auto" w:fill="FFFFFF"/>
          <w:lang w:val="uk-UA"/>
        </w:rPr>
        <w:t xml:space="preserve"> </w:t>
      </w:r>
      <w:proofErr w:type="spellStart"/>
      <w:r w:rsidR="00E44B11" w:rsidRPr="00E44B11">
        <w:rPr>
          <w:sz w:val="28"/>
          <w:szCs w:val="28"/>
          <w:shd w:val="clear" w:color="auto" w:fill="FFFFFF"/>
          <w:lang w:val="uk-UA"/>
        </w:rPr>
        <w:t>Oxford</w:t>
      </w:r>
      <w:proofErr w:type="spellEnd"/>
      <w:r w:rsidR="00E44B11" w:rsidRPr="00E44B11">
        <w:rPr>
          <w:sz w:val="28"/>
          <w:szCs w:val="28"/>
          <w:shd w:val="clear" w:color="auto" w:fill="FFFFFF"/>
          <w:lang w:val="uk-UA"/>
        </w:rPr>
        <w:t xml:space="preserve">, </w:t>
      </w:r>
      <w:proofErr w:type="spellStart"/>
      <w:r w:rsidR="00E44B11" w:rsidRPr="00E44B11">
        <w:rPr>
          <w:sz w:val="28"/>
          <w:szCs w:val="28"/>
          <w:shd w:val="clear" w:color="auto" w:fill="FFFFFF"/>
          <w:lang w:val="uk-UA"/>
        </w:rPr>
        <w:t>England</w:t>
      </w:r>
      <w:proofErr w:type="spellEnd"/>
      <w:r w:rsidR="00E44B11">
        <w:rPr>
          <w:sz w:val="28"/>
          <w:szCs w:val="28"/>
          <w:shd w:val="clear" w:color="auto" w:fill="FFFFFF"/>
        </w:rPr>
        <w:t xml:space="preserve">: </w:t>
      </w:r>
      <w:proofErr w:type="spellStart"/>
      <w:r w:rsidR="00E44B11" w:rsidRPr="00705FF1">
        <w:rPr>
          <w:sz w:val="28"/>
          <w:szCs w:val="28"/>
          <w:shd w:val="clear" w:color="auto" w:fill="FFFFFF"/>
          <w:lang w:val="uk-UA"/>
        </w:rPr>
        <w:t>Oxford</w:t>
      </w:r>
      <w:proofErr w:type="spellEnd"/>
      <w:r w:rsidR="00E44B11" w:rsidRPr="00705FF1">
        <w:rPr>
          <w:sz w:val="28"/>
          <w:szCs w:val="28"/>
          <w:shd w:val="clear" w:color="auto" w:fill="FFFFFF"/>
          <w:lang w:val="uk-UA"/>
        </w:rPr>
        <w:t xml:space="preserve"> </w:t>
      </w:r>
      <w:proofErr w:type="spellStart"/>
      <w:r w:rsidR="00E44B11" w:rsidRPr="00705FF1">
        <w:rPr>
          <w:sz w:val="28"/>
          <w:szCs w:val="28"/>
          <w:shd w:val="clear" w:color="auto" w:fill="FFFFFF"/>
          <w:lang w:val="uk-UA"/>
        </w:rPr>
        <w:t>Bibliographies</w:t>
      </w:r>
      <w:proofErr w:type="spellEnd"/>
      <w:r w:rsidR="00E44B11">
        <w:rPr>
          <w:sz w:val="28"/>
          <w:szCs w:val="28"/>
          <w:shd w:val="clear" w:color="auto" w:fill="FFFFFF"/>
        </w:rPr>
        <w:t>,</w:t>
      </w:r>
      <w:r w:rsidR="00302AFE" w:rsidRPr="00705FF1">
        <w:rPr>
          <w:sz w:val="28"/>
          <w:szCs w:val="28"/>
          <w:shd w:val="clear" w:color="auto" w:fill="FFFFFF"/>
          <w:lang w:val="uk-UA"/>
        </w:rPr>
        <w:t xml:space="preserve"> 2017</w:t>
      </w:r>
      <w:r w:rsidR="00E44B11">
        <w:rPr>
          <w:sz w:val="28"/>
          <w:szCs w:val="28"/>
          <w:shd w:val="clear" w:color="auto" w:fill="FFFFFF"/>
        </w:rPr>
        <w:t>. 3-22 c.</w:t>
      </w:r>
    </w:p>
    <w:p w:rsidR="00705FF1" w:rsidRDefault="00B04C25" w:rsidP="005C330D">
      <w:pPr>
        <w:pStyle w:val="af2"/>
        <w:numPr>
          <w:ilvl w:val="0"/>
          <w:numId w:val="3"/>
        </w:numPr>
        <w:shd w:val="clear" w:color="auto" w:fill="FFFFFF"/>
        <w:spacing w:before="0" w:beforeAutospacing="0" w:after="0" w:afterAutospacing="0" w:line="360" w:lineRule="auto"/>
        <w:ind w:left="709"/>
        <w:rPr>
          <w:sz w:val="28"/>
          <w:szCs w:val="28"/>
          <w:shd w:val="clear" w:color="auto" w:fill="FFFFFF"/>
          <w:lang w:val="uk-UA"/>
        </w:rPr>
      </w:pPr>
      <w:r>
        <w:rPr>
          <w:rFonts w:eastAsia="Calibri"/>
          <w:sz w:val="28"/>
          <w:szCs w:val="28"/>
          <w:lang w:val="ru-RU"/>
        </w:rPr>
        <w:t>Мягков</w:t>
      </w:r>
      <w:r w:rsidRPr="005A2C35">
        <w:rPr>
          <w:rFonts w:eastAsia="Calibri"/>
          <w:sz w:val="28"/>
          <w:szCs w:val="28"/>
          <w:lang w:val="ru-RU"/>
        </w:rPr>
        <w:t xml:space="preserve"> </w:t>
      </w:r>
      <w:r>
        <w:rPr>
          <w:rFonts w:eastAsia="Calibri"/>
          <w:sz w:val="28"/>
          <w:szCs w:val="28"/>
          <w:lang w:val="ru-RU"/>
        </w:rPr>
        <w:t>М</w:t>
      </w:r>
      <w:r w:rsidRPr="005A2C35">
        <w:rPr>
          <w:rFonts w:eastAsia="Calibri"/>
          <w:sz w:val="28"/>
          <w:szCs w:val="28"/>
          <w:lang w:val="ru-RU"/>
        </w:rPr>
        <w:t>.</w:t>
      </w:r>
      <w:r w:rsidR="00231CF5" w:rsidRPr="005A2C35">
        <w:rPr>
          <w:rFonts w:eastAsia="Calibri"/>
          <w:sz w:val="28"/>
          <w:szCs w:val="28"/>
          <w:lang w:val="ru-RU"/>
        </w:rPr>
        <w:t xml:space="preserve"> </w:t>
      </w:r>
      <w:r>
        <w:rPr>
          <w:rFonts w:eastAsia="Calibri"/>
          <w:sz w:val="28"/>
          <w:szCs w:val="28"/>
          <w:lang w:val="ru-RU"/>
        </w:rPr>
        <w:t>Г</w:t>
      </w:r>
      <w:r w:rsidRPr="005A2C35">
        <w:rPr>
          <w:rFonts w:eastAsia="Calibri"/>
          <w:sz w:val="28"/>
          <w:szCs w:val="28"/>
          <w:lang w:val="ru-RU"/>
        </w:rPr>
        <w:t xml:space="preserve">. </w:t>
      </w:r>
      <w:r>
        <w:rPr>
          <w:rFonts w:eastAsia="Calibri"/>
          <w:sz w:val="28"/>
          <w:szCs w:val="28"/>
          <w:lang w:val="ru-RU"/>
        </w:rPr>
        <w:t>Лекции</w:t>
      </w:r>
      <w:r w:rsidRPr="005A2C35">
        <w:rPr>
          <w:rFonts w:eastAsia="Calibri"/>
          <w:sz w:val="28"/>
          <w:szCs w:val="28"/>
          <w:lang w:val="ru-RU"/>
        </w:rPr>
        <w:t xml:space="preserve"> </w:t>
      </w:r>
      <w:r>
        <w:rPr>
          <w:rFonts w:eastAsia="Calibri"/>
          <w:sz w:val="28"/>
          <w:szCs w:val="28"/>
          <w:lang w:val="ru-RU"/>
        </w:rPr>
        <w:t>по</w:t>
      </w:r>
      <w:r w:rsidRPr="005A2C35">
        <w:rPr>
          <w:rFonts w:eastAsia="Calibri"/>
          <w:sz w:val="28"/>
          <w:szCs w:val="28"/>
          <w:lang w:val="ru-RU"/>
        </w:rPr>
        <w:t xml:space="preserve"> </w:t>
      </w:r>
      <w:r>
        <w:rPr>
          <w:rFonts w:eastAsia="Calibri"/>
          <w:sz w:val="28"/>
          <w:szCs w:val="28"/>
          <w:lang w:val="ru-RU"/>
        </w:rPr>
        <w:t>теории</w:t>
      </w:r>
      <w:r w:rsidRPr="005A2C35">
        <w:rPr>
          <w:rFonts w:eastAsia="Calibri"/>
          <w:sz w:val="28"/>
          <w:szCs w:val="28"/>
          <w:lang w:val="ru-RU"/>
        </w:rPr>
        <w:t xml:space="preserve"> </w:t>
      </w:r>
      <w:r>
        <w:rPr>
          <w:rFonts w:eastAsia="Calibri"/>
          <w:sz w:val="28"/>
          <w:szCs w:val="28"/>
          <w:lang w:val="ru-RU"/>
        </w:rPr>
        <w:t>игр</w:t>
      </w:r>
      <w:r w:rsidR="005A2C35" w:rsidRPr="005A2C35">
        <w:rPr>
          <w:rFonts w:eastAsia="Calibri"/>
          <w:sz w:val="28"/>
          <w:szCs w:val="28"/>
          <w:lang w:val="ru-RU"/>
        </w:rPr>
        <w:t xml:space="preserve">, </w:t>
      </w:r>
      <w:r w:rsidRPr="005A2C35">
        <w:rPr>
          <w:rFonts w:eastAsia="Calibri"/>
          <w:sz w:val="28"/>
          <w:szCs w:val="28"/>
          <w:lang w:val="ru-RU"/>
        </w:rPr>
        <w:t xml:space="preserve">2016. </w:t>
      </w:r>
      <w:r w:rsidRPr="00464ECE">
        <w:rPr>
          <w:rFonts w:eastAsia="Calibri"/>
          <w:sz w:val="28"/>
          <w:szCs w:val="28"/>
        </w:rPr>
        <w:t>URL</w:t>
      </w:r>
      <w:r w:rsidRPr="00B04C25">
        <w:rPr>
          <w:rFonts w:eastAsia="Calibri"/>
          <w:sz w:val="28"/>
          <w:szCs w:val="28"/>
        </w:rPr>
        <w:t>:</w:t>
      </w:r>
      <w:r w:rsidRPr="00B04C25">
        <w:rPr>
          <w:sz w:val="28"/>
          <w:szCs w:val="28"/>
        </w:rPr>
        <w:t xml:space="preserve"> </w:t>
      </w:r>
      <w:hyperlink r:id="rId20" w:history="1">
        <w:r w:rsidR="00302AFE" w:rsidRPr="00705FF1">
          <w:rPr>
            <w:rStyle w:val="af"/>
            <w:sz w:val="28"/>
            <w:szCs w:val="28"/>
            <w:shd w:val="clear" w:color="auto" w:fill="FFFFFF"/>
            <w:lang w:val="uk-UA"/>
          </w:rPr>
          <w:t>https://studfile.net/preview/5840726/</w:t>
        </w:r>
      </w:hyperlink>
      <w:r>
        <w:rPr>
          <w:rStyle w:val="af"/>
          <w:sz w:val="28"/>
          <w:szCs w:val="28"/>
          <w:shd w:val="clear" w:color="auto" w:fill="FFFFFF"/>
          <w:lang w:val="uk-UA"/>
        </w:rPr>
        <w:t xml:space="preserve"> </w:t>
      </w:r>
      <w:r>
        <w:rPr>
          <w:rStyle w:val="af"/>
          <w:color w:val="auto"/>
          <w:sz w:val="28"/>
          <w:szCs w:val="28"/>
          <w:u w:val="none"/>
          <w:shd w:val="clear" w:color="auto" w:fill="FFFFFF"/>
          <w:lang w:val="uk-UA"/>
        </w:rPr>
        <w:t xml:space="preserve"> (</w:t>
      </w:r>
      <w:r w:rsidR="005A2C35">
        <w:rPr>
          <w:rFonts w:eastAsia="Calibri"/>
          <w:sz w:val="28"/>
          <w:szCs w:val="28"/>
        </w:rPr>
        <w:t>Last accessed: 28.05.2021</w:t>
      </w:r>
      <w:r w:rsidRPr="00464ECE">
        <w:rPr>
          <w:rFonts w:eastAsia="Calibri"/>
          <w:sz w:val="28"/>
          <w:szCs w:val="28"/>
        </w:rPr>
        <w:t>).</w:t>
      </w:r>
    </w:p>
    <w:p w:rsidR="00302AFE" w:rsidRPr="00705FF1" w:rsidRDefault="00B04C25" w:rsidP="005C330D">
      <w:pPr>
        <w:pStyle w:val="af2"/>
        <w:numPr>
          <w:ilvl w:val="0"/>
          <w:numId w:val="3"/>
        </w:numPr>
        <w:shd w:val="clear" w:color="auto" w:fill="FFFFFF"/>
        <w:spacing w:before="0" w:beforeAutospacing="0" w:after="0" w:afterAutospacing="0" w:line="360" w:lineRule="auto"/>
        <w:ind w:left="709"/>
        <w:rPr>
          <w:sz w:val="28"/>
          <w:szCs w:val="28"/>
          <w:shd w:val="clear" w:color="auto" w:fill="FFFFFF"/>
          <w:lang w:val="uk-UA"/>
        </w:rPr>
      </w:pPr>
      <w:proofErr w:type="spellStart"/>
      <w:r w:rsidRPr="00B04C25">
        <w:rPr>
          <w:sz w:val="28"/>
          <w:szCs w:val="28"/>
          <w:shd w:val="clear" w:color="auto" w:fill="FFFFFF"/>
          <w:lang w:val="uk-UA"/>
        </w:rPr>
        <w:t>Paul</w:t>
      </w:r>
      <w:proofErr w:type="spellEnd"/>
      <w:r w:rsidRPr="00B04C25">
        <w:rPr>
          <w:sz w:val="28"/>
          <w:szCs w:val="28"/>
          <w:shd w:val="clear" w:color="auto" w:fill="FFFFFF"/>
          <w:lang w:val="uk-UA"/>
        </w:rPr>
        <w:t xml:space="preserve"> </w:t>
      </w:r>
      <w:proofErr w:type="spellStart"/>
      <w:r w:rsidRPr="00B04C25">
        <w:rPr>
          <w:sz w:val="28"/>
          <w:szCs w:val="28"/>
          <w:shd w:val="clear" w:color="auto" w:fill="FFFFFF"/>
          <w:lang w:val="uk-UA"/>
        </w:rPr>
        <w:t>Milgrom</w:t>
      </w:r>
      <w:proofErr w:type="spellEnd"/>
      <w:r w:rsidRPr="00B04C25">
        <w:rPr>
          <w:sz w:val="28"/>
          <w:szCs w:val="28"/>
          <w:shd w:val="clear" w:color="auto" w:fill="FFFFFF"/>
          <w:lang w:val="uk-UA"/>
        </w:rPr>
        <w:t xml:space="preserve"> </w:t>
      </w:r>
      <w:proofErr w:type="spellStart"/>
      <w:r w:rsidR="00302AFE" w:rsidRPr="00E05AC3">
        <w:rPr>
          <w:sz w:val="28"/>
          <w:szCs w:val="28"/>
          <w:shd w:val="clear" w:color="auto" w:fill="FFFFFF"/>
          <w:lang w:val="uk-UA"/>
        </w:rPr>
        <w:t>An</w:t>
      </w:r>
      <w:proofErr w:type="spellEnd"/>
      <w:r w:rsidR="00302AFE" w:rsidRPr="00E05AC3">
        <w:rPr>
          <w:sz w:val="28"/>
          <w:szCs w:val="28"/>
          <w:shd w:val="clear" w:color="auto" w:fill="FFFFFF"/>
          <w:lang w:val="uk-UA"/>
        </w:rPr>
        <w:t xml:space="preserve"> </w:t>
      </w:r>
      <w:proofErr w:type="spellStart"/>
      <w:r w:rsidR="00302AFE" w:rsidRPr="00E05AC3">
        <w:rPr>
          <w:sz w:val="28"/>
          <w:szCs w:val="28"/>
          <w:shd w:val="clear" w:color="auto" w:fill="FFFFFF"/>
          <w:lang w:val="uk-UA"/>
        </w:rPr>
        <w:t>Axiomatic</w:t>
      </w:r>
      <w:proofErr w:type="spellEnd"/>
      <w:r w:rsidR="00302AFE" w:rsidRPr="00E05AC3">
        <w:rPr>
          <w:sz w:val="28"/>
          <w:szCs w:val="28"/>
          <w:shd w:val="clear" w:color="auto" w:fill="FFFFFF"/>
          <w:lang w:val="uk-UA"/>
        </w:rPr>
        <w:t xml:space="preserve"> </w:t>
      </w:r>
      <w:proofErr w:type="spellStart"/>
      <w:r w:rsidR="00302AFE" w:rsidRPr="00E05AC3">
        <w:rPr>
          <w:sz w:val="28"/>
          <w:szCs w:val="28"/>
          <w:shd w:val="clear" w:color="auto" w:fill="FFFFFF"/>
          <w:lang w:val="uk-UA"/>
        </w:rPr>
        <w:t>Chara</w:t>
      </w:r>
      <w:r>
        <w:rPr>
          <w:sz w:val="28"/>
          <w:szCs w:val="28"/>
          <w:shd w:val="clear" w:color="auto" w:fill="FFFFFF"/>
          <w:lang w:val="uk-UA"/>
        </w:rPr>
        <w:t>cterization</w:t>
      </w:r>
      <w:proofErr w:type="spellEnd"/>
      <w:r>
        <w:rPr>
          <w:sz w:val="28"/>
          <w:szCs w:val="28"/>
          <w:shd w:val="clear" w:color="auto" w:fill="FFFFFF"/>
          <w:lang w:val="uk-UA"/>
        </w:rPr>
        <w:t xml:space="preserve"> </w:t>
      </w:r>
      <w:proofErr w:type="spellStart"/>
      <w:r>
        <w:rPr>
          <w:sz w:val="28"/>
          <w:szCs w:val="28"/>
          <w:shd w:val="clear" w:color="auto" w:fill="FFFFFF"/>
          <w:lang w:val="uk-UA"/>
        </w:rPr>
        <w:t>of</w:t>
      </w:r>
      <w:proofErr w:type="spellEnd"/>
      <w:r>
        <w:rPr>
          <w:sz w:val="28"/>
          <w:szCs w:val="28"/>
          <w:shd w:val="clear" w:color="auto" w:fill="FFFFFF"/>
          <w:lang w:val="uk-UA"/>
        </w:rPr>
        <w:t xml:space="preserve"> </w:t>
      </w:r>
      <w:proofErr w:type="spellStart"/>
      <w:r>
        <w:rPr>
          <w:sz w:val="28"/>
          <w:szCs w:val="28"/>
          <w:shd w:val="clear" w:color="auto" w:fill="FFFFFF"/>
          <w:lang w:val="uk-UA"/>
        </w:rPr>
        <w:t>Common</w:t>
      </w:r>
      <w:proofErr w:type="spellEnd"/>
      <w:r>
        <w:rPr>
          <w:sz w:val="28"/>
          <w:szCs w:val="28"/>
          <w:shd w:val="clear" w:color="auto" w:fill="FFFFFF"/>
          <w:lang w:val="uk-UA"/>
        </w:rPr>
        <w:t xml:space="preserve"> </w:t>
      </w:r>
      <w:proofErr w:type="spellStart"/>
      <w:r>
        <w:rPr>
          <w:sz w:val="28"/>
          <w:szCs w:val="28"/>
          <w:shd w:val="clear" w:color="auto" w:fill="FFFFFF"/>
          <w:lang w:val="uk-UA"/>
        </w:rPr>
        <w:t>Knowledge</w:t>
      </w:r>
      <w:proofErr w:type="spellEnd"/>
      <w:r w:rsidR="0093585C">
        <w:rPr>
          <w:sz w:val="28"/>
          <w:szCs w:val="28"/>
          <w:lang w:val="uk-UA"/>
        </w:rPr>
        <w:t xml:space="preserve">. </w:t>
      </w:r>
      <w:r w:rsidR="0093585C">
        <w:rPr>
          <w:sz w:val="28"/>
          <w:szCs w:val="28"/>
          <w:shd w:val="clear" w:color="auto" w:fill="FFFFFF"/>
        </w:rPr>
        <w:t>New</w:t>
      </w:r>
      <w:r w:rsidR="0093585C" w:rsidRPr="00744971">
        <w:rPr>
          <w:sz w:val="28"/>
          <w:szCs w:val="28"/>
          <w:shd w:val="clear" w:color="auto" w:fill="FFFFFF"/>
          <w:lang w:val="uk-UA"/>
        </w:rPr>
        <w:t xml:space="preserve"> </w:t>
      </w:r>
      <w:r w:rsidR="0093585C">
        <w:rPr>
          <w:sz w:val="28"/>
          <w:szCs w:val="28"/>
          <w:shd w:val="clear" w:color="auto" w:fill="FFFFFF"/>
        </w:rPr>
        <w:t>York</w:t>
      </w:r>
      <w:r w:rsidR="0093585C" w:rsidRPr="00744971">
        <w:rPr>
          <w:sz w:val="28"/>
          <w:szCs w:val="28"/>
          <w:shd w:val="clear" w:color="auto" w:fill="FFFFFF"/>
          <w:lang w:val="uk-UA"/>
        </w:rPr>
        <w:t xml:space="preserve">, </w:t>
      </w:r>
      <w:r w:rsidR="0093585C">
        <w:rPr>
          <w:sz w:val="28"/>
          <w:szCs w:val="28"/>
          <w:shd w:val="clear" w:color="auto" w:fill="FFFFFF"/>
        </w:rPr>
        <w:t xml:space="preserve">NJ: </w:t>
      </w:r>
      <w:proofErr w:type="spellStart"/>
      <w:r w:rsidR="0093585C" w:rsidRPr="0093585C">
        <w:rPr>
          <w:sz w:val="28"/>
          <w:szCs w:val="28"/>
          <w:shd w:val="clear" w:color="auto" w:fill="FFFFFF"/>
          <w:lang w:val="uk-UA"/>
        </w:rPr>
        <w:t>Econometrica</w:t>
      </w:r>
      <w:proofErr w:type="spellEnd"/>
      <w:r w:rsidR="0093585C" w:rsidRPr="0093585C">
        <w:rPr>
          <w:sz w:val="28"/>
          <w:szCs w:val="28"/>
          <w:shd w:val="clear" w:color="auto" w:fill="FFFFFF"/>
          <w:lang w:val="uk-UA"/>
        </w:rPr>
        <w:t xml:space="preserve">, </w:t>
      </w:r>
      <w:r w:rsidR="00302AFE" w:rsidRPr="0093585C">
        <w:rPr>
          <w:sz w:val="28"/>
          <w:szCs w:val="28"/>
          <w:shd w:val="clear" w:color="auto" w:fill="FFFFFF"/>
          <w:lang w:val="uk-UA"/>
        </w:rPr>
        <w:t>1981</w:t>
      </w:r>
      <w:r w:rsidR="0093585C">
        <w:rPr>
          <w:color w:val="202122"/>
          <w:sz w:val="28"/>
          <w:szCs w:val="28"/>
          <w:shd w:val="clear" w:color="auto" w:fill="FFFFFF"/>
          <w:lang w:val="uk-UA"/>
        </w:rPr>
        <w:t xml:space="preserve">. </w:t>
      </w:r>
      <w:proofErr w:type="spellStart"/>
      <w:r w:rsidR="0093585C" w:rsidRPr="0093585C">
        <w:rPr>
          <w:sz w:val="28"/>
          <w:szCs w:val="28"/>
          <w:shd w:val="clear" w:color="auto" w:fill="FFFFFF"/>
          <w:lang w:val="uk-UA"/>
        </w:rPr>
        <w:t>Vol</w:t>
      </w:r>
      <w:proofErr w:type="spellEnd"/>
      <w:r w:rsidR="0093585C" w:rsidRPr="0093585C">
        <w:rPr>
          <w:sz w:val="28"/>
          <w:szCs w:val="28"/>
          <w:shd w:val="clear" w:color="auto" w:fill="FFFFFF"/>
          <w:lang w:val="uk-UA"/>
        </w:rPr>
        <w:t xml:space="preserve">. 49, </w:t>
      </w:r>
      <w:proofErr w:type="spellStart"/>
      <w:r w:rsidR="0093585C" w:rsidRPr="0093585C">
        <w:rPr>
          <w:sz w:val="28"/>
          <w:szCs w:val="28"/>
          <w:shd w:val="clear" w:color="auto" w:fill="FFFFFF"/>
          <w:lang w:val="uk-UA"/>
        </w:rPr>
        <w:t>No</w:t>
      </w:r>
      <w:proofErr w:type="spellEnd"/>
      <w:r w:rsidR="0093585C" w:rsidRPr="0093585C">
        <w:rPr>
          <w:sz w:val="28"/>
          <w:szCs w:val="28"/>
          <w:shd w:val="clear" w:color="auto" w:fill="FFFFFF"/>
          <w:lang w:val="uk-UA"/>
        </w:rPr>
        <w:t>. 1,</w:t>
      </w:r>
      <w:r w:rsidR="0093585C">
        <w:rPr>
          <w:sz w:val="28"/>
          <w:szCs w:val="28"/>
          <w:shd w:val="clear" w:color="auto" w:fill="FFFFFF"/>
          <w:lang w:val="uk-UA"/>
        </w:rPr>
        <w:t xml:space="preserve"> 219-222 с.</w:t>
      </w:r>
    </w:p>
    <w:p w:rsidR="00302AFE" w:rsidRPr="00705FF1" w:rsidRDefault="00E05AC3" w:rsidP="005C330D">
      <w:pPr>
        <w:pStyle w:val="af2"/>
        <w:numPr>
          <w:ilvl w:val="0"/>
          <w:numId w:val="3"/>
        </w:numPr>
        <w:shd w:val="clear" w:color="auto" w:fill="FFFFFF"/>
        <w:spacing w:before="0" w:beforeAutospacing="0" w:after="0" w:afterAutospacing="0" w:line="360" w:lineRule="auto"/>
        <w:rPr>
          <w:sz w:val="28"/>
          <w:szCs w:val="28"/>
          <w:lang w:val="uk-UA"/>
        </w:rPr>
      </w:pPr>
      <w:proofErr w:type="spellStart"/>
      <w:r>
        <w:rPr>
          <w:sz w:val="28"/>
          <w:szCs w:val="28"/>
          <w:lang w:val="uk-UA"/>
        </w:rPr>
        <w:t>Robert</w:t>
      </w:r>
      <w:proofErr w:type="spellEnd"/>
      <w:r>
        <w:rPr>
          <w:sz w:val="28"/>
          <w:szCs w:val="28"/>
          <w:lang w:val="uk-UA"/>
        </w:rPr>
        <w:t xml:space="preserve"> J. </w:t>
      </w:r>
      <w:proofErr w:type="spellStart"/>
      <w:r>
        <w:rPr>
          <w:sz w:val="28"/>
          <w:szCs w:val="28"/>
          <w:lang w:val="uk-UA"/>
        </w:rPr>
        <w:t>Aumann</w:t>
      </w:r>
      <w:proofErr w:type="spellEnd"/>
      <w:r>
        <w:rPr>
          <w:sz w:val="28"/>
          <w:szCs w:val="28"/>
          <w:lang w:val="uk-UA"/>
        </w:rPr>
        <w:t xml:space="preserve"> </w:t>
      </w:r>
      <w:proofErr w:type="spellStart"/>
      <w:r w:rsidR="00302AFE" w:rsidRPr="00705FF1">
        <w:rPr>
          <w:sz w:val="28"/>
          <w:szCs w:val="28"/>
          <w:lang w:val="uk-UA"/>
        </w:rPr>
        <w:t>Agreeing</w:t>
      </w:r>
      <w:proofErr w:type="spellEnd"/>
      <w:r w:rsidR="00302AFE" w:rsidRPr="00705FF1">
        <w:rPr>
          <w:sz w:val="28"/>
          <w:szCs w:val="28"/>
          <w:lang w:val="uk-UA"/>
        </w:rPr>
        <w:t xml:space="preserve"> </w:t>
      </w:r>
      <w:proofErr w:type="spellStart"/>
      <w:r w:rsidR="00302AFE" w:rsidRPr="00705FF1">
        <w:rPr>
          <w:sz w:val="28"/>
          <w:szCs w:val="28"/>
          <w:lang w:val="uk-UA"/>
        </w:rPr>
        <w:t>to</w:t>
      </w:r>
      <w:proofErr w:type="spellEnd"/>
      <w:r w:rsidR="00302AFE" w:rsidRPr="00705FF1">
        <w:rPr>
          <w:sz w:val="28"/>
          <w:szCs w:val="28"/>
          <w:lang w:val="uk-UA"/>
        </w:rPr>
        <w:t xml:space="preserve"> </w:t>
      </w:r>
      <w:proofErr w:type="spellStart"/>
      <w:r w:rsidR="00302AFE" w:rsidRPr="00705FF1">
        <w:rPr>
          <w:sz w:val="28"/>
          <w:szCs w:val="28"/>
          <w:lang w:val="uk-UA"/>
        </w:rPr>
        <w:t>Dis</w:t>
      </w:r>
      <w:r w:rsidR="00092081">
        <w:rPr>
          <w:sz w:val="28"/>
          <w:szCs w:val="28"/>
          <w:lang w:val="uk-UA"/>
        </w:rPr>
        <w:t>agree</w:t>
      </w:r>
      <w:proofErr w:type="spellEnd"/>
      <w:r>
        <w:rPr>
          <w:sz w:val="28"/>
          <w:szCs w:val="28"/>
          <w:lang w:val="uk-UA"/>
        </w:rPr>
        <w:t>:</w:t>
      </w:r>
      <w:r w:rsidR="00092081">
        <w:rPr>
          <w:sz w:val="28"/>
          <w:szCs w:val="28"/>
        </w:rPr>
        <w:t xml:space="preserve"> </w:t>
      </w:r>
      <w:proofErr w:type="spellStart"/>
      <w:r>
        <w:rPr>
          <w:sz w:val="28"/>
          <w:szCs w:val="28"/>
          <w:lang w:val="uk-UA"/>
        </w:rPr>
        <w:t>The</w:t>
      </w:r>
      <w:proofErr w:type="spellEnd"/>
      <w:r>
        <w:rPr>
          <w:sz w:val="28"/>
          <w:szCs w:val="28"/>
          <w:lang w:val="uk-UA"/>
        </w:rPr>
        <w:t xml:space="preserve"> </w:t>
      </w:r>
      <w:proofErr w:type="spellStart"/>
      <w:r>
        <w:rPr>
          <w:sz w:val="28"/>
          <w:szCs w:val="28"/>
          <w:lang w:val="uk-UA"/>
        </w:rPr>
        <w:t>Annals</w:t>
      </w:r>
      <w:proofErr w:type="spellEnd"/>
      <w:r>
        <w:rPr>
          <w:sz w:val="28"/>
          <w:szCs w:val="28"/>
          <w:lang w:val="uk-UA"/>
        </w:rPr>
        <w:t xml:space="preserve"> </w:t>
      </w:r>
      <w:proofErr w:type="spellStart"/>
      <w:r>
        <w:rPr>
          <w:sz w:val="28"/>
          <w:szCs w:val="28"/>
          <w:lang w:val="uk-UA"/>
        </w:rPr>
        <w:t>of</w:t>
      </w:r>
      <w:proofErr w:type="spellEnd"/>
      <w:r>
        <w:rPr>
          <w:sz w:val="28"/>
          <w:szCs w:val="28"/>
          <w:lang w:val="uk-UA"/>
        </w:rPr>
        <w:t xml:space="preserve"> </w:t>
      </w:r>
      <w:proofErr w:type="spellStart"/>
      <w:r>
        <w:rPr>
          <w:sz w:val="28"/>
          <w:szCs w:val="28"/>
          <w:lang w:val="uk-UA"/>
        </w:rPr>
        <w:t>Statistics</w:t>
      </w:r>
      <w:proofErr w:type="spellEnd"/>
      <w:r w:rsidR="0093585C">
        <w:rPr>
          <w:sz w:val="28"/>
          <w:szCs w:val="28"/>
          <w:lang w:val="uk-UA"/>
        </w:rPr>
        <w:t>.</w:t>
      </w:r>
      <w:r w:rsidR="00092081">
        <w:rPr>
          <w:sz w:val="28"/>
          <w:szCs w:val="28"/>
        </w:rPr>
        <w:t xml:space="preserve"> Ohio, Beachwood</w:t>
      </w:r>
      <w:r w:rsidR="0093585C">
        <w:rPr>
          <w:sz w:val="28"/>
          <w:szCs w:val="28"/>
        </w:rPr>
        <w:t xml:space="preserve">: </w:t>
      </w:r>
      <w:proofErr w:type="spellStart"/>
      <w:r w:rsidR="0093585C" w:rsidRPr="0093585C">
        <w:rPr>
          <w:sz w:val="28"/>
          <w:szCs w:val="28"/>
          <w:lang w:val="uk-UA"/>
        </w:rPr>
        <w:t>Institute</w:t>
      </w:r>
      <w:proofErr w:type="spellEnd"/>
      <w:r w:rsidR="0093585C" w:rsidRPr="0093585C">
        <w:rPr>
          <w:sz w:val="28"/>
          <w:szCs w:val="28"/>
          <w:lang w:val="uk-UA"/>
        </w:rPr>
        <w:t xml:space="preserve"> </w:t>
      </w:r>
      <w:proofErr w:type="spellStart"/>
      <w:r w:rsidR="0093585C" w:rsidRPr="0093585C">
        <w:rPr>
          <w:sz w:val="28"/>
          <w:szCs w:val="28"/>
          <w:lang w:val="uk-UA"/>
        </w:rPr>
        <w:t>of</w:t>
      </w:r>
      <w:proofErr w:type="spellEnd"/>
      <w:r w:rsidR="0093585C" w:rsidRPr="0093585C">
        <w:rPr>
          <w:sz w:val="28"/>
          <w:szCs w:val="28"/>
          <w:lang w:val="uk-UA"/>
        </w:rPr>
        <w:t xml:space="preserve"> </w:t>
      </w:r>
      <w:proofErr w:type="spellStart"/>
      <w:r w:rsidR="0093585C" w:rsidRPr="0093585C">
        <w:rPr>
          <w:sz w:val="28"/>
          <w:szCs w:val="28"/>
          <w:lang w:val="uk-UA"/>
        </w:rPr>
        <w:t>Mathematical</w:t>
      </w:r>
      <w:proofErr w:type="spellEnd"/>
      <w:r w:rsidR="0093585C" w:rsidRPr="0093585C">
        <w:rPr>
          <w:sz w:val="28"/>
          <w:szCs w:val="28"/>
          <w:lang w:val="uk-UA"/>
        </w:rPr>
        <w:t xml:space="preserve"> </w:t>
      </w:r>
      <w:proofErr w:type="spellStart"/>
      <w:r w:rsidR="0093585C" w:rsidRPr="0093585C">
        <w:rPr>
          <w:sz w:val="28"/>
          <w:szCs w:val="28"/>
          <w:lang w:val="uk-UA"/>
        </w:rPr>
        <w:t>Statistics</w:t>
      </w:r>
      <w:proofErr w:type="spellEnd"/>
      <w:r w:rsidR="00092081">
        <w:rPr>
          <w:sz w:val="28"/>
          <w:szCs w:val="28"/>
          <w:lang w:val="uk-UA"/>
        </w:rPr>
        <w:t>,</w:t>
      </w:r>
      <w:r w:rsidR="0093585C">
        <w:rPr>
          <w:sz w:val="28"/>
          <w:szCs w:val="28"/>
          <w:lang w:val="uk-UA"/>
        </w:rPr>
        <w:t xml:space="preserve"> </w:t>
      </w:r>
      <w:r w:rsidR="00302AFE" w:rsidRPr="00705FF1">
        <w:rPr>
          <w:sz w:val="28"/>
          <w:szCs w:val="28"/>
          <w:lang w:val="uk-UA"/>
        </w:rPr>
        <w:t>1976</w:t>
      </w:r>
      <w:r w:rsidR="00092081" w:rsidRPr="00092081">
        <w:rPr>
          <w:sz w:val="28"/>
          <w:szCs w:val="28"/>
          <w:lang w:val="uk-UA"/>
        </w:rPr>
        <w:t>.</w:t>
      </w:r>
      <w:r w:rsidR="00092081">
        <w:rPr>
          <w:sz w:val="28"/>
          <w:szCs w:val="28"/>
          <w:lang w:val="uk-UA"/>
        </w:rPr>
        <w:t xml:space="preserve"> </w:t>
      </w:r>
      <w:r w:rsidR="00092081" w:rsidRPr="00092081">
        <w:rPr>
          <w:sz w:val="28"/>
          <w:szCs w:val="28"/>
          <w:lang w:val="uk-UA"/>
        </w:rPr>
        <w:t>1236-1239 с.</w:t>
      </w:r>
    </w:p>
    <w:p w:rsidR="00302AFE" w:rsidRPr="00705FF1" w:rsidRDefault="00302AFE" w:rsidP="005C330D">
      <w:pPr>
        <w:pStyle w:val="af2"/>
        <w:numPr>
          <w:ilvl w:val="0"/>
          <w:numId w:val="3"/>
        </w:numPr>
        <w:shd w:val="clear" w:color="auto" w:fill="FFFFFF"/>
        <w:spacing w:before="0" w:beforeAutospacing="0" w:after="0" w:afterAutospacing="0" w:line="360" w:lineRule="auto"/>
        <w:rPr>
          <w:sz w:val="28"/>
          <w:szCs w:val="28"/>
          <w:lang w:val="uk-UA"/>
        </w:rPr>
      </w:pPr>
      <w:proofErr w:type="spellStart"/>
      <w:r w:rsidRPr="00705FF1">
        <w:rPr>
          <w:sz w:val="28"/>
          <w:szCs w:val="28"/>
          <w:lang w:val="uk-UA"/>
        </w:rPr>
        <w:t>Jehn</w:t>
      </w:r>
      <w:proofErr w:type="spellEnd"/>
      <w:r w:rsidRPr="00705FF1">
        <w:rPr>
          <w:sz w:val="28"/>
          <w:szCs w:val="28"/>
          <w:lang w:val="uk-UA"/>
        </w:rPr>
        <w:t xml:space="preserve">, K. A., K. </w:t>
      </w:r>
      <w:proofErr w:type="spellStart"/>
      <w:r w:rsidRPr="00705FF1">
        <w:rPr>
          <w:sz w:val="28"/>
          <w:szCs w:val="28"/>
          <w:lang w:val="uk-UA"/>
        </w:rPr>
        <w:t>Bezrukova</w:t>
      </w:r>
      <w:proofErr w:type="spellEnd"/>
      <w:r w:rsidR="00092081">
        <w:rPr>
          <w:sz w:val="28"/>
          <w:szCs w:val="28"/>
        </w:rPr>
        <w:t xml:space="preserve"> </w:t>
      </w:r>
      <w:proofErr w:type="spellStart"/>
      <w:r w:rsidRPr="00705FF1">
        <w:rPr>
          <w:sz w:val="28"/>
          <w:szCs w:val="28"/>
          <w:lang w:val="uk-UA"/>
        </w:rPr>
        <w:t>The</w:t>
      </w:r>
      <w:proofErr w:type="spellEnd"/>
      <w:r w:rsidRPr="00705FF1">
        <w:rPr>
          <w:sz w:val="28"/>
          <w:szCs w:val="28"/>
          <w:lang w:val="uk-UA"/>
        </w:rPr>
        <w:t xml:space="preserve"> </w:t>
      </w:r>
      <w:proofErr w:type="spellStart"/>
      <w:r w:rsidRPr="00705FF1">
        <w:rPr>
          <w:sz w:val="28"/>
          <w:szCs w:val="28"/>
          <w:lang w:val="uk-UA"/>
        </w:rPr>
        <w:t>faultline</w:t>
      </w:r>
      <w:proofErr w:type="spellEnd"/>
      <w:r w:rsidRPr="00705FF1">
        <w:rPr>
          <w:sz w:val="28"/>
          <w:szCs w:val="28"/>
          <w:lang w:val="uk-UA"/>
        </w:rPr>
        <w:t xml:space="preserve"> </w:t>
      </w:r>
      <w:proofErr w:type="spellStart"/>
      <w:r w:rsidRPr="00705FF1">
        <w:rPr>
          <w:sz w:val="28"/>
          <w:szCs w:val="28"/>
          <w:lang w:val="uk-UA"/>
        </w:rPr>
        <w:t>activation</w:t>
      </w:r>
      <w:proofErr w:type="spellEnd"/>
      <w:r w:rsidRPr="00705FF1">
        <w:rPr>
          <w:sz w:val="28"/>
          <w:szCs w:val="28"/>
          <w:lang w:val="uk-UA"/>
        </w:rPr>
        <w:t xml:space="preserve"> </w:t>
      </w:r>
      <w:proofErr w:type="spellStart"/>
      <w:r w:rsidRPr="00705FF1">
        <w:rPr>
          <w:sz w:val="28"/>
          <w:szCs w:val="28"/>
          <w:lang w:val="uk-UA"/>
        </w:rPr>
        <w:t>process</w:t>
      </w:r>
      <w:proofErr w:type="spellEnd"/>
      <w:r w:rsidRPr="00705FF1">
        <w:rPr>
          <w:sz w:val="28"/>
          <w:szCs w:val="28"/>
          <w:lang w:val="uk-UA"/>
        </w:rPr>
        <w:t xml:space="preserve"> </w:t>
      </w:r>
      <w:proofErr w:type="spellStart"/>
      <w:r w:rsidRPr="00705FF1">
        <w:rPr>
          <w:sz w:val="28"/>
          <w:szCs w:val="28"/>
          <w:lang w:val="uk-UA"/>
        </w:rPr>
        <w:t>and</w:t>
      </w:r>
      <w:proofErr w:type="spellEnd"/>
      <w:r w:rsidRPr="00705FF1">
        <w:rPr>
          <w:sz w:val="28"/>
          <w:szCs w:val="28"/>
          <w:lang w:val="uk-UA"/>
        </w:rPr>
        <w:t xml:space="preserve"> </w:t>
      </w:r>
      <w:proofErr w:type="spellStart"/>
      <w:r w:rsidRPr="00705FF1">
        <w:rPr>
          <w:sz w:val="28"/>
          <w:szCs w:val="28"/>
          <w:lang w:val="uk-UA"/>
        </w:rPr>
        <w:t>the</w:t>
      </w:r>
      <w:proofErr w:type="spellEnd"/>
      <w:r w:rsidRPr="00705FF1">
        <w:rPr>
          <w:sz w:val="28"/>
          <w:szCs w:val="28"/>
          <w:lang w:val="uk-UA"/>
        </w:rPr>
        <w:t xml:space="preserve"> </w:t>
      </w:r>
      <w:proofErr w:type="spellStart"/>
      <w:r w:rsidRPr="00705FF1">
        <w:rPr>
          <w:sz w:val="28"/>
          <w:szCs w:val="28"/>
          <w:lang w:val="uk-UA"/>
        </w:rPr>
        <w:t>effects</w:t>
      </w:r>
      <w:proofErr w:type="spellEnd"/>
      <w:r w:rsidRPr="00705FF1">
        <w:rPr>
          <w:sz w:val="28"/>
          <w:szCs w:val="28"/>
          <w:lang w:val="uk-UA"/>
        </w:rPr>
        <w:t xml:space="preserve"> </w:t>
      </w:r>
      <w:proofErr w:type="spellStart"/>
      <w:r w:rsidRPr="00705FF1">
        <w:rPr>
          <w:sz w:val="28"/>
          <w:szCs w:val="28"/>
          <w:lang w:val="uk-UA"/>
        </w:rPr>
        <w:t>of</w:t>
      </w:r>
      <w:proofErr w:type="spellEnd"/>
      <w:r w:rsidRPr="00705FF1">
        <w:rPr>
          <w:sz w:val="28"/>
          <w:szCs w:val="28"/>
          <w:lang w:val="uk-UA"/>
        </w:rPr>
        <w:t xml:space="preserve"> </w:t>
      </w:r>
      <w:proofErr w:type="spellStart"/>
      <w:r w:rsidRPr="00705FF1">
        <w:rPr>
          <w:sz w:val="28"/>
          <w:szCs w:val="28"/>
          <w:lang w:val="uk-UA"/>
        </w:rPr>
        <w:t>activated</w:t>
      </w:r>
      <w:proofErr w:type="spellEnd"/>
      <w:r w:rsidRPr="00705FF1">
        <w:rPr>
          <w:sz w:val="28"/>
          <w:szCs w:val="28"/>
          <w:lang w:val="uk-UA"/>
        </w:rPr>
        <w:t xml:space="preserve"> </w:t>
      </w:r>
      <w:proofErr w:type="spellStart"/>
      <w:r w:rsidRPr="00705FF1">
        <w:rPr>
          <w:sz w:val="28"/>
          <w:szCs w:val="28"/>
          <w:lang w:val="uk-UA"/>
        </w:rPr>
        <w:t>fault-lines</w:t>
      </w:r>
      <w:proofErr w:type="spellEnd"/>
      <w:r w:rsidRPr="00705FF1">
        <w:rPr>
          <w:sz w:val="28"/>
          <w:szCs w:val="28"/>
          <w:lang w:val="uk-UA"/>
        </w:rPr>
        <w:t xml:space="preserve"> </w:t>
      </w:r>
      <w:proofErr w:type="spellStart"/>
      <w:r w:rsidRPr="00705FF1">
        <w:rPr>
          <w:sz w:val="28"/>
          <w:szCs w:val="28"/>
          <w:lang w:val="uk-UA"/>
        </w:rPr>
        <w:t>on</w:t>
      </w:r>
      <w:proofErr w:type="spellEnd"/>
      <w:r w:rsidRPr="00705FF1">
        <w:rPr>
          <w:sz w:val="28"/>
          <w:szCs w:val="28"/>
          <w:lang w:val="uk-UA"/>
        </w:rPr>
        <w:t xml:space="preserve"> </w:t>
      </w:r>
      <w:proofErr w:type="spellStart"/>
      <w:r w:rsidRPr="00705FF1">
        <w:rPr>
          <w:sz w:val="28"/>
          <w:szCs w:val="28"/>
          <w:lang w:val="uk-UA"/>
        </w:rPr>
        <w:t>coalition</w:t>
      </w:r>
      <w:proofErr w:type="spellEnd"/>
      <w:r w:rsidRPr="00705FF1">
        <w:rPr>
          <w:sz w:val="28"/>
          <w:szCs w:val="28"/>
          <w:lang w:val="uk-UA"/>
        </w:rPr>
        <w:t xml:space="preserve"> </w:t>
      </w:r>
      <w:proofErr w:type="spellStart"/>
      <w:r w:rsidRPr="00705FF1">
        <w:rPr>
          <w:sz w:val="28"/>
          <w:szCs w:val="28"/>
          <w:lang w:val="uk-UA"/>
        </w:rPr>
        <w:t>formation</w:t>
      </w:r>
      <w:proofErr w:type="spellEnd"/>
      <w:r w:rsidRPr="00705FF1">
        <w:rPr>
          <w:sz w:val="28"/>
          <w:szCs w:val="28"/>
          <w:lang w:val="uk-UA"/>
        </w:rPr>
        <w:t xml:space="preserve">, </w:t>
      </w:r>
      <w:proofErr w:type="spellStart"/>
      <w:r w:rsidRPr="00705FF1">
        <w:rPr>
          <w:sz w:val="28"/>
          <w:szCs w:val="28"/>
          <w:lang w:val="uk-UA"/>
        </w:rPr>
        <w:t>conflict</w:t>
      </w:r>
      <w:proofErr w:type="spellEnd"/>
      <w:r w:rsidRPr="00705FF1">
        <w:rPr>
          <w:sz w:val="28"/>
          <w:szCs w:val="28"/>
          <w:lang w:val="uk-UA"/>
        </w:rPr>
        <w:t xml:space="preserve">, </w:t>
      </w:r>
      <w:proofErr w:type="spellStart"/>
      <w:r w:rsidRPr="00705FF1">
        <w:rPr>
          <w:sz w:val="28"/>
          <w:szCs w:val="28"/>
          <w:lang w:val="uk-UA"/>
        </w:rPr>
        <w:t>and</w:t>
      </w:r>
      <w:proofErr w:type="spellEnd"/>
      <w:r w:rsidRPr="00705FF1">
        <w:rPr>
          <w:sz w:val="28"/>
          <w:szCs w:val="28"/>
          <w:lang w:val="uk-UA"/>
        </w:rPr>
        <w:t xml:space="preserve"> </w:t>
      </w:r>
      <w:proofErr w:type="spellStart"/>
      <w:r w:rsidRPr="00705FF1">
        <w:rPr>
          <w:sz w:val="28"/>
          <w:szCs w:val="28"/>
          <w:lang w:val="uk-UA"/>
        </w:rPr>
        <w:t>group</w:t>
      </w:r>
      <w:proofErr w:type="spellEnd"/>
      <w:r w:rsidRPr="00705FF1">
        <w:rPr>
          <w:sz w:val="28"/>
          <w:szCs w:val="28"/>
          <w:lang w:val="uk-UA"/>
        </w:rPr>
        <w:t xml:space="preserve"> </w:t>
      </w:r>
      <w:proofErr w:type="spellStart"/>
      <w:r w:rsidRPr="00705FF1">
        <w:rPr>
          <w:sz w:val="28"/>
          <w:szCs w:val="28"/>
          <w:lang w:val="uk-UA"/>
        </w:rPr>
        <w:t>outcomes</w:t>
      </w:r>
      <w:proofErr w:type="spellEnd"/>
      <w:r w:rsidR="00092081" w:rsidRPr="00705FF1">
        <w:rPr>
          <w:sz w:val="28"/>
          <w:szCs w:val="28"/>
          <w:lang w:val="uk-UA"/>
        </w:rPr>
        <w:t>.</w:t>
      </w:r>
      <w:r w:rsidR="00092081">
        <w:rPr>
          <w:sz w:val="28"/>
          <w:szCs w:val="28"/>
          <w:lang w:val="uk-UA"/>
        </w:rPr>
        <w:t xml:space="preserve"> </w:t>
      </w:r>
      <w:r w:rsidR="00092081">
        <w:rPr>
          <w:sz w:val="28"/>
          <w:szCs w:val="28"/>
        </w:rPr>
        <w:t>Netherlands</w:t>
      </w:r>
      <w:r w:rsidR="00092081">
        <w:rPr>
          <w:sz w:val="28"/>
          <w:szCs w:val="28"/>
          <w:lang w:val="uk-UA"/>
        </w:rPr>
        <w:t>,</w:t>
      </w:r>
      <w:r w:rsidR="00092081" w:rsidRPr="00092081">
        <w:rPr>
          <w:sz w:val="28"/>
          <w:szCs w:val="28"/>
          <w:lang w:val="uk-UA"/>
        </w:rPr>
        <w:t xml:space="preserve"> </w:t>
      </w:r>
      <w:r w:rsidR="00092081">
        <w:rPr>
          <w:sz w:val="28"/>
          <w:szCs w:val="28"/>
        </w:rPr>
        <w:t xml:space="preserve">Amsterdam: </w:t>
      </w:r>
      <w:r w:rsidR="00092081" w:rsidRPr="00092081">
        <w:rPr>
          <w:sz w:val="28"/>
          <w:szCs w:val="28"/>
        </w:rPr>
        <w:t>Elsevier</w:t>
      </w:r>
      <w:r w:rsidR="00092081" w:rsidRPr="00092081">
        <w:rPr>
          <w:sz w:val="28"/>
          <w:szCs w:val="28"/>
          <w:lang w:val="uk-UA"/>
        </w:rPr>
        <w:t>,</w:t>
      </w:r>
      <w:r w:rsidR="00092081" w:rsidRPr="00705FF1">
        <w:rPr>
          <w:sz w:val="28"/>
          <w:szCs w:val="28"/>
          <w:lang w:val="uk-UA"/>
        </w:rPr>
        <w:t xml:space="preserve"> 2010.</w:t>
      </w:r>
      <w:r w:rsidR="00092081">
        <w:rPr>
          <w:sz w:val="28"/>
          <w:szCs w:val="28"/>
          <w:lang w:val="uk-UA"/>
        </w:rPr>
        <w:t xml:space="preserve"> </w:t>
      </w:r>
      <w:r w:rsidR="00092081" w:rsidRPr="00092081">
        <w:rPr>
          <w:sz w:val="28"/>
          <w:szCs w:val="28"/>
          <w:lang w:val="uk-UA"/>
        </w:rPr>
        <w:t>24–42 с.</w:t>
      </w:r>
    </w:p>
    <w:p w:rsidR="00302AFE" w:rsidRPr="00705FF1" w:rsidRDefault="00092081" w:rsidP="005C330D">
      <w:pPr>
        <w:pStyle w:val="af2"/>
        <w:numPr>
          <w:ilvl w:val="0"/>
          <w:numId w:val="3"/>
        </w:numPr>
        <w:shd w:val="clear" w:color="auto" w:fill="FFFFFF"/>
        <w:spacing w:before="0" w:beforeAutospacing="0" w:after="0" w:afterAutospacing="0" w:line="360" w:lineRule="auto"/>
        <w:rPr>
          <w:sz w:val="28"/>
          <w:szCs w:val="28"/>
          <w:lang w:val="uk-UA"/>
        </w:rPr>
      </w:pPr>
      <w:r w:rsidRPr="00092081">
        <w:rPr>
          <w:sz w:val="28"/>
          <w:szCs w:val="28"/>
          <w:lang w:val="uk-UA"/>
        </w:rPr>
        <w:t xml:space="preserve"> </w:t>
      </w:r>
      <w:r>
        <w:rPr>
          <w:sz w:val="28"/>
          <w:szCs w:val="28"/>
        </w:rPr>
        <w:t>Alvin</w:t>
      </w:r>
      <w:r w:rsidRPr="00092081">
        <w:rPr>
          <w:sz w:val="28"/>
          <w:szCs w:val="28"/>
          <w:lang w:val="uk-UA"/>
        </w:rPr>
        <w:t xml:space="preserve"> </w:t>
      </w:r>
      <w:r>
        <w:rPr>
          <w:sz w:val="28"/>
          <w:szCs w:val="28"/>
        </w:rPr>
        <w:t>E</w:t>
      </w:r>
      <w:r w:rsidRPr="00092081">
        <w:rPr>
          <w:sz w:val="28"/>
          <w:szCs w:val="28"/>
          <w:lang w:val="uk-UA"/>
        </w:rPr>
        <w:t>.</w:t>
      </w:r>
      <w:r>
        <w:rPr>
          <w:sz w:val="28"/>
          <w:szCs w:val="28"/>
          <w:lang w:val="uk-UA"/>
        </w:rPr>
        <w:t xml:space="preserve"> </w:t>
      </w:r>
      <w:r>
        <w:rPr>
          <w:sz w:val="28"/>
          <w:szCs w:val="28"/>
        </w:rPr>
        <w:t>Roth</w:t>
      </w:r>
      <w:r w:rsidRPr="001D3D34">
        <w:rPr>
          <w:sz w:val="28"/>
          <w:szCs w:val="28"/>
        </w:rPr>
        <w:t xml:space="preserve"> </w:t>
      </w:r>
      <w:r w:rsidR="001D3D34" w:rsidRPr="001D3D34">
        <w:rPr>
          <w:sz w:val="28"/>
          <w:szCs w:val="28"/>
        </w:rPr>
        <w:t xml:space="preserve">Marketplaces, Markets, and Market Design. </w:t>
      </w:r>
      <w:r w:rsidR="001D3D34">
        <w:rPr>
          <w:sz w:val="28"/>
          <w:szCs w:val="28"/>
        </w:rPr>
        <w:t>T</w:t>
      </w:r>
      <w:r w:rsidR="001D3D34" w:rsidRPr="001D3D34">
        <w:rPr>
          <w:sz w:val="28"/>
          <w:szCs w:val="28"/>
        </w:rPr>
        <w:t>ennessee</w:t>
      </w:r>
      <w:r w:rsidR="001D3D34">
        <w:rPr>
          <w:sz w:val="28"/>
          <w:szCs w:val="28"/>
        </w:rPr>
        <w:t>,</w:t>
      </w:r>
      <w:r w:rsidR="001D3D34" w:rsidRPr="001D3D34">
        <w:rPr>
          <w:sz w:val="28"/>
          <w:szCs w:val="28"/>
          <w:lang w:val="uk-UA"/>
        </w:rPr>
        <w:t xml:space="preserve"> </w:t>
      </w:r>
      <w:r w:rsidR="001D3D34">
        <w:rPr>
          <w:sz w:val="28"/>
          <w:szCs w:val="28"/>
        </w:rPr>
        <w:t>N</w:t>
      </w:r>
      <w:r w:rsidR="001D3D34" w:rsidRPr="001D3D34">
        <w:rPr>
          <w:sz w:val="28"/>
          <w:szCs w:val="28"/>
        </w:rPr>
        <w:t>ashville</w:t>
      </w:r>
      <w:r w:rsidR="001D3D34">
        <w:rPr>
          <w:sz w:val="28"/>
          <w:szCs w:val="28"/>
        </w:rPr>
        <w:t>:</w:t>
      </w:r>
      <w:r w:rsidR="001D3D34">
        <w:rPr>
          <w:sz w:val="28"/>
          <w:szCs w:val="28"/>
          <w:lang w:val="uk-UA"/>
        </w:rPr>
        <w:t xml:space="preserve"> </w:t>
      </w:r>
      <w:proofErr w:type="spellStart"/>
      <w:r w:rsidR="001D3D34" w:rsidRPr="001D3D34">
        <w:rPr>
          <w:sz w:val="28"/>
          <w:szCs w:val="28"/>
          <w:lang w:val="uk-UA"/>
        </w:rPr>
        <w:t>American</w:t>
      </w:r>
      <w:proofErr w:type="spellEnd"/>
      <w:r w:rsidR="001D3D34" w:rsidRPr="001D3D34">
        <w:rPr>
          <w:sz w:val="28"/>
          <w:szCs w:val="28"/>
          <w:lang w:val="uk-UA"/>
        </w:rPr>
        <w:t xml:space="preserve"> </w:t>
      </w:r>
      <w:proofErr w:type="spellStart"/>
      <w:r w:rsidR="001D3D34" w:rsidRPr="001D3D34">
        <w:rPr>
          <w:sz w:val="28"/>
          <w:szCs w:val="28"/>
          <w:lang w:val="uk-UA"/>
        </w:rPr>
        <w:t>Economic</w:t>
      </w:r>
      <w:proofErr w:type="spellEnd"/>
      <w:r w:rsidR="001D3D34" w:rsidRPr="001D3D34">
        <w:rPr>
          <w:sz w:val="28"/>
          <w:szCs w:val="28"/>
          <w:lang w:val="uk-UA"/>
        </w:rPr>
        <w:t xml:space="preserve"> </w:t>
      </w:r>
      <w:proofErr w:type="spellStart"/>
      <w:r w:rsidR="001D3D34" w:rsidRPr="001D3D34">
        <w:rPr>
          <w:sz w:val="28"/>
          <w:szCs w:val="28"/>
          <w:lang w:val="uk-UA"/>
        </w:rPr>
        <w:t>Review</w:t>
      </w:r>
      <w:proofErr w:type="spellEnd"/>
      <w:r w:rsidR="001D3D34" w:rsidRPr="001D3D34">
        <w:rPr>
          <w:sz w:val="28"/>
          <w:szCs w:val="28"/>
          <w:lang w:val="uk-UA"/>
        </w:rPr>
        <w:t>, 2018. 1</w:t>
      </w:r>
      <w:r w:rsidR="001D3D34">
        <w:rPr>
          <w:sz w:val="28"/>
          <w:szCs w:val="28"/>
        </w:rPr>
        <w:t>p</w:t>
      </w:r>
      <w:r w:rsidR="001D3D34" w:rsidRPr="001D3D34">
        <w:rPr>
          <w:sz w:val="28"/>
          <w:szCs w:val="28"/>
          <w:lang w:val="uk-UA"/>
        </w:rPr>
        <w:t>.</w:t>
      </w:r>
    </w:p>
    <w:p w:rsidR="00302AFE" w:rsidRPr="00705FF1" w:rsidRDefault="00302AFE" w:rsidP="005C330D">
      <w:pPr>
        <w:pStyle w:val="af2"/>
        <w:numPr>
          <w:ilvl w:val="0"/>
          <w:numId w:val="3"/>
        </w:numPr>
        <w:shd w:val="clear" w:color="auto" w:fill="FFFFFF"/>
        <w:spacing w:before="0" w:beforeAutospacing="0" w:after="0" w:afterAutospacing="0" w:line="360" w:lineRule="auto"/>
        <w:ind w:left="709"/>
        <w:rPr>
          <w:sz w:val="28"/>
          <w:szCs w:val="28"/>
          <w:lang w:val="uk-UA"/>
        </w:rPr>
      </w:pPr>
      <w:proofErr w:type="spellStart"/>
      <w:r w:rsidRPr="00705FF1">
        <w:rPr>
          <w:sz w:val="28"/>
          <w:szCs w:val="28"/>
          <w:lang w:val="uk-UA"/>
        </w:rPr>
        <w:lastRenderedPageBreak/>
        <w:t>David</w:t>
      </w:r>
      <w:proofErr w:type="spellEnd"/>
      <w:r w:rsidR="001D3D34">
        <w:rPr>
          <w:sz w:val="28"/>
          <w:szCs w:val="28"/>
        </w:rPr>
        <w:t xml:space="preserve"> E.</w:t>
      </w:r>
      <w:r w:rsidR="001D3D34">
        <w:rPr>
          <w:sz w:val="28"/>
          <w:szCs w:val="28"/>
          <w:lang w:val="uk-UA"/>
        </w:rPr>
        <w:t xml:space="preserve"> </w:t>
      </w:r>
      <w:proofErr w:type="spellStart"/>
      <w:r w:rsidR="001D3D34">
        <w:rPr>
          <w:sz w:val="28"/>
          <w:szCs w:val="28"/>
          <w:lang w:val="uk-UA"/>
        </w:rPr>
        <w:t>Tanner</w:t>
      </w:r>
      <w:proofErr w:type="spellEnd"/>
      <w:r w:rsidR="001D3D34">
        <w:rPr>
          <w:sz w:val="28"/>
          <w:szCs w:val="28"/>
          <w:lang w:val="uk-UA"/>
        </w:rPr>
        <w:t xml:space="preserve"> </w:t>
      </w:r>
      <w:proofErr w:type="spellStart"/>
      <w:r w:rsidRPr="00705FF1">
        <w:rPr>
          <w:sz w:val="28"/>
          <w:szCs w:val="28"/>
          <w:lang w:val="uk-UA"/>
        </w:rPr>
        <w:t>Using</w:t>
      </w:r>
      <w:proofErr w:type="spellEnd"/>
      <w:r w:rsidRPr="00705FF1">
        <w:rPr>
          <w:sz w:val="28"/>
          <w:szCs w:val="28"/>
          <w:lang w:val="uk-UA"/>
        </w:rPr>
        <w:t xml:space="preserve"> </w:t>
      </w:r>
      <w:proofErr w:type="spellStart"/>
      <w:r w:rsidRPr="00705FF1">
        <w:rPr>
          <w:sz w:val="28"/>
          <w:szCs w:val="28"/>
          <w:lang w:val="uk-UA"/>
        </w:rPr>
        <w:t>statistic</w:t>
      </w:r>
      <w:r w:rsidR="001D3D34">
        <w:rPr>
          <w:sz w:val="28"/>
          <w:szCs w:val="28"/>
          <w:lang w:val="uk-UA"/>
        </w:rPr>
        <w:t>s</w:t>
      </w:r>
      <w:proofErr w:type="spellEnd"/>
      <w:r w:rsidR="001D3D34">
        <w:rPr>
          <w:sz w:val="28"/>
          <w:szCs w:val="28"/>
          <w:lang w:val="uk-UA"/>
        </w:rPr>
        <w:t xml:space="preserve"> </w:t>
      </w:r>
      <w:proofErr w:type="spellStart"/>
      <w:r w:rsidR="001D3D34">
        <w:rPr>
          <w:sz w:val="28"/>
          <w:szCs w:val="28"/>
          <w:lang w:val="uk-UA"/>
        </w:rPr>
        <w:t>to</w:t>
      </w:r>
      <w:proofErr w:type="spellEnd"/>
      <w:r w:rsidR="001D3D34">
        <w:rPr>
          <w:sz w:val="28"/>
          <w:szCs w:val="28"/>
          <w:lang w:val="uk-UA"/>
        </w:rPr>
        <w:t xml:space="preserve"> </w:t>
      </w:r>
      <w:proofErr w:type="spellStart"/>
      <w:r w:rsidR="001D3D34">
        <w:rPr>
          <w:sz w:val="28"/>
          <w:szCs w:val="28"/>
          <w:lang w:val="uk-UA"/>
        </w:rPr>
        <w:t>make</w:t>
      </w:r>
      <w:proofErr w:type="spellEnd"/>
      <w:r w:rsidR="001D3D34">
        <w:rPr>
          <w:sz w:val="28"/>
          <w:szCs w:val="28"/>
          <w:lang w:val="uk-UA"/>
        </w:rPr>
        <w:t xml:space="preserve"> </w:t>
      </w:r>
      <w:proofErr w:type="spellStart"/>
      <w:r w:rsidR="001D3D34">
        <w:rPr>
          <w:sz w:val="28"/>
          <w:szCs w:val="28"/>
          <w:lang w:val="uk-UA"/>
        </w:rPr>
        <w:t>educational</w:t>
      </w:r>
      <w:proofErr w:type="spellEnd"/>
      <w:r w:rsidR="001D3D34">
        <w:rPr>
          <w:sz w:val="28"/>
          <w:szCs w:val="28"/>
          <w:lang w:val="uk-UA"/>
        </w:rPr>
        <w:t xml:space="preserve"> </w:t>
      </w:r>
      <w:proofErr w:type="spellStart"/>
      <w:r w:rsidR="001D3D34">
        <w:rPr>
          <w:sz w:val="28"/>
          <w:szCs w:val="28"/>
          <w:lang w:val="uk-UA"/>
        </w:rPr>
        <w:t>decisions</w:t>
      </w:r>
      <w:proofErr w:type="spellEnd"/>
      <w:r w:rsidR="001D3D34">
        <w:rPr>
          <w:sz w:val="28"/>
          <w:szCs w:val="28"/>
          <w:lang w:val="uk-UA"/>
        </w:rPr>
        <w:t xml:space="preserve">. </w:t>
      </w:r>
      <w:r w:rsidR="001D3D34">
        <w:rPr>
          <w:sz w:val="28"/>
          <w:szCs w:val="28"/>
          <w:shd w:val="clear" w:color="auto" w:fill="FFFFFF"/>
        </w:rPr>
        <w:t>New</w:t>
      </w:r>
      <w:r w:rsidR="001D3D34" w:rsidRPr="00744971">
        <w:rPr>
          <w:sz w:val="28"/>
          <w:szCs w:val="28"/>
          <w:shd w:val="clear" w:color="auto" w:fill="FFFFFF"/>
          <w:lang w:val="uk-UA"/>
        </w:rPr>
        <w:t xml:space="preserve"> </w:t>
      </w:r>
      <w:r w:rsidR="001D3D34">
        <w:rPr>
          <w:sz w:val="28"/>
          <w:szCs w:val="28"/>
          <w:shd w:val="clear" w:color="auto" w:fill="FFFFFF"/>
        </w:rPr>
        <w:t>York</w:t>
      </w:r>
      <w:r w:rsidR="001D3D34" w:rsidRPr="00744971">
        <w:rPr>
          <w:sz w:val="28"/>
          <w:szCs w:val="28"/>
          <w:shd w:val="clear" w:color="auto" w:fill="FFFFFF"/>
          <w:lang w:val="uk-UA"/>
        </w:rPr>
        <w:t xml:space="preserve">, </w:t>
      </w:r>
      <w:r w:rsidR="001D3D34">
        <w:rPr>
          <w:sz w:val="28"/>
          <w:szCs w:val="28"/>
          <w:shd w:val="clear" w:color="auto" w:fill="FFFFFF"/>
        </w:rPr>
        <w:t>NY</w:t>
      </w:r>
      <w:r w:rsidR="001D3D34" w:rsidRPr="00744971">
        <w:rPr>
          <w:sz w:val="28"/>
          <w:szCs w:val="28"/>
          <w:shd w:val="clear" w:color="auto" w:fill="FFFFFF"/>
          <w:lang w:val="uk-UA"/>
        </w:rPr>
        <w:t>:</w:t>
      </w:r>
      <w:r w:rsidR="001D3D34" w:rsidRPr="00705FF1">
        <w:rPr>
          <w:sz w:val="28"/>
          <w:szCs w:val="28"/>
        </w:rPr>
        <w:t xml:space="preserve"> </w:t>
      </w:r>
      <w:r w:rsidR="001D3D34">
        <w:rPr>
          <w:sz w:val="28"/>
          <w:szCs w:val="28"/>
        </w:rPr>
        <w:t>SAGE, 2012. 1-2p.</w:t>
      </w:r>
    </w:p>
    <w:p w:rsidR="00302AFE" w:rsidRPr="00705FF1" w:rsidRDefault="00302AFE" w:rsidP="005C330D">
      <w:pPr>
        <w:pStyle w:val="af2"/>
        <w:numPr>
          <w:ilvl w:val="0"/>
          <w:numId w:val="3"/>
        </w:numPr>
        <w:shd w:val="clear" w:color="auto" w:fill="FFFFFF"/>
        <w:spacing w:before="0" w:beforeAutospacing="0" w:after="0" w:afterAutospacing="0" w:line="360" w:lineRule="auto"/>
        <w:ind w:left="709"/>
        <w:rPr>
          <w:sz w:val="28"/>
          <w:szCs w:val="28"/>
          <w:lang w:val="uk-UA"/>
        </w:rPr>
      </w:pPr>
      <w:proofErr w:type="spellStart"/>
      <w:r w:rsidRPr="00705FF1">
        <w:rPr>
          <w:sz w:val="28"/>
          <w:szCs w:val="28"/>
          <w:lang w:val="uk-UA"/>
        </w:rPr>
        <w:t>Sarah</w:t>
      </w:r>
      <w:proofErr w:type="spellEnd"/>
      <w:r w:rsidRPr="00705FF1">
        <w:rPr>
          <w:sz w:val="28"/>
          <w:szCs w:val="28"/>
          <w:lang w:val="uk-UA"/>
        </w:rPr>
        <w:t xml:space="preserve"> </w:t>
      </w:r>
      <w:r w:rsidR="001D3D34">
        <w:rPr>
          <w:sz w:val="28"/>
          <w:szCs w:val="28"/>
        </w:rPr>
        <w:t xml:space="preserve">J. </w:t>
      </w:r>
      <w:proofErr w:type="spellStart"/>
      <w:r w:rsidR="00EA2E2D">
        <w:rPr>
          <w:sz w:val="28"/>
          <w:szCs w:val="28"/>
          <w:lang w:val="uk-UA"/>
        </w:rPr>
        <w:t>Solnick</w:t>
      </w:r>
      <w:proofErr w:type="spellEnd"/>
      <w:r w:rsidR="00EA2E2D">
        <w:rPr>
          <w:sz w:val="28"/>
          <w:szCs w:val="28"/>
          <w:lang w:val="uk-UA"/>
        </w:rPr>
        <w:t xml:space="preserve"> </w:t>
      </w:r>
      <w:proofErr w:type="spellStart"/>
      <w:r w:rsidRPr="00705FF1">
        <w:rPr>
          <w:sz w:val="28"/>
          <w:szCs w:val="28"/>
          <w:lang w:val="uk-UA"/>
        </w:rPr>
        <w:t>Game</w:t>
      </w:r>
      <w:proofErr w:type="spellEnd"/>
      <w:r w:rsidRPr="00705FF1">
        <w:rPr>
          <w:sz w:val="28"/>
          <w:szCs w:val="28"/>
          <w:lang w:val="uk-UA"/>
        </w:rPr>
        <w:t xml:space="preserve"> </w:t>
      </w:r>
      <w:proofErr w:type="spellStart"/>
      <w:r w:rsidRPr="00705FF1">
        <w:rPr>
          <w:sz w:val="28"/>
          <w:szCs w:val="28"/>
          <w:lang w:val="uk-UA"/>
        </w:rPr>
        <w:t>dif</w:t>
      </w:r>
      <w:r w:rsidR="00EA2E2D">
        <w:rPr>
          <w:sz w:val="28"/>
          <w:szCs w:val="28"/>
          <w:lang w:val="uk-UA"/>
        </w:rPr>
        <w:t>ferences</w:t>
      </w:r>
      <w:proofErr w:type="spellEnd"/>
      <w:r w:rsidR="00EA2E2D">
        <w:rPr>
          <w:sz w:val="28"/>
          <w:szCs w:val="28"/>
          <w:lang w:val="uk-UA"/>
        </w:rPr>
        <w:t xml:space="preserve"> </w:t>
      </w:r>
      <w:proofErr w:type="spellStart"/>
      <w:r w:rsidR="00EA2E2D">
        <w:rPr>
          <w:sz w:val="28"/>
          <w:szCs w:val="28"/>
          <w:lang w:val="uk-UA"/>
        </w:rPr>
        <w:t>in</w:t>
      </w:r>
      <w:proofErr w:type="spellEnd"/>
      <w:r w:rsidR="00EA2E2D">
        <w:rPr>
          <w:sz w:val="28"/>
          <w:szCs w:val="28"/>
          <w:lang w:val="uk-UA"/>
        </w:rPr>
        <w:t xml:space="preserve"> </w:t>
      </w:r>
      <w:proofErr w:type="spellStart"/>
      <w:r w:rsidR="00EA2E2D">
        <w:rPr>
          <w:sz w:val="28"/>
          <w:szCs w:val="28"/>
          <w:lang w:val="uk-UA"/>
        </w:rPr>
        <w:t>the</w:t>
      </w:r>
      <w:proofErr w:type="spellEnd"/>
      <w:r w:rsidR="00EA2E2D">
        <w:rPr>
          <w:sz w:val="28"/>
          <w:szCs w:val="28"/>
          <w:lang w:val="uk-UA"/>
        </w:rPr>
        <w:t xml:space="preserve"> </w:t>
      </w:r>
      <w:proofErr w:type="spellStart"/>
      <w:r w:rsidR="00EA2E2D">
        <w:rPr>
          <w:sz w:val="28"/>
          <w:szCs w:val="28"/>
          <w:lang w:val="uk-UA"/>
        </w:rPr>
        <w:t>ultimatum</w:t>
      </w:r>
      <w:proofErr w:type="spellEnd"/>
      <w:r w:rsidR="00EA2E2D">
        <w:rPr>
          <w:sz w:val="28"/>
          <w:szCs w:val="28"/>
          <w:lang w:val="uk-UA"/>
        </w:rPr>
        <w:t xml:space="preserve"> </w:t>
      </w:r>
      <w:proofErr w:type="spellStart"/>
      <w:r w:rsidR="00EA2E2D">
        <w:rPr>
          <w:sz w:val="28"/>
          <w:szCs w:val="28"/>
          <w:lang w:val="uk-UA"/>
        </w:rPr>
        <w:t>game</w:t>
      </w:r>
      <w:proofErr w:type="spellEnd"/>
      <w:r w:rsidR="00EA2E2D">
        <w:rPr>
          <w:sz w:val="28"/>
          <w:szCs w:val="28"/>
          <w:lang w:val="uk-UA"/>
        </w:rPr>
        <w:t>.</w:t>
      </w:r>
      <w:r w:rsidR="00EA2E2D">
        <w:rPr>
          <w:sz w:val="28"/>
          <w:szCs w:val="28"/>
        </w:rPr>
        <w:t xml:space="preserve"> </w:t>
      </w:r>
      <w:proofErr w:type="spellStart"/>
      <w:r w:rsidR="00EA2E2D" w:rsidRPr="00E44B11">
        <w:rPr>
          <w:sz w:val="28"/>
          <w:szCs w:val="28"/>
          <w:lang w:val="uk-UA"/>
        </w:rPr>
        <w:t>Oregon</w:t>
      </w:r>
      <w:proofErr w:type="spellEnd"/>
      <w:r w:rsidR="00EA2E2D">
        <w:rPr>
          <w:sz w:val="28"/>
          <w:szCs w:val="28"/>
        </w:rPr>
        <w:t xml:space="preserve">, </w:t>
      </w:r>
      <w:proofErr w:type="spellStart"/>
      <w:r w:rsidR="00EA2E2D">
        <w:rPr>
          <w:sz w:val="28"/>
          <w:szCs w:val="28"/>
          <w:lang w:val="uk-UA"/>
        </w:rPr>
        <w:t>Eugene</w:t>
      </w:r>
      <w:proofErr w:type="spellEnd"/>
      <w:r w:rsidR="00EA2E2D">
        <w:rPr>
          <w:sz w:val="28"/>
          <w:szCs w:val="28"/>
        </w:rPr>
        <w:t>:</w:t>
      </w:r>
      <w:r w:rsidR="00EA2E2D">
        <w:rPr>
          <w:sz w:val="28"/>
          <w:szCs w:val="28"/>
          <w:lang w:val="uk-UA"/>
        </w:rPr>
        <w:t xml:space="preserve"> </w:t>
      </w:r>
      <w:hyperlink r:id="rId21" w:history="1">
        <w:proofErr w:type="spellStart"/>
        <w:r w:rsidR="00EA2E2D" w:rsidRPr="00215057">
          <w:rPr>
            <w:sz w:val="28"/>
            <w:szCs w:val="28"/>
            <w:shd w:val="clear" w:color="auto" w:fill="FFFFFF"/>
            <w:lang w:val="uk-UA"/>
          </w:rPr>
          <w:t>Economic</w:t>
        </w:r>
        <w:proofErr w:type="spellEnd"/>
        <w:r w:rsidR="00EA2E2D" w:rsidRPr="00215057">
          <w:rPr>
            <w:sz w:val="28"/>
            <w:szCs w:val="28"/>
            <w:shd w:val="clear" w:color="auto" w:fill="FFFFFF"/>
            <w:lang w:val="uk-UA"/>
          </w:rPr>
          <w:t xml:space="preserve"> </w:t>
        </w:r>
        <w:proofErr w:type="spellStart"/>
        <w:r w:rsidR="00EA2E2D" w:rsidRPr="00215057">
          <w:rPr>
            <w:sz w:val="28"/>
            <w:szCs w:val="28"/>
            <w:shd w:val="clear" w:color="auto" w:fill="FFFFFF"/>
            <w:lang w:val="uk-UA"/>
          </w:rPr>
          <w:t>Inquiry</w:t>
        </w:r>
        <w:proofErr w:type="spellEnd"/>
      </w:hyperlink>
      <w:r w:rsidR="00EA2E2D">
        <w:rPr>
          <w:sz w:val="28"/>
          <w:szCs w:val="28"/>
          <w:shd w:val="clear" w:color="auto" w:fill="FFFFFF"/>
          <w:lang w:val="uk-UA"/>
        </w:rPr>
        <w:t>,</w:t>
      </w:r>
      <w:r w:rsidRPr="00705FF1">
        <w:rPr>
          <w:sz w:val="28"/>
          <w:szCs w:val="28"/>
          <w:lang w:val="uk-UA"/>
        </w:rPr>
        <w:t xml:space="preserve"> 2001</w:t>
      </w:r>
      <w:r w:rsidR="00EA2E2D" w:rsidRPr="00EA2E2D">
        <w:rPr>
          <w:sz w:val="28"/>
          <w:szCs w:val="28"/>
          <w:lang w:val="uk-UA"/>
        </w:rPr>
        <w:t>. 189-200 c.</w:t>
      </w:r>
    </w:p>
    <w:p w:rsidR="00302AFE" w:rsidRPr="00705FF1" w:rsidRDefault="00EA2E2D" w:rsidP="005C330D">
      <w:pPr>
        <w:pStyle w:val="af2"/>
        <w:numPr>
          <w:ilvl w:val="0"/>
          <w:numId w:val="3"/>
        </w:numPr>
        <w:shd w:val="clear" w:color="auto" w:fill="FFFFFF"/>
        <w:spacing w:before="0" w:beforeAutospacing="0" w:after="0" w:afterAutospacing="0" w:line="360" w:lineRule="auto"/>
        <w:ind w:left="709"/>
        <w:rPr>
          <w:sz w:val="28"/>
          <w:szCs w:val="28"/>
          <w:lang w:val="uk-UA"/>
        </w:rPr>
      </w:pPr>
      <w:r>
        <w:rPr>
          <w:sz w:val="28"/>
          <w:szCs w:val="28"/>
        </w:rPr>
        <w:t>John R. Carter, Michael D. Irons A</w:t>
      </w:r>
      <w:proofErr w:type="spellStart"/>
      <w:r w:rsidR="00302AFE" w:rsidRPr="00705FF1">
        <w:rPr>
          <w:sz w:val="28"/>
          <w:szCs w:val="28"/>
          <w:lang w:val="uk-UA"/>
        </w:rPr>
        <w:t>re</w:t>
      </w:r>
      <w:proofErr w:type="spellEnd"/>
      <w:r w:rsidR="00302AFE" w:rsidRPr="00705FF1">
        <w:rPr>
          <w:sz w:val="28"/>
          <w:szCs w:val="28"/>
          <w:lang w:val="uk-UA"/>
        </w:rPr>
        <w:t xml:space="preserve"> </w:t>
      </w:r>
      <w:proofErr w:type="spellStart"/>
      <w:r w:rsidR="00302AFE" w:rsidRPr="00705FF1">
        <w:rPr>
          <w:sz w:val="28"/>
          <w:szCs w:val="28"/>
          <w:lang w:val="uk-UA"/>
        </w:rPr>
        <w:t>eco</w:t>
      </w:r>
      <w:r>
        <w:rPr>
          <w:sz w:val="28"/>
          <w:szCs w:val="28"/>
          <w:lang w:val="uk-UA"/>
        </w:rPr>
        <w:t>nomics</w:t>
      </w:r>
      <w:proofErr w:type="spellEnd"/>
      <w:r>
        <w:rPr>
          <w:sz w:val="28"/>
          <w:szCs w:val="28"/>
          <w:lang w:val="uk-UA"/>
        </w:rPr>
        <w:t xml:space="preserve"> </w:t>
      </w:r>
      <w:proofErr w:type="spellStart"/>
      <w:r>
        <w:rPr>
          <w:sz w:val="28"/>
          <w:szCs w:val="28"/>
          <w:lang w:val="uk-UA"/>
        </w:rPr>
        <w:t>different</w:t>
      </w:r>
      <w:proofErr w:type="spellEnd"/>
      <w:r>
        <w:rPr>
          <w:sz w:val="28"/>
          <w:szCs w:val="28"/>
          <w:lang w:val="uk-UA"/>
        </w:rPr>
        <w:t xml:space="preserve">? </w:t>
      </w:r>
      <w:proofErr w:type="spellStart"/>
      <w:r>
        <w:rPr>
          <w:sz w:val="28"/>
          <w:szCs w:val="28"/>
          <w:lang w:val="uk-UA"/>
        </w:rPr>
        <w:t>And</w:t>
      </w:r>
      <w:proofErr w:type="spellEnd"/>
      <w:r>
        <w:rPr>
          <w:sz w:val="28"/>
          <w:szCs w:val="28"/>
          <w:lang w:val="uk-UA"/>
        </w:rPr>
        <w:t xml:space="preserve"> </w:t>
      </w:r>
      <w:proofErr w:type="spellStart"/>
      <w:r>
        <w:rPr>
          <w:sz w:val="28"/>
          <w:szCs w:val="28"/>
          <w:lang w:val="uk-UA"/>
        </w:rPr>
        <w:t>if</w:t>
      </w:r>
      <w:proofErr w:type="spellEnd"/>
      <w:r>
        <w:rPr>
          <w:sz w:val="28"/>
          <w:szCs w:val="28"/>
          <w:lang w:val="uk-UA"/>
        </w:rPr>
        <w:t xml:space="preserve"> </w:t>
      </w:r>
      <w:proofErr w:type="spellStart"/>
      <w:r>
        <w:rPr>
          <w:sz w:val="28"/>
          <w:szCs w:val="28"/>
          <w:lang w:val="uk-UA"/>
        </w:rPr>
        <w:t>so,why</w:t>
      </w:r>
      <w:proofErr w:type="spellEnd"/>
      <w:r>
        <w:rPr>
          <w:sz w:val="28"/>
          <w:szCs w:val="28"/>
          <w:lang w:val="uk-UA"/>
        </w:rPr>
        <w:t xml:space="preserve">. </w:t>
      </w:r>
      <w:r>
        <w:rPr>
          <w:sz w:val="28"/>
          <w:szCs w:val="28"/>
        </w:rPr>
        <w:t>T</w:t>
      </w:r>
      <w:r w:rsidRPr="001D3D34">
        <w:rPr>
          <w:sz w:val="28"/>
          <w:szCs w:val="28"/>
        </w:rPr>
        <w:t>ennessee</w:t>
      </w:r>
      <w:r>
        <w:rPr>
          <w:sz w:val="28"/>
          <w:szCs w:val="28"/>
        </w:rPr>
        <w:t>,</w:t>
      </w:r>
      <w:r w:rsidRPr="001D3D34">
        <w:rPr>
          <w:sz w:val="28"/>
          <w:szCs w:val="28"/>
          <w:lang w:val="uk-UA"/>
        </w:rPr>
        <w:t xml:space="preserve"> </w:t>
      </w:r>
      <w:r>
        <w:rPr>
          <w:sz w:val="28"/>
          <w:szCs w:val="28"/>
        </w:rPr>
        <w:t>N</w:t>
      </w:r>
      <w:r w:rsidRPr="001D3D34">
        <w:rPr>
          <w:sz w:val="28"/>
          <w:szCs w:val="28"/>
        </w:rPr>
        <w:t>ashville</w:t>
      </w:r>
      <w:r>
        <w:rPr>
          <w:sz w:val="28"/>
          <w:szCs w:val="28"/>
        </w:rPr>
        <w:t>:</w:t>
      </w:r>
      <w:r>
        <w:rPr>
          <w:sz w:val="28"/>
          <w:szCs w:val="28"/>
          <w:lang w:val="uk-UA"/>
        </w:rPr>
        <w:t xml:space="preserve"> </w:t>
      </w:r>
      <w:proofErr w:type="spellStart"/>
      <w:r w:rsidRPr="001D3D34">
        <w:rPr>
          <w:sz w:val="28"/>
          <w:szCs w:val="28"/>
          <w:lang w:val="uk-UA"/>
        </w:rPr>
        <w:t>American</w:t>
      </w:r>
      <w:proofErr w:type="spellEnd"/>
      <w:r w:rsidRPr="001D3D34">
        <w:rPr>
          <w:sz w:val="28"/>
          <w:szCs w:val="28"/>
          <w:lang w:val="uk-UA"/>
        </w:rPr>
        <w:t xml:space="preserve"> </w:t>
      </w:r>
      <w:proofErr w:type="spellStart"/>
      <w:r w:rsidRPr="001D3D34">
        <w:rPr>
          <w:sz w:val="28"/>
          <w:szCs w:val="28"/>
          <w:lang w:val="uk-UA"/>
        </w:rPr>
        <w:t>Economic</w:t>
      </w:r>
      <w:proofErr w:type="spellEnd"/>
      <w:r w:rsidRPr="001D3D34">
        <w:rPr>
          <w:sz w:val="28"/>
          <w:szCs w:val="28"/>
          <w:lang w:val="uk-UA"/>
        </w:rPr>
        <w:t xml:space="preserve"> </w:t>
      </w:r>
      <w:proofErr w:type="spellStart"/>
      <w:r w:rsidRPr="001D3D34">
        <w:rPr>
          <w:sz w:val="28"/>
          <w:szCs w:val="28"/>
          <w:lang w:val="uk-UA"/>
        </w:rPr>
        <w:t>Review</w:t>
      </w:r>
      <w:proofErr w:type="spellEnd"/>
      <w:r>
        <w:rPr>
          <w:sz w:val="28"/>
          <w:szCs w:val="28"/>
        </w:rPr>
        <w:t xml:space="preserve">, 1991. </w:t>
      </w:r>
      <w:r w:rsidRPr="00EA2E2D">
        <w:rPr>
          <w:sz w:val="28"/>
          <w:szCs w:val="28"/>
          <w:lang w:val="uk-UA"/>
        </w:rPr>
        <w:t>171-177 c.</w:t>
      </w:r>
    </w:p>
    <w:p w:rsidR="00302AFE" w:rsidRPr="005A2C35" w:rsidRDefault="00302AFE" w:rsidP="005C330D">
      <w:pPr>
        <w:pStyle w:val="af2"/>
        <w:numPr>
          <w:ilvl w:val="0"/>
          <w:numId w:val="3"/>
        </w:numPr>
        <w:shd w:val="clear" w:color="auto" w:fill="FFFFFF"/>
        <w:spacing w:before="0" w:beforeAutospacing="0" w:after="0" w:afterAutospacing="0" w:line="360" w:lineRule="auto"/>
        <w:ind w:left="709"/>
        <w:rPr>
          <w:sz w:val="28"/>
          <w:szCs w:val="28"/>
        </w:rPr>
      </w:pPr>
      <w:proofErr w:type="spellStart"/>
      <w:r w:rsidRPr="00705FF1">
        <w:rPr>
          <w:sz w:val="28"/>
          <w:szCs w:val="28"/>
          <w:lang w:val="uk-UA"/>
        </w:rPr>
        <w:t>Douglas</w:t>
      </w:r>
      <w:proofErr w:type="spellEnd"/>
      <w:r w:rsidRPr="00705FF1">
        <w:rPr>
          <w:sz w:val="28"/>
          <w:szCs w:val="28"/>
          <w:lang w:val="uk-UA"/>
        </w:rPr>
        <w:t xml:space="preserve"> D. </w:t>
      </w:r>
      <w:proofErr w:type="spellStart"/>
      <w:r w:rsidRPr="00705FF1">
        <w:rPr>
          <w:sz w:val="28"/>
          <w:szCs w:val="28"/>
          <w:lang w:val="uk-UA"/>
        </w:rPr>
        <w:t>Davis</w:t>
      </w:r>
      <w:proofErr w:type="spellEnd"/>
      <w:r w:rsidRPr="00705FF1">
        <w:rPr>
          <w:sz w:val="28"/>
          <w:szCs w:val="28"/>
          <w:lang w:val="uk-UA"/>
        </w:rPr>
        <w:t xml:space="preserve">, </w:t>
      </w:r>
      <w:proofErr w:type="spellStart"/>
      <w:r w:rsidRPr="00705FF1">
        <w:rPr>
          <w:sz w:val="28"/>
          <w:szCs w:val="28"/>
          <w:lang w:val="uk-UA"/>
        </w:rPr>
        <w:t>Charles</w:t>
      </w:r>
      <w:proofErr w:type="spellEnd"/>
      <w:r w:rsidRPr="00705FF1">
        <w:rPr>
          <w:sz w:val="28"/>
          <w:szCs w:val="28"/>
          <w:lang w:val="uk-UA"/>
        </w:rPr>
        <w:t xml:space="preserve"> A</w:t>
      </w:r>
      <w:r w:rsidR="00EA2E2D">
        <w:rPr>
          <w:sz w:val="28"/>
          <w:szCs w:val="28"/>
          <w:lang w:val="uk-UA"/>
        </w:rPr>
        <w:t xml:space="preserve">. </w:t>
      </w:r>
      <w:proofErr w:type="spellStart"/>
      <w:r w:rsidR="00EA2E2D">
        <w:rPr>
          <w:sz w:val="28"/>
          <w:szCs w:val="28"/>
          <w:lang w:val="uk-UA"/>
        </w:rPr>
        <w:t>Holt</w:t>
      </w:r>
      <w:proofErr w:type="spellEnd"/>
      <w:r w:rsidR="00EA2E2D">
        <w:rPr>
          <w:sz w:val="28"/>
          <w:szCs w:val="28"/>
          <w:lang w:val="uk-UA"/>
        </w:rPr>
        <w:t xml:space="preserve"> </w:t>
      </w:r>
      <w:proofErr w:type="spellStart"/>
      <w:r w:rsidR="00EA2E2D">
        <w:rPr>
          <w:sz w:val="28"/>
          <w:szCs w:val="28"/>
          <w:lang w:val="uk-UA"/>
        </w:rPr>
        <w:t>Experimental</w:t>
      </w:r>
      <w:proofErr w:type="spellEnd"/>
      <w:r w:rsidR="00EA2E2D">
        <w:rPr>
          <w:sz w:val="28"/>
          <w:szCs w:val="28"/>
          <w:lang w:val="uk-UA"/>
        </w:rPr>
        <w:t xml:space="preserve"> </w:t>
      </w:r>
      <w:proofErr w:type="spellStart"/>
      <w:r w:rsidR="00EA2E2D">
        <w:rPr>
          <w:sz w:val="28"/>
          <w:szCs w:val="28"/>
          <w:lang w:val="uk-UA"/>
        </w:rPr>
        <w:t>economics</w:t>
      </w:r>
      <w:proofErr w:type="spellEnd"/>
      <w:r w:rsidR="00EA2E2D">
        <w:rPr>
          <w:sz w:val="28"/>
          <w:szCs w:val="28"/>
          <w:lang w:val="uk-UA"/>
        </w:rPr>
        <w:t>.</w:t>
      </w:r>
      <w:r w:rsidR="00EA2E2D">
        <w:rPr>
          <w:sz w:val="28"/>
          <w:szCs w:val="28"/>
        </w:rPr>
        <w:t xml:space="preserve"> </w:t>
      </w:r>
      <w:r w:rsidR="00EA2E2D">
        <w:rPr>
          <w:sz w:val="28"/>
          <w:szCs w:val="28"/>
          <w:shd w:val="clear" w:color="auto" w:fill="FFFFFF"/>
        </w:rPr>
        <w:t>New</w:t>
      </w:r>
      <w:r w:rsidR="00EA2E2D" w:rsidRPr="00744971">
        <w:rPr>
          <w:sz w:val="28"/>
          <w:szCs w:val="28"/>
          <w:shd w:val="clear" w:color="auto" w:fill="FFFFFF"/>
          <w:lang w:val="uk-UA"/>
        </w:rPr>
        <w:t xml:space="preserve"> </w:t>
      </w:r>
      <w:r w:rsidR="00EA2E2D">
        <w:rPr>
          <w:sz w:val="28"/>
          <w:szCs w:val="28"/>
          <w:shd w:val="clear" w:color="auto" w:fill="FFFFFF"/>
        </w:rPr>
        <w:t>York</w:t>
      </w:r>
      <w:r w:rsidR="00EA2E2D" w:rsidRPr="00744971">
        <w:rPr>
          <w:sz w:val="28"/>
          <w:szCs w:val="28"/>
          <w:shd w:val="clear" w:color="auto" w:fill="FFFFFF"/>
          <w:lang w:val="uk-UA"/>
        </w:rPr>
        <w:t xml:space="preserve">, </w:t>
      </w:r>
      <w:r w:rsidR="00EA2E2D">
        <w:rPr>
          <w:sz w:val="28"/>
          <w:szCs w:val="28"/>
          <w:shd w:val="clear" w:color="auto" w:fill="FFFFFF"/>
        </w:rPr>
        <w:t>NJ</w:t>
      </w:r>
      <w:r w:rsidR="00EA2E2D" w:rsidRPr="00744971">
        <w:rPr>
          <w:sz w:val="28"/>
          <w:szCs w:val="28"/>
          <w:shd w:val="clear" w:color="auto" w:fill="FFFFFF"/>
          <w:lang w:val="uk-UA"/>
        </w:rPr>
        <w:t>:</w:t>
      </w:r>
      <w:r w:rsidR="00EA2E2D" w:rsidRPr="00705FF1">
        <w:rPr>
          <w:sz w:val="28"/>
          <w:szCs w:val="28"/>
        </w:rPr>
        <w:t xml:space="preserve"> </w:t>
      </w:r>
      <w:r w:rsidR="00EA2E2D" w:rsidRPr="005A2C35">
        <w:rPr>
          <w:sz w:val="28"/>
          <w:szCs w:val="28"/>
        </w:rPr>
        <w:t>Princeton University Press,</w:t>
      </w:r>
      <w:r w:rsidRPr="005A2C35">
        <w:rPr>
          <w:sz w:val="28"/>
          <w:szCs w:val="28"/>
        </w:rPr>
        <w:t xml:space="preserve"> 1993</w:t>
      </w:r>
      <w:r w:rsidR="00EA2E2D">
        <w:rPr>
          <w:sz w:val="28"/>
          <w:szCs w:val="28"/>
        </w:rPr>
        <w:t>.</w:t>
      </w:r>
      <w:r w:rsidR="00990C34">
        <w:rPr>
          <w:sz w:val="28"/>
          <w:szCs w:val="28"/>
        </w:rPr>
        <w:t xml:space="preserve"> 396-406 c.</w:t>
      </w:r>
    </w:p>
    <w:p w:rsidR="00990C34" w:rsidRPr="00990C34" w:rsidRDefault="005A2C35" w:rsidP="005C330D">
      <w:pPr>
        <w:pStyle w:val="af2"/>
        <w:numPr>
          <w:ilvl w:val="0"/>
          <w:numId w:val="3"/>
        </w:numPr>
        <w:shd w:val="clear" w:color="auto" w:fill="FFFFFF"/>
        <w:spacing w:before="0" w:beforeAutospacing="0" w:after="0" w:afterAutospacing="0" w:line="360" w:lineRule="auto"/>
        <w:ind w:left="709"/>
        <w:rPr>
          <w:sz w:val="28"/>
          <w:szCs w:val="28"/>
          <w:lang w:val="uk-UA"/>
        </w:rPr>
      </w:pPr>
      <w:proofErr w:type="spellStart"/>
      <w:r>
        <w:rPr>
          <w:sz w:val="28"/>
          <w:szCs w:val="28"/>
        </w:rPr>
        <w:t>Klemens</w:t>
      </w:r>
      <w:proofErr w:type="spellEnd"/>
      <w:r>
        <w:rPr>
          <w:sz w:val="28"/>
          <w:szCs w:val="28"/>
        </w:rPr>
        <w:t xml:space="preserve"> </w:t>
      </w:r>
      <w:proofErr w:type="spellStart"/>
      <w:r>
        <w:rPr>
          <w:sz w:val="28"/>
          <w:szCs w:val="28"/>
        </w:rPr>
        <w:t>Joos</w:t>
      </w:r>
      <w:proofErr w:type="spellEnd"/>
      <w:r>
        <w:rPr>
          <w:sz w:val="28"/>
          <w:szCs w:val="28"/>
        </w:rPr>
        <w:t xml:space="preserve"> </w:t>
      </w:r>
      <w:r w:rsidRPr="005A2C35">
        <w:rPr>
          <w:sz w:val="28"/>
          <w:szCs w:val="28"/>
        </w:rPr>
        <w:t>Convincing Political Stakeholders - Successful Lobbying Through Process Competence in the Complex Decision-Making System of the European Union</w:t>
      </w:r>
      <w:r>
        <w:rPr>
          <w:sz w:val="28"/>
          <w:szCs w:val="28"/>
        </w:rPr>
        <w:t>, 2016</w:t>
      </w:r>
      <w:r w:rsidR="007F4575">
        <w:rPr>
          <w:sz w:val="28"/>
          <w:szCs w:val="28"/>
        </w:rPr>
        <w:t>.</w:t>
      </w:r>
      <w:r>
        <w:rPr>
          <w:sz w:val="28"/>
          <w:szCs w:val="28"/>
        </w:rPr>
        <w:t xml:space="preserve"> URL: </w:t>
      </w:r>
      <w:hyperlink r:id="rId22" w:history="1">
        <w:r w:rsidR="00302AFE" w:rsidRPr="00705FF1">
          <w:rPr>
            <w:rStyle w:val="af"/>
            <w:sz w:val="28"/>
            <w:szCs w:val="28"/>
            <w:lang w:val="uk-UA"/>
          </w:rPr>
          <w:t>https://en.wikipedia.org/wiki/Lobbying</w:t>
        </w:r>
      </w:hyperlink>
      <w:r>
        <w:rPr>
          <w:rStyle w:val="af"/>
          <w:sz w:val="28"/>
          <w:szCs w:val="28"/>
        </w:rPr>
        <w:t xml:space="preserve"> </w:t>
      </w:r>
      <w:r>
        <w:rPr>
          <w:rStyle w:val="af"/>
          <w:color w:val="auto"/>
          <w:sz w:val="28"/>
          <w:szCs w:val="28"/>
          <w:u w:val="none"/>
          <w:shd w:val="clear" w:color="auto" w:fill="FFFFFF"/>
          <w:lang w:val="uk-UA"/>
        </w:rPr>
        <w:t>(</w:t>
      </w:r>
      <w:r>
        <w:rPr>
          <w:rFonts w:eastAsia="Calibri"/>
          <w:sz w:val="28"/>
          <w:szCs w:val="28"/>
        </w:rPr>
        <w:t>Last accessed: 28.05.2021</w:t>
      </w:r>
      <w:r w:rsidRPr="00464ECE">
        <w:rPr>
          <w:rFonts w:eastAsia="Calibri"/>
          <w:sz w:val="28"/>
          <w:szCs w:val="28"/>
        </w:rPr>
        <w:t>).</w:t>
      </w:r>
    </w:p>
    <w:p w:rsidR="00302AFE" w:rsidRPr="00705FF1" w:rsidRDefault="00990C34" w:rsidP="005C330D">
      <w:pPr>
        <w:pStyle w:val="af2"/>
        <w:numPr>
          <w:ilvl w:val="0"/>
          <w:numId w:val="3"/>
        </w:numPr>
        <w:shd w:val="clear" w:color="auto" w:fill="FFFFFF"/>
        <w:spacing w:before="0" w:beforeAutospacing="0" w:after="0" w:afterAutospacing="0" w:line="360" w:lineRule="auto"/>
        <w:ind w:left="709"/>
        <w:rPr>
          <w:sz w:val="28"/>
          <w:szCs w:val="28"/>
          <w:lang w:val="uk-UA"/>
        </w:rPr>
      </w:pPr>
      <w:r>
        <w:rPr>
          <w:sz w:val="28"/>
          <w:szCs w:val="28"/>
        </w:rPr>
        <w:t xml:space="preserve">Jan </w:t>
      </w:r>
      <w:proofErr w:type="spellStart"/>
      <w:r w:rsidR="00302AFE" w:rsidRPr="00705FF1">
        <w:rPr>
          <w:sz w:val="28"/>
          <w:szCs w:val="28"/>
          <w:lang w:val="uk-UA"/>
        </w:rPr>
        <w:t>Potters</w:t>
      </w:r>
      <w:proofErr w:type="spellEnd"/>
      <w:r w:rsidR="00302AFE" w:rsidRPr="00705FF1">
        <w:rPr>
          <w:sz w:val="28"/>
          <w:szCs w:val="28"/>
          <w:lang w:val="uk-UA"/>
        </w:rPr>
        <w:t>,</w:t>
      </w:r>
      <w:r>
        <w:rPr>
          <w:sz w:val="28"/>
          <w:szCs w:val="28"/>
        </w:rPr>
        <w:t xml:space="preserve"> </w:t>
      </w:r>
      <w:proofErr w:type="spellStart"/>
      <w:r>
        <w:rPr>
          <w:sz w:val="28"/>
          <w:szCs w:val="28"/>
        </w:rPr>
        <w:t>Frans</w:t>
      </w:r>
      <w:proofErr w:type="spellEnd"/>
      <w:r w:rsidR="00231CF5">
        <w:rPr>
          <w:sz w:val="28"/>
          <w:szCs w:val="28"/>
          <w:lang w:val="uk-UA"/>
        </w:rPr>
        <w:t xml:space="preserve"> </w:t>
      </w:r>
      <w:proofErr w:type="spellStart"/>
      <w:r w:rsidR="00231CF5">
        <w:rPr>
          <w:sz w:val="28"/>
          <w:szCs w:val="28"/>
          <w:lang w:val="uk-UA"/>
        </w:rPr>
        <w:t>van</w:t>
      </w:r>
      <w:proofErr w:type="spellEnd"/>
      <w:r w:rsidR="00231CF5">
        <w:rPr>
          <w:sz w:val="28"/>
          <w:szCs w:val="28"/>
          <w:lang w:val="uk-UA"/>
        </w:rPr>
        <w:t xml:space="preserve"> </w:t>
      </w:r>
      <w:proofErr w:type="spellStart"/>
      <w:r w:rsidR="00231CF5">
        <w:rPr>
          <w:sz w:val="28"/>
          <w:szCs w:val="28"/>
          <w:lang w:val="uk-UA"/>
        </w:rPr>
        <w:t>Winden</w:t>
      </w:r>
      <w:proofErr w:type="spellEnd"/>
      <w:r w:rsidR="00231CF5">
        <w:rPr>
          <w:sz w:val="28"/>
          <w:szCs w:val="28"/>
          <w:lang w:val="uk-UA"/>
        </w:rPr>
        <w:t xml:space="preserve"> </w:t>
      </w:r>
      <w:proofErr w:type="spellStart"/>
      <w:r w:rsidR="00231CF5">
        <w:rPr>
          <w:sz w:val="28"/>
          <w:szCs w:val="28"/>
          <w:lang w:val="uk-UA"/>
        </w:rPr>
        <w:t>Public</w:t>
      </w:r>
      <w:proofErr w:type="spellEnd"/>
      <w:r w:rsidR="00231CF5">
        <w:rPr>
          <w:sz w:val="28"/>
          <w:szCs w:val="28"/>
          <w:lang w:val="uk-UA"/>
        </w:rPr>
        <w:t xml:space="preserve"> </w:t>
      </w:r>
      <w:proofErr w:type="spellStart"/>
      <w:r w:rsidR="00231CF5">
        <w:rPr>
          <w:sz w:val="28"/>
          <w:szCs w:val="28"/>
          <w:lang w:val="uk-UA"/>
        </w:rPr>
        <w:t>Choice</w:t>
      </w:r>
      <w:proofErr w:type="spellEnd"/>
      <w:r w:rsidR="00231CF5">
        <w:rPr>
          <w:sz w:val="28"/>
          <w:szCs w:val="28"/>
          <w:lang w:val="uk-UA"/>
        </w:rPr>
        <w:t xml:space="preserve">. </w:t>
      </w:r>
      <w:r w:rsidR="00231CF5">
        <w:rPr>
          <w:sz w:val="28"/>
          <w:szCs w:val="28"/>
          <w:shd w:val="clear" w:color="auto" w:fill="FFFFFF"/>
        </w:rPr>
        <w:t>New</w:t>
      </w:r>
      <w:r w:rsidR="00231CF5" w:rsidRPr="00744971">
        <w:rPr>
          <w:sz w:val="28"/>
          <w:szCs w:val="28"/>
          <w:shd w:val="clear" w:color="auto" w:fill="FFFFFF"/>
          <w:lang w:val="uk-UA"/>
        </w:rPr>
        <w:t xml:space="preserve"> </w:t>
      </w:r>
      <w:r w:rsidR="00231CF5">
        <w:rPr>
          <w:sz w:val="28"/>
          <w:szCs w:val="28"/>
          <w:shd w:val="clear" w:color="auto" w:fill="FFFFFF"/>
        </w:rPr>
        <w:t>York</w:t>
      </w:r>
      <w:r w:rsidR="00231CF5" w:rsidRPr="00744971">
        <w:rPr>
          <w:sz w:val="28"/>
          <w:szCs w:val="28"/>
          <w:shd w:val="clear" w:color="auto" w:fill="FFFFFF"/>
          <w:lang w:val="uk-UA"/>
        </w:rPr>
        <w:t xml:space="preserve">, </w:t>
      </w:r>
      <w:r w:rsidR="00231CF5">
        <w:rPr>
          <w:sz w:val="28"/>
          <w:szCs w:val="28"/>
          <w:shd w:val="clear" w:color="auto" w:fill="FFFFFF"/>
        </w:rPr>
        <w:t>NY</w:t>
      </w:r>
      <w:r w:rsidR="00231CF5">
        <w:rPr>
          <w:sz w:val="28"/>
          <w:szCs w:val="28"/>
        </w:rPr>
        <w:t>: Springer,</w:t>
      </w:r>
      <w:r w:rsidR="00302AFE" w:rsidRPr="00705FF1">
        <w:rPr>
          <w:sz w:val="28"/>
          <w:szCs w:val="28"/>
          <w:lang w:val="uk-UA"/>
        </w:rPr>
        <w:t xml:space="preserve"> 1992</w:t>
      </w:r>
      <w:r w:rsidR="00231CF5">
        <w:rPr>
          <w:sz w:val="28"/>
          <w:szCs w:val="28"/>
        </w:rPr>
        <w:t>. 269-292 c.</w:t>
      </w:r>
    </w:p>
    <w:p w:rsidR="00634380" w:rsidRDefault="00231CF5" w:rsidP="005C330D">
      <w:pPr>
        <w:pStyle w:val="af2"/>
        <w:numPr>
          <w:ilvl w:val="0"/>
          <w:numId w:val="3"/>
        </w:numPr>
        <w:shd w:val="clear" w:color="auto" w:fill="FFFFFF"/>
        <w:spacing w:before="0" w:beforeAutospacing="0" w:after="0" w:afterAutospacing="0" w:line="360" w:lineRule="auto"/>
        <w:ind w:left="709"/>
        <w:rPr>
          <w:sz w:val="28"/>
          <w:szCs w:val="28"/>
          <w:lang w:val="uk-UA"/>
        </w:rPr>
      </w:pPr>
      <w:r>
        <w:rPr>
          <w:sz w:val="28"/>
          <w:szCs w:val="28"/>
        </w:rPr>
        <w:t xml:space="preserve">Jan </w:t>
      </w:r>
      <w:proofErr w:type="spellStart"/>
      <w:r w:rsidRPr="00705FF1">
        <w:rPr>
          <w:sz w:val="28"/>
          <w:szCs w:val="28"/>
          <w:lang w:val="uk-UA"/>
        </w:rPr>
        <w:t>Potters</w:t>
      </w:r>
      <w:proofErr w:type="spellEnd"/>
      <w:r w:rsidRPr="00705FF1">
        <w:rPr>
          <w:sz w:val="28"/>
          <w:szCs w:val="28"/>
          <w:lang w:val="uk-UA"/>
        </w:rPr>
        <w:t>,</w:t>
      </w:r>
      <w:r>
        <w:rPr>
          <w:sz w:val="28"/>
          <w:szCs w:val="28"/>
        </w:rPr>
        <w:t xml:space="preserve"> </w:t>
      </w:r>
      <w:proofErr w:type="spellStart"/>
      <w:r>
        <w:rPr>
          <w:sz w:val="28"/>
          <w:szCs w:val="28"/>
        </w:rPr>
        <w:t>Frans</w:t>
      </w:r>
      <w:proofErr w:type="spellEnd"/>
      <w:r>
        <w:rPr>
          <w:sz w:val="28"/>
          <w:szCs w:val="28"/>
          <w:lang w:val="uk-UA"/>
        </w:rPr>
        <w:t xml:space="preserve"> </w:t>
      </w:r>
      <w:proofErr w:type="spellStart"/>
      <w:r>
        <w:rPr>
          <w:sz w:val="28"/>
          <w:szCs w:val="28"/>
          <w:lang w:val="uk-UA"/>
        </w:rPr>
        <w:t>van</w:t>
      </w:r>
      <w:proofErr w:type="spellEnd"/>
      <w:r>
        <w:rPr>
          <w:sz w:val="28"/>
          <w:szCs w:val="28"/>
          <w:lang w:val="uk-UA"/>
        </w:rPr>
        <w:t xml:space="preserve"> </w:t>
      </w:r>
      <w:proofErr w:type="spellStart"/>
      <w:r>
        <w:rPr>
          <w:sz w:val="28"/>
          <w:szCs w:val="28"/>
          <w:lang w:val="uk-UA"/>
        </w:rPr>
        <w:t>Winden</w:t>
      </w:r>
      <w:proofErr w:type="spellEnd"/>
      <w:r>
        <w:rPr>
          <w:sz w:val="28"/>
          <w:szCs w:val="28"/>
          <w:lang w:val="uk-UA"/>
        </w:rPr>
        <w:t xml:space="preserve"> </w:t>
      </w:r>
      <w:proofErr w:type="spellStart"/>
      <w:r>
        <w:rPr>
          <w:sz w:val="28"/>
          <w:szCs w:val="28"/>
          <w:lang w:val="uk-UA"/>
        </w:rPr>
        <w:t>Public</w:t>
      </w:r>
      <w:proofErr w:type="spellEnd"/>
      <w:r>
        <w:rPr>
          <w:sz w:val="28"/>
          <w:szCs w:val="28"/>
          <w:lang w:val="uk-UA"/>
        </w:rPr>
        <w:t xml:space="preserve"> </w:t>
      </w:r>
      <w:proofErr w:type="spellStart"/>
      <w:r>
        <w:rPr>
          <w:sz w:val="28"/>
          <w:szCs w:val="28"/>
          <w:lang w:val="uk-UA"/>
        </w:rPr>
        <w:t>Choice</w:t>
      </w:r>
      <w:proofErr w:type="spellEnd"/>
      <w:r>
        <w:rPr>
          <w:sz w:val="28"/>
          <w:szCs w:val="28"/>
          <w:lang w:val="uk-UA"/>
        </w:rPr>
        <w:t xml:space="preserve">. </w:t>
      </w:r>
      <w:r>
        <w:rPr>
          <w:sz w:val="28"/>
          <w:szCs w:val="28"/>
          <w:shd w:val="clear" w:color="auto" w:fill="FFFFFF"/>
        </w:rPr>
        <w:t>New</w:t>
      </w:r>
      <w:r w:rsidRPr="00744971">
        <w:rPr>
          <w:sz w:val="28"/>
          <w:szCs w:val="28"/>
          <w:shd w:val="clear" w:color="auto" w:fill="FFFFFF"/>
          <w:lang w:val="uk-UA"/>
        </w:rPr>
        <w:t xml:space="preserve"> </w:t>
      </w:r>
      <w:r>
        <w:rPr>
          <w:sz w:val="28"/>
          <w:szCs w:val="28"/>
          <w:shd w:val="clear" w:color="auto" w:fill="FFFFFF"/>
        </w:rPr>
        <w:t>York</w:t>
      </w:r>
      <w:r w:rsidRPr="00744971">
        <w:rPr>
          <w:sz w:val="28"/>
          <w:szCs w:val="28"/>
          <w:shd w:val="clear" w:color="auto" w:fill="FFFFFF"/>
          <w:lang w:val="uk-UA"/>
        </w:rPr>
        <w:t xml:space="preserve">, </w:t>
      </w:r>
      <w:r>
        <w:rPr>
          <w:sz w:val="28"/>
          <w:szCs w:val="28"/>
          <w:shd w:val="clear" w:color="auto" w:fill="FFFFFF"/>
        </w:rPr>
        <w:t>NY</w:t>
      </w:r>
      <w:r>
        <w:rPr>
          <w:sz w:val="28"/>
          <w:szCs w:val="28"/>
        </w:rPr>
        <w:t>: Springer,</w:t>
      </w:r>
      <w:r w:rsidRPr="00705FF1">
        <w:rPr>
          <w:sz w:val="28"/>
          <w:szCs w:val="28"/>
          <w:lang w:val="uk-UA"/>
        </w:rPr>
        <w:t xml:space="preserve"> </w:t>
      </w:r>
      <w:r w:rsidR="00302AFE" w:rsidRPr="00705FF1">
        <w:rPr>
          <w:sz w:val="28"/>
          <w:szCs w:val="28"/>
          <w:lang w:val="uk-UA"/>
        </w:rPr>
        <w:t>2000</w:t>
      </w:r>
      <w:r>
        <w:rPr>
          <w:sz w:val="28"/>
          <w:szCs w:val="28"/>
        </w:rPr>
        <w:t>. 100-110 c.</w:t>
      </w:r>
    </w:p>
    <w:p w:rsidR="00DD2F5F" w:rsidRPr="00634380" w:rsidRDefault="00634380" w:rsidP="005C330D">
      <w:pPr>
        <w:pStyle w:val="af2"/>
        <w:numPr>
          <w:ilvl w:val="0"/>
          <w:numId w:val="3"/>
        </w:numPr>
        <w:shd w:val="clear" w:color="auto" w:fill="FFFFFF"/>
        <w:spacing w:before="0" w:beforeAutospacing="0" w:after="0" w:afterAutospacing="0" w:line="360" w:lineRule="auto"/>
        <w:ind w:left="709"/>
        <w:rPr>
          <w:sz w:val="28"/>
          <w:szCs w:val="28"/>
          <w:lang w:val="uk-UA"/>
        </w:rPr>
      </w:pPr>
      <w:r w:rsidRPr="00634380">
        <w:rPr>
          <w:bCs/>
          <w:color w:val="202124"/>
          <w:sz w:val="28"/>
          <w:szCs w:val="28"/>
          <w:shd w:val="clear" w:color="auto" w:fill="FFFFFF"/>
        </w:rPr>
        <w:t xml:space="preserve">Armin Falk, </w:t>
      </w:r>
      <w:proofErr w:type="spellStart"/>
      <w:r w:rsidRPr="00634380">
        <w:rPr>
          <w:bCs/>
          <w:color w:val="202124"/>
          <w:sz w:val="28"/>
          <w:szCs w:val="28"/>
          <w:shd w:val="clear" w:color="auto" w:fill="FFFFFF"/>
        </w:rPr>
        <w:t>Urs</w:t>
      </w:r>
      <w:proofErr w:type="spellEnd"/>
      <w:r w:rsidRPr="00634380">
        <w:rPr>
          <w:bCs/>
          <w:color w:val="202124"/>
          <w:sz w:val="28"/>
          <w:szCs w:val="28"/>
          <w:shd w:val="clear" w:color="auto" w:fill="FFFFFF"/>
        </w:rPr>
        <w:t xml:space="preserve"> </w:t>
      </w:r>
      <w:proofErr w:type="spellStart"/>
      <w:r w:rsidRPr="00634380">
        <w:rPr>
          <w:bCs/>
          <w:color w:val="202124"/>
          <w:sz w:val="28"/>
          <w:szCs w:val="28"/>
          <w:shd w:val="clear" w:color="auto" w:fill="FFFFFF"/>
        </w:rPr>
        <w:t>Fischbacher</w:t>
      </w:r>
      <w:proofErr w:type="spellEnd"/>
      <w:r w:rsidRPr="00634380">
        <w:rPr>
          <w:color w:val="222222"/>
          <w:sz w:val="28"/>
          <w:szCs w:val="28"/>
          <w:shd w:val="clear" w:color="auto" w:fill="FFFFFF"/>
        </w:rPr>
        <w:t xml:space="preserve"> </w:t>
      </w:r>
      <w:proofErr w:type="gramStart"/>
      <w:r w:rsidRPr="00634380">
        <w:rPr>
          <w:color w:val="222222"/>
          <w:sz w:val="28"/>
          <w:szCs w:val="28"/>
          <w:shd w:val="clear" w:color="auto" w:fill="FFFFFF"/>
        </w:rPr>
        <w:t>On</w:t>
      </w:r>
      <w:proofErr w:type="gramEnd"/>
      <w:r w:rsidRPr="00634380">
        <w:rPr>
          <w:color w:val="222222"/>
          <w:sz w:val="28"/>
          <w:szCs w:val="28"/>
          <w:shd w:val="clear" w:color="auto" w:fill="FFFFFF"/>
        </w:rPr>
        <w:t xml:space="preserve"> the Nature of Fair Behavior. </w:t>
      </w:r>
      <w:r w:rsidRPr="00634380">
        <w:rPr>
          <w:color w:val="232323"/>
          <w:sz w:val="28"/>
          <w:szCs w:val="28"/>
          <w:shd w:val="clear" w:color="auto" w:fill="FFFFFF"/>
        </w:rPr>
        <w:t>Rochester, NY</w:t>
      </w:r>
      <w:r>
        <w:rPr>
          <w:color w:val="232323"/>
          <w:sz w:val="28"/>
          <w:szCs w:val="28"/>
          <w:shd w:val="clear" w:color="auto" w:fill="FFFFFF"/>
        </w:rPr>
        <w:t>: SSRN,</w:t>
      </w:r>
      <w:r w:rsidRPr="00634380">
        <w:rPr>
          <w:color w:val="222222"/>
          <w:sz w:val="28"/>
          <w:szCs w:val="28"/>
          <w:shd w:val="clear" w:color="auto" w:fill="FFFFFF"/>
        </w:rPr>
        <w:t xml:space="preserve"> 1998.</w:t>
      </w:r>
      <w:r>
        <w:rPr>
          <w:color w:val="222222"/>
          <w:sz w:val="28"/>
          <w:szCs w:val="28"/>
          <w:shd w:val="clear" w:color="auto" w:fill="FFFFFF"/>
        </w:rPr>
        <w:t xml:space="preserve"> </w:t>
      </w:r>
      <w:r w:rsidR="00E67930">
        <w:rPr>
          <w:color w:val="222222"/>
          <w:sz w:val="28"/>
          <w:szCs w:val="28"/>
          <w:shd w:val="clear" w:color="auto" w:fill="FFFFFF"/>
        </w:rPr>
        <w:t>4-9 c.</w:t>
      </w:r>
    </w:p>
    <w:p w:rsidR="00757C3E" w:rsidRDefault="00DD2F5F" w:rsidP="005C330D">
      <w:pPr>
        <w:pStyle w:val="af2"/>
        <w:numPr>
          <w:ilvl w:val="0"/>
          <w:numId w:val="3"/>
        </w:numPr>
        <w:shd w:val="clear" w:color="auto" w:fill="FFFFFF"/>
        <w:spacing w:before="0" w:beforeAutospacing="0" w:after="0" w:afterAutospacing="0" w:line="360" w:lineRule="auto"/>
        <w:ind w:left="709"/>
        <w:rPr>
          <w:rFonts w:eastAsiaTheme="minorHAnsi" w:cstheme="minorBidi"/>
          <w:color w:val="202122"/>
          <w:sz w:val="28"/>
          <w:szCs w:val="28"/>
          <w:shd w:val="clear" w:color="auto" w:fill="FFFFFF"/>
          <w:lang w:eastAsia="en-US"/>
        </w:rPr>
      </w:pPr>
      <w:r w:rsidRPr="00DD2F5F">
        <w:rPr>
          <w:color w:val="202122"/>
          <w:sz w:val="28"/>
          <w:szCs w:val="28"/>
          <w:shd w:val="clear" w:color="auto" w:fill="FFFFFF"/>
        </w:rPr>
        <w:t>Joyce</w:t>
      </w:r>
      <w:r>
        <w:rPr>
          <w:color w:val="202122"/>
          <w:sz w:val="28"/>
          <w:szCs w:val="28"/>
          <w:shd w:val="clear" w:color="auto" w:fill="FFFFFF"/>
        </w:rPr>
        <w:t xml:space="preserve"> Berg, John </w:t>
      </w:r>
      <w:proofErr w:type="spellStart"/>
      <w:r>
        <w:rPr>
          <w:color w:val="202122"/>
          <w:sz w:val="28"/>
          <w:szCs w:val="28"/>
          <w:shd w:val="clear" w:color="auto" w:fill="FFFFFF"/>
        </w:rPr>
        <w:t>Dickhaut</w:t>
      </w:r>
      <w:proofErr w:type="spellEnd"/>
      <w:r>
        <w:rPr>
          <w:color w:val="202122"/>
          <w:sz w:val="28"/>
          <w:szCs w:val="28"/>
          <w:shd w:val="clear" w:color="auto" w:fill="FFFFFF"/>
        </w:rPr>
        <w:t xml:space="preserve">, Kevin McCabe </w:t>
      </w:r>
      <w:r w:rsidRPr="00DD2F5F">
        <w:rPr>
          <w:color w:val="202122"/>
          <w:sz w:val="28"/>
          <w:szCs w:val="28"/>
          <w:shd w:val="clear" w:color="auto" w:fill="FFFFFF"/>
        </w:rPr>
        <w:t>Trust, R</w:t>
      </w:r>
      <w:r>
        <w:rPr>
          <w:color w:val="202122"/>
          <w:sz w:val="28"/>
          <w:szCs w:val="28"/>
          <w:shd w:val="clear" w:color="auto" w:fill="FFFFFF"/>
        </w:rPr>
        <w:t xml:space="preserve">eciprocity, and Social History. </w:t>
      </w:r>
      <w:r>
        <w:rPr>
          <w:sz w:val="28"/>
          <w:szCs w:val="28"/>
        </w:rPr>
        <w:t>Netherlands</w:t>
      </w:r>
      <w:r>
        <w:rPr>
          <w:sz w:val="28"/>
          <w:szCs w:val="28"/>
          <w:lang w:val="uk-UA"/>
        </w:rPr>
        <w:t>,</w:t>
      </w:r>
      <w:r w:rsidRPr="00092081">
        <w:rPr>
          <w:sz w:val="28"/>
          <w:szCs w:val="28"/>
          <w:lang w:val="uk-UA"/>
        </w:rPr>
        <w:t xml:space="preserve"> </w:t>
      </w:r>
      <w:r>
        <w:rPr>
          <w:sz w:val="28"/>
          <w:szCs w:val="28"/>
        </w:rPr>
        <w:t>Amsterdam: Elsevier</w:t>
      </w:r>
      <w:r>
        <w:rPr>
          <w:color w:val="202122"/>
          <w:sz w:val="28"/>
          <w:szCs w:val="28"/>
          <w:shd w:val="clear" w:color="auto" w:fill="FFFFFF"/>
        </w:rPr>
        <w:t xml:space="preserve">, </w:t>
      </w:r>
      <w:r w:rsidRPr="00757C3E">
        <w:rPr>
          <w:rFonts w:eastAsiaTheme="minorHAnsi" w:cstheme="minorBidi"/>
          <w:color w:val="202122"/>
          <w:sz w:val="28"/>
          <w:szCs w:val="28"/>
          <w:shd w:val="clear" w:color="auto" w:fill="FFFFFF"/>
          <w:lang w:eastAsia="en-US"/>
        </w:rPr>
        <w:t>1995. 122-142 c.</w:t>
      </w:r>
    </w:p>
    <w:p w:rsidR="004F294D" w:rsidRDefault="00757C3E" w:rsidP="005C330D">
      <w:pPr>
        <w:pStyle w:val="af2"/>
        <w:numPr>
          <w:ilvl w:val="0"/>
          <w:numId w:val="3"/>
        </w:numPr>
        <w:shd w:val="clear" w:color="auto" w:fill="FFFFFF"/>
        <w:spacing w:before="0" w:beforeAutospacing="0" w:after="0" w:afterAutospacing="0" w:line="360" w:lineRule="auto"/>
        <w:ind w:left="709"/>
        <w:rPr>
          <w:rFonts w:eastAsiaTheme="minorHAnsi" w:cstheme="minorBidi"/>
          <w:color w:val="202122"/>
          <w:sz w:val="28"/>
          <w:szCs w:val="28"/>
          <w:shd w:val="clear" w:color="auto" w:fill="FFFFFF"/>
          <w:lang w:eastAsia="en-US"/>
        </w:rPr>
      </w:pPr>
      <w:r w:rsidRPr="00757C3E">
        <w:rPr>
          <w:color w:val="202122"/>
          <w:sz w:val="28"/>
          <w:szCs w:val="28"/>
          <w:shd w:val="clear" w:color="auto" w:fill="FFFFFF"/>
        </w:rPr>
        <w:t xml:space="preserve">Chris </w:t>
      </w:r>
      <w:proofErr w:type="spellStart"/>
      <w:r w:rsidRPr="00757C3E">
        <w:rPr>
          <w:color w:val="202122"/>
          <w:sz w:val="28"/>
          <w:szCs w:val="28"/>
          <w:shd w:val="clear" w:color="auto" w:fill="FFFFFF"/>
        </w:rPr>
        <w:t>Snijders</w:t>
      </w:r>
      <w:proofErr w:type="spellEnd"/>
      <w:r w:rsidRPr="00757C3E">
        <w:rPr>
          <w:color w:val="202122"/>
          <w:sz w:val="28"/>
          <w:szCs w:val="28"/>
          <w:shd w:val="clear" w:color="auto" w:fill="FFFFFF"/>
        </w:rPr>
        <w:t xml:space="preserve">, Gideon Keren </w:t>
      </w:r>
      <w:proofErr w:type="spellStart"/>
      <w:r w:rsidRPr="00757C3E">
        <w:rPr>
          <w:color w:val="202122"/>
          <w:sz w:val="28"/>
          <w:szCs w:val="28"/>
          <w:shd w:val="clear" w:color="auto" w:fill="FFFFFF"/>
        </w:rPr>
        <w:t>Dererminants</w:t>
      </w:r>
      <w:proofErr w:type="spellEnd"/>
      <w:r w:rsidRPr="00757C3E">
        <w:rPr>
          <w:color w:val="202122"/>
          <w:sz w:val="28"/>
          <w:szCs w:val="28"/>
          <w:shd w:val="clear" w:color="auto" w:fill="FFFFFF"/>
        </w:rPr>
        <w:t xml:space="preserve"> of trust. </w:t>
      </w:r>
      <w:r>
        <w:rPr>
          <w:color w:val="202122"/>
          <w:sz w:val="28"/>
          <w:szCs w:val="28"/>
          <w:shd w:val="clear" w:color="auto" w:fill="FFFFFF"/>
        </w:rPr>
        <w:t>New J</w:t>
      </w:r>
      <w:r w:rsidR="004F294D">
        <w:rPr>
          <w:color w:val="202122"/>
          <w:sz w:val="28"/>
          <w:szCs w:val="28"/>
          <w:shd w:val="clear" w:color="auto" w:fill="FFFFFF"/>
        </w:rPr>
        <w:t>e</w:t>
      </w:r>
      <w:r>
        <w:rPr>
          <w:color w:val="202122"/>
          <w:sz w:val="28"/>
          <w:szCs w:val="28"/>
          <w:shd w:val="clear" w:color="auto" w:fill="FFFFFF"/>
        </w:rPr>
        <w:t xml:space="preserve">rsey, Mahwah: </w:t>
      </w:r>
      <w:r w:rsidRPr="00757C3E">
        <w:rPr>
          <w:rFonts w:eastAsiaTheme="minorHAnsi" w:cstheme="minorBidi"/>
          <w:color w:val="202122"/>
          <w:sz w:val="28"/>
          <w:szCs w:val="28"/>
          <w:shd w:val="clear" w:color="auto" w:fill="FFFFFF"/>
        </w:rPr>
        <w:t>La</w:t>
      </w:r>
      <w:r>
        <w:rPr>
          <w:rFonts w:eastAsiaTheme="minorHAnsi" w:cstheme="minorBidi"/>
          <w:color w:val="202122"/>
          <w:sz w:val="28"/>
          <w:szCs w:val="28"/>
          <w:shd w:val="clear" w:color="auto" w:fill="FFFFFF"/>
        </w:rPr>
        <w:t>wrence Erlbaum Associates, Inc.</w:t>
      </w:r>
      <w:r w:rsidR="004F294D">
        <w:rPr>
          <w:rFonts w:eastAsiaTheme="minorHAnsi" w:cstheme="minorBidi"/>
          <w:color w:val="202122"/>
          <w:sz w:val="28"/>
          <w:szCs w:val="28"/>
          <w:shd w:val="clear" w:color="auto" w:fill="FFFFFF"/>
        </w:rPr>
        <w:t>, 1998. 50-70 c.</w:t>
      </w:r>
    </w:p>
    <w:p w:rsidR="004F294D" w:rsidRPr="004F294D" w:rsidRDefault="004F294D" w:rsidP="005C330D">
      <w:pPr>
        <w:pStyle w:val="af2"/>
        <w:numPr>
          <w:ilvl w:val="0"/>
          <w:numId w:val="3"/>
        </w:numPr>
        <w:shd w:val="clear" w:color="auto" w:fill="FFFFFF"/>
        <w:spacing w:before="0" w:beforeAutospacing="0" w:after="0" w:afterAutospacing="0" w:line="360" w:lineRule="auto"/>
        <w:rPr>
          <w:rFonts w:eastAsiaTheme="minorHAnsi" w:cstheme="minorBidi"/>
          <w:color w:val="202122"/>
          <w:sz w:val="28"/>
          <w:szCs w:val="28"/>
          <w:shd w:val="clear" w:color="auto" w:fill="FFFFFF"/>
          <w:lang w:eastAsia="en-US"/>
        </w:rPr>
      </w:pPr>
      <w:r>
        <w:rPr>
          <w:color w:val="202122"/>
          <w:sz w:val="28"/>
          <w:szCs w:val="28"/>
          <w:shd w:val="clear" w:color="auto" w:fill="FFFFFF"/>
        </w:rPr>
        <w:t xml:space="preserve"> </w:t>
      </w:r>
      <w:r w:rsidRPr="004F294D">
        <w:rPr>
          <w:color w:val="202122"/>
          <w:sz w:val="28"/>
          <w:szCs w:val="28"/>
          <w:shd w:val="clear" w:color="auto" w:fill="FFFFFF"/>
        </w:rPr>
        <w:t>Matthew Rabin Incorporating Fairness into Game Theory and Economics</w:t>
      </w:r>
      <w:r>
        <w:rPr>
          <w:color w:val="202122"/>
          <w:sz w:val="28"/>
          <w:szCs w:val="28"/>
          <w:shd w:val="clear" w:color="auto" w:fill="FFFFFF"/>
        </w:rPr>
        <w:t xml:space="preserve">. </w:t>
      </w:r>
      <w:r>
        <w:rPr>
          <w:sz w:val="28"/>
          <w:szCs w:val="28"/>
        </w:rPr>
        <w:t>T</w:t>
      </w:r>
      <w:r w:rsidRPr="001D3D34">
        <w:rPr>
          <w:sz w:val="28"/>
          <w:szCs w:val="28"/>
        </w:rPr>
        <w:t>ennessee</w:t>
      </w:r>
      <w:r>
        <w:rPr>
          <w:sz w:val="28"/>
          <w:szCs w:val="28"/>
        </w:rPr>
        <w:t>,</w:t>
      </w:r>
      <w:r w:rsidRPr="001D3D34">
        <w:rPr>
          <w:sz w:val="28"/>
          <w:szCs w:val="28"/>
          <w:lang w:val="uk-UA"/>
        </w:rPr>
        <w:t xml:space="preserve"> </w:t>
      </w:r>
      <w:r>
        <w:rPr>
          <w:sz w:val="28"/>
          <w:szCs w:val="28"/>
        </w:rPr>
        <w:t>N</w:t>
      </w:r>
      <w:r w:rsidRPr="001D3D34">
        <w:rPr>
          <w:sz w:val="28"/>
          <w:szCs w:val="28"/>
        </w:rPr>
        <w:t>ashville</w:t>
      </w:r>
      <w:r>
        <w:rPr>
          <w:sz w:val="28"/>
          <w:szCs w:val="28"/>
        </w:rPr>
        <w:t>:</w:t>
      </w:r>
      <w:r>
        <w:rPr>
          <w:sz w:val="28"/>
          <w:szCs w:val="28"/>
          <w:lang w:val="uk-UA"/>
        </w:rPr>
        <w:t xml:space="preserve"> </w:t>
      </w:r>
      <w:r w:rsidRPr="004F294D">
        <w:rPr>
          <w:color w:val="202122"/>
          <w:sz w:val="28"/>
          <w:szCs w:val="28"/>
          <w:shd w:val="clear" w:color="auto" w:fill="FFFFFF"/>
        </w:rPr>
        <w:t>American Economic Association</w:t>
      </w:r>
      <w:r>
        <w:rPr>
          <w:color w:val="202122"/>
          <w:sz w:val="28"/>
          <w:szCs w:val="28"/>
          <w:shd w:val="clear" w:color="auto" w:fill="FFFFFF"/>
        </w:rPr>
        <w:t>, 1993. 10-22 c.</w:t>
      </w:r>
    </w:p>
    <w:p w:rsidR="00757C3E" w:rsidRPr="00757C3E" w:rsidRDefault="00C675B0" w:rsidP="005C330D">
      <w:pPr>
        <w:pStyle w:val="af2"/>
        <w:numPr>
          <w:ilvl w:val="0"/>
          <w:numId w:val="3"/>
        </w:numPr>
        <w:shd w:val="clear" w:color="auto" w:fill="FFFFFF"/>
        <w:spacing w:before="0" w:beforeAutospacing="0" w:after="0" w:afterAutospacing="0" w:line="360" w:lineRule="auto"/>
        <w:rPr>
          <w:rFonts w:eastAsiaTheme="minorHAnsi" w:cstheme="minorBidi"/>
          <w:color w:val="202122"/>
          <w:sz w:val="28"/>
          <w:szCs w:val="28"/>
          <w:shd w:val="clear" w:color="auto" w:fill="FFFFFF"/>
          <w:lang w:eastAsia="en-US"/>
        </w:rPr>
      </w:pPr>
      <w:bookmarkStart w:id="54" w:name="baep-author-id1"/>
      <w:r w:rsidRPr="00C675B0">
        <w:rPr>
          <w:rFonts w:eastAsiaTheme="minorHAnsi" w:cstheme="minorBidi"/>
          <w:color w:val="202122"/>
          <w:sz w:val="28"/>
          <w:szCs w:val="28"/>
          <w:shd w:val="clear" w:color="auto" w:fill="FFFFFF"/>
          <w:lang w:eastAsia="en-US"/>
        </w:rPr>
        <w:t>Martin</w:t>
      </w:r>
      <w:r>
        <w:rPr>
          <w:rFonts w:eastAsiaTheme="minorHAnsi" w:cstheme="minorBidi"/>
          <w:color w:val="202122"/>
          <w:sz w:val="28"/>
          <w:szCs w:val="28"/>
          <w:shd w:val="clear" w:color="auto" w:fill="FFFFFF"/>
          <w:lang w:eastAsia="en-US"/>
        </w:rPr>
        <w:t xml:space="preserve"> </w:t>
      </w:r>
      <w:proofErr w:type="spellStart"/>
      <w:r w:rsidRPr="00C675B0">
        <w:rPr>
          <w:rFonts w:eastAsiaTheme="minorHAnsi" w:cstheme="minorBidi"/>
          <w:color w:val="202122"/>
          <w:sz w:val="28"/>
          <w:szCs w:val="28"/>
          <w:shd w:val="clear" w:color="auto" w:fill="FFFFFF"/>
          <w:lang w:eastAsia="en-US"/>
        </w:rPr>
        <w:t>Dufwenber</w:t>
      </w:r>
      <w:bookmarkStart w:id="55" w:name="baep-author-id2"/>
      <w:bookmarkEnd w:id="54"/>
      <w:r>
        <w:rPr>
          <w:rFonts w:eastAsiaTheme="minorHAnsi" w:cstheme="minorBidi"/>
          <w:color w:val="202122"/>
          <w:sz w:val="28"/>
          <w:szCs w:val="28"/>
          <w:shd w:val="clear" w:color="auto" w:fill="FFFFFF"/>
          <w:lang w:eastAsia="en-US"/>
        </w:rPr>
        <w:t>g</w:t>
      </w:r>
      <w:proofErr w:type="spellEnd"/>
      <w:r>
        <w:rPr>
          <w:rFonts w:eastAsiaTheme="minorHAnsi" w:cstheme="minorBidi"/>
          <w:color w:val="202122"/>
          <w:sz w:val="28"/>
          <w:szCs w:val="28"/>
          <w:shd w:val="clear" w:color="auto" w:fill="FFFFFF"/>
          <w:lang w:eastAsia="en-US"/>
        </w:rPr>
        <w:t xml:space="preserve">, </w:t>
      </w:r>
      <w:r w:rsidRPr="00C675B0">
        <w:rPr>
          <w:rFonts w:eastAsiaTheme="minorHAnsi" w:cstheme="minorBidi"/>
          <w:color w:val="202122"/>
          <w:sz w:val="28"/>
          <w:szCs w:val="28"/>
          <w:shd w:val="clear" w:color="auto" w:fill="FFFFFF"/>
          <w:lang w:eastAsia="en-US"/>
        </w:rPr>
        <w:t>Georg</w:t>
      </w:r>
      <w:r>
        <w:rPr>
          <w:rFonts w:eastAsiaTheme="minorHAnsi" w:cstheme="minorBidi"/>
          <w:color w:val="202122"/>
          <w:sz w:val="28"/>
          <w:szCs w:val="28"/>
          <w:shd w:val="clear" w:color="auto" w:fill="FFFFFF"/>
          <w:lang w:eastAsia="en-US"/>
        </w:rPr>
        <w:t xml:space="preserve"> </w:t>
      </w:r>
      <w:proofErr w:type="spellStart"/>
      <w:r w:rsidRPr="00C675B0">
        <w:rPr>
          <w:rFonts w:eastAsiaTheme="minorHAnsi" w:cstheme="minorBidi"/>
          <w:color w:val="202122"/>
          <w:sz w:val="28"/>
          <w:szCs w:val="28"/>
          <w:shd w:val="clear" w:color="auto" w:fill="FFFFFF"/>
          <w:lang w:eastAsia="en-US"/>
        </w:rPr>
        <w:t>Kirchsteiger</w:t>
      </w:r>
      <w:bookmarkEnd w:id="55"/>
      <w:proofErr w:type="spellEnd"/>
      <w:r>
        <w:rPr>
          <w:rFonts w:eastAsiaTheme="minorHAnsi" w:cstheme="minorBidi"/>
          <w:color w:val="202122"/>
          <w:sz w:val="28"/>
          <w:szCs w:val="28"/>
          <w:shd w:val="clear" w:color="auto" w:fill="FFFFFF"/>
          <w:lang w:eastAsia="en-US"/>
        </w:rPr>
        <w:t xml:space="preserve"> A theory of sequential reciprocity.</w:t>
      </w:r>
      <w:r w:rsidR="003418B9" w:rsidRPr="003418B9">
        <w:rPr>
          <w:sz w:val="28"/>
          <w:szCs w:val="28"/>
        </w:rPr>
        <w:t xml:space="preserve"> </w:t>
      </w:r>
      <w:r w:rsidR="003418B9">
        <w:rPr>
          <w:sz w:val="28"/>
          <w:szCs w:val="28"/>
        </w:rPr>
        <w:t>Netherlands</w:t>
      </w:r>
      <w:r w:rsidR="003418B9">
        <w:rPr>
          <w:sz w:val="28"/>
          <w:szCs w:val="28"/>
          <w:lang w:val="uk-UA"/>
        </w:rPr>
        <w:t>,</w:t>
      </w:r>
      <w:r w:rsidR="003418B9" w:rsidRPr="00092081">
        <w:rPr>
          <w:sz w:val="28"/>
          <w:szCs w:val="28"/>
          <w:lang w:val="uk-UA"/>
        </w:rPr>
        <w:t xml:space="preserve"> </w:t>
      </w:r>
      <w:r w:rsidR="003418B9">
        <w:rPr>
          <w:sz w:val="28"/>
          <w:szCs w:val="28"/>
        </w:rPr>
        <w:t>Amsterdam: Elsevier.</w:t>
      </w:r>
      <w:r>
        <w:rPr>
          <w:rFonts w:eastAsiaTheme="minorHAnsi" w:cstheme="minorBidi"/>
          <w:color w:val="202122"/>
          <w:sz w:val="28"/>
          <w:szCs w:val="28"/>
          <w:shd w:val="clear" w:color="auto" w:fill="FFFFFF"/>
          <w:lang w:eastAsia="en-US"/>
        </w:rPr>
        <w:t xml:space="preserve"> 268-298 c.</w:t>
      </w:r>
    </w:p>
    <w:p w:rsidR="00DD2F5F" w:rsidRPr="00757C3E" w:rsidRDefault="00DD2F5F" w:rsidP="005C330D">
      <w:pPr>
        <w:pStyle w:val="af2"/>
        <w:shd w:val="clear" w:color="auto" w:fill="FFFFFF"/>
        <w:spacing w:before="0" w:beforeAutospacing="0" w:after="0" w:afterAutospacing="0" w:line="360" w:lineRule="auto"/>
        <w:rPr>
          <w:rFonts w:eastAsiaTheme="minorHAnsi" w:cstheme="minorBidi"/>
          <w:color w:val="202122"/>
          <w:sz w:val="28"/>
          <w:szCs w:val="28"/>
          <w:shd w:val="clear" w:color="auto" w:fill="FFFFFF"/>
          <w:lang w:eastAsia="en-US"/>
        </w:rPr>
      </w:pPr>
    </w:p>
    <w:p w:rsidR="00FB39B6" w:rsidRPr="0058687B" w:rsidRDefault="00EA2E2D" w:rsidP="005C330D">
      <w:pPr>
        <w:pStyle w:val="af2"/>
        <w:shd w:val="clear" w:color="auto" w:fill="FFFFFF"/>
        <w:spacing w:before="0" w:beforeAutospacing="0" w:after="0" w:afterAutospacing="0" w:line="360" w:lineRule="auto"/>
        <w:rPr>
          <w:sz w:val="28"/>
          <w:szCs w:val="28"/>
          <w:lang w:val="uk-UA"/>
        </w:rPr>
      </w:pPr>
      <w:r w:rsidRPr="0058687B">
        <w:rPr>
          <w:szCs w:val="28"/>
        </w:rPr>
        <w:br w:type="page"/>
      </w:r>
    </w:p>
    <w:p w:rsidR="00BA0649" w:rsidRPr="0045347D" w:rsidRDefault="00513365" w:rsidP="005C330D">
      <w:pPr>
        <w:pStyle w:val="1"/>
        <w:rPr>
          <w:lang w:val="uk-UA"/>
        </w:rPr>
      </w:pPr>
      <w:bookmarkStart w:id="56" w:name="_Toc74309678"/>
      <w:r w:rsidRPr="0045347D">
        <w:rPr>
          <w:lang w:val="uk-UA"/>
        </w:rPr>
        <w:lastRenderedPageBreak/>
        <w:t>ДОДАТОК А ТЕКСТ ПРОГРАМИ</w:t>
      </w:r>
      <w:bookmarkEnd w:id="56"/>
    </w:p>
    <w:p w:rsidR="00373BDC" w:rsidRPr="00DC55FE" w:rsidRDefault="00373BDC" w:rsidP="005C330D">
      <w:pPr>
        <w:contextualSpacing/>
        <w:rPr>
          <w:szCs w:val="28"/>
          <w:lang w:val="uk-UA"/>
        </w:rPr>
      </w:pPr>
    </w:p>
    <w:p w:rsidR="00302AFE" w:rsidRPr="00DD2F5F" w:rsidRDefault="00302AFE" w:rsidP="005C330D">
      <w:pPr>
        <w:rPr>
          <w:rFonts w:cs="Times New Roman"/>
          <w:szCs w:val="28"/>
        </w:rPr>
      </w:pPr>
      <w:proofErr w:type="gramStart"/>
      <w:r w:rsidRPr="00302AFE">
        <w:rPr>
          <w:rFonts w:cs="Times New Roman"/>
          <w:szCs w:val="28"/>
        </w:rPr>
        <w:t>from</w:t>
      </w:r>
      <w:proofErr w:type="gramEnd"/>
      <w:r w:rsidRPr="00302AFE">
        <w:rPr>
          <w:rFonts w:cs="Times New Roman"/>
          <w:szCs w:val="28"/>
        </w:rPr>
        <w:t> PIL import Image</w:t>
      </w:r>
    </w:p>
    <w:p w:rsidR="00302AFE" w:rsidRPr="00302AFE" w:rsidRDefault="00302AFE" w:rsidP="005C330D">
      <w:pPr>
        <w:rPr>
          <w:rFonts w:cs="Times New Roman"/>
          <w:szCs w:val="28"/>
        </w:rPr>
      </w:pPr>
      <w:proofErr w:type="gramStart"/>
      <w:r w:rsidRPr="00302AFE">
        <w:rPr>
          <w:rFonts w:cs="Times New Roman"/>
          <w:szCs w:val="28"/>
        </w:rPr>
        <w:t>import</w:t>
      </w:r>
      <w:proofErr w:type="gramEnd"/>
      <w:r w:rsidRPr="00302AFE">
        <w:rPr>
          <w:rFonts w:cs="Times New Roman"/>
          <w:szCs w:val="28"/>
        </w:rPr>
        <w:t> </w:t>
      </w:r>
      <w:proofErr w:type="spellStart"/>
      <w:r w:rsidRPr="00302AFE">
        <w:rPr>
          <w:rFonts w:cs="Times New Roman"/>
          <w:szCs w:val="28"/>
        </w:rPr>
        <w:t>numpy</w:t>
      </w:r>
      <w:proofErr w:type="spellEnd"/>
      <w:r w:rsidRPr="00302AFE">
        <w:rPr>
          <w:rFonts w:cs="Times New Roman"/>
          <w:szCs w:val="28"/>
        </w:rPr>
        <w:t> as np</w:t>
      </w:r>
    </w:p>
    <w:p w:rsidR="00302AFE" w:rsidRPr="00302AFE" w:rsidRDefault="00302AFE" w:rsidP="005C330D">
      <w:pPr>
        <w:rPr>
          <w:rFonts w:cs="Times New Roman"/>
          <w:szCs w:val="28"/>
        </w:rPr>
      </w:pPr>
      <w:proofErr w:type="gramStart"/>
      <w:r w:rsidRPr="00302AFE">
        <w:rPr>
          <w:rFonts w:cs="Times New Roman"/>
          <w:szCs w:val="28"/>
        </w:rPr>
        <w:t>import</w:t>
      </w:r>
      <w:proofErr w:type="gramEnd"/>
      <w:r w:rsidRPr="00302AFE">
        <w:rPr>
          <w:rFonts w:cs="Times New Roman"/>
          <w:szCs w:val="28"/>
        </w:rPr>
        <w:t> math</w:t>
      </w:r>
    </w:p>
    <w:p w:rsidR="00302AFE" w:rsidRPr="00302AFE" w:rsidRDefault="00302AFE" w:rsidP="005C330D">
      <w:pPr>
        <w:rPr>
          <w:rFonts w:cs="Times New Roman"/>
          <w:szCs w:val="28"/>
        </w:rPr>
      </w:pPr>
      <w:proofErr w:type="gramStart"/>
      <w:r w:rsidRPr="00302AFE">
        <w:rPr>
          <w:rFonts w:cs="Times New Roman"/>
          <w:szCs w:val="28"/>
        </w:rPr>
        <w:t>import</w:t>
      </w:r>
      <w:proofErr w:type="gramEnd"/>
      <w:r w:rsidRPr="00302AFE">
        <w:rPr>
          <w:rFonts w:cs="Times New Roman"/>
          <w:szCs w:val="28"/>
        </w:rPr>
        <w:t> </w:t>
      </w:r>
      <w:proofErr w:type="spellStart"/>
      <w:r w:rsidRPr="00302AFE">
        <w:rPr>
          <w:rFonts w:cs="Times New Roman"/>
          <w:szCs w:val="28"/>
        </w:rPr>
        <w:t>matplotlib</w:t>
      </w:r>
      <w:proofErr w:type="spellEnd"/>
      <w:r w:rsidRPr="00302AFE">
        <w:rPr>
          <w:rFonts w:cs="Times New Roman"/>
          <w:szCs w:val="28"/>
        </w:rPr>
        <w:t> as ml</w:t>
      </w:r>
    </w:p>
    <w:p w:rsidR="00302AFE" w:rsidRPr="00302AFE" w:rsidRDefault="00302AFE" w:rsidP="005C330D">
      <w:pPr>
        <w:rPr>
          <w:rFonts w:cs="Times New Roman"/>
          <w:szCs w:val="28"/>
        </w:rPr>
      </w:pPr>
      <w:proofErr w:type="gramStart"/>
      <w:r w:rsidRPr="00302AFE">
        <w:rPr>
          <w:rFonts w:cs="Times New Roman"/>
          <w:szCs w:val="28"/>
        </w:rPr>
        <w:t>import</w:t>
      </w:r>
      <w:proofErr w:type="gramEnd"/>
      <w:r w:rsidRPr="00302AFE">
        <w:rPr>
          <w:rFonts w:cs="Times New Roman"/>
          <w:szCs w:val="28"/>
        </w:rPr>
        <w:t> random </w:t>
      </w:r>
    </w:p>
    <w:p w:rsidR="00302AFE" w:rsidRPr="00302AFE" w:rsidRDefault="00302AFE" w:rsidP="005C330D">
      <w:pPr>
        <w:rPr>
          <w:rFonts w:cs="Times New Roman"/>
          <w:szCs w:val="28"/>
        </w:rPr>
      </w:pPr>
    </w:p>
    <w:p w:rsidR="00302AFE" w:rsidRPr="00302AFE" w:rsidRDefault="00302AFE" w:rsidP="005C330D">
      <w:pPr>
        <w:rPr>
          <w:rFonts w:cs="Times New Roman"/>
          <w:szCs w:val="28"/>
        </w:rPr>
      </w:pPr>
      <w:proofErr w:type="spellStart"/>
      <w:proofErr w:type="gramStart"/>
      <w:r w:rsidRPr="00302AFE">
        <w:rPr>
          <w:rFonts w:cs="Times New Roman"/>
          <w:szCs w:val="28"/>
        </w:rPr>
        <w:t>def</w:t>
      </w:r>
      <w:proofErr w:type="spellEnd"/>
      <w:proofErr w:type="gramEnd"/>
      <w:r w:rsidRPr="00302AFE">
        <w:rPr>
          <w:rFonts w:cs="Times New Roman"/>
          <w:szCs w:val="28"/>
        </w:rPr>
        <w:t> signal(): </w:t>
      </w:r>
    </w:p>
    <w:p w:rsidR="00302AFE" w:rsidRPr="00302AFE" w:rsidRDefault="00302AFE" w:rsidP="005C330D">
      <w:pPr>
        <w:rPr>
          <w:rFonts w:cs="Times New Roman"/>
          <w:szCs w:val="28"/>
        </w:rPr>
      </w:pPr>
      <w:r w:rsidRPr="00302AFE">
        <w:rPr>
          <w:rFonts w:cs="Times New Roman"/>
          <w:szCs w:val="28"/>
        </w:rPr>
        <w:t>    </w:t>
      </w:r>
      <w:proofErr w:type="gramStart"/>
      <w:r w:rsidRPr="00302AFE">
        <w:rPr>
          <w:rFonts w:cs="Times New Roman"/>
          <w:szCs w:val="28"/>
        </w:rPr>
        <w:t>print(</w:t>
      </w:r>
      <w:proofErr w:type="gramEnd"/>
      <w:r w:rsidRPr="00302AFE">
        <w:rPr>
          <w:rFonts w:cs="Times New Roman"/>
          <w:szCs w:val="28"/>
        </w:rPr>
        <w:t>"Choose ypur player:\n George Bush = 1, Kim Jong-il = 2 ")</w:t>
      </w:r>
    </w:p>
    <w:p w:rsidR="00302AFE" w:rsidRPr="00302AFE" w:rsidRDefault="00302AFE" w:rsidP="005C330D">
      <w:pPr>
        <w:rPr>
          <w:rFonts w:cs="Times New Roman"/>
          <w:szCs w:val="28"/>
        </w:rPr>
      </w:pPr>
      <w:r w:rsidRPr="00302AFE">
        <w:rPr>
          <w:rFonts w:cs="Times New Roman"/>
          <w:szCs w:val="28"/>
        </w:rPr>
        <w:t>    q1=</w:t>
      </w:r>
      <w:proofErr w:type="spellStart"/>
      <w:proofErr w:type="gramStart"/>
      <w:r w:rsidRPr="00302AFE">
        <w:rPr>
          <w:rFonts w:cs="Times New Roman"/>
          <w:szCs w:val="28"/>
        </w:rPr>
        <w:t>int</w:t>
      </w:r>
      <w:proofErr w:type="spellEnd"/>
      <w:r w:rsidRPr="00302AFE">
        <w:rPr>
          <w:rFonts w:cs="Times New Roman"/>
          <w:szCs w:val="28"/>
        </w:rPr>
        <w:t>(</w:t>
      </w:r>
      <w:proofErr w:type="gramEnd"/>
      <w:r w:rsidRPr="00302AFE">
        <w:rPr>
          <w:rFonts w:cs="Times New Roman"/>
          <w:szCs w:val="28"/>
        </w:rPr>
        <w:t>input())</w:t>
      </w:r>
    </w:p>
    <w:p w:rsidR="00302AFE" w:rsidRPr="00302AFE" w:rsidRDefault="00302AFE" w:rsidP="005C330D">
      <w:pPr>
        <w:rPr>
          <w:rFonts w:cs="Times New Roman"/>
          <w:szCs w:val="28"/>
        </w:rPr>
      </w:pPr>
      <w:r w:rsidRPr="00302AFE">
        <w:rPr>
          <w:rFonts w:cs="Times New Roman"/>
          <w:szCs w:val="28"/>
        </w:rPr>
        <w:t>    </w:t>
      </w:r>
      <w:proofErr w:type="gramStart"/>
      <w:r w:rsidRPr="00302AFE">
        <w:rPr>
          <w:rFonts w:cs="Times New Roman"/>
          <w:szCs w:val="28"/>
        </w:rPr>
        <w:t>if</w:t>
      </w:r>
      <w:proofErr w:type="gramEnd"/>
      <w:r w:rsidRPr="00302AFE">
        <w:rPr>
          <w:rFonts w:cs="Times New Roman"/>
          <w:szCs w:val="28"/>
        </w:rPr>
        <w:t> q1==2:</w:t>
      </w:r>
    </w:p>
    <w:p w:rsidR="00302AFE" w:rsidRPr="00302AFE" w:rsidRDefault="00302AFE" w:rsidP="005C330D">
      <w:pPr>
        <w:rPr>
          <w:rFonts w:cs="Times New Roman"/>
          <w:szCs w:val="28"/>
        </w:rPr>
      </w:pPr>
      <w:r w:rsidRPr="00302AFE">
        <w:rPr>
          <w:rFonts w:cs="Times New Roman"/>
          <w:szCs w:val="28"/>
        </w:rPr>
        <w:t>        </w:t>
      </w:r>
      <w:proofErr w:type="gramStart"/>
      <w:r w:rsidRPr="00302AFE">
        <w:rPr>
          <w:rFonts w:cs="Times New Roman"/>
          <w:szCs w:val="28"/>
        </w:rPr>
        <w:t>print</w:t>
      </w:r>
      <w:proofErr w:type="gramEnd"/>
      <w:r w:rsidRPr="00302AFE">
        <w:rPr>
          <w:rFonts w:cs="Times New Roman"/>
          <w:szCs w:val="28"/>
        </w:rPr>
        <w:t> ("Are you sane?\n yes=1, no=0")</w:t>
      </w:r>
    </w:p>
    <w:p w:rsidR="00302AFE" w:rsidRPr="00302AFE" w:rsidRDefault="00302AFE" w:rsidP="005C330D">
      <w:pPr>
        <w:rPr>
          <w:rFonts w:cs="Times New Roman"/>
          <w:szCs w:val="28"/>
        </w:rPr>
      </w:pPr>
      <w:r w:rsidRPr="00302AFE">
        <w:rPr>
          <w:rFonts w:cs="Times New Roman"/>
          <w:szCs w:val="28"/>
        </w:rPr>
        <w:t>        q2=</w:t>
      </w:r>
      <w:proofErr w:type="spellStart"/>
      <w:proofErr w:type="gramStart"/>
      <w:r w:rsidRPr="00302AFE">
        <w:rPr>
          <w:rFonts w:cs="Times New Roman"/>
          <w:szCs w:val="28"/>
        </w:rPr>
        <w:t>int</w:t>
      </w:r>
      <w:proofErr w:type="spellEnd"/>
      <w:r w:rsidRPr="00302AFE">
        <w:rPr>
          <w:rFonts w:cs="Times New Roman"/>
          <w:szCs w:val="28"/>
        </w:rPr>
        <w:t>(</w:t>
      </w:r>
      <w:proofErr w:type="gramEnd"/>
      <w:r w:rsidRPr="00302AFE">
        <w:rPr>
          <w:rFonts w:cs="Times New Roman"/>
          <w:szCs w:val="28"/>
        </w:rPr>
        <w:t>input())</w:t>
      </w:r>
    </w:p>
    <w:p w:rsidR="00302AFE" w:rsidRPr="00302AFE" w:rsidRDefault="00302AFE" w:rsidP="005C330D">
      <w:pPr>
        <w:rPr>
          <w:rFonts w:cs="Times New Roman"/>
          <w:szCs w:val="28"/>
        </w:rPr>
      </w:pPr>
      <w:r w:rsidRPr="00302AFE">
        <w:rPr>
          <w:rFonts w:cs="Times New Roman"/>
          <w:szCs w:val="28"/>
        </w:rPr>
        <w:t>        </w:t>
      </w:r>
      <w:proofErr w:type="gramStart"/>
      <w:r w:rsidRPr="00302AFE">
        <w:rPr>
          <w:rFonts w:cs="Times New Roman"/>
          <w:szCs w:val="28"/>
        </w:rPr>
        <w:t>if</w:t>
      </w:r>
      <w:proofErr w:type="gramEnd"/>
      <w:r w:rsidRPr="00302AFE">
        <w:rPr>
          <w:rFonts w:cs="Times New Roman"/>
          <w:szCs w:val="28"/>
        </w:rPr>
        <w:t> q2==1:</w:t>
      </w:r>
    </w:p>
    <w:p w:rsidR="00302AFE" w:rsidRPr="00302AFE" w:rsidRDefault="00302AFE" w:rsidP="005C330D">
      <w:pPr>
        <w:rPr>
          <w:rFonts w:cs="Times New Roman"/>
          <w:szCs w:val="28"/>
        </w:rPr>
      </w:pPr>
      <w:r w:rsidRPr="00302AFE">
        <w:rPr>
          <w:rFonts w:cs="Times New Roman"/>
          <w:szCs w:val="28"/>
        </w:rPr>
        <w:t>            </w:t>
      </w:r>
      <w:proofErr w:type="gramStart"/>
      <w:r w:rsidRPr="00302AFE">
        <w:rPr>
          <w:rFonts w:cs="Times New Roman"/>
          <w:szCs w:val="28"/>
        </w:rPr>
        <w:t>print</w:t>
      </w:r>
      <w:proofErr w:type="gramEnd"/>
      <w:r w:rsidRPr="00302AFE">
        <w:rPr>
          <w:rFonts w:cs="Times New Roman"/>
          <w:szCs w:val="28"/>
        </w:rPr>
        <w:t> ("Do you choose to stand firm or cave?\n stand firm=1, cave=0")</w:t>
      </w:r>
    </w:p>
    <w:p w:rsidR="00302AFE" w:rsidRPr="00302AFE" w:rsidRDefault="00302AFE" w:rsidP="005C330D">
      <w:pPr>
        <w:rPr>
          <w:rFonts w:cs="Times New Roman"/>
          <w:szCs w:val="28"/>
        </w:rPr>
      </w:pPr>
      <w:r w:rsidRPr="00302AFE">
        <w:rPr>
          <w:rFonts w:cs="Times New Roman"/>
          <w:szCs w:val="28"/>
        </w:rPr>
        <w:t>            q3=</w:t>
      </w:r>
      <w:proofErr w:type="spellStart"/>
      <w:proofErr w:type="gramStart"/>
      <w:r w:rsidRPr="00302AFE">
        <w:rPr>
          <w:rFonts w:cs="Times New Roman"/>
          <w:szCs w:val="28"/>
        </w:rPr>
        <w:t>int</w:t>
      </w:r>
      <w:proofErr w:type="spellEnd"/>
      <w:r w:rsidRPr="00302AFE">
        <w:rPr>
          <w:rFonts w:cs="Times New Roman"/>
          <w:szCs w:val="28"/>
        </w:rPr>
        <w:t>(</w:t>
      </w:r>
      <w:proofErr w:type="gramEnd"/>
      <w:r w:rsidRPr="00302AFE">
        <w:rPr>
          <w:rFonts w:cs="Times New Roman"/>
          <w:szCs w:val="28"/>
        </w:rPr>
        <w:t>input())</w:t>
      </w:r>
    </w:p>
    <w:p w:rsidR="00302AFE" w:rsidRPr="00302AFE" w:rsidRDefault="00302AFE" w:rsidP="005C330D">
      <w:pPr>
        <w:rPr>
          <w:rFonts w:cs="Times New Roman"/>
          <w:szCs w:val="28"/>
        </w:rPr>
      </w:pPr>
      <w:r w:rsidRPr="00302AFE">
        <w:rPr>
          <w:rFonts w:cs="Times New Roman"/>
          <w:szCs w:val="28"/>
        </w:rPr>
        <w:t>            </w:t>
      </w:r>
      <w:proofErr w:type="gramStart"/>
      <w:r w:rsidRPr="00302AFE">
        <w:rPr>
          <w:rFonts w:cs="Times New Roman"/>
          <w:szCs w:val="28"/>
        </w:rPr>
        <w:t>if</w:t>
      </w:r>
      <w:proofErr w:type="gramEnd"/>
      <w:r w:rsidRPr="00302AFE">
        <w:rPr>
          <w:rFonts w:cs="Times New Roman"/>
          <w:szCs w:val="28"/>
        </w:rPr>
        <w:t> q3==1:</w:t>
      </w:r>
    </w:p>
    <w:p w:rsidR="00302AFE" w:rsidRPr="00302AFE" w:rsidRDefault="00302AFE" w:rsidP="005C330D">
      <w:pPr>
        <w:rPr>
          <w:rFonts w:cs="Times New Roman"/>
          <w:szCs w:val="28"/>
        </w:rPr>
      </w:pPr>
      <w:r w:rsidRPr="00302AFE">
        <w:rPr>
          <w:rFonts w:cs="Times New Roman"/>
          <w:szCs w:val="28"/>
        </w:rPr>
        <w:t>                </w:t>
      </w:r>
      <w:proofErr w:type="gramStart"/>
      <w:r w:rsidRPr="00302AFE">
        <w:rPr>
          <w:rFonts w:cs="Times New Roman"/>
          <w:szCs w:val="28"/>
        </w:rPr>
        <w:t>print</w:t>
      </w:r>
      <w:proofErr w:type="gramEnd"/>
      <w:r w:rsidRPr="00302AFE">
        <w:rPr>
          <w:rFonts w:cs="Times New Roman"/>
          <w:szCs w:val="28"/>
        </w:rPr>
        <w:t> ("It's George Bush's turn")</w:t>
      </w:r>
    </w:p>
    <w:p w:rsidR="00302AFE" w:rsidRPr="00302AFE" w:rsidRDefault="00302AFE" w:rsidP="005C330D">
      <w:pPr>
        <w:rPr>
          <w:rFonts w:cs="Times New Roman"/>
          <w:szCs w:val="28"/>
        </w:rPr>
      </w:pPr>
      <w:r w:rsidRPr="00302AFE">
        <w:rPr>
          <w:rFonts w:cs="Times New Roman"/>
          <w:szCs w:val="28"/>
        </w:rPr>
        <w:t>                </w:t>
      </w:r>
      <w:proofErr w:type="spellStart"/>
      <w:r w:rsidRPr="00302AFE">
        <w:rPr>
          <w:rFonts w:cs="Times New Roman"/>
          <w:szCs w:val="28"/>
        </w:rPr>
        <w:t>choice_b</w:t>
      </w:r>
      <w:proofErr w:type="spellEnd"/>
      <w:r w:rsidRPr="00302AFE">
        <w:rPr>
          <w:rFonts w:cs="Times New Roman"/>
          <w:szCs w:val="28"/>
        </w:rPr>
        <w:t>="Stand firm"</w:t>
      </w:r>
    </w:p>
    <w:p w:rsidR="00302AFE" w:rsidRPr="00302AFE" w:rsidRDefault="00302AFE" w:rsidP="005C330D">
      <w:pPr>
        <w:rPr>
          <w:rFonts w:cs="Times New Roman"/>
          <w:szCs w:val="28"/>
        </w:rPr>
      </w:pPr>
      <w:r w:rsidRPr="00302AFE">
        <w:rPr>
          <w:rFonts w:cs="Times New Roman"/>
          <w:szCs w:val="28"/>
        </w:rPr>
        <w:t>                #</w:t>
      </w:r>
      <w:proofErr w:type="spellStart"/>
      <w:r w:rsidRPr="00302AFE">
        <w:rPr>
          <w:rFonts w:cs="Times New Roman"/>
          <w:szCs w:val="28"/>
        </w:rPr>
        <w:t>choice_b</w:t>
      </w:r>
      <w:proofErr w:type="spellEnd"/>
      <w:r w:rsidRPr="00302AFE">
        <w:rPr>
          <w:rFonts w:cs="Times New Roman"/>
          <w:szCs w:val="28"/>
        </w:rPr>
        <w:t>=</w:t>
      </w:r>
      <w:proofErr w:type="spellStart"/>
      <w:proofErr w:type="gramStart"/>
      <w:r w:rsidRPr="00302AFE">
        <w:rPr>
          <w:rFonts w:cs="Times New Roman"/>
          <w:szCs w:val="28"/>
        </w:rPr>
        <w:t>random.choice</w:t>
      </w:r>
      <w:proofErr w:type="spellEnd"/>
      <w:r w:rsidRPr="00302AFE">
        <w:rPr>
          <w:rFonts w:cs="Times New Roman"/>
          <w:szCs w:val="28"/>
        </w:rPr>
        <w:t>(</w:t>
      </w:r>
      <w:proofErr w:type="gramEnd"/>
      <w:r w:rsidRPr="00302AFE">
        <w:rPr>
          <w:rFonts w:cs="Times New Roman"/>
          <w:szCs w:val="28"/>
        </w:rPr>
        <w:t>["Stand firm", "Cave"])</w:t>
      </w:r>
    </w:p>
    <w:p w:rsidR="00302AFE" w:rsidRPr="00302AFE" w:rsidRDefault="00302AFE" w:rsidP="005C330D">
      <w:pPr>
        <w:rPr>
          <w:rFonts w:cs="Times New Roman"/>
          <w:szCs w:val="28"/>
        </w:rPr>
      </w:pPr>
      <w:r w:rsidRPr="00302AFE">
        <w:rPr>
          <w:rFonts w:cs="Times New Roman"/>
          <w:szCs w:val="28"/>
        </w:rPr>
        <w:t>                </w:t>
      </w:r>
      <w:proofErr w:type="gramStart"/>
      <w:r w:rsidRPr="00302AFE">
        <w:rPr>
          <w:rFonts w:cs="Times New Roman"/>
          <w:szCs w:val="28"/>
        </w:rPr>
        <w:t>print(</w:t>
      </w:r>
      <w:proofErr w:type="spellStart"/>
      <w:proofErr w:type="gramEnd"/>
      <w:r w:rsidRPr="00302AFE">
        <w:rPr>
          <w:rFonts w:cs="Times New Roman"/>
          <w:szCs w:val="28"/>
        </w:rPr>
        <w:t>choice_b</w:t>
      </w:r>
      <w:proofErr w:type="spellEnd"/>
      <w:r w:rsidRPr="00302AFE">
        <w:rPr>
          <w:rFonts w:cs="Times New Roman"/>
          <w:szCs w:val="28"/>
        </w:rPr>
        <w:t>)</w:t>
      </w:r>
    </w:p>
    <w:p w:rsidR="00302AFE" w:rsidRPr="00302AFE" w:rsidRDefault="00302AFE" w:rsidP="005C330D">
      <w:pPr>
        <w:rPr>
          <w:rFonts w:cs="Times New Roman"/>
          <w:szCs w:val="28"/>
        </w:rPr>
      </w:pPr>
      <w:r w:rsidRPr="00302AFE">
        <w:rPr>
          <w:rFonts w:cs="Times New Roman"/>
          <w:szCs w:val="28"/>
        </w:rPr>
        <w:t>                </w:t>
      </w:r>
      <w:proofErr w:type="gramStart"/>
      <w:r w:rsidRPr="00302AFE">
        <w:rPr>
          <w:rFonts w:cs="Times New Roman"/>
          <w:szCs w:val="28"/>
        </w:rPr>
        <w:t>if</w:t>
      </w:r>
      <w:proofErr w:type="gramEnd"/>
      <w:r w:rsidRPr="00302AFE">
        <w:rPr>
          <w:rFonts w:cs="Times New Roman"/>
          <w:szCs w:val="28"/>
        </w:rPr>
        <w:t> </w:t>
      </w:r>
      <w:proofErr w:type="spellStart"/>
      <w:r w:rsidRPr="00302AFE">
        <w:rPr>
          <w:rFonts w:cs="Times New Roman"/>
          <w:szCs w:val="28"/>
        </w:rPr>
        <w:t>choice_b</w:t>
      </w:r>
      <w:proofErr w:type="spellEnd"/>
      <w:r w:rsidRPr="00302AFE">
        <w:rPr>
          <w:rFonts w:cs="Times New Roman"/>
          <w:szCs w:val="28"/>
        </w:rPr>
        <w:t>=="Cave":</w:t>
      </w:r>
    </w:p>
    <w:p w:rsidR="00302AFE" w:rsidRPr="00302AFE" w:rsidRDefault="00302AFE" w:rsidP="005C330D">
      <w:pPr>
        <w:rPr>
          <w:rFonts w:cs="Times New Roman"/>
          <w:szCs w:val="28"/>
        </w:rPr>
      </w:pPr>
      <w:r w:rsidRPr="00302AFE">
        <w:rPr>
          <w:rFonts w:cs="Times New Roman"/>
          <w:szCs w:val="28"/>
        </w:rPr>
        <w:t>                    </w:t>
      </w:r>
      <w:proofErr w:type="gramStart"/>
      <w:r w:rsidRPr="00302AFE">
        <w:rPr>
          <w:rFonts w:cs="Times New Roman"/>
          <w:szCs w:val="28"/>
        </w:rPr>
        <w:t>print(</w:t>
      </w:r>
      <w:proofErr w:type="gramEnd"/>
      <w:r w:rsidRPr="00302AFE">
        <w:rPr>
          <w:rFonts w:cs="Times New Roman"/>
          <w:szCs w:val="28"/>
        </w:rPr>
        <w:t>"War is prevented")</w:t>
      </w:r>
    </w:p>
    <w:p w:rsidR="00302AFE" w:rsidRPr="00302AFE" w:rsidRDefault="00302AFE" w:rsidP="005C330D">
      <w:pPr>
        <w:rPr>
          <w:rFonts w:cs="Times New Roman"/>
          <w:szCs w:val="28"/>
        </w:rPr>
      </w:pPr>
      <w:r w:rsidRPr="00302AFE">
        <w:rPr>
          <w:rFonts w:cs="Times New Roman"/>
          <w:szCs w:val="28"/>
        </w:rPr>
        <w:t>                </w:t>
      </w:r>
      <w:proofErr w:type="gramStart"/>
      <w:r w:rsidRPr="00302AFE">
        <w:rPr>
          <w:rFonts w:cs="Times New Roman"/>
          <w:szCs w:val="28"/>
        </w:rPr>
        <w:t>else</w:t>
      </w:r>
      <w:proofErr w:type="gramEnd"/>
      <w:r w:rsidRPr="00302AFE">
        <w:rPr>
          <w:rFonts w:cs="Times New Roman"/>
          <w:szCs w:val="28"/>
        </w:rPr>
        <w:t>:</w:t>
      </w:r>
    </w:p>
    <w:p w:rsidR="00302AFE" w:rsidRPr="00302AFE" w:rsidRDefault="00302AFE" w:rsidP="005C330D">
      <w:pPr>
        <w:rPr>
          <w:rFonts w:cs="Times New Roman"/>
          <w:szCs w:val="28"/>
        </w:rPr>
      </w:pPr>
      <w:r w:rsidRPr="00302AFE">
        <w:rPr>
          <w:rFonts w:cs="Times New Roman"/>
          <w:szCs w:val="28"/>
        </w:rPr>
        <w:t>                    </w:t>
      </w:r>
      <w:proofErr w:type="gramStart"/>
      <w:r w:rsidRPr="00302AFE">
        <w:rPr>
          <w:rFonts w:cs="Times New Roman"/>
          <w:szCs w:val="28"/>
        </w:rPr>
        <w:t>print(</w:t>
      </w:r>
      <w:proofErr w:type="gramEnd"/>
      <w:r w:rsidRPr="00302AFE">
        <w:rPr>
          <w:rFonts w:cs="Times New Roman"/>
          <w:szCs w:val="28"/>
        </w:rPr>
        <w:t>"Do you choose to stand firm or cave?\n Consider the fact, that it is the last chance to prevent nucklear war\n stand firm=1, cave=0")</w:t>
      </w:r>
    </w:p>
    <w:p w:rsidR="00302AFE" w:rsidRPr="00302AFE" w:rsidRDefault="00302AFE" w:rsidP="005C330D">
      <w:pPr>
        <w:rPr>
          <w:rFonts w:cs="Times New Roman"/>
          <w:szCs w:val="28"/>
        </w:rPr>
      </w:pPr>
      <w:r w:rsidRPr="00302AFE">
        <w:rPr>
          <w:rFonts w:cs="Times New Roman"/>
          <w:szCs w:val="28"/>
        </w:rPr>
        <w:t>                    q4=</w:t>
      </w:r>
      <w:proofErr w:type="spellStart"/>
      <w:proofErr w:type="gramStart"/>
      <w:r w:rsidRPr="00302AFE">
        <w:rPr>
          <w:rFonts w:cs="Times New Roman"/>
          <w:szCs w:val="28"/>
        </w:rPr>
        <w:t>int</w:t>
      </w:r>
      <w:proofErr w:type="spellEnd"/>
      <w:r w:rsidRPr="00302AFE">
        <w:rPr>
          <w:rFonts w:cs="Times New Roman"/>
          <w:szCs w:val="28"/>
        </w:rPr>
        <w:t>(</w:t>
      </w:r>
      <w:proofErr w:type="gramEnd"/>
      <w:r w:rsidRPr="00302AFE">
        <w:rPr>
          <w:rFonts w:cs="Times New Roman"/>
          <w:szCs w:val="28"/>
        </w:rPr>
        <w:t>input())</w:t>
      </w:r>
    </w:p>
    <w:p w:rsidR="00302AFE" w:rsidRPr="00302AFE" w:rsidRDefault="00302AFE" w:rsidP="005C330D">
      <w:pPr>
        <w:rPr>
          <w:rFonts w:cs="Times New Roman"/>
          <w:szCs w:val="28"/>
        </w:rPr>
      </w:pPr>
      <w:r w:rsidRPr="00302AFE">
        <w:rPr>
          <w:rFonts w:cs="Times New Roman"/>
          <w:szCs w:val="28"/>
        </w:rPr>
        <w:t>                </w:t>
      </w:r>
      <w:proofErr w:type="gramStart"/>
      <w:r w:rsidRPr="00302AFE">
        <w:rPr>
          <w:rFonts w:cs="Times New Roman"/>
          <w:szCs w:val="28"/>
        </w:rPr>
        <w:t>if</w:t>
      </w:r>
      <w:proofErr w:type="gramEnd"/>
      <w:r w:rsidRPr="00302AFE">
        <w:rPr>
          <w:rFonts w:cs="Times New Roman"/>
          <w:szCs w:val="28"/>
        </w:rPr>
        <w:t> q4==1:</w:t>
      </w:r>
    </w:p>
    <w:p w:rsidR="00302AFE" w:rsidRPr="00302AFE" w:rsidRDefault="00302AFE" w:rsidP="005C330D">
      <w:pPr>
        <w:rPr>
          <w:rFonts w:cs="Times New Roman"/>
          <w:szCs w:val="28"/>
        </w:rPr>
      </w:pPr>
      <w:r w:rsidRPr="00302AFE">
        <w:rPr>
          <w:rFonts w:cs="Times New Roman"/>
          <w:szCs w:val="28"/>
        </w:rPr>
        <w:t>                    </w:t>
      </w:r>
      <w:proofErr w:type="gramStart"/>
      <w:r w:rsidRPr="00302AFE">
        <w:rPr>
          <w:rFonts w:cs="Times New Roman"/>
          <w:szCs w:val="28"/>
        </w:rPr>
        <w:t>print(</w:t>
      </w:r>
      <w:proofErr w:type="gramEnd"/>
      <w:r w:rsidRPr="00302AFE">
        <w:rPr>
          <w:rFonts w:cs="Times New Roman"/>
          <w:szCs w:val="28"/>
        </w:rPr>
        <w:t>"You started nuclear war")</w:t>
      </w:r>
    </w:p>
    <w:p w:rsidR="00302AFE" w:rsidRPr="00302AFE" w:rsidRDefault="00302AFE" w:rsidP="005C330D">
      <w:pPr>
        <w:rPr>
          <w:rFonts w:cs="Times New Roman"/>
          <w:szCs w:val="28"/>
        </w:rPr>
      </w:pPr>
      <w:r w:rsidRPr="00302AFE">
        <w:rPr>
          <w:rFonts w:cs="Times New Roman"/>
          <w:szCs w:val="28"/>
        </w:rPr>
        <w:lastRenderedPageBreak/>
        <w:t>                </w:t>
      </w:r>
      <w:proofErr w:type="gramStart"/>
      <w:r w:rsidRPr="00302AFE">
        <w:rPr>
          <w:rFonts w:cs="Times New Roman"/>
          <w:szCs w:val="28"/>
        </w:rPr>
        <w:t>else</w:t>
      </w:r>
      <w:proofErr w:type="gramEnd"/>
      <w:r w:rsidRPr="00302AFE">
        <w:rPr>
          <w:rFonts w:cs="Times New Roman"/>
          <w:szCs w:val="28"/>
        </w:rPr>
        <w:t>:</w:t>
      </w:r>
    </w:p>
    <w:p w:rsidR="00302AFE" w:rsidRPr="00302AFE" w:rsidRDefault="00302AFE" w:rsidP="005C330D">
      <w:pPr>
        <w:rPr>
          <w:rFonts w:cs="Times New Roman"/>
          <w:szCs w:val="28"/>
        </w:rPr>
      </w:pPr>
      <w:r w:rsidRPr="00302AFE">
        <w:rPr>
          <w:rFonts w:cs="Times New Roman"/>
          <w:szCs w:val="28"/>
        </w:rPr>
        <w:t>                    </w:t>
      </w:r>
      <w:proofErr w:type="gramStart"/>
      <w:r w:rsidRPr="00302AFE">
        <w:rPr>
          <w:rFonts w:cs="Times New Roman"/>
          <w:szCs w:val="28"/>
        </w:rPr>
        <w:t>print(</w:t>
      </w:r>
      <w:proofErr w:type="gramEnd"/>
      <w:r w:rsidRPr="00302AFE">
        <w:rPr>
          <w:rFonts w:cs="Times New Roman"/>
          <w:szCs w:val="28"/>
        </w:rPr>
        <w:t>"War is prevented")</w:t>
      </w:r>
    </w:p>
    <w:p w:rsidR="00302AFE" w:rsidRPr="00302AFE" w:rsidRDefault="00302AFE" w:rsidP="005C330D">
      <w:pPr>
        <w:rPr>
          <w:rFonts w:cs="Times New Roman"/>
          <w:szCs w:val="28"/>
        </w:rPr>
      </w:pPr>
      <w:r w:rsidRPr="00302AFE">
        <w:rPr>
          <w:rFonts w:cs="Times New Roman"/>
          <w:szCs w:val="28"/>
        </w:rPr>
        <w:t>            </w:t>
      </w:r>
      <w:proofErr w:type="gramStart"/>
      <w:r w:rsidRPr="00302AFE">
        <w:rPr>
          <w:rFonts w:cs="Times New Roman"/>
          <w:szCs w:val="28"/>
        </w:rPr>
        <w:t>if</w:t>
      </w:r>
      <w:proofErr w:type="gramEnd"/>
      <w:r w:rsidRPr="00302AFE">
        <w:rPr>
          <w:rFonts w:cs="Times New Roman"/>
          <w:szCs w:val="28"/>
        </w:rPr>
        <w:t> q3==0:</w:t>
      </w:r>
    </w:p>
    <w:p w:rsidR="00302AFE" w:rsidRPr="00302AFE" w:rsidRDefault="00302AFE" w:rsidP="005C330D">
      <w:pPr>
        <w:rPr>
          <w:rFonts w:cs="Times New Roman"/>
          <w:szCs w:val="28"/>
        </w:rPr>
      </w:pPr>
      <w:r w:rsidRPr="00302AFE">
        <w:rPr>
          <w:rFonts w:cs="Times New Roman"/>
          <w:szCs w:val="28"/>
        </w:rPr>
        <w:t>                </w:t>
      </w:r>
      <w:proofErr w:type="gramStart"/>
      <w:r w:rsidRPr="00302AFE">
        <w:rPr>
          <w:rFonts w:cs="Times New Roman"/>
          <w:szCs w:val="28"/>
        </w:rPr>
        <w:t>print(</w:t>
      </w:r>
      <w:proofErr w:type="gramEnd"/>
      <w:r w:rsidRPr="00302AFE">
        <w:rPr>
          <w:rFonts w:cs="Times New Roman"/>
          <w:szCs w:val="28"/>
        </w:rPr>
        <w:t>"War is prevented") </w:t>
      </w:r>
    </w:p>
    <w:p w:rsidR="00302AFE" w:rsidRPr="00302AFE" w:rsidRDefault="00302AFE" w:rsidP="005C330D">
      <w:pPr>
        <w:rPr>
          <w:rFonts w:cs="Times New Roman"/>
          <w:szCs w:val="28"/>
        </w:rPr>
      </w:pPr>
      <w:r w:rsidRPr="00302AFE">
        <w:rPr>
          <w:rFonts w:cs="Times New Roman"/>
          <w:szCs w:val="28"/>
        </w:rPr>
        <w:t>        </w:t>
      </w:r>
      <w:proofErr w:type="gramStart"/>
      <w:r w:rsidRPr="00302AFE">
        <w:rPr>
          <w:rFonts w:cs="Times New Roman"/>
          <w:szCs w:val="28"/>
        </w:rPr>
        <w:t>if</w:t>
      </w:r>
      <w:proofErr w:type="gramEnd"/>
      <w:r w:rsidRPr="00302AFE">
        <w:rPr>
          <w:rFonts w:cs="Times New Roman"/>
          <w:szCs w:val="28"/>
        </w:rPr>
        <w:t> q2==0:</w:t>
      </w:r>
    </w:p>
    <w:p w:rsidR="00302AFE" w:rsidRPr="00302AFE" w:rsidRDefault="00302AFE" w:rsidP="005C330D">
      <w:pPr>
        <w:rPr>
          <w:rFonts w:cs="Times New Roman"/>
          <w:szCs w:val="28"/>
        </w:rPr>
      </w:pPr>
      <w:r w:rsidRPr="00302AFE">
        <w:rPr>
          <w:rFonts w:cs="Times New Roman"/>
          <w:szCs w:val="28"/>
        </w:rPr>
        <w:t>            </w:t>
      </w:r>
      <w:proofErr w:type="gramStart"/>
      <w:r w:rsidRPr="00302AFE">
        <w:rPr>
          <w:rFonts w:cs="Times New Roman"/>
          <w:szCs w:val="28"/>
        </w:rPr>
        <w:t>print(</w:t>
      </w:r>
      <w:proofErr w:type="gramEnd"/>
      <w:r w:rsidRPr="00302AFE">
        <w:rPr>
          <w:rFonts w:cs="Times New Roman"/>
          <w:szCs w:val="28"/>
        </w:rPr>
        <w:t>"Do you choose to stand firm or cave?\n stand firm=1, cave=0")</w:t>
      </w:r>
    </w:p>
    <w:p w:rsidR="00302AFE" w:rsidRPr="00302AFE" w:rsidRDefault="00302AFE" w:rsidP="005C330D">
      <w:pPr>
        <w:rPr>
          <w:rFonts w:cs="Times New Roman"/>
          <w:szCs w:val="28"/>
        </w:rPr>
      </w:pPr>
      <w:r w:rsidRPr="00302AFE">
        <w:rPr>
          <w:rFonts w:cs="Times New Roman"/>
          <w:szCs w:val="28"/>
        </w:rPr>
        <w:t>            q3=</w:t>
      </w:r>
      <w:proofErr w:type="spellStart"/>
      <w:proofErr w:type="gramStart"/>
      <w:r w:rsidRPr="00302AFE">
        <w:rPr>
          <w:rFonts w:cs="Times New Roman"/>
          <w:szCs w:val="28"/>
        </w:rPr>
        <w:t>int</w:t>
      </w:r>
      <w:proofErr w:type="spellEnd"/>
      <w:r w:rsidRPr="00302AFE">
        <w:rPr>
          <w:rFonts w:cs="Times New Roman"/>
          <w:szCs w:val="28"/>
        </w:rPr>
        <w:t>(</w:t>
      </w:r>
      <w:proofErr w:type="gramEnd"/>
      <w:r w:rsidRPr="00302AFE">
        <w:rPr>
          <w:rFonts w:cs="Times New Roman"/>
          <w:szCs w:val="28"/>
        </w:rPr>
        <w:t>input())</w:t>
      </w:r>
    </w:p>
    <w:p w:rsidR="00302AFE" w:rsidRPr="00302AFE" w:rsidRDefault="00302AFE" w:rsidP="005C330D">
      <w:pPr>
        <w:rPr>
          <w:rFonts w:cs="Times New Roman"/>
          <w:szCs w:val="28"/>
        </w:rPr>
      </w:pPr>
      <w:r w:rsidRPr="00302AFE">
        <w:rPr>
          <w:rFonts w:cs="Times New Roman"/>
          <w:szCs w:val="28"/>
        </w:rPr>
        <w:t>            </w:t>
      </w:r>
      <w:proofErr w:type="gramStart"/>
      <w:r w:rsidRPr="00302AFE">
        <w:rPr>
          <w:rFonts w:cs="Times New Roman"/>
          <w:szCs w:val="28"/>
        </w:rPr>
        <w:t>if</w:t>
      </w:r>
      <w:proofErr w:type="gramEnd"/>
      <w:r w:rsidRPr="00302AFE">
        <w:rPr>
          <w:rFonts w:cs="Times New Roman"/>
          <w:szCs w:val="28"/>
        </w:rPr>
        <w:t> q3==1:</w:t>
      </w:r>
    </w:p>
    <w:p w:rsidR="00302AFE" w:rsidRPr="00302AFE" w:rsidRDefault="00302AFE" w:rsidP="005C330D">
      <w:pPr>
        <w:rPr>
          <w:rFonts w:cs="Times New Roman"/>
          <w:szCs w:val="28"/>
        </w:rPr>
      </w:pPr>
      <w:r w:rsidRPr="00302AFE">
        <w:rPr>
          <w:rFonts w:cs="Times New Roman"/>
          <w:szCs w:val="28"/>
        </w:rPr>
        <w:t>                </w:t>
      </w:r>
      <w:proofErr w:type="gramStart"/>
      <w:r w:rsidRPr="00302AFE">
        <w:rPr>
          <w:rFonts w:cs="Times New Roman"/>
          <w:szCs w:val="28"/>
        </w:rPr>
        <w:t>print</w:t>
      </w:r>
      <w:proofErr w:type="gramEnd"/>
      <w:r w:rsidRPr="00302AFE">
        <w:rPr>
          <w:rFonts w:cs="Times New Roman"/>
          <w:szCs w:val="28"/>
        </w:rPr>
        <w:t> ("It's George Bush's turn")</w:t>
      </w:r>
    </w:p>
    <w:p w:rsidR="00302AFE" w:rsidRPr="00302AFE" w:rsidRDefault="00302AFE" w:rsidP="005C330D">
      <w:pPr>
        <w:rPr>
          <w:rFonts w:cs="Times New Roman"/>
          <w:szCs w:val="28"/>
        </w:rPr>
      </w:pPr>
      <w:r w:rsidRPr="00302AFE">
        <w:rPr>
          <w:rFonts w:cs="Times New Roman"/>
          <w:szCs w:val="28"/>
        </w:rPr>
        <w:t>                #</w:t>
      </w:r>
      <w:proofErr w:type="spellStart"/>
      <w:r w:rsidRPr="00302AFE">
        <w:rPr>
          <w:rFonts w:cs="Times New Roman"/>
          <w:szCs w:val="28"/>
        </w:rPr>
        <w:t>choice_b</w:t>
      </w:r>
      <w:proofErr w:type="spellEnd"/>
      <w:r w:rsidRPr="00302AFE">
        <w:rPr>
          <w:rFonts w:cs="Times New Roman"/>
          <w:szCs w:val="28"/>
        </w:rPr>
        <w:t>="Stand firm"</w:t>
      </w:r>
    </w:p>
    <w:p w:rsidR="00302AFE" w:rsidRPr="00302AFE" w:rsidRDefault="00302AFE" w:rsidP="005C330D">
      <w:pPr>
        <w:rPr>
          <w:rFonts w:cs="Times New Roman"/>
          <w:szCs w:val="28"/>
        </w:rPr>
      </w:pPr>
      <w:r w:rsidRPr="00302AFE">
        <w:rPr>
          <w:rFonts w:cs="Times New Roman"/>
          <w:szCs w:val="28"/>
        </w:rPr>
        <w:t>                </w:t>
      </w:r>
      <w:proofErr w:type="spellStart"/>
      <w:r w:rsidRPr="00302AFE">
        <w:rPr>
          <w:rFonts w:cs="Times New Roman"/>
          <w:szCs w:val="28"/>
        </w:rPr>
        <w:t>choice_b</w:t>
      </w:r>
      <w:proofErr w:type="spellEnd"/>
      <w:r w:rsidRPr="00302AFE">
        <w:rPr>
          <w:rFonts w:cs="Times New Roman"/>
          <w:szCs w:val="28"/>
        </w:rPr>
        <w:t>=</w:t>
      </w:r>
      <w:proofErr w:type="spellStart"/>
      <w:proofErr w:type="gramStart"/>
      <w:r w:rsidRPr="00302AFE">
        <w:rPr>
          <w:rFonts w:cs="Times New Roman"/>
          <w:szCs w:val="28"/>
        </w:rPr>
        <w:t>random.choice</w:t>
      </w:r>
      <w:proofErr w:type="spellEnd"/>
      <w:r w:rsidRPr="00302AFE">
        <w:rPr>
          <w:rFonts w:cs="Times New Roman"/>
          <w:szCs w:val="28"/>
        </w:rPr>
        <w:t>(</w:t>
      </w:r>
      <w:proofErr w:type="gramEnd"/>
      <w:r w:rsidRPr="00302AFE">
        <w:rPr>
          <w:rFonts w:cs="Times New Roman"/>
          <w:szCs w:val="28"/>
        </w:rPr>
        <w:t>["Stand firm", "Cave"])</w:t>
      </w:r>
    </w:p>
    <w:p w:rsidR="00302AFE" w:rsidRPr="00302AFE" w:rsidRDefault="00302AFE" w:rsidP="005C330D">
      <w:pPr>
        <w:rPr>
          <w:rFonts w:cs="Times New Roman"/>
          <w:szCs w:val="28"/>
        </w:rPr>
      </w:pPr>
      <w:r w:rsidRPr="00302AFE">
        <w:rPr>
          <w:rFonts w:cs="Times New Roman"/>
          <w:szCs w:val="28"/>
        </w:rPr>
        <w:t>                </w:t>
      </w:r>
      <w:proofErr w:type="gramStart"/>
      <w:r w:rsidRPr="00302AFE">
        <w:rPr>
          <w:rFonts w:cs="Times New Roman"/>
          <w:szCs w:val="28"/>
        </w:rPr>
        <w:t>print(</w:t>
      </w:r>
      <w:proofErr w:type="spellStart"/>
      <w:proofErr w:type="gramEnd"/>
      <w:r w:rsidRPr="00302AFE">
        <w:rPr>
          <w:rFonts w:cs="Times New Roman"/>
          <w:szCs w:val="28"/>
        </w:rPr>
        <w:t>choice_b</w:t>
      </w:r>
      <w:proofErr w:type="spellEnd"/>
      <w:r w:rsidRPr="00302AFE">
        <w:rPr>
          <w:rFonts w:cs="Times New Roman"/>
          <w:szCs w:val="28"/>
        </w:rPr>
        <w:t>)</w:t>
      </w:r>
    </w:p>
    <w:p w:rsidR="00302AFE" w:rsidRPr="00302AFE" w:rsidRDefault="00302AFE" w:rsidP="005C330D">
      <w:pPr>
        <w:rPr>
          <w:rFonts w:cs="Times New Roman"/>
          <w:szCs w:val="28"/>
        </w:rPr>
      </w:pPr>
      <w:r w:rsidRPr="00302AFE">
        <w:rPr>
          <w:rFonts w:cs="Times New Roman"/>
          <w:szCs w:val="28"/>
        </w:rPr>
        <w:t>                </w:t>
      </w:r>
      <w:proofErr w:type="gramStart"/>
      <w:r w:rsidRPr="00302AFE">
        <w:rPr>
          <w:rFonts w:cs="Times New Roman"/>
          <w:szCs w:val="28"/>
        </w:rPr>
        <w:t>if</w:t>
      </w:r>
      <w:proofErr w:type="gramEnd"/>
      <w:r w:rsidRPr="00302AFE">
        <w:rPr>
          <w:rFonts w:cs="Times New Roman"/>
          <w:szCs w:val="28"/>
        </w:rPr>
        <w:t> </w:t>
      </w:r>
      <w:proofErr w:type="spellStart"/>
      <w:r w:rsidRPr="00302AFE">
        <w:rPr>
          <w:rFonts w:cs="Times New Roman"/>
          <w:szCs w:val="28"/>
        </w:rPr>
        <w:t>choice_b</w:t>
      </w:r>
      <w:proofErr w:type="spellEnd"/>
      <w:r w:rsidRPr="00302AFE">
        <w:rPr>
          <w:rFonts w:cs="Times New Roman"/>
          <w:szCs w:val="28"/>
        </w:rPr>
        <w:t>=="Cave":</w:t>
      </w:r>
    </w:p>
    <w:p w:rsidR="00302AFE" w:rsidRPr="00302AFE" w:rsidRDefault="00302AFE" w:rsidP="005C330D">
      <w:pPr>
        <w:rPr>
          <w:rFonts w:cs="Times New Roman"/>
          <w:szCs w:val="28"/>
        </w:rPr>
      </w:pPr>
      <w:r w:rsidRPr="00302AFE">
        <w:rPr>
          <w:rFonts w:cs="Times New Roman"/>
          <w:szCs w:val="28"/>
        </w:rPr>
        <w:t>                    </w:t>
      </w:r>
      <w:proofErr w:type="gramStart"/>
      <w:r w:rsidRPr="00302AFE">
        <w:rPr>
          <w:rFonts w:cs="Times New Roman"/>
          <w:szCs w:val="28"/>
        </w:rPr>
        <w:t>print(</w:t>
      </w:r>
      <w:proofErr w:type="gramEnd"/>
      <w:r w:rsidRPr="00302AFE">
        <w:rPr>
          <w:rFonts w:cs="Times New Roman"/>
          <w:szCs w:val="28"/>
        </w:rPr>
        <w:t>"War is prevented")</w:t>
      </w:r>
    </w:p>
    <w:p w:rsidR="00302AFE" w:rsidRPr="00302AFE" w:rsidRDefault="00302AFE" w:rsidP="005C330D">
      <w:pPr>
        <w:rPr>
          <w:rFonts w:cs="Times New Roman"/>
          <w:szCs w:val="28"/>
        </w:rPr>
      </w:pPr>
      <w:r w:rsidRPr="00302AFE">
        <w:rPr>
          <w:rFonts w:cs="Times New Roman"/>
          <w:szCs w:val="28"/>
        </w:rPr>
        <w:t>                </w:t>
      </w:r>
      <w:proofErr w:type="gramStart"/>
      <w:r w:rsidRPr="00302AFE">
        <w:rPr>
          <w:rFonts w:cs="Times New Roman"/>
          <w:szCs w:val="28"/>
        </w:rPr>
        <w:t>else</w:t>
      </w:r>
      <w:proofErr w:type="gramEnd"/>
      <w:r w:rsidRPr="00302AFE">
        <w:rPr>
          <w:rFonts w:cs="Times New Roman"/>
          <w:szCs w:val="28"/>
        </w:rPr>
        <w:t>:</w:t>
      </w:r>
    </w:p>
    <w:p w:rsidR="00302AFE" w:rsidRPr="00302AFE" w:rsidRDefault="00302AFE" w:rsidP="005C330D">
      <w:pPr>
        <w:rPr>
          <w:rFonts w:cs="Times New Roman"/>
          <w:szCs w:val="28"/>
        </w:rPr>
      </w:pPr>
      <w:r w:rsidRPr="00302AFE">
        <w:rPr>
          <w:rFonts w:cs="Times New Roman"/>
          <w:szCs w:val="28"/>
        </w:rPr>
        <w:t>                    </w:t>
      </w:r>
      <w:proofErr w:type="gramStart"/>
      <w:r w:rsidRPr="00302AFE">
        <w:rPr>
          <w:rFonts w:cs="Times New Roman"/>
          <w:szCs w:val="28"/>
        </w:rPr>
        <w:t>print(</w:t>
      </w:r>
      <w:proofErr w:type="gramEnd"/>
      <w:r w:rsidRPr="00302AFE">
        <w:rPr>
          <w:rFonts w:cs="Times New Roman"/>
          <w:szCs w:val="28"/>
        </w:rPr>
        <w:t>"Do you choose to stand firm or cave?\n Consider the fact, that it is the last chance to prevent nucklear war\n stand firm=1, cave=0")</w:t>
      </w:r>
    </w:p>
    <w:p w:rsidR="00302AFE" w:rsidRPr="00302AFE" w:rsidRDefault="00302AFE" w:rsidP="005C330D">
      <w:pPr>
        <w:rPr>
          <w:rFonts w:cs="Times New Roman"/>
          <w:szCs w:val="28"/>
        </w:rPr>
      </w:pPr>
      <w:r w:rsidRPr="00302AFE">
        <w:rPr>
          <w:rFonts w:cs="Times New Roman"/>
          <w:szCs w:val="28"/>
        </w:rPr>
        <w:t>                    q4=</w:t>
      </w:r>
      <w:proofErr w:type="spellStart"/>
      <w:proofErr w:type="gramStart"/>
      <w:r w:rsidRPr="00302AFE">
        <w:rPr>
          <w:rFonts w:cs="Times New Roman"/>
          <w:szCs w:val="28"/>
        </w:rPr>
        <w:t>int</w:t>
      </w:r>
      <w:proofErr w:type="spellEnd"/>
      <w:r w:rsidRPr="00302AFE">
        <w:rPr>
          <w:rFonts w:cs="Times New Roman"/>
          <w:szCs w:val="28"/>
        </w:rPr>
        <w:t>(</w:t>
      </w:r>
      <w:proofErr w:type="gramEnd"/>
      <w:r w:rsidRPr="00302AFE">
        <w:rPr>
          <w:rFonts w:cs="Times New Roman"/>
          <w:szCs w:val="28"/>
        </w:rPr>
        <w:t>input())</w:t>
      </w:r>
    </w:p>
    <w:p w:rsidR="00302AFE" w:rsidRPr="00302AFE" w:rsidRDefault="00302AFE" w:rsidP="005C330D">
      <w:pPr>
        <w:rPr>
          <w:rFonts w:cs="Times New Roman"/>
          <w:szCs w:val="28"/>
        </w:rPr>
      </w:pPr>
      <w:r w:rsidRPr="00302AFE">
        <w:rPr>
          <w:rFonts w:cs="Times New Roman"/>
          <w:szCs w:val="28"/>
        </w:rPr>
        <w:t>                </w:t>
      </w:r>
      <w:proofErr w:type="gramStart"/>
      <w:r w:rsidRPr="00302AFE">
        <w:rPr>
          <w:rFonts w:cs="Times New Roman"/>
          <w:szCs w:val="28"/>
        </w:rPr>
        <w:t>if</w:t>
      </w:r>
      <w:proofErr w:type="gramEnd"/>
      <w:r w:rsidRPr="00302AFE">
        <w:rPr>
          <w:rFonts w:cs="Times New Roman"/>
          <w:szCs w:val="28"/>
        </w:rPr>
        <w:t> q4==1:</w:t>
      </w:r>
    </w:p>
    <w:p w:rsidR="00302AFE" w:rsidRPr="00302AFE" w:rsidRDefault="00302AFE" w:rsidP="005C330D">
      <w:pPr>
        <w:rPr>
          <w:rFonts w:cs="Times New Roman"/>
          <w:szCs w:val="28"/>
        </w:rPr>
      </w:pPr>
      <w:r w:rsidRPr="00302AFE">
        <w:rPr>
          <w:rFonts w:cs="Times New Roman"/>
          <w:szCs w:val="28"/>
        </w:rPr>
        <w:t>                    </w:t>
      </w:r>
      <w:proofErr w:type="gramStart"/>
      <w:r w:rsidRPr="00302AFE">
        <w:rPr>
          <w:rFonts w:cs="Times New Roman"/>
          <w:szCs w:val="28"/>
        </w:rPr>
        <w:t>print(</w:t>
      </w:r>
      <w:proofErr w:type="gramEnd"/>
      <w:r w:rsidRPr="00302AFE">
        <w:rPr>
          <w:rFonts w:cs="Times New Roman"/>
          <w:szCs w:val="28"/>
        </w:rPr>
        <w:t>"You started nuclear war")</w:t>
      </w:r>
    </w:p>
    <w:p w:rsidR="00302AFE" w:rsidRPr="00302AFE" w:rsidRDefault="00302AFE" w:rsidP="005C330D">
      <w:pPr>
        <w:rPr>
          <w:rFonts w:cs="Times New Roman"/>
          <w:szCs w:val="28"/>
        </w:rPr>
      </w:pPr>
      <w:r w:rsidRPr="00302AFE">
        <w:rPr>
          <w:rFonts w:cs="Times New Roman"/>
          <w:szCs w:val="28"/>
        </w:rPr>
        <w:t>                </w:t>
      </w:r>
      <w:proofErr w:type="gramStart"/>
      <w:r w:rsidRPr="00302AFE">
        <w:rPr>
          <w:rFonts w:cs="Times New Roman"/>
          <w:szCs w:val="28"/>
        </w:rPr>
        <w:t>else</w:t>
      </w:r>
      <w:proofErr w:type="gramEnd"/>
      <w:r w:rsidRPr="00302AFE">
        <w:rPr>
          <w:rFonts w:cs="Times New Roman"/>
          <w:szCs w:val="28"/>
        </w:rPr>
        <w:t>:</w:t>
      </w:r>
    </w:p>
    <w:p w:rsidR="00302AFE" w:rsidRPr="00302AFE" w:rsidRDefault="00302AFE" w:rsidP="005C330D">
      <w:pPr>
        <w:rPr>
          <w:rFonts w:cs="Times New Roman"/>
          <w:szCs w:val="28"/>
        </w:rPr>
      </w:pPr>
      <w:r w:rsidRPr="00302AFE">
        <w:rPr>
          <w:rFonts w:cs="Times New Roman"/>
          <w:szCs w:val="28"/>
        </w:rPr>
        <w:t>                    </w:t>
      </w:r>
      <w:proofErr w:type="gramStart"/>
      <w:r w:rsidRPr="00302AFE">
        <w:rPr>
          <w:rFonts w:cs="Times New Roman"/>
          <w:szCs w:val="28"/>
        </w:rPr>
        <w:t>print(</w:t>
      </w:r>
      <w:proofErr w:type="gramEnd"/>
      <w:r w:rsidRPr="00302AFE">
        <w:rPr>
          <w:rFonts w:cs="Times New Roman"/>
          <w:szCs w:val="28"/>
        </w:rPr>
        <w:t>"War is prevented")</w:t>
      </w:r>
    </w:p>
    <w:p w:rsidR="00302AFE" w:rsidRPr="00302AFE" w:rsidRDefault="00302AFE" w:rsidP="005C330D">
      <w:pPr>
        <w:rPr>
          <w:rFonts w:cs="Times New Roman"/>
          <w:szCs w:val="28"/>
        </w:rPr>
      </w:pPr>
      <w:r w:rsidRPr="00302AFE">
        <w:rPr>
          <w:rFonts w:cs="Times New Roman"/>
          <w:szCs w:val="28"/>
        </w:rPr>
        <w:t>            </w:t>
      </w:r>
      <w:proofErr w:type="gramStart"/>
      <w:r w:rsidRPr="00302AFE">
        <w:rPr>
          <w:rFonts w:cs="Times New Roman"/>
          <w:szCs w:val="28"/>
        </w:rPr>
        <w:t>if</w:t>
      </w:r>
      <w:proofErr w:type="gramEnd"/>
      <w:r w:rsidRPr="00302AFE">
        <w:rPr>
          <w:rFonts w:cs="Times New Roman"/>
          <w:szCs w:val="28"/>
        </w:rPr>
        <w:t> q3==0:</w:t>
      </w:r>
    </w:p>
    <w:p w:rsidR="00302AFE" w:rsidRPr="00302AFE" w:rsidRDefault="00302AFE" w:rsidP="005C330D">
      <w:pPr>
        <w:rPr>
          <w:rFonts w:cs="Times New Roman"/>
          <w:szCs w:val="28"/>
        </w:rPr>
      </w:pPr>
      <w:r w:rsidRPr="00302AFE">
        <w:rPr>
          <w:rFonts w:cs="Times New Roman"/>
          <w:szCs w:val="28"/>
        </w:rPr>
        <w:t>                </w:t>
      </w:r>
      <w:proofErr w:type="gramStart"/>
      <w:r w:rsidRPr="00302AFE">
        <w:rPr>
          <w:rFonts w:cs="Times New Roman"/>
          <w:szCs w:val="28"/>
        </w:rPr>
        <w:t>print(</w:t>
      </w:r>
      <w:proofErr w:type="gramEnd"/>
      <w:r w:rsidRPr="00302AFE">
        <w:rPr>
          <w:rFonts w:cs="Times New Roman"/>
          <w:szCs w:val="28"/>
        </w:rPr>
        <w:t>"War is prevented") </w:t>
      </w:r>
    </w:p>
    <w:p w:rsidR="00302AFE" w:rsidRPr="00302AFE" w:rsidRDefault="00302AFE" w:rsidP="005C330D">
      <w:pPr>
        <w:rPr>
          <w:rFonts w:cs="Times New Roman"/>
          <w:szCs w:val="28"/>
        </w:rPr>
      </w:pPr>
      <w:r w:rsidRPr="00302AFE">
        <w:rPr>
          <w:rFonts w:cs="Times New Roman"/>
          <w:szCs w:val="28"/>
        </w:rPr>
        <w:t>    </w:t>
      </w:r>
      <w:proofErr w:type="gramStart"/>
      <w:r w:rsidRPr="00302AFE">
        <w:rPr>
          <w:rFonts w:cs="Times New Roman"/>
          <w:szCs w:val="28"/>
        </w:rPr>
        <w:t>if</w:t>
      </w:r>
      <w:proofErr w:type="gramEnd"/>
      <w:r w:rsidRPr="00302AFE">
        <w:rPr>
          <w:rFonts w:cs="Times New Roman"/>
          <w:szCs w:val="28"/>
        </w:rPr>
        <w:t> q1==1:</w:t>
      </w:r>
    </w:p>
    <w:p w:rsidR="00302AFE" w:rsidRPr="00302AFE" w:rsidRDefault="00302AFE" w:rsidP="005C330D">
      <w:pPr>
        <w:rPr>
          <w:rFonts w:cs="Times New Roman"/>
          <w:szCs w:val="28"/>
        </w:rPr>
      </w:pPr>
      <w:r w:rsidRPr="00302AFE">
        <w:rPr>
          <w:rFonts w:cs="Times New Roman"/>
          <w:szCs w:val="28"/>
        </w:rPr>
        <w:t>        </w:t>
      </w:r>
      <w:proofErr w:type="gramStart"/>
      <w:r w:rsidRPr="00302AFE">
        <w:rPr>
          <w:rFonts w:cs="Times New Roman"/>
          <w:szCs w:val="28"/>
        </w:rPr>
        <w:t>print(</w:t>
      </w:r>
      <w:proofErr w:type="gramEnd"/>
      <w:r w:rsidRPr="00302AFE">
        <w:rPr>
          <w:rFonts w:cs="Times New Roman"/>
          <w:szCs w:val="28"/>
        </w:rPr>
        <w:t>"You are waiting for Kin </w:t>
      </w:r>
      <w:proofErr w:type="spellStart"/>
      <w:r w:rsidRPr="00302AFE">
        <w:rPr>
          <w:rFonts w:cs="Times New Roman"/>
          <w:szCs w:val="28"/>
        </w:rPr>
        <w:t>Jong-il</w:t>
      </w:r>
      <w:proofErr w:type="spellEnd"/>
      <w:r w:rsidRPr="00302AFE">
        <w:rPr>
          <w:rFonts w:cs="Times New Roman"/>
          <w:szCs w:val="28"/>
        </w:rPr>
        <w:t> to make a move")</w:t>
      </w:r>
    </w:p>
    <w:p w:rsidR="00302AFE" w:rsidRPr="00302AFE" w:rsidRDefault="00302AFE" w:rsidP="005C330D">
      <w:pPr>
        <w:rPr>
          <w:rFonts w:cs="Times New Roman"/>
          <w:szCs w:val="28"/>
        </w:rPr>
      </w:pPr>
      <w:r w:rsidRPr="00302AFE">
        <w:rPr>
          <w:rFonts w:cs="Times New Roman"/>
          <w:szCs w:val="28"/>
        </w:rPr>
        <w:t>        </w:t>
      </w:r>
      <w:proofErr w:type="spellStart"/>
      <w:r w:rsidRPr="00302AFE">
        <w:rPr>
          <w:rFonts w:cs="Times New Roman"/>
          <w:szCs w:val="28"/>
        </w:rPr>
        <w:t>choice_k</w:t>
      </w:r>
      <w:proofErr w:type="spellEnd"/>
      <w:r w:rsidRPr="00302AFE">
        <w:rPr>
          <w:rFonts w:cs="Times New Roman"/>
          <w:szCs w:val="28"/>
        </w:rPr>
        <w:t>="Kim </w:t>
      </w:r>
      <w:proofErr w:type="spellStart"/>
      <w:r w:rsidRPr="00302AFE">
        <w:rPr>
          <w:rFonts w:cs="Times New Roman"/>
          <w:szCs w:val="28"/>
        </w:rPr>
        <w:t>Jong-il</w:t>
      </w:r>
      <w:proofErr w:type="spellEnd"/>
      <w:r w:rsidRPr="00302AFE">
        <w:rPr>
          <w:rFonts w:cs="Times New Roman"/>
          <w:szCs w:val="28"/>
        </w:rPr>
        <w:t> is insane and stands firm"</w:t>
      </w:r>
    </w:p>
    <w:p w:rsidR="00302AFE" w:rsidRPr="00302AFE" w:rsidRDefault="00302AFE" w:rsidP="005C330D">
      <w:pPr>
        <w:rPr>
          <w:rFonts w:cs="Times New Roman"/>
          <w:szCs w:val="28"/>
        </w:rPr>
      </w:pPr>
      <w:r w:rsidRPr="00302AFE">
        <w:rPr>
          <w:rFonts w:cs="Times New Roman"/>
          <w:szCs w:val="28"/>
        </w:rPr>
        <w:t>        # choice_k=random.choice(["Kim Jong-il is sane and stands firm", "Kim Jong-il is insane and stands firm", "Kim Jong-il is sane and caves","Kim Jong-il is insane and caves"])</w:t>
      </w:r>
    </w:p>
    <w:p w:rsidR="00302AFE" w:rsidRPr="00302AFE" w:rsidRDefault="00302AFE" w:rsidP="005C330D">
      <w:pPr>
        <w:rPr>
          <w:rFonts w:cs="Times New Roman"/>
          <w:szCs w:val="28"/>
        </w:rPr>
      </w:pPr>
      <w:r w:rsidRPr="00302AFE">
        <w:rPr>
          <w:rFonts w:cs="Times New Roman"/>
          <w:szCs w:val="28"/>
        </w:rPr>
        <w:lastRenderedPageBreak/>
        <w:t>        </w:t>
      </w:r>
      <w:proofErr w:type="gramStart"/>
      <w:r w:rsidRPr="00302AFE">
        <w:rPr>
          <w:rFonts w:cs="Times New Roman"/>
          <w:szCs w:val="28"/>
        </w:rPr>
        <w:t>print(</w:t>
      </w:r>
      <w:proofErr w:type="spellStart"/>
      <w:proofErr w:type="gramEnd"/>
      <w:r w:rsidRPr="00302AFE">
        <w:rPr>
          <w:rFonts w:cs="Times New Roman"/>
          <w:szCs w:val="28"/>
        </w:rPr>
        <w:t>choice_k</w:t>
      </w:r>
      <w:proofErr w:type="spellEnd"/>
      <w:r w:rsidRPr="00302AFE">
        <w:rPr>
          <w:rFonts w:cs="Times New Roman"/>
          <w:szCs w:val="28"/>
        </w:rPr>
        <w:t>)   </w:t>
      </w:r>
    </w:p>
    <w:p w:rsidR="00302AFE" w:rsidRPr="00302AFE" w:rsidRDefault="00302AFE" w:rsidP="005C330D">
      <w:pPr>
        <w:rPr>
          <w:rFonts w:cs="Times New Roman"/>
          <w:szCs w:val="28"/>
        </w:rPr>
      </w:pPr>
      <w:r w:rsidRPr="00302AFE">
        <w:rPr>
          <w:rFonts w:cs="Times New Roman"/>
          <w:szCs w:val="28"/>
        </w:rPr>
        <w:t>        </w:t>
      </w:r>
      <w:proofErr w:type="gramStart"/>
      <w:r w:rsidRPr="00302AFE">
        <w:rPr>
          <w:rFonts w:cs="Times New Roman"/>
          <w:szCs w:val="28"/>
        </w:rPr>
        <w:t>if</w:t>
      </w:r>
      <w:proofErr w:type="gramEnd"/>
      <w:r w:rsidRPr="00302AFE">
        <w:rPr>
          <w:rFonts w:cs="Times New Roman"/>
          <w:szCs w:val="28"/>
        </w:rPr>
        <w:t> choice_k=="Kim Jong-il is sane and stands firm" and "Kim Jong-il is sane and caves":</w:t>
      </w:r>
    </w:p>
    <w:p w:rsidR="00302AFE" w:rsidRPr="00302AFE" w:rsidRDefault="00302AFE" w:rsidP="005C330D">
      <w:pPr>
        <w:rPr>
          <w:rFonts w:cs="Times New Roman"/>
          <w:szCs w:val="28"/>
        </w:rPr>
      </w:pPr>
      <w:r w:rsidRPr="00302AFE">
        <w:rPr>
          <w:rFonts w:cs="Times New Roman"/>
          <w:szCs w:val="28"/>
        </w:rPr>
        <w:t>            </w:t>
      </w:r>
      <w:proofErr w:type="gramStart"/>
      <w:r w:rsidRPr="00302AFE">
        <w:rPr>
          <w:rFonts w:cs="Times New Roman"/>
          <w:szCs w:val="28"/>
        </w:rPr>
        <w:t>print(</w:t>
      </w:r>
      <w:proofErr w:type="gramEnd"/>
      <w:r w:rsidRPr="00302AFE">
        <w:rPr>
          <w:rFonts w:cs="Times New Roman"/>
          <w:szCs w:val="28"/>
        </w:rPr>
        <w:t>"War is prevented")</w:t>
      </w:r>
    </w:p>
    <w:p w:rsidR="00302AFE" w:rsidRPr="00302AFE" w:rsidRDefault="00302AFE" w:rsidP="005C330D">
      <w:pPr>
        <w:rPr>
          <w:rFonts w:cs="Times New Roman"/>
          <w:szCs w:val="28"/>
        </w:rPr>
      </w:pPr>
      <w:r w:rsidRPr="00302AFE">
        <w:rPr>
          <w:rFonts w:cs="Times New Roman"/>
          <w:szCs w:val="28"/>
        </w:rPr>
        <w:t>        </w:t>
      </w:r>
      <w:proofErr w:type="gramStart"/>
      <w:r w:rsidRPr="00302AFE">
        <w:rPr>
          <w:rFonts w:cs="Times New Roman"/>
          <w:szCs w:val="28"/>
        </w:rPr>
        <w:t>else</w:t>
      </w:r>
      <w:proofErr w:type="gramEnd"/>
      <w:r w:rsidRPr="00302AFE">
        <w:rPr>
          <w:rFonts w:cs="Times New Roman"/>
          <w:szCs w:val="28"/>
        </w:rPr>
        <w:t>:</w:t>
      </w:r>
    </w:p>
    <w:p w:rsidR="00302AFE" w:rsidRPr="00302AFE" w:rsidRDefault="00302AFE" w:rsidP="005C330D">
      <w:pPr>
        <w:rPr>
          <w:rFonts w:cs="Times New Roman"/>
          <w:szCs w:val="28"/>
        </w:rPr>
      </w:pPr>
      <w:r w:rsidRPr="00302AFE">
        <w:rPr>
          <w:rFonts w:cs="Times New Roman"/>
          <w:szCs w:val="28"/>
        </w:rPr>
        <w:t>            </w:t>
      </w:r>
      <w:proofErr w:type="gramStart"/>
      <w:r w:rsidRPr="00302AFE">
        <w:rPr>
          <w:rFonts w:cs="Times New Roman"/>
          <w:szCs w:val="28"/>
        </w:rPr>
        <w:t>print(</w:t>
      </w:r>
      <w:proofErr w:type="gramEnd"/>
      <w:r w:rsidRPr="00302AFE">
        <w:rPr>
          <w:rFonts w:cs="Times New Roman"/>
          <w:szCs w:val="28"/>
        </w:rPr>
        <w:t>"Do you choose to stand firm or cave?\n Consider the fact, that it is the last chance to prevent nucklear war\n  stand firm=1, cave=0")</w:t>
      </w:r>
    </w:p>
    <w:p w:rsidR="00302AFE" w:rsidRPr="00302AFE" w:rsidRDefault="00302AFE" w:rsidP="005C330D">
      <w:pPr>
        <w:rPr>
          <w:rFonts w:cs="Times New Roman"/>
          <w:szCs w:val="28"/>
        </w:rPr>
      </w:pPr>
      <w:r w:rsidRPr="00302AFE">
        <w:rPr>
          <w:rFonts w:cs="Times New Roman"/>
          <w:szCs w:val="28"/>
        </w:rPr>
        <w:t>            q5=</w:t>
      </w:r>
      <w:proofErr w:type="spellStart"/>
      <w:proofErr w:type="gramStart"/>
      <w:r w:rsidRPr="00302AFE">
        <w:rPr>
          <w:rFonts w:cs="Times New Roman"/>
          <w:szCs w:val="28"/>
        </w:rPr>
        <w:t>int</w:t>
      </w:r>
      <w:proofErr w:type="spellEnd"/>
      <w:r w:rsidRPr="00302AFE">
        <w:rPr>
          <w:rFonts w:cs="Times New Roman"/>
          <w:szCs w:val="28"/>
        </w:rPr>
        <w:t>(</w:t>
      </w:r>
      <w:proofErr w:type="gramEnd"/>
      <w:r w:rsidRPr="00302AFE">
        <w:rPr>
          <w:rFonts w:cs="Times New Roman"/>
          <w:szCs w:val="28"/>
        </w:rPr>
        <w:t>input())</w:t>
      </w:r>
    </w:p>
    <w:p w:rsidR="00302AFE" w:rsidRPr="00302AFE" w:rsidRDefault="00302AFE" w:rsidP="005C330D">
      <w:pPr>
        <w:rPr>
          <w:rFonts w:cs="Times New Roman"/>
          <w:szCs w:val="28"/>
        </w:rPr>
      </w:pPr>
      <w:r w:rsidRPr="00302AFE">
        <w:rPr>
          <w:rFonts w:cs="Times New Roman"/>
          <w:szCs w:val="28"/>
        </w:rPr>
        <w:t>            </w:t>
      </w:r>
      <w:proofErr w:type="gramStart"/>
      <w:r w:rsidRPr="00302AFE">
        <w:rPr>
          <w:rFonts w:cs="Times New Roman"/>
          <w:szCs w:val="28"/>
        </w:rPr>
        <w:t>if</w:t>
      </w:r>
      <w:proofErr w:type="gramEnd"/>
      <w:r w:rsidRPr="00302AFE">
        <w:rPr>
          <w:rFonts w:cs="Times New Roman"/>
          <w:szCs w:val="28"/>
        </w:rPr>
        <w:t> q5==1: </w:t>
      </w:r>
    </w:p>
    <w:p w:rsidR="00302AFE" w:rsidRPr="00302AFE" w:rsidRDefault="00302AFE" w:rsidP="005C330D">
      <w:pPr>
        <w:rPr>
          <w:rFonts w:cs="Times New Roman"/>
          <w:szCs w:val="28"/>
        </w:rPr>
      </w:pPr>
      <w:r w:rsidRPr="00302AFE">
        <w:rPr>
          <w:rFonts w:cs="Times New Roman"/>
          <w:szCs w:val="28"/>
        </w:rPr>
        <w:t>                </w:t>
      </w:r>
      <w:proofErr w:type="gramStart"/>
      <w:r w:rsidRPr="00302AFE">
        <w:rPr>
          <w:rFonts w:cs="Times New Roman"/>
          <w:szCs w:val="28"/>
        </w:rPr>
        <w:t>print(</w:t>
      </w:r>
      <w:proofErr w:type="gramEnd"/>
      <w:r w:rsidRPr="00302AFE">
        <w:rPr>
          <w:rFonts w:cs="Times New Roman"/>
          <w:szCs w:val="28"/>
        </w:rPr>
        <w:t>"It's Kim </w:t>
      </w:r>
      <w:proofErr w:type="spellStart"/>
      <w:r w:rsidRPr="00302AFE">
        <w:rPr>
          <w:rFonts w:cs="Times New Roman"/>
          <w:szCs w:val="28"/>
        </w:rPr>
        <w:t>Jong-il's</w:t>
      </w:r>
      <w:proofErr w:type="spellEnd"/>
      <w:r w:rsidRPr="00302AFE">
        <w:rPr>
          <w:rFonts w:cs="Times New Roman"/>
          <w:szCs w:val="28"/>
        </w:rPr>
        <w:t> turn")</w:t>
      </w:r>
    </w:p>
    <w:p w:rsidR="00302AFE" w:rsidRPr="00302AFE" w:rsidRDefault="00302AFE" w:rsidP="005C330D">
      <w:pPr>
        <w:rPr>
          <w:rFonts w:cs="Times New Roman"/>
          <w:szCs w:val="28"/>
        </w:rPr>
      </w:pPr>
      <w:r w:rsidRPr="00302AFE">
        <w:rPr>
          <w:rFonts w:cs="Times New Roman"/>
          <w:szCs w:val="28"/>
        </w:rPr>
        <w:t>                #</w:t>
      </w:r>
      <w:proofErr w:type="spellStart"/>
      <w:r w:rsidRPr="00302AFE">
        <w:rPr>
          <w:rFonts w:cs="Times New Roman"/>
          <w:szCs w:val="28"/>
        </w:rPr>
        <w:t>choice_k</w:t>
      </w:r>
      <w:proofErr w:type="spellEnd"/>
      <w:r w:rsidRPr="00302AFE">
        <w:rPr>
          <w:rFonts w:cs="Times New Roman"/>
          <w:szCs w:val="28"/>
        </w:rPr>
        <w:t>="Stand firm"</w:t>
      </w:r>
    </w:p>
    <w:p w:rsidR="00302AFE" w:rsidRPr="00302AFE" w:rsidRDefault="00302AFE" w:rsidP="005C330D">
      <w:pPr>
        <w:rPr>
          <w:rFonts w:cs="Times New Roman"/>
          <w:szCs w:val="28"/>
        </w:rPr>
      </w:pPr>
      <w:r w:rsidRPr="00302AFE">
        <w:rPr>
          <w:rFonts w:cs="Times New Roman"/>
          <w:szCs w:val="28"/>
        </w:rPr>
        <w:t>                </w:t>
      </w:r>
      <w:proofErr w:type="spellStart"/>
      <w:r w:rsidRPr="00302AFE">
        <w:rPr>
          <w:rFonts w:cs="Times New Roman"/>
          <w:szCs w:val="28"/>
        </w:rPr>
        <w:t>choice_k</w:t>
      </w:r>
      <w:proofErr w:type="spellEnd"/>
      <w:r w:rsidRPr="00302AFE">
        <w:rPr>
          <w:rFonts w:cs="Times New Roman"/>
          <w:szCs w:val="28"/>
        </w:rPr>
        <w:t>=</w:t>
      </w:r>
      <w:proofErr w:type="spellStart"/>
      <w:proofErr w:type="gramStart"/>
      <w:r w:rsidRPr="00302AFE">
        <w:rPr>
          <w:rFonts w:cs="Times New Roman"/>
          <w:szCs w:val="28"/>
        </w:rPr>
        <w:t>random.choice</w:t>
      </w:r>
      <w:proofErr w:type="spellEnd"/>
      <w:r w:rsidRPr="00302AFE">
        <w:rPr>
          <w:rFonts w:cs="Times New Roman"/>
          <w:szCs w:val="28"/>
        </w:rPr>
        <w:t>(</w:t>
      </w:r>
      <w:proofErr w:type="gramEnd"/>
      <w:r w:rsidRPr="00302AFE">
        <w:rPr>
          <w:rFonts w:cs="Times New Roman"/>
          <w:szCs w:val="28"/>
        </w:rPr>
        <w:t>["Stand firm", "Cave"])</w:t>
      </w:r>
    </w:p>
    <w:p w:rsidR="00302AFE" w:rsidRPr="00302AFE" w:rsidRDefault="00302AFE" w:rsidP="005C330D">
      <w:pPr>
        <w:rPr>
          <w:rFonts w:cs="Times New Roman"/>
          <w:szCs w:val="28"/>
        </w:rPr>
      </w:pPr>
      <w:r w:rsidRPr="00302AFE">
        <w:rPr>
          <w:rFonts w:cs="Times New Roman"/>
          <w:szCs w:val="28"/>
        </w:rPr>
        <w:t>                </w:t>
      </w:r>
      <w:proofErr w:type="gramStart"/>
      <w:r w:rsidRPr="00302AFE">
        <w:rPr>
          <w:rFonts w:cs="Times New Roman"/>
          <w:szCs w:val="28"/>
        </w:rPr>
        <w:t>print(</w:t>
      </w:r>
      <w:proofErr w:type="spellStart"/>
      <w:proofErr w:type="gramEnd"/>
      <w:r w:rsidRPr="00302AFE">
        <w:rPr>
          <w:rFonts w:cs="Times New Roman"/>
          <w:szCs w:val="28"/>
        </w:rPr>
        <w:t>choice_k</w:t>
      </w:r>
      <w:proofErr w:type="spellEnd"/>
      <w:r w:rsidRPr="00302AFE">
        <w:rPr>
          <w:rFonts w:cs="Times New Roman"/>
          <w:szCs w:val="28"/>
        </w:rPr>
        <w:t>) </w:t>
      </w:r>
    </w:p>
    <w:p w:rsidR="00302AFE" w:rsidRPr="00302AFE" w:rsidRDefault="00302AFE" w:rsidP="005C330D">
      <w:pPr>
        <w:rPr>
          <w:rFonts w:cs="Times New Roman"/>
          <w:szCs w:val="28"/>
        </w:rPr>
      </w:pPr>
      <w:r w:rsidRPr="00302AFE">
        <w:rPr>
          <w:rFonts w:cs="Times New Roman"/>
          <w:szCs w:val="28"/>
        </w:rPr>
        <w:t>                </w:t>
      </w:r>
      <w:proofErr w:type="gramStart"/>
      <w:r w:rsidRPr="00302AFE">
        <w:rPr>
          <w:rFonts w:cs="Times New Roman"/>
          <w:szCs w:val="28"/>
        </w:rPr>
        <w:t>if</w:t>
      </w:r>
      <w:proofErr w:type="gramEnd"/>
      <w:r w:rsidRPr="00302AFE">
        <w:rPr>
          <w:rFonts w:cs="Times New Roman"/>
          <w:szCs w:val="28"/>
        </w:rPr>
        <w:t> </w:t>
      </w:r>
      <w:proofErr w:type="spellStart"/>
      <w:r w:rsidRPr="00302AFE">
        <w:rPr>
          <w:rFonts w:cs="Times New Roman"/>
          <w:szCs w:val="28"/>
        </w:rPr>
        <w:t>choice_k</w:t>
      </w:r>
      <w:proofErr w:type="spellEnd"/>
      <w:r w:rsidRPr="00302AFE">
        <w:rPr>
          <w:rFonts w:cs="Times New Roman"/>
          <w:szCs w:val="28"/>
        </w:rPr>
        <w:t>=="Cave":</w:t>
      </w:r>
    </w:p>
    <w:p w:rsidR="00302AFE" w:rsidRPr="00302AFE" w:rsidRDefault="00302AFE" w:rsidP="005C330D">
      <w:pPr>
        <w:rPr>
          <w:rFonts w:cs="Times New Roman"/>
          <w:szCs w:val="28"/>
        </w:rPr>
      </w:pPr>
      <w:r w:rsidRPr="00302AFE">
        <w:rPr>
          <w:rFonts w:cs="Times New Roman"/>
          <w:szCs w:val="28"/>
        </w:rPr>
        <w:t>                    </w:t>
      </w:r>
      <w:proofErr w:type="gramStart"/>
      <w:r w:rsidRPr="00302AFE">
        <w:rPr>
          <w:rFonts w:cs="Times New Roman"/>
          <w:szCs w:val="28"/>
        </w:rPr>
        <w:t>print(</w:t>
      </w:r>
      <w:proofErr w:type="gramEnd"/>
      <w:r w:rsidRPr="00302AFE">
        <w:rPr>
          <w:rFonts w:cs="Times New Roman"/>
          <w:szCs w:val="28"/>
        </w:rPr>
        <w:t>"War is prevented")</w:t>
      </w:r>
    </w:p>
    <w:p w:rsidR="00302AFE" w:rsidRPr="00302AFE" w:rsidRDefault="00302AFE" w:rsidP="005C330D">
      <w:pPr>
        <w:rPr>
          <w:rFonts w:cs="Times New Roman"/>
          <w:szCs w:val="28"/>
        </w:rPr>
      </w:pPr>
      <w:r w:rsidRPr="00302AFE">
        <w:rPr>
          <w:rFonts w:cs="Times New Roman"/>
          <w:szCs w:val="28"/>
        </w:rPr>
        <w:t>                </w:t>
      </w:r>
      <w:proofErr w:type="gramStart"/>
      <w:r w:rsidRPr="00302AFE">
        <w:rPr>
          <w:rFonts w:cs="Times New Roman"/>
          <w:szCs w:val="28"/>
        </w:rPr>
        <w:t>else</w:t>
      </w:r>
      <w:proofErr w:type="gramEnd"/>
      <w:r w:rsidRPr="00302AFE">
        <w:rPr>
          <w:rFonts w:cs="Times New Roman"/>
          <w:szCs w:val="28"/>
        </w:rPr>
        <w:t>: </w:t>
      </w:r>
    </w:p>
    <w:p w:rsidR="00302AFE" w:rsidRPr="00302AFE" w:rsidRDefault="00302AFE" w:rsidP="005C330D">
      <w:pPr>
        <w:rPr>
          <w:rFonts w:cs="Times New Roman"/>
          <w:szCs w:val="28"/>
        </w:rPr>
      </w:pPr>
      <w:r w:rsidRPr="00302AFE">
        <w:rPr>
          <w:rFonts w:cs="Times New Roman"/>
          <w:szCs w:val="28"/>
        </w:rPr>
        <w:t>                    </w:t>
      </w:r>
      <w:proofErr w:type="gramStart"/>
      <w:r w:rsidRPr="00302AFE">
        <w:rPr>
          <w:rFonts w:cs="Times New Roman"/>
          <w:szCs w:val="28"/>
        </w:rPr>
        <w:t>print(</w:t>
      </w:r>
      <w:proofErr w:type="gramEnd"/>
      <w:r w:rsidRPr="00302AFE">
        <w:rPr>
          <w:rFonts w:cs="Times New Roman"/>
          <w:szCs w:val="28"/>
        </w:rPr>
        <w:t>"You started nuclear war") </w:t>
      </w:r>
    </w:p>
    <w:p w:rsidR="00302AFE" w:rsidRPr="00302AFE" w:rsidRDefault="00302AFE" w:rsidP="005C330D">
      <w:pPr>
        <w:rPr>
          <w:rFonts w:cs="Times New Roman"/>
          <w:szCs w:val="28"/>
        </w:rPr>
      </w:pPr>
      <w:r w:rsidRPr="00302AFE">
        <w:rPr>
          <w:rFonts w:cs="Times New Roman"/>
          <w:szCs w:val="28"/>
        </w:rPr>
        <w:t>            </w:t>
      </w:r>
      <w:proofErr w:type="gramStart"/>
      <w:r w:rsidRPr="00302AFE">
        <w:rPr>
          <w:rFonts w:cs="Times New Roman"/>
          <w:szCs w:val="28"/>
        </w:rPr>
        <w:t>if</w:t>
      </w:r>
      <w:proofErr w:type="gramEnd"/>
      <w:r w:rsidRPr="00302AFE">
        <w:rPr>
          <w:rFonts w:cs="Times New Roman"/>
          <w:szCs w:val="28"/>
        </w:rPr>
        <w:t> q5==0:</w:t>
      </w:r>
    </w:p>
    <w:p w:rsidR="00302AFE" w:rsidRPr="00302AFE" w:rsidRDefault="00302AFE" w:rsidP="005C330D">
      <w:pPr>
        <w:rPr>
          <w:rFonts w:cs="Times New Roman"/>
          <w:szCs w:val="28"/>
        </w:rPr>
      </w:pPr>
      <w:r w:rsidRPr="00302AFE">
        <w:rPr>
          <w:rFonts w:cs="Times New Roman"/>
          <w:szCs w:val="28"/>
        </w:rPr>
        <w:t>                </w:t>
      </w:r>
      <w:proofErr w:type="gramStart"/>
      <w:r w:rsidRPr="00302AFE">
        <w:rPr>
          <w:rFonts w:cs="Times New Roman"/>
          <w:szCs w:val="28"/>
        </w:rPr>
        <w:t>print(</w:t>
      </w:r>
      <w:proofErr w:type="gramEnd"/>
      <w:r w:rsidRPr="00302AFE">
        <w:rPr>
          <w:rFonts w:cs="Times New Roman"/>
          <w:szCs w:val="28"/>
        </w:rPr>
        <w:t>"War is prevented")    </w:t>
      </w:r>
    </w:p>
    <w:p w:rsidR="00302AFE" w:rsidRPr="00302AFE" w:rsidRDefault="00302AFE" w:rsidP="005C330D">
      <w:pPr>
        <w:rPr>
          <w:rFonts w:cs="Times New Roman"/>
          <w:szCs w:val="28"/>
        </w:rPr>
      </w:pPr>
    </w:p>
    <w:p w:rsidR="00302AFE" w:rsidRPr="00302AFE" w:rsidRDefault="00302AFE" w:rsidP="005C330D">
      <w:pPr>
        <w:rPr>
          <w:rFonts w:cs="Times New Roman"/>
          <w:szCs w:val="28"/>
        </w:rPr>
      </w:pPr>
      <w:proofErr w:type="gramStart"/>
      <w:r w:rsidRPr="00302AFE">
        <w:rPr>
          <w:rFonts w:cs="Times New Roman"/>
          <w:szCs w:val="28"/>
        </w:rPr>
        <w:t>signal()</w:t>
      </w:r>
      <w:proofErr w:type="gramEnd"/>
    </w:p>
    <w:p w:rsidR="00302AFE" w:rsidRPr="00302AFE" w:rsidRDefault="00302AFE" w:rsidP="005C330D">
      <w:pPr>
        <w:rPr>
          <w:rFonts w:cs="Times New Roman"/>
          <w:szCs w:val="28"/>
        </w:rPr>
      </w:pPr>
      <w:proofErr w:type="spellStart"/>
      <w:proofErr w:type="gramStart"/>
      <w:r w:rsidRPr="00302AFE">
        <w:rPr>
          <w:rFonts w:cs="Times New Roman"/>
          <w:szCs w:val="28"/>
        </w:rPr>
        <w:t>im</w:t>
      </w:r>
      <w:proofErr w:type="spellEnd"/>
      <w:proofErr w:type="gramEnd"/>
      <w:r w:rsidRPr="00302AFE">
        <w:rPr>
          <w:rFonts w:cs="Times New Roman"/>
          <w:szCs w:val="28"/>
        </w:rPr>
        <w:t> = </w:t>
      </w:r>
      <w:proofErr w:type="spellStart"/>
      <w:r w:rsidRPr="00302AFE">
        <w:rPr>
          <w:rFonts w:cs="Times New Roman"/>
          <w:szCs w:val="28"/>
        </w:rPr>
        <w:t>Image.open</w:t>
      </w:r>
      <w:proofErr w:type="spellEnd"/>
      <w:r w:rsidRPr="00302AFE">
        <w:rPr>
          <w:rFonts w:cs="Times New Roman"/>
          <w:szCs w:val="28"/>
        </w:rPr>
        <w:t>("game_tree.jpg")</w:t>
      </w:r>
    </w:p>
    <w:p w:rsidR="00302AFE" w:rsidRPr="00302AFE" w:rsidRDefault="00302AFE" w:rsidP="005C330D">
      <w:pPr>
        <w:rPr>
          <w:rFonts w:cs="Times New Roman"/>
          <w:szCs w:val="28"/>
          <w:lang w:val="ru-RU"/>
        </w:rPr>
      </w:pPr>
      <w:proofErr w:type="spellStart"/>
      <w:proofErr w:type="gramStart"/>
      <w:r w:rsidRPr="00302AFE">
        <w:rPr>
          <w:rFonts w:cs="Times New Roman"/>
          <w:szCs w:val="28"/>
          <w:lang w:val="ru-RU"/>
        </w:rPr>
        <w:t>im.show</w:t>
      </w:r>
      <w:proofErr w:type="spellEnd"/>
      <w:proofErr w:type="gramEnd"/>
      <w:r w:rsidRPr="00302AFE">
        <w:rPr>
          <w:rFonts w:cs="Times New Roman"/>
          <w:szCs w:val="28"/>
          <w:lang w:val="ru-RU"/>
        </w:rPr>
        <w:t>()           </w:t>
      </w:r>
    </w:p>
    <w:p w:rsidR="00302AFE" w:rsidRPr="00302AFE" w:rsidRDefault="00302AFE" w:rsidP="005C330D">
      <w:pPr>
        <w:rPr>
          <w:rFonts w:cs="Times New Roman"/>
          <w:szCs w:val="28"/>
          <w:lang w:val="ru-RU"/>
        </w:rPr>
      </w:pPr>
    </w:p>
    <w:p w:rsidR="00F419B0" w:rsidRPr="00DC55FE" w:rsidRDefault="00F419B0" w:rsidP="005C330D">
      <w:pPr>
        <w:rPr>
          <w:rFonts w:cs="Times New Roman"/>
          <w:szCs w:val="28"/>
          <w:lang w:val="uk-UA"/>
        </w:rPr>
      </w:pPr>
      <w:r w:rsidRPr="00DC55FE">
        <w:rPr>
          <w:rFonts w:cs="Times New Roman"/>
          <w:szCs w:val="28"/>
          <w:lang w:val="uk-UA"/>
        </w:rPr>
        <w:br w:type="page"/>
      </w:r>
    </w:p>
    <w:p w:rsidR="00F419B0" w:rsidRPr="0045347D" w:rsidRDefault="00F419B0" w:rsidP="005C330D">
      <w:pPr>
        <w:pStyle w:val="1"/>
        <w:rPr>
          <w:lang w:val="uk-UA"/>
        </w:rPr>
      </w:pPr>
      <w:bookmarkStart w:id="57" w:name="_Toc74309679"/>
      <w:r w:rsidRPr="0045347D">
        <w:rPr>
          <w:lang w:val="uk-UA"/>
        </w:rPr>
        <w:lastRenderedPageBreak/>
        <w:t>ДОДАТОК Б ІЛЮСТРАТИВНИЙ МАТЕРІАЛ</w:t>
      </w:r>
      <w:bookmarkEnd w:id="57"/>
    </w:p>
    <w:p w:rsidR="00F419B0" w:rsidRPr="00DC55FE" w:rsidRDefault="00F419B0" w:rsidP="005C330D">
      <w:pPr>
        <w:contextualSpacing/>
        <w:rPr>
          <w:szCs w:val="28"/>
          <w:lang w:val="uk-UA"/>
        </w:rPr>
      </w:pPr>
    </w:p>
    <w:p w:rsidR="00F460B8" w:rsidRDefault="00B4347B" w:rsidP="005C330D">
      <w:pPr>
        <w:contextualSpacing/>
        <w:rPr>
          <w:rFonts w:cs="Times New Roman"/>
          <w:szCs w:val="28"/>
          <w:lang w:val="uk-UA"/>
        </w:rPr>
      </w:pPr>
      <w:r w:rsidRPr="00B4347B">
        <w:rPr>
          <w:noProof/>
          <w:szCs w:val="28"/>
          <w:lang w:val="ru-RU" w:eastAsia="ru-RU"/>
        </w:rPr>
        <w:drawing>
          <wp:inline distT="0" distB="0" distL="0" distR="0" wp14:anchorId="5BCD0BE1" wp14:editId="7AB42660">
            <wp:extent cx="5940425" cy="3341370"/>
            <wp:effectExtent l="0" t="0" r="317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0425" cy="3341370"/>
                    </a:xfrm>
                    <a:prstGeom prst="rect">
                      <a:avLst/>
                    </a:prstGeom>
                  </pic:spPr>
                </pic:pic>
              </a:graphicData>
            </a:graphic>
          </wp:inline>
        </w:drawing>
      </w:r>
    </w:p>
    <w:p w:rsidR="00B4347B" w:rsidRDefault="00B4347B" w:rsidP="005C330D">
      <w:pPr>
        <w:contextualSpacing/>
        <w:rPr>
          <w:rFonts w:cs="Times New Roman"/>
          <w:szCs w:val="28"/>
          <w:lang w:val="uk-UA"/>
        </w:rPr>
      </w:pPr>
    </w:p>
    <w:p w:rsidR="00B87033" w:rsidRDefault="00B4347B" w:rsidP="005C330D">
      <w:pPr>
        <w:contextualSpacing/>
        <w:rPr>
          <w:rFonts w:cs="Times New Roman"/>
          <w:szCs w:val="28"/>
          <w:lang w:val="uk-UA"/>
        </w:rPr>
      </w:pPr>
      <w:r w:rsidRPr="00B4347B">
        <w:rPr>
          <w:rFonts w:cs="Times New Roman"/>
          <w:noProof/>
          <w:szCs w:val="28"/>
          <w:lang w:val="ru-RU" w:eastAsia="ru-RU"/>
        </w:rPr>
        <w:drawing>
          <wp:inline distT="0" distB="0" distL="0" distR="0" wp14:anchorId="35C0FA62" wp14:editId="2726C31D">
            <wp:extent cx="5940425" cy="3341370"/>
            <wp:effectExtent l="0" t="0" r="317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0425" cy="3341370"/>
                    </a:xfrm>
                    <a:prstGeom prst="rect">
                      <a:avLst/>
                    </a:prstGeom>
                  </pic:spPr>
                </pic:pic>
              </a:graphicData>
            </a:graphic>
          </wp:inline>
        </w:drawing>
      </w:r>
    </w:p>
    <w:p w:rsidR="00B4347B" w:rsidRDefault="00B4347B" w:rsidP="005C330D">
      <w:pPr>
        <w:contextualSpacing/>
        <w:rPr>
          <w:rFonts w:cs="Times New Roman"/>
          <w:szCs w:val="28"/>
          <w:lang w:val="uk-UA"/>
        </w:rPr>
      </w:pPr>
      <w:r w:rsidRPr="00B4347B">
        <w:rPr>
          <w:rFonts w:cs="Times New Roman"/>
          <w:noProof/>
          <w:szCs w:val="28"/>
          <w:lang w:val="ru-RU" w:eastAsia="ru-RU"/>
        </w:rPr>
        <w:lastRenderedPageBreak/>
        <w:drawing>
          <wp:inline distT="0" distB="0" distL="0" distR="0" wp14:anchorId="36BE7AA0" wp14:editId="5D5A286D">
            <wp:extent cx="5940425" cy="3341370"/>
            <wp:effectExtent l="0" t="0" r="317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0425" cy="3341370"/>
                    </a:xfrm>
                    <a:prstGeom prst="rect">
                      <a:avLst/>
                    </a:prstGeom>
                  </pic:spPr>
                </pic:pic>
              </a:graphicData>
            </a:graphic>
          </wp:inline>
        </w:drawing>
      </w:r>
    </w:p>
    <w:p w:rsidR="00B4347B" w:rsidRDefault="00B4347B" w:rsidP="005C330D">
      <w:pPr>
        <w:contextualSpacing/>
        <w:rPr>
          <w:rFonts w:cs="Times New Roman"/>
          <w:szCs w:val="28"/>
          <w:lang w:val="uk-UA"/>
        </w:rPr>
      </w:pPr>
    </w:p>
    <w:p w:rsidR="00B4347B" w:rsidRDefault="00B4347B" w:rsidP="005C330D">
      <w:pPr>
        <w:contextualSpacing/>
        <w:rPr>
          <w:rFonts w:cs="Times New Roman"/>
          <w:szCs w:val="28"/>
          <w:lang w:val="uk-UA"/>
        </w:rPr>
      </w:pPr>
      <w:r w:rsidRPr="00B4347B">
        <w:rPr>
          <w:rFonts w:cs="Times New Roman"/>
          <w:noProof/>
          <w:szCs w:val="28"/>
          <w:lang w:val="ru-RU" w:eastAsia="ru-RU"/>
        </w:rPr>
        <w:drawing>
          <wp:inline distT="0" distB="0" distL="0" distR="0" wp14:anchorId="7C8E5759" wp14:editId="6E59A9BA">
            <wp:extent cx="5940425" cy="3341370"/>
            <wp:effectExtent l="0" t="0" r="317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0425" cy="3341370"/>
                    </a:xfrm>
                    <a:prstGeom prst="rect">
                      <a:avLst/>
                    </a:prstGeom>
                  </pic:spPr>
                </pic:pic>
              </a:graphicData>
            </a:graphic>
          </wp:inline>
        </w:drawing>
      </w:r>
    </w:p>
    <w:p w:rsidR="00B4347B" w:rsidRDefault="00B4347B" w:rsidP="005C330D">
      <w:pPr>
        <w:contextualSpacing/>
        <w:rPr>
          <w:rFonts w:cs="Times New Roman"/>
          <w:szCs w:val="28"/>
          <w:lang w:val="uk-UA"/>
        </w:rPr>
      </w:pPr>
    </w:p>
    <w:p w:rsidR="00B4347B" w:rsidRDefault="00B4347B" w:rsidP="005C330D">
      <w:pPr>
        <w:contextualSpacing/>
        <w:rPr>
          <w:rFonts w:cs="Times New Roman"/>
          <w:szCs w:val="28"/>
          <w:lang w:val="uk-UA"/>
        </w:rPr>
      </w:pPr>
      <w:r w:rsidRPr="00B4347B">
        <w:rPr>
          <w:rFonts w:cs="Times New Roman"/>
          <w:noProof/>
          <w:szCs w:val="28"/>
          <w:lang w:val="ru-RU" w:eastAsia="ru-RU"/>
        </w:rPr>
        <w:lastRenderedPageBreak/>
        <w:drawing>
          <wp:inline distT="0" distB="0" distL="0" distR="0" wp14:anchorId="0D95DAD6" wp14:editId="0C27DD81">
            <wp:extent cx="5940425" cy="3341370"/>
            <wp:effectExtent l="0" t="0" r="317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0425" cy="3341370"/>
                    </a:xfrm>
                    <a:prstGeom prst="rect">
                      <a:avLst/>
                    </a:prstGeom>
                  </pic:spPr>
                </pic:pic>
              </a:graphicData>
            </a:graphic>
          </wp:inline>
        </w:drawing>
      </w:r>
    </w:p>
    <w:p w:rsidR="00B4347B" w:rsidRDefault="00B4347B" w:rsidP="005C330D">
      <w:pPr>
        <w:contextualSpacing/>
        <w:rPr>
          <w:rFonts w:cs="Times New Roman"/>
          <w:szCs w:val="28"/>
          <w:lang w:val="uk-UA"/>
        </w:rPr>
      </w:pPr>
    </w:p>
    <w:p w:rsidR="00B4347B" w:rsidRDefault="00B4347B" w:rsidP="005C330D">
      <w:pPr>
        <w:contextualSpacing/>
        <w:rPr>
          <w:rFonts w:cs="Times New Roman"/>
          <w:szCs w:val="28"/>
          <w:lang w:val="uk-UA"/>
        </w:rPr>
      </w:pPr>
      <w:r w:rsidRPr="00B4347B">
        <w:rPr>
          <w:rFonts w:cs="Times New Roman"/>
          <w:noProof/>
          <w:szCs w:val="28"/>
          <w:lang w:val="ru-RU" w:eastAsia="ru-RU"/>
        </w:rPr>
        <w:drawing>
          <wp:inline distT="0" distB="0" distL="0" distR="0" wp14:anchorId="58A9E891" wp14:editId="46ECEAFD">
            <wp:extent cx="5940425" cy="3341370"/>
            <wp:effectExtent l="0" t="0" r="317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0425" cy="3341370"/>
                    </a:xfrm>
                    <a:prstGeom prst="rect">
                      <a:avLst/>
                    </a:prstGeom>
                  </pic:spPr>
                </pic:pic>
              </a:graphicData>
            </a:graphic>
          </wp:inline>
        </w:drawing>
      </w:r>
    </w:p>
    <w:p w:rsidR="00B4347B" w:rsidRDefault="00B4347B" w:rsidP="005C330D">
      <w:pPr>
        <w:contextualSpacing/>
        <w:rPr>
          <w:rFonts w:cs="Times New Roman"/>
          <w:szCs w:val="28"/>
          <w:lang w:val="uk-UA"/>
        </w:rPr>
      </w:pPr>
    </w:p>
    <w:p w:rsidR="00B4347B" w:rsidRDefault="00B4347B" w:rsidP="005C330D">
      <w:pPr>
        <w:contextualSpacing/>
        <w:rPr>
          <w:rFonts w:cs="Times New Roman"/>
          <w:szCs w:val="28"/>
          <w:lang w:val="uk-UA"/>
        </w:rPr>
      </w:pPr>
      <w:r w:rsidRPr="00B4347B">
        <w:rPr>
          <w:rFonts w:cs="Times New Roman"/>
          <w:noProof/>
          <w:szCs w:val="28"/>
          <w:lang w:val="ru-RU" w:eastAsia="ru-RU"/>
        </w:rPr>
        <w:lastRenderedPageBreak/>
        <w:drawing>
          <wp:inline distT="0" distB="0" distL="0" distR="0" wp14:anchorId="1874B3EE" wp14:editId="1A4583B3">
            <wp:extent cx="5940425" cy="3341370"/>
            <wp:effectExtent l="0" t="0" r="317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40425" cy="3341370"/>
                    </a:xfrm>
                    <a:prstGeom prst="rect">
                      <a:avLst/>
                    </a:prstGeom>
                  </pic:spPr>
                </pic:pic>
              </a:graphicData>
            </a:graphic>
          </wp:inline>
        </w:drawing>
      </w:r>
    </w:p>
    <w:p w:rsidR="00B4347B" w:rsidRDefault="00B4347B" w:rsidP="005C330D">
      <w:pPr>
        <w:contextualSpacing/>
        <w:rPr>
          <w:rFonts w:cs="Times New Roman"/>
          <w:szCs w:val="28"/>
          <w:lang w:val="uk-UA"/>
        </w:rPr>
      </w:pPr>
    </w:p>
    <w:p w:rsidR="00B4347B" w:rsidRDefault="00B4347B" w:rsidP="005C330D">
      <w:pPr>
        <w:contextualSpacing/>
        <w:rPr>
          <w:rFonts w:cs="Times New Roman"/>
          <w:szCs w:val="28"/>
          <w:lang w:val="uk-UA"/>
        </w:rPr>
      </w:pPr>
      <w:r w:rsidRPr="00B4347B">
        <w:rPr>
          <w:rFonts w:cs="Times New Roman"/>
          <w:noProof/>
          <w:szCs w:val="28"/>
          <w:lang w:val="ru-RU" w:eastAsia="ru-RU"/>
        </w:rPr>
        <w:drawing>
          <wp:inline distT="0" distB="0" distL="0" distR="0" wp14:anchorId="45FE9AFE" wp14:editId="7CCEE3F6">
            <wp:extent cx="5940425" cy="3341370"/>
            <wp:effectExtent l="0" t="0" r="317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0425" cy="3341370"/>
                    </a:xfrm>
                    <a:prstGeom prst="rect">
                      <a:avLst/>
                    </a:prstGeom>
                  </pic:spPr>
                </pic:pic>
              </a:graphicData>
            </a:graphic>
          </wp:inline>
        </w:drawing>
      </w:r>
    </w:p>
    <w:p w:rsidR="00B4347B" w:rsidRDefault="00B4347B" w:rsidP="005C330D">
      <w:pPr>
        <w:contextualSpacing/>
        <w:rPr>
          <w:rFonts w:cs="Times New Roman"/>
          <w:szCs w:val="28"/>
          <w:lang w:val="uk-UA"/>
        </w:rPr>
      </w:pPr>
    </w:p>
    <w:p w:rsidR="00B4347B" w:rsidRDefault="00B4347B" w:rsidP="005C330D">
      <w:pPr>
        <w:contextualSpacing/>
        <w:rPr>
          <w:rFonts w:cs="Times New Roman"/>
          <w:szCs w:val="28"/>
          <w:lang w:val="uk-UA"/>
        </w:rPr>
      </w:pPr>
      <w:r w:rsidRPr="00B4347B">
        <w:rPr>
          <w:rFonts w:cs="Times New Roman"/>
          <w:noProof/>
          <w:szCs w:val="28"/>
          <w:lang w:val="ru-RU" w:eastAsia="ru-RU"/>
        </w:rPr>
        <w:lastRenderedPageBreak/>
        <w:drawing>
          <wp:inline distT="0" distB="0" distL="0" distR="0" wp14:anchorId="62D85770" wp14:editId="3D484BBC">
            <wp:extent cx="5940425" cy="3341370"/>
            <wp:effectExtent l="0" t="0" r="317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40425" cy="3341370"/>
                    </a:xfrm>
                    <a:prstGeom prst="rect">
                      <a:avLst/>
                    </a:prstGeom>
                  </pic:spPr>
                </pic:pic>
              </a:graphicData>
            </a:graphic>
          </wp:inline>
        </w:drawing>
      </w:r>
    </w:p>
    <w:p w:rsidR="00B4347B" w:rsidRDefault="00B4347B" w:rsidP="005C330D">
      <w:pPr>
        <w:contextualSpacing/>
        <w:rPr>
          <w:rFonts w:cs="Times New Roman"/>
          <w:szCs w:val="28"/>
          <w:lang w:val="uk-UA"/>
        </w:rPr>
      </w:pPr>
    </w:p>
    <w:p w:rsidR="00B4347B" w:rsidRDefault="00B4347B" w:rsidP="005C330D">
      <w:pPr>
        <w:contextualSpacing/>
        <w:rPr>
          <w:rFonts w:cs="Times New Roman"/>
          <w:szCs w:val="28"/>
          <w:lang w:val="uk-UA"/>
        </w:rPr>
      </w:pPr>
      <w:r w:rsidRPr="00B4347B">
        <w:rPr>
          <w:rFonts w:cs="Times New Roman"/>
          <w:noProof/>
          <w:szCs w:val="28"/>
          <w:lang w:val="ru-RU" w:eastAsia="ru-RU"/>
        </w:rPr>
        <w:drawing>
          <wp:inline distT="0" distB="0" distL="0" distR="0" wp14:anchorId="548278A4" wp14:editId="6663A838">
            <wp:extent cx="5940425" cy="3341370"/>
            <wp:effectExtent l="0" t="0" r="317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40425" cy="3341370"/>
                    </a:xfrm>
                    <a:prstGeom prst="rect">
                      <a:avLst/>
                    </a:prstGeom>
                  </pic:spPr>
                </pic:pic>
              </a:graphicData>
            </a:graphic>
          </wp:inline>
        </w:drawing>
      </w:r>
    </w:p>
    <w:p w:rsidR="00B4347B" w:rsidRDefault="00B4347B" w:rsidP="005C330D">
      <w:pPr>
        <w:contextualSpacing/>
        <w:rPr>
          <w:rFonts w:cs="Times New Roman"/>
          <w:szCs w:val="28"/>
          <w:lang w:val="uk-UA"/>
        </w:rPr>
      </w:pPr>
    </w:p>
    <w:p w:rsidR="00B4347B" w:rsidRDefault="00B4347B" w:rsidP="005C330D">
      <w:pPr>
        <w:contextualSpacing/>
        <w:rPr>
          <w:rFonts w:cs="Times New Roman"/>
          <w:szCs w:val="28"/>
          <w:lang w:val="uk-UA"/>
        </w:rPr>
      </w:pPr>
      <w:r w:rsidRPr="00B4347B">
        <w:rPr>
          <w:rFonts w:cs="Times New Roman"/>
          <w:noProof/>
          <w:szCs w:val="28"/>
          <w:lang w:val="ru-RU" w:eastAsia="ru-RU"/>
        </w:rPr>
        <w:lastRenderedPageBreak/>
        <w:drawing>
          <wp:inline distT="0" distB="0" distL="0" distR="0" wp14:anchorId="34746392" wp14:editId="6CC96A98">
            <wp:extent cx="5940425" cy="3341370"/>
            <wp:effectExtent l="0" t="0" r="317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40425" cy="3341370"/>
                    </a:xfrm>
                    <a:prstGeom prst="rect">
                      <a:avLst/>
                    </a:prstGeom>
                  </pic:spPr>
                </pic:pic>
              </a:graphicData>
            </a:graphic>
          </wp:inline>
        </w:drawing>
      </w:r>
    </w:p>
    <w:p w:rsidR="00B4347B" w:rsidRDefault="00B4347B" w:rsidP="005C330D">
      <w:pPr>
        <w:contextualSpacing/>
        <w:rPr>
          <w:rFonts w:cs="Times New Roman"/>
          <w:szCs w:val="28"/>
          <w:lang w:val="uk-UA"/>
        </w:rPr>
      </w:pPr>
    </w:p>
    <w:p w:rsidR="00B4347B" w:rsidRDefault="00B4347B" w:rsidP="005C330D">
      <w:pPr>
        <w:contextualSpacing/>
        <w:rPr>
          <w:rFonts w:cs="Times New Roman"/>
          <w:szCs w:val="28"/>
          <w:lang w:val="uk-UA"/>
        </w:rPr>
      </w:pPr>
      <w:r w:rsidRPr="00B4347B">
        <w:rPr>
          <w:rFonts w:cs="Times New Roman"/>
          <w:noProof/>
          <w:szCs w:val="28"/>
          <w:lang w:val="ru-RU" w:eastAsia="ru-RU"/>
        </w:rPr>
        <w:drawing>
          <wp:inline distT="0" distB="0" distL="0" distR="0" wp14:anchorId="0A02B8CF" wp14:editId="3F61C8D3">
            <wp:extent cx="5940425" cy="3341370"/>
            <wp:effectExtent l="0" t="0" r="317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40425" cy="3341370"/>
                    </a:xfrm>
                    <a:prstGeom prst="rect">
                      <a:avLst/>
                    </a:prstGeom>
                  </pic:spPr>
                </pic:pic>
              </a:graphicData>
            </a:graphic>
          </wp:inline>
        </w:drawing>
      </w:r>
    </w:p>
    <w:p w:rsidR="00B4347B" w:rsidRDefault="00B4347B" w:rsidP="005C330D">
      <w:pPr>
        <w:contextualSpacing/>
        <w:rPr>
          <w:rFonts w:cs="Times New Roman"/>
          <w:szCs w:val="28"/>
          <w:lang w:val="uk-UA"/>
        </w:rPr>
      </w:pPr>
    </w:p>
    <w:p w:rsidR="00B4347B" w:rsidRDefault="00B4347B" w:rsidP="005C330D">
      <w:pPr>
        <w:contextualSpacing/>
        <w:rPr>
          <w:rFonts w:cs="Times New Roman"/>
          <w:szCs w:val="28"/>
          <w:lang w:val="uk-UA"/>
        </w:rPr>
      </w:pPr>
      <w:r w:rsidRPr="00B4347B">
        <w:rPr>
          <w:rFonts w:cs="Times New Roman"/>
          <w:noProof/>
          <w:szCs w:val="28"/>
          <w:lang w:val="ru-RU" w:eastAsia="ru-RU"/>
        </w:rPr>
        <w:lastRenderedPageBreak/>
        <w:drawing>
          <wp:inline distT="0" distB="0" distL="0" distR="0" wp14:anchorId="7A5CDFD4" wp14:editId="3454212A">
            <wp:extent cx="5940425" cy="3341370"/>
            <wp:effectExtent l="0" t="0" r="317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940425" cy="3341370"/>
                    </a:xfrm>
                    <a:prstGeom prst="rect">
                      <a:avLst/>
                    </a:prstGeom>
                  </pic:spPr>
                </pic:pic>
              </a:graphicData>
            </a:graphic>
          </wp:inline>
        </w:drawing>
      </w:r>
    </w:p>
    <w:p w:rsidR="00B4347B" w:rsidRDefault="00B4347B" w:rsidP="005C330D">
      <w:pPr>
        <w:contextualSpacing/>
        <w:rPr>
          <w:rFonts w:cs="Times New Roman"/>
          <w:szCs w:val="28"/>
          <w:lang w:val="uk-UA"/>
        </w:rPr>
      </w:pPr>
    </w:p>
    <w:p w:rsidR="00B4347B" w:rsidRDefault="00B4347B" w:rsidP="005C330D">
      <w:pPr>
        <w:contextualSpacing/>
        <w:rPr>
          <w:rFonts w:cs="Times New Roman"/>
          <w:szCs w:val="28"/>
          <w:lang w:val="uk-UA"/>
        </w:rPr>
      </w:pPr>
      <w:r w:rsidRPr="00B4347B">
        <w:rPr>
          <w:rFonts w:cs="Times New Roman"/>
          <w:noProof/>
          <w:szCs w:val="28"/>
          <w:lang w:val="ru-RU" w:eastAsia="ru-RU"/>
        </w:rPr>
        <w:drawing>
          <wp:inline distT="0" distB="0" distL="0" distR="0" wp14:anchorId="1E665362" wp14:editId="2FA39D62">
            <wp:extent cx="5940425" cy="3341370"/>
            <wp:effectExtent l="0" t="0" r="317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940425" cy="3341370"/>
                    </a:xfrm>
                    <a:prstGeom prst="rect">
                      <a:avLst/>
                    </a:prstGeom>
                  </pic:spPr>
                </pic:pic>
              </a:graphicData>
            </a:graphic>
          </wp:inline>
        </w:drawing>
      </w:r>
    </w:p>
    <w:p w:rsidR="00B4347B" w:rsidRDefault="00B4347B" w:rsidP="005C330D">
      <w:pPr>
        <w:contextualSpacing/>
        <w:rPr>
          <w:rFonts w:cs="Times New Roman"/>
          <w:szCs w:val="28"/>
          <w:lang w:val="uk-UA"/>
        </w:rPr>
      </w:pPr>
    </w:p>
    <w:p w:rsidR="00B4347B" w:rsidRDefault="00B4347B" w:rsidP="005C330D">
      <w:pPr>
        <w:contextualSpacing/>
        <w:rPr>
          <w:rFonts w:cs="Times New Roman"/>
          <w:szCs w:val="28"/>
          <w:lang w:val="uk-UA"/>
        </w:rPr>
      </w:pPr>
      <w:r w:rsidRPr="00B4347B">
        <w:rPr>
          <w:rFonts w:cs="Times New Roman"/>
          <w:noProof/>
          <w:szCs w:val="28"/>
          <w:lang w:val="ru-RU" w:eastAsia="ru-RU"/>
        </w:rPr>
        <w:lastRenderedPageBreak/>
        <w:drawing>
          <wp:inline distT="0" distB="0" distL="0" distR="0" wp14:anchorId="32F5A647" wp14:editId="3399504A">
            <wp:extent cx="5940425" cy="3341370"/>
            <wp:effectExtent l="0" t="0" r="317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940425" cy="3341370"/>
                    </a:xfrm>
                    <a:prstGeom prst="rect">
                      <a:avLst/>
                    </a:prstGeom>
                  </pic:spPr>
                </pic:pic>
              </a:graphicData>
            </a:graphic>
          </wp:inline>
        </w:drawing>
      </w:r>
    </w:p>
    <w:p w:rsidR="00B4347B" w:rsidRDefault="00B4347B" w:rsidP="005C330D">
      <w:pPr>
        <w:contextualSpacing/>
        <w:rPr>
          <w:rFonts w:cs="Times New Roman"/>
          <w:szCs w:val="28"/>
          <w:lang w:val="uk-UA"/>
        </w:rPr>
      </w:pPr>
    </w:p>
    <w:p w:rsidR="00B4347B" w:rsidRDefault="00B4347B" w:rsidP="005C330D">
      <w:pPr>
        <w:contextualSpacing/>
        <w:rPr>
          <w:rFonts w:cs="Times New Roman"/>
          <w:szCs w:val="28"/>
          <w:lang w:val="uk-UA"/>
        </w:rPr>
      </w:pPr>
      <w:r w:rsidRPr="00B4347B">
        <w:rPr>
          <w:rFonts w:cs="Times New Roman"/>
          <w:noProof/>
          <w:szCs w:val="28"/>
          <w:lang w:val="ru-RU" w:eastAsia="ru-RU"/>
        </w:rPr>
        <w:drawing>
          <wp:inline distT="0" distB="0" distL="0" distR="0" wp14:anchorId="34D4F2FA" wp14:editId="14288120">
            <wp:extent cx="5940425" cy="3341370"/>
            <wp:effectExtent l="0" t="0" r="317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940425" cy="3341370"/>
                    </a:xfrm>
                    <a:prstGeom prst="rect">
                      <a:avLst/>
                    </a:prstGeom>
                  </pic:spPr>
                </pic:pic>
              </a:graphicData>
            </a:graphic>
          </wp:inline>
        </w:drawing>
      </w:r>
    </w:p>
    <w:p w:rsidR="00B4347B" w:rsidRDefault="00B4347B" w:rsidP="005C330D">
      <w:pPr>
        <w:contextualSpacing/>
        <w:rPr>
          <w:rFonts w:cs="Times New Roman"/>
          <w:szCs w:val="28"/>
          <w:lang w:val="uk-UA"/>
        </w:rPr>
      </w:pPr>
    </w:p>
    <w:p w:rsidR="00B4347B" w:rsidRDefault="00B4347B" w:rsidP="005C330D">
      <w:pPr>
        <w:contextualSpacing/>
        <w:rPr>
          <w:rFonts w:cs="Times New Roman"/>
          <w:szCs w:val="28"/>
          <w:lang w:val="uk-UA"/>
        </w:rPr>
      </w:pPr>
      <w:r w:rsidRPr="00B4347B">
        <w:rPr>
          <w:rFonts w:cs="Times New Roman"/>
          <w:noProof/>
          <w:szCs w:val="28"/>
          <w:lang w:val="ru-RU" w:eastAsia="ru-RU"/>
        </w:rPr>
        <w:lastRenderedPageBreak/>
        <w:drawing>
          <wp:inline distT="0" distB="0" distL="0" distR="0" wp14:anchorId="3DE4057E" wp14:editId="3CF45677">
            <wp:extent cx="5940425" cy="3341370"/>
            <wp:effectExtent l="0" t="0" r="317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940425" cy="3341370"/>
                    </a:xfrm>
                    <a:prstGeom prst="rect">
                      <a:avLst/>
                    </a:prstGeom>
                  </pic:spPr>
                </pic:pic>
              </a:graphicData>
            </a:graphic>
          </wp:inline>
        </w:drawing>
      </w:r>
    </w:p>
    <w:p w:rsidR="00B4347B" w:rsidRDefault="00B4347B" w:rsidP="005C330D">
      <w:pPr>
        <w:contextualSpacing/>
        <w:rPr>
          <w:rFonts w:cs="Times New Roman"/>
          <w:szCs w:val="28"/>
          <w:lang w:val="uk-UA"/>
        </w:rPr>
      </w:pPr>
    </w:p>
    <w:p w:rsidR="00B4347B" w:rsidRDefault="00B4347B" w:rsidP="005C330D">
      <w:pPr>
        <w:contextualSpacing/>
        <w:rPr>
          <w:rFonts w:cs="Times New Roman"/>
          <w:szCs w:val="28"/>
          <w:lang w:val="uk-UA"/>
        </w:rPr>
      </w:pPr>
      <w:r w:rsidRPr="00B4347B">
        <w:rPr>
          <w:rFonts w:cs="Times New Roman"/>
          <w:noProof/>
          <w:szCs w:val="28"/>
          <w:lang w:val="ru-RU" w:eastAsia="ru-RU"/>
        </w:rPr>
        <w:drawing>
          <wp:inline distT="0" distB="0" distL="0" distR="0" wp14:anchorId="7435E80C" wp14:editId="6BD6A7C4">
            <wp:extent cx="5940425" cy="3341370"/>
            <wp:effectExtent l="0" t="0" r="317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940425" cy="3341370"/>
                    </a:xfrm>
                    <a:prstGeom prst="rect">
                      <a:avLst/>
                    </a:prstGeom>
                  </pic:spPr>
                </pic:pic>
              </a:graphicData>
            </a:graphic>
          </wp:inline>
        </w:drawing>
      </w:r>
    </w:p>
    <w:p w:rsidR="00B4347B" w:rsidRDefault="00B4347B" w:rsidP="005C330D">
      <w:pPr>
        <w:contextualSpacing/>
        <w:rPr>
          <w:rFonts w:cs="Times New Roman"/>
          <w:szCs w:val="28"/>
          <w:lang w:val="uk-UA"/>
        </w:rPr>
      </w:pPr>
    </w:p>
    <w:p w:rsidR="00B4347B" w:rsidRDefault="00B4347B" w:rsidP="005C330D">
      <w:pPr>
        <w:contextualSpacing/>
        <w:rPr>
          <w:rFonts w:cs="Times New Roman"/>
          <w:szCs w:val="28"/>
          <w:lang w:val="uk-UA"/>
        </w:rPr>
      </w:pPr>
      <w:r w:rsidRPr="00B4347B">
        <w:rPr>
          <w:rFonts w:cs="Times New Roman"/>
          <w:noProof/>
          <w:szCs w:val="28"/>
          <w:lang w:val="ru-RU" w:eastAsia="ru-RU"/>
        </w:rPr>
        <w:lastRenderedPageBreak/>
        <w:drawing>
          <wp:inline distT="0" distB="0" distL="0" distR="0" wp14:anchorId="06E3779C" wp14:editId="47CF13BF">
            <wp:extent cx="5940425" cy="3341370"/>
            <wp:effectExtent l="0" t="0" r="317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940425" cy="3341370"/>
                    </a:xfrm>
                    <a:prstGeom prst="rect">
                      <a:avLst/>
                    </a:prstGeom>
                  </pic:spPr>
                </pic:pic>
              </a:graphicData>
            </a:graphic>
          </wp:inline>
        </w:drawing>
      </w:r>
    </w:p>
    <w:p w:rsidR="00B4347B" w:rsidRDefault="00B4347B" w:rsidP="005C330D">
      <w:pPr>
        <w:contextualSpacing/>
        <w:rPr>
          <w:rFonts w:cs="Times New Roman"/>
          <w:szCs w:val="28"/>
          <w:lang w:val="uk-UA"/>
        </w:rPr>
      </w:pPr>
    </w:p>
    <w:p w:rsidR="00B4347B" w:rsidRDefault="00B4347B" w:rsidP="005C330D">
      <w:pPr>
        <w:contextualSpacing/>
        <w:rPr>
          <w:rFonts w:cs="Times New Roman"/>
          <w:szCs w:val="28"/>
          <w:lang w:val="uk-UA"/>
        </w:rPr>
      </w:pPr>
      <w:r w:rsidRPr="00B4347B">
        <w:rPr>
          <w:rFonts w:cs="Times New Roman"/>
          <w:noProof/>
          <w:szCs w:val="28"/>
          <w:lang w:val="ru-RU" w:eastAsia="ru-RU"/>
        </w:rPr>
        <w:drawing>
          <wp:inline distT="0" distB="0" distL="0" distR="0" wp14:anchorId="35FF338E" wp14:editId="0201493C">
            <wp:extent cx="5940425" cy="3341370"/>
            <wp:effectExtent l="0" t="0" r="317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940425" cy="3341370"/>
                    </a:xfrm>
                    <a:prstGeom prst="rect">
                      <a:avLst/>
                    </a:prstGeom>
                  </pic:spPr>
                </pic:pic>
              </a:graphicData>
            </a:graphic>
          </wp:inline>
        </w:drawing>
      </w:r>
    </w:p>
    <w:sectPr w:rsidR="00B4347B" w:rsidSect="00123F2E">
      <w:headerReference w:type="default" r:id="rId43"/>
      <w:pgSz w:w="11906" w:h="16838"/>
      <w:pgMar w:top="1134" w:right="850" w:bottom="1134" w:left="1701" w:header="708" w:footer="708"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E20FD" w:rsidRDefault="007E20FD" w:rsidP="002D7E63">
      <w:pPr>
        <w:spacing w:line="240" w:lineRule="auto"/>
      </w:pPr>
      <w:r>
        <w:separator/>
      </w:r>
    </w:p>
  </w:endnote>
  <w:endnote w:type="continuationSeparator" w:id="0">
    <w:p w:rsidR="007E20FD" w:rsidRDefault="007E20FD" w:rsidP="002D7E6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00006FF" w:usb1="0000FCFF" w:usb2="00000001" w:usb3="00000000" w:csb0="0000019F" w:csb1="00000000"/>
  </w:font>
  <w:font w:name="Newton C">
    <w:altName w:val="Times New Roman"/>
    <w:panose1 w:val="00000000000000000000"/>
    <w:charset w:val="CC"/>
    <w:family w:val="roman"/>
    <w:notTrueType/>
    <w:pitch w:val="default"/>
    <w:sig w:usb0="00000203" w:usb1="00000000" w:usb2="00000000" w:usb3="00000000" w:csb0="00000005" w:csb1="00000000"/>
  </w:font>
  <w:font w:name="Arial">
    <w:panose1 w:val="020B0604020202020204"/>
    <w:charset w:val="CC"/>
    <w:family w:val="swiss"/>
    <w:pitch w:val="variable"/>
    <w:sig w:usb0="E0002EFF" w:usb1="C000785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Cambria Math">
    <w:panose1 w:val="02040503050406030204"/>
    <w:charset w:val="CC"/>
    <w:family w:val="roman"/>
    <w:pitch w:val="variable"/>
    <w:sig w:usb0="E00006FF" w:usb1="420024FF" w:usb2="02000000" w:usb3="00000000" w:csb0="0000019F" w:csb1="00000000"/>
  </w:font>
  <w:font w:name="MS Mincho">
    <w:altName w:val="ＭＳ 明朝"/>
    <w:panose1 w:val="02020609040205080304"/>
    <w:charset w:val="80"/>
    <w:family w:val="modern"/>
    <w:notTrueType/>
    <w:pitch w:val="fixed"/>
    <w:sig w:usb0="00000001" w:usb1="08070000" w:usb2="00000010" w:usb3="00000000" w:csb0="00020000" w:csb1="00000000"/>
  </w:font>
  <w:font w:name="Franklin Gothic Book">
    <w:panose1 w:val="020B0503020102020204"/>
    <w:charset w:val="CC"/>
    <w:family w:val="swiss"/>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Batang">
    <w:altName w:val="바탕"/>
    <w:panose1 w:val="02030600000101010101"/>
    <w:charset w:val="81"/>
    <w:family w:val="roman"/>
    <w:pitch w:val="variable"/>
    <w:sig w:usb0="00000001" w:usb1="09060000" w:usb2="00000010" w:usb3="00000000" w:csb0="00080000" w:csb1="00000000"/>
  </w:font>
  <w:font w:name="Journal">
    <w:altName w:val="Times New Roman"/>
    <w:panose1 w:val="00000000000000000000"/>
    <w:charset w:val="00"/>
    <w:family w:val="auto"/>
    <w:notTrueType/>
    <w:pitch w:val="variable"/>
    <w:sig w:usb0="00000003" w:usb1="00000000" w:usb2="00000000" w:usb3="00000000" w:csb0="00000001" w:csb1="00000000"/>
  </w:font>
  <w:font w:name="UkrainianJournal">
    <w:altName w:val="Times New Roman"/>
    <w:panose1 w:val="00000000000000000000"/>
    <w:charset w:val="00"/>
    <w:family w:val="roman"/>
    <w:notTrueTyp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E20FD" w:rsidRDefault="007E20FD" w:rsidP="002D7E63">
      <w:pPr>
        <w:spacing w:line="240" w:lineRule="auto"/>
      </w:pPr>
      <w:r>
        <w:separator/>
      </w:r>
    </w:p>
  </w:footnote>
  <w:footnote w:type="continuationSeparator" w:id="0">
    <w:p w:rsidR="007E20FD" w:rsidRDefault="007E20FD" w:rsidP="002D7E6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44869038"/>
      <w:docPartObj>
        <w:docPartGallery w:val="Page Numbers (Top of Page)"/>
        <w:docPartUnique/>
      </w:docPartObj>
    </w:sdtPr>
    <w:sdtContent>
      <w:p w:rsidR="004C0E4B" w:rsidRDefault="004C0E4B">
        <w:pPr>
          <w:pStyle w:val="a5"/>
          <w:jc w:val="right"/>
        </w:pPr>
      </w:p>
      <w:p w:rsidR="004C0E4B" w:rsidRDefault="004C0E4B" w:rsidP="00F15D25">
        <w:pPr>
          <w:pStyle w:val="a5"/>
          <w:spacing w:line="360" w:lineRule="auto"/>
          <w:jc w:val="right"/>
        </w:pPr>
        <w:r>
          <w:fldChar w:fldCharType="begin"/>
        </w:r>
        <w:r>
          <w:instrText>PAGE   \* MERGEFORMAT</w:instrText>
        </w:r>
        <w:r>
          <w:fldChar w:fldCharType="separate"/>
        </w:r>
        <w:r w:rsidR="005C330D" w:rsidRPr="005C330D">
          <w:rPr>
            <w:noProof/>
            <w:lang w:val="ru-RU"/>
          </w:rPr>
          <w:t>4</w:t>
        </w:r>
        <w:r>
          <w:fldChar w:fldCharType="end"/>
        </w:r>
      </w:p>
    </w:sdtContent>
  </w:sdt>
  <w:p w:rsidR="004C0E4B" w:rsidRDefault="004C0E4B">
    <w:pPr>
      <w:pStyle w:val="a5"/>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09677060"/>
      <w:docPartObj>
        <w:docPartGallery w:val="Page Numbers (Top of Page)"/>
        <w:docPartUnique/>
      </w:docPartObj>
    </w:sdtPr>
    <w:sdtContent>
      <w:p w:rsidR="004C0E4B" w:rsidRDefault="004C0E4B">
        <w:pPr>
          <w:pStyle w:val="a5"/>
          <w:jc w:val="right"/>
        </w:pPr>
        <w:r>
          <w:fldChar w:fldCharType="begin"/>
        </w:r>
        <w:r>
          <w:instrText>PAGE   \* MERGEFORMAT</w:instrText>
        </w:r>
        <w:r>
          <w:fldChar w:fldCharType="separate"/>
        </w:r>
        <w:r w:rsidR="000A7AE1">
          <w:rPr>
            <w:noProof/>
          </w:rPr>
          <w:t>47</w:t>
        </w:r>
        <w:r>
          <w:fldChar w:fldCharType="end"/>
        </w:r>
      </w:p>
    </w:sdtContent>
  </w:sdt>
  <w:p w:rsidR="004C0E4B" w:rsidRPr="00EF1D18" w:rsidRDefault="004C0E4B" w:rsidP="00EF1D18">
    <w:pPr>
      <w:pStyle w:val="a5"/>
      <w:jc w:val="right"/>
      <w:rPr>
        <w:lang w:val="uk-UA"/>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2B0A2D"/>
    <w:multiLevelType w:val="hybridMultilevel"/>
    <w:tmpl w:val="5E289E36"/>
    <w:lvl w:ilvl="0" w:tplc="56D2309C">
      <w:start w:val="4"/>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44B585A"/>
    <w:multiLevelType w:val="hybridMultilevel"/>
    <w:tmpl w:val="5D10A2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A7016D8"/>
    <w:multiLevelType w:val="multilevel"/>
    <w:tmpl w:val="78C803D8"/>
    <w:lvl w:ilvl="0">
      <w:start w:val="1"/>
      <w:numFmt w:val="decimal"/>
      <w:lvlText w:val="%1."/>
      <w:lvlJc w:val="left"/>
      <w:pPr>
        <w:ind w:left="928" w:hanging="360"/>
      </w:pPr>
      <w:rPr>
        <w:rFonts w:hint="default"/>
      </w:rPr>
    </w:lvl>
    <w:lvl w:ilvl="1">
      <w:start w:val="2"/>
      <w:numFmt w:val="decimal"/>
      <w:isLgl/>
      <w:lvlText w:val="%1.%2."/>
      <w:lvlJc w:val="left"/>
      <w:pPr>
        <w:ind w:left="1636" w:hanging="720"/>
      </w:pPr>
      <w:rPr>
        <w:rFonts w:hint="default"/>
        <w:b/>
      </w:rPr>
    </w:lvl>
    <w:lvl w:ilvl="2">
      <w:start w:val="1"/>
      <w:numFmt w:val="decimal"/>
      <w:isLgl/>
      <w:lvlText w:val="%1.%2.%3."/>
      <w:lvlJc w:val="left"/>
      <w:pPr>
        <w:ind w:left="1984" w:hanging="720"/>
      </w:pPr>
      <w:rPr>
        <w:rFonts w:hint="default"/>
        <w:b/>
      </w:rPr>
    </w:lvl>
    <w:lvl w:ilvl="3">
      <w:start w:val="1"/>
      <w:numFmt w:val="decimal"/>
      <w:isLgl/>
      <w:lvlText w:val="%1.%2.%3.%4."/>
      <w:lvlJc w:val="left"/>
      <w:pPr>
        <w:ind w:left="2692" w:hanging="1080"/>
      </w:pPr>
      <w:rPr>
        <w:rFonts w:hint="default"/>
        <w:b/>
      </w:rPr>
    </w:lvl>
    <w:lvl w:ilvl="4">
      <w:start w:val="1"/>
      <w:numFmt w:val="decimal"/>
      <w:isLgl/>
      <w:lvlText w:val="%1.%2.%3.%4.%5."/>
      <w:lvlJc w:val="left"/>
      <w:pPr>
        <w:ind w:left="3040" w:hanging="1080"/>
      </w:pPr>
      <w:rPr>
        <w:rFonts w:hint="default"/>
        <w:b/>
      </w:rPr>
    </w:lvl>
    <w:lvl w:ilvl="5">
      <w:start w:val="1"/>
      <w:numFmt w:val="decimal"/>
      <w:isLgl/>
      <w:lvlText w:val="%1.%2.%3.%4.%5.%6."/>
      <w:lvlJc w:val="left"/>
      <w:pPr>
        <w:ind w:left="3748" w:hanging="1440"/>
      </w:pPr>
      <w:rPr>
        <w:rFonts w:hint="default"/>
        <w:b/>
      </w:rPr>
    </w:lvl>
    <w:lvl w:ilvl="6">
      <w:start w:val="1"/>
      <w:numFmt w:val="decimal"/>
      <w:isLgl/>
      <w:lvlText w:val="%1.%2.%3.%4.%5.%6.%7."/>
      <w:lvlJc w:val="left"/>
      <w:pPr>
        <w:ind w:left="4456" w:hanging="1800"/>
      </w:pPr>
      <w:rPr>
        <w:rFonts w:hint="default"/>
        <w:b/>
      </w:rPr>
    </w:lvl>
    <w:lvl w:ilvl="7">
      <w:start w:val="1"/>
      <w:numFmt w:val="decimal"/>
      <w:isLgl/>
      <w:lvlText w:val="%1.%2.%3.%4.%5.%6.%7.%8."/>
      <w:lvlJc w:val="left"/>
      <w:pPr>
        <w:ind w:left="4804" w:hanging="1800"/>
      </w:pPr>
      <w:rPr>
        <w:rFonts w:hint="default"/>
        <w:b/>
      </w:rPr>
    </w:lvl>
    <w:lvl w:ilvl="8">
      <w:start w:val="1"/>
      <w:numFmt w:val="decimal"/>
      <w:isLgl/>
      <w:lvlText w:val="%1.%2.%3.%4.%5.%6.%7.%8.%9."/>
      <w:lvlJc w:val="left"/>
      <w:pPr>
        <w:ind w:left="5512" w:hanging="2160"/>
      </w:pPr>
      <w:rPr>
        <w:rFonts w:hint="default"/>
        <w:b/>
      </w:rPr>
    </w:lvl>
  </w:abstractNum>
  <w:abstractNum w:abstractNumId="3" w15:restartNumberingAfterBreak="0">
    <w:nsid w:val="0B432C84"/>
    <w:multiLevelType w:val="hybridMultilevel"/>
    <w:tmpl w:val="1026ED32"/>
    <w:lvl w:ilvl="0" w:tplc="56D2309C">
      <w:start w:val="4"/>
      <w:numFmt w:val="bullet"/>
      <w:lvlText w:val="-"/>
      <w:lvlJc w:val="left"/>
      <w:pPr>
        <w:ind w:left="1429" w:hanging="360"/>
      </w:pPr>
      <w:rPr>
        <w:rFonts w:ascii="Times New Roman" w:eastAsiaTheme="minorHAns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0BBD0C8A"/>
    <w:multiLevelType w:val="hybridMultilevel"/>
    <w:tmpl w:val="764A583E"/>
    <w:lvl w:ilvl="0" w:tplc="04190011">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5" w15:restartNumberingAfterBreak="0">
    <w:nsid w:val="0DAB7CF7"/>
    <w:multiLevelType w:val="hybridMultilevel"/>
    <w:tmpl w:val="6E0AE29A"/>
    <w:lvl w:ilvl="0" w:tplc="629C8A9E">
      <w:start w:val="1"/>
      <w:numFmt w:val="bullet"/>
      <w:pStyle w:val="a"/>
      <w:lvlText w:val=""/>
      <w:lvlJc w:val="left"/>
      <w:pPr>
        <w:tabs>
          <w:tab w:val="num" w:pos="1080"/>
        </w:tabs>
        <w:ind w:left="1080" w:hanging="360"/>
      </w:pPr>
      <w:rPr>
        <w:rFonts w:ascii="Symbol" w:hAnsi="Symbol" w:hint="default"/>
      </w:rPr>
    </w:lvl>
    <w:lvl w:ilvl="1" w:tplc="F67A465C">
      <w:start w:val="1"/>
      <w:numFmt w:val="bullet"/>
      <w:pStyle w:val="a0"/>
      <w:lvlText w:val=""/>
      <w:lvlJc w:val="left"/>
      <w:pPr>
        <w:tabs>
          <w:tab w:val="num" w:pos="2086"/>
        </w:tabs>
        <w:ind w:left="1440"/>
      </w:pPr>
      <w:rPr>
        <w:rFonts w:ascii="Wingdings" w:hAnsi="Wingdings" w:hint="default"/>
      </w:rPr>
    </w:lvl>
    <w:lvl w:ilvl="2" w:tplc="0419000B">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6" w15:restartNumberingAfterBreak="0">
    <w:nsid w:val="0E033520"/>
    <w:multiLevelType w:val="hybridMultilevel"/>
    <w:tmpl w:val="70804D54"/>
    <w:lvl w:ilvl="0" w:tplc="4AA6509E">
      <w:start w:val="1"/>
      <w:numFmt w:val="bullet"/>
      <w:lvlText w:val=""/>
      <w:lvlJc w:val="left"/>
      <w:pPr>
        <w:ind w:left="-698" w:hanging="360"/>
      </w:pPr>
      <w:rPr>
        <w:rFonts w:ascii="Symbol" w:hAnsi="Symbol" w:hint="default"/>
      </w:rPr>
    </w:lvl>
    <w:lvl w:ilvl="1" w:tplc="10000003" w:tentative="1">
      <w:start w:val="1"/>
      <w:numFmt w:val="bullet"/>
      <w:lvlText w:val="o"/>
      <w:lvlJc w:val="left"/>
      <w:pPr>
        <w:ind w:left="22" w:hanging="360"/>
      </w:pPr>
      <w:rPr>
        <w:rFonts w:ascii="Courier New" w:hAnsi="Courier New" w:cs="Courier New" w:hint="default"/>
      </w:rPr>
    </w:lvl>
    <w:lvl w:ilvl="2" w:tplc="10000005" w:tentative="1">
      <w:start w:val="1"/>
      <w:numFmt w:val="bullet"/>
      <w:lvlText w:val=""/>
      <w:lvlJc w:val="left"/>
      <w:pPr>
        <w:ind w:left="742" w:hanging="360"/>
      </w:pPr>
      <w:rPr>
        <w:rFonts w:ascii="Wingdings" w:hAnsi="Wingdings" w:hint="default"/>
      </w:rPr>
    </w:lvl>
    <w:lvl w:ilvl="3" w:tplc="10000001" w:tentative="1">
      <w:start w:val="1"/>
      <w:numFmt w:val="bullet"/>
      <w:lvlText w:val=""/>
      <w:lvlJc w:val="left"/>
      <w:pPr>
        <w:ind w:left="1462" w:hanging="360"/>
      </w:pPr>
      <w:rPr>
        <w:rFonts w:ascii="Symbol" w:hAnsi="Symbol" w:hint="default"/>
      </w:rPr>
    </w:lvl>
    <w:lvl w:ilvl="4" w:tplc="10000003" w:tentative="1">
      <w:start w:val="1"/>
      <w:numFmt w:val="bullet"/>
      <w:lvlText w:val="o"/>
      <w:lvlJc w:val="left"/>
      <w:pPr>
        <w:ind w:left="2182" w:hanging="360"/>
      </w:pPr>
      <w:rPr>
        <w:rFonts w:ascii="Courier New" w:hAnsi="Courier New" w:cs="Courier New" w:hint="default"/>
      </w:rPr>
    </w:lvl>
    <w:lvl w:ilvl="5" w:tplc="10000005" w:tentative="1">
      <w:start w:val="1"/>
      <w:numFmt w:val="bullet"/>
      <w:lvlText w:val=""/>
      <w:lvlJc w:val="left"/>
      <w:pPr>
        <w:ind w:left="2902" w:hanging="360"/>
      </w:pPr>
      <w:rPr>
        <w:rFonts w:ascii="Wingdings" w:hAnsi="Wingdings" w:hint="default"/>
      </w:rPr>
    </w:lvl>
    <w:lvl w:ilvl="6" w:tplc="10000001" w:tentative="1">
      <w:start w:val="1"/>
      <w:numFmt w:val="bullet"/>
      <w:lvlText w:val=""/>
      <w:lvlJc w:val="left"/>
      <w:pPr>
        <w:ind w:left="3622" w:hanging="360"/>
      </w:pPr>
      <w:rPr>
        <w:rFonts w:ascii="Symbol" w:hAnsi="Symbol" w:hint="default"/>
      </w:rPr>
    </w:lvl>
    <w:lvl w:ilvl="7" w:tplc="10000003" w:tentative="1">
      <w:start w:val="1"/>
      <w:numFmt w:val="bullet"/>
      <w:lvlText w:val="o"/>
      <w:lvlJc w:val="left"/>
      <w:pPr>
        <w:ind w:left="4342" w:hanging="360"/>
      </w:pPr>
      <w:rPr>
        <w:rFonts w:ascii="Courier New" w:hAnsi="Courier New" w:cs="Courier New" w:hint="default"/>
      </w:rPr>
    </w:lvl>
    <w:lvl w:ilvl="8" w:tplc="10000005" w:tentative="1">
      <w:start w:val="1"/>
      <w:numFmt w:val="bullet"/>
      <w:lvlText w:val=""/>
      <w:lvlJc w:val="left"/>
      <w:pPr>
        <w:ind w:left="5062" w:hanging="360"/>
      </w:pPr>
      <w:rPr>
        <w:rFonts w:ascii="Wingdings" w:hAnsi="Wingdings" w:hint="default"/>
      </w:rPr>
    </w:lvl>
  </w:abstractNum>
  <w:abstractNum w:abstractNumId="7" w15:restartNumberingAfterBreak="0">
    <w:nsid w:val="0E9F1E72"/>
    <w:multiLevelType w:val="hybridMultilevel"/>
    <w:tmpl w:val="49C435C2"/>
    <w:lvl w:ilvl="0" w:tplc="56D2309C">
      <w:start w:val="4"/>
      <w:numFmt w:val="bullet"/>
      <w:lvlText w:val="-"/>
      <w:lvlJc w:val="left"/>
      <w:pPr>
        <w:ind w:left="720" w:hanging="360"/>
      </w:pPr>
      <w:rPr>
        <w:rFonts w:ascii="Times New Roman" w:eastAsiaTheme="minorHAnsi"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0F0C7ED1"/>
    <w:multiLevelType w:val="hybridMultilevel"/>
    <w:tmpl w:val="40404190"/>
    <w:lvl w:ilvl="0" w:tplc="7452D68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15:restartNumberingAfterBreak="0">
    <w:nsid w:val="1223768F"/>
    <w:multiLevelType w:val="hybridMultilevel"/>
    <w:tmpl w:val="62667FE8"/>
    <w:lvl w:ilvl="0" w:tplc="56D2309C">
      <w:start w:val="4"/>
      <w:numFmt w:val="bullet"/>
      <w:lvlText w:val="-"/>
      <w:lvlJc w:val="left"/>
      <w:pPr>
        <w:ind w:left="720" w:hanging="360"/>
      </w:pPr>
      <w:rPr>
        <w:rFonts w:ascii="Times New Roman" w:eastAsiaTheme="minorHAnsi" w:hAnsi="Times New Roman" w:cs="Times New Roman" w:hint="default"/>
      </w:rPr>
    </w:lvl>
    <w:lvl w:ilvl="1" w:tplc="56D2309C">
      <w:start w:val="4"/>
      <w:numFmt w:val="bullet"/>
      <w:lvlText w:val="-"/>
      <w:lvlJc w:val="left"/>
      <w:pPr>
        <w:ind w:left="1440" w:hanging="360"/>
      </w:pPr>
      <w:rPr>
        <w:rFonts w:ascii="Times New Roman" w:eastAsiaTheme="minorHAnsi"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1BC76852"/>
    <w:multiLevelType w:val="hybridMultilevel"/>
    <w:tmpl w:val="444C87AA"/>
    <w:lvl w:ilvl="0" w:tplc="FC8AF2CC">
      <w:start w:val="1"/>
      <w:numFmt w:val="decimal"/>
      <w:pStyle w:val="4"/>
      <w:lvlText w:val="%1.1.1.1"/>
      <w:lvlJc w:val="left"/>
      <w:pPr>
        <w:ind w:left="1429" w:hanging="360"/>
      </w:pPr>
    </w:lvl>
    <w:lvl w:ilvl="1" w:tplc="04220019">
      <w:start w:val="1"/>
      <w:numFmt w:val="lowerLetter"/>
      <w:lvlText w:val="%2."/>
      <w:lvlJc w:val="left"/>
      <w:pPr>
        <w:ind w:left="2149" w:hanging="360"/>
      </w:pPr>
    </w:lvl>
    <w:lvl w:ilvl="2" w:tplc="0422001B">
      <w:start w:val="1"/>
      <w:numFmt w:val="lowerRoman"/>
      <w:lvlText w:val="%3."/>
      <w:lvlJc w:val="right"/>
      <w:pPr>
        <w:ind w:left="2869" w:hanging="180"/>
      </w:pPr>
    </w:lvl>
    <w:lvl w:ilvl="3" w:tplc="0422000F">
      <w:start w:val="1"/>
      <w:numFmt w:val="decimal"/>
      <w:lvlText w:val="%4."/>
      <w:lvlJc w:val="left"/>
      <w:pPr>
        <w:ind w:left="3589" w:hanging="360"/>
      </w:pPr>
    </w:lvl>
    <w:lvl w:ilvl="4" w:tplc="04220019">
      <w:start w:val="1"/>
      <w:numFmt w:val="lowerLetter"/>
      <w:lvlText w:val="%5."/>
      <w:lvlJc w:val="left"/>
      <w:pPr>
        <w:ind w:left="4309" w:hanging="360"/>
      </w:pPr>
    </w:lvl>
    <w:lvl w:ilvl="5" w:tplc="0422001B">
      <w:start w:val="1"/>
      <w:numFmt w:val="lowerRoman"/>
      <w:lvlText w:val="%6."/>
      <w:lvlJc w:val="right"/>
      <w:pPr>
        <w:ind w:left="5029" w:hanging="180"/>
      </w:pPr>
    </w:lvl>
    <w:lvl w:ilvl="6" w:tplc="0422000F">
      <w:start w:val="1"/>
      <w:numFmt w:val="decimal"/>
      <w:lvlText w:val="%7."/>
      <w:lvlJc w:val="left"/>
      <w:pPr>
        <w:ind w:left="5749" w:hanging="360"/>
      </w:pPr>
    </w:lvl>
    <w:lvl w:ilvl="7" w:tplc="04220019">
      <w:start w:val="1"/>
      <w:numFmt w:val="lowerLetter"/>
      <w:lvlText w:val="%8."/>
      <w:lvlJc w:val="left"/>
      <w:pPr>
        <w:ind w:left="6469" w:hanging="360"/>
      </w:pPr>
    </w:lvl>
    <w:lvl w:ilvl="8" w:tplc="0422001B">
      <w:start w:val="1"/>
      <w:numFmt w:val="lowerRoman"/>
      <w:lvlText w:val="%9."/>
      <w:lvlJc w:val="right"/>
      <w:pPr>
        <w:ind w:left="7189" w:hanging="180"/>
      </w:pPr>
    </w:lvl>
  </w:abstractNum>
  <w:abstractNum w:abstractNumId="11" w15:restartNumberingAfterBreak="0">
    <w:nsid w:val="1CA17336"/>
    <w:multiLevelType w:val="multilevel"/>
    <w:tmpl w:val="50FEA1B4"/>
    <w:lvl w:ilvl="0">
      <w:start w:val="4"/>
      <w:numFmt w:val="bullet"/>
      <w:lvlText w:val="-"/>
      <w:lvlJc w:val="left"/>
      <w:pPr>
        <w:ind w:left="928" w:hanging="360"/>
      </w:pPr>
      <w:rPr>
        <w:rFonts w:ascii="Times New Roman" w:eastAsiaTheme="minorHAnsi" w:hAnsi="Times New Roman" w:cs="Times New Roman" w:hint="default"/>
      </w:rPr>
    </w:lvl>
    <w:lvl w:ilvl="1">
      <w:start w:val="2"/>
      <w:numFmt w:val="decimal"/>
      <w:isLgl/>
      <w:lvlText w:val="%1.%2."/>
      <w:lvlJc w:val="left"/>
      <w:pPr>
        <w:ind w:left="1636" w:hanging="720"/>
      </w:pPr>
      <w:rPr>
        <w:rFonts w:hint="default"/>
        <w:b/>
      </w:rPr>
    </w:lvl>
    <w:lvl w:ilvl="2">
      <w:start w:val="1"/>
      <w:numFmt w:val="decimal"/>
      <w:isLgl/>
      <w:lvlText w:val="%1.%2.%3."/>
      <w:lvlJc w:val="left"/>
      <w:pPr>
        <w:ind w:left="1984" w:hanging="720"/>
      </w:pPr>
      <w:rPr>
        <w:rFonts w:hint="default"/>
        <w:b/>
      </w:rPr>
    </w:lvl>
    <w:lvl w:ilvl="3">
      <w:start w:val="1"/>
      <w:numFmt w:val="decimal"/>
      <w:isLgl/>
      <w:lvlText w:val="%1.%2.%3.%4."/>
      <w:lvlJc w:val="left"/>
      <w:pPr>
        <w:ind w:left="2692" w:hanging="1080"/>
      </w:pPr>
      <w:rPr>
        <w:rFonts w:hint="default"/>
        <w:b/>
      </w:rPr>
    </w:lvl>
    <w:lvl w:ilvl="4">
      <w:start w:val="1"/>
      <w:numFmt w:val="decimal"/>
      <w:isLgl/>
      <w:lvlText w:val="%1.%2.%3.%4.%5."/>
      <w:lvlJc w:val="left"/>
      <w:pPr>
        <w:ind w:left="3040" w:hanging="1080"/>
      </w:pPr>
      <w:rPr>
        <w:rFonts w:hint="default"/>
        <w:b/>
      </w:rPr>
    </w:lvl>
    <w:lvl w:ilvl="5">
      <w:start w:val="1"/>
      <w:numFmt w:val="decimal"/>
      <w:isLgl/>
      <w:lvlText w:val="%1.%2.%3.%4.%5.%6."/>
      <w:lvlJc w:val="left"/>
      <w:pPr>
        <w:ind w:left="3748" w:hanging="1440"/>
      </w:pPr>
      <w:rPr>
        <w:rFonts w:hint="default"/>
        <w:b/>
      </w:rPr>
    </w:lvl>
    <w:lvl w:ilvl="6">
      <w:start w:val="1"/>
      <w:numFmt w:val="decimal"/>
      <w:isLgl/>
      <w:lvlText w:val="%1.%2.%3.%4.%5.%6.%7."/>
      <w:lvlJc w:val="left"/>
      <w:pPr>
        <w:ind w:left="4456" w:hanging="1800"/>
      </w:pPr>
      <w:rPr>
        <w:rFonts w:hint="default"/>
        <w:b/>
      </w:rPr>
    </w:lvl>
    <w:lvl w:ilvl="7">
      <w:start w:val="1"/>
      <w:numFmt w:val="decimal"/>
      <w:isLgl/>
      <w:lvlText w:val="%1.%2.%3.%4.%5.%6.%7.%8."/>
      <w:lvlJc w:val="left"/>
      <w:pPr>
        <w:ind w:left="4804" w:hanging="1800"/>
      </w:pPr>
      <w:rPr>
        <w:rFonts w:hint="default"/>
        <w:b/>
      </w:rPr>
    </w:lvl>
    <w:lvl w:ilvl="8">
      <w:start w:val="1"/>
      <w:numFmt w:val="decimal"/>
      <w:isLgl/>
      <w:lvlText w:val="%1.%2.%3.%4.%5.%6.%7.%8.%9."/>
      <w:lvlJc w:val="left"/>
      <w:pPr>
        <w:ind w:left="5512" w:hanging="2160"/>
      </w:pPr>
      <w:rPr>
        <w:rFonts w:hint="default"/>
        <w:b/>
      </w:rPr>
    </w:lvl>
  </w:abstractNum>
  <w:abstractNum w:abstractNumId="12" w15:restartNumberingAfterBreak="0">
    <w:nsid w:val="1D30623E"/>
    <w:multiLevelType w:val="hybridMultilevel"/>
    <w:tmpl w:val="2188C776"/>
    <w:lvl w:ilvl="0" w:tplc="39D4F0E6">
      <w:start w:val="1"/>
      <w:numFmt w:val="decimal"/>
      <w:lvlText w:val="%1."/>
      <w:lvlJc w:val="left"/>
      <w:pPr>
        <w:ind w:left="644" w:hanging="360"/>
      </w:pPr>
      <w:rPr>
        <w:rFonts w:hint="default"/>
        <w:b w:val="0"/>
        <w:color w:val="auto"/>
      </w:rPr>
    </w:lvl>
    <w:lvl w:ilvl="1" w:tplc="04090019">
      <w:start w:val="1"/>
      <w:numFmt w:val="lowerLetter"/>
      <w:lvlText w:val="%2."/>
      <w:lvlJc w:val="left"/>
      <w:pPr>
        <w:ind w:left="1340" w:hanging="360"/>
      </w:pPr>
    </w:lvl>
    <w:lvl w:ilvl="2" w:tplc="0409001B" w:tentative="1">
      <w:start w:val="1"/>
      <w:numFmt w:val="lowerRoman"/>
      <w:lvlText w:val="%3."/>
      <w:lvlJc w:val="right"/>
      <w:pPr>
        <w:ind w:left="2060" w:hanging="180"/>
      </w:pPr>
    </w:lvl>
    <w:lvl w:ilvl="3" w:tplc="0409000F" w:tentative="1">
      <w:start w:val="1"/>
      <w:numFmt w:val="decimal"/>
      <w:lvlText w:val="%4."/>
      <w:lvlJc w:val="left"/>
      <w:pPr>
        <w:ind w:left="2780" w:hanging="360"/>
      </w:pPr>
    </w:lvl>
    <w:lvl w:ilvl="4" w:tplc="04090019" w:tentative="1">
      <w:start w:val="1"/>
      <w:numFmt w:val="lowerLetter"/>
      <w:lvlText w:val="%5."/>
      <w:lvlJc w:val="left"/>
      <w:pPr>
        <w:ind w:left="3500" w:hanging="360"/>
      </w:pPr>
    </w:lvl>
    <w:lvl w:ilvl="5" w:tplc="0409001B" w:tentative="1">
      <w:start w:val="1"/>
      <w:numFmt w:val="lowerRoman"/>
      <w:lvlText w:val="%6."/>
      <w:lvlJc w:val="right"/>
      <w:pPr>
        <w:ind w:left="4220" w:hanging="180"/>
      </w:pPr>
    </w:lvl>
    <w:lvl w:ilvl="6" w:tplc="0409000F" w:tentative="1">
      <w:start w:val="1"/>
      <w:numFmt w:val="decimal"/>
      <w:lvlText w:val="%7."/>
      <w:lvlJc w:val="left"/>
      <w:pPr>
        <w:ind w:left="4940" w:hanging="360"/>
      </w:pPr>
    </w:lvl>
    <w:lvl w:ilvl="7" w:tplc="04090019" w:tentative="1">
      <w:start w:val="1"/>
      <w:numFmt w:val="lowerLetter"/>
      <w:lvlText w:val="%8."/>
      <w:lvlJc w:val="left"/>
      <w:pPr>
        <w:ind w:left="5660" w:hanging="360"/>
      </w:pPr>
    </w:lvl>
    <w:lvl w:ilvl="8" w:tplc="0409001B" w:tentative="1">
      <w:start w:val="1"/>
      <w:numFmt w:val="lowerRoman"/>
      <w:lvlText w:val="%9."/>
      <w:lvlJc w:val="right"/>
      <w:pPr>
        <w:ind w:left="6380" w:hanging="180"/>
      </w:pPr>
    </w:lvl>
  </w:abstractNum>
  <w:abstractNum w:abstractNumId="13" w15:restartNumberingAfterBreak="0">
    <w:nsid w:val="1DA03A43"/>
    <w:multiLevelType w:val="hybridMultilevel"/>
    <w:tmpl w:val="BCF81B40"/>
    <w:lvl w:ilvl="0" w:tplc="56D2309C">
      <w:start w:val="4"/>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20587AFC"/>
    <w:multiLevelType w:val="hybridMultilevel"/>
    <w:tmpl w:val="D2E8BA4A"/>
    <w:lvl w:ilvl="0" w:tplc="4AA6509E">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15" w15:restartNumberingAfterBreak="0">
    <w:nsid w:val="24E06DE0"/>
    <w:multiLevelType w:val="hybridMultilevel"/>
    <w:tmpl w:val="EDD24858"/>
    <w:lvl w:ilvl="0" w:tplc="56D2309C">
      <w:start w:val="4"/>
      <w:numFmt w:val="bullet"/>
      <w:lvlText w:val="-"/>
      <w:lvlJc w:val="left"/>
      <w:pPr>
        <w:ind w:left="720" w:hanging="360"/>
      </w:pPr>
      <w:rPr>
        <w:rFonts w:ascii="Times New Roman" w:eastAsiaTheme="minorHAnsi" w:hAnsi="Times New Roman" w:cs="Times New Roman" w:hint="default"/>
      </w:rPr>
    </w:lvl>
    <w:lvl w:ilvl="1" w:tplc="56D2309C">
      <w:start w:val="4"/>
      <w:numFmt w:val="bullet"/>
      <w:lvlText w:val="-"/>
      <w:lvlJc w:val="left"/>
      <w:pPr>
        <w:ind w:left="1440" w:hanging="360"/>
      </w:pPr>
      <w:rPr>
        <w:rFonts w:ascii="Times New Roman" w:eastAsiaTheme="minorHAnsi"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28AC796B"/>
    <w:multiLevelType w:val="hybridMultilevel"/>
    <w:tmpl w:val="92EE4CE6"/>
    <w:lvl w:ilvl="0" w:tplc="56D2309C">
      <w:start w:val="4"/>
      <w:numFmt w:val="bullet"/>
      <w:lvlText w:val="-"/>
      <w:lvlJc w:val="left"/>
      <w:pPr>
        <w:ind w:left="720" w:hanging="360"/>
      </w:pPr>
      <w:rPr>
        <w:rFonts w:ascii="Times New Roman" w:eastAsiaTheme="minorHAnsi"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2DC7596F"/>
    <w:multiLevelType w:val="hybridMultilevel"/>
    <w:tmpl w:val="B456E0F0"/>
    <w:lvl w:ilvl="0" w:tplc="D0B43DD6">
      <w:start w:val="5"/>
      <w:numFmt w:val="bullet"/>
      <w:lvlText w:val="-"/>
      <w:lvlJc w:val="left"/>
      <w:pPr>
        <w:ind w:left="1069" w:hanging="360"/>
      </w:pPr>
      <w:rPr>
        <w:rFonts w:ascii="Times New Roman" w:eastAsia="Calibri" w:hAnsi="Times New Roman" w:cs="Times New Roman" w:hint="default"/>
        <w:i/>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18" w15:restartNumberingAfterBreak="0">
    <w:nsid w:val="312D4261"/>
    <w:multiLevelType w:val="hybridMultilevel"/>
    <w:tmpl w:val="AFC2428E"/>
    <w:lvl w:ilvl="0" w:tplc="56D2309C">
      <w:start w:val="4"/>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316D5242"/>
    <w:multiLevelType w:val="hybridMultilevel"/>
    <w:tmpl w:val="C8D8A846"/>
    <w:lvl w:ilvl="0" w:tplc="56D2309C">
      <w:start w:val="4"/>
      <w:numFmt w:val="bullet"/>
      <w:lvlText w:val="-"/>
      <w:lvlJc w:val="left"/>
      <w:pPr>
        <w:ind w:left="1429" w:hanging="360"/>
      </w:pPr>
      <w:rPr>
        <w:rFonts w:ascii="Times New Roman" w:eastAsiaTheme="minorHAns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35D72A54"/>
    <w:multiLevelType w:val="hybridMultilevel"/>
    <w:tmpl w:val="AA3AE1F6"/>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1" w15:restartNumberingAfterBreak="0">
    <w:nsid w:val="3E4C24C9"/>
    <w:multiLevelType w:val="hybridMultilevel"/>
    <w:tmpl w:val="D51296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40024B3B"/>
    <w:multiLevelType w:val="hybridMultilevel"/>
    <w:tmpl w:val="A728581A"/>
    <w:lvl w:ilvl="0" w:tplc="04190003">
      <w:start w:val="1"/>
      <w:numFmt w:val="bullet"/>
      <w:lvlText w:val="o"/>
      <w:lvlJc w:val="left"/>
      <w:pPr>
        <w:ind w:left="1428" w:hanging="360"/>
      </w:pPr>
      <w:rPr>
        <w:rFonts w:ascii="Courier New" w:hAnsi="Courier New" w:cs="Courier New"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3" w15:restartNumberingAfterBreak="0">
    <w:nsid w:val="45B2787F"/>
    <w:multiLevelType w:val="hybridMultilevel"/>
    <w:tmpl w:val="EBDE4FC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4" w15:restartNumberingAfterBreak="0">
    <w:nsid w:val="541C7151"/>
    <w:multiLevelType w:val="hybridMultilevel"/>
    <w:tmpl w:val="E1145284"/>
    <w:lvl w:ilvl="0" w:tplc="56D2309C">
      <w:start w:val="4"/>
      <w:numFmt w:val="bullet"/>
      <w:lvlText w:val="-"/>
      <w:lvlJc w:val="left"/>
      <w:pPr>
        <w:ind w:left="720" w:hanging="360"/>
      </w:pPr>
      <w:rPr>
        <w:rFonts w:ascii="Times New Roman" w:eastAsiaTheme="minorHAnsi"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63087FF7"/>
    <w:multiLevelType w:val="hybridMultilevel"/>
    <w:tmpl w:val="063C6E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6575083B"/>
    <w:multiLevelType w:val="hybridMultilevel"/>
    <w:tmpl w:val="38569C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676F63FC"/>
    <w:multiLevelType w:val="hybridMultilevel"/>
    <w:tmpl w:val="20A6E8D0"/>
    <w:lvl w:ilvl="0" w:tplc="56D2309C">
      <w:start w:val="4"/>
      <w:numFmt w:val="bullet"/>
      <w:lvlText w:val="-"/>
      <w:lvlJc w:val="left"/>
      <w:pPr>
        <w:ind w:left="1287" w:hanging="360"/>
      </w:pPr>
      <w:rPr>
        <w:rFonts w:ascii="Times New Roman" w:eastAsiaTheme="minorHAnsi"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 w15:restartNumberingAfterBreak="0">
    <w:nsid w:val="6ACA1F88"/>
    <w:multiLevelType w:val="hybridMultilevel"/>
    <w:tmpl w:val="A95CE074"/>
    <w:lvl w:ilvl="0" w:tplc="56D2309C">
      <w:start w:val="4"/>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6ED06E8A"/>
    <w:multiLevelType w:val="hybridMultilevel"/>
    <w:tmpl w:val="D65C0F04"/>
    <w:lvl w:ilvl="0" w:tplc="04190003">
      <w:start w:val="1"/>
      <w:numFmt w:val="bullet"/>
      <w:lvlText w:val="o"/>
      <w:lvlJc w:val="left"/>
      <w:pPr>
        <w:ind w:left="1440" w:hanging="360"/>
      </w:pPr>
      <w:rPr>
        <w:rFonts w:ascii="Courier New" w:hAnsi="Courier New" w:cs="Courier New"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0" w15:restartNumberingAfterBreak="0">
    <w:nsid w:val="6FF56655"/>
    <w:multiLevelType w:val="hybridMultilevel"/>
    <w:tmpl w:val="0A84CDC4"/>
    <w:lvl w:ilvl="0" w:tplc="56D2309C">
      <w:start w:val="4"/>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71040669"/>
    <w:multiLevelType w:val="hybridMultilevel"/>
    <w:tmpl w:val="267833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71411DFF"/>
    <w:multiLevelType w:val="hybridMultilevel"/>
    <w:tmpl w:val="03AC21B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72045635"/>
    <w:multiLevelType w:val="hybridMultilevel"/>
    <w:tmpl w:val="E1AADB0E"/>
    <w:lvl w:ilvl="0" w:tplc="56D2309C">
      <w:start w:val="4"/>
      <w:numFmt w:val="bullet"/>
      <w:lvlText w:val="-"/>
      <w:lvlJc w:val="left"/>
      <w:pPr>
        <w:ind w:left="1778" w:hanging="360"/>
      </w:pPr>
      <w:rPr>
        <w:rFonts w:ascii="Times New Roman" w:eastAsiaTheme="minorHAnsi" w:hAnsi="Times New Roman" w:cs="Times New Roman" w:hint="default"/>
      </w:rPr>
    </w:lvl>
    <w:lvl w:ilvl="1" w:tplc="04190003" w:tentative="1">
      <w:start w:val="1"/>
      <w:numFmt w:val="bullet"/>
      <w:lvlText w:val="o"/>
      <w:lvlJc w:val="left"/>
      <w:pPr>
        <w:ind w:left="2498" w:hanging="360"/>
      </w:pPr>
      <w:rPr>
        <w:rFonts w:ascii="Courier New" w:hAnsi="Courier New" w:cs="Courier New" w:hint="default"/>
      </w:rPr>
    </w:lvl>
    <w:lvl w:ilvl="2" w:tplc="04190005" w:tentative="1">
      <w:start w:val="1"/>
      <w:numFmt w:val="bullet"/>
      <w:lvlText w:val=""/>
      <w:lvlJc w:val="left"/>
      <w:pPr>
        <w:ind w:left="3218" w:hanging="360"/>
      </w:pPr>
      <w:rPr>
        <w:rFonts w:ascii="Wingdings" w:hAnsi="Wingdings" w:hint="default"/>
      </w:rPr>
    </w:lvl>
    <w:lvl w:ilvl="3" w:tplc="04190001" w:tentative="1">
      <w:start w:val="1"/>
      <w:numFmt w:val="bullet"/>
      <w:lvlText w:val=""/>
      <w:lvlJc w:val="left"/>
      <w:pPr>
        <w:ind w:left="3938" w:hanging="360"/>
      </w:pPr>
      <w:rPr>
        <w:rFonts w:ascii="Symbol" w:hAnsi="Symbol" w:hint="default"/>
      </w:rPr>
    </w:lvl>
    <w:lvl w:ilvl="4" w:tplc="04190003" w:tentative="1">
      <w:start w:val="1"/>
      <w:numFmt w:val="bullet"/>
      <w:lvlText w:val="o"/>
      <w:lvlJc w:val="left"/>
      <w:pPr>
        <w:ind w:left="4658" w:hanging="360"/>
      </w:pPr>
      <w:rPr>
        <w:rFonts w:ascii="Courier New" w:hAnsi="Courier New" w:cs="Courier New" w:hint="default"/>
      </w:rPr>
    </w:lvl>
    <w:lvl w:ilvl="5" w:tplc="04190005" w:tentative="1">
      <w:start w:val="1"/>
      <w:numFmt w:val="bullet"/>
      <w:lvlText w:val=""/>
      <w:lvlJc w:val="left"/>
      <w:pPr>
        <w:ind w:left="5378" w:hanging="360"/>
      </w:pPr>
      <w:rPr>
        <w:rFonts w:ascii="Wingdings" w:hAnsi="Wingdings" w:hint="default"/>
      </w:rPr>
    </w:lvl>
    <w:lvl w:ilvl="6" w:tplc="04190001" w:tentative="1">
      <w:start w:val="1"/>
      <w:numFmt w:val="bullet"/>
      <w:lvlText w:val=""/>
      <w:lvlJc w:val="left"/>
      <w:pPr>
        <w:ind w:left="6098" w:hanging="360"/>
      </w:pPr>
      <w:rPr>
        <w:rFonts w:ascii="Symbol" w:hAnsi="Symbol" w:hint="default"/>
      </w:rPr>
    </w:lvl>
    <w:lvl w:ilvl="7" w:tplc="04190003" w:tentative="1">
      <w:start w:val="1"/>
      <w:numFmt w:val="bullet"/>
      <w:lvlText w:val="o"/>
      <w:lvlJc w:val="left"/>
      <w:pPr>
        <w:ind w:left="6818" w:hanging="360"/>
      </w:pPr>
      <w:rPr>
        <w:rFonts w:ascii="Courier New" w:hAnsi="Courier New" w:cs="Courier New" w:hint="default"/>
      </w:rPr>
    </w:lvl>
    <w:lvl w:ilvl="8" w:tplc="04190005" w:tentative="1">
      <w:start w:val="1"/>
      <w:numFmt w:val="bullet"/>
      <w:lvlText w:val=""/>
      <w:lvlJc w:val="left"/>
      <w:pPr>
        <w:ind w:left="7538" w:hanging="360"/>
      </w:pPr>
      <w:rPr>
        <w:rFonts w:ascii="Wingdings" w:hAnsi="Wingdings" w:hint="default"/>
      </w:rPr>
    </w:lvl>
  </w:abstractNum>
  <w:abstractNum w:abstractNumId="34" w15:restartNumberingAfterBreak="0">
    <w:nsid w:val="7255748F"/>
    <w:multiLevelType w:val="hybridMultilevel"/>
    <w:tmpl w:val="BCCA3BBE"/>
    <w:lvl w:ilvl="0" w:tplc="56D2309C">
      <w:start w:val="4"/>
      <w:numFmt w:val="bullet"/>
      <w:lvlText w:val="-"/>
      <w:lvlJc w:val="left"/>
      <w:pPr>
        <w:ind w:left="1428" w:hanging="360"/>
      </w:pPr>
      <w:rPr>
        <w:rFonts w:ascii="Times New Roman" w:eastAsiaTheme="minorHAnsi"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num w:numId="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
  </w:num>
  <w:num w:numId="3">
    <w:abstractNumId w:val="12"/>
  </w:num>
  <w:num w:numId="4">
    <w:abstractNumId w:val="1"/>
  </w:num>
  <w:num w:numId="5">
    <w:abstractNumId w:val="32"/>
  </w:num>
  <w:num w:numId="6">
    <w:abstractNumId w:val="25"/>
  </w:num>
  <w:num w:numId="7">
    <w:abstractNumId w:val="21"/>
  </w:num>
  <w:num w:numId="8">
    <w:abstractNumId w:val="20"/>
  </w:num>
  <w:num w:numId="9">
    <w:abstractNumId w:val="2"/>
  </w:num>
  <w:num w:numId="10">
    <w:abstractNumId w:val="4"/>
  </w:num>
  <w:num w:numId="11">
    <w:abstractNumId w:val="31"/>
  </w:num>
  <w:num w:numId="12">
    <w:abstractNumId w:val="26"/>
  </w:num>
  <w:num w:numId="13">
    <w:abstractNumId w:val="22"/>
  </w:num>
  <w:num w:numId="14">
    <w:abstractNumId w:val="23"/>
  </w:num>
  <w:num w:numId="15">
    <w:abstractNumId w:val="29"/>
  </w:num>
  <w:num w:numId="16">
    <w:abstractNumId w:val="0"/>
  </w:num>
  <w:num w:numId="17">
    <w:abstractNumId w:val="17"/>
  </w:num>
  <w:num w:numId="18">
    <w:abstractNumId w:val="6"/>
  </w:num>
  <w:num w:numId="19">
    <w:abstractNumId w:val="14"/>
  </w:num>
  <w:num w:numId="20">
    <w:abstractNumId w:val="18"/>
  </w:num>
  <w:num w:numId="21">
    <w:abstractNumId w:val="7"/>
  </w:num>
  <w:num w:numId="22">
    <w:abstractNumId w:val="27"/>
  </w:num>
  <w:num w:numId="23">
    <w:abstractNumId w:val="13"/>
  </w:num>
  <w:num w:numId="24">
    <w:abstractNumId w:val="28"/>
  </w:num>
  <w:num w:numId="25">
    <w:abstractNumId w:val="30"/>
  </w:num>
  <w:num w:numId="26">
    <w:abstractNumId w:val="19"/>
  </w:num>
  <w:num w:numId="27">
    <w:abstractNumId w:val="8"/>
  </w:num>
  <w:num w:numId="28">
    <w:abstractNumId w:val="3"/>
  </w:num>
  <w:num w:numId="29">
    <w:abstractNumId w:val="11"/>
  </w:num>
  <w:num w:numId="30">
    <w:abstractNumId w:val="24"/>
  </w:num>
  <w:num w:numId="31">
    <w:abstractNumId w:val="34"/>
  </w:num>
  <w:num w:numId="32">
    <w:abstractNumId w:val="16"/>
  </w:num>
  <w:num w:numId="33">
    <w:abstractNumId w:val="15"/>
  </w:num>
  <w:num w:numId="34">
    <w:abstractNumId w:val="9"/>
  </w:num>
  <w:num w:numId="35">
    <w:abstractNumId w:val="33"/>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hideSpellingErrors/>
  <w:proofState w:spelling="clean" w:grammar="clean"/>
  <w:defaultTabStop w:val="709"/>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36DC"/>
    <w:rsid w:val="0000073F"/>
    <w:rsid w:val="000007EF"/>
    <w:rsid w:val="00000E00"/>
    <w:rsid w:val="000011DB"/>
    <w:rsid w:val="000016EF"/>
    <w:rsid w:val="00001A44"/>
    <w:rsid w:val="00001AE6"/>
    <w:rsid w:val="00001BBB"/>
    <w:rsid w:val="00001ECC"/>
    <w:rsid w:val="000023E1"/>
    <w:rsid w:val="000033BE"/>
    <w:rsid w:val="000037F0"/>
    <w:rsid w:val="00003CF2"/>
    <w:rsid w:val="0000412D"/>
    <w:rsid w:val="0000492B"/>
    <w:rsid w:val="00004AF3"/>
    <w:rsid w:val="00004DEA"/>
    <w:rsid w:val="00004F19"/>
    <w:rsid w:val="00005412"/>
    <w:rsid w:val="000057F5"/>
    <w:rsid w:val="00005A5F"/>
    <w:rsid w:val="000060F3"/>
    <w:rsid w:val="0000649E"/>
    <w:rsid w:val="0000710E"/>
    <w:rsid w:val="0000746B"/>
    <w:rsid w:val="00007C04"/>
    <w:rsid w:val="0001020A"/>
    <w:rsid w:val="00010639"/>
    <w:rsid w:val="00010976"/>
    <w:rsid w:val="000114C8"/>
    <w:rsid w:val="00012077"/>
    <w:rsid w:val="0001380A"/>
    <w:rsid w:val="000139A3"/>
    <w:rsid w:val="00013BF6"/>
    <w:rsid w:val="00013C10"/>
    <w:rsid w:val="00013C41"/>
    <w:rsid w:val="00013EE6"/>
    <w:rsid w:val="0001459A"/>
    <w:rsid w:val="0001506C"/>
    <w:rsid w:val="00015677"/>
    <w:rsid w:val="00015691"/>
    <w:rsid w:val="00015994"/>
    <w:rsid w:val="00016DFD"/>
    <w:rsid w:val="00017458"/>
    <w:rsid w:val="000174D4"/>
    <w:rsid w:val="00017CB2"/>
    <w:rsid w:val="00021386"/>
    <w:rsid w:val="00021B64"/>
    <w:rsid w:val="000221F7"/>
    <w:rsid w:val="0002232E"/>
    <w:rsid w:val="000225BF"/>
    <w:rsid w:val="00022B77"/>
    <w:rsid w:val="000233A8"/>
    <w:rsid w:val="00023B00"/>
    <w:rsid w:val="00023C33"/>
    <w:rsid w:val="00023D76"/>
    <w:rsid w:val="00023DDB"/>
    <w:rsid w:val="00024104"/>
    <w:rsid w:val="0002461B"/>
    <w:rsid w:val="00024908"/>
    <w:rsid w:val="00024CF3"/>
    <w:rsid w:val="00025123"/>
    <w:rsid w:val="000251EC"/>
    <w:rsid w:val="0002711F"/>
    <w:rsid w:val="00027BCD"/>
    <w:rsid w:val="00027CD8"/>
    <w:rsid w:val="00027D06"/>
    <w:rsid w:val="00030295"/>
    <w:rsid w:val="000302C9"/>
    <w:rsid w:val="00030370"/>
    <w:rsid w:val="00030644"/>
    <w:rsid w:val="00031596"/>
    <w:rsid w:val="00031891"/>
    <w:rsid w:val="000320C9"/>
    <w:rsid w:val="000327F3"/>
    <w:rsid w:val="00032897"/>
    <w:rsid w:val="00032C18"/>
    <w:rsid w:val="00032DC1"/>
    <w:rsid w:val="00033A4E"/>
    <w:rsid w:val="0003438F"/>
    <w:rsid w:val="00035785"/>
    <w:rsid w:val="000358C0"/>
    <w:rsid w:val="000358D4"/>
    <w:rsid w:val="0003622A"/>
    <w:rsid w:val="00036835"/>
    <w:rsid w:val="00036A88"/>
    <w:rsid w:val="00037175"/>
    <w:rsid w:val="00037448"/>
    <w:rsid w:val="000377E7"/>
    <w:rsid w:val="00037A55"/>
    <w:rsid w:val="00037E52"/>
    <w:rsid w:val="0004142F"/>
    <w:rsid w:val="00041595"/>
    <w:rsid w:val="0004162D"/>
    <w:rsid w:val="000416E9"/>
    <w:rsid w:val="00041810"/>
    <w:rsid w:val="000429F1"/>
    <w:rsid w:val="000435C7"/>
    <w:rsid w:val="00044091"/>
    <w:rsid w:val="000440AF"/>
    <w:rsid w:val="00044556"/>
    <w:rsid w:val="0004587D"/>
    <w:rsid w:val="00045F0D"/>
    <w:rsid w:val="000460A0"/>
    <w:rsid w:val="000467C0"/>
    <w:rsid w:val="00046CA8"/>
    <w:rsid w:val="00047742"/>
    <w:rsid w:val="00047E83"/>
    <w:rsid w:val="000501D3"/>
    <w:rsid w:val="00052971"/>
    <w:rsid w:val="0005399B"/>
    <w:rsid w:val="00053AC8"/>
    <w:rsid w:val="00053DEE"/>
    <w:rsid w:val="0005405F"/>
    <w:rsid w:val="000540FE"/>
    <w:rsid w:val="00054750"/>
    <w:rsid w:val="00055986"/>
    <w:rsid w:val="00055B9E"/>
    <w:rsid w:val="00056085"/>
    <w:rsid w:val="0005666F"/>
    <w:rsid w:val="00056BED"/>
    <w:rsid w:val="00056F00"/>
    <w:rsid w:val="000571A4"/>
    <w:rsid w:val="00057359"/>
    <w:rsid w:val="0005749B"/>
    <w:rsid w:val="00057ADD"/>
    <w:rsid w:val="00057D74"/>
    <w:rsid w:val="00057F82"/>
    <w:rsid w:val="00057FAE"/>
    <w:rsid w:val="00060781"/>
    <w:rsid w:val="00060E10"/>
    <w:rsid w:val="00061257"/>
    <w:rsid w:val="00061261"/>
    <w:rsid w:val="000612EC"/>
    <w:rsid w:val="00061407"/>
    <w:rsid w:val="00061579"/>
    <w:rsid w:val="00061CC6"/>
    <w:rsid w:val="00062948"/>
    <w:rsid w:val="0006299E"/>
    <w:rsid w:val="00062FBA"/>
    <w:rsid w:val="00063CEE"/>
    <w:rsid w:val="0006412C"/>
    <w:rsid w:val="00064D0E"/>
    <w:rsid w:val="0006529E"/>
    <w:rsid w:val="00065935"/>
    <w:rsid w:val="00065B23"/>
    <w:rsid w:val="00065B3C"/>
    <w:rsid w:val="0006611A"/>
    <w:rsid w:val="00066AE6"/>
    <w:rsid w:val="00067051"/>
    <w:rsid w:val="00067629"/>
    <w:rsid w:val="00067911"/>
    <w:rsid w:val="000707C1"/>
    <w:rsid w:val="00070F1F"/>
    <w:rsid w:val="00071ADE"/>
    <w:rsid w:val="00071DEA"/>
    <w:rsid w:val="0007291D"/>
    <w:rsid w:val="00072FAC"/>
    <w:rsid w:val="000731DC"/>
    <w:rsid w:val="0007333E"/>
    <w:rsid w:val="000736C7"/>
    <w:rsid w:val="00074510"/>
    <w:rsid w:val="00074ACC"/>
    <w:rsid w:val="0007539F"/>
    <w:rsid w:val="0007580D"/>
    <w:rsid w:val="000760D9"/>
    <w:rsid w:val="00076323"/>
    <w:rsid w:val="00077B97"/>
    <w:rsid w:val="00077F03"/>
    <w:rsid w:val="000807D1"/>
    <w:rsid w:val="000808E2"/>
    <w:rsid w:val="00080C49"/>
    <w:rsid w:val="00080F08"/>
    <w:rsid w:val="000816EB"/>
    <w:rsid w:val="00081DAF"/>
    <w:rsid w:val="00081DB5"/>
    <w:rsid w:val="000822D6"/>
    <w:rsid w:val="000827B3"/>
    <w:rsid w:val="0008306F"/>
    <w:rsid w:val="000830A9"/>
    <w:rsid w:val="00083BC2"/>
    <w:rsid w:val="00085077"/>
    <w:rsid w:val="00085594"/>
    <w:rsid w:val="00085B60"/>
    <w:rsid w:val="00085C3C"/>
    <w:rsid w:val="00085C8F"/>
    <w:rsid w:val="00086780"/>
    <w:rsid w:val="000867C3"/>
    <w:rsid w:val="00086AD8"/>
    <w:rsid w:val="00086D73"/>
    <w:rsid w:val="00087361"/>
    <w:rsid w:val="0008783E"/>
    <w:rsid w:val="00090AA0"/>
    <w:rsid w:val="000913F8"/>
    <w:rsid w:val="000916EF"/>
    <w:rsid w:val="000918BE"/>
    <w:rsid w:val="00092081"/>
    <w:rsid w:val="00092D05"/>
    <w:rsid w:val="00092E9B"/>
    <w:rsid w:val="00092F34"/>
    <w:rsid w:val="0009329F"/>
    <w:rsid w:val="000935F1"/>
    <w:rsid w:val="0009367D"/>
    <w:rsid w:val="00093725"/>
    <w:rsid w:val="00093C51"/>
    <w:rsid w:val="000940DA"/>
    <w:rsid w:val="000941CE"/>
    <w:rsid w:val="00094F7E"/>
    <w:rsid w:val="000954DD"/>
    <w:rsid w:val="00096616"/>
    <w:rsid w:val="00096850"/>
    <w:rsid w:val="00096ED2"/>
    <w:rsid w:val="0009767F"/>
    <w:rsid w:val="00097A30"/>
    <w:rsid w:val="00097C54"/>
    <w:rsid w:val="000A0183"/>
    <w:rsid w:val="000A0673"/>
    <w:rsid w:val="000A072F"/>
    <w:rsid w:val="000A07F2"/>
    <w:rsid w:val="000A095D"/>
    <w:rsid w:val="000A0C75"/>
    <w:rsid w:val="000A1188"/>
    <w:rsid w:val="000A1660"/>
    <w:rsid w:val="000A174C"/>
    <w:rsid w:val="000A1B37"/>
    <w:rsid w:val="000A215C"/>
    <w:rsid w:val="000A3041"/>
    <w:rsid w:val="000A3980"/>
    <w:rsid w:val="000A3D34"/>
    <w:rsid w:val="000A4D77"/>
    <w:rsid w:val="000A513F"/>
    <w:rsid w:val="000A526C"/>
    <w:rsid w:val="000A566E"/>
    <w:rsid w:val="000A5DFA"/>
    <w:rsid w:val="000A62C8"/>
    <w:rsid w:val="000A7020"/>
    <w:rsid w:val="000A74BB"/>
    <w:rsid w:val="000A7AE1"/>
    <w:rsid w:val="000A7AE3"/>
    <w:rsid w:val="000A7B0E"/>
    <w:rsid w:val="000A7D0C"/>
    <w:rsid w:val="000A7D77"/>
    <w:rsid w:val="000A7F55"/>
    <w:rsid w:val="000B245E"/>
    <w:rsid w:val="000B2E53"/>
    <w:rsid w:val="000B3098"/>
    <w:rsid w:val="000B409F"/>
    <w:rsid w:val="000B4A23"/>
    <w:rsid w:val="000B4E52"/>
    <w:rsid w:val="000B4EA1"/>
    <w:rsid w:val="000B4EF0"/>
    <w:rsid w:val="000B543B"/>
    <w:rsid w:val="000B5492"/>
    <w:rsid w:val="000B5C62"/>
    <w:rsid w:val="000B5D69"/>
    <w:rsid w:val="000B5E10"/>
    <w:rsid w:val="000B5E42"/>
    <w:rsid w:val="000B5EA3"/>
    <w:rsid w:val="000B67C5"/>
    <w:rsid w:val="000B680D"/>
    <w:rsid w:val="000B6E1C"/>
    <w:rsid w:val="000B7E17"/>
    <w:rsid w:val="000C03DD"/>
    <w:rsid w:val="000C161D"/>
    <w:rsid w:val="000C1902"/>
    <w:rsid w:val="000C25B7"/>
    <w:rsid w:val="000C323B"/>
    <w:rsid w:val="000C3408"/>
    <w:rsid w:val="000C3716"/>
    <w:rsid w:val="000C38AB"/>
    <w:rsid w:val="000C4255"/>
    <w:rsid w:val="000C42FF"/>
    <w:rsid w:val="000C4406"/>
    <w:rsid w:val="000C4755"/>
    <w:rsid w:val="000C4E42"/>
    <w:rsid w:val="000C5092"/>
    <w:rsid w:val="000C539F"/>
    <w:rsid w:val="000C5915"/>
    <w:rsid w:val="000C5A41"/>
    <w:rsid w:val="000C60D6"/>
    <w:rsid w:val="000C6A0D"/>
    <w:rsid w:val="000C6AEB"/>
    <w:rsid w:val="000C6DBE"/>
    <w:rsid w:val="000C7ACF"/>
    <w:rsid w:val="000C7E6A"/>
    <w:rsid w:val="000C7FD7"/>
    <w:rsid w:val="000D005D"/>
    <w:rsid w:val="000D01BA"/>
    <w:rsid w:val="000D01E2"/>
    <w:rsid w:val="000D074B"/>
    <w:rsid w:val="000D074D"/>
    <w:rsid w:val="000D15C3"/>
    <w:rsid w:val="000D193B"/>
    <w:rsid w:val="000D2512"/>
    <w:rsid w:val="000D2C3C"/>
    <w:rsid w:val="000D30D0"/>
    <w:rsid w:val="000D336D"/>
    <w:rsid w:val="000D385E"/>
    <w:rsid w:val="000D3FA6"/>
    <w:rsid w:val="000D3FD7"/>
    <w:rsid w:val="000D4AFC"/>
    <w:rsid w:val="000D4D9E"/>
    <w:rsid w:val="000D5ED4"/>
    <w:rsid w:val="000D6658"/>
    <w:rsid w:val="000D6888"/>
    <w:rsid w:val="000D6B2F"/>
    <w:rsid w:val="000D6CEC"/>
    <w:rsid w:val="000D7581"/>
    <w:rsid w:val="000D7A38"/>
    <w:rsid w:val="000E09BD"/>
    <w:rsid w:val="000E0B2F"/>
    <w:rsid w:val="000E105D"/>
    <w:rsid w:val="000E1128"/>
    <w:rsid w:val="000E14D9"/>
    <w:rsid w:val="000E17C4"/>
    <w:rsid w:val="000E185D"/>
    <w:rsid w:val="000E187E"/>
    <w:rsid w:val="000E18F4"/>
    <w:rsid w:val="000E20BF"/>
    <w:rsid w:val="000E256E"/>
    <w:rsid w:val="000E27EC"/>
    <w:rsid w:val="000E2C8D"/>
    <w:rsid w:val="000E3303"/>
    <w:rsid w:val="000E375F"/>
    <w:rsid w:val="000E39DA"/>
    <w:rsid w:val="000E3D0A"/>
    <w:rsid w:val="000E3F01"/>
    <w:rsid w:val="000E4293"/>
    <w:rsid w:val="000E5BB3"/>
    <w:rsid w:val="000E6208"/>
    <w:rsid w:val="000E6652"/>
    <w:rsid w:val="000E673E"/>
    <w:rsid w:val="000E6B8D"/>
    <w:rsid w:val="000E6C4F"/>
    <w:rsid w:val="000E6F2E"/>
    <w:rsid w:val="000E7479"/>
    <w:rsid w:val="000E75E2"/>
    <w:rsid w:val="000E7D5F"/>
    <w:rsid w:val="000E7E7F"/>
    <w:rsid w:val="000F056C"/>
    <w:rsid w:val="000F0B0D"/>
    <w:rsid w:val="000F0B47"/>
    <w:rsid w:val="000F0E4C"/>
    <w:rsid w:val="000F17E8"/>
    <w:rsid w:val="000F1EEC"/>
    <w:rsid w:val="000F312E"/>
    <w:rsid w:val="000F3140"/>
    <w:rsid w:val="000F33AC"/>
    <w:rsid w:val="000F37E0"/>
    <w:rsid w:val="000F3941"/>
    <w:rsid w:val="000F45E8"/>
    <w:rsid w:val="000F478F"/>
    <w:rsid w:val="000F47B9"/>
    <w:rsid w:val="000F4892"/>
    <w:rsid w:val="000F5284"/>
    <w:rsid w:val="000F5B6C"/>
    <w:rsid w:val="000F6293"/>
    <w:rsid w:val="000F7402"/>
    <w:rsid w:val="000F7A32"/>
    <w:rsid w:val="000F7BE4"/>
    <w:rsid w:val="000F7CA4"/>
    <w:rsid w:val="001000C0"/>
    <w:rsid w:val="001000ED"/>
    <w:rsid w:val="00100717"/>
    <w:rsid w:val="0010074E"/>
    <w:rsid w:val="0010131C"/>
    <w:rsid w:val="001013BE"/>
    <w:rsid w:val="00101522"/>
    <w:rsid w:val="001017C8"/>
    <w:rsid w:val="00101988"/>
    <w:rsid w:val="001020D2"/>
    <w:rsid w:val="0010263D"/>
    <w:rsid w:val="00102802"/>
    <w:rsid w:val="00102E21"/>
    <w:rsid w:val="00103048"/>
    <w:rsid w:val="001030A8"/>
    <w:rsid w:val="001033C3"/>
    <w:rsid w:val="00104B50"/>
    <w:rsid w:val="00104BF4"/>
    <w:rsid w:val="00104C3C"/>
    <w:rsid w:val="0010522D"/>
    <w:rsid w:val="00106175"/>
    <w:rsid w:val="00106486"/>
    <w:rsid w:val="00106DB2"/>
    <w:rsid w:val="00106DFD"/>
    <w:rsid w:val="0010704D"/>
    <w:rsid w:val="00107091"/>
    <w:rsid w:val="001072F4"/>
    <w:rsid w:val="001073A3"/>
    <w:rsid w:val="00110129"/>
    <w:rsid w:val="0011047B"/>
    <w:rsid w:val="00110626"/>
    <w:rsid w:val="00110F01"/>
    <w:rsid w:val="00111955"/>
    <w:rsid w:val="00112096"/>
    <w:rsid w:val="0011235C"/>
    <w:rsid w:val="0011252C"/>
    <w:rsid w:val="00112CAC"/>
    <w:rsid w:val="00113567"/>
    <w:rsid w:val="001135E3"/>
    <w:rsid w:val="001137E3"/>
    <w:rsid w:val="00113F63"/>
    <w:rsid w:val="001144D4"/>
    <w:rsid w:val="0011483C"/>
    <w:rsid w:val="00114D7E"/>
    <w:rsid w:val="00114DA8"/>
    <w:rsid w:val="00115767"/>
    <w:rsid w:val="0011576D"/>
    <w:rsid w:val="00115898"/>
    <w:rsid w:val="00115B41"/>
    <w:rsid w:val="00115C00"/>
    <w:rsid w:val="00115F77"/>
    <w:rsid w:val="0011619E"/>
    <w:rsid w:val="001174CB"/>
    <w:rsid w:val="00117F37"/>
    <w:rsid w:val="00120229"/>
    <w:rsid w:val="00120BA0"/>
    <w:rsid w:val="00120CF0"/>
    <w:rsid w:val="00121166"/>
    <w:rsid w:val="001212A3"/>
    <w:rsid w:val="0012138A"/>
    <w:rsid w:val="00121891"/>
    <w:rsid w:val="00121C36"/>
    <w:rsid w:val="00121FFC"/>
    <w:rsid w:val="0012207D"/>
    <w:rsid w:val="00123819"/>
    <w:rsid w:val="00123CA6"/>
    <w:rsid w:val="00123F2E"/>
    <w:rsid w:val="0012497E"/>
    <w:rsid w:val="0012498E"/>
    <w:rsid w:val="001253C0"/>
    <w:rsid w:val="001256AF"/>
    <w:rsid w:val="00126093"/>
    <w:rsid w:val="00126318"/>
    <w:rsid w:val="0012654F"/>
    <w:rsid w:val="00127000"/>
    <w:rsid w:val="00127301"/>
    <w:rsid w:val="00127BB6"/>
    <w:rsid w:val="00130337"/>
    <w:rsid w:val="00130CD9"/>
    <w:rsid w:val="00130E8A"/>
    <w:rsid w:val="00131204"/>
    <w:rsid w:val="001312C3"/>
    <w:rsid w:val="00131C93"/>
    <w:rsid w:val="00132496"/>
    <w:rsid w:val="00132D07"/>
    <w:rsid w:val="0013302A"/>
    <w:rsid w:val="001335D5"/>
    <w:rsid w:val="0013387D"/>
    <w:rsid w:val="00133BE8"/>
    <w:rsid w:val="00133C5A"/>
    <w:rsid w:val="00133D7D"/>
    <w:rsid w:val="0013401F"/>
    <w:rsid w:val="00134804"/>
    <w:rsid w:val="00134878"/>
    <w:rsid w:val="00134F20"/>
    <w:rsid w:val="0013525C"/>
    <w:rsid w:val="001365D4"/>
    <w:rsid w:val="001365F4"/>
    <w:rsid w:val="00136A42"/>
    <w:rsid w:val="00136B58"/>
    <w:rsid w:val="00137093"/>
    <w:rsid w:val="001371CE"/>
    <w:rsid w:val="001402E7"/>
    <w:rsid w:val="00140312"/>
    <w:rsid w:val="001407E7"/>
    <w:rsid w:val="00140965"/>
    <w:rsid w:val="00140F07"/>
    <w:rsid w:val="00141800"/>
    <w:rsid w:val="00141999"/>
    <w:rsid w:val="00141D0B"/>
    <w:rsid w:val="00141E45"/>
    <w:rsid w:val="00141E87"/>
    <w:rsid w:val="00141EE5"/>
    <w:rsid w:val="001425B0"/>
    <w:rsid w:val="00142919"/>
    <w:rsid w:val="00142FAB"/>
    <w:rsid w:val="00143059"/>
    <w:rsid w:val="001432D8"/>
    <w:rsid w:val="0014355B"/>
    <w:rsid w:val="00143A9B"/>
    <w:rsid w:val="00143E29"/>
    <w:rsid w:val="00144B3C"/>
    <w:rsid w:val="00146962"/>
    <w:rsid w:val="00146CEE"/>
    <w:rsid w:val="00146E54"/>
    <w:rsid w:val="00146E83"/>
    <w:rsid w:val="00146EDD"/>
    <w:rsid w:val="001470F1"/>
    <w:rsid w:val="00147BFF"/>
    <w:rsid w:val="00147CD4"/>
    <w:rsid w:val="00150E85"/>
    <w:rsid w:val="001512A4"/>
    <w:rsid w:val="001515E6"/>
    <w:rsid w:val="00151DFC"/>
    <w:rsid w:val="00151E65"/>
    <w:rsid w:val="00152937"/>
    <w:rsid w:val="00152CCE"/>
    <w:rsid w:val="001532B3"/>
    <w:rsid w:val="00153375"/>
    <w:rsid w:val="00153474"/>
    <w:rsid w:val="001536A8"/>
    <w:rsid w:val="00153B16"/>
    <w:rsid w:val="00153EAB"/>
    <w:rsid w:val="00154D73"/>
    <w:rsid w:val="0015606C"/>
    <w:rsid w:val="0015689F"/>
    <w:rsid w:val="00156A8F"/>
    <w:rsid w:val="00156C55"/>
    <w:rsid w:val="001577EB"/>
    <w:rsid w:val="00157830"/>
    <w:rsid w:val="0015791B"/>
    <w:rsid w:val="00157A11"/>
    <w:rsid w:val="00157C2A"/>
    <w:rsid w:val="00157EB3"/>
    <w:rsid w:val="00160101"/>
    <w:rsid w:val="0016061A"/>
    <w:rsid w:val="001606E7"/>
    <w:rsid w:val="00160733"/>
    <w:rsid w:val="00160E7D"/>
    <w:rsid w:val="00161598"/>
    <w:rsid w:val="001615EE"/>
    <w:rsid w:val="00161CE7"/>
    <w:rsid w:val="00161E2B"/>
    <w:rsid w:val="00161FC3"/>
    <w:rsid w:val="00161FE6"/>
    <w:rsid w:val="00162528"/>
    <w:rsid w:val="00162638"/>
    <w:rsid w:val="001626BE"/>
    <w:rsid w:val="00163525"/>
    <w:rsid w:val="00163957"/>
    <w:rsid w:val="00163DDD"/>
    <w:rsid w:val="00163FB2"/>
    <w:rsid w:val="001640D7"/>
    <w:rsid w:val="001646BF"/>
    <w:rsid w:val="00164D8B"/>
    <w:rsid w:val="00165006"/>
    <w:rsid w:val="00165224"/>
    <w:rsid w:val="001654AD"/>
    <w:rsid w:val="001655DB"/>
    <w:rsid w:val="001658BA"/>
    <w:rsid w:val="00165BFE"/>
    <w:rsid w:val="00166109"/>
    <w:rsid w:val="00166C25"/>
    <w:rsid w:val="00166ECC"/>
    <w:rsid w:val="00167661"/>
    <w:rsid w:val="001676E0"/>
    <w:rsid w:val="00167865"/>
    <w:rsid w:val="00167A49"/>
    <w:rsid w:val="001706DF"/>
    <w:rsid w:val="00170D44"/>
    <w:rsid w:val="00171707"/>
    <w:rsid w:val="001717CC"/>
    <w:rsid w:val="0017186D"/>
    <w:rsid w:val="00171C81"/>
    <w:rsid w:val="001724B4"/>
    <w:rsid w:val="00172639"/>
    <w:rsid w:val="0017289F"/>
    <w:rsid w:val="001728BC"/>
    <w:rsid w:val="00173453"/>
    <w:rsid w:val="00173F29"/>
    <w:rsid w:val="00173F72"/>
    <w:rsid w:val="00174DF2"/>
    <w:rsid w:val="00175156"/>
    <w:rsid w:val="00175275"/>
    <w:rsid w:val="00175610"/>
    <w:rsid w:val="001767E6"/>
    <w:rsid w:val="00176808"/>
    <w:rsid w:val="0017738A"/>
    <w:rsid w:val="001779FB"/>
    <w:rsid w:val="00177AFA"/>
    <w:rsid w:val="00177D73"/>
    <w:rsid w:val="00177F0C"/>
    <w:rsid w:val="00180103"/>
    <w:rsid w:val="00180390"/>
    <w:rsid w:val="0018045A"/>
    <w:rsid w:val="001810D3"/>
    <w:rsid w:val="001812A1"/>
    <w:rsid w:val="001814F5"/>
    <w:rsid w:val="00181715"/>
    <w:rsid w:val="00181AF5"/>
    <w:rsid w:val="00181C51"/>
    <w:rsid w:val="00182B45"/>
    <w:rsid w:val="00182D23"/>
    <w:rsid w:val="00182F68"/>
    <w:rsid w:val="00183161"/>
    <w:rsid w:val="00183730"/>
    <w:rsid w:val="00183929"/>
    <w:rsid w:val="00183D42"/>
    <w:rsid w:val="00184459"/>
    <w:rsid w:val="00184660"/>
    <w:rsid w:val="00184A39"/>
    <w:rsid w:val="00184E9F"/>
    <w:rsid w:val="00185414"/>
    <w:rsid w:val="00186014"/>
    <w:rsid w:val="00186398"/>
    <w:rsid w:val="001867CF"/>
    <w:rsid w:val="001873B9"/>
    <w:rsid w:val="0019067B"/>
    <w:rsid w:val="001907BD"/>
    <w:rsid w:val="00190C6A"/>
    <w:rsid w:val="00190F91"/>
    <w:rsid w:val="00191408"/>
    <w:rsid w:val="00191F08"/>
    <w:rsid w:val="001923A7"/>
    <w:rsid w:val="0019282D"/>
    <w:rsid w:val="001929BD"/>
    <w:rsid w:val="001929D1"/>
    <w:rsid w:val="00192E33"/>
    <w:rsid w:val="00192E61"/>
    <w:rsid w:val="0019317A"/>
    <w:rsid w:val="00193592"/>
    <w:rsid w:val="0019360F"/>
    <w:rsid w:val="00193DE6"/>
    <w:rsid w:val="00193EDF"/>
    <w:rsid w:val="001940B7"/>
    <w:rsid w:val="00194413"/>
    <w:rsid w:val="001947CE"/>
    <w:rsid w:val="00194958"/>
    <w:rsid w:val="0019505F"/>
    <w:rsid w:val="00195DAB"/>
    <w:rsid w:val="00196362"/>
    <w:rsid w:val="00196479"/>
    <w:rsid w:val="00196540"/>
    <w:rsid w:val="00196BE1"/>
    <w:rsid w:val="00196C3D"/>
    <w:rsid w:val="00196F48"/>
    <w:rsid w:val="0019781E"/>
    <w:rsid w:val="00197854"/>
    <w:rsid w:val="00197BD4"/>
    <w:rsid w:val="00197D4E"/>
    <w:rsid w:val="001A0297"/>
    <w:rsid w:val="001A05BD"/>
    <w:rsid w:val="001A15A8"/>
    <w:rsid w:val="001A19BB"/>
    <w:rsid w:val="001A2697"/>
    <w:rsid w:val="001A2F55"/>
    <w:rsid w:val="001A31B7"/>
    <w:rsid w:val="001A3925"/>
    <w:rsid w:val="001A3CAB"/>
    <w:rsid w:val="001A3CD1"/>
    <w:rsid w:val="001A4101"/>
    <w:rsid w:val="001A4457"/>
    <w:rsid w:val="001A4D06"/>
    <w:rsid w:val="001A534D"/>
    <w:rsid w:val="001A5897"/>
    <w:rsid w:val="001A5B80"/>
    <w:rsid w:val="001A6178"/>
    <w:rsid w:val="001A65D9"/>
    <w:rsid w:val="001A67B6"/>
    <w:rsid w:val="001A6F12"/>
    <w:rsid w:val="001A7B59"/>
    <w:rsid w:val="001B06CF"/>
    <w:rsid w:val="001B07F9"/>
    <w:rsid w:val="001B08F8"/>
    <w:rsid w:val="001B08FC"/>
    <w:rsid w:val="001B0DF8"/>
    <w:rsid w:val="001B0ED8"/>
    <w:rsid w:val="001B103A"/>
    <w:rsid w:val="001B1123"/>
    <w:rsid w:val="001B113A"/>
    <w:rsid w:val="001B1149"/>
    <w:rsid w:val="001B132A"/>
    <w:rsid w:val="001B15E7"/>
    <w:rsid w:val="001B218A"/>
    <w:rsid w:val="001B281D"/>
    <w:rsid w:val="001B2922"/>
    <w:rsid w:val="001B2EC9"/>
    <w:rsid w:val="001B361D"/>
    <w:rsid w:val="001B36B0"/>
    <w:rsid w:val="001B4867"/>
    <w:rsid w:val="001B48B1"/>
    <w:rsid w:val="001B4EDF"/>
    <w:rsid w:val="001B50FE"/>
    <w:rsid w:val="001B570B"/>
    <w:rsid w:val="001B5A3F"/>
    <w:rsid w:val="001B5BC9"/>
    <w:rsid w:val="001B5F3B"/>
    <w:rsid w:val="001B6872"/>
    <w:rsid w:val="001B68AE"/>
    <w:rsid w:val="001B7706"/>
    <w:rsid w:val="001B7799"/>
    <w:rsid w:val="001B78AD"/>
    <w:rsid w:val="001B78B9"/>
    <w:rsid w:val="001B7C55"/>
    <w:rsid w:val="001B7F20"/>
    <w:rsid w:val="001C0150"/>
    <w:rsid w:val="001C03A5"/>
    <w:rsid w:val="001C0A48"/>
    <w:rsid w:val="001C2052"/>
    <w:rsid w:val="001C25D8"/>
    <w:rsid w:val="001C319C"/>
    <w:rsid w:val="001C327F"/>
    <w:rsid w:val="001C467F"/>
    <w:rsid w:val="001C558A"/>
    <w:rsid w:val="001C589F"/>
    <w:rsid w:val="001C59D9"/>
    <w:rsid w:val="001C59DD"/>
    <w:rsid w:val="001C5DC7"/>
    <w:rsid w:val="001C6228"/>
    <w:rsid w:val="001C62C0"/>
    <w:rsid w:val="001C645D"/>
    <w:rsid w:val="001C650D"/>
    <w:rsid w:val="001C6778"/>
    <w:rsid w:val="001C6B6A"/>
    <w:rsid w:val="001C79A5"/>
    <w:rsid w:val="001C79AC"/>
    <w:rsid w:val="001C7E72"/>
    <w:rsid w:val="001D0204"/>
    <w:rsid w:val="001D0680"/>
    <w:rsid w:val="001D1057"/>
    <w:rsid w:val="001D10CC"/>
    <w:rsid w:val="001D1395"/>
    <w:rsid w:val="001D1CDE"/>
    <w:rsid w:val="001D26A3"/>
    <w:rsid w:val="001D2938"/>
    <w:rsid w:val="001D2E39"/>
    <w:rsid w:val="001D300D"/>
    <w:rsid w:val="001D3D34"/>
    <w:rsid w:val="001D45A0"/>
    <w:rsid w:val="001D4D09"/>
    <w:rsid w:val="001D4EFB"/>
    <w:rsid w:val="001D5BB5"/>
    <w:rsid w:val="001D5D4D"/>
    <w:rsid w:val="001D5E68"/>
    <w:rsid w:val="001D5E6C"/>
    <w:rsid w:val="001D6AF5"/>
    <w:rsid w:val="001D6B89"/>
    <w:rsid w:val="001D6D77"/>
    <w:rsid w:val="001D6E73"/>
    <w:rsid w:val="001D7E4E"/>
    <w:rsid w:val="001E03C9"/>
    <w:rsid w:val="001E0B0F"/>
    <w:rsid w:val="001E0DC4"/>
    <w:rsid w:val="001E10D8"/>
    <w:rsid w:val="001E11DC"/>
    <w:rsid w:val="001E1CFE"/>
    <w:rsid w:val="001E285E"/>
    <w:rsid w:val="001E2934"/>
    <w:rsid w:val="001E2D03"/>
    <w:rsid w:val="001E2F70"/>
    <w:rsid w:val="001E3048"/>
    <w:rsid w:val="001E3606"/>
    <w:rsid w:val="001E3B6C"/>
    <w:rsid w:val="001E400D"/>
    <w:rsid w:val="001E4BA4"/>
    <w:rsid w:val="001E4FFC"/>
    <w:rsid w:val="001E5534"/>
    <w:rsid w:val="001E5565"/>
    <w:rsid w:val="001E5947"/>
    <w:rsid w:val="001E5F67"/>
    <w:rsid w:val="001E66C4"/>
    <w:rsid w:val="001E67AB"/>
    <w:rsid w:val="001E6BE4"/>
    <w:rsid w:val="001E6CE6"/>
    <w:rsid w:val="001E6D2B"/>
    <w:rsid w:val="001E6EE7"/>
    <w:rsid w:val="001E719C"/>
    <w:rsid w:val="001E7833"/>
    <w:rsid w:val="001F08B1"/>
    <w:rsid w:val="001F097F"/>
    <w:rsid w:val="001F0CBC"/>
    <w:rsid w:val="001F0E09"/>
    <w:rsid w:val="001F2B49"/>
    <w:rsid w:val="001F2DAF"/>
    <w:rsid w:val="001F4360"/>
    <w:rsid w:val="001F46B9"/>
    <w:rsid w:val="001F495C"/>
    <w:rsid w:val="001F4A50"/>
    <w:rsid w:val="001F4B4F"/>
    <w:rsid w:val="001F4E70"/>
    <w:rsid w:val="001F5423"/>
    <w:rsid w:val="001F5880"/>
    <w:rsid w:val="001F6159"/>
    <w:rsid w:val="001F78F3"/>
    <w:rsid w:val="001F7E08"/>
    <w:rsid w:val="001F7E73"/>
    <w:rsid w:val="0020042D"/>
    <w:rsid w:val="002006D1"/>
    <w:rsid w:val="0020085E"/>
    <w:rsid w:val="002008B5"/>
    <w:rsid w:val="0020101E"/>
    <w:rsid w:val="002020C2"/>
    <w:rsid w:val="00202765"/>
    <w:rsid w:val="00202BDF"/>
    <w:rsid w:val="00203754"/>
    <w:rsid w:val="00203BD0"/>
    <w:rsid w:val="002041D6"/>
    <w:rsid w:val="00204318"/>
    <w:rsid w:val="00204421"/>
    <w:rsid w:val="00204699"/>
    <w:rsid w:val="00204C0A"/>
    <w:rsid w:val="0020565E"/>
    <w:rsid w:val="00205B14"/>
    <w:rsid w:val="00205FB1"/>
    <w:rsid w:val="00207C78"/>
    <w:rsid w:val="0021020A"/>
    <w:rsid w:val="00210521"/>
    <w:rsid w:val="00210E03"/>
    <w:rsid w:val="00210E0B"/>
    <w:rsid w:val="00211103"/>
    <w:rsid w:val="0021154E"/>
    <w:rsid w:val="00211917"/>
    <w:rsid w:val="00211BB6"/>
    <w:rsid w:val="00212145"/>
    <w:rsid w:val="00212546"/>
    <w:rsid w:val="00212767"/>
    <w:rsid w:val="002127E6"/>
    <w:rsid w:val="00212858"/>
    <w:rsid w:val="00212AAF"/>
    <w:rsid w:val="00213255"/>
    <w:rsid w:val="0021330E"/>
    <w:rsid w:val="002133CC"/>
    <w:rsid w:val="002134E9"/>
    <w:rsid w:val="00215057"/>
    <w:rsid w:val="00215552"/>
    <w:rsid w:val="0021591D"/>
    <w:rsid w:val="00215BD3"/>
    <w:rsid w:val="00216034"/>
    <w:rsid w:val="0021604C"/>
    <w:rsid w:val="002160B7"/>
    <w:rsid w:val="0021630F"/>
    <w:rsid w:val="00216437"/>
    <w:rsid w:val="00216AE8"/>
    <w:rsid w:val="00216BD4"/>
    <w:rsid w:val="002171FF"/>
    <w:rsid w:val="00217617"/>
    <w:rsid w:val="00217C1B"/>
    <w:rsid w:val="002204B4"/>
    <w:rsid w:val="00221894"/>
    <w:rsid w:val="002218F8"/>
    <w:rsid w:val="002219CB"/>
    <w:rsid w:val="00221C0C"/>
    <w:rsid w:val="00222183"/>
    <w:rsid w:val="002226A1"/>
    <w:rsid w:val="00222795"/>
    <w:rsid w:val="00222A9A"/>
    <w:rsid w:val="00222C87"/>
    <w:rsid w:val="0022303A"/>
    <w:rsid w:val="002233A9"/>
    <w:rsid w:val="002234D4"/>
    <w:rsid w:val="0022378C"/>
    <w:rsid w:val="00224D16"/>
    <w:rsid w:val="00225022"/>
    <w:rsid w:val="002255A1"/>
    <w:rsid w:val="002258E2"/>
    <w:rsid w:val="002259D8"/>
    <w:rsid w:val="00226677"/>
    <w:rsid w:val="002266A8"/>
    <w:rsid w:val="00226855"/>
    <w:rsid w:val="00226C81"/>
    <w:rsid w:val="00226CFF"/>
    <w:rsid w:val="00227E80"/>
    <w:rsid w:val="00230839"/>
    <w:rsid w:val="002314C2"/>
    <w:rsid w:val="00231866"/>
    <w:rsid w:val="00231CF5"/>
    <w:rsid w:val="00232056"/>
    <w:rsid w:val="002323B6"/>
    <w:rsid w:val="002328A1"/>
    <w:rsid w:val="00232B9F"/>
    <w:rsid w:val="0023316B"/>
    <w:rsid w:val="00233D2E"/>
    <w:rsid w:val="002343F9"/>
    <w:rsid w:val="002345A5"/>
    <w:rsid w:val="00234BDC"/>
    <w:rsid w:val="00234C30"/>
    <w:rsid w:val="00235465"/>
    <w:rsid w:val="00235A0E"/>
    <w:rsid w:val="00235CC6"/>
    <w:rsid w:val="00235F0D"/>
    <w:rsid w:val="00235FA5"/>
    <w:rsid w:val="00236243"/>
    <w:rsid w:val="00236F34"/>
    <w:rsid w:val="002378F2"/>
    <w:rsid w:val="0023790F"/>
    <w:rsid w:val="00237915"/>
    <w:rsid w:val="00240163"/>
    <w:rsid w:val="00240983"/>
    <w:rsid w:val="00240AD0"/>
    <w:rsid w:val="00240C12"/>
    <w:rsid w:val="0024156D"/>
    <w:rsid w:val="002417F7"/>
    <w:rsid w:val="00241DBF"/>
    <w:rsid w:val="00241F27"/>
    <w:rsid w:val="00242166"/>
    <w:rsid w:val="002425CE"/>
    <w:rsid w:val="0024267B"/>
    <w:rsid w:val="00242E62"/>
    <w:rsid w:val="00243047"/>
    <w:rsid w:val="002434A8"/>
    <w:rsid w:val="00243AF3"/>
    <w:rsid w:val="00244009"/>
    <w:rsid w:val="002441DE"/>
    <w:rsid w:val="00244237"/>
    <w:rsid w:val="00244296"/>
    <w:rsid w:val="00244570"/>
    <w:rsid w:val="00245C35"/>
    <w:rsid w:val="002460B7"/>
    <w:rsid w:val="00246159"/>
    <w:rsid w:val="0024631E"/>
    <w:rsid w:val="00246790"/>
    <w:rsid w:val="00246A71"/>
    <w:rsid w:val="0024734C"/>
    <w:rsid w:val="002475AA"/>
    <w:rsid w:val="0024768B"/>
    <w:rsid w:val="0024769E"/>
    <w:rsid w:val="00247811"/>
    <w:rsid w:val="002478E4"/>
    <w:rsid w:val="0025036C"/>
    <w:rsid w:val="00250A8F"/>
    <w:rsid w:val="00251B98"/>
    <w:rsid w:val="002530D2"/>
    <w:rsid w:val="00253DFF"/>
    <w:rsid w:val="00253FA4"/>
    <w:rsid w:val="0025476E"/>
    <w:rsid w:val="00254DA6"/>
    <w:rsid w:val="00255B75"/>
    <w:rsid w:val="00255CBC"/>
    <w:rsid w:val="00255E7C"/>
    <w:rsid w:val="00255ED2"/>
    <w:rsid w:val="0025643D"/>
    <w:rsid w:val="002567F1"/>
    <w:rsid w:val="00256A9B"/>
    <w:rsid w:val="002578D9"/>
    <w:rsid w:val="00257D11"/>
    <w:rsid w:val="00260A7D"/>
    <w:rsid w:val="00260EC1"/>
    <w:rsid w:val="00261BAB"/>
    <w:rsid w:val="00262003"/>
    <w:rsid w:val="0026275E"/>
    <w:rsid w:val="00263C1D"/>
    <w:rsid w:val="00263EF1"/>
    <w:rsid w:val="0026487D"/>
    <w:rsid w:val="00264AB6"/>
    <w:rsid w:val="00264AC0"/>
    <w:rsid w:val="0026522F"/>
    <w:rsid w:val="00265430"/>
    <w:rsid w:val="00265ACE"/>
    <w:rsid w:val="00265B4A"/>
    <w:rsid w:val="0026628B"/>
    <w:rsid w:val="002665F4"/>
    <w:rsid w:val="00266A1A"/>
    <w:rsid w:val="00267268"/>
    <w:rsid w:val="00267504"/>
    <w:rsid w:val="00267AF1"/>
    <w:rsid w:val="00267D3B"/>
    <w:rsid w:val="00267EBC"/>
    <w:rsid w:val="0027030E"/>
    <w:rsid w:val="00270553"/>
    <w:rsid w:val="00271215"/>
    <w:rsid w:val="0027139B"/>
    <w:rsid w:val="002717BB"/>
    <w:rsid w:val="0027195D"/>
    <w:rsid w:val="00271982"/>
    <w:rsid w:val="00272881"/>
    <w:rsid w:val="00272F5F"/>
    <w:rsid w:val="00273F25"/>
    <w:rsid w:val="002740F7"/>
    <w:rsid w:val="002742D9"/>
    <w:rsid w:val="00274421"/>
    <w:rsid w:val="00274447"/>
    <w:rsid w:val="00274AEF"/>
    <w:rsid w:val="00274F93"/>
    <w:rsid w:val="002752A7"/>
    <w:rsid w:val="002753C0"/>
    <w:rsid w:val="002759F1"/>
    <w:rsid w:val="00275D19"/>
    <w:rsid w:val="00276F6E"/>
    <w:rsid w:val="00277712"/>
    <w:rsid w:val="00277807"/>
    <w:rsid w:val="002778D3"/>
    <w:rsid w:val="002800A7"/>
    <w:rsid w:val="00280232"/>
    <w:rsid w:val="002807CB"/>
    <w:rsid w:val="00281070"/>
    <w:rsid w:val="00281319"/>
    <w:rsid w:val="00282411"/>
    <w:rsid w:val="002825E2"/>
    <w:rsid w:val="00282833"/>
    <w:rsid w:val="002833DB"/>
    <w:rsid w:val="002835A9"/>
    <w:rsid w:val="002838AF"/>
    <w:rsid w:val="00283D79"/>
    <w:rsid w:val="002841AC"/>
    <w:rsid w:val="00284AE6"/>
    <w:rsid w:val="00285040"/>
    <w:rsid w:val="0028504B"/>
    <w:rsid w:val="002859AD"/>
    <w:rsid w:val="00286146"/>
    <w:rsid w:val="0028638E"/>
    <w:rsid w:val="002863E7"/>
    <w:rsid w:val="002877C9"/>
    <w:rsid w:val="002879A5"/>
    <w:rsid w:val="00290F3F"/>
    <w:rsid w:val="002915C6"/>
    <w:rsid w:val="00291AA2"/>
    <w:rsid w:val="002924BA"/>
    <w:rsid w:val="00292ABD"/>
    <w:rsid w:val="00292F76"/>
    <w:rsid w:val="00293466"/>
    <w:rsid w:val="00293944"/>
    <w:rsid w:val="00293C50"/>
    <w:rsid w:val="00293F09"/>
    <w:rsid w:val="002944F5"/>
    <w:rsid w:val="00297002"/>
    <w:rsid w:val="00297667"/>
    <w:rsid w:val="00297A77"/>
    <w:rsid w:val="002A0469"/>
    <w:rsid w:val="002A04D4"/>
    <w:rsid w:val="002A102F"/>
    <w:rsid w:val="002A1694"/>
    <w:rsid w:val="002A1807"/>
    <w:rsid w:val="002A1BCA"/>
    <w:rsid w:val="002A263F"/>
    <w:rsid w:val="002A33E9"/>
    <w:rsid w:val="002A3A88"/>
    <w:rsid w:val="002A3C24"/>
    <w:rsid w:val="002A3F18"/>
    <w:rsid w:val="002A4738"/>
    <w:rsid w:val="002A4EDA"/>
    <w:rsid w:val="002A5140"/>
    <w:rsid w:val="002A5A07"/>
    <w:rsid w:val="002A641C"/>
    <w:rsid w:val="002A65E8"/>
    <w:rsid w:val="002A6F2E"/>
    <w:rsid w:val="002A7C4A"/>
    <w:rsid w:val="002B1540"/>
    <w:rsid w:val="002B1BB6"/>
    <w:rsid w:val="002B22D3"/>
    <w:rsid w:val="002B28D5"/>
    <w:rsid w:val="002B2A28"/>
    <w:rsid w:val="002B2AB0"/>
    <w:rsid w:val="002B3038"/>
    <w:rsid w:val="002B3145"/>
    <w:rsid w:val="002B3533"/>
    <w:rsid w:val="002B3660"/>
    <w:rsid w:val="002B411A"/>
    <w:rsid w:val="002B4497"/>
    <w:rsid w:val="002B4DDE"/>
    <w:rsid w:val="002B5269"/>
    <w:rsid w:val="002B5C63"/>
    <w:rsid w:val="002B62C8"/>
    <w:rsid w:val="002B65A3"/>
    <w:rsid w:val="002B6784"/>
    <w:rsid w:val="002B79CB"/>
    <w:rsid w:val="002B7BB9"/>
    <w:rsid w:val="002B7CB5"/>
    <w:rsid w:val="002C001D"/>
    <w:rsid w:val="002C051C"/>
    <w:rsid w:val="002C081E"/>
    <w:rsid w:val="002C08BD"/>
    <w:rsid w:val="002C0E1B"/>
    <w:rsid w:val="002C1680"/>
    <w:rsid w:val="002C2C30"/>
    <w:rsid w:val="002C4A37"/>
    <w:rsid w:val="002C4CDD"/>
    <w:rsid w:val="002C4FA0"/>
    <w:rsid w:val="002C501D"/>
    <w:rsid w:val="002C6128"/>
    <w:rsid w:val="002C62B2"/>
    <w:rsid w:val="002C6553"/>
    <w:rsid w:val="002C6991"/>
    <w:rsid w:val="002C7502"/>
    <w:rsid w:val="002C7505"/>
    <w:rsid w:val="002C7A01"/>
    <w:rsid w:val="002C7CAE"/>
    <w:rsid w:val="002D0A51"/>
    <w:rsid w:val="002D1314"/>
    <w:rsid w:val="002D24D8"/>
    <w:rsid w:val="002D2715"/>
    <w:rsid w:val="002D37D9"/>
    <w:rsid w:val="002D37FC"/>
    <w:rsid w:val="002D394B"/>
    <w:rsid w:val="002D3BEF"/>
    <w:rsid w:val="002D3C1C"/>
    <w:rsid w:val="002D3CCF"/>
    <w:rsid w:val="002D50C2"/>
    <w:rsid w:val="002D533B"/>
    <w:rsid w:val="002D57E4"/>
    <w:rsid w:val="002D5819"/>
    <w:rsid w:val="002D588C"/>
    <w:rsid w:val="002D58B0"/>
    <w:rsid w:val="002D5950"/>
    <w:rsid w:val="002D5EA2"/>
    <w:rsid w:val="002D6360"/>
    <w:rsid w:val="002D6522"/>
    <w:rsid w:val="002D6665"/>
    <w:rsid w:val="002D6C6A"/>
    <w:rsid w:val="002D6F54"/>
    <w:rsid w:val="002D6F67"/>
    <w:rsid w:val="002D79FA"/>
    <w:rsid w:val="002D7BE8"/>
    <w:rsid w:val="002D7E63"/>
    <w:rsid w:val="002E00A5"/>
    <w:rsid w:val="002E0434"/>
    <w:rsid w:val="002E0D98"/>
    <w:rsid w:val="002E10D6"/>
    <w:rsid w:val="002E153D"/>
    <w:rsid w:val="002E1A75"/>
    <w:rsid w:val="002E1B63"/>
    <w:rsid w:val="002E1D33"/>
    <w:rsid w:val="002E1E59"/>
    <w:rsid w:val="002E241C"/>
    <w:rsid w:val="002E2441"/>
    <w:rsid w:val="002E27CC"/>
    <w:rsid w:val="002E27E2"/>
    <w:rsid w:val="002E2AC3"/>
    <w:rsid w:val="002E5156"/>
    <w:rsid w:val="002E5639"/>
    <w:rsid w:val="002E5941"/>
    <w:rsid w:val="002E5B10"/>
    <w:rsid w:val="002E5C72"/>
    <w:rsid w:val="002E5DC5"/>
    <w:rsid w:val="002E5F52"/>
    <w:rsid w:val="002E5FDA"/>
    <w:rsid w:val="002E696B"/>
    <w:rsid w:val="002E6ACA"/>
    <w:rsid w:val="002E6D50"/>
    <w:rsid w:val="002F00F4"/>
    <w:rsid w:val="002F09F5"/>
    <w:rsid w:val="002F0D4A"/>
    <w:rsid w:val="002F0E4C"/>
    <w:rsid w:val="002F1682"/>
    <w:rsid w:val="002F1BCF"/>
    <w:rsid w:val="002F1CC4"/>
    <w:rsid w:val="002F2159"/>
    <w:rsid w:val="002F2CEB"/>
    <w:rsid w:val="002F434C"/>
    <w:rsid w:val="002F4DE0"/>
    <w:rsid w:val="002F5077"/>
    <w:rsid w:val="002F50AB"/>
    <w:rsid w:val="002F56DA"/>
    <w:rsid w:val="002F624D"/>
    <w:rsid w:val="002F635F"/>
    <w:rsid w:val="002F659F"/>
    <w:rsid w:val="002F7DAC"/>
    <w:rsid w:val="0030074C"/>
    <w:rsid w:val="0030108D"/>
    <w:rsid w:val="00301E52"/>
    <w:rsid w:val="003020C5"/>
    <w:rsid w:val="003027F1"/>
    <w:rsid w:val="00302890"/>
    <w:rsid w:val="003028EA"/>
    <w:rsid w:val="00302AFE"/>
    <w:rsid w:val="00302FDA"/>
    <w:rsid w:val="00303B57"/>
    <w:rsid w:val="003040E4"/>
    <w:rsid w:val="003041C9"/>
    <w:rsid w:val="003042F3"/>
    <w:rsid w:val="00304988"/>
    <w:rsid w:val="00304D13"/>
    <w:rsid w:val="00305152"/>
    <w:rsid w:val="003058A0"/>
    <w:rsid w:val="00305AAA"/>
    <w:rsid w:val="00305D39"/>
    <w:rsid w:val="003068B8"/>
    <w:rsid w:val="00306B0A"/>
    <w:rsid w:val="0030724F"/>
    <w:rsid w:val="0030767A"/>
    <w:rsid w:val="00307C8A"/>
    <w:rsid w:val="00307D9C"/>
    <w:rsid w:val="00310985"/>
    <w:rsid w:val="0031212A"/>
    <w:rsid w:val="00312B8A"/>
    <w:rsid w:val="00312EA9"/>
    <w:rsid w:val="003134E2"/>
    <w:rsid w:val="00313600"/>
    <w:rsid w:val="003136ED"/>
    <w:rsid w:val="003139F2"/>
    <w:rsid w:val="00314E54"/>
    <w:rsid w:val="0031524C"/>
    <w:rsid w:val="00315593"/>
    <w:rsid w:val="00315991"/>
    <w:rsid w:val="00315BD2"/>
    <w:rsid w:val="00315D60"/>
    <w:rsid w:val="00316EBE"/>
    <w:rsid w:val="003172BD"/>
    <w:rsid w:val="00317A5B"/>
    <w:rsid w:val="00320775"/>
    <w:rsid w:val="0032098C"/>
    <w:rsid w:val="0032120E"/>
    <w:rsid w:val="003212D6"/>
    <w:rsid w:val="003218FA"/>
    <w:rsid w:val="00321A7C"/>
    <w:rsid w:val="00321AE5"/>
    <w:rsid w:val="00321BD1"/>
    <w:rsid w:val="00321D70"/>
    <w:rsid w:val="00322039"/>
    <w:rsid w:val="00322B70"/>
    <w:rsid w:val="003231BB"/>
    <w:rsid w:val="00323363"/>
    <w:rsid w:val="00323438"/>
    <w:rsid w:val="0032385A"/>
    <w:rsid w:val="00323F57"/>
    <w:rsid w:val="00324197"/>
    <w:rsid w:val="003246FE"/>
    <w:rsid w:val="00324B4D"/>
    <w:rsid w:val="00324D24"/>
    <w:rsid w:val="0032551F"/>
    <w:rsid w:val="00325586"/>
    <w:rsid w:val="003258D1"/>
    <w:rsid w:val="00325C67"/>
    <w:rsid w:val="003261E0"/>
    <w:rsid w:val="003262EE"/>
    <w:rsid w:val="00326397"/>
    <w:rsid w:val="00326704"/>
    <w:rsid w:val="00326ECC"/>
    <w:rsid w:val="00326F53"/>
    <w:rsid w:val="003270D3"/>
    <w:rsid w:val="003272B4"/>
    <w:rsid w:val="003300B3"/>
    <w:rsid w:val="00330628"/>
    <w:rsid w:val="00330927"/>
    <w:rsid w:val="00330D6E"/>
    <w:rsid w:val="00330FB7"/>
    <w:rsid w:val="0033109A"/>
    <w:rsid w:val="0033130F"/>
    <w:rsid w:val="003313E1"/>
    <w:rsid w:val="00331BE7"/>
    <w:rsid w:val="003323C3"/>
    <w:rsid w:val="0033244B"/>
    <w:rsid w:val="003325DA"/>
    <w:rsid w:val="003329FB"/>
    <w:rsid w:val="003332A7"/>
    <w:rsid w:val="00333945"/>
    <w:rsid w:val="00333FCB"/>
    <w:rsid w:val="0033453D"/>
    <w:rsid w:val="0033516D"/>
    <w:rsid w:val="003357B5"/>
    <w:rsid w:val="0033592C"/>
    <w:rsid w:val="003359B1"/>
    <w:rsid w:val="0033686F"/>
    <w:rsid w:val="0033694D"/>
    <w:rsid w:val="00336F55"/>
    <w:rsid w:val="003372F0"/>
    <w:rsid w:val="00337CBF"/>
    <w:rsid w:val="00340146"/>
    <w:rsid w:val="003409A0"/>
    <w:rsid w:val="00340DE5"/>
    <w:rsid w:val="00340EDC"/>
    <w:rsid w:val="00340FF1"/>
    <w:rsid w:val="00341094"/>
    <w:rsid w:val="003418B9"/>
    <w:rsid w:val="00341B66"/>
    <w:rsid w:val="00341C2C"/>
    <w:rsid w:val="003421A2"/>
    <w:rsid w:val="003424CD"/>
    <w:rsid w:val="00342F6C"/>
    <w:rsid w:val="0034398D"/>
    <w:rsid w:val="00343D60"/>
    <w:rsid w:val="00343E86"/>
    <w:rsid w:val="0034487D"/>
    <w:rsid w:val="00344C22"/>
    <w:rsid w:val="00344E10"/>
    <w:rsid w:val="00344E79"/>
    <w:rsid w:val="00344EBD"/>
    <w:rsid w:val="00345535"/>
    <w:rsid w:val="003459D7"/>
    <w:rsid w:val="00345E56"/>
    <w:rsid w:val="00346267"/>
    <w:rsid w:val="00346451"/>
    <w:rsid w:val="003469D9"/>
    <w:rsid w:val="00346B17"/>
    <w:rsid w:val="00346BBE"/>
    <w:rsid w:val="00346C6E"/>
    <w:rsid w:val="00346C72"/>
    <w:rsid w:val="0034701A"/>
    <w:rsid w:val="0034753B"/>
    <w:rsid w:val="0034763F"/>
    <w:rsid w:val="003476AB"/>
    <w:rsid w:val="0035036C"/>
    <w:rsid w:val="003508C3"/>
    <w:rsid w:val="00350F64"/>
    <w:rsid w:val="003513F7"/>
    <w:rsid w:val="00351DC9"/>
    <w:rsid w:val="00352306"/>
    <w:rsid w:val="0035293F"/>
    <w:rsid w:val="00352CB1"/>
    <w:rsid w:val="00353327"/>
    <w:rsid w:val="00353403"/>
    <w:rsid w:val="00354341"/>
    <w:rsid w:val="003549CD"/>
    <w:rsid w:val="00354ACB"/>
    <w:rsid w:val="00354E2C"/>
    <w:rsid w:val="00356894"/>
    <w:rsid w:val="00357069"/>
    <w:rsid w:val="0035798D"/>
    <w:rsid w:val="00357E83"/>
    <w:rsid w:val="00360333"/>
    <w:rsid w:val="0036076B"/>
    <w:rsid w:val="00360FF7"/>
    <w:rsid w:val="003610FB"/>
    <w:rsid w:val="00361350"/>
    <w:rsid w:val="003615E9"/>
    <w:rsid w:val="00361EDE"/>
    <w:rsid w:val="00361F1C"/>
    <w:rsid w:val="00361FC5"/>
    <w:rsid w:val="00362541"/>
    <w:rsid w:val="00362872"/>
    <w:rsid w:val="00362C60"/>
    <w:rsid w:val="003631FE"/>
    <w:rsid w:val="003639AE"/>
    <w:rsid w:val="00363CC4"/>
    <w:rsid w:val="00363F01"/>
    <w:rsid w:val="003640A9"/>
    <w:rsid w:val="0036437C"/>
    <w:rsid w:val="003647EE"/>
    <w:rsid w:val="00364912"/>
    <w:rsid w:val="00364A40"/>
    <w:rsid w:val="00364AD0"/>
    <w:rsid w:val="00364D4B"/>
    <w:rsid w:val="003652F4"/>
    <w:rsid w:val="00365599"/>
    <w:rsid w:val="00365D9F"/>
    <w:rsid w:val="00366B94"/>
    <w:rsid w:val="00367150"/>
    <w:rsid w:val="003673ED"/>
    <w:rsid w:val="00367626"/>
    <w:rsid w:val="0036765E"/>
    <w:rsid w:val="00367A91"/>
    <w:rsid w:val="00367CC0"/>
    <w:rsid w:val="00367D59"/>
    <w:rsid w:val="0037012F"/>
    <w:rsid w:val="003708F4"/>
    <w:rsid w:val="00370934"/>
    <w:rsid w:val="0037093C"/>
    <w:rsid w:val="00370E89"/>
    <w:rsid w:val="00371444"/>
    <w:rsid w:val="00371C38"/>
    <w:rsid w:val="00371D1F"/>
    <w:rsid w:val="00371DC6"/>
    <w:rsid w:val="00371EA2"/>
    <w:rsid w:val="00372660"/>
    <w:rsid w:val="00372932"/>
    <w:rsid w:val="00373450"/>
    <w:rsid w:val="0037359F"/>
    <w:rsid w:val="00373624"/>
    <w:rsid w:val="003738FB"/>
    <w:rsid w:val="00373BDC"/>
    <w:rsid w:val="00373F2C"/>
    <w:rsid w:val="003741DA"/>
    <w:rsid w:val="00374679"/>
    <w:rsid w:val="00374820"/>
    <w:rsid w:val="0037530A"/>
    <w:rsid w:val="00375407"/>
    <w:rsid w:val="003755E4"/>
    <w:rsid w:val="00375BDA"/>
    <w:rsid w:val="00375D31"/>
    <w:rsid w:val="003763DD"/>
    <w:rsid w:val="003768B8"/>
    <w:rsid w:val="00377380"/>
    <w:rsid w:val="00377D8D"/>
    <w:rsid w:val="003802DD"/>
    <w:rsid w:val="0038063F"/>
    <w:rsid w:val="00380BB9"/>
    <w:rsid w:val="003819D0"/>
    <w:rsid w:val="00381C1F"/>
    <w:rsid w:val="00381D09"/>
    <w:rsid w:val="00382342"/>
    <w:rsid w:val="003826F2"/>
    <w:rsid w:val="00382AC9"/>
    <w:rsid w:val="00383BA3"/>
    <w:rsid w:val="00383F6C"/>
    <w:rsid w:val="0038444A"/>
    <w:rsid w:val="0038449E"/>
    <w:rsid w:val="003846AC"/>
    <w:rsid w:val="00384A1F"/>
    <w:rsid w:val="00384A84"/>
    <w:rsid w:val="00384B30"/>
    <w:rsid w:val="00384D99"/>
    <w:rsid w:val="00385984"/>
    <w:rsid w:val="003860BB"/>
    <w:rsid w:val="00386EC8"/>
    <w:rsid w:val="0038725D"/>
    <w:rsid w:val="003877F4"/>
    <w:rsid w:val="00387881"/>
    <w:rsid w:val="00387A8C"/>
    <w:rsid w:val="003905BC"/>
    <w:rsid w:val="003908C7"/>
    <w:rsid w:val="00390BA6"/>
    <w:rsid w:val="0039118F"/>
    <w:rsid w:val="00391465"/>
    <w:rsid w:val="00392195"/>
    <w:rsid w:val="0039248C"/>
    <w:rsid w:val="00392560"/>
    <w:rsid w:val="0039260F"/>
    <w:rsid w:val="003929A9"/>
    <w:rsid w:val="00392E9E"/>
    <w:rsid w:val="00393035"/>
    <w:rsid w:val="00393572"/>
    <w:rsid w:val="003936DC"/>
    <w:rsid w:val="003937B3"/>
    <w:rsid w:val="003938D7"/>
    <w:rsid w:val="00393BC1"/>
    <w:rsid w:val="0039497B"/>
    <w:rsid w:val="003953A8"/>
    <w:rsid w:val="00395F5E"/>
    <w:rsid w:val="003961C8"/>
    <w:rsid w:val="00396944"/>
    <w:rsid w:val="00396E51"/>
    <w:rsid w:val="00396EBE"/>
    <w:rsid w:val="003A0155"/>
    <w:rsid w:val="003A019B"/>
    <w:rsid w:val="003A048A"/>
    <w:rsid w:val="003A0C93"/>
    <w:rsid w:val="003A1019"/>
    <w:rsid w:val="003A1070"/>
    <w:rsid w:val="003A1B40"/>
    <w:rsid w:val="003A1B46"/>
    <w:rsid w:val="003A1B84"/>
    <w:rsid w:val="003A1DA6"/>
    <w:rsid w:val="003A200E"/>
    <w:rsid w:val="003A2548"/>
    <w:rsid w:val="003A3072"/>
    <w:rsid w:val="003A403B"/>
    <w:rsid w:val="003A41B3"/>
    <w:rsid w:val="003A4232"/>
    <w:rsid w:val="003A44BF"/>
    <w:rsid w:val="003A4A90"/>
    <w:rsid w:val="003A4F84"/>
    <w:rsid w:val="003A56FE"/>
    <w:rsid w:val="003A5A9E"/>
    <w:rsid w:val="003A5BBB"/>
    <w:rsid w:val="003A65A4"/>
    <w:rsid w:val="003A7DD3"/>
    <w:rsid w:val="003B09BF"/>
    <w:rsid w:val="003B0BFA"/>
    <w:rsid w:val="003B0C8D"/>
    <w:rsid w:val="003B0E3C"/>
    <w:rsid w:val="003B0F10"/>
    <w:rsid w:val="003B19BC"/>
    <w:rsid w:val="003B1DCB"/>
    <w:rsid w:val="003B245E"/>
    <w:rsid w:val="003B2461"/>
    <w:rsid w:val="003B2A29"/>
    <w:rsid w:val="003B2C34"/>
    <w:rsid w:val="003B359D"/>
    <w:rsid w:val="003B3A9A"/>
    <w:rsid w:val="003B3AE4"/>
    <w:rsid w:val="003B42D2"/>
    <w:rsid w:val="003B438D"/>
    <w:rsid w:val="003B4CE3"/>
    <w:rsid w:val="003B5364"/>
    <w:rsid w:val="003B57C6"/>
    <w:rsid w:val="003B5AA9"/>
    <w:rsid w:val="003B643B"/>
    <w:rsid w:val="003B6481"/>
    <w:rsid w:val="003B64DA"/>
    <w:rsid w:val="003B6685"/>
    <w:rsid w:val="003B68CF"/>
    <w:rsid w:val="003B68DA"/>
    <w:rsid w:val="003B6D79"/>
    <w:rsid w:val="003B6F0F"/>
    <w:rsid w:val="003B7448"/>
    <w:rsid w:val="003C04A1"/>
    <w:rsid w:val="003C0965"/>
    <w:rsid w:val="003C09C8"/>
    <w:rsid w:val="003C0FBE"/>
    <w:rsid w:val="003C1111"/>
    <w:rsid w:val="003C1411"/>
    <w:rsid w:val="003C1E83"/>
    <w:rsid w:val="003C1F3A"/>
    <w:rsid w:val="003C209B"/>
    <w:rsid w:val="003C2DF4"/>
    <w:rsid w:val="003C2E36"/>
    <w:rsid w:val="003C3473"/>
    <w:rsid w:val="003C35BB"/>
    <w:rsid w:val="003C39D4"/>
    <w:rsid w:val="003C4605"/>
    <w:rsid w:val="003C4BE3"/>
    <w:rsid w:val="003C50C9"/>
    <w:rsid w:val="003C524A"/>
    <w:rsid w:val="003C5256"/>
    <w:rsid w:val="003C5A97"/>
    <w:rsid w:val="003C69BF"/>
    <w:rsid w:val="003C6DBD"/>
    <w:rsid w:val="003C79DC"/>
    <w:rsid w:val="003C7EAA"/>
    <w:rsid w:val="003D00A4"/>
    <w:rsid w:val="003D041C"/>
    <w:rsid w:val="003D0ACA"/>
    <w:rsid w:val="003D0F28"/>
    <w:rsid w:val="003D0FF9"/>
    <w:rsid w:val="003D141D"/>
    <w:rsid w:val="003D237E"/>
    <w:rsid w:val="003D262B"/>
    <w:rsid w:val="003D2702"/>
    <w:rsid w:val="003D325A"/>
    <w:rsid w:val="003D34D0"/>
    <w:rsid w:val="003D37D8"/>
    <w:rsid w:val="003D4214"/>
    <w:rsid w:val="003D5591"/>
    <w:rsid w:val="003D5C8F"/>
    <w:rsid w:val="003D5EFE"/>
    <w:rsid w:val="003D6639"/>
    <w:rsid w:val="003D6928"/>
    <w:rsid w:val="003D6B7F"/>
    <w:rsid w:val="003D6FB3"/>
    <w:rsid w:val="003D7210"/>
    <w:rsid w:val="003D75D6"/>
    <w:rsid w:val="003D7C27"/>
    <w:rsid w:val="003D7C69"/>
    <w:rsid w:val="003D7F90"/>
    <w:rsid w:val="003E0910"/>
    <w:rsid w:val="003E09D6"/>
    <w:rsid w:val="003E157E"/>
    <w:rsid w:val="003E20DC"/>
    <w:rsid w:val="003E26D0"/>
    <w:rsid w:val="003E27A2"/>
    <w:rsid w:val="003E2833"/>
    <w:rsid w:val="003E34AE"/>
    <w:rsid w:val="003E380A"/>
    <w:rsid w:val="003E3A01"/>
    <w:rsid w:val="003E3E31"/>
    <w:rsid w:val="003E3FAB"/>
    <w:rsid w:val="003E4172"/>
    <w:rsid w:val="003E4295"/>
    <w:rsid w:val="003E4A79"/>
    <w:rsid w:val="003E4D8F"/>
    <w:rsid w:val="003E59D2"/>
    <w:rsid w:val="003E5B2C"/>
    <w:rsid w:val="003E6FDA"/>
    <w:rsid w:val="003E7344"/>
    <w:rsid w:val="003E7495"/>
    <w:rsid w:val="003F0192"/>
    <w:rsid w:val="003F0312"/>
    <w:rsid w:val="003F0D25"/>
    <w:rsid w:val="003F0FB4"/>
    <w:rsid w:val="003F25FB"/>
    <w:rsid w:val="003F3198"/>
    <w:rsid w:val="003F3396"/>
    <w:rsid w:val="003F399C"/>
    <w:rsid w:val="003F3D09"/>
    <w:rsid w:val="003F410E"/>
    <w:rsid w:val="003F4682"/>
    <w:rsid w:val="003F473A"/>
    <w:rsid w:val="003F48A7"/>
    <w:rsid w:val="003F48F0"/>
    <w:rsid w:val="003F49AE"/>
    <w:rsid w:val="003F4B81"/>
    <w:rsid w:val="003F5B13"/>
    <w:rsid w:val="003F5CB2"/>
    <w:rsid w:val="003F69EA"/>
    <w:rsid w:val="003F6E82"/>
    <w:rsid w:val="003F7148"/>
    <w:rsid w:val="003F7581"/>
    <w:rsid w:val="004004A8"/>
    <w:rsid w:val="004008D4"/>
    <w:rsid w:val="00400FB0"/>
    <w:rsid w:val="0040133A"/>
    <w:rsid w:val="004015D2"/>
    <w:rsid w:val="00401955"/>
    <w:rsid w:val="00401D07"/>
    <w:rsid w:val="00401DA1"/>
    <w:rsid w:val="004021A9"/>
    <w:rsid w:val="004029CC"/>
    <w:rsid w:val="00402C20"/>
    <w:rsid w:val="00402EBA"/>
    <w:rsid w:val="004034B7"/>
    <w:rsid w:val="004036C7"/>
    <w:rsid w:val="00403EBC"/>
    <w:rsid w:val="00404174"/>
    <w:rsid w:val="00404C05"/>
    <w:rsid w:val="00404E3C"/>
    <w:rsid w:val="00404F3A"/>
    <w:rsid w:val="004050D6"/>
    <w:rsid w:val="00405146"/>
    <w:rsid w:val="004052C8"/>
    <w:rsid w:val="0040531C"/>
    <w:rsid w:val="00405696"/>
    <w:rsid w:val="00405853"/>
    <w:rsid w:val="00405979"/>
    <w:rsid w:val="00406793"/>
    <w:rsid w:val="00407160"/>
    <w:rsid w:val="00407B81"/>
    <w:rsid w:val="00407BA2"/>
    <w:rsid w:val="00407C44"/>
    <w:rsid w:val="00407F6B"/>
    <w:rsid w:val="0041026C"/>
    <w:rsid w:val="00411382"/>
    <w:rsid w:val="00411429"/>
    <w:rsid w:val="00411A8B"/>
    <w:rsid w:val="00411D51"/>
    <w:rsid w:val="00412E94"/>
    <w:rsid w:val="00412FB0"/>
    <w:rsid w:val="0041306B"/>
    <w:rsid w:val="0041365E"/>
    <w:rsid w:val="00413992"/>
    <w:rsid w:val="004145B1"/>
    <w:rsid w:val="00414F57"/>
    <w:rsid w:val="00415CD4"/>
    <w:rsid w:val="00415F91"/>
    <w:rsid w:val="00416746"/>
    <w:rsid w:val="0041676C"/>
    <w:rsid w:val="00416E33"/>
    <w:rsid w:val="0041713B"/>
    <w:rsid w:val="004178B1"/>
    <w:rsid w:val="00417998"/>
    <w:rsid w:val="00417A2C"/>
    <w:rsid w:val="00417D39"/>
    <w:rsid w:val="004205A3"/>
    <w:rsid w:val="004208F9"/>
    <w:rsid w:val="00422022"/>
    <w:rsid w:val="004225F9"/>
    <w:rsid w:val="0042283B"/>
    <w:rsid w:val="00422A67"/>
    <w:rsid w:val="0042318E"/>
    <w:rsid w:val="0042369E"/>
    <w:rsid w:val="0042430A"/>
    <w:rsid w:val="00424D3D"/>
    <w:rsid w:val="004251F7"/>
    <w:rsid w:val="0042572B"/>
    <w:rsid w:val="00425A43"/>
    <w:rsid w:val="00425AF2"/>
    <w:rsid w:val="00425C6B"/>
    <w:rsid w:val="00425FE6"/>
    <w:rsid w:val="0042601F"/>
    <w:rsid w:val="0042697A"/>
    <w:rsid w:val="00426B2F"/>
    <w:rsid w:val="00430599"/>
    <w:rsid w:val="004306E6"/>
    <w:rsid w:val="00431463"/>
    <w:rsid w:val="004322E5"/>
    <w:rsid w:val="00432663"/>
    <w:rsid w:val="00432960"/>
    <w:rsid w:val="00432970"/>
    <w:rsid w:val="0043347C"/>
    <w:rsid w:val="004334CB"/>
    <w:rsid w:val="00433599"/>
    <w:rsid w:val="00433990"/>
    <w:rsid w:val="0043439C"/>
    <w:rsid w:val="0043449D"/>
    <w:rsid w:val="0043483F"/>
    <w:rsid w:val="00434F54"/>
    <w:rsid w:val="00436083"/>
    <w:rsid w:val="004364AE"/>
    <w:rsid w:val="00436C4C"/>
    <w:rsid w:val="00436D1D"/>
    <w:rsid w:val="0043703E"/>
    <w:rsid w:val="0044013F"/>
    <w:rsid w:val="0044095B"/>
    <w:rsid w:val="00440E4D"/>
    <w:rsid w:val="004412F3"/>
    <w:rsid w:val="00442CFA"/>
    <w:rsid w:val="00444412"/>
    <w:rsid w:val="004448C3"/>
    <w:rsid w:val="00444B76"/>
    <w:rsid w:val="00444D0B"/>
    <w:rsid w:val="00445026"/>
    <w:rsid w:val="004460C4"/>
    <w:rsid w:val="004464AE"/>
    <w:rsid w:val="0044656F"/>
    <w:rsid w:val="00446891"/>
    <w:rsid w:val="00446AA5"/>
    <w:rsid w:val="00447381"/>
    <w:rsid w:val="00447675"/>
    <w:rsid w:val="00447944"/>
    <w:rsid w:val="00447D25"/>
    <w:rsid w:val="00447DF5"/>
    <w:rsid w:val="0045023E"/>
    <w:rsid w:val="00450455"/>
    <w:rsid w:val="004505CD"/>
    <w:rsid w:val="00450E76"/>
    <w:rsid w:val="00451F3B"/>
    <w:rsid w:val="00452032"/>
    <w:rsid w:val="0045254E"/>
    <w:rsid w:val="00452F95"/>
    <w:rsid w:val="0045338B"/>
    <w:rsid w:val="0045347D"/>
    <w:rsid w:val="00453E2C"/>
    <w:rsid w:val="00454015"/>
    <w:rsid w:val="00454531"/>
    <w:rsid w:val="00454616"/>
    <w:rsid w:val="0045465B"/>
    <w:rsid w:val="004548D1"/>
    <w:rsid w:val="00454AB7"/>
    <w:rsid w:val="00454B50"/>
    <w:rsid w:val="00454DD4"/>
    <w:rsid w:val="00455827"/>
    <w:rsid w:val="0045590F"/>
    <w:rsid w:val="00455BD7"/>
    <w:rsid w:val="00455E33"/>
    <w:rsid w:val="00455EB8"/>
    <w:rsid w:val="004565E7"/>
    <w:rsid w:val="004570A8"/>
    <w:rsid w:val="00457753"/>
    <w:rsid w:val="00457811"/>
    <w:rsid w:val="00457912"/>
    <w:rsid w:val="0046026C"/>
    <w:rsid w:val="004607AE"/>
    <w:rsid w:val="00460A75"/>
    <w:rsid w:val="0046146C"/>
    <w:rsid w:val="00461D20"/>
    <w:rsid w:val="00462498"/>
    <w:rsid w:val="00462842"/>
    <w:rsid w:val="00462A47"/>
    <w:rsid w:val="00462BA7"/>
    <w:rsid w:val="00463553"/>
    <w:rsid w:val="0046439A"/>
    <w:rsid w:val="00464DA9"/>
    <w:rsid w:val="0046548D"/>
    <w:rsid w:val="004663B7"/>
    <w:rsid w:val="00466664"/>
    <w:rsid w:val="00466932"/>
    <w:rsid w:val="00466E4F"/>
    <w:rsid w:val="00467489"/>
    <w:rsid w:val="0046789A"/>
    <w:rsid w:val="004679FE"/>
    <w:rsid w:val="00470961"/>
    <w:rsid w:val="00470C67"/>
    <w:rsid w:val="0047104B"/>
    <w:rsid w:val="004713BC"/>
    <w:rsid w:val="004715C4"/>
    <w:rsid w:val="00471D8C"/>
    <w:rsid w:val="00472499"/>
    <w:rsid w:val="00472CF5"/>
    <w:rsid w:val="00472F62"/>
    <w:rsid w:val="00473A20"/>
    <w:rsid w:val="00473FD0"/>
    <w:rsid w:val="004741DC"/>
    <w:rsid w:val="00474EE9"/>
    <w:rsid w:val="004751FE"/>
    <w:rsid w:val="004752A5"/>
    <w:rsid w:val="00475610"/>
    <w:rsid w:val="00475A18"/>
    <w:rsid w:val="00475A49"/>
    <w:rsid w:val="0047604A"/>
    <w:rsid w:val="004762B4"/>
    <w:rsid w:val="00476850"/>
    <w:rsid w:val="00476B99"/>
    <w:rsid w:val="0047721D"/>
    <w:rsid w:val="0047742C"/>
    <w:rsid w:val="0048006E"/>
    <w:rsid w:val="004809D5"/>
    <w:rsid w:val="00480D75"/>
    <w:rsid w:val="00480F05"/>
    <w:rsid w:val="004817CD"/>
    <w:rsid w:val="00482057"/>
    <w:rsid w:val="00482D5B"/>
    <w:rsid w:val="004838E4"/>
    <w:rsid w:val="00483FBE"/>
    <w:rsid w:val="004842CF"/>
    <w:rsid w:val="00484596"/>
    <w:rsid w:val="0048467F"/>
    <w:rsid w:val="00484D63"/>
    <w:rsid w:val="0048501E"/>
    <w:rsid w:val="00486234"/>
    <w:rsid w:val="00486269"/>
    <w:rsid w:val="0048668E"/>
    <w:rsid w:val="004876A9"/>
    <w:rsid w:val="00487F14"/>
    <w:rsid w:val="00490151"/>
    <w:rsid w:val="0049128D"/>
    <w:rsid w:val="00491C2C"/>
    <w:rsid w:val="004920AE"/>
    <w:rsid w:val="0049233B"/>
    <w:rsid w:val="00492841"/>
    <w:rsid w:val="00494707"/>
    <w:rsid w:val="00494765"/>
    <w:rsid w:val="00494ED7"/>
    <w:rsid w:val="00495620"/>
    <w:rsid w:val="004957E1"/>
    <w:rsid w:val="0049595A"/>
    <w:rsid w:val="004960C0"/>
    <w:rsid w:val="00496FCE"/>
    <w:rsid w:val="004A041F"/>
    <w:rsid w:val="004A04F6"/>
    <w:rsid w:val="004A07FE"/>
    <w:rsid w:val="004A0D79"/>
    <w:rsid w:val="004A22BB"/>
    <w:rsid w:val="004A24EC"/>
    <w:rsid w:val="004A2A62"/>
    <w:rsid w:val="004A2D69"/>
    <w:rsid w:val="004A2F29"/>
    <w:rsid w:val="004A3404"/>
    <w:rsid w:val="004A397C"/>
    <w:rsid w:val="004A4436"/>
    <w:rsid w:val="004A44B3"/>
    <w:rsid w:val="004A4710"/>
    <w:rsid w:val="004A4C83"/>
    <w:rsid w:val="004A5277"/>
    <w:rsid w:val="004A56E2"/>
    <w:rsid w:val="004A58DC"/>
    <w:rsid w:val="004A5B06"/>
    <w:rsid w:val="004A6BB3"/>
    <w:rsid w:val="004A77EE"/>
    <w:rsid w:val="004B0347"/>
    <w:rsid w:val="004B0563"/>
    <w:rsid w:val="004B0607"/>
    <w:rsid w:val="004B0781"/>
    <w:rsid w:val="004B09B3"/>
    <w:rsid w:val="004B0CF3"/>
    <w:rsid w:val="004B11BD"/>
    <w:rsid w:val="004B1FD3"/>
    <w:rsid w:val="004B314C"/>
    <w:rsid w:val="004B3607"/>
    <w:rsid w:val="004B367F"/>
    <w:rsid w:val="004B3A65"/>
    <w:rsid w:val="004B3B5E"/>
    <w:rsid w:val="004B52C4"/>
    <w:rsid w:val="004B5418"/>
    <w:rsid w:val="004B5D33"/>
    <w:rsid w:val="004B60EE"/>
    <w:rsid w:val="004B6495"/>
    <w:rsid w:val="004B76EC"/>
    <w:rsid w:val="004B772D"/>
    <w:rsid w:val="004C0A62"/>
    <w:rsid w:val="004C0CB4"/>
    <w:rsid w:val="004C0E4B"/>
    <w:rsid w:val="004C1A1A"/>
    <w:rsid w:val="004C1C79"/>
    <w:rsid w:val="004C1EE5"/>
    <w:rsid w:val="004C25A3"/>
    <w:rsid w:val="004C2F9B"/>
    <w:rsid w:val="004C34BA"/>
    <w:rsid w:val="004C35F4"/>
    <w:rsid w:val="004C3F0E"/>
    <w:rsid w:val="004C3F52"/>
    <w:rsid w:val="004C46A7"/>
    <w:rsid w:val="004C49E6"/>
    <w:rsid w:val="004C4C7F"/>
    <w:rsid w:val="004C51BF"/>
    <w:rsid w:val="004C53AB"/>
    <w:rsid w:val="004C5666"/>
    <w:rsid w:val="004C5715"/>
    <w:rsid w:val="004C5D0A"/>
    <w:rsid w:val="004C6ADB"/>
    <w:rsid w:val="004C6D9A"/>
    <w:rsid w:val="004C7364"/>
    <w:rsid w:val="004C7E04"/>
    <w:rsid w:val="004D01F0"/>
    <w:rsid w:val="004D03F1"/>
    <w:rsid w:val="004D07D1"/>
    <w:rsid w:val="004D128C"/>
    <w:rsid w:val="004D12A3"/>
    <w:rsid w:val="004D1565"/>
    <w:rsid w:val="004D1726"/>
    <w:rsid w:val="004D2111"/>
    <w:rsid w:val="004D2432"/>
    <w:rsid w:val="004D2565"/>
    <w:rsid w:val="004D25B2"/>
    <w:rsid w:val="004D25C8"/>
    <w:rsid w:val="004D27A5"/>
    <w:rsid w:val="004D2EF6"/>
    <w:rsid w:val="004D32AA"/>
    <w:rsid w:val="004D32C8"/>
    <w:rsid w:val="004D364B"/>
    <w:rsid w:val="004D3BB6"/>
    <w:rsid w:val="004D40C8"/>
    <w:rsid w:val="004D43E5"/>
    <w:rsid w:val="004D44B7"/>
    <w:rsid w:val="004D4F4A"/>
    <w:rsid w:val="004D552B"/>
    <w:rsid w:val="004D58C9"/>
    <w:rsid w:val="004D623B"/>
    <w:rsid w:val="004D69BF"/>
    <w:rsid w:val="004D6FF0"/>
    <w:rsid w:val="004E01DE"/>
    <w:rsid w:val="004E0692"/>
    <w:rsid w:val="004E0A90"/>
    <w:rsid w:val="004E0B64"/>
    <w:rsid w:val="004E0DB3"/>
    <w:rsid w:val="004E171A"/>
    <w:rsid w:val="004E1989"/>
    <w:rsid w:val="004E19CA"/>
    <w:rsid w:val="004E1CFF"/>
    <w:rsid w:val="004E1E0A"/>
    <w:rsid w:val="004E1E69"/>
    <w:rsid w:val="004E252C"/>
    <w:rsid w:val="004E2CE4"/>
    <w:rsid w:val="004E2D00"/>
    <w:rsid w:val="004E2E2E"/>
    <w:rsid w:val="004E3237"/>
    <w:rsid w:val="004E3414"/>
    <w:rsid w:val="004E419B"/>
    <w:rsid w:val="004E61CE"/>
    <w:rsid w:val="004E6DED"/>
    <w:rsid w:val="004E6E45"/>
    <w:rsid w:val="004E71D7"/>
    <w:rsid w:val="004E7411"/>
    <w:rsid w:val="004F0149"/>
    <w:rsid w:val="004F0822"/>
    <w:rsid w:val="004F0A20"/>
    <w:rsid w:val="004F0A9E"/>
    <w:rsid w:val="004F14D3"/>
    <w:rsid w:val="004F15D2"/>
    <w:rsid w:val="004F1F8D"/>
    <w:rsid w:val="004F294D"/>
    <w:rsid w:val="004F3185"/>
    <w:rsid w:val="004F368B"/>
    <w:rsid w:val="004F3D9A"/>
    <w:rsid w:val="004F4C67"/>
    <w:rsid w:val="004F55F4"/>
    <w:rsid w:val="004F59EF"/>
    <w:rsid w:val="004F6C01"/>
    <w:rsid w:val="004F6CCD"/>
    <w:rsid w:val="004F6D40"/>
    <w:rsid w:val="004F75A4"/>
    <w:rsid w:val="004F772B"/>
    <w:rsid w:val="004F7F96"/>
    <w:rsid w:val="00500389"/>
    <w:rsid w:val="0050058B"/>
    <w:rsid w:val="00500C4D"/>
    <w:rsid w:val="00500C5E"/>
    <w:rsid w:val="00500FE2"/>
    <w:rsid w:val="0050133A"/>
    <w:rsid w:val="0050192A"/>
    <w:rsid w:val="00501DCD"/>
    <w:rsid w:val="00502D4E"/>
    <w:rsid w:val="00503471"/>
    <w:rsid w:val="00503498"/>
    <w:rsid w:val="005040FB"/>
    <w:rsid w:val="00504290"/>
    <w:rsid w:val="00504386"/>
    <w:rsid w:val="00504C48"/>
    <w:rsid w:val="00505702"/>
    <w:rsid w:val="005058DF"/>
    <w:rsid w:val="00505A58"/>
    <w:rsid w:val="00505E11"/>
    <w:rsid w:val="0050676E"/>
    <w:rsid w:val="00506820"/>
    <w:rsid w:val="00507164"/>
    <w:rsid w:val="00507416"/>
    <w:rsid w:val="00507B7C"/>
    <w:rsid w:val="00510323"/>
    <w:rsid w:val="005106B8"/>
    <w:rsid w:val="005107DE"/>
    <w:rsid w:val="00511738"/>
    <w:rsid w:val="0051219C"/>
    <w:rsid w:val="005122CA"/>
    <w:rsid w:val="0051263B"/>
    <w:rsid w:val="0051289C"/>
    <w:rsid w:val="005129FF"/>
    <w:rsid w:val="00513365"/>
    <w:rsid w:val="00513B98"/>
    <w:rsid w:val="00513E7B"/>
    <w:rsid w:val="005140AD"/>
    <w:rsid w:val="0051459C"/>
    <w:rsid w:val="005151E9"/>
    <w:rsid w:val="00515972"/>
    <w:rsid w:val="005161B4"/>
    <w:rsid w:val="00516955"/>
    <w:rsid w:val="00516D5C"/>
    <w:rsid w:val="00516ED1"/>
    <w:rsid w:val="00516F99"/>
    <w:rsid w:val="00517CAA"/>
    <w:rsid w:val="005206DD"/>
    <w:rsid w:val="00520AEB"/>
    <w:rsid w:val="0052121E"/>
    <w:rsid w:val="00521E1E"/>
    <w:rsid w:val="00522B16"/>
    <w:rsid w:val="005245D5"/>
    <w:rsid w:val="00524CCF"/>
    <w:rsid w:val="00524FBF"/>
    <w:rsid w:val="00525906"/>
    <w:rsid w:val="00525970"/>
    <w:rsid w:val="005259B5"/>
    <w:rsid w:val="0052613B"/>
    <w:rsid w:val="00526DEB"/>
    <w:rsid w:val="00526E15"/>
    <w:rsid w:val="005272A8"/>
    <w:rsid w:val="00527CF0"/>
    <w:rsid w:val="005304B3"/>
    <w:rsid w:val="00530DA0"/>
    <w:rsid w:val="005317B9"/>
    <w:rsid w:val="00531F67"/>
    <w:rsid w:val="00531FD6"/>
    <w:rsid w:val="005330B2"/>
    <w:rsid w:val="00533253"/>
    <w:rsid w:val="00533714"/>
    <w:rsid w:val="005337EE"/>
    <w:rsid w:val="005338AD"/>
    <w:rsid w:val="005338CE"/>
    <w:rsid w:val="00534352"/>
    <w:rsid w:val="00534359"/>
    <w:rsid w:val="00534663"/>
    <w:rsid w:val="00534ACB"/>
    <w:rsid w:val="005355CD"/>
    <w:rsid w:val="00535690"/>
    <w:rsid w:val="005356B0"/>
    <w:rsid w:val="005358B7"/>
    <w:rsid w:val="00535DCD"/>
    <w:rsid w:val="005361E3"/>
    <w:rsid w:val="00536C74"/>
    <w:rsid w:val="005375EC"/>
    <w:rsid w:val="00537855"/>
    <w:rsid w:val="00540AC1"/>
    <w:rsid w:val="005414F2"/>
    <w:rsid w:val="00541DDB"/>
    <w:rsid w:val="005429E4"/>
    <w:rsid w:val="005431AB"/>
    <w:rsid w:val="0054403A"/>
    <w:rsid w:val="0054520C"/>
    <w:rsid w:val="005456EE"/>
    <w:rsid w:val="0054577F"/>
    <w:rsid w:val="00545EA0"/>
    <w:rsid w:val="005463F4"/>
    <w:rsid w:val="00546B9A"/>
    <w:rsid w:val="00546DFF"/>
    <w:rsid w:val="00547261"/>
    <w:rsid w:val="00547A0D"/>
    <w:rsid w:val="00547C0D"/>
    <w:rsid w:val="0055015F"/>
    <w:rsid w:val="00550193"/>
    <w:rsid w:val="0055033C"/>
    <w:rsid w:val="0055040D"/>
    <w:rsid w:val="00550476"/>
    <w:rsid w:val="0055092F"/>
    <w:rsid w:val="00550A9E"/>
    <w:rsid w:val="00550C54"/>
    <w:rsid w:val="005511ED"/>
    <w:rsid w:val="00551C98"/>
    <w:rsid w:val="00551E15"/>
    <w:rsid w:val="00551F52"/>
    <w:rsid w:val="00552B08"/>
    <w:rsid w:val="00552C36"/>
    <w:rsid w:val="005538A7"/>
    <w:rsid w:val="00553EA4"/>
    <w:rsid w:val="005543C2"/>
    <w:rsid w:val="0055451C"/>
    <w:rsid w:val="005549B2"/>
    <w:rsid w:val="00554E72"/>
    <w:rsid w:val="00555102"/>
    <w:rsid w:val="00555D1D"/>
    <w:rsid w:val="0055600D"/>
    <w:rsid w:val="00556B96"/>
    <w:rsid w:val="00557134"/>
    <w:rsid w:val="005601F7"/>
    <w:rsid w:val="00561666"/>
    <w:rsid w:val="00561800"/>
    <w:rsid w:val="00561B42"/>
    <w:rsid w:val="00561B8A"/>
    <w:rsid w:val="00561BC8"/>
    <w:rsid w:val="00561FCE"/>
    <w:rsid w:val="005621FA"/>
    <w:rsid w:val="005627E3"/>
    <w:rsid w:val="00562A44"/>
    <w:rsid w:val="00562F5D"/>
    <w:rsid w:val="00563173"/>
    <w:rsid w:val="0056379A"/>
    <w:rsid w:val="00563E39"/>
    <w:rsid w:val="005644CF"/>
    <w:rsid w:val="005645C0"/>
    <w:rsid w:val="00564BC7"/>
    <w:rsid w:val="00564F4C"/>
    <w:rsid w:val="00565E9C"/>
    <w:rsid w:val="00566460"/>
    <w:rsid w:val="0056648C"/>
    <w:rsid w:val="00566AC3"/>
    <w:rsid w:val="00566CEB"/>
    <w:rsid w:val="00567517"/>
    <w:rsid w:val="005679F2"/>
    <w:rsid w:val="00567DD5"/>
    <w:rsid w:val="00567F39"/>
    <w:rsid w:val="00570ED4"/>
    <w:rsid w:val="00570FEF"/>
    <w:rsid w:val="005711A2"/>
    <w:rsid w:val="005713A0"/>
    <w:rsid w:val="00571A06"/>
    <w:rsid w:val="00572057"/>
    <w:rsid w:val="00572121"/>
    <w:rsid w:val="00572244"/>
    <w:rsid w:val="0057243C"/>
    <w:rsid w:val="005724D2"/>
    <w:rsid w:val="00572905"/>
    <w:rsid w:val="00572CA0"/>
    <w:rsid w:val="00573602"/>
    <w:rsid w:val="0057361C"/>
    <w:rsid w:val="00573BF5"/>
    <w:rsid w:val="00573E90"/>
    <w:rsid w:val="00573E9E"/>
    <w:rsid w:val="00573EB5"/>
    <w:rsid w:val="005744B2"/>
    <w:rsid w:val="00574C64"/>
    <w:rsid w:val="005751A5"/>
    <w:rsid w:val="005751E3"/>
    <w:rsid w:val="00575634"/>
    <w:rsid w:val="00575897"/>
    <w:rsid w:val="00575AAE"/>
    <w:rsid w:val="00576003"/>
    <w:rsid w:val="00576610"/>
    <w:rsid w:val="0057675C"/>
    <w:rsid w:val="00576F39"/>
    <w:rsid w:val="00577613"/>
    <w:rsid w:val="005808F4"/>
    <w:rsid w:val="00580D55"/>
    <w:rsid w:val="005811A4"/>
    <w:rsid w:val="00581561"/>
    <w:rsid w:val="005817FC"/>
    <w:rsid w:val="00581D0E"/>
    <w:rsid w:val="00581F73"/>
    <w:rsid w:val="005828DE"/>
    <w:rsid w:val="00582B17"/>
    <w:rsid w:val="00582C7C"/>
    <w:rsid w:val="00582D24"/>
    <w:rsid w:val="005833A7"/>
    <w:rsid w:val="005837B0"/>
    <w:rsid w:val="00583AFF"/>
    <w:rsid w:val="0058413E"/>
    <w:rsid w:val="005842A3"/>
    <w:rsid w:val="005845E4"/>
    <w:rsid w:val="00584C6C"/>
    <w:rsid w:val="00584E5C"/>
    <w:rsid w:val="00584EC2"/>
    <w:rsid w:val="0058543B"/>
    <w:rsid w:val="0058548C"/>
    <w:rsid w:val="005859E7"/>
    <w:rsid w:val="00585A18"/>
    <w:rsid w:val="00585C65"/>
    <w:rsid w:val="0058687B"/>
    <w:rsid w:val="0058693A"/>
    <w:rsid w:val="00586982"/>
    <w:rsid w:val="00586E75"/>
    <w:rsid w:val="00586EEA"/>
    <w:rsid w:val="00587328"/>
    <w:rsid w:val="005876F6"/>
    <w:rsid w:val="005900E8"/>
    <w:rsid w:val="00590B9B"/>
    <w:rsid w:val="00590D9D"/>
    <w:rsid w:val="00590E11"/>
    <w:rsid w:val="00590FAD"/>
    <w:rsid w:val="005910FB"/>
    <w:rsid w:val="005911A5"/>
    <w:rsid w:val="00591431"/>
    <w:rsid w:val="005914C8"/>
    <w:rsid w:val="00591DCC"/>
    <w:rsid w:val="00592135"/>
    <w:rsid w:val="005927E0"/>
    <w:rsid w:val="00592BEB"/>
    <w:rsid w:val="005932EF"/>
    <w:rsid w:val="00593EBF"/>
    <w:rsid w:val="00594250"/>
    <w:rsid w:val="005943E6"/>
    <w:rsid w:val="00594727"/>
    <w:rsid w:val="00594A8D"/>
    <w:rsid w:val="00596563"/>
    <w:rsid w:val="005968A9"/>
    <w:rsid w:val="00596B7A"/>
    <w:rsid w:val="00596E33"/>
    <w:rsid w:val="005A0AAD"/>
    <w:rsid w:val="005A0DE8"/>
    <w:rsid w:val="005A11CC"/>
    <w:rsid w:val="005A21C7"/>
    <w:rsid w:val="005A2B43"/>
    <w:rsid w:val="005A2C30"/>
    <w:rsid w:val="005A2C35"/>
    <w:rsid w:val="005A2E3B"/>
    <w:rsid w:val="005A39E2"/>
    <w:rsid w:val="005A4E34"/>
    <w:rsid w:val="005A4ED5"/>
    <w:rsid w:val="005A5A69"/>
    <w:rsid w:val="005A5C8F"/>
    <w:rsid w:val="005A618C"/>
    <w:rsid w:val="005A66B9"/>
    <w:rsid w:val="005A72D8"/>
    <w:rsid w:val="005A785A"/>
    <w:rsid w:val="005A7B4F"/>
    <w:rsid w:val="005B0725"/>
    <w:rsid w:val="005B0917"/>
    <w:rsid w:val="005B0948"/>
    <w:rsid w:val="005B0C99"/>
    <w:rsid w:val="005B1E58"/>
    <w:rsid w:val="005B1F46"/>
    <w:rsid w:val="005B2105"/>
    <w:rsid w:val="005B2307"/>
    <w:rsid w:val="005B39EF"/>
    <w:rsid w:val="005B4293"/>
    <w:rsid w:val="005B46A9"/>
    <w:rsid w:val="005B523E"/>
    <w:rsid w:val="005B5432"/>
    <w:rsid w:val="005B5D1B"/>
    <w:rsid w:val="005B5F59"/>
    <w:rsid w:val="005B63F9"/>
    <w:rsid w:val="005B6586"/>
    <w:rsid w:val="005B66B1"/>
    <w:rsid w:val="005B6A6A"/>
    <w:rsid w:val="005B6B22"/>
    <w:rsid w:val="005B71DA"/>
    <w:rsid w:val="005C01A7"/>
    <w:rsid w:val="005C0FDD"/>
    <w:rsid w:val="005C1C9C"/>
    <w:rsid w:val="005C1DDC"/>
    <w:rsid w:val="005C2051"/>
    <w:rsid w:val="005C2E9F"/>
    <w:rsid w:val="005C330D"/>
    <w:rsid w:val="005C3327"/>
    <w:rsid w:val="005C332E"/>
    <w:rsid w:val="005C3355"/>
    <w:rsid w:val="005C37C6"/>
    <w:rsid w:val="005C483A"/>
    <w:rsid w:val="005C501F"/>
    <w:rsid w:val="005C549C"/>
    <w:rsid w:val="005C59CD"/>
    <w:rsid w:val="005C65FF"/>
    <w:rsid w:val="005C6CE4"/>
    <w:rsid w:val="005C76A2"/>
    <w:rsid w:val="005C7AC1"/>
    <w:rsid w:val="005D0245"/>
    <w:rsid w:val="005D0FB2"/>
    <w:rsid w:val="005D10E2"/>
    <w:rsid w:val="005D14DA"/>
    <w:rsid w:val="005D209E"/>
    <w:rsid w:val="005D21A3"/>
    <w:rsid w:val="005D24EF"/>
    <w:rsid w:val="005D2785"/>
    <w:rsid w:val="005D2A12"/>
    <w:rsid w:val="005D2A95"/>
    <w:rsid w:val="005D2DEA"/>
    <w:rsid w:val="005D48EB"/>
    <w:rsid w:val="005D4989"/>
    <w:rsid w:val="005D5219"/>
    <w:rsid w:val="005D6CC4"/>
    <w:rsid w:val="005D6D40"/>
    <w:rsid w:val="005D6D8D"/>
    <w:rsid w:val="005D6F18"/>
    <w:rsid w:val="005D6F85"/>
    <w:rsid w:val="005D7470"/>
    <w:rsid w:val="005D763F"/>
    <w:rsid w:val="005D78AB"/>
    <w:rsid w:val="005D78EE"/>
    <w:rsid w:val="005D7EEA"/>
    <w:rsid w:val="005E00C4"/>
    <w:rsid w:val="005E019F"/>
    <w:rsid w:val="005E059C"/>
    <w:rsid w:val="005E0B15"/>
    <w:rsid w:val="005E0D10"/>
    <w:rsid w:val="005E13AC"/>
    <w:rsid w:val="005E155E"/>
    <w:rsid w:val="005E1835"/>
    <w:rsid w:val="005E1903"/>
    <w:rsid w:val="005E1F3A"/>
    <w:rsid w:val="005E20EC"/>
    <w:rsid w:val="005E26B6"/>
    <w:rsid w:val="005E28FB"/>
    <w:rsid w:val="005E2AAC"/>
    <w:rsid w:val="005E2E2B"/>
    <w:rsid w:val="005E2FAF"/>
    <w:rsid w:val="005E37F9"/>
    <w:rsid w:val="005E39B9"/>
    <w:rsid w:val="005E3F85"/>
    <w:rsid w:val="005E3FF7"/>
    <w:rsid w:val="005E4AF7"/>
    <w:rsid w:val="005E6160"/>
    <w:rsid w:val="005E6451"/>
    <w:rsid w:val="005E66C9"/>
    <w:rsid w:val="005E6945"/>
    <w:rsid w:val="005E6AA4"/>
    <w:rsid w:val="005F125A"/>
    <w:rsid w:val="005F14ED"/>
    <w:rsid w:val="005F2EC5"/>
    <w:rsid w:val="005F3497"/>
    <w:rsid w:val="005F36F3"/>
    <w:rsid w:val="005F3C1A"/>
    <w:rsid w:val="005F45EB"/>
    <w:rsid w:val="005F47D7"/>
    <w:rsid w:val="005F4ECE"/>
    <w:rsid w:val="005F509B"/>
    <w:rsid w:val="005F59D5"/>
    <w:rsid w:val="005F642E"/>
    <w:rsid w:val="005F6F01"/>
    <w:rsid w:val="005F7204"/>
    <w:rsid w:val="005F7227"/>
    <w:rsid w:val="005F74D5"/>
    <w:rsid w:val="005F77F2"/>
    <w:rsid w:val="005F7CE4"/>
    <w:rsid w:val="005F7E49"/>
    <w:rsid w:val="00600344"/>
    <w:rsid w:val="00600939"/>
    <w:rsid w:val="00601669"/>
    <w:rsid w:val="0060181F"/>
    <w:rsid w:val="0060199D"/>
    <w:rsid w:val="00602000"/>
    <w:rsid w:val="006029CD"/>
    <w:rsid w:val="00602C50"/>
    <w:rsid w:val="00602D22"/>
    <w:rsid w:val="00602D7A"/>
    <w:rsid w:val="00602E3A"/>
    <w:rsid w:val="006033DD"/>
    <w:rsid w:val="006045E6"/>
    <w:rsid w:val="00604D27"/>
    <w:rsid w:val="006058BC"/>
    <w:rsid w:val="006063AE"/>
    <w:rsid w:val="0060660A"/>
    <w:rsid w:val="0060715E"/>
    <w:rsid w:val="0060724D"/>
    <w:rsid w:val="006104B6"/>
    <w:rsid w:val="00610535"/>
    <w:rsid w:val="006115B6"/>
    <w:rsid w:val="006117C5"/>
    <w:rsid w:val="0061187C"/>
    <w:rsid w:val="00611BE8"/>
    <w:rsid w:val="00611E83"/>
    <w:rsid w:val="006126E3"/>
    <w:rsid w:val="00612957"/>
    <w:rsid w:val="00613466"/>
    <w:rsid w:val="006139DE"/>
    <w:rsid w:val="00613B80"/>
    <w:rsid w:val="00614580"/>
    <w:rsid w:val="00614D49"/>
    <w:rsid w:val="00614E43"/>
    <w:rsid w:val="0061539F"/>
    <w:rsid w:val="006162BD"/>
    <w:rsid w:val="00616540"/>
    <w:rsid w:val="00616B58"/>
    <w:rsid w:val="00616C90"/>
    <w:rsid w:val="00617846"/>
    <w:rsid w:val="00617C09"/>
    <w:rsid w:val="00617C62"/>
    <w:rsid w:val="006200C1"/>
    <w:rsid w:val="00620856"/>
    <w:rsid w:val="00620900"/>
    <w:rsid w:val="00620CFC"/>
    <w:rsid w:val="00621095"/>
    <w:rsid w:val="006210A6"/>
    <w:rsid w:val="0062111E"/>
    <w:rsid w:val="00621F28"/>
    <w:rsid w:val="00622447"/>
    <w:rsid w:val="006227E0"/>
    <w:rsid w:val="00622BCD"/>
    <w:rsid w:val="00622CB8"/>
    <w:rsid w:val="00622F5C"/>
    <w:rsid w:val="00622FA5"/>
    <w:rsid w:val="00623110"/>
    <w:rsid w:val="00623477"/>
    <w:rsid w:val="00623ACD"/>
    <w:rsid w:val="00624233"/>
    <w:rsid w:val="00624C1F"/>
    <w:rsid w:val="006253C4"/>
    <w:rsid w:val="0062550E"/>
    <w:rsid w:val="0062566D"/>
    <w:rsid w:val="006262DE"/>
    <w:rsid w:val="006268FC"/>
    <w:rsid w:val="00626BEA"/>
    <w:rsid w:val="00626C0D"/>
    <w:rsid w:val="00626C45"/>
    <w:rsid w:val="00626DF7"/>
    <w:rsid w:val="00626EE4"/>
    <w:rsid w:val="0062739E"/>
    <w:rsid w:val="006273DE"/>
    <w:rsid w:val="0063074D"/>
    <w:rsid w:val="0063171F"/>
    <w:rsid w:val="006327FE"/>
    <w:rsid w:val="00632A5F"/>
    <w:rsid w:val="00633921"/>
    <w:rsid w:val="00633DD5"/>
    <w:rsid w:val="00633E40"/>
    <w:rsid w:val="00634380"/>
    <w:rsid w:val="0063444B"/>
    <w:rsid w:val="00634ACC"/>
    <w:rsid w:val="00634DBD"/>
    <w:rsid w:val="0063585F"/>
    <w:rsid w:val="00635A36"/>
    <w:rsid w:val="00636045"/>
    <w:rsid w:val="00636077"/>
    <w:rsid w:val="0063620A"/>
    <w:rsid w:val="0063709F"/>
    <w:rsid w:val="00637108"/>
    <w:rsid w:val="006378D2"/>
    <w:rsid w:val="00637F95"/>
    <w:rsid w:val="00637FA4"/>
    <w:rsid w:val="006407B8"/>
    <w:rsid w:val="00640E4A"/>
    <w:rsid w:val="006415FA"/>
    <w:rsid w:val="006416A6"/>
    <w:rsid w:val="0064207E"/>
    <w:rsid w:val="0064211F"/>
    <w:rsid w:val="00642D6C"/>
    <w:rsid w:val="006431E1"/>
    <w:rsid w:val="006439E0"/>
    <w:rsid w:val="00643A8D"/>
    <w:rsid w:val="00643E53"/>
    <w:rsid w:val="0064400D"/>
    <w:rsid w:val="0064471D"/>
    <w:rsid w:val="006449C4"/>
    <w:rsid w:val="00644AEE"/>
    <w:rsid w:val="00644D95"/>
    <w:rsid w:val="00645AD6"/>
    <w:rsid w:val="00645C44"/>
    <w:rsid w:val="006461D2"/>
    <w:rsid w:val="00646339"/>
    <w:rsid w:val="0064697A"/>
    <w:rsid w:val="00646C24"/>
    <w:rsid w:val="00646E80"/>
    <w:rsid w:val="00647572"/>
    <w:rsid w:val="00647717"/>
    <w:rsid w:val="0064779D"/>
    <w:rsid w:val="00647894"/>
    <w:rsid w:val="00647C85"/>
    <w:rsid w:val="006501B6"/>
    <w:rsid w:val="006504A3"/>
    <w:rsid w:val="006507B0"/>
    <w:rsid w:val="00650A69"/>
    <w:rsid w:val="00650F8A"/>
    <w:rsid w:val="00651178"/>
    <w:rsid w:val="00651700"/>
    <w:rsid w:val="00651932"/>
    <w:rsid w:val="00651E7A"/>
    <w:rsid w:val="006525B9"/>
    <w:rsid w:val="00652A7E"/>
    <w:rsid w:val="00652B73"/>
    <w:rsid w:val="00652E88"/>
    <w:rsid w:val="00652EC9"/>
    <w:rsid w:val="00653722"/>
    <w:rsid w:val="00653762"/>
    <w:rsid w:val="00653D0B"/>
    <w:rsid w:val="006540C6"/>
    <w:rsid w:val="00654A94"/>
    <w:rsid w:val="00654B81"/>
    <w:rsid w:val="0065506A"/>
    <w:rsid w:val="006553BB"/>
    <w:rsid w:val="00655D3E"/>
    <w:rsid w:val="0065654C"/>
    <w:rsid w:val="00656699"/>
    <w:rsid w:val="00656B0A"/>
    <w:rsid w:val="00657136"/>
    <w:rsid w:val="0065784D"/>
    <w:rsid w:val="00657C96"/>
    <w:rsid w:val="006616C7"/>
    <w:rsid w:val="0066197B"/>
    <w:rsid w:val="006619F8"/>
    <w:rsid w:val="00661FD7"/>
    <w:rsid w:val="006622EF"/>
    <w:rsid w:val="00662897"/>
    <w:rsid w:val="00662C52"/>
    <w:rsid w:val="00662F6F"/>
    <w:rsid w:val="00663A32"/>
    <w:rsid w:val="00663B36"/>
    <w:rsid w:val="00664397"/>
    <w:rsid w:val="00664CCC"/>
    <w:rsid w:val="00664CE7"/>
    <w:rsid w:val="00665CA8"/>
    <w:rsid w:val="00666450"/>
    <w:rsid w:val="00666478"/>
    <w:rsid w:val="00667D9B"/>
    <w:rsid w:val="00667EBA"/>
    <w:rsid w:val="00670B2E"/>
    <w:rsid w:val="00670D0A"/>
    <w:rsid w:val="00670EAF"/>
    <w:rsid w:val="00670F19"/>
    <w:rsid w:val="0067103C"/>
    <w:rsid w:val="00671977"/>
    <w:rsid w:val="00671CCB"/>
    <w:rsid w:val="00671D77"/>
    <w:rsid w:val="00673150"/>
    <w:rsid w:val="0067327D"/>
    <w:rsid w:val="0067400E"/>
    <w:rsid w:val="006743C7"/>
    <w:rsid w:val="00674F0D"/>
    <w:rsid w:val="00675309"/>
    <w:rsid w:val="00675BDD"/>
    <w:rsid w:val="00675C95"/>
    <w:rsid w:val="00675DF0"/>
    <w:rsid w:val="00675FE2"/>
    <w:rsid w:val="006762AB"/>
    <w:rsid w:val="00676682"/>
    <w:rsid w:val="006766AC"/>
    <w:rsid w:val="00676A97"/>
    <w:rsid w:val="00677190"/>
    <w:rsid w:val="0067780F"/>
    <w:rsid w:val="0067784D"/>
    <w:rsid w:val="0067790A"/>
    <w:rsid w:val="00677C0E"/>
    <w:rsid w:val="00680924"/>
    <w:rsid w:val="00680C23"/>
    <w:rsid w:val="00680DA9"/>
    <w:rsid w:val="00680DB9"/>
    <w:rsid w:val="00681146"/>
    <w:rsid w:val="006820EE"/>
    <w:rsid w:val="006823BA"/>
    <w:rsid w:val="00682518"/>
    <w:rsid w:val="00683A97"/>
    <w:rsid w:val="00683BBA"/>
    <w:rsid w:val="00683CAA"/>
    <w:rsid w:val="00683D28"/>
    <w:rsid w:val="00683DEE"/>
    <w:rsid w:val="00684AF9"/>
    <w:rsid w:val="00684BA0"/>
    <w:rsid w:val="00685C25"/>
    <w:rsid w:val="00685E3F"/>
    <w:rsid w:val="00686143"/>
    <w:rsid w:val="006861FC"/>
    <w:rsid w:val="0068748C"/>
    <w:rsid w:val="00687503"/>
    <w:rsid w:val="00687935"/>
    <w:rsid w:val="00687B22"/>
    <w:rsid w:val="00690F45"/>
    <w:rsid w:val="00691385"/>
    <w:rsid w:val="00691643"/>
    <w:rsid w:val="006917C7"/>
    <w:rsid w:val="0069183A"/>
    <w:rsid w:val="0069191D"/>
    <w:rsid w:val="00691B0D"/>
    <w:rsid w:val="00692E17"/>
    <w:rsid w:val="00692FB8"/>
    <w:rsid w:val="0069335C"/>
    <w:rsid w:val="00693F3D"/>
    <w:rsid w:val="006948C9"/>
    <w:rsid w:val="006953D2"/>
    <w:rsid w:val="006959C4"/>
    <w:rsid w:val="00695AE8"/>
    <w:rsid w:val="0069653B"/>
    <w:rsid w:val="00696E40"/>
    <w:rsid w:val="00696F06"/>
    <w:rsid w:val="00697D3A"/>
    <w:rsid w:val="00697FF4"/>
    <w:rsid w:val="006A061E"/>
    <w:rsid w:val="006A0824"/>
    <w:rsid w:val="006A0B0B"/>
    <w:rsid w:val="006A0B1D"/>
    <w:rsid w:val="006A0E04"/>
    <w:rsid w:val="006A190E"/>
    <w:rsid w:val="006A1B32"/>
    <w:rsid w:val="006A2444"/>
    <w:rsid w:val="006A28FD"/>
    <w:rsid w:val="006A294C"/>
    <w:rsid w:val="006A2D0D"/>
    <w:rsid w:val="006A34BC"/>
    <w:rsid w:val="006A3733"/>
    <w:rsid w:val="006A38D4"/>
    <w:rsid w:val="006A41A1"/>
    <w:rsid w:val="006A41C5"/>
    <w:rsid w:val="006A41E9"/>
    <w:rsid w:val="006A4242"/>
    <w:rsid w:val="006A4306"/>
    <w:rsid w:val="006A51A7"/>
    <w:rsid w:val="006A532A"/>
    <w:rsid w:val="006A5D9E"/>
    <w:rsid w:val="006A5F36"/>
    <w:rsid w:val="006A6013"/>
    <w:rsid w:val="006A6449"/>
    <w:rsid w:val="006A6772"/>
    <w:rsid w:val="006A6934"/>
    <w:rsid w:val="006A7D06"/>
    <w:rsid w:val="006B014E"/>
    <w:rsid w:val="006B01F1"/>
    <w:rsid w:val="006B0FF9"/>
    <w:rsid w:val="006B1050"/>
    <w:rsid w:val="006B1152"/>
    <w:rsid w:val="006B14A3"/>
    <w:rsid w:val="006B1726"/>
    <w:rsid w:val="006B1AD4"/>
    <w:rsid w:val="006B219D"/>
    <w:rsid w:val="006B2B50"/>
    <w:rsid w:val="006B2FAF"/>
    <w:rsid w:val="006B43B9"/>
    <w:rsid w:val="006B4BB8"/>
    <w:rsid w:val="006B4D58"/>
    <w:rsid w:val="006B50C1"/>
    <w:rsid w:val="006B54B7"/>
    <w:rsid w:val="006B56A4"/>
    <w:rsid w:val="006B6459"/>
    <w:rsid w:val="006B6DCC"/>
    <w:rsid w:val="006B6FB9"/>
    <w:rsid w:val="006B77A5"/>
    <w:rsid w:val="006B7C21"/>
    <w:rsid w:val="006B7DD4"/>
    <w:rsid w:val="006B7E35"/>
    <w:rsid w:val="006C040A"/>
    <w:rsid w:val="006C0744"/>
    <w:rsid w:val="006C1F4F"/>
    <w:rsid w:val="006C23B7"/>
    <w:rsid w:val="006C284B"/>
    <w:rsid w:val="006C289A"/>
    <w:rsid w:val="006C2BDE"/>
    <w:rsid w:val="006C3613"/>
    <w:rsid w:val="006C3871"/>
    <w:rsid w:val="006C39E1"/>
    <w:rsid w:val="006C3EF1"/>
    <w:rsid w:val="006C3F93"/>
    <w:rsid w:val="006C4756"/>
    <w:rsid w:val="006C4F75"/>
    <w:rsid w:val="006C5EA2"/>
    <w:rsid w:val="006C6037"/>
    <w:rsid w:val="006C6057"/>
    <w:rsid w:val="006C6DD8"/>
    <w:rsid w:val="006D0802"/>
    <w:rsid w:val="006D1953"/>
    <w:rsid w:val="006D235C"/>
    <w:rsid w:val="006D2397"/>
    <w:rsid w:val="006D2E17"/>
    <w:rsid w:val="006D2E86"/>
    <w:rsid w:val="006D3232"/>
    <w:rsid w:val="006D3A73"/>
    <w:rsid w:val="006D3D05"/>
    <w:rsid w:val="006D3D23"/>
    <w:rsid w:val="006D3F27"/>
    <w:rsid w:val="006D487B"/>
    <w:rsid w:val="006D4AA6"/>
    <w:rsid w:val="006D4C74"/>
    <w:rsid w:val="006D4F03"/>
    <w:rsid w:val="006D5881"/>
    <w:rsid w:val="006D5A68"/>
    <w:rsid w:val="006D5E1E"/>
    <w:rsid w:val="006D5F62"/>
    <w:rsid w:val="006D6865"/>
    <w:rsid w:val="006D6CCB"/>
    <w:rsid w:val="006D742B"/>
    <w:rsid w:val="006D795F"/>
    <w:rsid w:val="006D7C74"/>
    <w:rsid w:val="006E01DC"/>
    <w:rsid w:val="006E04B1"/>
    <w:rsid w:val="006E05E7"/>
    <w:rsid w:val="006E079F"/>
    <w:rsid w:val="006E0E78"/>
    <w:rsid w:val="006E141E"/>
    <w:rsid w:val="006E1AA7"/>
    <w:rsid w:val="006E1DCB"/>
    <w:rsid w:val="006E219A"/>
    <w:rsid w:val="006E2232"/>
    <w:rsid w:val="006E2882"/>
    <w:rsid w:val="006E296B"/>
    <w:rsid w:val="006E2A05"/>
    <w:rsid w:val="006E2A6F"/>
    <w:rsid w:val="006E2F6A"/>
    <w:rsid w:val="006E3D96"/>
    <w:rsid w:val="006E409B"/>
    <w:rsid w:val="006E4600"/>
    <w:rsid w:val="006E4F68"/>
    <w:rsid w:val="006E5AA6"/>
    <w:rsid w:val="006E5D81"/>
    <w:rsid w:val="006E5FCA"/>
    <w:rsid w:val="006E65EA"/>
    <w:rsid w:val="006E6A23"/>
    <w:rsid w:val="006E6D57"/>
    <w:rsid w:val="006E6E52"/>
    <w:rsid w:val="006E6FFE"/>
    <w:rsid w:val="006E711F"/>
    <w:rsid w:val="006E7271"/>
    <w:rsid w:val="006E7333"/>
    <w:rsid w:val="006E7902"/>
    <w:rsid w:val="006F089F"/>
    <w:rsid w:val="006F08C1"/>
    <w:rsid w:val="006F08FA"/>
    <w:rsid w:val="006F09A9"/>
    <w:rsid w:val="006F0BB2"/>
    <w:rsid w:val="006F12B7"/>
    <w:rsid w:val="006F1BFB"/>
    <w:rsid w:val="006F1DFF"/>
    <w:rsid w:val="006F28F2"/>
    <w:rsid w:val="006F2A3B"/>
    <w:rsid w:val="006F2DB0"/>
    <w:rsid w:val="006F2DB2"/>
    <w:rsid w:val="006F2EED"/>
    <w:rsid w:val="006F3796"/>
    <w:rsid w:val="006F37B4"/>
    <w:rsid w:val="006F3FBF"/>
    <w:rsid w:val="006F41AD"/>
    <w:rsid w:val="006F5237"/>
    <w:rsid w:val="006F5550"/>
    <w:rsid w:val="006F585D"/>
    <w:rsid w:val="006F5C64"/>
    <w:rsid w:val="006F7996"/>
    <w:rsid w:val="006F7BC9"/>
    <w:rsid w:val="00700016"/>
    <w:rsid w:val="00700037"/>
    <w:rsid w:val="0070007D"/>
    <w:rsid w:val="00700167"/>
    <w:rsid w:val="00700BC6"/>
    <w:rsid w:val="00700D28"/>
    <w:rsid w:val="0070115D"/>
    <w:rsid w:val="007019C0"/>
    <w:rsid w:val="00701F20"/>
    <w:rsid w:val="00702802"/>
    <w:rsid w:val="007028EA"/>
    <w:rsid w:val="00702E55"/>
    <w:rsid w:val="00703BBA"/>
    <w:rsid w:val="00703BFA"/>
    <w:rsid w:val="0070403C"/>
    <w:rsid w:val="007041F0"/>
    <w:rsid w:val="0070442D"/>
    <w:rsid w:val="00704539"/>
    <w:rsid w:val="0070454E"/>
    <w:rsid w:val="00704EFE"/>
    <w:rsid w:val="00705062"/>
    <w:rsid w:val="00705441"/>
    <w:rsid w:val="00705FF1"/>
    <w:rsid w:val="007060D7"/>
    <w:rsid w:val="007063E2"/>
    <w:rsid w:val="00706639"/>
    <w:rsid w:val="00707239"/>
    <w:rsid w:val="00707278"/>
    <w:rsid w:val="00707B12"/>
    <w:rsid w:val="007105B7"/>
    <w:rsid w:val="00710724"/>
    <w:rsid w:val="00711153"/>
    <w:rsid w:val="00711D24"/>
    <w:rsid w:val="00711D5E"/>
    <w:rsid w:val="007126CC"/>
    <w:rsid w:val="00712BC1"/>
    <w:rsid w:val="00714868"/>
    <w:rsid w:val="00714A2A"/>
    <w:rsid w:val="00714E83"/>
    <w:rsid w:val="007154FC"/>
    <w:rsid w:val="0071592C"/>
    <w:rsid w:val="00715BE5"/>
    <w:rsid w:val="0071645F"/>
    <w:rsid w:val="007169D8"/>
    <w:rsid w:val="007178F9"/>
    <w:rsid w:val="00717A60"/>
    <w:rsid w:val="0072037A"/>
    <w:rsid w:val="007214AD"/>
    <w:rsid w:val="00721819"/>
    <w:rsid w:val="00721CEF"/>
    <w:rsid w:val="00721EE0"/>
    <w:rsid w:val="007224B9"/>
    <w:rsid w:val="007226F8"/>
    <w:rsid w:val="007227FC"/>
    <w:rsid w:val="00722CBA"/>
    <w:rsid w:val="00723368"/>
    <w:rsid w:val="00723B7B"/>
    <w:rsid w:val="00723CD2"/>
    <w:rsid w:val="00724A7F"/>
    <w:rsid w:val="00725804"/>
    <w:rsid w:val="00725919"/>
    <w:rsid w:val="0072592C"/>
    <w:rsid w:val="00725AB2"/>
    <w:rsid w:val="00725D8A"/>
    <w:rsid w:val="00726255"/>
    <w:rsid w:val="00726D0E"/>
    <w:rsid w:val="00726FC9"/>
    <w:rsid w:val="00727154"/>
    <w:rsid w:val="007274A0"/>
    <w:rsid w:val="007279DA"/>
    <w:rsid w:val="00727C18"/>
    <w:rsid w:val="00730137"/>
    <w:rsid w:val="0073104E"/>
    <w:rsid w:val="0073124A"/>
    <w:rsid w:val="0073131B"/>
    <w:rsid w:val="00731866"/>
    <w:rsid w:val="007318DB"/>
    <w:rsid w:val="00731EC4"/>
    <w:rsid w:val="00731EE5"/>
    <w:rsid w:val="0073229F"/>
    <w:rsid w:val="00733552"/>
    <w:rsid w:val="00733936"/>
    <w:rsid w:val="00733E8A"/>
    <w:rsid w:val="00734DBD"/>
    <w:rsid w:val="00734DDF"/>
    <w:rsid w:val="007350EE"/>
    <w:rsid w:val="00735927"/>
    <w:rsid w:val="00735F9E"/>
    <w:rsid w:val="00737CC8"/>
    <w:rsid w:val="007400D1"/>
    <w:rsid w:val="00740BAA"/>
    <w:rsid w:val="00740C64"/>
    <w:rsid w:val="00741008"/>
    <w:rsid w:val="00741107"/>
    <w:rsid w:val="00741904"/>
    <w:rsid w:val="0074226C"/>
    <w:rsid w:val="00742E36"/>
    <w:rsid w:val="00742E96"/>
    <w:rsid w:val="007439AF"/>
    <w:rsid w:val="007444FE"/>
    <w:rsid w:val="0074465D"/>
    <w:rsid w:val="007448BC"/>
    <w:rsid w:val="00744971"/>
    <w:rsid w:val="00744CA8"/>
    <w:rsid w:val="00744CE8"/>
    <w:rsid w:val="0074505C"/>
    <w:rsid w:val="007456AD"/>
    <w:rsid w:val="00745A64"/>
    <w:rsid w:val="00747231"/>
    <w:rsid w:val="00747643"/>
    <w:rsid w:val="00747764"/>
    <w:rsid w:val="0074786D"/>
    <w:rsid w:val="00747C7D"/>
    <w:rsid w:val="007503C9"/>
    <w:rsid w:val="0075042A"/>
    <w:rsid w:val="0075042F"/>
    <w:rsid w:val="00750660"/>
    <w:rsid w:val="00750C27"/>
    <w:rsid w:val="00750E60"/>
    <w:rsid w:val="007510A2"/>
    <w:rsid w:val="00751148"/>
    <w:rsid w:val="007513AC"/>
    <w:rsid w:val="007517D5"/>
    <w:rsid w:val="007522B1"/>
    <w:rsid w:val="007529C1"/>
    <w:rsid w:val="00752F2B"/>
    <w:rsid w:val="007536C7"/>
    <w:rsid w:val="007539D4"/>
    <w:rsid w:val="007550B8"/>
    <w:rsid w:val="007553FD"/>
    <w:rsid w:val="00755B66"/>
    <w:rsid w:val="00755C59"/>
    <w:rsid w:val="007562E4"/>
    <w:rsid w:val="0075642B"/>
    <w:rsid w:val="00756DF9"/>
    <w:rsid w:val="0075709E"/>
    <w:rsid w:val="007570ED"/>
    <w:rsid w:val="00757523"/>
    <w:rsid w:val="007579C2"/>
    <w:rsid w:val="00757B0B"/>
    <w:rsid w:val="00757C3E"/>
    <w:rsid w:val="00757D19"/>
    <w:rsid w:val="00757E3C"/>
    <w:rsid w:val="00757E79"/>
    <w:rsid w:val="00760095"/>
    <w:rsid w:val="007605B5"/>
    <w:rsid w:val="00761A74"/>
    <w:rsid w:val="0076228F"/>
    <w:rsid w:val="007626AE"/>
    <w:rsid w:val="00762948"/>
    <w:rsid w:val="007629C8"/>
    <w:rsid w:val="00762B94"/>
    <w:rsid w:val="00763B07"/>
    <w:rsid w:val="00763BA3"/>
    <w:rsid w:val="00763F6A"/>
    <w:rsid w:val="0076449A"/>
    <w:rsid w:val="007648B9"/>
    <w:rsid w:val="007651D9"/>
    <w:rsid w:val="00765280"/>
    <w:rsid w:val="007652AF"/>
    <w:rsid w:val="00765EE5"/>
    <w:rsid w:val="00766324"/>
    <w:rsid w:val="00766A85"/>
    <w:rsid w:val="00766EB7"/>
    <w:rsid w:val="0076721A"/>
    <w:rsid w:val="00770222"/>
    <w:rsid w:val="007706D8"/>
    <w:rsid w:val="00770A4D"/>
    <w:rsid w:val="00770BC4"/>
    <w:rsid w:val="00770DFB"/>
    <w:rsid w:val="007714BC"/>
    <w:rsid w:val="007719C1"/>
    <w:rsid w:val="00772088"/>
    <w:rsid w:val="007720A4"/>
    <w:rsid w:val="0077278A"/>
    <w:rsid w:val="00772BE9"/>
    <w:rsid w:val="00772DD4"/>
    <w:rsid w:val="007733C0"/>
    <w:rsid w:val="0077403C"/>
    <w:rsid w:val="00774538"/>
    <w:rsid w:val="00774749"/>
    <w:rsid w:val="00775467"/>
    <w:rsid w:val="007754B7"/>
    <w:rsid w:val="00775767"/>
    <w:rsid w:val="00775848"/>
    <w:rsid w:val="00775E45"/>
    <w:rsid w:val="007761C5"/>
    <w:rsid w:val="007764E5"/>
    <w:rsid w:val="007769C4"/>
    <w:rsid w:val="00776B93"/>
    <w:rsid w:val="0077743E"/>
    <w:rsid w:val="0077778E"/>
    <w:rsid w:val="00777C4F"/>
    <w:rsid w:val="00777CCF"/>
    <w:rsid w:val="00780782"/>
    <w:rsid w:val="00780CC7"/>
    <w:rsid w:val="00781072"/>
    <w:rsid w:val="007811A2"/>
    <w:rsid w:val="00781E3E"/>
    <w:rsid w:val="00782FEB"/>
    <w:rsid w:val="0078318A"/>
    <w:rsid w:val="00783860"/>
    <w:rsid w:val="00783A64"/>
    <w:rsid w:val="00784181"/>
    <w:rsid w:val="007841AC"/>
    <w:rsid w:val="00785203"/>
    <w:rsid w:val="00785419"/>
    <w:rsid w:val="007856BD"/>
    <w:rsid w:val="007858B8"/>
    <w:rsid w:val="00785F74"/>
    <w:rsid w:val="007860B3"/>
    <w:rsid w:val="0078651A"/>
    <w:rsid w:val="007872C6"/>
    <w:rsid w:val="00787496"/>
    <w:rsid w:val="0078772F"/>
    <w:rsid w:val="00787F23"/>
    <w:rsid w:val="00790328"/>
    <w:rsid w:val="0079082C"/>
    <w:rsid w:val="00790913"/>
    <w:rsid w:val="00790E7B"/>
    <w:rsid w:val="0079112F"/>
    <w:rsid w:val="0079163A"/>
    <w:rsid w:val="00791DB7"/>
    <w:rsid w:val="007921C9"/>
    <w:rsid w:val="007924CF"/>
    <w:rsid w:val="00792F2D"/>
    <w:rsid w:val="00793918"/>
    <w:rsid w:val="007940E4"/>
    <w:rsid w:val="00794152"/>
    <w:rsid w:val="00794196"/>
    <w:rsid w:val="007945D4"/>
    <w:rsid w:val="00794D08"/>
    <w:rsid w:val="00794EFB"/>
    <w:rsid w:val="00795191"/>
    <w:rsid w:val="0079531D"/>
    <w:rsid w:val="007954F8"/>
    <w:rsid w:val="00795665"/>
    <w:rsid w:val="00795E34"/>
    <w:rsid w:val="007960FC"/>
    <w:rsid w:val="007963C9"/>
    <w:rsid w:val="00796EB5"/>
    <w:rsid w:val="00797425"/>
    <w:rsid w:val="007978A6"/>
    <w:rsid w:val="007A097D"/>
    <w:rsid w:val="007A12EF"/>
    <w:rsid w:val="007A19CE"/>
    <w:rsid w:val="007A1D03"/>
    <w:rsid w:val="007A255D"/>
    <w:rsid w:val="007A3961"/>
    <w:rsid w:val="007A3F10"/>
    <w:rsid w:val="007A4BCE"/>
    <w:rsid w:val="007A4DA4"/>
    <w:rsid w:val="007A5330"/>
    <w:rsid w:val="007A5BED"/>
    <w:rsid w:val="007A5E37"/>
    <w:rsid w:val="007A6076"/>
    <w:rsid w:val="007A65D8"/>
    <w:rsid w:val="007A6B8A"/>
    <w:rsid w:val="007A6CA3"/>
    <w:rsid w:val="007A75CC"/>
    <w:rsid w:val="007A7740"/>
    <w:rsid w:val="007A7CAB"/>
    <w:rsid w:val="007A7EA6"/>
    <w:rsid w:val="007B00E8"/>
    <w:rsid w:val="007B09B9"/>
    <w:rsid w:val="007B0A85"/>
    <w:rsid w:val="007B1004"/>
    <w:rsid w:val="007B1353"/>
    <w:rsid w:val="007B15D2"/>
    <w:rsid w:val="007B1664"/>
    <w:rsid w:val="007B1A8B"/>
    <w:rsid w:val="007B1B6F"/>
    <w:rsid w:val="007B287A"/>
    <w:rsid w:val="007B2973"/>
    <w:rsid w:val="007B2B6F"/>
    <w:rsid w:val="007B37D2"/>
    <w:rsid w:val="007B38D7"/>
    <w:rsid w:val="007B3AA2"/>
    <w:rsid w:val="007B3C6D"/>
    <w:rsid w:val="007B43A1"/>
    <w:rsid w:val="007B4AFB"/>
    <w:rsid w:val="007B4B52"/>
    <w:rsid w:val="007B5039"/>
    <w:rsid w:val="007B5386"/>
    <w:rsid w:val="007B5F23"/>
    <w:rsid w:val="007B6D2B"/>
    <w:rsid w:val="007B7FD3"/>
    <w:rsid w:val="007C038C"/>
    <w:rsid w:val="007C05AB"/>
    <w:rsid w:val="007C0C58"/>
    <w:rsid w:val="007C1498"/>
    <w:rsid w:val="007C1514"/>
    <w:rsid w:val="007C15A6"/>
    <w:rsid w:val="007C1972"/>
    <w:rsid w:val="007C2590"/>
    <w:rsid w:val="007C2638"/>
    <w:rsid w:val="007C293B"/>
    <w:rsid w:val="007C2C8E"/>
    <w:rsid w:val="007C2D0C"/>
    <w:rsid w:val="007C2D2C"/>
    <w:rsid w:val="007C35F6"/>
    <w:rsid w:val="007C3BD1"/>
    <w:rsid w:val="007C4E66"/>
    <w:rsid w:val="007C5B02"/>
    <w:rsid w:val="007C607F"/>
    <w:rsid w:val="007C66EA"/>
    <w:rsid w:val="007C765D"/>
    <w:rsid w:val="007C77B6"/>
    <w:rsid w:val="007C7CB6"/>
    <w:rsid w:val="007D0265"/>
    <w:rsid w:val="007D029D"/>
    <w:rsid w:val="007D042E"/>
    <w:rsid w:val="007D0B77"/>
    <w:rsid w:val="007D0C28"/>
    <w:rsid w:val="007D1102"/>
    <w:rsid w:val="007D1559"/>
    <w:rsid w:val="007D1E16"/>
    <w:rsid w:val="007D2282"/>
    <w:rsid w:val="007D28CB"/>
    <w:rsid w:val="007D2DF9"/>
    <w:rsid w:val="007D3408"/>
    <w:rsid w:val="007D3693"/>
    <w:rsid w:val="007D37C5"/>
    <w:rsid w:val="007D37DA"/>
    <w:rsid w:val="007D4F02"/>
    <w:rsid w:val="007D5736"/>
    <w:rsid w:val="007D6978"/>
    <w:rsid w:val="007D7269"/>
    <w:rsid w:val="007D78FC"/>
    <w:rsid w:val="007E0808"/>
    <w:rsid w:val="007E0ABE"/>
    <w:rsid w:val="007E0AEE"/>
    <w:rsid w:val="007E1918"/>
    <w:rsid w:val="007E1AE2"/>
    <w:rsid w:val="007E1F3E"/>
    <w:rsid w:val="007E1FC6"/>
    <w:rsid w:val="007E20FD"/>
    <w:rsid w:val="007E2377"/>
    <w:rsid w:val="007E2420"/>
    <w:rsid w:val="007E255A"/>
    <w:rsid w:val="007E3368"/>
    <w:rsid w:val="007E3D66"/>
    <w:rsid w:val="007E3EEA"/>
    <w:rsid w:val="007E3EFC"/>
    <w:rsid w:val="007E3F8F"/>
    <w:rsid w:val="007E48FB"/>
    <w:rsid w:val="007E5161"/>
    <w:rsid w:val="007E5F40"/>
    <w:rsid w:val="007E634F"/>
    <w:rsid w:val="007E739C"/>
    <w:rsid w:val="007E75B5"/>
    <w:rsid w:val="007E7ADF"/>
    <w:rsid w:val="007E7E4C"/>
    <w:rsid w:val="007F02FC"/>
    <w:rsid w:val="007F0320"/>
    <w:rsid w:val="007F07ED"/>
    <w:rsid w:val="007F0BFB"/>
    <w:rsid w:val="007F10FD"/>
    <w:rsid w:val="007F1AC3"/>
    <w:rsid w:val="007F1BCE"/>
    <w:rsid w:val="007F1BE0"/>
    <w:rsid w:val="007F1D5B"/>
    <w:rsid w:val="007F252F"/>
    <w:rsid w:val="007F2A98"/>
    <w:rsid w:val="007F3C14"/>
    <w:rsid w:val="007F4575"/>
    <w:rsid w:val="007F45FD"/>
    <w:rsid w:val="007F478C"/>
    <w:rsid w:val="007F47D7"/>
    <w:rsid w:val="007F4A09"/>
    <w:rsid w:val="007F5A5F"/>
    <w:rsid w:val="007F5D28"/>
    <w:rsid w:val="007F5E4A"/>
    <w:rsid w:val="007F6293"/>
    <w:rsid w:val="007F634F"/>
    <w:rsid w:val="007F6FD8"/>
    <w:rsid w:val="007F750D"/>
    <w:rsid w:val="007F7D5A"/>
    <w:rsid w:val="007F7FC1"/>
    <w:rsid w:val="00800CB7"/>
    <w:rsid w:val="00801D53"/>
    <w:rsid w:val="0080221D"/>
    <w:rsid w:val="0080280D"/>
    <w:rsid w:val="00802BE7"/>
    <w:rsid w:val="00802D2D"/>
    <w:rsid w:val="00802DEB"/>
    <w:rsid w:val="00803BE4"/>
    <w:rsid w:val="00803CBC"/>
    <w:rsid w:val="00803E74"/>
    <w:rsid w:val="00805EEF"/>
    <w:rsid w:val="0080604F"/>
    <w:rsid w:val="00806103"/>
    <w:rsid w:val="008066E0"/>
    <w:rsid w:val="00806AE5"/>
    <w:rsid w:val="00806ED8"/>
    <w:rsid w:val="00806FE3"/>
    <w:rsid w:val="008077B5"/>
    <w:rsid w:val="00807BD3"/>
    <w:rsid w:val="00807C4A"/>
    <w:rsid w:val="008100D0"/>
    <w:rsid w:val="008114E6"/>
    <w:rsid w:val="008123FF"/>
    <w:rsid w:val="0081242A"/>
    <w:rsid w:val="0081249B"/>
    <w:rsid w:val="00812CEA"/>
    <w:rsid w:val="008142F2"/>
    <w:rsid w:val="00814D09"/>
    <w:rsid w:val="00815418"/>
    <w:rsid w:val="008160E2"/>
    <w:rsid w:val="00816D29"/>
    <w:rsid w:val="00817661"/>
    <w:rsid w:val="00817795"/>
    <w:rsid w:val="0082142B"/>
    <w:rsid w:val="00821DB9"/>
    <w:rsid w:val="008224AB"/>
    <w:rsid w:val="00822A21"/>
    <w:rsid w:val="0082322C"/>
    <w:rsid w:val="00823817"/>
    <w:rsid w:val="008239AC"/>
    <w:rsid w:val="00823A9F"/>
    <w:rsid w:val="00823C98"/>
    <w:rsid w:val="00824220"/>
    <w:rsid w:val="00824413"/>
    <w:rsid w:val="008244F7"/>
    <w:rsid w:val="00824C69"/>
    <w:rsid w:val="00824CBE"/>
    <w:rsid w:val="00825289"/>
    <w:rsid w:val="00825D0A"/>
    <w:rsid w:val="008260E5"/>
    <w:rsid w:val="008265F6"/>
    <w:rsid w:val="00826D93"/>
    <w:rsid w:val="008271BF"/>
    <w:rsid w:val="00830437"/>
    <w:rsid w:val="00830562"/>
    <w:rsid w:val="00830A19"/>
    <w:rsid w:val="00830EA6"/>
    <w:rsid w:val="00831059"/>
    <w:rsid w:val="008311CE"/>
    <w:rsid w:val="00831A55"/>
    <w:rsid w:val="00832077"/>
    <w:rsid w:val="0083390A"/>
    <w:rsid w:val="00835232"/>
    <w:rsid w:val="008355E5"/>
    <w:rsid w:val="00835BF4"/>
    <w:rsid w:val="00835CD7"/>
    <w:rsid w:val="00837572"/>
    <w:rsid w:val="00840F2B"/>
    <w:rsid w:val="00841066"/>
    <w:rsid w:val="008417A3"/>
    <w:rsid w:val="008417AF"/>
    <w:rsid w:val="00841E3A"/>
    <w:rsid w:val="00842CBE"/>
    <w:rsid w:val="00842E06"/>
    <w:rsid w:val="00842F5B"/>
    <w:rsid w:val="0084318C"/>
    <w:rsid w:val="008432C8"/>
    <w:rsid w:val="00843321"/>
    <w:rsid w:val="00843D8C"/>
    <w:rsid w:val="0084587D"/>
    <w:rsid w:val="00845A4F"/>
    <w:rsid w:val="008460D9"/>
    <w:rsid w:val="00846640"/>
    <w:rsid w:val="0084739F"/>
    <w:rsid w:val="00847555"/>
    <w:rsid w:val="00847757"/>
    <w:rsid w:val="008478CA"/>
    <w:rsid w:val="00850294"/>
    <w:rsid w:val="00850912"/>
    <w:rsid w:val="00851FFD"/>
    <w:rsid w:val="00853F1C"/>
    <w:rsid w:val="008540A8"/>
    <w:rsid w:val="0085425A"/>
    <w:rsid w:val="00854FC0"/>
    <w:rsid w:val="00855055"/>
    <w:rsid w:val="008554B6"/>
    <w:rsid w:val="00855665"/>
    <w:rsid w:val="00855808"/>
    <w:rsid w:val="008569A2"/>
    <w:rsid w:val="00857FB0"/>
    <w:rsid w:val="00860B6B"/>
    <w:rsid w:val="00861532"/>
    <w:rsid w:val="00861A5E"/>
    <w:rsid w:val="008620AA"/>
    <w:rsid w:val="0086226F"/>
    <w:rsid w:val="00862856"/>
    <w:rsid w:val="00862D9F"/>
    <w:rsid w:val="0086306B"/>
    <w:rsid w:val="008638A5"/>
    <w:rsid w:val="00863B30"/>
    <w:rsid w:val="00863EEF"/>
    <w:rsid w:val="008641DA"/>
    <w:rsid w:val="00864438"/>
    <w:rsid w:val="008648D3"/>
    <w:rsid w:val="0086605A"/>
    <w:rsid w:val="008661B8"/>
    <w:rsid w:val="0086677C"/>
    <w:rsid w:val="00866912"/>
    <w:rsid w:val="00866953"/>
    <w:rsid w:val="00866EF0"/>
    <w:rsid w:val="0086732D"/>
    <w:rsid w:val="0086754E"/>
    <w:rsid w:val="008675D5"/>
    <w:rsid w:val="00867752"/>
    <w:rsid w:val="00867872"/>
    <w:rsid w:val="00867A88"/>
    <w:rsid w:val="00867C8B"/>
    <w:rsid w:val="00870225"/>
    <w:rsid w:val="00870240"/>
    <w:rsid w:val="008710F6"/>
    <w:rsid w:val="008712AA"/>
    <w:rsid w:val="008712AD"/>
    <w:rsid w:val="00871592"/>
    <w:rsid w:val="008716DA"/>
    <w:rsid w:val="00871B20"/>
    <w:rsid w:val="00871D36"/>
    <w:rsid w:val="0087254C"/>
    <w:rsid w:val="008728C1"/>
    <w:rsid w:val="008729F2"/>
    <w:rsid w:val="00873319"/>
    <w:rsid w:val="00873756"/>
    <w:rsid w:val="00873B49"/>
    <w:rsid w:val="00874EFF"/>
    <w:rsid w:val="008753C3"/>
    <w:rsid w:val="00875D37"/>
    <w:rsid w:val="0087658C"/>
    <w:rsid w:val="008766EE"/>
    <w:rsid w:val="00876934"/>
    <w:rsid w:val="008769F5"/>
    <w:rsid w:val="00876BCC"/>
    <w:rsid w:val="00877146"/>
    <w:rsid w:val="00877DBF"/>
    <w:rsid w:val="008803A9"/>
    <w:rsid w:val="00880FD7"/>
    <w:rsid w:val="0088173F"/>
    <w:rsid w:val="008818D1"/>
    <w:rsid w:val="00881AEA"/>
    <w:rsid w:val="00881FCC"/>
    <w:rsid w:val="00881FE9"/>
    <w:rsid w:val="008824EB"/>
    <w:rsid w:val="00883068"/>
    <w:rsid w:val="00883167"/>
    <w:rsid w:val="0088327D"/>
    <w:rsid w:val="00883298"/>
    <w:rsid w:val="00883436"/>
    <w:rsid w:val="008840B2"/>
    <w:rsid w:val="008846DF"/>
    <w:rsid w:val="00884797"/>
    <w:rsid w:val="008847BE"/>
    <w:rsid w:val="008848E8"/>
    <w:rsid w:val="00884C0E"/>
    <w:rsid w:val="008854D1"/>
    <w:rsid w:val="008856DB"/>
    <w:rsid w:val="008857AE"/>
    <w:rsid w:val="008858B6"/>
    <w:rsid w:val="008867F1"/>
    <w:rsid w:val="00886FCF"/>
    <w:rsid w:val="00887FB3"/>
    <w:rsid w:val="00890128"/>
    <w:rsid w:val="0089074A"/>
    <w:rsid w:val="0089120D"/>
    <w:rsid w:val="0089161F"/>
    <w:rsid w:val="008916B1"/>
    <w:rsid w:val="00891908"/>
    <w:rsid w:val="008920B0"/>
    <w:rsid w:val="00892416"/>
    <w:rsid w:val="008924F0"/>
    <w:rsid w:val="0089266C"/>
    <w:rsid w:val="008928E3"/>
    <w:rsid w:val="008928F7"/>
    <w:rsid w:val="008930B9"/>
    <w:rsid w:val="00893F58"/>
    <w:rsid w:val="0089420F"/>
    <w:rsid w:val="00894366"/>
    <w:rsid w:val="00894AEE"/>
    <w:rsid w:val="00894E0D"/>
    <w:rsid w:val="00894F38"/>
    <w:rsid w:val="0089512C"/>
    <w:rsid w:val="0089530C"/>
    <w:rsid w:val="00895DC4"/>
    <w:rsid w:val="00895DE7"/>
    <w:rsid w:val="0089619F"/>
    <w:rsid w:val="00896F98"/>
    <w:rsid w:val="0089774B"/>
    <w:rsid w:val="00897E66"/>
    <w:rsid w:val="008A0C96"/>
    <w:rsid w:val="008A12BE"/>
    <w:rsid w:val="008A13C2"/>
    <w:rsid w:val="008A1483"/>
    <w:rsid w:val="008A1861"/>
    <w:rsid w:val="008A18C8"/>
    <w:rsid w:val="008A2B73"/>
    <w:rsid w:val="008A2E61"/>
    <w:rsid w:val="008A358E"/>
    <w:rsid w:val="008A3F95"/>
    <w:rsid w:val="008A417E"/>
    <w:rsid w:val="008A516A"/>
    <w:rsid w:val="008A556C"/>
    <w:rsid w:val="008A609B"/>
    <w:rsid w:val="008A622C"/>
    <w:rsid w:val="008A639F"/>
    <w:rsid w:val="008A67CF"/>
    <w:rsid w:val="008A78DE"/>
    <w:rsid w:val="008B00C8"/>
    <w:rsid w:val="008B033A"/>
    <w:rsid w:val="008B0762"/>
    <w:rsid w:val="008B1779"/>
    <w:rsid w:val="008B17DA"/>
    <w:rsid w:val="008B1832"/>
    <w:rsid w:val="008B1B0D"/>
    <w:rsid w:val="008B27A8"/>
    <w:rsid w:val="008B2CCE"/>
    <w:rsid w:val="008B31A4"/>
    <w:rsid w:val="008B31AC"/>
    <w:rsid w:val="008B35AD"/>
    <w:rsid w:val="008B372F"/>
    <w:rsid w:val="008B3DDD"/>
    <w:rsid w:val="008B4222"/>
    <w:rsid w:val="008B4237"/>
    <w:rsid w:val="008B437B"/>
    <w:rsid w:val="008B4576"/>
    <w:rsid w:val="008B4AA5"/>
    <w:rsid w:val="008B6085"/>
    <w:rsid w:val="008B61BA"/>
    <w:rsid w:val="008B63B0"/>
    <w:rsid w:val="008B68D7"/>
    <w:rsid w:val="008B7142"/>
    <w:rsid w:val="008B720B"/>
    <w:rsid w:val="008B72E9"/>
    <w:rsid w:val="008B7A5E"/>
    <w:rsid w:val="008B7A82"/>
    <w:rsid w:val="008B7E45"/>
    <w:rsid w:val="008C0296"/>
    <w:rsid w:val="008C038C"/>
    <w:rsid w:val="008C1262"/>
    <w:rsid w:val="008C17CF"/>
    <w:rsid w:val="008C1B97"/>
    <w:rsid w:val="008C1C3E"/>
    <w:rsid w:val="008C2950"/>
    <w:rsid w:val="008C2A54"/>
    <w:rsid w:val="008C2C39"/>
    <w:rsid w:val="008C2D3E"/>
    <w:rsid w:val="008C3205"/>
    <w:rsid w:val="008C3588"/>
    <w:rsid w:val="008C4269"/>
    <w:rsid w:val="008C4527"/>
    <w:rsid w:val="008C4AA8"/>
    <w:rsid w:val="008C4C67"/>
    <w:rsid w:val="008C5494"/>
    <w:rsid w:val="008C596E"/>
    <w:rsid w:val="008C5A37"/>
    <w:rsid w:val="008C5B22"/>
    <w:rsid w:val="008C5D95"/>
    <w:rsid w:val="008C60FE"/>
    <w:rsid w:val="008C7B28"/>
    <w:rsid w:val="008C7B3F"/>
    <w:rsid w:val="008D0295"/>
    <w:rsid w:val="008D11AF"/>
    <w:rsid w:val="008D18B5"/>
    <w:rsid w:val="008D2033"/>
    <w:rsid w:val="008D231F"/>
    <w:rsid w:val="008D2662"/>
    <w:rsid w:val="008D343B"/>
    <w:rsid w:val="008D3475"/>
    <w:rsid w:val="008D35FB"/>
    <w:rsid w:val="008D37D5"/>
    <w:rsid w:val="008D3D88"/>
    <w:rsid w:val="008D3F2F"/>
    <w:rsid w:val="008D48AB"/>
    <w:rsid w:val="008D4AC9"/>
    <w:rsid w:val="008D4E5B"/>
    <w:rsid w:val="008D508B"/>
    <w:rsid w:val="008D517D"/>
    <w:rsid w:val="008D535F"/>
    <w:rsid w:val="008D53A2"/>
    <w:rsid w:val="008D55D9"/>
    <w:rsid w:val="008D57A9"/>
    <w:rsid w:val="008D5949"/>
    <w:rsid w:val="008D5BDE"/>
    <w:rsid w:val="008D5DFB"/>
    <w:rsid w:val="008D5E12"/>
    <w:rsid w:val="008D6187"/>
    <w:rsid w:val="008D6A65"/>
    <w:rsid w:val="008D74D1"/>
    <w:rsid w:val="008D7618"/>
    <w:rsid w:val="008D762A"/>
    <w:rsid w:val="008D777F"/>
    <w:rsid w:val="008D778A"/>
    <w:rsid w:val="008D7CA0"/>
    <w:rsid w:val="008D7F23"/>
    <w:rsid w:val="008E0B45"/>
    <w:rsid w:val="008E1393"/>
    <w:rsid w:val="008E1963"/>
    <w:rsid w:val="008E20F6"/>
    <w:rsid w:val="008E21E1"/>
    <w:rsid w:val="008E23F1"/>
    <w:rsid w:val="008E241F"/>
    <w:rsid w:val="008E2787"/>
    <w:rsid w:val="008E288F"/>
    <w:rsid w:val="008E2A32"/>
    <w:rsid w:val="008E32CB"/>
    <w:rsid w:val="008E330C"/>
    <w:rsid w:val="008E3447"/>
    <w:rsid w:val="008E3AC4"/>
    <w:rsid w:val="008E5343"/>
    <w:rsid w:val="008E5674"/>
    <w:rsid w:val="008E5C2E"/>
    <w:rsid w:val="008E603C"/>
    <w:rsid w:val="008E6562"/>
    <w:rsid w:val="008E66D6"/>
    <w:rsid w:val="008E6888"/>
    <w:rsid w:val="008E6FEF"/>
    <w:rsid w:val="008E724F"/>
    <w:rsid w:val="008F06C0"/>
    <w:rsid w:val="008F0C77"/>
    <w:rsid w:val="008F0F00"/>
    <w:rsid w:val="008F10CD"/>
    <w:rsid w:val="008F24CF"/>
    <w:rsid w:val="008F277E"/>
    <w:rsid w:val="008F2878"/>
    <w:rsid w:val="008F2E85"/>
    <w:rsid w:val="008F2F24"/>
    <w:rsid w:val="008F36F7"/>
    <w:rsid w:val="008F3989"/>
    <w:rsid w:val="008F3EDA"/>
    <w:rsid w:val="008F44F8"/>
    <w:rsid w:val="008F55C8"/>
    <w:rsid w:val="008F573D"/>
    <w:rsid w:val="008F58DA"/>
    <w:rsid w:val="008F5DBA"/>
    <w:rsid w:val="008F61A4"/>
    <w:rsid w:val="008F6311"/>
    <w:rsid w:val="008F6EFD"/>
    <w:rsid w:val="008F7425"/>
    <w:rsid w:val="00900FA4"/>
    <w:rsid w:val="00901732"/>
    <w:rsid w:val="009017DB"/>
    <w:rsid w:val="009019A9"/>
    <w:rsid w:val="00902048"/>
    <w:rsid w:val="009030AB"/>
    <w:rsid w:val="009033B5"/>
    <w:rsid w:val="00903440"/>
    <w:rsid w:val="009037CD"/>
    <w:rsid w:val="00903FF5"/>
    <w:rsid w:val="009044C3"/>
    <w:rsid w:val="00904863"/>
    <w:rsid w:val="009050A9"/>
    <w:rsid w:val="00905B32"/>
    <w:rsid w:val="00905CAB"/>
    <w:rsid w:val="00905DA2"/>
    <w:rsid w:val="0090640C"/>
    <w:rsid w:val="00906982"/>
    <w:rsid w:val="00906E1E"/>
    <w:rsid w:val="0090752A"/>
    <w:rsid w:val="00907561"/>
    <w:rsid w:val="0090775A"/>
    <w:rsid w:val="00907A4A"/>
    <w:rsid w:val="00907BFF"/>
    <w:rsid w:val="00910153"/>
    <w:rsid w:val="0091040B"/>
    <w:rsid w:val="0091044A"/>
    <w:rsid w:val="00910DF2"/>
    <w:rsid w:val="0091104B"/>
    <w:rsid w:val="009113D9"/>
    <w:rsid w:val="00911C1A"/>
    <w:rsid w:val="00911F39"/>
    <w:rsid w:val="00912771"/>
    <w:rsid w:val="00912CD9"/>
    <w:rsid w:val="0091332C"/>
    <w:rsid w:val="00913A0E"/>
    <w:rsid w:val="00913B87"/>
    <w:rsid w:val="00913C87"/>
    <w:rsid w:val="009144D9"/>
    <w:rsid w:val="00914ADB"/>
    <w:rsid w:val="00914EE0"/>
    <w:rsid w:val="0091500B"/>
    <w:rsid w:val="00915133"/>
    <w:rsid w:val="00915169"/>
    <w:rsid w:val="00915A67"/>
    <w:rsid w:val="00916BA8"/>
    <w:rsid w:val="009175E5"/>
    <w:rsid w:val="00917B7E"/>
    <w:rsid w:val="00917C79"/>
    <w:rsid w:val="0092040A"/>
    <w:rsid w:val="009209AC"/>
    <w:rsid w:val="00920A97"/>
    <w:rsid w:val="0092149D"/>
    <w:rsid w:val="00921C65"/>
    <w:rsid w:val="00921D95"/>
    <w:rsid w:val="00922479"/>
    <w:rsid w:val="00922CD2"/>
    <w:rsid w:val="0092375A"/>
    <w:rsid w:val="00923A7B"/>
    <w:rsid w:val="00923E81"/>
    <w:rsid w:val="0092442D"/>
    <w:rsid w:val="00924A72"/>
    <w:rsid w:val="009257B1"/>
    <w:rsid w:val="009258F8"/>
    <w:rsid w:val="00925995"/>
    <w:rsid w:val="00926557"/>
    <w:rsid w:val="00926612"/>
    <w:rsid w:val="009268E6"/>
    <w:rsid w:val="00926A43"/>
    <w:rsid w:val="00926F43"/>
    <w:rsid w:val="009275EC"/>
    <w:rsid w:val="009278A3"/>
    <w:rsid w:val="0093051F"/>
    <w:rsid w:val="00931AA1"/>
    <w:rsid w:val="00931EC3"/>
    <w:rsid w:val="009322C8"/>
    <w:rsid w:val="00932711"/>
    <w:rsid w:val="00932A96"/>
    <w:rsid w:val="0093329A"/>
    <w:rsid w:val="009337C1"/>
    <w:rsid w:val="00933F96"/>
    <w:rsid w:val="00934736"/>
    <w:rsid w:val="00934A4F"/>
    <w:rsid w:val="009353A0"/>
    <w:rsid w:val="0093585C"/>
    <w:rsid w:val="009367CE"/>
    <w:rsid w:val="00936EF9"/>
    <w:rsid w:val="009371FB"/>
    <w:rsid w:val="00937812"/>
    <w:rsid w:val="00937CB1"/>
    <w:rsid w:val="00940840"/>
    <w:rsid w:val="00940DBC"/>
    <w:rsid w:val="00941171"/>
    <w:rsid w:val="009412A4"/>
    <w:rsid w:val="0094152F"/>
    <w:rsid w:val="009420AA"/>
    <w:rsid w:val="0094253B"/>
    <w:rsid w:val="009426F2"/>
    <w:rsid w:val="009427C3"/>
    <w:rsid w:val="00942C73"/>
    <w:rsid w:val="00943B08"/>
    <w:rsid w:val="009440E5"/>
    <w:rsid w:val="0094483D"/>
    <w:rsid w:val="00944930"/>
    <w:rsid w:val="009449A9"/>
    <w:rsid w:val="00944B8B"/>
    <w:rsid w:val="00944BAC"/>
    <w:rsid w:val="00945623"/>
    <w:rsid w:val="0094637E"/>
    <w:rsid w:val="0094669D"/>
    <w:rsid w:val="00946DF4"/>
    <w:rsid w:val="0094736A"/>
    <w:rsid w:val="00947953"/>
    <w:rsid w:val="00947EDE"/>
    <w:rsid w:val="00950A8B"/>
    <w:rsid w:val="00950BEF"/>
    <w:rsid w:val="00950DDF"/>
    <w:rsid w:val="009518A9"/>
    <w:rsid w:val="00951AB5"/>
    <w:rsid w:val="00952E9A"/>
    <w:rsid w:val="0095338A"/>
    <w:rsid w:val="009539A8"/>
    <w:rsid w:val="009539EA"/>
    <w:rsid w:val="00954AFE"/>
    <w:rsid w:val="00954B56"/>
    <w:rsid w:val="00954DE4"/>
    <w:rsid w:val="00955114"/>
    <w:rsid w:val="00955201"/>
    <w:rsid w:val="009552CE"/>
    <w:rsid w:val="009558E5"/>
    <w:rsid w:val="00955DAE"/>
    <w:rsid w:val="00956A66"/>
    <w:rsid w:val="00956A6E"/>
    <w:rsid w:val="00956C2F"/>
    <w:rsid w:val="00956F3E"/>
    <w:rsid w:val="009574BC"/>
    <w:rsid w:val="00957684"/>
    <w:rsid w:val="0096050B"/>
    <w:rsid w:val="00960D27"/>
    <w:rsid w:val="00960F23"/>
    <w:rsid w:val="00961B6C"/>
    <w:rsid w:val="00961D6F"/>
    <w:rsid w:val="009621C5"/>
    <w:rsid w:val="00962258"/>
    <w:rsid w:val="00962AE2"/>
    <w:rsid w:val="009632A8"/>
    <w:rsid w:val="00964108"/>
    <w:rsid w:val="00964118"/>
    <w:rsid w:val="0096430A"/>
    <w:rsid w:val="00964344"/>
    <w:rsid w:val="00965670"/>
    <w:rsid w:val="00965744"/>
    <w:rsid w:val="00967082"/>
    <w:rsid w:val="00967456"/>
    <w:rsid w:val="00967660"/>
    <w:rsid w:val="009677B5"/>
    <w:rsid w:val="00967851"/>
    <w:rsid w:val="00967F29"/>
    <w:rsid w:val="00967F7E"/>
    <w:rsid w:val="009700EA"/>
    <w:rsid w:val="009702BE"/>
    <w:rsid w:val="009702EF"/>
    <w:rsid w:val="00971507"/>
    <w:rsid w:val="00971632"/>
    <w:rsid w:val="00971822"/>
    <w:rsid w:val="00971F23"/>
    <w:rsid w:val="00971F5E"/>
    <w:rsid w:val="00972A96"/>
    <w:rsid w:val="00972C5C"/>
    <w:rsid w:val="0097348C"/>
    <w:rsid w:val="009735DB"/>
    <w:rsid w:val="00973D5B"/>
    <w:rsid w:val="00973E62"/>
    <w:rsid w:val="00974153"/>
    <w:rsid w:val="00974801"/>
    <w:rsid w:val="00974965"/>
    <w:rsid w:val="009757AA"/>
    <w:rsid w:val="00975E10"/>
    <w:rsid w:val="00976761"/>
    <w:rsid w:val="009767DC"/>
    <w:rsid w:val="00976843"/>
    <w:rsid w:val="00976A55"/>
    <w:rsid w:val="00976BBE"/>
    <w:rsid w:val="00976F8D"/>
    <w:rsid w:val="0097778A"/>
    <w:rsid w:val="009800E6"/>
    <w:rsid w:val="009814BD"/>
    <w:rsid w:val="00981735"/>
    <w:rsid w:val="00982D7F"/>
    <w:rsid w:val="00982F08"/>
    <w:rsid w:val="00983DBC"/>
    <w:rsid w:val="00983F3C"/>
    <w:rsid w:val="00984B53"/>
    <w:rsid w:val="0098515F"/>
    <w:rsid w:val="00985417"/>
    <w:rsid w:val="00985674"/>
    <w:rsid w:val="009856B1"/>
    <w:rsid w:val="009866DA"/>
    <w:rsid w:val="00986D74"/>
    <w:rsid w:val="00987344"/>
    <w:rsid w:val="0098743C"/>
    <w:rsid w:val="009874E1"/>
    <w:rsid w:val="00990781"/>
    <w:rsid w:val="00990C34"/>
    <w:rsid w:val="009912F2"/>
    <w:rsid w:val="00992456"/>
    <w:rsid w:val="009925D3"/>
    <w:rsid w:val="00992A68"/>
    <w:rsid w:val="00992F76"/>
    <w:rsid w:val="00992FB8"/>
    <w:rsid w:val="00995C53"/>
    <w:rsid w:val="00995C84"/>
    <w:rsid w:val="00995D00"/>
    <w:rsid w:val="00997125"/>
    <w:rsid w:val="00997510"/>
    <w:rsid w:val="0099797A"/>
    <w:rsid w:val="009A08E3"/>
    <w:rsid w:val="009A1040"/>
    <w:rsid w:val="009A17A2"/>
    <w:rsid w:val="009A2490"/>
    <w:rsid w:val="009A29BF"/>
    <w:rsid w:val="009A2BAC"/>
    <w:rsid w:val="009A2BB0"/>
    <w:rsid w:val="009A34CE"/>
    <w:rsid w:val="009A3AE6"/>
    <w:rsid w:val="009A49E8"/>
    <w:rsid w:val="009A4FD0"/>
    <w:rsid w:val="009A58BE"/>
    <w:rsid w:val="009A5982"/>
    <w:rsid w:val="009A5B7C"/>
    <w:rsid w:val="009A5C9C"/>
    <w:rsid w:val="009A5CFE"/>
    <w:rsid w:val="009A5EE6"/>
    <w:rsid w:val="009A61A1"/>
    <w:rsid w:val="009A67B2"/>
    <w:rsid w:val="009A69FC"/>
    <w:rsid w:val="009A6A9D"/>
    <w:rsid w:val="009A7321"/>
    <w:rsid w:val="009A75B9"/>
    <w:rsid w:val="009A76A6"/>
    <w:rsid w:val="009A7784"/>
    <w:rsid w:val="009A7F8B"/>
    <w:rsid w:val="009B02B1"/>
    <w:rsid w:val="009B04BD"/>
    <w:rsid w:val="009B0CF6"/>
    <w:rsid w:val="009B1534"/>
    <w:rsid w:val="009B1B02"/>
    <w:rsid w:val="009B20F9"/>
    <w:rsid w:val="009B28BC"/>
    <w:rsid w:val="009B2B95"/>
    <w:rsid w:val="009B3055"/>
    <w:rsid w:val="009B3832"/>
    <w:rsid w:val="009B38E3"/>
    <w:rsid w:val="009B426D"/>
    <w:rsid w:val="009B44E9"/>
    <w:rsid w:val="009B4925"/>
    <w:rsid w:val="009B4DB7"/>
    <w:rsid w:val="009B549C"/>
    <w:rsid w:val="009B56F8"/>
    <w:rsid w:val="009B5BCB"/>
    <w:rsid w:val="009B5FAB"/>
    <w:rsid w:val="009B69E6"/>
    <w:rsid w:val="009B7041"/>
    <w:rsid w:val="009B7D96"/>
    <w:rsid w:val="009B7FC1"/>
    <w:rsid w:val="009C052E"/>
    <w:rsid w:val="009C069D"/>
    <w:rsid w:val="009C0B2E"/>
    <w:rsid w:val="009C0D2D"/>
    <w:rsid w:val="009C0F9C"/>
    <w:rsid w:val="009C10CA"/>
    <w:rsid w:val="009C1C53"/>
    <w:rsid w:val="009C1E2A"/>
    <w:rsid w:val="009C2A50"/>
    <w:rsid w:val="009C30CA"/>
    <w:rsid w:val="009C30D7"/>
    <w:rsid w:val="009C3100"/>
    <w:rsid w:val="009C375E"/>
    <w:rsid w:val="009C488B"/>
    <w:rsid w:val="009C4A63"/>
    <w:rsid w:val="009C4DDC"/>
    <w:rsid w:val="009C4F6D"/>
    <w:rsid w:val="009C55E6"/>
    <w:rsid w:val="009C5683"/>
    <w:rsid w:val="009C59D6"/>
    <w:rsid w:val="009C6905"/>
    <w:rsid w:val="009C69E7"/>
    <w:rsid w:val="009C6BC6"/>
    <w:rsid w:val="009C6FAF"/>
    <w:rsid w:val="009C7062"/>
    <w:rsid w:val="009D0494"/>
    <w:rsid w:val="009D10F0"/>
    <w:rsid w:val="009D11DC"/>
    <w:rsid w:val="009D14BC"/>
    <w:rsid w:val="009D14BE"/>
    <w:rsid w:val="009D18A5"/>
    <w:rsid w:val="009D19DE"/>
    <w:rsid w:val="009D1B12"/>
    <w:rsid w:val="009D1D54"/>
    <w:rsid w:val="009D218D"/>
    <w:rsid w:val="009D23BD"/>
    <w:rsid w:val="009D2494"/>
    <w:rsid w:val="009D2A6F"/>
    <w:rsid w:val="009D2BAC"/>
    <w:rsid w:val="009D2E3A"/>
    <w:rsid w:val="009D309D"/>
    <w:rsid w:val="009D3374"/>
    <w:rsid w:val="009D35D8"/>
    <w:rsid w:val="009D3C91"/>
    <w:rsid w:val="009D4039"/>
    <w:rsid w:val="009D4549"/>
    <w:rsid w:val="009D5707"/>
    <w:rsid w:val="009D5B0F"/>
    <w:rsid w:val="009D5B69"/>
    <w:rsid w:val="009D5CD7"/>
    <w:rsid w:val="009D667F"/>
    <w:rsid w:val="009D675C"/>
    <w:rsid w:val="009D6991"/>
    <w:rsid w:val="009D6F60"/>
    <w:rsid w:val="009D73DF"/>
    <w:rsid w:val="009D7663"/>
    <w:rsid w:val="009D7998"/>
    <w:rsid w:val="009D79EE"/>
    <w:rsid w:val="009D7B82"/>
    <w:rsid w:val="009E00E4"/>
    <w:rsid w:val="009E05C5"/>
    <w:rsid w:val="009E06B0"/>
    <w:rsid w:val="009E1D7E"/>
    <w:rsid w:val="009E234F"/>
    <w:rsid w:val="009E2758"/>
    <w:rsid w:val="009E287C"/>
    <w:rsid w:val="009E317F"/>
    <w:rsid w:val="009E353E"/>
    <w:rsid w:val="009E3648"/>
    <w:rsid w:val="009E4CDF"/>
    <w:rsid w:val="009E5478"/>
    <w:rsid w:val="009E5A0A"/>
    <w:rsid w:val="009E6224"/>
    <w:rsid w:val="009E6849"/>
    <w:rsid w:val="009E72DD"/>
    <w:rsid w:val="009E7BF3"/>
    <w:rsid w:val="009E7EB0"/>
    <w:rsid w:val="009F0A47"/>
    <w:rsid w:val="009F0C09"/>
    <w:rsid w:val="009F0D17"/>
    <w:rsid w:val="009F0EA2"/>
    <w:rsid w:val="009F1082"/>
    <w:rsid w:val="009F18D2"/>
    <w:rsid w:val="009F1D73"/>
    <w:rsid w:val="009F2B72"/>
    <w:rsid w:val="009F2C32"/>
    <w:rsid w:val="009F2C71"/>
    <w:rsid w:val="009F32DD"/>
    <w:rsid w:val="009F3488"/>
    <w:rsid w:val="009F3FDC"/>
    <w:rsid w:val="009F4752"/>
    <w:rsid w:val="009F4B1E"/>
    <w:rsid w:val="009F59A0"/>
    <w:rsid w:val="009F5E57"/>
    <w:rsid w:val="009F64F8"/>
    <w:rsid w:val="009F65A3"/>
    <w:rsid w:val="009F6741"/>
    <w:rsid w:val="009F694F"/>
    <w:rsid w:val="009F6C5B"/>
    <w:rsid w:val="009F7666"/>
    <w:rsid w:val="009F76C1"/>
    <w:rsid w:val="009F7B32"/>
    <w:rsid w:val="009F7DA3"/>
    <w:rsid w:val="009F7E0A"/>
    <w:rsid w:val="00A000C9"/>
    <w:rsid w:val="00A00DA6"/>
    <w:rsid w:val="00A00DB3"/>
    <w:rsid w:val="00A014BB"/>
    <w:rsid w:val="00A01676"/>
    <w:rsid w:val="00A01B20"/>
    <w:rsid w:val="00A01F46"/>
    <w:rsid w:val="00A01FFA"/>
    <w:rsid w:val="00A024D1"/>
    <w:rsid w:val="00A02D6D"/>
    <w:rsid w:val="00A03118"/>
    <w:rsid w:val="00A03DF0"/>
    <w:rsid w:val="00A03E11"/>
    <w:rsid w:val="00A04094"/>
    <w:rsid w:val="00A041BE"/>
    <w:rsid w:val="00A047F6"/>
    <w:rsid w:val="00A0497B"/>
    <w:rsid w:val="00A06042"/>
    <w:rsid w:val="00A0618C"/>
    <w:rsid w:val="00A06A2D"/>
    <w:rsid w:val="00A0734F"/>
    <w:rsid w:val="00A074F8"/>
    <w:rsid w:val="00A07B1E"/>
    <w:rsid w:val="00A07C08"/>
    <w:rsid w:val="00A1050E"/>
    <w:rsid w:val="00A107EC"/>
    <w:rsid w:val="00A10AAF"/>
    <w:rsid w:val="00A110DC"/>
    <w:rsid w:val="00A11663"/>
    <w:rsid w:val="00A11EE0"/>
    <w:rsid w:val="00A12A81"/>
    <w:rsid w:val="00A13283"/>
    <w:rsid w:val="00A13BB2"/>
    <w:rsid w:val="00A14712"/>
    <w:rsid w:val="00A1492F"/>
    <w:rsid w:val="00A16037"/>
    <w:rsid w:val="00A16255"/>
    <w:rsid w:val="00A16BE5"/>
    <w:rsid w:val="00A16FC9"/>
    <w:rsid w:val="00A17514"/>
    <w:rsid w:val="00A1758C"/>
    <w:rsid w:val="00A200DD"/>
    <w:rsid w:val="00A206CE"/>
    <w:rsid w:val="00A214BF"/>
    <w:rsid w:val="00A21906"/>
    <w:rsid w:val="00A21DA1"/>
    <w:rsid w:val="00A221B4"/>
    <w:rsid w:val="00A224B2"/>
    <w:rsid w:val="00A225EE"/>
    <w:rsid w:val="00A2297B"/>
    <w:rsid w:val="00A22C5F"/>
    <w:rsid w:val="00A22FA6"/>
    <w:rsid w:val="00A22FAC"/>
    <w:rsid w:val="00A2370B"/>
    <w:rsid w:val="00A23815"/>
    <w:rsid w:val="00A24018"/>
    <w:rsid w:val="00A24269"/>
    <w:rsid w:val="00A2464C"/>
    <w:rsid w:val="00A248E2"/>
    <w:rsid w:val="00A24A3B"/>
    <w:rsid w:val="00A24B42"/>
    <w:rsid w:val="00A2530C"/>
    <w:rsid w:val="00A257F0"/>
    <w:rsid w:val="00A25B47"/>
    <w:rsid w:val="00A25E34"/>
    <w:rsid w:val="00A263E6"/>
    <w:rsid w:val="00A2676C"/>
    <w:rsid w:val="00A27154"/>
    <w:rsid w:val="00A27171"/>
    <w:rsid w:val="00A27866"/>
    <w:rsid w:val="00A27C0F"/>
    <w:rsid w:val="00A30FB9"/>
    <w:rsid w:val="00A30FCD"/>
    <w:rsid w:val="00A31323"/>
    <w:rsid w:val="00A31503"/>
    <w:rsid w:val="00A3198E"/>
    <w:rsid w:val="00A31B16"/>
    <w:rsid w:val="00A31B73"/>
    <w:rsid w:val="00A320B1"/>
    <w:rsid w:val="00A32134"/>
    <w:rsid w:val="00A32421"/>
    <w:rsid w:val="00A32A8E"/>
    <w:rsid w:val="00A33DBE"/>
    <w:rsid w:val="00A34283"/>
    <w:rsid w:val="00A347D0"/>
    <w:rsid w:val="00A34C41"/>
    <w:rsid w:val="00A3533D"/>
    <w:rsid w:val="00A3607F"/>
    <w:rsid w:val="00A36503"/>
    <w:rsid w:val="00A36C5D"/>
    <w:rsid w:val="00A37986"/>
    <w:rsid w:val="00A37ABE"/>
    <w:rsid w:val="00A37DC0"/>
    <w:rsid w:val="00A37DD7"/>
    <w:rsid w:val="00A37EFC"/>
    <w:rsid w:val="00A4057D"/>
    <w:rsid w:val="00A4067D"/>
    <w:rsid w:val="00A407C7"/>
    <w:rsid w:val="00A40AFB"/>
    <w:rsid w:val="00A40F8A"/>
    <w:rsid w:val="00A4140B"/>
    <w:rsid w:val="00A41423"/>
    <w:rsid w:val="00A41861"/>
    <w:rsid w:val="00A41EC9"/>
    <w:rsid w:val="00A4258C"/>
    <w:rsid w:val="00A425F2"/>
    <w:rsid w:val="00A4279C"/>
    <w:rsid w:val="00A4301B"/>
    <w:rsid w:val="00A43755"/>
    <w:rsid w:val="00A43944"/>
    <w:rsid w:val="00A43FC6"/>
    <w:rsid w:val="00A4434C"/>
    <w:rsid w:val="00A44B5D"/>
    <w:rsid w:val="00A44BEE"/>
    <w:rsid w:val="00A44C01"/>
    <w:rsid w:val="00A455BD"/>
    <w:rsid w:val="00A45B42"/>
    <w:rsid w:val="00A46D5E"/>
    <w:rsid w:val="00A472B6"/>
    <w:rsid w:val="00A4730D"/>
    <w:rsid w:val="00A5010C"/>
    <w:rsid w:val="00A50869"/>
    <w:rsid w:val="00A50E51"/>
    <w:rsid w:val="00A51240"/>
    <w:rsid w:val="00A51286"/>
    <w:rsid w:val="00A51365"/>
    <w:rsid w:val="00A52407"/>
    <w:rsid w:val="00A52913"/>
    <w:rsid w:val="00A53B8B"/>
    <w:rsid w:val="00A53D6C"/>
    <w:rsid w:val="00A53E7D"/>
    <w:rsid w:val="00A53F4E"/>
    <w:rsid w:val="00A54C74"/>
    <w:rsid w:val="00A54F86"/>
    <w:rsid w:val="00A55DAE"/>
    <w:rsid w:val="00A569AB"/>
    <w:rsid w:val="00A56BCE"/>
    <w:rsid w:val="00A56DFE"/>
    <w:rsid w:val="00A5734B"/>
    <w:rsid w:val="00A57758"/>
    <w:rsid w:val="00A57FDF"/>
    <w:rsid w:val="00A61054"/>
    <w:rsid w:val="00A610A4"/>
    <w:rsid w:val="00A61218"/>
    <w:rsid w:val="00A62502"/>
    <w:rsid w:val="00A62982"/>
    <w:rsid w:val="00A629A3"/>
    <w:rsid w:val="00A62A58"/>
    <w:rsid w:val="00A6358C"/>
    <w:rsid w:val="00A63638"/>
    <w:rsid w:val="00A6416E"/>
    <w:rsid w:val="00A64672"/>
    <w:rsid w:val="00A64AD5"/>
    <w:rsid w:val="00A64CD4"/>
    <w:rsid w:val="00A65405"/>
    <w:rsid w:val="00A65C8E"/>
    <w:rsid w:val="00A65D27"/>
    <w:rsid w:val="00A672DE"/>
    <w:rsid w:val="00A67737"/>
    <w:rsid w:val="00A67874"/>
    <w:rsid w:val="00A708B4"/>
    <w:rsid w:val="00A73150"/>
    <w:rsid w:val="00A73247"/>
    <w:rsid w:val="00A74216"/>
    <w:rsid w:val="00A74AFD"/>
    <w:rsid w:val="00A74E7D"/>
    <w:rsid w:val="00A752BB"/>
    <w:rsid w:val="00A75D6B"/>
    <w:rsid w:val="00A77150"/>
    <w:rsid w:val="00A773FA"/>
    <w:rsid w:val="00A80137"/>
    <w:rsid w:val="00A8027F"/>
    <w:rsid w:val="00A809CC"/>
    <w:rsid w:val="00A80FD1"/>
    <w:rsid w:val="00A815A4"/>
    <w:rsid w:val="00A818C0"/>
    <w:rsid w:val="00A818F9"/>
    <w:rsid w:val="00A81C51"/>
    <w:rsid w:val="00A81DA6"/>
    <w:rsid w:val="00A81DEC"/>
    <w:rsid w:val="00A81F5D"/>
    <w:rsid w:val="00A82337"/>
    <w:rsid w:val="00A825DA"/>
    <w:rsid w:val="00A8297D"/>
    <w:rsid w:val="00A83735"/>
    <w:rsid w:val="00A83A59"/>
    <w:rsid w:val="00A83AE0"/>
    <w:rsid w:val="00A83C27"/>
    <w:rsid w:val="00A845D8"/>
    <w:rsid w:val="00A851B2"/>
    <w:rsid w:val="00A85397"/>
    <w:rsid w:val="00A856D9"/>
    <w:rsid w:val="00A85F26"/>
    <w:rsid w:val="00A8646D"/>
    <w:rsid w:val="00A86672"/>
    <w:rsid w:val="00A86A34"/>
    <w:rsid w:val="00A86E94"/>
    <w:rsid w:val="00A8706C"/>
    <w:rsid w:val="00A87F68"/>
    <w:rsid w:val="00A9020C"/>
    <w:rsid w:val="00A9031E"/>
    <w:rsid w:val="00A90629"/>
    <w:rsid w:val="00A9117F"/>
    <w:rsid w:val="00A91538"/>
    <w:rsid w:val="00A915EA"/>
    <w:rsid w:val="00A91765"/>
    <w:rsid w:val="00A91F40"/>
    <w:rsid w:val="00A921FA"/>
    <w:rsid w:val="00A9264D"/>
    <w:rsid w:val="00A929D5"/>
    <w:rsid w:val="00A92FDA"/>
    <w:rsid w:val="00A930A6"/>
    <w:rsid w:val="00A932E4"/>
    <w:rsid w:val="00A93708"/>
    <w:rsid w:val="00A93EFE"/>
    <w:rsid w:val="00A9416A"/>
    <w:rsid w:val="00A941E6"/>
    <w:rsid w:val="00A956CC"/>
    <w:rsid w:val="00A95716"/>
    <w:rsid w:val="00A958BA"/>
    <w:rsid w:val="00A95EC3"/>
    <w:rsid w:val="00A969C8"/>
    <w:rsid w:val="00A96CBA"/>
    <w:rsid w:val="00A971BC"/>
    <w:rsid w:val="00AA01DD"/>
    <w:rsid w:val="00AA099D"/>
    <w:rsid w:val="00AA0E0E"/>
    <w:rsid w:val="00AA2EA4"/>
    <w:rsid w:val="00AA2EB7"/>
    <w:rsid w:val="00AA3202"/>
    <w:rsid w:val="00AA3AAD"/>
    <w:rsid w:val="00AA4116"/>
    <w:rsid w:val="00AA45DE"/>
    <w:rsid w:val="00AA4A17"/>
    <w:rsid w:val="00AA51B7"/>
    <w:rsid w:val="00AA59C9"/>
    <w:rsid w:val="00AA5B9C"/>
    <w:rsid w:val="00AA60DF"/>
    <w:rsid w:val="00AA65E5"/>
    <w:rsid w:val="00AA66CB"/>
    <w:rsid w:val="00AA6B97"/>
    <w:rsid w:val="00AA6C55"/>
    <w:rsid w:val="00AA74F5"/>
    <w:rsid w:val="00AA7625"/>
    <w:rsid w:val="00AB08F5"/>
    <w:rsid w:val="00AB0AD0"/>
    <w:rsid w:val="00AB1168"/>
    <w:rsid w:val="00AB1454"/>
    <w:rsid w:val="00AB2830"/>
    <w:rsid w:val="00AB434D"/>
    <w:rsid w:val="00AB4A82"/>
    <w:rsid w:val="00AB4A8E"/>
    <w:rsid w:val="00AB4D75"/>
    <w:rsid w:val="00AB5C4A"/>
    <w:rsid w:val="00AB6337"/>
    <w:rsid w:val="00AB695F"/>
    <w:rsid w:val="00AB6A26"/>
    <w:rsid w:val="00AB7267"/>
    <w:rsid w:val="00AC0BC6"/>
    <w:rsid w:val="00AC14AA"/>
    <w:rsid w:val="00AC1510"/>
    <w:rsid w:val="00AC192F"/>
    <w:rsid w:val="00AC1961"/>
    <w:rsid w:val="00AC1BAA"/>
    <w:rsid w:val="00AC227F"/>
    <w:rsid w:val="00AC3002"/>
    <w:rsid w:val="00AC3133"/>
    <w:rsid w:val="00AC3144"/>
    <w:rsid w:val="00AC31BA"/>
    <w:rsid w:val="00AC34B5"/>
    <w:rsid w:val="00AC35E2"/>
    <w:rsid w:val="00AC4124"/>
    <w:rsid w:val="00AC424E"/>
    <w:rsid w:val="00AC446C"/>
    <w:rsid w:val="00AC4E63"/>
    <w:rsid w:val="00AC5559"/>
    <w:rsid w:val="00AC634A"/>
    <w:rsid w:val="00AC6590"/>
    <w:rsid w:val="00AC65AA"/>
    <w:rsid w:val="00AC6AA2"/>
    <w:rsid w:val="00AC7065"/>
    <w:rsid w:val="00AC7576"/>
    <w:rsid w:val="00AD03B2"/>
    <w:rsid w:val="00AD08D4"/>
    <w:rsid w:val="00AD090F"/>
    <w:rsid w:val="00AD0A68"/>
    <w:rsid w:val="00AD1B57"/>
    <w:rsid w:val="00AD21D9"/>
    <w:rsid w:val="00AD2912"/>
    <w:rsid w:val="00AD2A87"/>
    <w:rsid w:val="00AD317C"/>
    <w:rsid w:val="00AD351A"/>
    <w:rsid w:val="00AD3FB5"/>
    <w:rsid w:val="00AD46C4"/>
    <w:rsid w:val="00AD46D2"/>
    <w:rsid w:val="00AD4E1A"/>
    <w:rsid w:val="00AD508B"/>
    <w:rsid w:val="00AD57E0"/>
    <w:rsid w:val="00AD6CA0"/>
    <w:rsid w:val="00AD714F"/>
    <w:rsid w:val="00AD740C"/>
    <w:rsid w:val="00AD744C"/>
    <w:rsid w:val="00AD7D02"/>
    <w:rsid w:val="00AE037C"/>
    <w:rsid w:val="00AE06E0"/>
    <w:rsid w:val="00AE0C52"/>
    <w:rsid w:val="00AE0F7C"/>
    <w:rsid w:val="00AE150E"/>
    <w:rsid w:val="00AE163C"/>
    <w:rsid w:val="00AE1A91"/>
    <w:rsid w:val="00AE1AAB"/>
    <w:rsid w:val="00AE23D7"/>
    <w:rsid w:val="00AE27F0"/>
    <w:rsid w:val="00AE2BB2"/>
    <w:rsid w:val="00AE2EF0"/>
    <w:rsid w:val="00AE32F8"/>
    <w:rsid w:val="00AE39E4"/>
    <w:rsid w:val="00AE3CDA"/>
    <w:rsid w:val="00AE3E3C"/>
    <w:rsid w:val="00AE3EA0"/>
    <w:rsid w:val="00AE4428"/>
    <w:rsid w:val="00AE48DF"/>
    <w:rsid w:val="00AE5AEB"/>
    <w:rsid w:val="00AE5B90"/>
    <w:rsid w:val="00AE5C94"/>
    <w:rsid w:val="00AE5F36"/>
    <w:rsid w:val="00AE5FF5"/>
    <w:rsid w:val="00AE62D9"/>
    <w:rsid w:val="00AE64DB"/>
    <w:rsid w:val="00AE67F8"/>
    <w:rsid w:val="00AE680C"/>
    <w:rsid w:val="00AE6AEE"/>
    <w:rsid w:val="00AE6B9E"/>
    <w:rsid w:val="00AE6D58"/>
    <w:rsid w:val="00AE780C"/>
    <w:rsid w:val="00AF0080"/>
    <w:rsid w:val="00AF05D9"/>
    <w:rsid w:val="00AF0776"/>
    <w:rsid w:val="00AF0964"/>
    <w:rsid w:val="00AF1962"/>
    <w:rsid w:val="00AF1A74"/>
    <w:rsid w:val="00AF205F"/>
    <w:rsid w:val="00AF2615"/>
    <w:rsid w:val="00AF26E0"/>
    <w:rsid w:val="00AF3105"/>
    <w:rsid w:val="00AF38BF"/>
    <w:rsid w:val="00AF3FD5"/>
    <w:rsid w:val="00AF4059"/>
    <w:rsid w:val="00AF4A7C"/>
    <w:rsid w:val="00AF556C"/>
    <w:rsid w:val="00AF5997"/>
    <w:rsid w:val="00AF5B89"/>
    <w:rsid w:val="00AF5ED1"/>
    <w:rsid w:val="00AF604B"/>
    <w:rsid w:val="00AF6059"/>
    <w:rsid w:val="00AF6734"/>
    <w:rsid w:val="00AF6C2E"/>
    <w:rsid w:val="00AF7607"/>
    <w:rsid w:val="00AF796B"/>
    <w:rsid w:val="00B00180"/>
    <w:rsid w:val="00B00D06"/>
    <w:rsid w:val="00B00DDD"/>
    <w:rsid w:val="00B01274"/>
    <w:rsid w:val="00B012F3"/>
    <w:rsid w:val="00B01ADA"/>
    <w:rsid w:val="00B01B11"/>
    <w:rsid w:val="00B022B9"/>
    <w:rsid w:val="00B026FB"/>
    <w:rsid w:val="00B0286E"/>
    <w:rsid w:val="00B02C11"/>
    <w:rsid w:val="00B033C1"/>
    <w:rsid w:val="00B03477"/>
    <w:rsid w:val="00B041CB"/>
    <w:rsid w:val="00B04586"/>
    <w:rsid w:val="00B04C25"/>
    <w:rsid w:val="00B04C2C"/>
    <w:rsid w:val="00B0512A"/>
    <w:rsid w:val="00B05414"/>
    <w:rsid w:val="00B05F7D"/>
    <w:rsid w:val="00B0612B"/>
    <w:rsid w:val="00B0678F"/>
    <w:rsid w:val="00B06D6B"/>
    <w:rsid w:val="00B06D70"/>
    <w:rsid w:val="00B072DC"/>
    <w:rsid w:val="00B073E3"/>
    <w:rsid w:val="00B0770F"/>
    <w:rsid w:val="00B0797C"/>
    <w:rsid w:val="00B106A4"/>
    <w:rsid w:val="00B107A0"/>
    <w:rsid w:val="00B10BEE"/>
    <w:rsid w:val="00B10D82"/>
    <w:rsid w:val="00B11370"/>
    <w:rsid w:val="00B114B8"/>
    <w:rsid w:val="00B1157C"/>
    <w:rsid w:val="00B11FF0"/>
    <w:rsid w:val="00B12170"/>
    <w:rsid w:val="00B131F7"/>
    <w:rsid w:val="00B1374E"/>
    <w:rsid w:val="00B138EF"/>
    <w:rsid w:val="00B140B3"/>
    <w:rsid w:val="00B148A5"/>
    <w:rsid w:val="00B14A43"/>
    <w:rsid w:val="00B14E87"/>
    <w:rsid w:val="00B15271"/>
    <w:rsid w:val="00B15EF8"/>
    <w:rsid w:val="00B16172"/>
    <w:rsid w:val="00B16BBF"/>
    <w:rsid w:val="00B16C9E"/>
    <w:rsid w:val="00B16E0F"/>
    <w:rsid w:val="00B16F92"/>
    <w:rsid w:val="00B1703E"/>
    <w:rsid w:val="00B17AC4"/>
    <w:rsid w:val="00B17CB6"/>
    <w:rsid w:val="00B20454"/>
    <w:rsid w:val="00B20A70"/>
    <w:rsid w:val="00B20C46"/>
    <w:rsid w:val="00B213DC"/>
    <w:rsid w:val="00B21B5B"/>
    <w:rsid w:val="00B21EA2"/>
    <w:rsid w:val="00B2222E"/>
    <w:rsid w:val="00B2297E"/>
    <w:rsid w:val="00B2314A"/>
    <w:rsid w:val="00B231B5"/>
    <w:rsid w:val="00B231CF"/>
    <w:rsid w:val="00B2456F"/>
    <w:rsid w:val="00B247EE"/>
    <w:rsid w:val="00B2512F"/>
    <w:rsid w:val="00B251BF"/>
    <w:rsid w:val="00B2595F"/>
    <w:rsid w:val="00B2639D"/>
    <w:rsid w:val="00B2642D"/>
    <w:rsid w:val="00B2700E"/>
    <w:rsid w:val="00B27718"/>
    <w:rsid w:val="00B27A0C"/>
    <w:rsid w:val="00B27A12"/>
    <w:rsid w:val="00B27C18"/>
    <w:rsid w:val="00B30CCC"/>
    <w:rsid w:val="00B30DED"/>
    <w:rsid w:val="00B315C0"/>
    <w:rsid w:val="00B3162C"/>
    <w:rsid w:val="00B316E6"/>
    <w:rsid w:val="00B32805"/>
    <w:rsid w:val="00B32A2E"/>
    <w:rsid w:val="00B32AFB"/>
    <w:rsid w:val="00B33A87"/>
    <w:rsid w:val="00B33EF7"/>
    <w:rsid w:val="00B34396"/>
    <w:rsid w:val="00B3468C"/>
    <w:rsid w:val="00B34936"/>
    <w:rsid w:val="00B3530F"/>
    <w:rsid w:val="00B3560C"/>
    <w:rsid w:val="00B35BC0"/>
    <w:rsid w:val="00B3649D"/>
    <w:rsid w:val="00B36683"/>
    <w:rsid w:val="00B36A56"/>
    <w:rsid w:val="00B40171"/>
    <w:rsid w:val="00B40353"/>
    <w:rsid w:val="00B40CCA"/>
    <w:rsid w:val="00B41485"/>
    <w:rsid w:val="00B41980"/>
    <w:rsid w:val="00B41FD3"/>
    <w:rsid w:val="00B42B2D"/>
    <w:rsid w:val="00B42C51"/>
    <w:rsid w:val="00B42DDF"/>
    <w:rsid w:val="00B4347B"/>
    <w:rsid w:val="00B4361B"/>
    <w:rsid w:val="00B438A7"/>
    <w:rsid w:val="00B44437"/>
    <w:rsid w:val="00B44C2B"/>
    <w:rsid w:val="00B45038"/>
    <w:rsid w:val="00B459D5"/>
    <w:rsid w:val="00B464E6"/>
    <w:rsid w:val="00B4688D"/>
    <w:rsid w:val="00B46F4A"/>
    <w:rsid w:val="00B47DAD"/>
    <w:rsid w:val="00B47F13"/>
    <w:rsid w:val="00B47F4A"/>
    <w:rsid w:val="00B5013A"/>
    <w:rsid w:val="00B5017C"/>
    <w:rsid w:val="00B50364"/>
    <w:rsid w:val="00B50AE9"/>
    <w:rsid w:val="00B50FBA"/>
    <w:rsid w:val="00B51CDB"/>
    <w:rsid w:val="00B51D62"/>
    <w:rsid w:val="00B52933"/>
    <w:rsid w:val="00B52E99"/>
    <w:rsid w:val="00B53222"/>
    <w:rsid w:val="00B546B6"/>
    <w:rsid w:val="00B55BC5"/>
    <w:rsid w:val="00B5637D"/>
    <w:rsid w:val="00B56925"/>
    <w:rsid w:val="00B5798C"/>
    <w:rsid w:val="00B57A8E"/>
    <w:rsid w:val="00B60033"/>
    <w:rsid w:val="00B60094"/>
    <w:rsid w:val="00B60357"/>
    <w:rsid w:val="00B60F9F"/>
    <w:rsid w:val="00B6114D"/>
    <w:rsid w:val="00B61565"/>
    <w:rsid w:val="00B61A55"/>
    <w:rsid w:val="00B61B50"/>
    <w:rsid w:val="00B61BD6"/>
    <w:rsid w:val="00B61BDE"/>
    <w:rsid w:val="00B62572"/>
    <w:rsid w:val="00B6282D"/>
    <w:rsid w:val="00B62AEF"/>
    <w:rsid w:val="00B62B4B"/>
    <w:rsid w:val="00B63299"/>
    <w:rsid w:val="00B6348C"/>
    <w:rsid w:val="00B63A26"/>
    <w:rsid w:val="00B63AFD"/>
    <w:rsid w:val="00B6414F"/>
    <w:rsid w:val="00B64C2A"/>
    <w:rsid w:val="00B64E28"/>
    <w:rsid w:val="00B65373"/>
    <w:rsid w:val="00B65560"/>
    <w:rsid w:val="00B659F3"/>
    <w:rsid w:val="00B65B59"/>
    <w:rsid w:val="00B65C43"/>
    <w:rsid w:val="00B6658F"/>
    <w:rsid w:val="00B6672C"/>
    <w:rsid w:val="00B66998"/>
    <w:rsid w:val="00B67338"/>
    <w:rsid w:val="00B67949"/>
    <w:rsid w:val="00B67D2B"/>
    <w:rsid w:val="00B67F95"/>
    <w:rsid w:val="00B7008B"/>
    <w:rsid w:val="00B701FB"/>
    <w:rsid w:val="00B7024F"/>
    <w:rsid w:val="00B70443"/>
    <w:rsid w:val="00B70C63"/>
    <w:rsid w:val="00B70DF8"/>
    <w:rsid w:val="00B70EF7"/>
    <w:rsid w:val="00B70FFE"/>
    <w:rsid w:val="00B71C8A"/>
    <w:rsid w:val="00B7212B"/>
    <w:rsid w:val="00B72524"/>
    <w:rsid w:val="00B72883"/>
    <w:rsid w:val="00B72A51"/>
    <w:rsid w:val="00B730A3"/>
    <w:rsid w:val="00B74EF2"/>
    <w:rsid w:val="00B7585C"/>
    <w:rsid w:val="00B759A2"/>
    <w:rsid w:val="00B75AB7"/>
    <w:rsid w:val="00B75BB8"/>
    <w:rsid w:val="00B7603D"/>
    <w:rsid w:val="00B7617F"/>
    <w:rsid w:val="00B7640B"/>
    <w:rsid w:val="00B76ADB"/>
    <w:rsid w:val="00B76CD8"/>
    <w:rsid w:val="00B773D1"/>
    <w:rsid w:val="00B7759B"/>
    <w:rsid w:val="00B779F6"/>
    <w:rsid w:val="00B802AD"/>
    <w:rsid w:val="00B80E05"/>
    <w:rsid w:val="00B811C5"/>
    <w:rsid w:val="00B81950"/>
    <w:rsid w:val="00B82AAF"/>
    <w:rsid w:val="00B83C9D"/>
    <w:rsid w:val="00B84179"/>
    <w:rsid w:val="00B84A7E"/>
    <w:rsid w:val="00B84CDB"/>
    <w:rsid w:val="00B84E92"/>
    <w:rsid w:val="00B853D8"/>
    <w:rsid w:val="00B854A0"/>
    <w:rsid w:val="00B854AA"/>
    <w:rsid w:val="00B85AF5"/>
    <w:rsid w:val="00B861EF"/>
    <w:rsid w:val="00B8695A"/>
    <w:rsid w:val="00B86CB9"/>
    <w:rsid w:val="00B86E52"/>
    <w:rsid w:val="00B86E88"/>
    <w:rsid w:val="00B87033"/>
    <w:rsid w:val="00B87B72"/>
    <w:rsid w:val="00B90229"/>
    <w:rsid w:val="00B905C1"/>
    <w:rsid w:val="00B9072D"/>
    <w:rsid w:val="00B907ED"/>
    <w:rsid w:val="00B908D9"/>
    <w:rsid w:val="00B90A58"/>
    <w:rsid w:val="00B90F19"/>
    <w:rsid w:val="00B91AAF"/>
    <w:rsid w:val="00B91D09"/>
    <w:rsid w:val="00B92034"/>
    <w:rsid w:val="00B92105"/>
    <w:rsid w:val="00B9254D"/>
    <w:rsid w:val="00B92ADB"/>
    <w:rsid w:val="00B92FC2"/>
    <w:rsid w:val="00B93D4A"/>
    <w:rsid w:val="00B93EDD"/>
    <w:rsid w:val="00B93FB0"/>
    <w:rsid w:val="00B9416B"/>
    <w:rsid w:val="00B949B2"/>
    <w:rsid w:val="00B958CD"/>
    <w:rsid w:val="00B95B8E"/>
    <w:rsid w:val="00B95F91"/>
    <w:rsid w:val="00B9643B"/>
    <w:rsid w:val="00B966F6"/>
    <w:rsid w:val="00B96760"/>
    <w:rsid w:val="00B96A01"/>
    <w:rsid w:val="00B96B8A"/>
    <w:rsid w:val="00B97272"/>
    <w:rsid w:val="00B97950"/>
    <w:rsid w:val="00B97B1A"/>
    <w:rsid w:val="00B97E3A"/>
    <w:rsid w:val="00B97F48"/>
    <w:rsid w:val="00BA0435"/>
    <w:rsid w:val="00BA0461"/>
    <w:rsid w:val="00BA0649"/>
    <w:rsid w:val="00BA072D"/>
    <w:rsid w:val="00BA09A8"/>
    <w:rsid w:val="00BA0B4A"/>
    <w:rsid w:val="00BA0B8E"/>
    <w:rsid w:val="00BA113D"/>
    <w:rsid w:val="00BA1513"/>
    <w:rsid w:val="00BA15D6"/>
    <w:rsid w:val="00BA166E"/>
    <w:rsid w:val="00BA22B2"/>
    <w:rsid w:val="00BA28E1"/>
    <w:rsid w:val="00BA2BC0"/>
    <w:rsid w:val="00BA2FD0"/>
    <w:rsid w:val="00BA34EF"/>
    <w:rsid w:val="00BA35D2"/>
    <w:rsid w:val="00BA37A7"/>
    <w:rsid w:val="00BA3B42"/>
    <w:rsid w:val="00BA3F59"/>
    <w:rsid w:val="00BA5A12"/>
    <w:rsid w:val="00BA5BFE"/>
    <w:rsid w:val="00BA5C5E"/>
    <w:rsid w:val="00BA5CA3"/>
    <w:rsid w:val="00BA621C"/>
    <w:rsid w:val="00BA6275"/>
    <w:rsid w:val="00BA6957"/>
    <w:rsid w:val="00BA6BEA"/>
    <w:rsid w:val="00BA6D09"/>
    <w:rsid w:val="00BB06DD"/>
    <w:rsid w:val="00BB1AC6"/>
    <w:rsid w:val="00BB1EF3"/>
    <w:rsid w:val="00BB25BD"/>
    <w:rsid w:val="00BB25E3"/>
    <w:rsid w:val="00BB2724"/>
    <w:rsid w:val="00BB2BBE"/>
    <w:rsid w:val="00BB320B"/>
    <w:rsid w:val="00BB3B3E"/>
    <w:rsid w:val="00BB4AAD"/>
    <w:rsid w:val="00BB5085"/>
    <w:rsid w:val="00BB596A"/>
    <w:rsid w:val="00BB5B1E"/>
    <w:rsid w:val="00BB61D7"/>
    <w:rsid w:val="00BB63F7"/>
    <w:rsid w:val="00BB673B"/>
    <w:rsid w:val="00BB67C4"/>
    <w:rsid w:val="00BB6960"/>
    <w:rsid w:val="00BB6CCC"/>
    <w:rsid w:val="00BB7576"/>
    <w:rsid w:val="00BB7D61"/>
    <w:rsid w:val="00BC040C"/>
    <w:rsid w:val="00BC16C6"/>
    <w:rsid w:val="00BC1E46"/>
    <w:rsid w:val="00BC2A04"/>
    <w:rsid w:val="00BC2D5F"/>
    <w:rsid w:val="00BC310B"/>
    <w:rsid w:val="00BC316D"/>
    <w:rsid w:val="00BC3279"/>
    <w:rsid w:val="00BC33EA"/>
    <w:rsid w:val="00BC36BD"/>
    <w:rsid w:val="00BC3F5C"/>
    <w:rsid w:val="00BC428A"/>
    <w:rsid w:val="00BC45D5"/>
    <w:rsid w:val="00BC4A17"/>
    <w:rsid w:val="00BC4BDF"/>
    <w:rsid w:val="00BC5426"/>
    <w:rsid w:val="00BC5660"/>
    <w:rsid w:val="00BC57F8"/>
    <w:rsid w:val="00BC59C5"/>
    <w:rsid w:val="00BC617B"/>
    <w:rsid w:val="00BC6295"/>
    <w:rsid w:val="00BC6311"/>
    <w:rsid w:val="00BC699B"/>
    <w:rsid w:val="00BC6AE8"/>
    <w:rsid w:val="00BC6B70"/>
    <w:rsid w:val="00BC7121"/>
    <w:rsid w:val="00BC7FEC"/>
    <w:rsid w:val="00BD00DD"/>
    <w:rsid w:val="00BD0931"/>
    <w:rsid w:val="00BD0D62"/>
    <w:rsid w:val="00BD1EB2"/>
    <w:rsid w:val="00BD26A3"/>
    <w:rsid w:val="00BD2745"/>
    <w:rsid w:val="00BD2747"/>
    <w:rsid w:val="00BD2923"/>
    <w:rsid w:val="00BD2C33"/>
    <w:rsid w:val="00BD34DD"/>
    <w:rsid w:val="00BD3A2E"/>
    <w:rsid w:val="00BD4775"/>
    <w:rsid w:val="00BD4783"/>
    <w:rsid w:val="00BD4A9F"/>
    <w:rsid w:val="00BD5C30"/>
    <w:rsid w:val="00BD6669"/>
    <w:rsid w:val="00BD69CA"/>
    <w:rsid w:val="00BD6C3C"/>
    <w:rsid w:val="00BD6D09"/>
    <w:rsid w:val="00BD6F2F"/>
    <w:rsid w:val="00BD78FD"/>
    <w:rsid w:val="00BD79AB"/>
    <w:rsid w:val="00BD7B5E"/>
    <w:rsid w:val="00BD7EF9"/>
    <w:rsid w:val="00BD7F13"/>
    <w:rsid w:val="00BE01F7"/>
    <w:rsid w:val="00BE0962"/>
    <w:rsid w:val="00BE0D58"/>
    <w:rsid w:val="00BE256D"/>
    <w:rsid w:val="00BE25D1"/>
    <w:rsid w:val="00BE2689"/>
    <w:rsid w:val="00BE2939"/>
    <w:rsid w:val="00BE2CE0"/>
    <w:rsid w:val="00BE2E51"/>
    <w:rsid w:val="00BE2F85"/>
    <w:rsid w:val="00BE3697"/>
    <w:rsid w:val="00BE3D9B"/>
    <w:rsid w:val="00BE49C6"/>
    <w:rsid w:val="00BE53BB"/>
    <w:rsid w:val="00BE53FB"/>
    <w:rsid w:val="00BE5740"/>
    <w:rsid w:val="00BE5BEC"/>
    <w:rsid w:val="00BE654C"/>
    <w:rsid w:val="00BE66D3"/>
    <w:rsid w:val="00BE6C2C"/>
    <w:rsid w:val="00BE72EE"/>
    <w:rsid w:val="00BE77BF"/>
    <w:rsid w:val="00BE7F36"/>
    <w:rsid w:val="00BE7F8B"/>
    <w:rsid w:val="00BF1A30"/>
    <w:rsid w:val="00BF1A80"/>
    <w:rsid w:val="00BF215F"/>
    <w:rsid w:val="00BF2D34"/>
    <w:rsid w:val="00BF318D"/>
    <w:rsid w:val="00BF3245"/>
    <w:rsid w:val="00BF344E"/>
    <w:rsid w:val="00BF4070"/>
    <w:rsid w:val="00BF4B9E"/>
    <w:rsid w:val="00BF4DFC"/>
    <w:rsid w:val="00BF4E84"/>
    <w:rsid w:val="00BF5BE1"/>
    <w:rsid w:val="00BF5F56"/>
    <w:rsid w:val="00BF5FED"/>
    <w:rsid w:val="00BF629C"/>
    <w:rsid w:val="00BF6CCA"/>
    <w:rsid w:val="00BF6F53"/>
    <w:rsid w:val="00BF7113"/>
    <w:rsid w:val="00BF7627"/>
    <w:rsid w:val="00C00096"/>
    <w:rsid w:val="00C006A5"/>
    <w:rsid w:val="00C00EC7"/>
    <w:rsid w:val="00C01243"/>
    <w:rsid w:val="00C015F1"/>
    <w:rsid w:val="00C0217B"/>
    <w:rsid w:val="00C021E6"/>
    <w:rsid w:val="00C02E78"/>
    <w:rsid w:val="00C02E8B"/>
    <w:rsid w:val="00C02EAB"/>
    <w:rsid w:val="00C03721"/>
    <w:rsid w:val="00C04538"/>
    <w:rsid w:val="00C04971"/>
    <w:rsid w:val="00C0499C"/>
    <w:rsid w:val="00C04B6D"/>
    <w:rsid w:val="00C04C6E"/>
    <w:rsid w:val="00C04DC0"/>
    <w:rsid w:val="00C05B2C"/>
    <w:rsid w:val="00C0656C"/>
    <w:rsid w:val="00C06AE2"/>
    <w:rsid w:val="00C06C3E"/>
    <w:rsid w:val="00C06ED4"/>
    <w:rsid w:val="00C07968"/>
    <w:rsid w:val="00C079B2"/>
    <w:rsid w:val="00C10937"/>
    <w:rsid w:val="00C10B72"/>
    <w:rsid w:val="00C11BC2"/>
    <w:rsid w:val="00C11EC4"/>
    <w:rsid w:val="00C12815"/>
    <w:rsid w:val="00C12837"/>
    <w:rsid w:val="00C13443"/>
    <w:rsid w:val="00C1366B"/>
    <w:rsid w:val="00C13EB9"/>
    <w:rsid w:val="00C14098"/>
    <w:rsid w:val="00C14203"/>
    <w:rsid w:val="00C14415"/>
    <w:rsid w:val="00C1443C"/>
    <w:rsid w:val="00C14B24"/>
    <w:rsid w:val="00C15005"/>
    <w:rsid w:val="00C15A86"/>
    <w:rsid w:val="00C16442"/>
    <w:rsid w:val="00C164DD"/>
    <w:rsid w:val="00C16C6F"/>
    <w:rsid w:val="00C17338"/>
    <w:rsid w:val="00C176DE"/>
    <w:rsid w:val="00C1792B"/>
    <w:rsid w:val="00C17F2D"/>
    <w:rsid w:val="00C202AC"/>
    <w:rsid w:val="00C210AA"/>
    <w:rsid w:val="00C21325"/>
    <w:rsid w:val="00C21348"/>
    <w:rsid w:val="00C21405"/>
    <w:rsid w:val="00C218D4"/>
    <w:rsid w:val="00C219DB"/>
    <w:rsid w:val="00C21F82"/>
    <w:rsid w:val="00C222F3"/>
    <w:rsid w:val="00C22366"/>
    <w:rsid w:val="00C22849"/>
    <w:rsid w:val="00C230B0"/>
    <w:rsid w:val="00C230CF"/>
    <w:rsid w:val="00C23222"/>
    <w:rsid w:val="00C23347"/>
    <w:rsid w:val="00C234C5"/>
    <w:rsid w:val="00C239FB"/>
    <w:rsid w:val="00C23AC1"/>
    <w:rsid w:val="00C23EDC"/>
    <w:rsid w:val="00C24652"/>
    <w:rsid w:val="00C247B6"/>
    <w:rsid w:val="00C24CA5"/>
    <w:rsid w:val="00C24CD6"/>
    <w:rsid w:val="00C24E4B"/>
    <w:rsid w:val="00C25E03"/>
    <w:rsid w:val="00C25FDF"/>
    <w:rsid w:val="00C263E2"/>
    <w:rsid w:val="00C266B5"/>
    <w:rsid w:val="00C26A49"/>
    <w:rsid w:val="00C26B50"/>
    <w:rsid w:val="00C2719F"/>
    <w:rsid w:val="00C27481"/>
    <w:rsid w:val="00C275F1"/>
    <w:rsid w:val="00C277A4"/>
    <w:rsid w:val="00C27B40"/>
    <w:rsid w:val="00C27CF5"/>
    <w:rsid w:val="00C30796"/>
    <w:rsid w:val="00C31171"/>
    <w:rsid w:val="00C318BF"/>
    <w:rsid w:val="00C31B82"/>
    <w:rsid w:val="00C324B4"/>
    <w:rsid w:val="00C3263E"/>
    <w:rsid w:val="00C32D3B"/>
    <w:rsid w:val="00C33E2A"/>
    <w:rsid w:val="00C356E9"/>
    <w:rsid w:val="00C3579C"/>
    <w:rsid w:val="00C357AC"/>
    <w:rsid w:val="00C3594A"/>
    <w:rsid w:val="00C359A4"/>
    <w:rsid w:val="00C36198"/>
    <w:rsid w:val="00C362C8"/>
    <w:rsid w:val="00C36655"/>
    <w:rsid w:val="00C36869"/>
    <w:rsid w:val="00C36A20"/>
    <w:rsid w:val="00C372F6"/>
    <w:rsid w:val="00C378BD"/>
    <w:rsid w:val="00C37CF7"/>
    <w:rsid w:val="00C37E1B"/>
    <w:rsid w:val="00C403F6"/>
    <w:rsid w:val="00C407CE"/>
    <w:rsid w:val="00C4120B"/>
    <w:rsid w:val="00C41921"/>
    <w:rsid w:val="00C41ABF"/>
    <w:rsid w:val="00C41F95"/>
    <w:rsid w:val="00C425E3"/>
    <w:rsid w:val="00C433E9"/>
    <w:rsid w:val="00C4393F"/>
    <w:rsid w:val="00C439CD"/>
    <w:rsid w:val="00C439F2"/>
    <w:rsid w:val="00C440C0"/>
    <w:rsid w:val="00C44491"/>
    <w:rsid w:val="00C44D1A"/>
    <w:rsid w:val="00C44E32"/>
    <w:rsid w:val="00C45502"/>
    <w:rsid w:val="00C459D0"/>
    <w:rsid w:val="00C459FB"/>
    <w:rsid w:val="00C45F64"/>
    <w:rsid w:val="00C46163"/>
    <w:rsid w:val="00C462E6"/>
    <w:rsid w:val="00C46363"/>
    <w:rsid w:val="00C46A32"/>
    <w:rsid w:val="00C46AFF"/>
    <w:rsid w:val="00C47646"/>
    <w:rsid w:val="00C503B3"/>
    <w:rsid w:val="00C505C3"/>
    <w:rsid w:val="00C51154"/>
    <w:rsid w:val="00C522CE"/>
    <w:rsid w:val="00C52B97"/>
    <w:rsid w:val="00C53201"/>
    <w:rsid w:val="00C53522"/>
    <w:rsid w:val="00C5397B"/>
    <w:rsid w:val="00C53BF7"/>
    <w:rsid w:val="00C543A9"/>
    <w:rsid w:val="00C546BD"/>
    <w:rsid w:val="00C54EFC"/>
    <w:rsid w:val="00C551FC"/>
    <w:rsid w:val="00C552CA"/>
    <w:rsid w:val="00C55346"/>
    <w:rsid w:val="00C55C47"/>
    <w:rsid w:val="00C5727D"/>
    <w:rsid w:val="00C57549"/>
    <w:rsid w:val="00C5788C"/>
    <w:rsid w:val="00C578E7"/>
    <w:rsid w:val="00C57BB2"/>
    <w:rsid w:val="00C6075E"/>
    <w:rsid w:val="00C610C9"/>
    <w:rsid w:val="00C6118D"/>
    <w:rsid w:val="00C6145E"/>
    <w:rsid w:val="00C61795"/>
    <w:rsid w:val="00C626AB"/>
    <w:rsid w:val="00C628DC"/>
    <w:rsid w:val="00C62D16"/>
    <w:rsid w:val="00C637EC"/>
    <w:rsid w:val="00C6402C"/>
    <w:rsid w:val="00C643AC"/>
    <w:rsid w:val="00C644A6"/>
    <w:rsid w:val="00C648D2"/>
    <w:rsid w:val="00C64EED"/>
    <w:rsid w:val="00C65AFD"/>
    <w:rsid w:val="00C6659F"/>
    <w:rsid w:val="00C66B3D"/>
    <w:rsid w:val="00C66FF6"/>
    <w:rsid w:val="00C675B0"/>
    <w:rsid w:val="00C67AE8"/>
    <w:rsid w:val="00C67D28"/>
    <w:rsid w:val="00C704DD"/>
    <w:rsid w:val="00C70512"/>
    <w:rsid w:val="00C7078C"/>
    <w:rsid w:val="00C70E14"/>
    <w:rsid w:val="00C70F0D"/>
    <w:rsid w:val="00C70F4A"/>
    <w:rsid w:val="00C711CA"/>
    <w:rsid w:val="00C716BF"/>
    <w:rsid w:val="00C71702"/>
    <w:rsid w:val="00C71EE8"/>
    <w:rsid w:val="00C73886"/>
    <w:rsid w:val="00C73C23"/>
    <w:rsid w:val="00C7428B"/>
    <w:rsid w:val="00C744EA"/>
    <w:rsid w:val="00C74979"/>
    <w:rsid w:val="00C75ABE"/>
    <w:rsid w:val="00C7655D"/>
    <w:rsid w:val="00C76F96"/>
    <w:rsid w:val="00C76FBE"/>
    <w:rsid w:val="00C77E3B"/>
    <w:rsid w:val="00C8008C"/>
    <w:rsid w:val="00C80567"/>
    <w:rsid w:val="00C80817"/>
    <w:rsid w:val="00C80A6B"/>
    <w:rsid w:val="00C81159"/>
    <w:rsid w:val="00C81418"/>
    <w:rsid w:val="00C8199E"/>
    <w:rsid w:val="00C8228D"/>
    <w:rsid w:val="00C828CB"/>
    <w:rsid w:val="00C82D25"/>
    <w:rsid w:val="00C834E3"/>
    <w:rsid w:val="00C83978"/>
    <w:rsid w:val="00C83BA6"/>
    <w:rsid w:val="00C84144"/>
    <w:rsid w:val="00C845B0"/>
    <w:rsid w:val="00C8478A"/>
    <w:rsid w:val="00C84A42"/>
    <w:rsid w:val="00C84A61"/>
    <w:rsid w:val="00C854AC"/>
    <w:rsid w:val="00C85A15"/>
    <w:rsid w:val="00C86597"/>
    <w:rsid w:val="00C8662D"/>
    <w:rsid w:val="00C86705"/>
    <w:rsid w:val="00C86E31"/>
    <w:rsid w:val="00C86E4D"/>
    <w:rsid w:val="00C87050"/>
    <w:rsid w:val="00C8712A"/>
    <w:rsid w:val="00C87655"/>
    <w:rsid w:val="00C878B8"/>
    <w:rsid w:val="00C87972"/>
    <w:rsid w:val="00C87975"/>
    <w:rsid w:val="00C87FA6"/>
    <w:rsid w:val="00C90762"/>
    <w:rsid w:val="00C90D29"/>
    <w:rsid w:val="00C9101B"/>
    <w:rsid w:val="00C9113F"/>
    <w:rsid w:val="00C91792"/>
    <w:rsid w:val="00C91866"/>
    <w:rsid w:val="00C91BF9"/>
    <w:rsid w:val="00C91D0B"/>
    <w:rsid w:val="00C91D79"/>
    <w:rsid w:val="00C92218"/>
    <w:rsid w:val="00C92385"/>
    <w:rsid w:val="00C927A4"/>
    <w:rsid w:val="00C9284F"/>
    <w:rsid w:val="00C92880"/>
    <w:rsid w:val="00C9289B"/>
    <w:rsid w:val="00C9298D"/>
    <w:rsid w:val="00C92F2E"/>
    <w:rsid w:val="00C92F87"/>
    <w:rsid w:val="00C935E8"/>
    <w:rsid w:val="00C94205"/>
    <w:rsid w:val="00C94347"/>
    <w:rsid w:val="00C9458A"/>
    <w:rsid w:val="00C94A2C"/>
    <w:rsid w:val="00C94A74"/>
    <w:rsid w:val="00C94C54"/>
    <w:rsid w:val="00C95805"/>
    <w:rsid w:val="00C9615E"/>
    <w:rsid w:val="00C961BF"/>
    <w:rsid w:val="00C96337"/>
    <w:rsid w:val="00C96688"/>
    <w:rsid w:val="00C96C71"/>
    <w:rsid w:val="00C97317"/>
    <w:rsid w:val="00C97620"/>
    <w:rsid w:val="00C97CD9"/>
    <w:rsid w:val="00C97F57"/>
    <w:rsid w:val="00C97F6F"/>
    <w:rsid w:val="00CA0777"/>
    <w:rsid w:val="00CA07A2"/>
    <w:rsid w:val="00CA0C5F"/>
    <w:rsid w:val="00CA1750"/>
    <w:rsid w:val="00CA18B9"/>
    <w:rsid w:val="00CA2B46"/>
    <w:rsid w:val="00CA2C0E"/>
    <w:rsid w:val="00CA3281"/>
    <w:rsid w:val="00CA3317"/>
    <w:rsid w:val="00CA337C"/>
    <w:rsid w:val="00CA4420"/>
    <w:rsid w:val="00CA4B38"/>
    <w:rsid w:val="00CA541F"/>
    <w:rsid w:val="00CA5ABC"/>
    <w:rsid w:val="00CA5C17"/>
    <w:rsid w:val="00CA5F53"/>
    <w:rsid w:val="00CA6493"/>
    <w:rsid w:val="00CA688B"/>
    <w:rsid w:val="00CA69BC"/>
    <w:rsid w:val="00CA6A22"/>
    <w:rsid w:val="00CA6D36"/>
    <w:rsid w:val="00CA7953"/>
    <w:rsid w:val="00CA7E17"/>
    <w:rsid w:val="00CB05D9"/>
    <w:rsid w:val="00CB0C49"/>
    <w:rsid w:val="00CB111F"/>
    <w:rsid w:val="00CB1337"/>
    <w:rsid w:val="00CB1784"/>
    <w:rsid w:val="00CB1EAE"/>
    <w:rsid w:val="00CB2F41"/>
    <w:rsid w:val="00CB32E0"/>
    <w:rsid w:val="00CB3789"/>
    <w:rsid w:val="00CB3AD0"/>
    <w:rsid w:val="00CB3B0C"/>
    <w:rsid w:val="00CB3D34"/>
    <w:rsid w:val="00CB40E6"/>
    <w:rsid w:val="00CB4BD4"/>
    <w:rsid w:val="00CB5178"/>
    <w:rsid w:val="00CB51DB"/>
    <w:rsid w:val="00CB531D"/>
    <w:rsid w:val="00CB5625"/>
    <w:rsid w:val="00CB57BC"/>
    <w:rsid w:val="00CB6961"/>
    <w:rsid w:val="00CB718A"/>
    <w:rsid w:val="00CC0BDB"/>
    <w:rsid w:val="00CC15F5"/>
    <w:rsid w:val="00CC17A6"/>
    <w:rsid w:val="00CC1917"/>
    <w:rsid w:val="00CC2911"/>
    <w:rsid w:val="00CC3125"/>
    <w:rsid w:val="00CC3494"/>
    <w:rsid w:val="00CC3585"/>
    <w:rsid w:val="00CC3A18"/>
    <w:rsid w:val="00CC46E9"/>
    <w:rsid w:val="00CC499A"/>
    <w:rsid w:val="00CC4B23"/>
    <w:rsid w:val="00CC5C1E"/>
    <w:rsid w:val="00CC5EBE"/>
    <w:rsid w:val="00CC705D"/>
    <w:rsid w:val="00CC7873"/>
    <w:rsid w:val="00CC7C31"/>
    <w:rsid w:val="00CC7DEE"/>
    <w:rsid w:val="00CD022C"/>
    <w:rsid w:val="00CD0CED"/>
    <w:rsid w:val="00CD1AC2"/>
    <w:rsid w:val="00CD3451"/>
    <w:rsid w:val="00CD3CDC"/>
    <w:rsid w:val="00CD409E"/>
    <w:rsid w:val="00CD4351"/>
    <w:rsid w:val="00CD44C0"/>
    <w:rsid w:val="00CD4CEF"/>
    <w:rsid w:val="00CD55EA"/>
    <w:rsid w:val="00CD579E"/>
    <w:rsid w:val="00CD60CC"/>
    <w:rsid w:val="00CD613B"/>
    <w:rsid w:val="00CD61D1"/>
    <w:rsid w:val="00CD657B"/>
    <w:rsid w:val="00CD6EBD"/>
    <w:rsid w:val="00CD705F"/>
    <w:rsid w:val="00CD743F"/>
    <w:rsid w:val="00CD7CE4"/>
    <w:rsid w:val="00CE00B3"/>
    <w:rsid w:val="00CE0315"/>
    <w:rsid w:val="00CE0DD0"/>
    <w:rsid w:val="00CE0FAD"/>
    <w:rsid w:val="00CE1BA2"/>
    <w:rsid w:val="00CE2034"/>
    <w:rsid w:val="00CE2913"/>
    <w:rsid w:val="00CE2A7B"/>
    <w:rsid w:val="00CE32CB"/>
    <w:rsid w:val="00CE32CD"/>
    <w:rsid w:val="00CE3743"/>
    <w:rsid w:val="00CE3AF3"/>
    <w:rsid w:val="00CE3E93"/>
    <w:rsid w:val="00CE400D"/>
    <w:rsid w:val="00CE46C9"/>
    <w:rsid w:val="00CE5317"/>
    <w:rsid w:val="00CE531B"/>
    <w:rsid w:val="00CE55FA"/>
    <w:rsid w:val="00CE5BDF"/>
    <w:rsid w:val="00CE67FF"/>
    <w:rsid w:val="00CE6874"/>
    <w:rsid w:val="00CE687C"/>
    <w:rsid w:val="00CE710F"/>
    <w:rsid w:val="00CE73A5"/>
    <w:rsid w:val="00CE7567"/>
    <w:rsid w:val="00CE76B5"/>
    <w:rsid w:val="00CE7FE4"/>
    <w:rsid w:val="00CF00E5"/>
    <w:rsid w:val="00CF0241"/>
    <w:rsid w:val="00CF214A"/>
    <w:rsid w:val="00CF2ED9"/>
    <w:rsid w:val="00CF3881"/>
    <w:rsid w:val="00CF3E5B"/>
    <w:rsid w:val="00CF410C"/>
    <w:rsid w:val="00CF45A6"/>
    <w:rsid w:val="00CF52FB"/>
    <w:rsid w:val="00CF542F"/>
    <w:rsid w:val="00CF5994"/>
    <w:rsid w:val="00CF60A4"/>
    <w:rsid w:val="00CF6808"/>
    <w:rsid w:val="00CF6FAE"/>
    <w:rsid w:val="00CF7ED6"/>
    <w:rsid w:val="00D000E1"/>
    <w:rsid w:val="00D0079D"/>
    <w:rsid w:val="00D00DF6"/>
    <w:rsid w:val="00D01A5C"/>
    <w:rsid w:val="00D02222"/>
    <w:rsid w:val="00D026D0"/>
    <w:rsid w:val="00D027AA"/>
    <w:rsid w:val="00D035AB"/>
    <w:rsid w:val="00D04112"/>
    <w:rsid w:val="00D04386"/>
    <w:rsid w:val="00D047EF"/>
    <w:rsid w:val="00D05250"/>
    <w:rsid w:val="00D054CE"/>
    <w:rsid w:val="00D05969"/>
    <w:rsid w:val="00D05E09"/>
    <w:rsid w:val="00D05FA2"/>
    <w:rsid w:val="00D0624E"/>
    <w:rsid w:val="00D068DF"/>
    <w:rsid w:val="00D06D06"/>
    <w:rsid w:val="00D0733C"/>
    <w:rsid w:val="00D07C97"/>
    <w:rsid w:val="00D07EAC"/>
    <w:rsid w:val="00D07F66"/>
    <w:rsid w:val="00D1152F"/>
    <w:rsid w:val="00D128CA"/>
    <w:rsid w:val="00D12AA3"/>
    <w:rsid w:val="00D13AD3"/>
    <w:rsid w:val="00D13FA7"/>
    <w:rsid w:val="00D13FC9"/>
    <w:rsid w:val="00D143D3"/>
    <w:rsid w:val="00D14528"/>
    <w:rsid w:val="00D147C9"/>
    <w:rsid w:val="00D151CD"/>
    <w:rsid w:val="00D15208"/>
    <w:rsid w:val="00D153BC"/>
    <w:rsid w:val="00D1581B"/>
    <w:rsid w:val="00D15A3B"/>
    <w:rsid w:val="00D16702"/>
    <w:rsid w:val="00D16724"/>
    <w:rsid w:val="00D16955"/>
    <w:rsid w:val="00D16C2A"/>
    <w:rsid w:val="00D171E0"/>
    <w:rsid w:val="00D172BC"/>
    <w:rsid w:val="00D1741B"/>
    <w:rsid w:val="00D17834"/>
    <w:rsid w:val="00D178D2"/>
    <w:rsid w:val="00D17A58"/>
    <w:rsid w:val="00D20E05"/>
    <w:rsid w:val="00D216B0"/>
    <w:rsid w:val="00D21C06"/>
    <w:rsid w:val="00D21EBC"/>
    <w:rsid w:val="00D228E9"/>
    <w:rsid w:val="00D229A3"/>
    <w:rsid w:val="00D23195"/>
    <w:rsid w:val="00D232EB"/>
    <w:rsid w:val="00D240E6"/>
    <w:rsid w:val="00D243AF"/>
    <w:rsid w:val="00D245D2"/>
    <w:rsid w:val="00D245E4"/>
    <w:rsid w:val="00D24861"/>
    <w:rsid w:val="00D248AE"/>
    <w:rsid w:val="00D24AEC"/>
    <w:rsid w:val="00D25170"/>
    <w:rsid w:val="00D25F10"/>
    <w:rsid w:val="00D26C69"/>
    <w:rsid w:val="00D26FF7"/>
    <w:rsid w:val="00D27666"/>
    <w:rsid w:val="00D276AD"/>
    <w:rsid w:val="00D277DF"/>
    <w:rsid w:val="00D279AA"/>
    <w:rsid w:val="00D302AB"/>
    <w:rsid w:val="00D3064A"/>
    <w:rsid w:val="00D306BB"/>
    <w:rsid w:val="00D31000"/>
    <w:rsid w:val="00D31DF6"/>
    <w:rsid w:val="00D31F27"/>
    <w:rsid w:val="00D31F77"/>
    <w:rsid w:val="00D32810"/>
    <w:rsid w:val="00D32E85"/>
    <w:rsid w:val="00D32FAA"/>
    <w:rsid w:val="00D33035"/>
    <w:rsid w:val="00D3364C"/>
    <w:rsid w:val="00D33F36"/>
    <w:rsid w:val="00D3401D"/>
    <w:rsid w:val="00D34738"/>
    <w:rsid w:val="00D34A91"/>
    <w:rsid w:val="00D361C2"/>
    <w:rsid w:val="00D361C8"/>
    <w:rsid w:val="00D368D1"/>
    <w:rsid w:val="00D36B40"/>
    <w:rsid w:val="00D36F59"/>
    <w:rsid w:val="00D376F7"/>
    <w:rsid w:val="00D403A6"/>
    <w:rsid w:val="00D40661"/>
    <w:rsid w:val="00D40A16"/>
    <w:rsid w:val="00D41217"/>
    <w:rsid w:val="00D413D0"/>
    <w:rsid w:val="00D4178D"/>
    <w:rsid w:val="00D41A44"/>
    <w:rsid w:val="00D41E9B"/>
    <w:rsid w:val="00D420A8"/>
    <w:rsid w:val="00D426F7"/>
    <w:rsid w:val="00D429B5"/>
    <w:rsid w:val="00D4362B"/>
    <w:rsid w:val="00D43B41"/>
    <w:rsid w:val="00D43C94"/>
    <w:rsid w:val="00D4426B"/>
    <w:rsid w:val="00D442C1"/>
    <w:rsid w:val="00D44A4C"/>
    <w:rsid w:val="00D44D27"/>
    <w:rsid w:val="00D4554B"/>
    <w:rsid w:val="00D45B1F"/>
    <w:rsid w:val="00D45B8F"/>
    <w:rsid w:val="00D4663E"/>
    <w:rsid w:val="00D46737"/>
    <w:rsid w:val="00D46AF1"/>
    <w:rsid w:val="00D46E4C"/>
    <w:rsid w:val="00D4716D"/>
    <w:rsid w:val="00D472B4"/>
    <w:rsid w:val="00D47515"/>
    <w:rsid w:val="00D47A34"/>
    <w:rsid w:val="00D47EEA"/>
    <w:rsid w:val="00D5009B"/>
    <w:rsid w:val="00D504F6"/>
    <w:rsid w:val="00D505D4"/>
    <w:rsid w:val="00D51083"/>
    <w:rsid w:val="00D51441"/>
    <w:rsid w:val="00D51CBB"/>
    <w:rsid w:val="00D52269"/>
    <w:rsid w:val="00D52616"/>
    <w:rsid w:val="00D53C7D"/>
    <w:rsid w:val="00D53D1A"/>
    <w:rsid w:val="00D5400C"/>
    <w:rsid w:val="00D548F6"/>
    <w:rsid w:val="00D54952"/>
    <w:rsid w:val="00D54A0A"/>
    <w:rsid w:val="00D54E75"/>
    <w:rsid w:val="00D55711"/>
    <w:rsid w:val="00D55BCC"/>
    <w:rsid w:val="00D55D34"/>
    <w:rsid w:val="00D56566"/>
    <w:rsid w:val="00D56867"/>
    <w:rsid w:val="00D56E25"/>
    <w:rsid w:val="00D57282"/>
    <w:rsid w:val="00D5741B"/>
    <w:rsid w:val="00D57896"/>
    <w:rsid w:val="00D57E1F"/>
    <w:rsid w:val="00D605C7"/>
    <w:rsid w:val="00D6063B"/>
    <w:rsid w:val="00D60B15"/>
    <w:rsid w:val="00D612E6"/>
    <w:rsid w:val="00D61772"/>
    <w:rsid w:val="00D61AC5"/>
    <w:rsid w:val="00D6281A"/>
    <w:rsid w:val="00D63C08"/>
    <w:rsid w:val="00D63D9F"/>
    <w:rsid w:val="00D63E3F"/>
    <w:rsid w:val="00D64055"/>
    <w:rsid w:val="00D645F7"/>
    <w:rsid w:val="00D64658"/>
    <w:rsid w:val="00D64D16"/>
    <w:rsid w:val="00D64DB1"/>
    <w:rsid w:val="00D64E30"/>
    <w:rsid w:val="00D64E49"/>
    <w:rsid w:val="00D64EA6"/>
    <w:rsid w:val="00D6527F"/>
    <w:rsid w:val="00D653B8"/>
    <w:rsid w:val="00D653B9"/>
    <w:rsid w:val="00D65D15"/>
    <w:rsid w:val="00D65D6A"/>
    <w:rsid w:val="00D65E21"/>
    <w:rsid w:val="00D66194"/>
    <w:rsid w:val="00D661EC"/>
    <w:rsid w:val="00D664C2"/>
    <w:rsid w:val="00D669AD"/>
    <w:rsid w:val="00D66A1A"/>
    <w:rsid w:val="00D66F6B"/>
    <w:rsid w:val="00D672ED"/>
    <w:rsid w:val="00D67956"/>
    <w:rsid w:val="00D70E61"/>
    <w:rsid w:val="00D71071"/>
    <w:rsid w:val="00D71FF5"/>
    <w:rsid w:val="00D7215A"/>
    <w:rsid w:val="00D7222E"/>
    <w:rsid w:val="00D72A6E"/>
    <w:rsid w:val="00D72C0C"/>
    <w:rsid w:val="00D72F70"/>
    <w:rsid w:val="00D7398C"/>
    <w:rsid w:val="00D73C51"/>
    <w:rsid w:val="00D73D14"/>
    <w:rsid w:val="00D744CA"/>
    <w:rsid w:val="00D74C45"/>
    <w:rsid w:val="00D75738"/>
    <w:rsid w:val="00D7573B"/>
    <w:rsid w:val="00D75EF4"/>
    <w:rsid w:val="00D763BE"/>
    <w:rsid w:val="00D764C8"/>
    <w:rsid w:val="00D7695F"/>
    <w:rsid w:val="00D77379"/>
    <w:rsid w:val="00D776ED"/>
    <w:rsid w:val="00D80EE4"/>
    <w:rsid w:val="00D80FCD"/>
    <w:rsid w:val="00D81B7E"/>
    <w:rsid w:val="00D81D48"/>
    <w:rsid w:val="00D81EE1"/>
    <w:rsid w:val="00D82149"/>
    <w:rsid w:val="00D82B3C"/>
    <w:rsid w:val="00D832EC"/>
    <w:rsid w:val="00D842AC"/>
    <w:rsid w:val="00D843C9"/>
    <w:rsid w:val="00D8482E"/>
    <w:rsid w:val="00D85601"/>
    <w:rsid w:val="00D85803"/>
    <w:rsid w:val="00D85ED4"/>
    <w:rsid w:val="00D8612A"/>
    <w:rsid w:val="00D863C4"/>
    <w:rsid w:val="00D86615"/>
    <w:rsid w:val="00D86881"/>
    <w:rsid w:val="00D8706A"/>
    <w:rsid w:val="00D870A4"/>
    <w:rsid w:val="00D87987"/>
    <w:rsid w:val="00D87B86"/>
    <w:rsid w:val="00D90142"/>
    <w:rsid w:val="00D903F5"/>
    <w:rsid w:val="00D90AAE"/>
    <w:rsid w:val="00D91B50"/>
    <w:rsid w:val="00D9242B"/>
    <w:rsid w:val="00D925D4"/>
    <w:rsid w:val="00D929FC"/>
    <w:rsid w:val="00D92F73"/>
    <w:rsid w:val="00D93371"/>
    <w:rsid w:val="00D934B0"/>
    <w:rsid w:val="00D93A3E"/>
    <w:rsid w:val="00D93AD8"/>
    <w:rsid w:val="00D941FC"/>
    <w:rsid w:val="00D94949"/>
    <w:rsid w:val="00D94A26"/>
    <w:rsid w:val="00D94AF3"/>
    <w:rsid w:val="00D94B52"/>
    <w:rsid w:val="00D94D40"/>
    <w:rsid w:val="00D95B9D"/>
    <w:rsid w:val="00D9628C"/>
    <w:rsid w:val="00D96830"/>
    <w:rsid w:val="00D97D72"/>
    <w:rsid w:val="00DA02A3"/>
    <w:rsid w:val="00DA1E5C"/>
    <w:rsid w:val="00DA2766"/>
    <w:rsid w:val="00DA2C24"/>
    <w:rsid w:val="00DA2DEA"/>
    <w:rsid w:val="00DA32DF"/>
    <w:rsid w:val="00DA34B0"/>
    <w:rsid w:val="00DA3BE6"/>
    <w:rsid w:val="00DA3BEA"/>
    <w:rsid w:val="00DA3D84"/>
    <w:rsid w:val="00DA400D"/>
    <w:rsid w:val="00DA402A"/>
    <w:rsid w:val="00DA4198"/>
    <w:rsid w:val="00DA4895"/>
    <w:rsid w:val="00DA5429"/>
    <w:rsid w:val="00DA5659"/>
    <w:rsid w:val="00DA622C"/>
    <w:rsid w:val="00DA6436"/>
    <w:rsid w:val="00DA6477"/>
    <w:rsid w:val="00DA7764"/>
    <w:rsid w:val="00DB03E7"/>
    <w:rsid w:val="00DB04E7"/>
    <w:rsid w:val="00DB0EDC"/>
    <w:rsid w:val="00DB1B86"/>
    <w:rsid w:val="00DB1F31"/>
    <w:rsid w:val="00DB2323"/>
    <w:rsid w:val="00DB269C"/>
    <w:rsid w:val="00DB2768"/>
    <w:rsid w:val="00DB2780"/>
    <w:rsid w:val="00DB286C"/>
    <w:rsid w:val="00DB319A"/>
    <w:rsid w:val="00DB33B2"/>
    <w:rsid w:val="00DB39C1"/>
    <w:rsid w:val="00DB39F3"/>
    <w:rsid w:val="00DB3FBB"/>
    <w:rsid w:val="00DB452D"/>
    <w:rsid w:val="00DB48E2"/>
    <w:rsid w:val="00DB4B87"/>
    <w:rsid w:val="00DB4EDA"/>
    <w:rsid w:val="00DB5D79"/>
    <w:rsid w:val="00DB631A"/>
    <w:rsid w:val="00DB6728"/>
    <w:rsid w:val="00DB6B3D"/>
    <w:rsid w:val="00DC07DA"/>
    <w:rsid w:val="00DC1E54"/>
    <w:rsid w:val="00DC2090"/>
    <w:rsid w:val="00DC2733"/>
    <w:rsid w:val="00DC2C14"/>
    <w:rsid w:val="00DC33FE"/>
    <w:rsid w:val="00DC3587"/>
    <w:rsid w:val="00DC384D"/>
    <w:rsid w:val="00DC3A0C"/>
    <w:rsid w:val="00DC3BA5"/>
    <w:rsid w:val="00DC43E1"/>
    <w:rsid w:val="00DC47B9"/>
    <w:rsid w:val="00DC4824"/>
    <w:rsid w:val="00DC5346"/>
    <w:rsid w:val="00DC55FE"/>
    <w:rsid w:val="00DC7EA5"/>
    <w:rsid w:val="00DC7F9E"/>
    <w:rsid w:val="00DD10E4"/>
    <w:rsid w:val="00DD1452"/>
    <w:rsid w:val="00DD24D0"/>
    <w:rsid w:val="00DD2B1A"/>
    <w:rsid w:val="00DD2F5F"/>
    <w:rsid w:val="00DD362A"/>
    <w:rsid w:val="00DD3AF0"/>
    <w:rsid w:val="00DD3CE6"/>
    <w:rsid w:val="00DD4016"/>
    <w:rsid w:val="00DD4371"/>
    <w:rsid w:val="00DD4917"/>
    <w:rsid w:val="00DD5139"/>
    <w:rsid w:val="00DD57B6"/>
    <w:rsid w:val="00DD57CE"/>
    <w:rsid w:val="00DD5A24"/>
    <w:rsid w:val="00DD6A4F"/>
    <w:rsid w:val="00DD7848"/>
    <w:rsid w:val="00DD7E53"/>
    <w:rsid w:val="00DE0723"/>
    <w:rsid w:val="00DE0A83"/>
    <w:rsid w:val="00DE1395"/>
    <w:rsid w:val="00DE1E26"/>
    <w:rsid w:val="00DE21FD"/>
    <w:rsid w:val="00DE2ACE"/>
    <w:rsid w:val="00DE2C29"/>
    <w:rsid w:val="00DE34A8"/>
    <w:rsid w:val="00DE34E0"/>
    <w:rsid w:val="00DE3B8F"/>
    <w:rsid w:val="00DE4A29"/>
    <w:rsid w:val="00DE4CB0"/>
    <w:rsid w:val="00DE4E03"/>
    <w:rsid w:val="00DE4E7C"/>
    <w:rsid w:val="00DE5431"/>
    <w:rsid w:val="00DE5611"/>
    <w:rsid w:val="00DE5613"/>
    <w:rsid w:val="00DE59D1"/>
    <w:rsid w:val="00DE6247"/>
    <w:rsid w:val="00DE6470"/>
    <w:rsid w:val="00DE69D8"/>
    <w:rsid w:val="00DE6ADB"/>
    <w:rsid w:val="00DE6D40"/>
    <w:rsid w:val="00DE6D59"/>
    <w:rsid w:val="00DE6D9F"/>
    <w:rsid w:val="00DE7244"/>
    <w:rsid w:val="00DE73F5"/>
    <w:rsid w:val="00DE76B1"/>
    <w:rsid w:val="00DE775C"/>
    <w:rsid w:val="00DE7D07"/>
    <w:rsid w:val="00DF04A8"/>
    <w:rsid w:val="00DF0773"/>
    <w:rsid w:val="00DF0B99"/>
    <w:rsid w:val="00DF1C8B"/>
    <w:rsid w:val="00DF260A"/>
    <w:rsid w:val="00DF28A2"/>
    <w:rsid w:val="00DF38DD"/>
    <w:rsid w:val="00DF3DE5"/>
    <w:rsid w:val="00DF5880"/>
    <w:rsid w:val="00DF5B14"/>
    <w:rsid w:val="00DF69AF"/>
    <w:rsid w:val="00DF7549"/>
    <w:rsid w:val="00DF7670"/>
    <w:rsid w:val="00DF77D9"/>
    <w:rsid w:val="00E00025"/>
    <w:rsid w:val="00E00053"/>
    <w:rsid w:val="00E009F5"/>
    <w:rsid w:val="00E0125E"/>
    <w:rsid w:val="00E022A4"/>
    <w:rsid w:val="00E028F2"/>
    <w:rsid w:val="00E031BB"/>
    <w:rsid w:val="00E03532"/>
    <w:rsid w:val="00E0394E"/>
    <w:rsid w:val="00E039C9"/>
    <w:rsid w:val="00E03FB8"/>
    <w:rsid w:val="00E0420A"/>
    <w:rsid w:val="00E04243"/>
    <w:rsid w:val="00E0512B"/>
    <w:rsid w:val="00E0520B"/>
    <w:rsid w:val="00E059B6"/>
    <w:rsid w:val="00E05A68"/>
    <w:rsid w:val="00E05AC3"/>
    <w:rsid w:val="00E05B06"/>
    <w:rsid w:val="00E0611F"/>
    <w:rsid w:val="00E0698B"/>
    <w:rsid w:val="00E0751E"/>
    <w:rsid w:val="00E0758B"/>
    <w:rsid w:val="00E1072D"/>
    <w:rsid w:val="00E10A29"/>
    <w:rsid w:val="00E10CF6"/>
    <w:rsid w:val="00E1358C"/>
    <w:rsid w:val="00E13A68"/>
    <w:rsid w:val="00E13AC4"/>
    <w:rsid w:val="00E140B9"/>
    <w:rsid w:val="00E1455F"/>
    <w:rsid w:val="00E150A1"/>
    <w:rsid w:val="00E151CF"/>
    <w:rsid w:val="00E152F1"/>
    <w:rsid w:val="00E15DA5"/>
    <w:rsid w:val="00E1612A"/>
    <w:rsid w:val="00E162B4"/>
    <w:rsid w:val="00E16676"/>
    <w:rsid w:val="00E16A1C"/>
    <w:rsid w:val="00E17310"/>
    <w:rsid w:val="00E174DF"/>
    <w:rsid w:val="00E17D0D"/>
    <w:rsid w:val="00E17DCF"/>
    <w:rsid w:val="00E17E55"/>
    <w:rsid w:val="00E2055D"/>
    <w:rsid w:val="00E2088B"/>
    <w:rsid w:val="00E20DD5"/>
    <w:rsid w:val="00E21E5F"/>
    <w:rsid w:val="00E22075"/>
    <w:rsid w:val="00E222DB"/>
    <w:rsid w:val="00E22EAA"/>
    <w:rsid w:val="00E23077"/>
    <w:rsid w:val="00E23811"/>
    <w:rsid w:val="00E23A4C"/>
    <w:rsid w:val="00E248C0"/>
    <w:rsid w:val="00E2560D"/>
    <w:rsid w:val="00E25C10"/>
    <w:rsid w:val="00E25CBB"/>
    <w:rsid w:val="00E25CE4"/>
    <w:rsid w:val="00E265F5"/>
    <w:rsid w:val="00E26FF8"/>
    <w:rsid w:val="00E27119"/>
    <w:rsid w:val="00E27A37"/>
    <w:rsid w:val="00E27C4A"/>
    <w:rsid w:val="00E30714"/>
    <w:rsid w:val="00E3097B"/>
    <w:rsid w:val="00E30BF5"/>
    <w:rsid w:val="00E3190B"/>
    <w:rsid w:val="00E31D15"/>
    <w:rsid w:val="00E322A7"/>
    <w:rsid w:val="00E32691"/>
    <w:rsid w:val="00E32ED0"/>
    <w:rsid w:val="00E33085"/>
    <w:rsid w:val="00E33B8E"/>
    <w:rsid w:val="00E33D00"/>
    <w:rsid w:val="00E340F1"/>
    <w:rsid w:val="00E347FD"/>
    <w:rsid w:val="00E34A90"/>
    <w:rsid w:val="00E34CA6"/>
    <w:rsid w:val="00E34E01"/>
    <w:rsid w:val="00E35F33"/>
    <w:rsid w:val="00E361BF"/>
    <w:rsid w:val="00E36232"/>
    <w:rsid w:val="00E364BC"/>
    <w:rsid w:val="00E365D4"/>
    <w:rsid w:val="00E3662E"/>
    <w:rsid w:val="00E3790B"/>
    <w:rsid w:val="00E4036E"/>
    <w:rsid w:val="00E40E37"/>
    <w:rsid w:val="00E4112B"/>
    <w:rsid w:val="00E414C5"/>
    <w:rsid w:val="00E41ABD"/>
    <w:rsid w:val="00E4261D"/>
    <w:rsid w:val="00E43342"/>
    <w:rsid w:val="00E434E9"/>
    <w:rsid w:val="00E43672"/>
    <w:rsid w:val="00E43A1E"/>
    <w:rsid w:val="00E43EA3"/>
    <w:rsid w:val="00E43FA7"/>
    <w:rsid w:val="00E4472D"/>
    <w:rsid w:val="00E44B11"/>
    <w:rsid w:val="00E44B43"/>
    <w:rsid w:val="00E44D38"/>
    <w:rsid w:val="00E44D63"/>
    <w:rsid w:val="00E44E6A"/>
    <w:rsid w:val="00E45B2F"/>
    <w:rsid w:val="00E46A6F"/>
    <w:rsid w:val="00E470E8"/>
    <w:rsid w:val="00E47D8D"/>
    <w:rsid w:val="00E47E14"/>
    <w:rsid w:val="00E5004D"/>
    <w:rsid w:val="00E5037D"/>
    <w:rsid w:val="00E50703"/>
    <w:rsid w:val="00E50B3A"/>
    <w:rsid w:val="00E50E27"/>
    <w:rsid w:val="00E514E1"/>
    <w:rsid w:val="00E51CC9"/>
    <w:rsid w:val="00E52787"/>
    <w:rsid w:val="00E52A10"/>
    <w:rsid w:val="00E52C90"/>
    <w:rsid w:val="00E53669"/>
    <w:rsid w:val="00E53937"/>
    <w:rsid w:val="00E539E1"/>
    <w:rsid w:val="00E53E4C"/>
    <w:rsid w:val="00E5437B"/>
    <w:rsid w:val="00E54445"/>
    <w:rsid w:val="00E54531"/>
    <w:rsid w:val="00E546C2"/>
    <w:rsid w:val="00E54E38"/>
    <w:rsid w:val="00E551E0"/>
    <w:rsid w:val="00E55516"/>
    <w:rsid w:val="00E55750"/>
    <w:rsid w:val="00E55A8A"/>
    <w:rsid w:val="00E55D13"/>
    <w:rsid w:val="00E55F96"/>
    <w:rsid w:val="00E566D9"/>
    <w:rsid w:val="00E5686E"/>
    <w:rsid w:val="00E56973"/>
    <w:rsid w:val="00E57087"/>
    <w:rsid w:val="00E574A8"/>
    <w:rsid w:val="00E57CCB"/>
    <w:rsid w:val="00E6010E"/>
    <w:rsid w:val="00E6093A"/>
    <w:rsid w:val="00E60CA4"/>
    <w:rsid w:val="00E6101D"/>
    <w:rsid w:val="00E6116A"/>
    <w:rsid w:val="00E61F6B"/>
    <w:rsid w:val="00E634AA"/>
    <w:rsid w:val="00E6392B"/>
    <w:rsid w:val="00E640FC"/>
    <w:rsid w:val="00E642E3"/>
    <w:rsid w:val="00E64A00"/>
    <w:rsid w:val="00E65218"/>
    <w:rsid w:val="00E652D1"/>
    <w:rsid w:val="00E65A5B"/>
    <w:rsid w:val="00E65AF2"/>
    <w:rsid w:val="00E65D1A"/>
    <w:rsid w:val="00E66091"/>
    <w:rsid w:val="00E6670C"/>
    <w:rsid w:val="00E667E2"/>
    <w:rsid w:val="00E66817"/>
    <w:rsid w:val="00E669C4"/>
    <w:rsid w:val="00E6747C"/>
    <w:rsid w:val="00E6754B"/>
    <w:rsid w:val="00E67930"/>
    <w:rsid w:val="00E67C2C"/>
    <w:rsid w:val="00E67CDC"/>
    <w:rsid w:val="00E70AB4"/>
    <w:rsid w:val="00E70C49"/>
    <w:rsid w:val="00E71A63"/>
    <w:rsid w:val="00E71E01"/>
    <w:rsid w:val="00E72332"/>
    <w:rsid w:val="00E72B1C"/>
    <w:rsid w:val="00E72B8C"/>
    <w:rsid w:val="00E72EC0"/>
    <w:rsid w:val="00E73892"/>
    <w:rsid w:val="00E73A81"/>
    <w:rsid w:val="00E73EE6"/>
    <w:rsid w:val="00E7432C"/>
    <w:rsid w:val="00E746CB"/>
    <w:rsid w:val="00E748D5"/>
    <w:rsid w:val="00E74998"/>
    <w:rsid w:val="00E74B13"/>
    <w:rsid w:val="00E7509B"/>
    <w:rsid w:val="00E75287"/>
    <w:rsid w:val="00E7603C"/>
    <w:rsid w:val="00E76743"/>
    <w:rsid w:val="00E76B25"/>
    <w:rsid w:val="00E76EC5"/>
    <w:rsid w:val="00E7727A"/>
    <w:rsid w:val="00E772C1"/>
    <w:rsid w:val="00E773B7"/>
    <w:rsid w:val="00E80496"/>
    <w:rsid w:val="00E80B18"/>
    <w:rsid w:val="00E80D93"/>
    <w:rsid w:val="00E8107C"/>
    <w:rsid w:val="00E8179C"/>
    <w:rsid w:val="00E81D77"/>
    <w:rsid w:val="00E82862"/>
    <w:rsid w:val="00E83078"/>
    <w:rsid w:val="00E830F7"/>
    <w:rsid w:val="00E83AA4"/>
    <w:rsid w:val="00E83BA4"/>
    <w:rsid w:val="00E83CEF"/>
    <w:rsid w:val="00E84317"/>
    <w:rsid w:val="00E8498B"/>
    <w:rsid w:val="00E84BB8"/>
    <w:rsid w:val="00E8572C"/>
    <w:rsid w:val="00E85E74"/>
    <w:rsid w:val="00E86343"/>
    <w:rsid w:val="00E86E83"/>
    <w:rsid w:val="00E90008"/>
    <w:rsid w:val="00E90399"/>
    <w:rsid w:val="00E903D4"/>
    <w:rsid w:val="00E9064E"/>
    <w:rsid w:val="00E90BE7"/>
    <w:rsid w:val="00E90DE3"/>
    <w:rsid w:val="00E91715"/>
    <w:rsid w:val="00E91B7B"/>
    <w:rsid w:val="00E92E72"/>
    <w:rsid w:val="00E93411"/>
    <w:rsid w:val="00E93D6E"/>
    <w:rsid w:val="00E9417B"/>
    <w:rsid w:val="00E94405"/>
    <w:rsid w:val="00E94C80"/>
    <w:rsid w:val="00E9501C"/>
    <w:rsid w:val="00E950FF"/>
    <w:rsid w:val="00E958F8"/>
    <w:rsid w:val="00E95B5D"/>
    <w:rsid w:val="00E962B0"/>
    <w:rsid w:val="00E96771"/>
    <w:rsid w:val="00E971A9"/>
    <w:rsid w:val="00E9737B"/>
    <w:rsid w:val="00E97666"/>
    <w:rsid w:val="00E978D2"/>
    <w:rsid w:val="00E97CE3"/>
    <w:rsid w:val="00E97FFA"/>
    <w:rsid w:val="00EA0C58"/>
    <w:rsid w:val="00EA0E2A"/>
    <w:rsid w:val="00EA16F3"/>
    <w:rsid w:val="00EA1B88"/>
    <w:rsid w:val="00EA2A55"/>
    <w:rsid w:val="00EA2E2D"/>
    <w:rsid w:val="00EA3140"/>
    <w:rsid w:val="00EA3A07"/>
    <w:rsid w:val="00EA3B2D"/>
    <w:rsid w:val="00EA49F0"/>
    <w:rsid w:val="00EA4AC8"/>
    <w:rsid w:val="00EA4AF6"/>
    <w:rsid w:val="00EA4CB5"/>
    <w:rsid w:val="00EA4E14"/>
    <w:rsid w:val="00EA5380"/>
    <w:rsid w:val="00EA542B"/>
    <w:rsid w:val="00EA5436"/>
    <w:rsid w:val="00EA564E"/>
    <w:rsid w:val="00EA69B6"/>
    <w:rsid w:val="00EA6CE1"/>
    <w:rsid w:val="00EA7A6A"/>
    <w:rsid w:val="00EB0061"/>
    <w:rsid w:val="00EB00CE"/>
    <w:rsid w:val="00EB0183"/>
    <w:rsid w:val="00EB06A8"/>
    <w:rsid w:val="00EB08C9"/>
    <w:rsid w:val="00EB114C"/>
    <w:rsid w:val="00EB141F"/>
    <w:rsid w:val="00EB14D6"/>
    <w:rsid w:val="00EB19A3"/>
    <w:rsid w:val="00EB295B"/>
    <w:rsid w:val="00EB30DA"/>
    <w:rsid w:val="00EB34C2"/>
    <w:rsid w:val="00EB366D"/>
    <w:rsid w:val="00EB36EC"/>
    <w:rsid w:val="00EB37E5"/>
    <w:rsid w:val="00EB397A"/>
    <w:rsid w:val="00EB39AD"/>
    <w:rsid w:val="00EB41CC"/>
    <w:rsid w:val="00EB42ED"/>
    <w:rsid w:val="00EB4365"/>
    <w:rsid w:val="00EB4C8D"/>
    <w:rsid w:val="00EB4FDF"/>
    <w:rsid w:val="00EB51FB"/>
    <w:rsid w:val="00EB54B5"/>
    <w:rsid w:val="00EB54EA"/>
    <w:rsid w:val="00EB6876"/>
    <w:rsid w:val="00EB71C2"/>
    <w:rsid w:val="00EB74FE"/>
    <w:rsid w:val="00EB75BD"/>
    <w:rsid w:val="00EB7694"/>
    <w:rsid w:val="00EB77DE"/>
    <w:rsid w:val="00EB7A7A"/>
    <w:rsid w:val="00EB7D85"/>
    <w:rsid w:val="00EB7D97"/>
    <w:rsid w:val="00EC0211"/>
    <w:rsid w:val="00EC0F30"/>
    <w:rsid w:val="00EC1070"/>
    <w:rsid w:val="00EC135A"/>
    <w:rsid w:val="00EC1801"/>
    <w:rsid w:val="00EC1C16"/>
    <w:rsid w:val="00EC1F86"/>
    <w:rsid w:val="00EC33AE"/>
    <w:rsid w:val="00EC3A1C"/>
    <w:rsid w:val="00EC3F5B"/>
    <w:rsid w:val="00EC53FF"/>
    <w:rsid w:val="00EC56E3"/>
    <w:rsid w:val="00EC5888"/>
    <w:rsid w:val="00EC58A5"/>
    <w:rsid w:val="00EC5901"/>
    <w:rsid w:val="00EC5B5C"/>
    <w:rsid w:val="00EC5D32"/>
    <w:rsid w:val="00EC5E9D"/>
    <w:rsid w:val="00EC5F3E"/>
    <w:rsid w:val="00EC63F8"/>
    <w:rsid w:val="00EC6AEA"/>
    <w:rsid w:val="00EC6C60"/>
    <w:rsid w:val="00EC7006"/>
    <w:rsid w:val="00EC7183"/>
    <w:rsid w:val="00EC766C"/>
    <w:rsid w:val="00EC76F0"/>
    <w:rsid w:val="00EC7A3F"/>
    <w:rsid w:val="00ED02C1"/>
    <w:rsid w:val="00ED02E6"/>
    <w:rsid w:val="00ED04E0"/>
    <w:rsid w:val="00ED0854"/>
    <w:rsid w:val="00ED0F63"/>
    <w:rsid w:val="00ED0FA5"/>
    <w:rsid w:val="00ED109F"/>
    <w:rsid w:val="00ED1411"/>
    <w:rsid w:val="00ED1A8C"/>
    <w:rsid w:val="00ED1BD0"/>
    <w:rsid w:val="00ED1E2B"/>
    <w:rsid w:val="00ED22C2"/>
    <w:rsid w:val="00ED292C"/>
    <w:rsid w:val="00ED2AF6"/>
    <w:rsid w:val="00ED2DB0"/>
    <w:rsid w:val="00ED3158"/>
    <w:rsid w:val="00ED48AA"/>
    <w:rsid w:val="00ED5081"/>
    <w:rsid w:val="00ED5FF0"/>
    <w:rsid w:val="00ED62BE"/>
    <w:rsid w:val="00ED63E1"/>
    <w:rsid w:val="00ED6B29"/>
    <w:rsid w:val="00ED6E8D"/>
    <w:rsid w:val="00ED7378"/>
    <w:rsid w:val="00ED7D25"/>
    <w:rsid w:val="00ED7E64"/>
    <w:rsid w:val="00EE0859"/>
    <w:rsid w:val="00EE12B3"/>
    <w:rsid w:val="00EE1843"/>
    <w:rsid w:val="00EE1AA1"/>
    <w:rsid w:val="00EE1E06"/>
    <w:rsid w:val="00EE2E5E"/>
    <w:rsid w:val="00EE3306"/>
    <w:rsid w:val="00EE348D"/>
    <w:rsid w:val="00EE36F3"/>
    <w:rsid w:val="00EE3908"/>
    <w:rsid w:val="00EE3B8E"/>
    <w:rsid w:val="00EE4081"/>
    <w:rsid w:val="00EE44CE"/>
    <w:rsid w:val="00EE4720"/>
    <w:rsid w:val="00EE544D"/>
    <w:rsid w:val="00EE552D"/>
    <w:rsid w:val="00EE5AFA"/>
    <w:rsid w:val="00EE676B"/>
    <w:rsid w:val="00EE7236"/>
    <w:rsid w:val="00EE7BD8"/>
    <w:rsid w:val="00EF0064"/>
    <w:rsid w:val="00EF0604"/>
    <w:rsid w:val="00EF17EE"/>
    <w:rsid w:val="00EF1AB4"/>
    <w:rsid w:val="00EF1D18"/>
    <w:rsid w:val="00EF1D2F"/>
    <w:rsid w:val="00EF2BEA"/>
    <w:rsid w:val="00EF34EB"/>
    <w:rsid w:val="00EF3FDB"/>
    <w:rsid w:val="00EF4235"/>
    <w:rsid w:val="00EF4553"/>
    <w:rsid w:val="00EF46AD"/>
    <w:rsid w:val="00EF553E"/>
    <w:rsid w:val="00EF5DED"/>
    <w:rsid w:val="00EF5E77"/>
    <w:rsid w:val="00EF65CC"/>
    <w:rsid w:val="00EF66BA"/>
    <w:rsid w:val="00EF66FB"/>
    <w:rsid w:val="00EF7251"/>
    <w:rsid w:val="00EF7348"/>
    <w:rsid w:val="00EF751D"/>
    <w:rsid w:val="00EF7864"/>
    <w:rsid w:val="00EF78B0"/>
    <w:rsid w:val="00EF79A5"/>
    <w:rsid w:val="00EF7B8D"/>
    <w:rsid w:val="00F0092A"/>
    <w:rsid w:val="00F0094C"/>
    <w:rsid w:val="00F0095A"/>
    <w:rsid w:val="00F00CB3"/>
    <w:rsid w:val="00F0152C"/>
    <w:rsid w:val="00F015A4"/>
    <w:rsid w:val="00F01660"/>
    <w:rsid w:val="00F01826"/>
    <w:rsid w:val="00F01E17"/>
    <w:rsid w:val="00F020EB"/>
    <w:rsid w:val="00F025C1"/>
    <w:rsid w:val="00F027C8"/>
    <w:rsid w:val="00F02958"/>
    <w:rsid w:val="00F02E26"/>
    <w:rsid w:val="00F0309D"/>
    <w:rsid w:val="00F031D2"/>
    <w:rsid w:val="00F03279"/>
    <w:rsid w:val="00F038A8"/>
    <w:rsid w:val="00F03920"/>
    <w:rsid w:val="00F03DD9"/>
    <w:rsid w:val="00F04AD2"/>
    <w:rsid w:val="00F04C48"/>
    <w:rsid w:val="00F04E0C"/>
    <w:rsid w:val="00F0536A"/>
    <w:rsid w:val="00F0540D"/>
    <w:rsid w:val="00F05E68"/>
    <w:rsid w:val="00F06245"/>
    <w:rsid w:val="00F06FE2"/>
    <w:rsid w:val="00F07248"/>
    <w:rsid w:val="00F07415"/>
    <w:rsid w:val="00F075F4"/>
    <w:rsid w:val="00F0773E"/>
    <w:rsid w:val="00F07B43"/>
    <w:rsid w:val="00F07F40"/>
    <w:rsid w:val="00F104F6"/>
    <w:rsid w:val="00F10910"/>
    <w:rsid w:val="00F10E9D"/>
    <w:rsid w:val="00F11B95"/>
    <w:rsid w:val="00F126C0"/>
    <w:rsid w:val="00F126E6"/>
    <w:rsid w:val="00F12766"/>
    <w:rsid w:val="00F12A16"/>
    <w:rsid w:val="00F12EB7"/>
    <w:rsid w:val="00F132F0"/>
    <w:rsid w:val="00F136DE"/>
    <w:rsid w:val="00F13D97"/>
    <w:rsid w:val="00F140BF"/>
    <w:rsid w:val="00F14267"/>
    <w:rsid w:val="00F14B3A"/>
    <w:rsid w:val="00F1503F"/>
    <w:rsid w:val="00F152B1"/>
    <w:rsid w:val="00F152F7"/>
    <w:rsid w:val="00F154A3"/>
    <w:rsid w:val="00F15D25"/>
    <w:rsid w:val="00F15E8D"/>
    <w:rsid w:val="00F16141"/>
    <w:rsid w:val="00F1622B"/>
    <w:rsid w:val="00F162D0"/>
    <w:rsid w:val="00F1635E"/>
    <w:rsid w:val="00F167B3"/>
    <w:rsid w:val="00F16D27"/>
    <w:rsid w:val="00F16E65"/>
    <w:rsid w:val="00F1725E"/>
    <w:rsid w:val="00F178AC"/>
    <w:rsid w:val="00F208E3"/>
    <w:rsid w:val="00F210B7"/>
    <w:rsid w:val="00F22D03"/>
    <w:rsid w:val="00F2325A"/>
    <w:rsid w:val="00F23722"/>
    <w:rsid w:val="00F23C33"/>
    <w:rsid w:val="00F2415D"/>
    <w:rsid w:val="00F2435E"/>
    <w:rsid w:val="00F243F3"/>
    <w:rsid w:val="00F24CB3"/>
    <w:rsid w:val="00F24E07"/>
    <w:rsid w:val="00F24F8C"/>
    <w:rsid w:val="00F2581A"/>
    <w:rsid w:val="00F25F23"/>
    <w:rsid w:val="00F2606E"/>
    <w:rsid w:val="00F2675D"/>
    <w:rsid w:val="00F2678D"/>
    <w:rsid w:val="00F26BF8"/>
    <w:rsid w:val="00F278EA"/>
    <w:rsid w:val="00F27977"/>
    <w:rsid w:val="00F27A26"/>
    <w:rsid w:val="00F27C0A"/>
    <w:rsid w:val="00F305DA"/>
    <w:rsid w:val="00F3208F"/>
    <w:rsid w:val="00F321C6"/>
    <w:rsid w:val="00F325C1"/>
    <w:rsid w:val="00F332E7"/>
    <w:rsid w:val="00F339B2"/>
    <w:rsid w:val="00F34053"/>
    <w:rsid w:val="00F34D50"/>
    <w:rsid w:val="00F34DDA"/>
    <w:rsid w:val="00F350D6"/>
    <w:rsid w:val="00F35CA5"/>
    <w:rsid w:val="00F35FEC"/>
    <w:rsid w:val="00F368B2"/>
    <w:rsid w:val="00F368D5"/>
    <w:rsid w:val="00F37CAC"/>
    <w:rsid w:val="00F37DF5"/>
    <w:rsid w:val="00F37F03"/>
    <w:rsid w:val="00F40418"/>
    <w:rsid w:val="00F4051D"/>
    <w:rsid w:val="00F40962"/>
    <w:rsid w:val="00F41083"/>
    <w:rsid w:val="00F419B0"/>
    <w:rsid w:val="00F424F5"/>
    <w:rsid w:val="00F426CC"/>
    <w:rsid w:val="00F42B6D"/>
    <w:rsid w:val="00F42BE1"/>
    <w:rsid w:val="00F42D49"/>
    <w:rsid w:val="00F4385E"/>
    <w:rsid w:val="00F43D21"/>
    <w:rsid w:val="00F44281"/>
    <w:rsid w:val="00F44447"/>
    <w:rsid w:val="00F44704"/>
    <w:rsid w:val="00F44A2C"/>
    <w:rsid w:val="00F44DCB"/>
    <w:rsid w:val="00F44DEB"/>
    <w:rsid w:val="00F45136"/>
    <w:rsid w:val="00F45866"/>
    <w:rsid w:val="00F45ADE"/>
    <w:rsid w:val="00F460B8"/>
    <w:rsid w:val="00F466F0"/>
    <w:rsid w:val="00F46CB8"/>
    <w:rsid w:val="00F47A21"/>
    <w:rsid w:val="00F47C20"/>
    <w:rsid w:val="00F50ED5"/>
    <w:rsid w:val="00F518DC"/>
    <w:rsid w:val="00F51BB2"/>
    <w:rsid w:val="00F51CF6"/>
    <w:rsid w:val="00F51EB8"/>
    <w:rsid w:val="00F52481"/>
    <w:rsid w:val="00F52D9B"/>
    <w:rsid w:val="00F52DA7"/>
    <w:rsid w:val="00F52DD2"/>
    <w:rsid w:val="00F5350A"/>
    <w:rsid w:val="00F540C5"/>
    <w:rsid w:val="00F542ED"/>
    <w:rsid w:val="00F544FF"/>
    <w:rsid w:val="00F546F1"/>
    <w:rsid w:val="00F54979"/>
    <w:rsid w:val="00F54BFE"/>
    <w:rsid w:val="00F563F8"/>
    <w:rsid w:val="00F565FD"/>
    <w:rsid w:val="00F566EF"/>
    <w:rsid w:val="00F5694B"/>
    <w:rsid w:val="00F56C70"/>
    <w:rsid w:val="00F5734A"/>
    <w:rsid w:val="00F573FE"/>
    <w:rsid w:val="00F575FB"/>
    <w:rsid w:val="00F57AE1"/>
    <w:rsid w:val="00F60299"/>
    <w:rsid w:val="00F60842"/>
    <w:rsid w:val="00F60FF9"/>
    <w:rsid w:val="00F61002"/>
    <w:rsid w:val="00F61233"/>
    <w:rsid w:val="00F613BC"/>
    <w:rsid w:val="00F62D3F"/>
    <w:rsid w:val="00F62FF8"/>
    <w:rsid w:val="00F6373F"/>
    <w:rsid w:val="00F63845"/>
    <w:rsid w:val="00F640E3"/>
    <w:rsid w:val="00F64C7F"/>
    <w:rsid w:val="00F64E3B"/>
    <w:rsid w:val="00F65CB1"/>
    <w:rsid w:val="00F65E9B"/>
    <w:rsid w:val="00F65EA9"/>
    <w:rsid w:val="00F663F0"/>
    <w:rsid w:val="00F66720"/>
    <w:rsid w:val="00F669BA"/>
    <w:rsid w:val="00F670FE"/>
    <w:rsid w:val="00F6743D"/>
    <w:rsid w:val="00F67C77"/>
    <w:rsid w:val="00F7075C"/>
    <w:rsid w:val="00F708C4"/>
    <w:rsid w:val="00F71170"/>
    <w:rsid w:val="00F712A4"/>
    <w:rsid w:val="00F7195D"/>
    <w:rsid w:val="00F71BF0"/>
    <w:rsid w:val="00F72267"/>
    <w:rsid w:val="00F739FD"/>
    <w:rsid w:val="00F73DB4"/>
    <w:rsid w:val="00F74710"/>
    <w:rsid w:val="00F753B5"/>
    <w:rsid w:val="00F761DC"/>
    <w:rsid w:val="00F762C7"/>
    <w:rsid w:val="00F77131"/>
    <w:rsid w:val="00F775B8"/>
    <w:rsid w:val="00F779D1"/>
    <w:rsid w:val="00F77E43"/>
    <w:rsid w:val="00F81060"/>
    <w:rsid w:val="00F810A3"/>
    <w:rsid w:val="00F814A8"/>
    <w:rsid w:val="00F8164B"/>
    <w:rsid w:val="00F82099"/>
    <w:rsid w:val="00F82157"/>
    <w:rsid w:val="00F822C6"/>
    <w:rsid w:val="00F82546"/>
    <w:rsid w:val="00F82660"/>
    <w:rsid w:val="00F82A58"/>
    <w:rsid w:val="00F8350E"/>
    <w:rsid w:val="00F835F3"/>
    <w:rsid w:val="00F839E8"/>
    <w:rsid w:val="00F840D8"/>
    <w:rsid w:val="00F840F6"/>
    <w:rsid w:val="00F8450F"/>
    <w:rsid w:val="00F8455A"/>
    <w:rsid w:val="00F85677"/>
    <w:rsid w:val="00F858F7"/>
    <w:rsid w:val="00F85BA9"/>
    <w:rsid w:val="00F85E96"/>
    <w:rsid w:val="00F85EA0"/>
    <w:rsid w:val="00F85FA2"/>
    <w:rsid w:val="00F8669E"/>
    <w:rsid w:val="00F86C8F"/>
    <w:rsid w:val="00F86E09"/>
    <w:rsid w:val="00F871EE"/>
    <w:rsid w:val="00F90D0E"/>
    <w:rsid w:val="00F91073"/>
    <w:rsid w:val="00F913BD"/>
    <w:rsid w:val="00F91896"/>
    <w:rsid w:val="00F9198E"/>
    <w:rsid w:val="00F91CE4"/>
    <w:rsid w:val="00F9294B"/>
    <w:rsid w:val="00F929DA"/>
    <w:rsid w:val="00F93113"/>
    <w:rsid w:val="00F934C6"/>
    <w:rsid w:val="00F934DA"/>
    <w:rsid w:val="00F9386C"/>
    <w:rsid w:val="00F93A71"/>
    <w:rsid w:val="00F942AF"/>
    <w:rsid w:val="00F943A9"/>
    <w:rsid w:val="00F946B3"/>
    <w:rsid w:val="00F947E7"/>
    <w:rsid w:val="00F953A0"/>
    <w:rsid w:val="00F9580A"/>
    <w:rsid w:val="00F95B27"/>
    <w:rsid w:val="00F95DC2"/>
    <w:rsid w:val="00F95E99"/>
    <w:rsid w:val="00F96772"/>
    <w:rsid w:val="00F96FFE"/>
    <w:rsid w:val="00F97070"/>
    <w:rsid w:val="00F97236"/>
    <w:rsid w:val="00F9734F"/>
    <w:rsid w:val="00F97A47"/>
    <w:rsid w:val="00FA0701"/>
    <w:rsid w:val="00FA0C80"/>
    <w:rsid w:val="00FA195C"/>
    <w:rsid w:val="00FA2666"/>
    <w:rsid w:val="00FA2E16"/>
    <w:rsid w:val="00FA3B0D"/>
    <w:rsid w:val="00FA3F84"/>
    <w:rsid w:val="00FA400C"/>
    <w:rsid w:val="00FA46B8"/>
    <w:rsid w:val="00FA4B4D"/>
    <w:rsid w:val="00FA4B51"/>
    <w:rsid w:val="00FA56DA"/>
    <w:rsid w:val="00FA5B9D"/>
    <w:rsid w:val="00FA626E"/>
    <w:rsid w:val="00FA63F7"/>
    <w:rsid w:val="00FA700D"/>
    <w:rsid w:val="00FA7261"/>
    <w:rsid w:val="00FA79BB"/>
    <w:rsid w:val="00FA7C11"/>
    <w:rsid w:val="00FA7DE7"/>
    <w:rsid w:val="00FB0632"/>
    <w:rsid w:val="00FB10A7"/>
    <w:rsid w:val="00FB13A4"/>
    <w:rsid w:val="00FB16D9"/>
    <w:rsid w:val="00FB1D7E"/>
    <w:rsid w:val="00FB2388"/>
    <w:rsid w:val="00FB2393"/>
    <w:rsid w:val="00FB26DD"/>
    <w:rsid w:val="00FB2884"/>
    <w:rsid w:val="00FB32E9"/>
    <w:rsid w:val="00FB330A"/>
    <w:rsid w:val="00FB36C5"/>
    <w:rsid w:val="00FB37CC"/>
    <w:rsid w:val="00FB39B6"/>
    <w:rsid w:val="00FB3A21"/>
    <w:rsid w:val="00FB4856"/>
    <w:rsid w:val="00FB4C17"/>
    <w:rsid w:val="00FB4F4A"/>
    <w:rsid w:val="00FB50FA"/>
    <w:rsid w:val="00FB55D9"/>
    <w:rsid w:val="00FB5FC6"/>
    <w:rsid w:val="00FB65B6"/>
    <w:rsid w:val="00FB6C14"/>
    <w:rsid w:val="00FB6E56"/>
    <w:rsid w:val="00FB7151"/>
    <w:rsid w:val="00FB7580"/>
    <w:rsid w:val="00FB7987"/>
    <w:rsid w:val="00FB7A95"/>
    <w:rsid w:val="00FB7C12"/>
    <w:rsid w:val="00FB7D1B"/>
    <w:rsid w:val="00FC0B46"/>
    <w:rsid w:val="00FC1761"/>
    <w:rsid w:val="00FC1C69"/>
    <w:rsid w:val="00FC2BB4"/>
    <w:rsid w:val="00FC340E"/>
    <w:rsid w:val="00FC3B00"/>
    <w:rsid w:val="00FC410D"/>
    <w:rsid w:val="00FC4214"/>
    <w:rsid w:val="00FC4647"/>
    <w:rsid w:val="00FC491F"/>
    <w:rsid w:val="00FC4A64"/>
    <w:rsid w:val="00FC5363"/>
    <w:rsid w:val="00FC5AA5"/>
    <w:rsid w:val="00FC5F63"/>
    <w:rsid w:val="00FC63AA"/>
    <w:rsid w:val="00FC6D0D"/>
    <w:rsid w:val="00FC72BC"/>
    <w:rsid w:val="00FC7418"/>
    <w:rsid w:val="00FC7581"/>
    <w:rsid w:val="00FC75C6"/>
    <w:rsid w:val="00FC7788"/>
    <w:rsid w:val="00FD03AC"/>
    <w:rsid w:val="00FD0685"/>
    <w:rsid w:val="00FD07A1"/>
    <w:rsid w:val="00FD1645"/>
    <w:rsid w:val="00FD1981"/>
    <w:rsid w:val="00FD1DAD"/>
    <w:rsid w:val="00FD2058"/>
    <w:rsid w:val="00FD21B0"/>
    <w:rsid w:val="00FD23E8"/>
    <w:rsid w:val="00FD289C"/>
    <w:rsid w:val="00FD2AD7"/>
    <w:rsid w:val="00FD3427"/>
    <w:rsid w:val="00FD3750"/>
    <w:rsid w:val="00FD3B2C"/>
    <w:rsid w:val="00FD3C57"/>
    <w:rsid w:val="00FD3DFC"/>
    <w:rsid w:val="00FD421F"/>
    <w:rsid w:val="00FD4623"/>
    <w:rsid w:val="00FD49D9"/>
    <w:rsid w:val="00FD4B44"/>
    <w:rsid w:val="00FD4E24"/>
    <w:rsid w:val="00FD5A1A"/>
    <w:rsid w:val="00FD5B0A"/>
    <w:rsid w:val="00FD5E87"/>
    <w:rsid w:val="00FD64AA"/>
    <w:rsid w:val="00FD6A87"/>
    <w:rsid w:val="00FD6AD5"/>
    <w:rsid w:val="00FD6B8B"/>
    <w:rsid w:val="00FD75E7"/>
    <w:rsid w:val="00FD7DB1"/>
    <w:rsid w:val="00FD7E5E"/>
    <w:rsid w:val="00FE06C0"/>
    <w:rsid w:val="00FE0CCA"/>
    <w:rsid w:val="00FE0F74"/>
    <w:rsid w:val="00FE10FF"/>
    <w:rsid w:val="00FE1151"/>
    <w:rsid w:val="00FE12C6"/>
    <w:rsid w:val="00FE138F"/>
    <w:rsid w:val="00FE1609"/>
    <w:rsid w:val="00FE19FE"/>
    <w:rsid w:val="00FE1A6B"/>
    <w:rsid w:val="00FE2355"/>
    <w:rsid w:val="00FE277B"/>
    <w:rsid w:val="00FE2D5C"/>
    <w:rsid w:val="00FE2D71"/>
    <w:rsid w:val="00FE3E2B"/>
    <w:rsid w:val="00FE47A0"/>
    <w:rsid w:val="00FE485C"/>
    <w:rsid w:val="00FE4B7A"/>
    <w:rsid w:val="00FE52CD"/>
    <w:rsid w:val="00FE581E"/>
    <w:rsid w:val="00FE5940"/>
    <w:rsid w:val="00FE6767"/>
    <w:rsid w:val="00FE6A92"/>
    <w:rsid w:val="00FE6BBD"/>
    <w:rsid w:val="00FE6CFD"/>
    <w:rsid w:val="00FE6F5C"/>
    <w:rsid w:val="00FF01DE"/>
    <w:rsid w:val="00FF0930"/>
    <w:rsid w:val="00FF1846"/>
    <w:rsid w:val="00FF2A0D"/>
    <w:rsid w:val="00FF2ECC"/>
    <w:rsid w:val="00FF2F33"/>
    <w:rsid w:val="00FF2F5C"/>
    <w:rsid w:val="00FF3905"/>
    <w:rsid w:val="00FF39DA"/>
    <w:rsid w:val="00FF4323"/>
    <w:rsid w:val="00FF47A2"/>
    <w:rsid w:val="00FF4842"/>
    <w:rsid w:val="00FF5D12"/>
    <w:rsid w:val="00FF5FD0"/>
    <w:rsid w:val="00FF64CA"/>
    <w:rsid w:val="00FF68ED"/>
    <w:rsid w:val="00FF6A7F"/>
    <w:rsid w:val="00FF6AE6"/>
    <w:rsid w:val="00FF7D78"/>
    <w:rsid w:val="00FF7E1E"/>
    <w:rsid w:val="00FF7FC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8A29BB8"/>
  <w15:docId w15:val="{E61832D6-BF20-44D6-866F-80E091C4E2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367626"/>
    <w:pPr>
      <w:spacing w:after="0" w:line="360" w:lineRule="auto"/>
      <w:jc w:val="both"/>
    </w:pPr>
    <w:rPr>
      <w:rFonts w:ascii="Times New Roman" w:hAnsi="Times New Roman"/>
      <w:sz w:val="28"/>
    </w:rPr>
  </w:style>
  <w:style w:type="paragraph" w:styleId="1">
    <w:name w:val="heading 1"/>
    <w:aliases w:val="Заг 1"/>
    <w:basedOn w:val="a1"/>
    <w:next w:val="a1"/>
    <w:link w:val="10"/>
    <w:uiPriority w:val="9"/>
    <w:qFormat/>
    <w:rsid w:val="00C16C6F"/>
    <w:pPr>
      <w:tabs>
        <w:tab w:val="left" w:pos="2176"/>
      </w:tabs>
      <w:contextualSpacing/>
      <w:jc w:val="center"/>
      <w:outlineLvl w:val="0"/>
    </w:pPr>
    <w:rPr>
      <w:rFonts w:cs="Times New Roman"/>
      <w:szCs w:val="28"/>
    </w:rPr>
  </w:style>
  <w:style w:type="paragraph" w:styleId="2">
    <w:name w:val="heading 2"/>
    <w:aliases w:val="Заг 2"/>
    <w:basedOn w:val="3"/>
    <w:link w:val="20"/>
    <w:uiPriority w:val="9"/>
    <w:unhideWhenUsed/>
    <w:qFormat/>
    <w:rsid w:val="00C16C6F"/>
    <w:pPr>
      <w:outlineLvl w:val="1"/>
    </w:pPr>
  </w:style>
  <w:style w:type="paragraph" w:styleId="3">
    <w:name w:val="heading 3"/>
    <w:aliases w:val="Заг 3"/>
    <w:basedOn w:val="a1"/>
    <w:next w:val="a1"/>
    <w:link w:val="30"/>
    <w:uiPriority w:val="9"/>
    <w:unhideWhenUsed/>
    <w:qFormat/>
    <w:rsid w:val="00E4036E"/>
    <w:pPr>
      <w:ind w:firstLine="850"/>
      <w:contextualSpacing/>
      <w:outlineLvl w:val="2"/>
    </w:pPr>
    <w:rPr>
      <w:rFonts w:eastAsiaTheme="minorEastAsia" w:cs="Times New Roman"/>
      <w:szCs w:val="28"/>
    </w:rPr>
  </w:style>
  <w:style w:type="paragraph" w:styleId="4">
    <w:name w:val="heading 4"/>
    <w:basedOn w:val="3"/>
    <w:next w:val="5"/>
    <w:link w:val="40"/>
    <w:uiPriority w:val="9"/>
    <w:unhideWhenUsed/>
    <w:qFormat/>
    <w:rsid w:val="001B132A"/>
    <w:pPr>
      <w:keepNext/>
      <w:keepLines/>
      <w:numPr>
        <w:numId w:val="1"/>
      </w:numPr>
      <w:ind w:left="0" w:firstLine="0"/>
      <w:contextualSpacing w:val="0"/>
      <w:outlineLvl w:val="3"/>
    </w:pPr>
    <w:rPr>
      <w:rFonts w:eastAsiaTheme="majorEastAsia" w:cstheme="majorBidi"/>
      <w:lang w:val="uk-UA"/>
    </w:rPr>
  </w:style>
  <w:style w:type="paragraph" w:styleId="5">
    <w:name w:val="heading 5"/>
    <w:basedOn w:val="3"/>
    <w:next w:val="a1"/>
    <w:link w:val="50"/>
    <w:uiPriority w:val="9"/>
    <w:unhideWhenUsed/>
    <w:qFormat/>
    <w:rsid w:val="001B132A"/>
    <w:pPr>
      <w:spacing w:before="240" w:after="60"/>
      <w:ind w:left="1717" w:hanging="1008"/>
      <w:contextualSpacing w:val="0"/>
      <w:outlineLvl w:val="4"/>
    </w:pPr>
    <w:rPr>
      <w:rFonts w:eastAsia="Times New Roman"/>
      <w:iCs/>
      <w:szCs w:val="26"/>
    </w:rPr>
  </w:style>
  <w:style w:type="paragraph" w:styleId="6">
    <w:name w:val="heading 6"/>
    <w:basedOn w:val="a1"/>
    <w:next w:val="a1"/>
    <w:link w:val="60"/>
    <w:uiPriority w:val="9"/>
    <w:unhideWhenUsed/>
    <w:qFormat/>
    <w:rsid w:val="001B132A"/>
    <w:pPr>
      <w:spacing w:before="240" w:after="60"/>
      <w:ind w:left="1152" w:hanging="1152"/>
      <w:outlineLvl w:val="5"/>
    </w:pPr>
    <w:rPr>
      <w:rFonts w:ascii="Calibri" w:eastAsia="Times New Roman" w:hAnsi="Calibri" w:cs="Times New Roman"/>
      <w:b/>
      <w:bCs/>
      <w:lang w:eastAsia="ru-RU"/>
    </w:rPr>
  </w:style>
  <w:style w:type="paragraph" w:styleId="7">
    <w:name w:val="heading 7"/>
    <w:basedOn w:val="a1"/>
    <w:next w:val="a1"/>
    <w:link w:val="70"/>
    <w:uiPriority w:val="9"/>
    <w:unhideWhenUsed/>
    <w:qFormat/>
    <w:rsid w:val="001B132A"/>
    <w:pPr>
      <w:spacing w:before="240" w:after="60"/>
      <w:ind w:left="1296" w:hanging="1296"/>
      <w:outlineLvl w:val="6"/>
    </w:pPr>
    <w:rPr>
      <w:rFonts w:ascii="Calibri" w:eastAsia="Times New Roman" w:hAnsi="Calibri" w:cs="Times New Roman"/>
      <w:sz w:val="24"/>
      <w:szCs w:val="24"/>
      <w:lang w:eastAsia="ru-RU"/>
    </w:rPr>
  </w:style>
  <w:style w:type="paragraph" w:styleId="8">
    <w:name w:val="heading 8"/>
    <w:basedOn w:val="a1"/>
    <w:next w:val="a1"/>
    <w:link w:val="80"/>
    <w:uiPriority w:val="9"/>
    <w:unhideWhenUsed/>
    <w:qFormat/>
    <w:rsid w:val="001B132A"/>
    <w:pPr>
      <w:spacing w:before="240" w:after="60"/>
      <w:ind w:left="1440" w:hanging="1440"/>
      <w:outlineLvl w:val="7"/>
    </w:pPr>
    <w:rPr>
      <w:rFonts w:ascii="Calibri" w:eastAsia="Times New Roman" w:hAnsi="Calibri" w:cs="Times New Roman"/>
      <w:i/>
      <w:iCs/>
      <w:sz w:val="24"/>
      <w:szCs w:val="24"/>
      <w:lang w:eastAsia="ru-RU"/>
    </w:rPr>
  </w:style>
  <w:style w:type="paragraph" w:styleId="9">
    <w:name w:val="heading 9"/>
    <w:basedOn w:val="a1"/>
    <w:next w:val="a1"/>
    <w:link w:val="90"/>
    <w:uiPriority w:val="9"/>
    <w:unhideWhenUsed/>
    <w:qFormat/>
    <w:rsid w:val="001B132A"/>
    <w:pPr>
      <w:spacing w:before="240" w:after="60"/>
      <w:ind w:left="1584" w:hanging="1584"/>
      <w:outlineLvl w:val="8"/>
    </w:pPr>
    <w:rPr>
      <w:rFonts w:ascii="Cambria" w:eastAsia="Times New Roman" w:hAnsi="Cambria" w:cs="Times New Roman"/>
      <w:lang w:eastAsia="ru-RU"/>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header"/>
    <w:basedOn w:val="a1"/>
    <w:link w:val="a6"/>
    <w:uiPriority w:val="99"/>
    <w:unhideWhenUsed/>
    <w:rsid w:val="002D7E63"/>
    <w:pPr>
      <w:tabs>
        <w:tab w:val="center" w:pos="4677"/>
        <w:tab w:val="right" w:pos="9355"/>
      </w:tabs>
      <w:spacing w:line="240" w:lineRule="auto"/>
    </w:pPr>
  </w:style>
  <w:style w:type="character" w:customStyle="1" w:styleId="a6">
    <w:name w:val="Верхний колонтитул Знак"/>
    <w:basedOn w:val="a2"/>
    <w:link w:val="a5"/>
    <w:uiPriority w:val="99"/>
    <w:rsid w:val="002D7E63"/>
  </w:style>
  <w:style w:type="paragraph" w:styleId="a7">
    <w:name w:val="footer"/>
    <w:basedOn w:val="a1"/>
    <w:link w:val="a8"/>
    <w:uiPriority w:val="99"/>
    <w:unhideWhenUsed/>
    <w:rsid w:val="002D7E63"/>
    <w:pPr>
      <w:tabs>
        <w:tab w:val="center" w:pos="4677"/>
        <w:tab w:val="right" w:pos="9355"/>
      </w:tabs>
      <w:spacing w:line="240" w:lineRule="auto"/>
    </w:pPr>
  </w:style>
  <w:style w:type="character" w:customStyle="1" w:styleId="a8">
    <w:name w:val="Нижний колонтитул Знак"/>
    <w:basedOn w:val="a2"/>
    <w:link w:val="a7"/>
    <w:uiPriority w:val="99"/>
    <w:rsid w:val="002D7E63"/>
  </w:style>
  <w:style w:type="character" w:styleId="a9">
    <w:name w:val="Placeholder Text"/>
    <w:basedOn w:val="a2"/>
    <w:uiPriority w:val="99"/>
    <w:semiHidden/>
    <w:rsid w:val="00F40962"/>
    <w:rPr>
      <w:color w:val="808080"/>
    </w:rPr>
  </w:style>
  <w:style w:type="paragraph" w:styleId="aa">
    <w:name w:val="Balloon Text"/>
    <w:basedOn w:val="a1"/>
    <w:link w:val="ab"/>
    <w:uiPriority w:val="99"/>
    <w:unhideWhenUsed/>
    <w:rsid w:val="00F40962"/>
    <w:pPr>
      <w:spacing w:line="240" w:lineRule="auto"/>
    </w:pPr>
    <w:rPr>
      <w:rFonts w:ascii="Tahoma" w:hAnsi="Tahoma" w:cs="Tahoma"/>
      <w:sz w:val="16"/>
      <w:szCs w:val="16"/>
    </w:rPr>
  </w:style>
  <w:style w:type="character" w:customStyle="1" w:styleId="ab">
    <w:name w:val="Текст выноски Знак"/>
    <w:basedOn w:val="a2"/>
    <w:link w:val="aa"/>
    <w:uiPriority w:val="99"/>
    <w:rsid w:val="00F40962"/>
    <w:rPr>
      <w:rFonts w:ascii="Tahoma" w:hAnsi="Tahoma" w:cs="Tahoma"/>
      <w:sz w:val="16"/>
      <w:szCs w:val="16"/>
    </w:rPr>
  </w:style>
  <w:style w:type="paragraph" w:styleId="HTML">
    <w:name w:val="HTML Preformatted"/>
    <w:basedOn w:val="a1"/>
    <w:link w:val="HTML0"/>
    <w:uiPriority w:val="99"/>
    <w:unhideWhenUsed/>
    <w:rsid w:val="004B36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2"/>
    <w:link w:val="HTML"/>
    <w:uiPriority w:val="99"/>
    <w:rsid w:val="004B3607"/>
    <w:rPr>
      <w:rFonts w:ascii="Courier New" w:eastAsia="Times New Roman" w:hAnsi="Courier New" w:cs="Courier New"/>
      <w:sz w:val="20"/>
      <w:szCs w:val="20"/>
      <w:lang w:eastAsia="ru-RU"/>
    </w:rPr>
  </w:style>
  <w:style w:type="paragraph" w:styleId="ac">
    <w:name w:val="List Paragraph"/>
    <w:basedOn w:val="a1"/>
    <w:link w:val="ad"/>
    <w:uiPriority w:val="34"/>
    <w:qFormat/>
    <w:rsid w:val="00EE676B"/>
    <w:pPr>
      <w:ind w:left="720"/>
      <w:contextualSpacing/>
    </w:pPr>
  </w:style>
  <w:style w:type="table" w:styleId="ae">
    <w:name w:val="Table Grid"/>
    <w:basedOn w:val="a3"/>
    <w:uiPriority w:val="39"/>
    <w:rsid w:val="00EE44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aliases w:val="Заг 1 Знак"/>
    <w:basedOn w:val="a2"/>
    <w:link w:val="1"/>
    <w:uiPriority w:val="9"/>
    <w:rsid w:val="00C16C6F"/>
    <w:rPr>
      <w:rFonts w:ascii="Times New Roman" w:hAnsi="Times New Roman" w:cs="Times New Roman"/>
      <w:sz w:val="28"/>
      <w:szCs w:val="28"/>
    </w:rPr>
  </w:style>
  <w:style w:type="character" w:customStyle="1" w:styleId="20">
    <w:name w:val="Заголовок 2 Знак"/>
    <w:aliases w:val="Заг 2 Знак"/>
    <w:basedOn w:val="a2"/>
    <w:link w:val="2"/>
    <w:uiPriority w:val="9"/>
    <w:rsid w:val="00C16C6F"/>
    <w:rPr>
      <w:rFonts w:ascii="Times New Roman" w:eastAsiaTheme="minorEastAsia" w:hAnsi="Times New Roman" w:cs="Times New Roman"/>
      <w:sz w:val="28"/>
      <w:szCs w:val="28"/>
    </w:rPr>
  </w:style>
  <w:style w:type="character" w:customStyle="1" w:styleId="ad">
    <w:name w:val="Абзац списка Знак"/>
    <w:basedOn w:val="a2"/>
    <w:link w:val="ac"/>
    <w:uiPriority w:val="34"/>
    <w:locked/>
    <w:rsid w:val="00DC7EA5"/>
  </w:style>
  <w:style w:type="character" w:styleId="af">
    <w:name w:val="Hyperlink"/>
    <w:basedOn w:val="a2"/>
    <w:uiPriority w:val="99"/>
    <w:unhideWhenUsed/>
    <w:rsid w:val="00D672ED"/>
    <w:rPr>
      <w:color w:val="0000FF" w:themeColor="hyperlink"/>
      <w:u w:val="single"/>
    </w:rPr>
  </w:style>
  <w:style w:type="paragraph" w:styleId="af0">
    <w:name w:val="TOC Heading"/>
    <w:basedOn w:val="1"/>
    <w:next w:val="a1"/>
    <w:uiPriority w:val="39"/>
    <w:unhideWhenUsed/>
    <w:qFormat/>
    <w:rsid w:val="000C3716"/>
    <w:pPr>
      <w:keepLines/>
      <w:spacing w:before="480" w:line="276" w:lineRule="auto"/>
      <w:jc w:val="left"/>
      <w:outlineLvl w:val="9"/>
    </w:pPr>
    <w:rPr>
      <w:rFonts w:asciiTheme="majorHAnsi" w:eastAsiaTheme="majorEastAsia" w:hAnsiTheme="majorHAnsi" w:cstheme="majorBidi"/>
      <w:b/>
      <w:color w:val="365F91" w:themeColor="accent1" w:themeShade="BF"/>
      <w:lang w:val="ru-RU"/>
    </w:rPr>
  </w:style>
  <w:style w:type="paragraph" w:styleId="11">
    <w:name w:val="toc 1"/>
    <w:basedOn w:val="a1"/>
    <w:next w:val="a1"/>
    <w:autoRedefine/>
    <w:uiPriority w:val="39"/>
    <w:unhideWhenUsed/>
    <w:qFormat/>
    <w:rsid w:val="000C3716"/>
    <w:pPr>
      <w:spacing w:after="100"/>
    </w:pPr>
  </w:style>
  <w:style w:type="paragraph" w:styleId="21">
    <w:name w:val="toc 2"/>
    <w:basedOn w:val="a1"/>
    <w:next w:val="a1"/>
    <w:autoRedefine/>
    <w:uiPriority w:val="39"/>
    <w:unhideWhenUsed/>
    <w:qFormat/>
    <w:rsid w:val="000C3716"/>
    <w:pPr>
      <w:spacing w:after="100"/>
      <w:ind w:left="220"/>
    </w:pPr>
  </w:style>
  <w:style w:type="character" w:styleId="af1">
    <w:name w:val="FollowedHyperlink"/>
    <w:basedOn w:val="a2"/>
    <w:uiPriority w:val="99"/>
    <w:semiHidden/>
    <w:unhideWhenUsed/>
    <w:rsid w:val="003C1111"/>
    <w:rPr>
      <w:color w:val="800080" w:themeColor="followedHyperlink"/>
      <w:u w:val="single"/>
    </w:rPr>
  </w:style>
  <w:style w:type="paragraph" w:styleId="af2">
    <w:name w:val="Normal (Web)"/>
    <w:aliases w:val="Обычный (веб)1,Обычный (Web)2"/>
    <w:basedOn w:val="a1"/>
    <w:uiPriority w:val="99"/>
    <w:unhideWhenUsed/>
    <w:rsid w:val="005338AD"/>
    <w:pPr>
      <w:spacing w:before="100" w:beforeAutospacing="1" w:after="100" w:afterAutospacing="1" w:line="240" w:lineRule="auto"/>
    </w:pPr>
    <w:rPr>
      <w:rFonts w:eastAsia="Times New Roman" w:cs="Times New Roman"/>
      <w:sz w:val="24"/>
      <w:szCs w:val="24"/>
      <w:lang w:eastAsia="ru-RU"/>
    </w:rPr>
  </w:style>
  <w:style w:type="character" w:customStyle="1" w:styleId="30">
    <w:name w:val="Заголовок 3 Знак"/>
    <w:aliases w:val="Заг 3 Знак"/>
    <w:basedOn w:val="a2"/>
    <w:link w:val="3"/>
    <w:uiPriority w:val="9"/>
    <w:rsid w:val="00E4036E"/>
    <w:rPr>
      <w:rFonts w:ascii="Times New Roman" w:eastAsiaTheme="minorEastAsia" w:hAnsi="Times New Roman" w:cs="Times New Roman"/>
      <w:sz w:val="28"/>
      <w:szCs w:val="28"/>
    </w:rPr>
  </w:style>
  <w:style w:type="paragraph" w:styleId="31">
    <w:name w:val="toc 3"/>
    <w:basedOn w:val="a1"/>
    <w:next w:val="a1"/>
    <w:autoRedefine/>
    <w:uiPriority w:val="39"/>
    <w:unhideWhenUsed/>
    <w:qFormat/>
    <w:rsid w:val="00EC6AEA"/>
    <w:pPr>
      <w:spacing w:after="100"/>
      <w:ind w:left="440"/>
    </w:pPr>
  </w:style>
  <w:style w:type="character" w:customStyle="1" w:styleId="40">
    <w:name w:val="Заголовок 4 Знак"/>
    <w:basedOn w:val="a2"/>
    <w:link w:val="4"/>
    <w:uiPriority w:val="9"/>
    <w:rsid w:val="001B132A"/>
    <w:rPr>
      <w:rFonts w:ascii="Times New Roman" w:eastAsiaTheme="majorEastAsia" w:hAnsi="Times New Roman" w:cstheme="majorBidi"/>
      <w:sz w:val="28"/>
      <w:szCs w:val="28"/>
      <w:lang w:val="uk-UA"/>
    </w:rPr>
  </w:style>
  <w:style w:type="character" w:customStyle="1" w:styleId="50">
    <w:name w:val="Заголовок 5 Знак"/>
    <w:basedOn w:val="a2"/>
    <w:link w:val="5"/>
    <w:uiPriority w:val="9"/>
    <w:rsid w:val="001B132A"/>
    <w:rPr>
      <w:rFonts w:ascii="Times New Roman" w:eastAsia="Times New Roman" w:hAnsi="Times New Roman" w:cs="Times New Roman"/>
      <w:iCs/>
      <w:sz w:val="28"/>
      <w:szCs w:val="26"/>
    </w:rPr>
  </w:style>
  <w:style w:type="character" w:customStyle="1" w:styleId="60">
    <w:name w:val="Заголовок 6 Знак"/>
    <w:basedOn w:val="a2"/>
    <w:link w:val="6"/>
    <w:uiPriority w:val="9"/>
    <w:rsid w:val="001B132A"/>
    <w:rPr>
      <w:rFonts w:ascii="Calibri" w:eastAsia="Times New Roman" w:hAnsi="Calibri" w:cs="Times New Roman"/>
      <w:b/>
      <w:bCs/>
      <w:lang w:eastAsia="ru-RU"/>
    </w:rPr>
  </w:style>
  <w:style w:type="character" w:customStyle="1" w:styleId="70">
    <w:name w:val="Заголовок 7 Знак"/>
    <w:basedOn w:val="a2"/>
    <w:link w:val="7"/>
    <w:uiPriority w:val="9"/>
    <w:rsid w:val="001B132A"/>
    <w:rPr>
      <w:rFonts w:ascii="Calibri" w:eastAsia="Times New Roman" w:hAnsi="Calibri" w:cs="Times New Roman"/>
      <w:sz w:val="24"/>
      <w:szCs w:val="24"/>
      <w:lang w:eastAsia="ru-RU"/>
    </w:rPr>
  </w:style>
  <w:style w:type="character" w:customStyle="1" w:styleId="80">
    <w:name w:val="Заголовок 8 Знак"/>
    <w:basedOn w:val="a2"/>
    <w:link w:val="8"/>
    <w:uiPriority w:val="9"/>
    <w:rsid w:val="001B132A"/>
    <w:rPr>
      <w:rFonts w:ascii="Calibri" w:eastAsia="Times New Roman" w:hAnsi="Calibri" w:cs="Times New Roman"/>
      <w:i/>
      <w:iCs/>
      <w:sz w:val="24"/>
      <w:szCs w:val="24"/>
      <w:lang w:eastAsia="ru-RU"/>
    </w:rPr>
  </w:style>
  <w:style w:type="character" w:customStyle="1" w:styleId="90">
    <w:name w:val="Заголовок 9 Знак"/>
    <w:basedOn w:val="a2"/>
    <w:link w:val="9"/>
    <w:uiPriority w:val="9"/>
    <w:rsid w:val="001B132A"/>
    <w:rPr>
      <w:rFonts w:ascii="Cambria" w:eastAsia="Times New Roman" w:hAnsi="Cambria" w:cs="Times New Roman"/>
      <w:lang w:eastAsia="ru-RU"/>
    </w:rPr>
  </w:style>
  <w:style w:type="numbering" w:customStyle="1" w:styleId="12">
    <w:name w:val="Нет списка1"/>
    <w:next w:val="a4"/>
    <w:uiPriority w:val="99"/>
    <w:semiHidden/>
    <w:unhideWhenUsed/>
    <w:rsid w:val="001B132A"/>
  </w:style>
  <w:style w:type="character" w:customStyle="1" w:styleId="110">
    <w:name w:val="Заголовок 1 Знак1"/>
    <w:aliases w:val="Заг 1 Знак1"/>
    <w:basedOn w:val="a2"/>
    <w:uiPriority w:val="9"/>
    <w:rsid w:val="001B132A"/>
    <w:rPr>
      <w:rFonts w:asciiTheme="majorHAnsi" w:eastAsiaTheme="majorEastAsia" w:hAnsiTheme="majorHAnsi" w:cstheme="majorBidi"/>
      <w:b/>
      <w:bCs/>
      <w:color w:val="365F91" w:themeColor="accent1" w:themeShade="BF"/>
      <w:sz w:val="28"/>
      <w:szCs w:val="28"/>
      <w:lang w:eastAsia="ru-RU"/>
    </w:rPr>
  </w:style>
  <w:style w:type="character" w:customStyle="1" w:styleId="HTML1">
    <w:name w:val="Стандартный HTML Знак1"/>
    <w:basedOn w:val="a2"/>
    <w:uiPriority w:val="99"/>
    <w:semiHidden/>
    <w:rsid w:val="001B132A"/>
    <w:rPr>
      <w:rFonts w:ascii="Consolas" w:eastAsia="Times New Roman" w:hAnsi="Consolas" w:cs="Times New Roman"/>
      <w:sz w:val="20"/>
      <w:szCs w:val="20"/>
      <w:lang w:val="ru-RU" w:eastAsia="ru-RU"/>
    </w:rPr>
  </w:style>
  <w:style w:type="character" w:customStyle="1" w:styleId="af3">
    <w:name w:val="Текст сноски Знак"/>
    <w:basedOn w:val="a2"/>
    <w:link w:val="af4"/>
    <w:rsid w:val="001B132A"/>
    <w:rPr>
      <w:rFonts w:ascii="Times New Roman" w:eastAsia="Times New Roman" w:hAnsi="Times New Roman" w:cs="Times New Roman"/>
      <w:sz w:val="20"/>
      <w:szCs w:val="20"/>
      <w:lang w:eastAsia="ru-RU"/>
    </w:rPr>
  </w:style>
  <w:style w:type="paragraph" w:styleId="af4">
    <w:name w:val="footnote text"/>
    <w:basedOn w:val="a1"/>
    <w:link w:val="af3"/>
    <w:unhideWhenUsed/>
    <w:rsid w:val="001B132A"/>
    <w:pPr>
      <w:spacing w:line="240" w:lineRule="auto"/>
    </w:pPr>
    <w:rPr>
      <w:rFonts w:eastAsia="Times New Roman" w:cs="Times New Roman"/>
      <w:sz w:val="20"/>
      <w:szCs w:val="20"/>
      <w:lang w:eastAsia="ru-RU"/>
    </w:rPr>
  </w:style>
  <w:style w:type="character" w:customStyle="1" w:styleId="13">
    <w:name w:val="Текст сноски Знак1"/>
    <w:basedOn w:val="a2"/>
    <w:uiPriority w:val="99"/>
    <w:semiHidden/>
    <w:rsid w:val="001B132A"/>
    <w:rPr>
      <w:sz w:val="20"/>
      <w:szCs w:val="20"/>
    </w:rPr>
  </w:style>
  <w:style w:type="character" w:customStyle="1" w:styleId="af5">
    <w:name w:val="Текст примечания Знак"/>
    <w:basedOn w:val="a2"/>
    <w:link w:val="af6"/>
    <w:uiPriority w:val="99"/>
    <w:semiHidden/>
    <w:rsid w:val="001B132A"/>
    <w:rPr>
      <w:rFonts w:ascii="Times New Roman" w:eastAsia="Times New Roman" w:hAnsi="Times New Roman" w:cs="Times New Roman"/>
      <w:sz w:val="20"/>
      <w:szCs w:val="20"/>
      <w:lang w:eastAsia="ru-RU"/>
    </w:rPr>
  </w:style>
  <w:style w:type="paragraph" w:styleId="af6">
    <w:name w:val="annotation text"/>
    <w:basedOn w:val="a1"/>
    <w:link w:val="af5"/>
    <w:uiPriority w:val="99"/>
    <w:semiHidden/>
    <w:unhideWhenUsed/>
    <w:rsid w:val="001B132A"/>
    <w:pPr>
      <w:spacing w:line="240" w:lineRule="auto"/>
    </w:pPr>
    <w:rPr>
      <w:rFonts w:eastAsia="Times New Roman" w:cs="Times New Roman"/>
      <w:sz w:val="20"/>
      <w:szCs w:val="20"/>
      <w:lang w:eastAsia="ru-RU"/>
    </w:rPr>
  </w:style>
  <w:style w:type="character" w:customStyle="1" w:styleId="14">
    <w:name w:val="Текст примечания Знак1"/>
    <w:basedOn w:val="a2"/>
    <w:uiPriority w:val="99"/>
    <w:semiHidden/>
    <w:rsid w:val="001B132A"/>
    <w:rPr>
      <w:sz w:val="20"/>
      <w:szCs w:val="20"/>
    </w:rPr>
  </w:style>
  <w:style w:type="character" w:customStyle="1" w:styleId="15">
    <w:name w:val="Верхний колонтитул Знак1"/>
    <w:basedOn w:val="a2"/>
    <w:uiPriority w:val="99"/>
    <w:semiHidden/>
    <w:rsid w:val="001B132A"/>
    <w:rPr>
      <w:rFonts w:ascii="Times New Roman" w:eastAsia="Times New Roman" w:hAnsi="Times New Roman" w:cs="Times New Roman"/>
      <w:sz w:val="28"/>
      <w:szCs w:val="24"/>
      <w:lang w:val="ru-RU" w:eastAsia="ru-RU"/>
    </w:rPr>
  </w:style>
  <w:style w:type="character" w:customStyle="1" w:styleId="16">
    <w:name w:val="Нижний колонтитул Знак1"/>
    <w:basedOn w:val="a2"/>
    <w:uiPriority w:val="99"/>
    <w:semiHidden/>
    <w:rsid w:val="001B132A"/>
    <w:rPr>
      <w:rFonts w:ascii="Times New Roman" w:eastAsia="Times New Roman" w:hAnsi="Times New Roman" w:cs="Times New Roman"/>
      <w:sz w:val="28"/>
      <w:szCs w:val="24"/>
      <w:lang w:val="ru-RU" w:eastAsia="ru-RU"/>
    </w:rPr>
  </w:style>
  <w:style w:type="paragraph" w:styleId="af7">
    <w:name w:val="List Bullet"/>
    <w:basedOn w:val="a1"/>
    <w:autoRedefine/>
    <w:semiHidden/>
    <w:unhideWhenUsed/>
    <w:rsid w:val="001B132A"/>
    <w:pPr>
      <w:autoSpaceDE w:val="0"/>
      <w:autoSpaceDN w:val="0"/>
      <w:adjustRightInd w:val="0"/>
      <w:ind w:firstLine="720"/>
    </w:pPr>
    <w:rPr>
      <w:rFonts w:ascii="Newton C" w:eastAsia="Times New Roman" w:hAnsi="Newton C" w:cs="Times New Roman"/>
      <w:szCs w:val="28"/>
      <w:lang w:val="uk-UA" w:eastAsia="ru-RU"/>
    </w:rPr>
  </w:style>
  <w:style w:type="paragraph" w:styleId="af8">
    <w:name w:val="Title"/>
    <w:basedOn w:val="a1"/>
    <w:link w:val="af9"/>
    <w:uiPriority w:val="10"/>
    <w:qFormat/>
    <w:rsid w:val="001B132A"/>
    <w:pPr>
      <w:spacing w:line="240" w:lineRule="auto"/>
      <w:ind w:firstLine="567"/>
      <w:jc w:val="center"/>
    </w:pPr>
    <w:rPr>
      <w:rFonts w:eastAsia="Times New Roman" w:cs="Times New Roman"/>
      <w:b/>
      <w:bCs/>
      <w:sz w:val="24"/>
      <w:szCs w:val="24"/>
      <w:lang w:eastAsia="ru-RU"/>
    </w:rPr>
  </w:style>
  <w:style w:type="character" w:customStyle="1" w:styleId="af9">
    <w:name w:val="Заголовок Знак"/>
    <w:basedOn w:val="a2"/>
    <w:link w:val="af8"/>
    <w:uiPriority w:val="10"/>
    <w:rsid w:val="001B132A"/>
    <w:rPr>
      <w:rFonts w:ascii="Times New Roman" w:eastAsia="Times New Roman" w:hAnsi="Times New Roman" w:cs="Times New Roman"/>
      <w:b/>
      <w:bCs/>
      <w:sz w:val="24"/>
      <w:szCs w:val="24"/>
      <w:lang w:eastAsia="ru-RU"/>
    </w:rPr>
  </w:style>
  <w:style w:type="character" w:customStyle="1" w:styleId="afa">
    <w:name w:val="Основной текст Знак"/>
    <w:basedOn w:val="a2"/>
    <w:link w:val="afb"/>
    <w:uiPriority w:val="99"/>
    <w:rsid w:val="001B132A"/>
    <w:rPr>
      <w:rFonts w:ascii="Arial" w:eastAsia="Times New Roman" w:hAnsi="Arial" w:cs="Times New Roman"/>
      <w:b/>
      <w:sz w:val="36"/>
      <w:szCs w:val="20"/>
      <w:lang w:eastAsia="ru-RU"/>
    </w:rPr>
  </w:style>
  <w:style w:type="paragraph" w:styleId="afb">
    <w:name w:val="Body Text"/>
    <w:basedOn w:val="a1"/>
    <w:link w:val="afa"/>
    <w:uiPriority w:val="99"/>
    <w:unhideWhenUsed/>
    <w:qFormat/>
    <w:rsid w:val="001B132A"/>
    <w:pPr>
      <w:spacing w:line="240" w:lineRule="auto"/>
    </w:pPr>
    <w:rPr>
      <w:rFonts w:ascii="Arial" w:eastAsia="Times New Roman" w:hAnsi="Arial" w:cs="Times New Roman"/>
      <w:b/>
      <w:sz w:val="36"/>
      <w:szCs w:val="20"/>
      <w:lang w:eastAsia="ru-RU"/>
    </w:rPr>
  </w:style>
  <w:style w:type="character" w:customStyle="1" w:styleId="17">
    <w:name w:val="Основной текст Знак1"/>
    <w:basedOn w:val="a2"/>
    <w:uiPriority w:val="99"/>
    <w:semiHidden/>
    <w:rsid w:val="001B132A"/>
  </w:style>
  <w:style w:type="character" w:customStyle="1" w:styleId="afc">
    <w:name w:val="Основной текст с отступом Знак"/>
    <w:basedOn w:val="a2"/>
    <w:link w:val="afd"/>
    <w:uiPriority w:val="99"/>
    <w:rsid w:val="001B132A"/>
    <w:rPr>
      <w:rFonts w:ascii="Times New Roman" w:eastAsia="Times New Roman" w:hAnsi="Times New Roman" w:cs="Times New Roman"/>
      <w:sz w:val="28"/>
      <w:szCs w:val="24"/>
      <w:lang w:eastAsia="ru-RU"/>
    </w:rPr>
  </w:style>
  <w:style w:type="paragraph" w:styleId="afd">
    <w:name w:val="Body Text Indent"/>
    <w:basedOn w:val="a1"/>
    <w:link w:val="afc"/>
    <w:uiPriority w:val="99"/>
    <w:unhideWhenUsed/>
    <w:rsid w:val="001B132A"/>
    <w:pPr>
      <w:spacing w:after="120"/>
      <w:ind w:left="283"/>
    </w:pPr>
    <w:rPr>
      <w:rFonts w:eastAsia="Times New Roman" w:cs="Times New Roman"/>
      <w:szCs w:val="24"/>
      <w:lang w:eastAsia="ru-RU"/>
    </w:rPr>
  </w:style>
  <w:style w:type="character" w:customStyle="1" w:styleId="18">
    <w:name w:val="Основной текст с отступом Знак1"/>
    <w:basedOn w:val="a2"/>
    <w:uiPriority w:val="99"/>
    <w:semiHidden/>
    <w:rsid w:val="001B132A"/>
  </w:style>
  <w:style w:type="character" w:customStyle="1" w:styleId="22">
    <w:name w:val="Основной текст 2 Знак"/>
    <w:basedOn w:val="a2"/>
    <w:link w:val="23"/>
    <w:uiPriority w:val="99"/>
    <w:rsid w:val="001B132A"/>
    <w:rPr>
      <w:rFonts w:ascii="Times New Roman" w:eastAsia="Times New Roman" w:hAnsi="Times New Roman" w:cs="Times New Roman"/>
      <w:i/>
      <w:sz w:val="24"/>
      <w:szCs w:val="20"/>
      <w:lang w:eastAsia="zh-CN"/>
    </w:rPr>
  </w:style>
  <w:style w:type="paragraph" w:styleId="23">
    <w:name w:val="Body Text 2"/>
    <w:basedOn w:val="a1"/>
    <w:link w:val="22"/>
    <w:uiPriority w:val="99"/>
    <w:unhideWhenUsed/>
    <w:rsid w:val="001B132A"/>
    <w:pPr>
      <w:spacing w:line="240" w:lineRule="auto"/>
      <w:ind w:firstLine="567"/>
      <w:jc w:val="center"/>
    </w:pPr>
    <w:rPr>
      <w:rFonts w:eastAsia="Times New Roman" w:cs="Times New Roman"/>
      <w:i/>
      <w:sz w:val="24"/>
      <w:szCs w:val="20"/>
      <w:lang w:eastAsia="zh-CN"/>
    </w:rPr>
  </w:style>
  <w:style w:type="character" w:customStyle="1" w:styleId="210">
    <w:name w:val="Основной текст 2 Знак1"/>
    <w:basedOn w:val="a2"/>
    <w:uiPriority w:val="99"/>
    <w:semiHidden/>
    <w:rsid w:val="001B132A"/>
  </w:style>
  <w:style w:type="character" w:customStyle="1" w:styleId="32">
    <w:name w:val="Основной текст 3 Знак"/>
    <w:basedOn w:val="a2"/>
    <w:link w:val="33"/>
    <w:uiPriority w:val="99"/>
    <w:rsid w:val="001B132A"/>
    <w:rPr>
      <w:rFonts w:ascii="Times New Roman" w:eastAsia="Times New Roman" w:hAnsi="Times New Roman" w:cs="Times New Roman"/>
      <w:sz w:val="24"/>
      <w:szCs w:val="20"/>
      <w:lang w:eastAsia="ru-RU"/>
    </w:rPr>
  </w:style>
  <w:style w:type="paragraph" w:styleId="33">
    <w:name w:val="Body Text 3"/>
    <w:basedOn w:val="a1"/>
    <w:link w:val="32"/>
    <w:uiPriority w:val="99"/>
    <w:unhideWhenUsed/>
    <w:rsid w:val="001B132A"/>
    <w:pPr>
      <w:spacing w:line="312" w:lineRule="auto"/>
      <w:ind w:firstLine="567"/>
    </w:pPr>
    <w:rPr>
      <w:rFonts w:eastAsia="Times New Roman" w:cs="Times New Roman"/>
      <w:sz w:val="24"/>
      <w:szCs w:val="20"/>
      <w:lang w:eastAsia="ru-RU"/>
    </w:rPr>
  </w:style>
  <w:style w:type="character" w:customStyle="1" w:styleId="310">
    <w:name w:val="Основной текст 3 Знак1"/>
    <w:basedOn w:val="a2"/>
    <w:uiPriority w:val="99"/>
    <w:semiHidden/>
    <w:rsid w:val="001B132A"/>
    <w:rPr>
      <w:sz w:val="16"/>
      <w:szCs w:val="16"/>
    </w:rPr>
  </w:style>
  <w:style w:type="character" w:customStyle="1" w:styleId="24">
    <w:name w:val="Основной текст с отступом 2 Знак"/>
    <w:basedOn w:val="a2"/>
    <w:link w:val="25"/>
    <w:uiPriority w:val="99"/>
    <w:rsid w:val="001B132A"/>
    <w:rPr>
      <w:rFonts w:ascii="Times New Roman" w:eastAsia="Times New Roman" w:hAnsi="Times New Roman" w:cs="Times New Roman"/>
      <w:sz w:val="28"/>
      <w:szCs w:val="20"/>
      <w:lang w:eastAsia="ru-RU"/>
    </w:rPr>
  </w:style>
  <w:style w:type="paragraph" w:styleId="25">
    <w:name w:val="Body Text Indent 2"/>
    <w:basedOn w:val="a1"/>
    <w:link w:val="24"/>
    <w:uiPriority w:val="99"/>
    <w:unhideWhenUsed/>
    <w:rsid w:val="001B132A"/>
    <w:pPr>
      <w:widowControl w:val="0"/>
      <w:autoSpaceDE w:val="0"/>
      <w:autoSpaceDN w:val="0"/>
      <w:adjustRightInd w:val="0"/>
      <w:ind w:firstLine="500"/>
    </w:pPr>
    <w:rPr>
      <w:rFonts w:eastAsia="Times New Roman" w:cs="Times New Roman"/>
      <w:szCs w:val="20"/>
      <w:lang w:eastAsia="ru-RU"/>
    </w:rPr>
  </w:style>
  <w:style w:type="character" w:customStyle="1" w:styleId="211">
    <w:name w:val="Основной текст с отступом 2 Знак1"/>
    <w:basedOn w:val="a2"/>
    <w:uiPriority w:val="99"/>
    <w:semiHidden/>
    <w:rsid w:val="001B132A"/>
  </w:style>
  <w:style w:type="character" w:customStyle="1" w:styleId="afe">
    <w:name w:val="Схема документа Знак"/>
    <w:basedOn w:val="a2"/>
    <w:link w:val="aff"/>
    <w:uiPriority w:val="99"/>
    <w:semiHidden/>
    <w:rsid w:val="001B132A"/>
    <w:rPr>
      <w:rFonts w:ascii="Tahoma" w:eastAsia="Calibri" w:hAnsi="Tahoma" w:cs="Tahoma"/>
      <w:spacing w:val="-21"/>
      <w:sz w:val="16"/>
      <w:szCs w:val="16"/>
    </w:rPr>
  </w:style>
  <w:style w:type="paragraph" w:styleId="aff">
    <w:name w:val="Document Map"/>
    <w:basedOn w:val="a1"/>
    <w:link w:val="afe"/>
    <w:uiPriority w:val="99"/>
    <w:semiHidden/>
    <w:unhideWhenUsed/>
    <w:rsid w:val="001B132A"/>
    <w:pPr>
      <w:spacing w:line="240" w:lineRule="auto"/>
      <w:ind w:firstLine="567"/>
    </w:pPr>
    <w:rPr>
      <w:rFonts w:ascii="Tahoma" w:eastAsia="Calibri" w:hAnsi="Tahoma" w:cs="Tahoma"/>
      <w:spacing w:val="-21"/>
      <w:sz w:val="16"/>
      <w:szCs w:val="16"/>
    </w:rPr>
  </w:style>
  <w:style w:type="character" w:customStyle="1" w:styleId="19">
    <w:name w:val="Схема документа Знак1"/>
    <w:basedOn w:val="a2"/>
    <w:uiPriority w:val="99"/>
    <w:semiHidden/>
    <w:rsid w:val="001B132A"/>
    <w:rPr>
      <w:rFonts w:ascii="Tahoma" w:hAnsi="Tahoma" w:cs="Tahoma"/>
      <w:sz w:val="16"/>
      <w:szCs w:val="16"/>
    </w:rPr>
  </w:style>
  <w:style w:type="character" w:customStyle="1" w:styleId="aff0">
    <w:name w:val="Текст Знак"/>
    <w:basedOn w:val="a2"/>
    <w:link w:val="aff1"/>
    <w:uiPriority w:val="99"/>
    <w:rsid w:val="001B132A"/>
    <w:rPr>
      <w:rFonts w:ascii="Courier New" w:eastAsia="Times New Roman" w:hAnsi="Courier New" w:cs="Times New Roman"/>
      <w:sz w:val="20"/>
      <w:szCs w:val="20"/>
      <w:lang w:eastAsia="ru-RU"/>
    </w:rPr>
  </w:style>
  <w:style w:type="paragraph" w:styleId="aff1">
    <w:name w:val="Plain Text"/>
    <w:basedOn w:val="a1"/>
    <w:link w:val="aff0"/>
    <w:uiPriority w:val="99"/>
    <w:unhideWhenUsed/>
    <w:rsid w:val="001B132A"/>
    <w:pPr>
      <w:ind w:firstLine="720"/>
    </w:pPr>
    <w:rPr>
      <w:rFonts w:ascii="Courier New" w:eastAsia="Times New Roman" w:hAnsi="Courier New" w:cs="Times New Roman"/>
      <w:sz w:val="20"/>
      <w:szCs w:val="20"/>
      <w:lang w:eastAsia="ru-RU"/>
    </w:rPr>
  </w:style>
  <w:style w:type="character" w:customStyle="1" w:styleId="1a">
    <w:name w:val="Текст Знак1"/>
    <w:basedOn w:val="a2"/>
    <w:uiPriority w:val="99"/>
    <w:semiHidden/>
    <w:rsid w:val="001B132A"/>
    <w:rPr>
      <w:rFonts w:ascii="Consolas" w:hAnsi="Consolas"/>
      <w:sz w:val="21"/>
      <w:szCs w:val="21"/>
    </w:rPr>
  </w:style>
  <w:style w:type="character" w:customStyle="1" w:styleId="aff2">
    <w:name w:val="Тема примечания Знак"/>
    <w:basedOn w:val="af5"/>
    <w:link w:val="aff3"/>
    <w:uiPriority w:val="99"/>
    <w:semiHidden/>
    <w:rsid w:val="001B132A"/>
    <w:rPr>
      <w:rFonts w:ascii="Times New Roman" w:eastAsia="Times New Roman" w:hAnsi="Times New Roman" w:cs="Times New Roman"/>
      <w:b/>
      <w:bCs/>
      <w:sz w:val="20"/>
      <w:szCs w:val="20"/>
      <w:lang w:eastAsia="ru-RU"/>
    </w:rPr>
  </w:style>
  <w:style w:type="paragraph" w:styleId="aff3">
    <w:name w:val="annotation subject"/>
    <w:basedOn w:val="af6"/>
    <w:next w:val="af6"/>
    <w:link w:val="aff2"/>
    <w:uiPriority w:val="99"/>
    <w:semiHidden/>
    <w:unhideWhenUsed/>
    <w:rsid w:val="001B132A"/>
    <w:rPr>
      <w:b/>
      <w:bCs/>
    </w:rPr>
  </w:style>
  <w:style w:type="character" w:customStyle="1" w:styleId="1b">
    <w:name w:val="Тема примечания Знак1"/>
    <w:basedOn w:val="14"/>
    <w:uiPriority w:val="99"/>
    <w:semiHidden/>
    <w:rsid w:val="001B132A"/>
    <w:rPr>
      <w:b/>
      <w:bCs/>
      <w:sz w:val="20"/>
      <w:szCs w:val="20"/>
    </w:rPr>
  </w:style>
  <w:style w:type="character" w:customStyle="1" w:styleId="1c">
    <w:name w:val="Текст выноски Знак1"/>
    <w:basedOn w:val="a2"/>
    <w:uiPriority w:val="99"/>
    <w:semiHidden/>
    <w:rsid w:val="001B132A"/>
    <w:rPr>
      <w:rFonts w:ascii="Tahoma" w:eastAsia="Times New Roman" w:hAnsi="Tahoma" w:cs="Tahoma"/>
      <w:sz w:val="16"/>
      <w:szCs w:val="16"/>
      <w:lang w:val="ru-RU" w:eastAsia="ru-RU"/>
    </w:rPr>
  </w:style>
  <w:style w:type="character" w:customStyle="1" w:styleId="aff4">
    <w:name w:val="Без интервала Знак"/>
    <w:basedOn w:val="a2"/>
    <w:link w:val="aff5"/>
    <w:locked/>
    <w:rsid w:val="001B132A"/>
    <w:rPr>
      <w:rFonts w:ascii="Times New Roman" w:eastAsiaTheme="minorEastAsia" w:hAnsi="Times New Roman" w:cs="Times New Roman"/>
      <w:lang w:eastAsia="uk-UA"/>
    </w:rPr>
  </w:style>
  <w:style w:type="paragraph" w:styleId="aff5">
    <w:name w:val="No Spacing"/>
    <w:link w:val="aff4"/>
    <w:qFormat/>
    <w:rsid w:val="001B132A"/>
    <w:pPr>
      <w:spacing w:after="0" w:line="240" w:lineRule="auto"/>
    </w:pPr>
    <w:rPr>
      <w:rFonts w:ascii="Times New Roman" w:eastAsiaTheme="minorEastAsia" w:hAnsi="Times New Roman" w:cs="Times New Roman"/>
      <w:lang w:eastAsia="uk-UA"/>
    </w:rPr>
  </w:style>
  <w:style w:type="paragraph" w:customStyle="1" w:styleId="1d">
    <w:name w:val="Абзац списка1"/>
    <w:basedOn w:val="a1"/>
    <w:rsid w:val="001B132A"/>
    <w:pPr>
      <w:ind w:left="720"/>
      <w:contextualSpacing/>
    </w:pPr>
    <w:rPr>
      <w:rFonts w:ascii="Calibri" w:eastAsia="Times New Roman" w:hAnsi="Calibri" w:cs="Times New Roman"/>
      <w:lang w:val="uk-UA"/>
    </w:rPr>
  </w:style>
  <w:style w:type="paragraph" w:customStyle="1" w:styleId="Lexa-">
    <w:name w:val="Lexa-текст"/>
    <w:rsid w:val="001B132A"/>
    <w:pPr>
      <w:spacing w:after="0" w:line="360" w:lineRule="auto"/>
      <w:jc w:val="both"/>
    </w:pPr>
    <w:rPr>
      <w:rFonts w:ascii="Times New Roman" w:eastAsia="Times New Roman" w:hAnsi="Times New Roman" w:cs="Times New Roman"/>
      <w:sz w:val="28"/>
      <w:szCs w:val="20"/>
      <w:lang w:eastAsia="ru-RU"/>
    </w:rPr>
  </w:style>
  <w:style w:type="character" w:customStyle="1" w:styleId="aff6">
    <w:name w:val="Основной текст_"/>
    <w:basedOn w:val="a2"/>
    <w:link w:val="34"/>
    <w:locked/>
    <w:rsid w:val="001B132A"/>
    <w:rPr>
      <w:rFonts w:ascii="Times New Roman" w:eastAsia="Times New Roman" w:hAnsi="Times New Roman" w:cs="Times New Roman"/>
      <w:spacing w:val="1"/>
      <w:sz w:val="25"/>
      <w:szCs w:val="25"/>
      <w:shd w:val="clear" w:color="auto" w:fill="FFFFFF"/>
    </w:rPr>
  </w:style>
  <w:style w:type="paragraph" w:customStyle="1" w:styleId="34">
    <w:name w:val="Основной текст3"/>
    <w:basedOn w:val="a1"/>
    <w:link w:val="aff6"/>
    <w:rsid w:val="001B132A"/>
    <w:pPr>
      <w:widowControl w:val="0"/>
      <w:shd w:val="clear" w:color="auto" w:fill="FFFFFF"/>
      <w:spacing w:after="1200" w:line="0" w:lineRule="atLeast"/>
      <w:jc w:val="center"/>
    </w:pPr>
    <w:rPr>
      <w:rFonts w:eastAsia="Times New Roman" w:cs="Times New Roman"/>
      <w:spacing w:val="1"/>
      <w:sz w:val="25"/>
      <w:szCs w:val="25"/>
    </w:rPr>
  </w:style>
  <w:style w:type="character" w:customStyle="1" w:styleId="aff7">
    <w:name w:val="Подпись к таблице_"/>
    <w:basedOn w:val="a2"/>
    <w:link w:val="aff8"/>
    <w:locked/>
    <w:rsid w:val="001B132A"/>
    <w:rPr>
      <w:rFonts w:ascii="Times New Roman" w:eastAsia="Times New Roman" w:hAnsi="Times New Roman" w:cs="Times New Roman"/>
      <w:spacing w:val="1"/>
      <w:sz w:val="25"/>
      <w:szCs w:val="25"/>
      <w:shd w:val="clear" w:color="auto" w:fill="FFFFFF"/>
    </w:rPr>
  </w:style>
  <w:style w:type="paragraph" w:customStyle="1" w:styleId="aff8">
    <w:name w:val="Подпись к таблице"/>
    <w:basedOn w:val="a1"/>
    <w:link w:val="aff7"/>
    <w:rsid w:val="001B132A"/>
    <w:pPr>
      <w:widowControl w:val="0"/>
      <w:shd w:val="clear" w:color="auto" w:fill="FFFFFF"/>
      <w:spacing w:line="0" w:lineRule="atLeast"/>
    </w:pPr>
    <w:rPr>
      <w:rFonts w:eastAsia="Times New Roman" w:cs="Times New Roman"/>
      <w:spacing w:val="1"/>
      <w:sz w:val="25"/>
      <w:szCs w:val="25"/>
    </w:rPr>
  </w:style>
  <w:style w:type="paragraph" w:customStyle="1" w:styleId="Contents1">
    <w:name w:val="Contents 1"/>
    <w:basedOn w:val="a1"/>
    <w:rsid w:val="001B132A"/>
    <w:pPr>
      <w:tabs>
        <w:tab w:val="left" w:pos="720"/>
        <w:tab w:val="right" w:leader="dot" w:pos="9269"/>
      </w:tabs>
      <w:suppressAutoHyphens/>
      <w:overflowPunct w:val="0"/>
      <w:jc w:val="center"/>
    </w:pPr>
    <w:rPr>
      <w:rFonts w:eastAsia="Times New Roman" w:cs="Times New Roman"/>
      <w:color w:val="00000A"/>
      <w:szCs w:val="28"/>
      <w:lang w:eastAsia="ru-RU"/>
    </w:rPr>
  </w:style>
  <w:style w:type="character" w:customStyle="1" w:styleId="41">
    <w:name w:val="Заг 4 Знак"/>
    <w:basedOn w:val="30"/>
    <w:link w:val="42"/>
    <w:locked/>
    <w:rsid w:val="001B132A"/>
    <w:rPr>
      <w:rFonts w:ascii="Times New Roman" w:eastAsiaTheme="majorEastAsia" w:hAnsi="Times New Roman" w:cstheme="majorBidi"/>
      <w:b/>
      <w:bCs/>
      <w:sz w:val="28"/>
      <w:szCs w:val="28"/>
    </w:rPr>
  </w:style>
  <w:style w:type="paragraph" w:customStyle="1" w:styleId="42">
    <w:name w:val="Заг 4"/>
    <w:basedOn w:val="3"/>
    <w:link w:val="41"/>
    <w:rsid w:val="001B132A"/>
    <w:pPr>
      <w:keepNext/>
      <w:keepLines/>
      <w:ind w:left="1788" w:hanging="1080"/>
      <w:contextualSpacing w:val="0"/>
    </w:pPr>
    <w:rPr>
      <w:rFonts w:eastAsiaTheme="majorEastAsia" w:cstheme="majorBidi"/>
      <w:b/>
      <w:bCs/>
      <w:szCs w:val="22"/>
    </w:rPr>
  </w:style>
  <w:style w:type="character" w:customStyle="1" w:styleId="43">
    <w:name w:val="Основной текст (4)_"/>
    <w:basedOn w:val="a2"/>
    <w:link w:val="44"/>
    <w:locked/>
    <w:rsid w:val="001B132A"/>
    <w:rPr>
      <w:rFonts w:ascii="Times New Roman" w:eastAsia="Times New Roman" w:hAnsi="Times New Roman" w:cs="Times New Roman"/>
      <w:b/>
      <w:bCs/>
      <w:shd w:val="clear" w:color="auto" w:fill="FFFFFF"/>
    </w:rPr>
  </w:style>
  <w:style w:type="paragraph" w:customStyle="1" w:styleId="44">
    <w:name w:val="Основной текст (4)"/>
    <w:basedOn w:val="a1"/>
    <w:link w:val="43"/>
    <w:rsid w:val="001B132A"/>
    <w:pPr>
      <w:widowControl w:val="0"/>
      <w:shd w:val="clear" w:color="auto" w:fill="FFFFFF"/>
      <w:spacing w:line="278" w:lineRule="exact"/>
      <w:ind w:hanging="600"/>
    </w:pPr>
    <w:rPr>
      <w:rFonts w:eastAsia="Times New Roman" w:cs="Times New Roman"/>
      <w:b/>
      <w:bCs/>
    </w:rPr>
  </w:style>
  <w:style w:type="paragraph" w:customStyle="1" w:styleId="91">
    <w:name w:val="Основной текст9"/>
    <w:basedOn w:val="a1"/>
    <w:rsid w:val="001B132A"/>
    <w:pPr>
      <w:widowControl w:val="0"/>
      <w:shd w:val="clear" w:color="auto" w:fill="FFFFFF"/>
      <w:spacing w:line="211" w:lineRule="exact"/>
      <w:ind w:hanging="640"/>
    </w:pPr>
    <w:rPr>
      <w:rFonts w:eastAsia="Times New Roman" w:cs="Times New Roman"/>
      <w:spacing w:val="10"/>
      <w:sz w:val="16"/>
      <w:szCs w:val="16"/>
      <w:lang w:val="uk-UA"/>
    </w:rPr>
  </w:style>
  <w:style w:type="character" w:customStyle="1" w:styleId="51">
    <w:name w:val="Основной текст (5)_"/>
    <w:basedOn w:val="a2"/>
    <w:link w:val="52"/>
    <w:locked/>
    <w:rsid w:val="001B132A"/>
    <w:rPr>
      <w:rFonts w:ascii="Times New Roman" w:eastAsia="Times New Roman" w:hAnsi="Times New Roman" w:cs="Times New Roman"/>
      <w:i/>
      <w:iCs/>
      <w:spacing w:val="20"/>
      <w:sz w:val="16"/>
      <w:szCs w:val="16"/>
      <w:shd w:val="clear" w:color="auto" w:fill="FFFFFF"/>
    </w:rPr>
  </w:style>
  <w:style w:type="paragraph" w:customStyle="1" w:styleId="52">
    <w:name w:val="Основной текст (5)"/>
    <w:basedOn w:val="a1"/>
    <w:link w:val="51"/>
    <w:rsid w:val="001B132A"/>
    <w:pPr>
      <w:widowControl w:val="0"/>
      <w:shd w:val="clear" w:color="auto" w:fill="FFFFFF"/>
      <w:spacing w:line="0" w:lineRule="atLeast"/>
      <w:ind w:hanging="1120"/>
      <w:jc w:val="right"/>
    </w:pPr>
    <w:rPr>
      <w:rFonts w:eastAsia="Times New Roman" w:cs="Times New Roman"/>
      <w:i/>
      <w:iCs/>
      <w:spacing w:val="20"/>
      <w:sz w:val="16"/>
      <w:szCs w:val="16"/>
    </w:rPr>
  </w:style>
  <w:style w:type="character" w:customStyle="1" w:styleId="26">
    <w:name w:val="Основной текст (2)_"/>
    <w:basedOn w:val="a2"/>
    <w:link w:val="27"/>
    <w:locked/>
    <w:rsid w:val="001B132A"/>
    <w:rPr>
      <w:rFonts w:ascii="Times New Roman" w:eastAsia="Times New Roman" w:hAnsi="Times New Roman" w:cs="Times New Roman"/>
      <w:i/>
      <w:iCs/>
      <w:spacing w:val="20"/>
      <w:shd w:val="clear" w:color="auto" w:fill="FFFFFF"/>
      <w:lang w:val="en-US"/>
    </w:rPr>
  </w:style>
  <w:style w:type="paragraph" w:customStyle="1" w:styleId="27">
    <w:name w:val="Основной текст (2)"/>
    <w:basedOn w:val="a1"/>
    <w:link w:val="26"/>
    <w:rsid w:val="001B132A"/>
    <w:pPr>
      <w:widowControl w:val="0"/>
      <w:shd w:val="clear" w:color="auto" w:fill="FFFFFF"/>
      <w:spacing w:line="278" w:lineRule="exact"/>
      <w:ind w:hanging="520"/>
      <w:jc w:val="center"/>
    </w:pPr>
    <w:rPr>
      <w:rFonts w:eastAsia="Times New Roman" w:cs="Times New Roman"/>
      <w:i/>
      <w:iCs/>
      <w:spacing w:val="20"/>
    </w:rPr>
  </w:style>
  <w:style w:type="character" w:customStyle="1" w:styleId="71">
    <w:name w:val="Основной текст (7)_"/>
    <w:basedOn w:val="a2"/>
    <w:link w:val="72"/>
    <w:locked/>
    <w:rsid w:val="001B132A"/>
    <w:rPr>
      <w:rFonts w:ascii="Times New Roman" w:eastAsia="Times New Roman" w:hAnsi="Times New Roman" w:cs="Times New Roman"/>
      <w:sz w:val="13"/>
      <w:szCs w:val="13"/>
      <w:shd w:val="clear" w:color="auto" w:fill="FFFFFF"/>
    </w:rPr>
  </w:style>
  <w:style w:type="paragraph" w:customStyle="1" w:styleId="72">
    <w:name w:val="Основной текст (7)"/>
    <w:basedOn w:val="a1"/>
    <w:link w:val="71"/>
    <w:rsid w:val="001B132A"/>
    <w:pPr>
      <w:widowControl w:val="0"/>
      <w:shd w:val="clear" w:color="auto" w:fill="FFFFFF"/>
      <w:spacing w:after="60" w:line="125" w:lineRule="exact"/>
      <w:ind w:hanging="1720"/>
    </w:pPr>
    <w:rPr>
      <w:rFonts w:eastAsia="Times New Roman" w:cs="Times New Roman"/>
      <w:sz w:val="13"/>
      <w:szCs w:val="13"/>
    </w:rPr>
  </w:style>
  <w:style w:type="character" w:customStyle="1" w:styleId="111">
    <w:name w:val="Основной текст (11)_"/>
    <w:basedOn w:val="a2"/>
    <w:link w:val="112"/>
    <w:locked/>
    <w:rsid w:val="001B132A"/>
    <w:rPr>
      <w:rFonts w:ascii="Times New Roman" w:eastAsia="Times New Roman" w:hAnsi="Times New Roman" w:cs="Times New Roman"/>
      <w:b/>
      <w:bCs/>
      <w:sz w:val="11"/>
      <w:szCs w:val="11"/>
      <w:shd w:val="clear" w:color="auto" w:fill="FFFFFF"/>
    </w:rPr>
  </w:style>
  <w:style w:type="paragraph" w:customStyle="1" w:styleId="112">
    <w:name w:val="Основной текст (11)"/>
    <w:basedOn w:val="a1"/>
    <w:link w:val="111"/>
    <w:rsid w:val="001B132A"/>
    <w:pPr>
      <w:widowControl w:val="0"/>
      <w:shd w:val="clear" w:color="auto" w:fill="FFFFFF"/>
      <w:spacing w:line="158" w:lineRule="exact"/>
    </w:pPr>
    <w:rPr>
      <w:rFonts w:eastAsia="Times New Roman" w:cs="Times New Roman"/>
      <w:b/>
      <w:bCs/>
      <w:sz w:val="11"/>
      <w:szCs w:val="11"/>
    </w:rPr>
  </w:style>
  <w:style w:type="character" w:customStyle="1" w:styleId="180">
    <w:name w:val="Основной текст (18)_"/>
    <w:basedOn w:val="a2"/>
    <w:link w:val="181"/>
    <w:locked/>
    <w:rsid w:val="001B132A"/>
    <w:rPr>
      <w:rFonts w:ascii="Times New Roman" w:eastAsia="Times New Roman" w:hAnsi="Times New Roman" w:cs="Times New Roman"/>
      <w:i/>
      <w:iCs/>
      <w:spacing w:val="10"/>
      <w:sz w:val="14"/>
      <w:szCs w:val="14"/>
      <w:shd w:val="clear" w:color="auto" w:fill="FFFFFF"/>
    </w:rPr>
  </w:style>
  <w:style w:type="paragraph" w:customStyle="1" w:styleId="181">
    <w:name w:val="Основной текст (18)"/>
    <w:basedOn w:val="a1"/>
    <w:link w:val="180"/>
    <w:rsid w:val="001B132A"/>
    <w:pPr>
      <w:widowControl w:val="0"/>
      <w:shd w:val="clear" w:color="auto" w:fill="FFFFFF"/>
      <w:spacing w:after="120" w:line="0" w:lineRule="atLeast"/>
      <w:jc w:val="center"/>
    </w:pPr>
    <w:rPr>
      <w:rFonts w:eastAsia="Times New Roman" w:cs="Times New Roman"/>
      <w:i/>
      <w:iCs/>
      <w:spacing w:val="10"/>
      <w:sz w:val="14"/>
      <w:szCs w:val="14"/>
    </w:rPr>
  </w:style>
  <w:style w:type="character" w:customStyle="1" w:styleId="82">
    <w:name w:val="Заголовок №8 (2)_"/>
    <w:basedOn w:val="a2"/>
    <w:link w:val="820"/>
    <w:locked/>
    <w:rsid w:val="001B132A"/>
    <w:rPr>
      <w:rFonts w:ascii="Times New Roman" w:eastAsia="Times New Roman" w:hAnsi="Times New Roman" w:cs="Times New Roman"/>
      <w:i/>
      <w:iCs/>
      <w:spacing w:val="20"/>
      <w:sz w:val="16"/>
      <w:szCs w:val="16"/>
      <w:shd w:val="clear" w:color="auto" w:fill="FFFFFF"/>
    </w:rPr>
  </w:style>
  <w:style w:type="paragraph" w:customStyle="1" w:styleId="820">
    <w:name w:val="Заголовок №8 (2)"/>
    <w:basedOn w:val="a1"/>
    <w:link w:val="82"/>
    <w:rsid w:val="001B132A"/>
    <w:pPr>
      <w:widowControl w:val="0"/>
      <w:shd w:val="clear" w:color="auto" w:fill="FFFFFF"/>
      <w:spacing w:line="0" w:lineRule="atLeast"/>
      <w:jc w:val="right"/>
      <w:outlineLvl w:val="7"/>
    </w:pPr>
    <w:rPr>
      <w:rFonts w:eastAsia="Times New Roman" w:cs="Times New Roman"/>
      <w:i/>
      <w:iCs/>
      <w:spacing w:val="20"/>
      <w:sz w:val="16"/>
      <w:szCs w:val="16"/>
    </w:rPr>
  </w:style>
  <w:style w:type="character" w:customStyle="1" w:styleId="190">
    <w:name w:val="Основной текст (19)_"/>
    <w:basedOn w:val="a2"/>
    <w:link w:val="191"/>
    <w:locked/>
    <w:rsid w:val="001B132A"/>
    <w:rPr>
      <w:rFonts w:ascii="Times New Roman" w:eastAsia="Times New Roman" w:hAnsi="Times New Roman" w:cs="Times New Roman"/>
      <w:sz w:val="15"/>
      <w:szCs w:val="15"/>
      <w:shd w:val="clear" w:color="auto" w:fill="FFFFFF"/>
    </w:rPr>
  </w:style>
  <w:style w:type="paragraph" w:customStyle="1" w:styleId="191">
    <w:name w:val="Основной текст (19)"/>
    <w:basedOn w:val="a1"/>
    <w:link w:val="190"/>
    <w:rsid w:val="001B132A"/>
    <w:pPr>
      <w:widowControl w:val="0"/>
      <w:shd w:val="clear" w:color="auto" w:fill="FFFFFF"/>
      <w:spacing w:after="120" w:line="67" w:lineRule="exact"/>
    </w:pPr>
    <w:rPr>
      <w:rFonts w:eastAsia="Times New Roman" w:cs="Times New Roman"/>
      <w:sz w:val="15"/>
      <w:szCs w:val="15"/>
    </w:rPr>
  </w:style>
  <w:style w:type="character" w:customStyle="1" w:styleId="92">
    <w:name w:val="Заголовок №9 (2)_"/>
    <w:basedOn w:val="a2"/>
    <w:link w:val="920"/>
    <w:locked/>
    <w:rsid w:val="001B132A"/>
    <w:rPr>
      <w:rFonts w:ascii="Arial Narrow" w:eastAsia="Arial Narrow" w:hAnsi="Arial Narrow" w:cs="Arial Narrow"/>
      <w:b/>
      <w:bCs/>
      <w:sz w:val="17"/>
      <w:szCs w:val="17"/>
      <w:shd w:val="clear" w:color="auto" w:fill="FFFFFF"/>
    </w:rPr>
  </w:style>
  <w:style w:type="paragraph" w:customStyle="1" w:styleId="920">
    <w:name w:val="Заголовок №9 (2)"/>
    <w:basedOn w:val="a1"/>
    <w:link w:val="92"/>
    <w:rsid w:val="001B132A"/>
    <w:pPr>
      <w:widowControl w:val="0"/>
      <w:shd w:val="clear" w:color="auto" w:fill="FFFFFF"/>
      <w:spacing w:line="168" w:lineRule="exact"/>
      <w:outlineLvl w:val="8"/>
    </w:pPr>
    <w:rPr>
      <w:rFonts w:ascii="Arial Narrow" w:eastAsia="Arial Narrow" w:hAnsi="Arial Narrow" w:cs="Arial Narrow"/>
      <w:b/>
      <w:bCs/>
      <w:sz w:val="17"/>
      <w:szCs w:val="17"/>
    </w:rPr>
  </w:style>
  <w:style w:type="paragraph" w:customStyle="1" w:styleId="1e">
    <w:name w:val="Обычный1"/>
    <w:rsid w:val="001B132A"/>
    <w:pPr>
      <w:widowControl w:val="0"/>
      <w:snapToGrid w:val="0"/>
      <w:spacing w:before="100" w:after="100" w:line="240" w:lineRule="auto"/>
    </w:pPr>
    <w:rPr>
      <w:rFonts w:ascii="Times New Roman" w:eastAsia="Times New Roman" w:hAnsi="Times New Roman" w:cs="Times New Roman"/>
      <w:sz w:val="24"/>
      <w:szCs w:val="20"/>
      <w:lang w:eastAsia="ru-RU"/>
    </w:rPr>
  </w:style>
  <w:style w:type="paragraph" w:customStyle="1" w:styleId="Default">
    <w:name w:val="Default"/>
    <w:rsid w:val="001B132A"/>
    <w:pPr>
      <w:autoSpaceDE w:val="0"/>
      <w:autoSpaceDN w:val="0"/>
      <w:adjustRightInd w:val="0"/>
      <w:spacing w:after="0" w:line="240" w:lineRule="auto"/>
    </w:pPr>
    <w:rPr>
      <w:rFonts w:ascii="Times New Roman" w:hAnsi="Times New Roman" w:cs="Times New Roman"/>
      <w:color w:val="000000"/>
      <w:sz w:val="24"/>
      <w:szCs w:val="24"/>
      <w:lang w:val="uk-UA"/>
    </w:rPr>
  </w:style>
  <w:style w:type="paragraph" w:customStyle="1" w:styleId="Tablestyle">
    <w:name w:val="Table style"/>
    <w:basedOn w:val="a1"/>
    <w:qFormat/>
    <w:rsid w:val="001B132A"/>
    <w:pPr>
      <w:spacing w:line="240" w:lineRule="auto"/>
      <w:jc w:val="center"/>
    </w:pPr>
    <w:rPr>
      <w:rFonts w:eastAsiaTheme="minorEastAsia" w:cs="Times New Roman"/>
      <w:sz w:val="24"/>
      <w:szCs w:val="28"/>
      <w:lang w:eastAsia="ru-RU"/>
    </w:rPr>
  </w:style>
  <w:style w:type="paragraph" w:customStyle="1" w:styleId="Graphtext">
    <w:name w:val="Graph text"/>
    <w:basedOn w:val="a1"/>
    <w:qFormat/>
    <w:rsid w:val="001B132A"/>
    <w:pPr>
      <w:spacing w:line="240" w:lineRule="auto"/>
      <w:jc w:val="center"/>
    </w:pPr>
    <w:rPr>
      <w:rFonts w:eastAsiaTheme="minorEastAsia" w:cs="Times New Roman"/>
      <w:sz w:val="20"/>
      <w:szCs w:val="20"/>
      <w:lang w:eastAsia="ru-RU"/>
    </w:rPr>
  </w:style>
  <w:style w:type="paragraph" w:customStyle="1" w:styleId="TableName">
    <w:name w:val="Table Name"/>
    <w:basedOn w:val="a1"/>
    <w:qFormat/>
    <w:rsid w:val="001B132A"/>
    <w:pPr>
      <w:jc w:val="right"/>
    </w:pPr>
    <w:rPr>
      <w:rFonts w:eastAsiaTheme="minorEastAsia" w:cs="Times New Roman"/>
      <w:szCs w:val="28"/>
      <w:lang w:eastAsia="ru-RU"/>
    </w:rPr>
  </w:style>
  <w:style w:type="paragraph" w:customStyle="1" w:styleId="GraphName">
    <w:name w:val="Graph Name"/>
    <w:basedOn w:val="a1"/>
    <w:qFormat/>
    <w:rsid w:val="001B132A"/>
    <w:pPr>
      <w:ind w:firstLine="567"/>
      <w:jc w:val="center"/>
    </w:pPr>
    <w:rPr>
      <w:rFonts w:eastAsiaTheme="minorEastAsia" w:cs="Times New Roman"/>
      <w:iCs/>
      <w:szCs w:val="28"/>
      <w:lang w:eastAsia="ru-RU"/>
    </w:rPr>
  </w:style>
  <w:style w:type="paragraph" w:customStyle="1" w:styleId="Formulastyle">
    <w:name w:val="Formula style"/>
    <w:basedOn w:val="a1"/>
    <w:qFormat/>
    <w:rsid w:val="001B132A"/>
    <w:pPr>
      <w:tabs>
        <w:tab w:val="center" w:pos="4057"/>
        <w:tab w:val="left" w:pos="6440"/>
        <w:tab w:val="left" w:pos="6700"/>
        <w:tab w:val="left" w:pos="6760"/>
      </w:tabs>
      <w:spacing w:before="280" w:after="280"/>
      <w:jc w:val="center"/>
    </w:pPr>
    <w:rPr>
      <w:rFonts w:ascii="Cambria Math" w:eastAsia="MS Mincho" w:hAnsi="Cambria Math" w:cs="Times New Roman"/>
      <w:b/>
      <w:bCs/>
      <w:sz w:val="24"/>
      <w:szCs w:val="24"/>
      <w:lang w:val="uk-UA" w:eastAsia="ru-RU"/>
    </w:rPr>
  </w:style>
  <w:style w:type="paragraph" w:customStyle="1" w:styleId="Style14">
    <w:name w:val="Style14"/>
    <w:basedOn w:val="a1"/>
    <w:rsid w:val="001B132A"/>
    <w:pPr>
      <w:widowControl w:val="0"/>
      <w:autoSpaceDE w:val="0"/>
      <w:autoSpaceDN w:val="0"/>
      <w:adjustRightInd w:val="0"/>
      <w:spacing w:line="169" w:lineRule="exact"/>
      <w:ind w:firstLine="567"/>
    </w:pPr>
    <w:rPr>
      <w:rFonts w:eastAsia="Times New Roman" w:cs="Times New Roman"/>
      <w:sz w:val="24"/>
      <w:szCs w:val="24"/>
      <w:lang w:eastAsia="ru-RU"/>
    </w:rPr>
  </w:style>
  <w:style w:type="paragraph" w:customStyle="1" w:styleId="Style18">
    <w:name w:val="Style18"/>
    <w:basedOn w:val="a1"/>
    <w:rsid w:val="001B132A"/>
    <w:pPr>
      <w:widowControl w:val="0"/>
      <w:autoSpaceDE w:val="0"/>
      <w:autoSpaceDN w:val="0"/>
      <w:adjustRightInd w:val="0"/>
      <w:spacing w:line="240" w:lineRule="auto"/>
      <w:ind w:firstLine="567"/>
    </w:pPr>
    <w:rPr>
      <w:rFonts w:eastAsia="Times New Roman" w:cs="Times New Roman"/>
      <w:sz w:val="24"/>
      <w:szCs w:val="24"/>
      <w:lang w:eastAsia="ru-RU"/>
    </w:rPr>
  </w:style>
  <w:style w:type="paragraph" w:customStyle="1" w:styleId="Style4">
    <w:name w:val="Style4"/>
    <w:basedOn w:val="a1"/>
    <w:rsid w:val="001B132A"/>
    <w:pPr>
      <w:widowControl w:val="0"/>
      <w:autoSpaceDE w:val="0"/>
      <w:autoSpaceDN w:val="0"/>
      <w:adjustRightInd w:val="0"/>
      <w:spacing w:line="240" w:lineRule="auto"/>
      <w:ind w:firstLine="567"/>
    </w:pPr>
    <w:rPr>
      <w:rFonts w:ascii="Tahoma" w:eastAsia="Times New Roman" w:hAnsi="Tahoma" w:cs="Tahoma"/>
      <w:sz w:val="24"/>
      <w:szCs w:val="24"/>
      <w:lang w:eastAsia="ru-RU"/>
    </w:rPr>
  </w:style>
  <w:style w:type="paragraph" w:customStyle="1" w:styleId="Style5">
    <w:name w:val="Style5"/>
    <w:basedOn w:val="a1"/>
    <w:rsid w:val="001B132A"/>
    <w:pPr>
      <w:widowControl w:val="0"/>
      <w:autoSpaceDE w:val="0"/>
      <w:autoSpaceDN w:val="0"/>
      <w:adjustRightInd w:val="0"/>
      <w:spacing w:line="240" w:lineRule="auto"/>
      <w:ind w:firstLine="567"/>
    </w:pPr>
    <w:rPr>
      <w:rFonts w:ascii="Tahoma" w:eastAsia="Times New Roman" w:hAnsi="Tahoma" w:cs="Tahoma"/>
      <w:sz w:val="24"/>
      <w:szCs w:val="24"/>
      <w:lang w:eastAsia="ru-RU"/>
    </w:rPr>
  </w:style>
  <w:style w:type="paragraph" w:customStyle="1" w:styleId="Style6">
    <w:name w:val="Style6"/>
    <w:basedOn w:val="a1"/>
    <w:rsid w:val="001B132A"/>
    <w:pPr>
      <w:widowControl w:val="0"/>
      <w:autoSpaceDE w:val="0"/>
      <w:autoSpaceDN w:val="0"/>
      <w:adjustRightInd w:val="0"/>
      <w:spacing w:line="252" w:lineRule="exact"/>
      <w:ind w:firstLine="374"/>
    </w:pPr>
    <w:rPr>
      <w:rFonts w:ascii="Tahoma" w:eastAsia="Times New Roman" w:hAnsi="Tahoma" w:cs="Tahoma"/>
      <w:sz w:val="24"/>
      <w:szCs w:val="24"/>
      <w:lang w:eastAsia="ru-RU"/>
    </w:rPr>
  </w:style>
  <w:style w:type="paragraph" w:customStyle="1" w:styleId="Style7">
    <w:name w:val="Style7"/>
    <w:basedOn w:val="a1"/>
    <w:rsid w:val="001B132A"/>
    <w:pPr>
      <w:widowControl w:val="0"/>
      <w:autoSpaceDE w:val="0"/>
      <w:autoSpaceDN w:val="0"/>
      <w:adjustRightInd w:val="0"/>
      <w:spacing w:line="236" w:lineRule="exact"/>
      <w:ind w:firstLine="567"/>
    </w:pPr>
    <w:rPr>
      <w:rFonts w:eastAsia="Times New Roman" w:cs="Times New Roman"/>
      <w:sz w:val="24"/>
      <w:szCs w:val="24"/>
      <w:lang w:eastAsia="ru-RU"/>
    </w:rPr>
  </w:style>
  <w:style w:type="paragraph" w:customStyle="1" w:styleId="Style37">
    <w:name w:val="Style37"/>
    <w:basedOn w:val="a1"/>
    <w:rsid w:val="001B132A"/>
    <w:pPr>
      <w:widowControl w:val="0"/>
      <w:autoSpaceDE w:val="0"/>
      <w:autoSpaceDN w:val="0"/>
      <w:adjustRightInd w:val="0"/>
      <w:spacing w:line="240" w:lineRule="auto"/>
      <w:ind w:firstLine="567"/>
    </w:pPr>
    <w:rPr>
      <w:rFonts w:eastAsia="Times New Roman" w:cs="Times New Roman"/>
      <w:sz w:val="24"/>
      <w:szCs w:val="24"/>
      <w:lang w:eastAsia="ru-RU"/>
    </w:rPr>
  </w:style>
  <w:style w:type="paragraph" w:customStyle="1" w:styleId="Style38">
    <w:name w:val="Style38"/>
    <w:basedOn w:val="a1"/>
    <w:rsid w:val="001B132A"/>
    <w:pPr>
      <w:widowControl w:val="0"/>
      <w:autoSpaceDE w:val="0"/>
      <w:autoSpaceDN w:val="0"/>
      <w:adjustRightInd w:val="0"/>
      <w:spacing w:line="125" w:lineRule="exact"/>
      <w:ind w:firstLine="567"/>
      <w:jc w:val="center"/>
    </w:pPr>
    <w:rPr>
      <w:rFonts w:eastAsia="Times New Roman" w:cs="Times New Roman"/>
      <w:sz w:val="24"/>
      <w:szCs w:val="24"/>
      <w:lang w:eastAsia="ru-RU"/>
    </w:rPr>
  </w:style>
  <w:style w:type="paragraph" w:customStyle="1" w:styleId="Style40">
    <w:name w:val="Style40"/>
    <w:basedOn w:val="a1"/>
    <w:rsid w:val="001B132A"/>
    <w:pPr>
      <w:widowControl w:val="0"/>
      <w:autoSpaceDE w:val="0"/>
      <w:autoSpaceDN w:val="0"/>
      <w:adjustRightInd w:val="0"/>
      <w:spacing w:line="240" w:lineRule="auto"/>
      <w:ind w:firstLine="567"/>
    </w:pPr>
    <w:rPr>
      <w:rFonts w:eastAsia="Times New Roman" w:cs="Times New Roman"/>
      <w:sz w:val="24"/>
      <w:szCs w:val="24"/>
      <w:lang w:eastAsia="ru-RU"/>
    </w:rPr>
  </w:style>
  <w:style w:type="paragraph" w:customStyle="1" w:styleId="Style41">
    <w:name w:val="Style41"/>
    <w:basedOn w:val="a1"/>
    <w:rsid w:val="001B132A"/>
    <w:pPr>
      <w:widowControl w:val="0"/>
      <w:autoSpaceDE w:val="0"/>
      <w:autoSpaceDN w:val="0"/>
      <w:adjustRightInd w:val="0"/>
      <w:spacing w:line="261" w:lineRule="exact"/>
      <w:ind w:hanging="1207"/>
    </w:pPr>
    <w:rPr>
      <w:rFonts w:eastAsia="Times New Roman" w:cs="Times New Roman"/>
      <w:sz w:val="24"/>
      <w:szCs w:val="24"/>
      <w:lang w:eastAsia="ru-RU"/>
    </w:rPr>
  </w:style>
  <w:style w:type="paragraph" w:customStyle="1" w:styleId="Style47">
    <w:name w:val="Style47"/>
    <w:basedOn w:val="a1"/>
    <w:rsid w:val="001B132A"/>
    <w:pPr>
      <w:widowControl w:val="0"/>
      <w:autoSpaceDE w:val="0"/>
      <w:autoSpaceDN w:val="0"/>
      <w:adjustRightInd w:val="0"/>
      <w:spacing w:line="256" w:lineRule="exact"/>
      <w:ind w:hanging="914"/>
    </w:pPr>
    <w:rPr>
      <w:rFonts w:eastAsia="Times New Roman" w:cs="Times New Roman"/>
      <w:sz w:val="24"/>
      <w:szCs w:val="24"/>
      <w:lang w:eastAsia="ru-RU"/>
    </w:rPr>
  </w:style>
  <w:style w:type="paragraph" w:customStyle="1" w:styleId="Style42">
    <w:name w:val="Style42"/>
    <w:basedOn w:val="a1"/>
    <w:rsid w:val="001B132A"/>
    <w:pPr>
      <w:widowControl w:val="0"/>
      <w:autoSpaceDE w:val="0"/>
      <w:autoSpaceDN w:val="0"/>
      <w:adjustRightInd w:val="0"/>
      <w:spacing w:line="207" w:lineRule="exact"/>
      <w:ind w:hanging="138"/>
    </w:pPr>
    <w:rPr>
      <w:rFonts w:eastAsia="Times New Roman" w:cs="Times New Roman"/>
      <w:sz w:val="24"/>
      <w:szCs w:val="24"/>
      <w:lang w:eastAsia="ru-RU"/>
    </w:rPr>
  </w:style>
  <w:style w:type="paragraph" w:customStyle="1" w:styleId="Style35">
    <w:name w:val="Style35"/>
    <w:basedOn w:val="a1"/>
    <w:rsid w:val="001B132A"/>
    <w:pPr>
      <w:widowControl w:val="0"/>
      <w:autoSpaceDE w:val="0"/>
      <w:autoSpaceDN w:val="0"/>
      <w:adjustRightInd w:val="0"/>
      <w:spacing w:line="240" w:lineRule="exact"/>
      <w:ind w:firstLine="439"/>
    </w:pPr>
    <w:rPr>
      <w:rFonts w:eastAsia="Times New Roman" w:cs="Times New Roman"/>
      <w:sz w:val="24"/>
      <w:szCs w:val="24"/>
      <w:lang w:eastAsia="ru-RU"/>
    </w:rPr>
  </w:style>
  <w:style w:type="paragraph" w:customStyle="1" w:styleId="Style55">
    <w:name w:val="Style55"/>
    <w:basedOn w:val="a1"/>
    <w:rsid w:val="001B132A"/>
    <w:pPr>
      <w:widowControl w:val="0"/>
      <w:autoSpaceDE w:val="0"/>
      <w:autoSpaceDN w:val="0"/>
      <w:adjustRightInd w:val="0"/>
      <w:spacing w:line="188" w:lineRule="exact"/>
      <w:ind w:hanging="1678"/>
    </w:pPr>
    <w:rPr>
      <w:rFonts w:eastAsia="Times New Roman" w:cs="Times New Roman"/>
      <w:sz w:val="24"/>
      <w:szCs w:val="24"/>
      <w:lang w:eastAsia="ru-RU"/>
    </w:rPr>
  </w:style>
  <w:style w:type="paragraph" w:customStyle="1" w:styleId="Style36">
    <w:name w:val="Style36"/>
    <w:basedOn w:val="a1"/>
    <w:rsid w:val="001B132A"/>
    <w:pPr>
      <w:widowControl w:val="0"/>
      <w:autoSpaceDE w:val="0"/>
      <w:autoSpaceDN w:val="0"/>
      <w:adjustRightInd w:val="0"/>
      <w:spacing w:line="240" w:lineRule="auto"/>
      <w:ind w:firstLine="567"/>
    </w:pPr>
    <w:rPr>
      <w:rFonts w:eastAsia="Times New Roman" w:cs="Times New Roman"/>
      <w:sz w:val="24"/>
      <w:szCs w:val="24"/>
      <w:lang w:eastAsia="ru-RU"/>
    </w:rPr>
  </w:style>
  <w:style w:type="paragraph" w:customStyle="1" w:styleId="Style44">
    <w:name w:val="Style44"/>
    <w:basedOn w:val="a1"/>
    <w:rsid w:val="001B132A"/>
    <w:pPr>
      <w:widowControl w:val="0"/>
      <w:autoSpaceDE w:val="0"/>
      <w:autoSpaceDN w:val="0"/>
      <w:adjustRightInd w:val="0"/>
      <w:spacing w:line="495" w:lineRule="exact"/>
      <w:ind w:firstLine="482"/>
    </w:pPr>
    <w:rPr>
      <w:rFonts w:eastAsia="Times New Roman" w:cs="Times New Roman"/>
      <w:sz w:val="24"/>
      <w:szCs w:val="24"/>
      <w:lang w:eastAsia="ru-RU"/>
    </w:rPr>
  </w:style>
  <w:style w:type="paragraph" w:customStyle="1" w:styleId="Style15">
    <w:name w:val="Style15"/>
    <w:basedOn w:val="a1"/>
    <w:rsid w:val="001B132A"/>
    <w:pPr>
      <w:widowControl w:val="0"/>
      <w:autoSpaceDE w:val="0"/>
      <w:autoSpaceDN w:val="0"/>
      <w:adjustRightInd w:val="0"/>
      <w:spacing w:line="240" w:lineRule="auto"/>
      <w:ind w:firstLine="567"/>
    </w:pPr>
    <w:rPr>
      <w:rFonts w:eastAsia="Times New Roman" w:cs="Times New Roman"/>
      <w:sz w:val="24"/>
      <w:szCs w:val="24"/>
      <w:lang w:eastAsia="ru-RU"/>
    </w:rPr>
  </w:style>
  <w:style w:type="paragraph" w:customStyle="1" w:styleId="Style29">
    <w:name w:val="Style29"/>
    <w:basedOn w:val="a1"/>
    <w:rsid w:val="001B132A"/>
    <w:pPr>
      <w:widowControl w:val="0"/>
      <w:autoSpaceDE w:val="0"/>
      <w:autoSpaceDN w:val="0"/>
      <w:adjustRightInd w:val="0"/>
      <w:spacing w:line="224" w:lineRule="exact"/>
      <w:ind w:hanging="760"/>
    </w:pPr>
    <w:rPr>
      <w:rFonts w:eastAsia="Times New Roman" w:cs="Times New Roman"/>
      <w:sz w:val="24"/>
      <w:szCs w:val="24"/>
      <w:lang w:eastAsia="ru-RU"/>
    </w:rPr>
  </w:style>
  <w:style w:type="paragraph" w:customStyle="1" w:styleId="Style39">
    <w:name w:val="Style39"/>
    <w:basedOn w:val="a1"/>
    <w:rsid w:val="001B132A"/>
    <w:pPr>
      <w:widowControl w:val="0"/>
      <w:autoSpaceDE w:val="0"/>
      <w:autoSpaceDN w:val="0"/>
      <w:adjustRightInd w:val="0"/>
      <w:spacing w:line="295" w:lineRule="exact"/>
      <w:ind w:firstLine="567"/>
    </w:pPr>
    <w:rPr>
      <w:rFonts w:eastAsia="Times New Roman" w:cs="Times New Roman"/>
      <w:sz w:val="24"/>
      <w:szCs w:val="24"/>
      <w:lang w:eastAsia="ru-RU"/>
    </w:rPr>
  </w:style>
  <w:style w:type="paragraph" w:customStyle="1" w:styleId="Style8">
    <w:name w:val="Style8"/>
    <w:basedOn w:val="a1"/>
    <w:rsid w:val="001B132A"/>
    <w:pPr>
      <w:widowControl w:val="0"/>
      <w:autoSpaceDE w:val="0"/>
      <w:autoSpaceDN w:val="0"/>
      <w:adjustRightInd w:val="0"/>
      <w:spacing w:line="322" w:lineRule="exact"/>
      <w:ind w:firstLine="567"/>
    </w:pPr>
    <w:rPr>
      <w:rFonts w:eastAsia="Times New Roman" w:cs="Times New Roman"/>
      <w:sz w:val="24"/>
      <w:szCs w:val="24"/>
      <w:lang w:eastAsia="ru-RU"/>
    </w:rPr>
  </w:style>
  <w:style w:type="paragraph" w:customStyle="1" w:styleId="Style9">
    <w:name w:val="Style9"/>
    <w:basedOn w:val="a1"/>
    <w:rsid w:val="001B132A"/>
    <w:pPr>
      <w:widowControl w:val="0"/>
      <w:autoSpaceDE w:val="0"/>
      <w:autoSpaceDN w:val="0"/>
      <w:adjustRightInd w:val="0"/>
      <w:spacing w:line="568" w:lineRule="exact"/>
      <w:ind w:firstLine="567"/>
    </w:pPr>
    <w:rPr>
      <w:rFonts w:eastAsia="Times New Roman" w:cs="Times New Roman"/>
      <w:sz w:val="24"/>
      <w:szCs w:val="24"/>
      <w:lang w:eastAsia="ru-RU"/>
    </w:rPr>
  </w:style>
  <w:style w:type="character" w:customStyle="1" w:styleId="1f">
    <w:name w:val="1 Знак"/>
    <w:basedOn w:val="ad"/>
    <w:link w:val="1f0"/>
    <w:locked/>
    <w:rsid w:val="001B132A"/>
    <w:rPr>
      <w:rFonts w:ascii="Times New Roman" w:eastAsiaTheme="minorEastAsia" w:hAnsi="Times New Roman" w:cs="Times New Roman"/>
      <w:b/>
      <w:sz w:val="28"/>
      <w:szCs w:val="28"/>
      <w:lang w:eastAsia="ru-RU"/>
    </w:rPr>
  </w:style>
  <w:style w:type="paragraph" w:customStyle="1" w:styleId="1f0">
    <w:name w:val="1"/>
    <w:basedOn w:val="ac"/>
    <w:link w:val="1f"/>
    <w:rsid w:val="001B132A"/>
    <w:pPr>
      <w:ind w:left="786" w:firstLine="567"/>
      <w:jc w:val="center"/>
    </w:pPr>
    <w:rPr>
      <w:rFonts w:eastAsiaTheme="minorEastAsia" w:cs="Times New Roman"/>
      <w:b/>
      <w:szCs w:val="28"/>
      <w:lang w:eastAsia="ru-RU"/>
    </w:rPr>
  </w:style>
  <w:style w:type="character" w:customStyle="1" w:styleId="28">
    <w:name w:val="2 Знак"/>
    <w:basedOn w:val="ad"/>
    <w:link w:val="29"/>
    <w:locked/>
    <w:rsid w:val="001B132A"/>
    <w:rPr>
      <w:rFonts w:ascii="Times New Roman" w:eastAsiaTheme="minorEastAsia" w:hAnsi="Times New Roman" w:cs="Times New Roman"/>
      <w:b/>
      <w:sz w:val="28"/>
      <w:szCs w:val="28"/>
      <w:lang w:eastAsia="ru-RU"/>
    </w:rPr>
  </w:style>
  <w:style w:type="paragraph" w:customStyle="1" w:styleId="29">
    <w:name w:val="2"/>
    <w:basedOn w:val="ac"/>
    <w:link w:val="28"/>
    <w:rsid w:val="001B132A"/>
    <w:pPr>
      <w:ind w:left="1208" w:hanging="420"/>
      <w:jc w:val="center"/>
    </w:pPr>
    <w:rPr>
      <w:rFonts w:eastAsiaTheme="minorEastAsia" w:cs="Times New Roman"/>
      <w:b/>
      <w:szCs w:val="28"/>
      <w:lang w:eastAsia="ru-RU"/>
    </w:rPr>
  </w:style>
  <w:style w:type="character" w:customStyle="1" w:styleId="35">
    <w:name w:val="3 Знак"/>
    <w:basedOn w:val="a2"/>
    <w:link w:val="36"/>
    <w:locked/>
    <w:rsid w:val="001B132A"/>
    <w:rPr>
      <w:rFonts w:ascii="Times New Roman" w:eastAsia="Times New Roman" w:hAnsi="Times New Roman" w:cs="Times New Roman"/>
      <w:b/>
      <w:bCs/>
      <w:sz w:val="28"/>
      <w:szCs w:val="28"/>
      <w:lang w:eastAsia="ru-RU"/>
    </w:rPr>
  </w:style>
  <w:style w:type="paragraph" w:customStyle="1" w:styleId="36">
    <w:name w:val="3"/>
    <w:basedOn w:val="a1"/>
    <w:link w:val="35"/>
    <w:rsid w:val="001B132A"/>
    <w:pPr>
      <w:keepNext/>
      <w:ind w:firstLine="567"/>
      <w:jc w:val="center"/>
      <w:outlineLvl w:val="2"/>
    </w:pPr>
    <w:rPr>
      <w:rFonts w:eastAsia="Times New Roman" w:cs="Times New Roman"/>
      <w:b/>
      <w:bCs/>
      <w:szCs w:val="28"/>
      <w:lang w:eastAsia="ru-RU"/>
    </w:rPr>
  </w:style>
  <w:style w:type="paragraph" w:customStyle="1" w:styleId="a-h3-big">
    <w:name w:val="a-h3-big"/>
    <w:basedOn w:val="a1"/>
    <w:rsid w:val="001B132A"/>
    <w:pPr>
      <w:spacing w:before="100" w:beforeAutospacing="1" w:after="100" w:afterAutospacing="1" w:line="240" w:lineRule="auto"/>
      <w:ind w:firstLine="567"/>
    </w:pPr>
    <w:rPr>
      <w:rFonts w:eastAsia="Times New Roman" w:cs="Times New Roman"/>
      <w:sz w:val="24"/>
      <w:szCs w:val="24"/>
      <w:lang w:eastAsia="ru-RU"/>
    </w:rPr>
  </w:style>
  <w:style w:type="character" w:customStyle="1" w:styleId="apple-converted-space">
    <w:name w:val="apple-converted-space"/>
    <w:basedOn w:val="a2"/>
    <w:rsid w:val="001B132A"/>
  </w:style>
  <w:style w:type="character" w:customStyle="1" w:styleId="mw-headline">
    <w:name w:val="mw-headline"/>
    <w:basedOn w:val="a2"/>
    <w:rsid w:val="001B132A"/>
  </w:style>
  <w:style w:type="character" w:customStyle="1" w:styleId="mw-editsection">
    <w:name w:val="mw-editsection"/>
    <w:basedOn w:val="a2"/>
    <w:rsid w:val="001B132A"/>
  </w:style>
  <w:style w:type="character" w:customStyle="1" w:styleId="mw-editsection-bracket">
    <w:name w:val="mw-editsection-bracket"/>
    <w:basedOn w:val="a2"/>
    <w:rsid w:val="001B132A"/>
  </w:style>
  <w:style w:type="character" w:customStyle="1" w:styleId="mw-editsection-divider">
    <w:name w:val="mw-editsection-divider"/>
    <w:basedOn w:val="a2"/>
    <w:rsid w:val="001B132A"/>
  </w:style>
  <w:style w:type="character" w:customStyle="1" w:styleId="navy">
    <w:name w:val="navy"/>
    <w:basedOn w:val="a2"/>
    <w:rsid w:val="001B132A"/>
  </w:style>
  <w:style w:type="character" w:customStyle="1" w:styleId="bukovko">
    <w:name w:val="bukovko"/>
    <w:basedOn w:val="a2"/>
    <w:rsid w:val="001B132A"/>
  </w:style>
  <w:style w:type="character" w:customStyle="1" w:styleId="hl">
    <w:name w:val="hl"/>
    <w:basedOn w:val="a2"/>
    <w:rsid w:val="001B132A"/>
  </w:style>
  <w:style w:type="character" w:customStyle="1" w:styleId="hps">
    <w:name w:val="hps"/>
    <w:basedOn w:val="a2"/>
    <w:rsid w:val="001B132A"/>
  </w:style>
  <w:style w:type="character" w:customStyle="1" w:styleId="aff9">
    <w:name w:val="Основной текст + Курсив"/>
    <w:aliases w:val="Интервал 1 pt"/>
    <w:basedOn w:val="190"/>
    <w:rsid w:val="001B132A"/>
    <w:rPr>
      <w:rFonts w:ascii="Times New Roman" w:eastAsia="Times New Roman" w:hAnsi="Times New Roman" w:cs="Times New Roman"/>
      <w:i/>
      <w:iCs/>
      <w:color w:val="000000"/>
      <w:spacing w:val="20"/>
      <w:w w:val="100"/>
      <w:position w:val="0"/>
      <w:sz w:val="16"/>
      <w:szCs w:val="16"/>
      <w:shd w:val="clear" w:color="auto" w:fill="FFFFFF"/>
      <w:lang w:val="en-US"/>
    </w:rPr>
  </w:style>
  <w:style w:type="character" w:customStyle="1" w:styleId="53">
    <w:name w:val="Основной текст (5) + Не курсив"/>
    <w:aliases w:val="Интервал 0 pt"/>
    <w:basedOn w:val="190"/>
    <w:rsid w:val="001B132A"/>
    <w:rPr>
      <w:rFonts w:ascii="Times New Roman" w:eastAsia="Times New Roman" w:hAnsi="Times New Roman" w:cs="Times New Roman"/>
      <w:color w:val="000000"/>
      <w:spacing w:val="10"/>
      <w:w w:val="100"/>
      <w:position w:val="0"/>
      <w:sz w:val="16"/>
      <w:szCs w:val="16"/>
      <w:shd w:val="clear" w:color="auto" w:fill="FFFFFF"/>
      <w:lang w:val="en-US"/>
    </w:rPr>
  </w:style>
  <w:style w:type="character" w:customStyle="1" w:styleId="511pt">
    <w:name w:val="Основной текст (5) + 11 pt"/>
    <w:aliases w:val="Полужирный,Не курсив,Основной текст (2) + Полужирный"/>
    <w:basedOn w:val="51"/>
    <w:rsid w:val="001B132A"/>
    <w:rPr>
      <w:rFonts w:ascii="Times New Roman" w:eastAsia="Times New Roman" w:hAnsi="Times New Roman" w:cs="Times New Roman"/>
      <w:b w:val="0"/>
      <w:bCs w:val="0"/>
      <w:i/>
      <w:iCs/>
      <w:smallCaps w:val="0"/>
      <w:strike w:val="0"/>
      <w:dstrike w:val="0"/>
      <w:color w:val="000000"/>
      <w:spacing w:val="20"/>
      <w:w w:val="100"/>
      <w:position w:val="0"/>
      <w:sz w:val="22"/>
      <w:szCs w:val="22"/>
      <w:u w:val="none"/>
      <w:effect w:val="none"/>
      <w:shd w:val="clear" w:color="auto" w:fill="FFFFFF"/>
      <w:lang w:val="en-US"/>
    </w:rPr>
  </w:style>
  <w:style w:type="character" w:customStyle="1" w:styleId="92LucidaSansUnicode">
    <w:name w:val="Заголовок №9 (2) + Lucida Sans Unicode"/>
    <w:aliases w:val="8 pt,Не полужирный"/>
    <w:basedOn w:val="92"/>
    <w:rsid w:val="001B132A"/>
    <w:rPr>
      <w:rFonts w:ascii="Arial Narrow" w:eastAsia="Arial Narrow" w:hAnsi="Arial Narrow" w:cs="Arial Narrow"/>
      <w:b/>
      <w:bCs/>
      <w:sz w:val="17"/>
      <w:szCs w:val="17"/>
      <w:shd w:val="clear" w:color="auto" w:fill="FFFFFF"/>
    </w:rPr>
  </w:style>
  <w:style w:type="character" w:customStyle="1" w:styleId="st">
    <w:name w:val="st"/>
    <w:basedOn w:val="a2"/>
    <w:rsid w:val="001B132A"/>
  </w:style>
  <w:style w:type="character" w:customStyle="1" w:styleId="atn">
    <w:name w:val="atn"/>
    <w:basedOn w:val="a2"/>
    <w:rsid w:val="001B132A"/>
  </w:style>
  <w:style w:type="character" w:customStyle="1" w:styleId="longtext">
    <w:name w:val="long_text"/>
    <w:basedOn w:val="a2"/>
    <w:rsid w:val="001B132A"/>
  </w:style>
  <w:style w:type="character" w:customStyle="1" w:styleId="xfmb">
    <w:name w:val="xfmb"/>
    <w:basedOn w:val="a2"/>
    <w:rsid w:val="001B132A"/>
  </w:style>
  <w:style w:type="character" w:customStyle="1" w:styleId="MTConvertedEquation">
    <w:name w:val="MTConvertedEquation"/>
    <w:basedOn w:val="a2"/>
    <w:rsid w:val="001B132A"/>
    <w:rPr>
      <w:rFonts w:ascii="Times New Roman" w:hAnsi="Times New Roman" w:cs="Times New Roman" w:hint="default"/>
      <w:b/>
      <w:bCs w:val="0"/>
      <w:sz w:val="28"/>
      <w:szCs w:val="28"/>
      <w:lang w:val="uk-UA"/>
    </w:rPr>
  </w:style>
  <w:style w:type="character" w:customStyle="1" w:styleId="FontStyle61">
    <w:name w:val="Font Style61"/>
    <w:basedOn w:val="a2"/>
    <w:rsid w:val="001B132A"/>
    <w:rPr>
      <w:rFonts w:ascii="Times New Roman" w:hAnsi="Times New Roman" w:cs="Times New Roman" w:hint="default"/>
      <w:sz w:val="26"/>
      <w:szCs w:val="26"/>
    </w:rPr>
  </w:style>
  <w:style w:type="character" w:customStyle="1" w:styleId="FontStyle92">
    <w:name w:val="Font Style92"/>
    <w:basedOn w:val="a2"/>
    <w:rsid w:val="001B132A"/>
    <w:rPr>
      <w:rFonts w:ascii="Times New Roman" w:hAnsi="Times New Roman" w:cs="Times New Roman" w:hint="default"/>
      <w:sz w:val="22"/>
      <w:szCs w:val="22"/>
    </w:rPr>
  </w:style>
  <w:style w:type="character" w:customStyle="1" w:styleId="FontStyle57">
    <w:name w:val="Font Style57"/>
    <w:basedOn w:val="a2"/>
    <w:rsid w:val="001B132A"/>
    <w:rPr>
      <w:rFonts w:ascii="Times New Roman" w:hAnsi="Times New Roman" w:cs="Times New Roman" w:hint="default"/>
      <w:b/>
      <w:bCs/>
      <w:sz w:val="14"/>
      <w:szCs w:val="14"/>
    </w:rPr>
  </w:style>
  <w:style w:type="character" w:customStyle="1" w:styleId="FontStyle55">
    <w:name w:val="Font Style55"/>
    <w:basedOn w:val="a2"/>
    <w:rsid w:val="001B132A"/>
    <w:rPr>
      <w:rFonts w:ascii="Times New Roman" w:hAnsi="Times New Roman" w:cs="Times New Roman" w:hint="default"/>
      <w:sz w:val="16"/>
      <w:szCs w:val="16"/>
    </w:rPr>
  </w:style>
  <w:style w:type="character" w:customStyle="1" w:styleId="FontStyle88">
    <w:name w:val="Font Style88"/>
    <w:basedOn w:val="a2"/>
    <w:rsid w:val="001B132A"/>
    <w:rPr>
      <w:rFonts w:ascii="Times New Roman" w:hAnsi="Times New Roman" w:cs="Times New Roman" w:hint="default"/>
      <w:sz w:val="14"/>
      <w:szCs w:val="14"/>
    </w:rPr>
  </w:style>
  <w:style w:type="character" w:customStyle="1" w:styleId="FontStyle66">
    <w:name w:val="Font Style66"/>
    <w:basedOn w:val="a2"/>
    <w:rsid w:val="001B132A"/>
    <w:rPr>
      <w:rFonts w:ascii="Times New Roman" w:hAnsi="Times New Roman" w:cs="Times New Roman" w:hint="default"/>
      <w:b/>
      <w:bCs/>
      <w:i/>
      <w:iCs/>
      <w:sz w:val="24"/>
      <w:szCs w:val="24"/>
    </w:rPr>
  </w:style>
  <w:style w:type="character" w:customStyle="1" w:styleId="FontStyle91">
    <w:name w:val="Font Style91"/>
    <w:basedOn w:val="a2"/>
    <w:rsid w:val="001B132A"/>
    <w:rPr>
      <w:rFonts w:ascii="Times New Roman" w:hAnsi="Times New Roman" w:cs="Times New Roman" w:hint="default"/>
      <w:b/>
      <w:bCs/>
      <w:sz w:val="18"/>
      <w:szCs w:val="18"/>
    </w:rPr>
  </w:style>
  <w:style w:type="character" w:customStyle="1" w:styleId="FontStyle76">
    <w:name w:val="Font Style76"/>
    <w:basedOn w:val="a2"/>
    <w:rsid w:val="001B132A"/>
    <w:rPr>
      <w:rFonts w:ascii="Times New Roman" w:hAnsi="Times New Roman" w:cs="Times New Roman" w:hint="default"/>
      <w:b/>
      <w:bCs/>
      <w:spacing w:val="-10"/>
      <w:sz w:val="26"/>
      <w:szCs w:val="26"/>
    </w:rPr>
  </w:style>
  <w:style w:type="character" w:customStyle="1" w:styleId="FontStyle85">
    <w:name w:val="Font Style85"/>
    <w:basedOn w:val="a2"/>
    <w:rsid w:val="001B132A"/>
    <w:rPr>
      <w:rFonts w:ascii="Times New Roman" w:hAnsi="Times New Roman" w:cs="Times New Roman" w:hint="default"/>
      <w:b/>
      <w:bCs/>
      <w:sz w:val="14"/>
      <w:szCs w:val="14"/>
    </w:rPr>
  </w:style>
  <w:style w:type="character" w:customStyle="1" w:styleId="FontStyle68">
    <w:name w:val="Font Style68"/>
    <w:basedOn w:val="a2"/>
    <w:rsid w:val="001B132A"/>
    <w:rPr>
      <w:rFonts w:ascii="Franklin Gothic Book" w:hAnsi="Franklin Gothic Book" w:cs="Franklin Gothic Book" w:hint="default"/>
      <w:b/>
      <w:bCs/>
      <w:i/>
      <w:iCs/>
      <w:sz w:val="12"/>
      <w:szCs w:val="12"/>
    </w:rPr>
  </w:style>
  <w:style w:type="character" w:customStyle="1" w:styleId="FontStyle81">
    <w:name w:val="Font Style81"/>
    <w:basedOn w:val="a2"/>
    <w:rsid w:val="001B132A"/>
    <w:rPr>
      <w:rFonts w:ascii="Times New Roman" w:hAnsi="Times New Roman" w:cs="Times New Roman" w:hint="default"/>
      <w:b/>
      <w:bCs/>
      <w:i/>
      <w:iCs/>
      <w:sz w:val="24"/>
      <w:szCs w:val="24"/>
    </w:rPr>
  </w:style>
  <w:style w:type="character" w:customStyle="1" w:styleId="FontStyle96">
    <w:name w:val="Font Style96"/>
    <w:basedOn w:val="a2"/>
    <w:rsid w:val="001B132A"/>
    <w:rPr>
      <w:rFonts w:ascii="Times New Roman" w:hAnsi="Times New Roman" w:cs="Times New Roman" w:hint="default"/>
      <w:b/>
      <w:bCs/>
      <w:smallCaps/>
      <w:sz w:val="14"/>
      <w:szCs w:val="14"/>
    </w:rPr>
  </w:style>
  <w:style w:type="character" w:customStyle="1" w:styleId="FontStyle58">
    <w:name w:val="Font Style58"/>
    <w:basedOn w:val="a2"/>
    <w:rsid w:val="001B132A"/>
    <w:rPr>
      <w:rFonts w:ascii="Arial" w:hAnsi="Arial" w:cs="Arial" w:hint="default"/>
      <w:b/>
      <w:bCs/>
      <w:smallCaps/>
      <w:sz w:val="14"/>
      <w:szCs w:val="14"/>
    </w:rPr>
  </w:style>
  <w:style w:type="character" w:customStyle="1" w:styleId="FontStyle59">
    <w:name w:val="Font Style59"/>
    <w:basedOn w:val="a2"/>
    <w:rsid w:val="001B132A"/>
    <w:rPr>
      <w:rFonts w:ascii="Times New Roman" w:hAnsi="Times New Roman" w:cs="Times New Roman" w:hint="default"/>
      <w:spacing w:val="-10"/>
      <w:sz w:val="64"/>
      <w:szCs w:val="64"/>
    </w:rPr>
  </w:style>
  <w:style w:type="character" w:customStyle="1" w:styleId="FontStyle63">
    <w:name w:val="Font Style63"/>
    <w:basedOn w:val="a2"/>
    <w:rsid w:val="001B132A"/>
    <w:rPr>
      <w:rFonts w:ascii="Arial" w:hAnsi="Arial" w:cs="Arial" w:hint="default"/>
      <w:b/>
      <w:bCs/>
      <w:sz w:val="16"/>
      <w:szCs w:val="16"/>
    </w:rPr>
  </w:style>
  <w:style w:type="character" w:customStyle="1" w:styleId="FontStyle64">
    <w:name w:val="Font Style64"/>
    <w:basedOn w:val="a2"/>
    <w:rsid w:val="001B132A"/>
    <w:rPr>
      <w:rFonts w:ascii="Times New Roman" w:hAnsi="Times New Roman" w:cs="Times New Roman" w:hint="default"/>
      <w:i/>
      <w:iCs/>
      <w:spacing w:val="-10"/>
      <w:sz w:val="20"/>
      <w:szCs w:val="20"/>
    </w:rPr>
  </w:style>
  <w:style w:type="character" w:customStyle="1" w:styleId="CharStyle0">
    <w:name w:val="CharStyle0"/>
    <w:rsid w:val="001B132A"/>
    <w:rPr>
      <w:rFonts w:ascii="Times New Roman" w:eastAsia="Times New Roman" w:hAnsi="Times New Roman" w:cs="Times New Roman" w:hint="default"/>
      <w:b w:val="0"/>
      <w:bCs w:val="0"/>
      <w:i w:val="0"/>
      <w:iCs w:val="0"/>
      <w:smallCaps w:val="0"/>
      <w:sz w:val="24"/>
      <w:szCs w:val="24"/>
    </w:rPr>
  </w:style>
  <w:style w:type="character" w:customStyle="1" w:styleId="shorttext">
    <w:name w:val="short_text"/>
    <w:basedOn w:val="a2"/>
    <w:rsid w:val="001B132A"/>
  </w:style>
  <w:style w:type="table" w:customStyle="1" w:styleId="1f1">
    <w:name w:val="Сетка таблицы1"/>
    <w:basedOn w:val="a3"/>
    <w:uiPriority w:val="59"/>
    <w:rsid w:val="001B13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a">
    <w:name w:val="footnote reference"/>
    <w:rsid w:val="009A76A6"/>
    <w:rPr>
      <w:vertAlign w:val="superscript"/>
    </w:rPr>
  </w:style>
  <w:style w:type="numbering" w:customStyle="1" w:styleId="2a">
    <w:name w:val="Нет списка2"/>
    <w:next w:val="a4"/>
    <w:uiPriority w:val="99"/>
    <w:semiHidden/>
    <w:unhideWhenUsed/>
    <w:rsid w:val="00F9198E"/>
  </w:style>
  <w:style w:type="character" w:styleId="affb">
    <w:name w:val="Strong"/>
    <w:basedOn w:val="a2"/>
    <w:uiPriority w:val="22"/>
    <w:qFormat/>
    <w:rsid w:val="00F9198E"/>
    <w:rPr>
      <w:b/>
      <w:bCs/>
    </w:rPr>
  </w:style>
  <w:style w:type="character" w:styleId="affc">
    <w:name w:val="Emphasis"/>
    <w:basedOn w:val="a2"/>
    <w:uiPriority w:val="20"/>
    <w:qFormat/>
    <w:rsid w:val="00F9198E"/>
    <w:rPr>
      <w:i/>
      <w:iCs/>
    </w:rPr>
  </w:style>
  <w:style w:type="character" w:styleId="HTML2">
    <w:name w:val="HTML Sample"/>
    <w:basedOn w:val="a2"/>
    <w:uiPriority w:val="99"/>
    <w:semiHidden/>
    <w:unhideWhenUsed/>
    <w:rsid w:val="00F9198E"/>
    <w:rPr>
      <w:rFonts w:ascii="Courier New" w:eastAsia="Times New Roman" w:hAnsi="Courier New" w:cs="Courier New"/>
    </w:rPr>
  </w:style>
  <w:style w:type="paragraph" w:styleId="affd">
    <w:name w:val="caption"/>
    <w:basedOn w:val="a1"/>
    <w:rsid w:val="00F9198E"/>
    <w:pPr>
      <w:tabs>
        <w:tab w:val="left" w:pos="720"/>
      </w:tabs>
      <w:suppressAutoHyphens/>
      <w:overflowPunct w:val="0"/>
      <w:ind w:firstLine="720"/>
    </w:pPr>
    <w:rPr>
      <w:rFonts w:eastAsia="Times New Roman" w:cs="Times New Roman"/>
      <w:color w:val="00000A"/>
      <w:szCs w:val="28"/>
      <w:lang w:eastAsia="ru-RU"/>
    </w:rPr>
  </w:style>
  <w:style w:type="paragraph" w:styleId="45">
    <w:name w:val="toc 4"/>
    <w:basedOn w:val="a1"/>
    <w:next w:val="a1"/>
    <w:autoRedefine/>
    <w:uiPriority w:val="39"/>
    <w:unhideWhenUsed/>
    <w:rsid w:val="00F9198E"/>
    <w:pPr>
      <w:tabs>
        <w:tab w:val="left" w:pos="1540"/>
        <w:tab w:val="right" w:leader="dot" w:pos="9345"/>
      </w:tabs>
      <w:spacing w:after="100"/>
      <w:ind w:left="840"/>
    </w:pPr>
    <w:rPr>
      <w:rFonts w:eastAsia="Times New Roman" w:cs="Times New Roman"/>
      <w:szCs w:val="24"/>
      <w:lang w:eastAsia="ru-RU"/>
    </w:rPr>
  </w:style>
  <w:style w:type="paragraph" w:customStyle="1" w:styleId="510">
    <w:name w:val="Оглавление 51"/>
    <w:basedOn w:val="a1"/>
    <w:next w:val="a1"/>
    <w:autoRedefine/>
    <w:uiPriority w:val="39"/>
    <w:unhideWhenUsed/>
    <w:rsid w:val="00F9198E"/>
    <w:pPr>
      <w:spacing w:after="100"/>
      <w:ind w:left="880"/>
    </w:pPr>
    <w:rPr>
      <w:rFonts w:eastAsia="Times New Roman"/>
      <w:lang w:val="uk-UA" w:eastAsia="uk-UA"/>
    </w:rPr>
  </w:style>
  <w:style w:type="paragraph" w:customStyle="1" w:styleId="61">
    <w:name w:val="Оглавление 61"/>
    <w:basedOn w:val="a1"/>
    <w:next w:val="a1"/>
    <w:autoRedefine/>
    <w:uiPriority w:val="39"/>
    <w:unhideWhenUsed/>
    <w:rsid w:val="00F9198E"/>
    <w:pPr>
      <w:spacing w:after="100"/>
      <w:ind w:left="1100"/>
    </w:pPr>
    <w:rPr>
      <w:rFonts w:eastAsia="Times New Roman"/>
      <w:lang w:val="uk-UA" w:eastAsia="uk-UA"/>
    </w:rPr>
  </w:style>
  <w:style w:type="paragraph" w:customStyle="1" w:styleId="710">
    <w:name w:val="Оглавление 71"/>
    <w:basedOn w:val="a1"/>
    <w:next w:val="a1"/>
    <w:autoRedefine/>
    <w:uiPriority w:val="39"/>
    <w:unhideWhenUsed/>
    <w:rsid w:val="00F9198E"/>
    <w:pPr>
      <w:spacing w:after="100"/>
      <w:ind w:left="1320"/>
    </w:pPr>
    <w:rPr>
      <w:rFonts w:eastAsia="Times New Roman"/>
      <w:lang w:val="uk-UA" w:eastAsia="uk-UA"/>
    </w:rPr>
  </w:style>
  <w:style w:type="paragraph" w:customStyle="1" w:styleId="81">
    <w:name w:val="Оглавление 81"/>
    <w:basedOn w:val="a1"/>
    <w:next w:val="a1"/>
    <w:autoRedefine/>
    <w:uiPriority w:val="39"/>
    <w:unhideWhenUsed/>
    <w:rsid w:val="00F9198E"/>
    <w:pPr>
      <w:spacing w:after="100"/>
      <w:ind w:left="1540"/>
    </w:pPr>
    <w:rPr>
      <w:rFonts w:eastAsia="Times New Roman"/>
      <w:lang w:val="uk-UA" w:eastAsia="uk-UA"/>
    </w:rPr>
  </w:style>
  <w:style w:type="paragraph" w:customStyle="1" w:styleId="910">
    <w:name w:val="Оглавление 91"/>
    <w:basedOn w:val="a1"/>
    <w:next w:val="a1"/>
    <w:autoRedefine/>
    <w:uiPriority w:val="39"/>
    <w:unhideWhenUsed/>
    <w:rsid w:val="00F9198E"/>
    <w:pPr>
      <w:spacing w:after="100"/>
      <w:ind w:left="1760"/>
    </w:pPr>
    <w:rPr>
      <w:rFonts w:eastAsia="Times New Roman"/>
      <w:lang w:val="uk-UA" w:eastAsia="uk-UA"/>
    </w:rPr>
  </w:style>
  <w:style w:type="table" w:customStyle="1" w:styleId="2b">
    <w:name w:val="Сетка таблицы2"/>
    <w:basedOn w:val="a3"/>
    <w:next w:val="ae"/>
    <w:uiPriority w:val="59"/>
    <w:rsid w:val="00F919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
    <w:name w:val="Нет списка11"/>
    <w:next w:val="a4"/>
    <w:uiPriority w:val="99"/>
    <w:semiHidden/>
    <w:unhideWhenUsed/>
    <w:rsid w:val="00F9198E"/>
  </w:style>
  <w:style w:type="table" w:customStyle="1" w:styleId="114">
    <w:name w:val="Сетка таблицы11"/>
    <w:basedOn w:val="a3"/>
    <w:next w:val="ae"/>
    <w:uiPriority w:val="59"/>
    <w:rsid w:val="00F919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TML3">
    <w:name w:val="HTML Code"/>
    <w:basedOn w:val="a2"/>
    <w:uiPriority w:val="99"/>
    <w:semiHidden/>
    <w:unhideWhenUsed/>
    <w:rsid w:val="00F9198E"/>
    <w:rPr>
      <w:rFonts w:ascii="Courier New" w:eastAsia="Times New Roman" w:hAnsi="Courier New" w:cs="Courier New"/>
      <w:sz w:val="20"/>
      <w:szCs w:val="20"/>
    </w:rPr>
  </w:style>
  <w:style w:type="character" w:customStyle="1" w:styleId="1pt">
    <w:name w:val="Основной текст + Курсив;Интервал 1 pt"/>
    <w:basedOn w:val="a2"/>
    <w:rsid w:val="00F9198E"/>
    <w:rPr>
      <w:rFonts w:ascii="Times New Roman" w:eastAsia="Times New Roman" w:hAnsi="Times New Roman" w:cs="Times New Roman"/>
      <w:b w:val="0"/>
      <w:bCs w:val="0"/>
      <w:i/>
      <w:iCs/>
      <w:smallCaps w:val="0"/>
      <w:strike w:val="0"/>
      <w:color w:val="000000"/>
      <w:spacing w:val="20"/>
      <w:w w:val="100"/>
      <w:position w:val="0"/>
      <w:sz w:val="16"/>
      <w:szCs w:val="16"/>
      <w:u w:val="none"/>
      <w:lang w:val="ru-RU"/>
    </w:rPr>
  </w:style>
  <w:style w:type="character" w:customStyle="1" w:styleId="50pt">
    <w:name w:val="Основной текст (5) + Не курсив;Интервал 0 pt"/>
    <w:basedOn w:val="51"/>
    <w:rsid w:val="00F9198E"/>
    <w:rPr>
      <w:rFonts w:ascii="Times New Roman" w:eastAsia="Times New Roman" w:hAnsi="Times New Roman" w:cs="Times New Roman"/>
      <w:i/>
      <w:iCs/>
      <w:color w:val="000000"/>
      <w:spacing w:val="10"/>
      <w:w w:val="100"/>
      <w:position w:val="0"/>
      <w:sz w:val="16"/>
      <w:szCs w:val="16"/>
      <w:shd w:val="clear" w:color="auto" w:fill="FFFFFF"/>
      <w:lang w:val="ru-RU"/>
    </w:rPr>
  </w:style>
  <w:style w:type="character" w:customStyle="1" w:styleId="75pt0pt">
    <w:name w:val="Основной текст + 7;5 pt;Интервал 0 pt"/>
    <w:basedOn w:val="aff6"/>
    <w:rsid w:val="00F9198E"/>
    <w:rPr>
      <w:rFonts w:ascii="Times New Roman" w:eastAsia="Times New Roman" w:hAnsi="Times New Roman" w:cs="Times New Roman"/>
      <w:color w:val="000000"/>
      <w:spacing w:val="0"/>
      <w:w w:val="100"/>
      <w:position w:val="0"/>
      <w:sz w:val="15"/>
      <w:szCs w:val="15"/>
      <w:shd w:val="clear" w:color="auto" w:fill="FFFFFF"/>
      <w:lang w:val="ru-RU"/>
    </w:rPr>
  </w:style>
  <w:style w:type="character" w:customStyle="1" w:styleId="5Constantia7pt0pt">
    <w:name w:val="Основной текст (5) + Constantia;7 pt;Полужирный;Не курсив;Интервал 0 pt"/>
    <w:basedOn w:val="51"/>
    <w:rsid w:val="00F9198E"/>
    <w:rPr>
      <w:rFonts w:ascii="Constantia" w:eastAsia="Constantia" w:hAnsi="Constantia" w:cs="Constantia"/>
      <w:b/>
      <w:bCs/>
      <w:i/>
      <w:iCs/>
      <w:color w:val="000000"/>
      <w:spacing w:val="0"/>
      <w:w w:val="100"/>
      <w:position w:val="0"/>
      <w:sz w:val="14"/>
      <w:szCs w:val="14"/>
      <w:shd w:val="clear" w:color="auto" w:fill="FFFFFF"/>
    </w:rPr>
  </w:style>
  <w:style w:type="character" w:customStyle="1" w:styleId="5LucidaSansUnicode7pt0pt">
    <w:name w:val="Основной текст (5) + Lucida Sans Unicode;7 pt;Не курсив;Интервал 0 pt"/>
    <w:basedOn w:val="51"/>
    <w:rsid w:val="00F9198E"/>
    <w:rPr>
      <w:rFonts w:ascii="Lucida Sans Unicode" w:eastAsia="Lucida Sans Unicode" w:hAnsi="Lucida Sans Unicode" w:cs="Lucida Sans Unicode"/>
      <w:i/>
      <w:iCs/>
      <w:color w:val="000000"/>
      <w:spacing w:val="0"/>
      <w:w w:val="100"/>
      <w:position w:val="0"/>
      <w:sz w:val="14"/>
      <w:szCs w:val="14"/>
      <w:shd w:val="clear" w:color="auto" w:fill="FFFFFF"/>
    </w:rPr>
  </w:style>
  <w:style w:type="character" w:customStyle="1" w:styleId="6pt1pt">
    <w:name w:val="Основной текст + 6 pt;Курсив;Интервал 1 pt"/>
    <w:basedOn w:val="aff6"/>
    <w:rsid w:val="00F9198E"/>
    <w:rPr>
      <w:rFonts w:ascii="Times New Roman" w:eastAsia="Times New Roman" w:hAnsi="Times New Roman" w:cs="Times New Roman"/>
      <w:i/>
      <w:iCs/>
      <w:color w:val="000000"/>
      <w:spacing w:val="20"/>
      <w:w w:val="100"/>
      <w:position w:val="0"/>
      <w:sz w:val="12"/>
      <w:szCs w:val="12"/>
      <w:shd w:val="clear" w:color="auto" w:fill="FFFFFF"/>
      <w:lang w:val="uk-UA"/>
    </w:rPr>
  </w:style>
  <w:style w:type="character" w:customStyle="1" w:styleId="55pt0pt">
    <w:name w:val="Основной текст + 5;5 pt;Интервал 0 pt"/>
    <w:basedOn w:val="aff6"/>
    <w:rsid w:val="00F9198E"/>
    <w:rPr>
      <w:rFonts w:ascii="Times New Roman" w:eastAsia="Times New Roman" w:hAnsi="Times New Roman" w:cs="Times New Roman"/>
      <w:color w:val="000000"/>
      <w:spacing w:val="0"/>
      <w:w w:val="100"/>
      <w:position w:val="0"/>
      <w:sz w:val="11"/>
      <w:szCs w:val="11"/>
      <w:shd w:val="clear" w:color="auto" w:fill="FFFFFF"/>
    </w:rPr>
  </w:style>
  <w:style w:type="character" w:customStyle="1" w:styleId="41pt">
    <w:name w:val="Основной текст (4) + Не полужирный;Курсив;Интервал 1 pt"/>
    <w:basedOn w:val="43"/>
    <w:rsid w:val="00F9198E"/>
    <w:rPr>
      <w:rFonts w:ascii="Times New Roman" w:eastAsia="Times New Roman" w:hAnsi="Times New Roman" w:cs="Times New Roman"/>
      <w:b/>
      <w:bCs/>
      <w:shd w:val="clear" w:color="auto" w:fill="FFFFFF"/>
    </w:rPr>
  </w:style>
  <w:style w:type="character" w:customStyle="1" w:styleId="65pt0pt">
    <w:name w:val="Основной текст + 6;5 pt;Интервал 0 pt"/>
    <w:basedOn w:val="aff6"/>
    <w:rsid w:val="00F9198E"/>
    <w:rPr>
      <w:rFonts w:ascii="Times New Roman" w:eastAsia="Times New Roman" w:hAnsi="Times New Roman" w:cs="Times New Roman"/>
      <w:b w:val="0"/>
      <w:bCs w:val="0"/>
      <w:i w:val="0"/>
      <w:iCs w:val="0"/>
      <w:smallCaps w:val="0"/>
      <w:strike w:val="0"/>
      <w:color w:val="000000"/>
      <w:spacing w:val="0"/>
      <w:w w:val="100"/>
      <w:position w:val="0"/>
      <w:sz w:val="13"/>
      <w:szCs w:val="13"/>
      <w:u w:val="none"/>
      <w:shd w:val="clear" w:color="auto" w:fill="FFFFFF"/>
      <w:lang w:val="ru-RU"/>
    </w:rPr>
  </w:style>
  <w:style w:type="character" w:customStyle="1" w:styleId="188pt1pt">
    <w:name w:val="Основной текст (18) + 8 pt;Интервал 1 pt"/>
    <w:basedOn w:val="180"/>
    <w:rsid w:val="00F9198E"/>
    <w:rPr>
      <w:rFonts w:ascii="Times New Roman" w:eastAsia="Times New Roman" w:hAnsi="Times New Roman" w:cs="Times New Roman"/>
      <w:i/>
      <w:iCs/>
      <w:color w:val="000000"/>
      <w:spacing w:val="20"/>
      <w:w w:val="100"/>
      <w:position w:val="0"/>
      <w:sz w:val="16"/>
      <w:szCs w:val="16"/>
      <w:shd w:val="clear" w:color="auto" w:fill="FFFFFF"/>
      <w:lang w:val="ru-RU"/>
    </w:rPr>
  </w:style>
  <w:style w:type="character" w:customStyle="1" w:styleId="18Batang9pt0pt">
    <w:name w:val="Основной текст (18) + Batang;9 pt;Не курсив;Интервал 0 pt"/>
    <w:basedOn w:val="180"/>
    <w:rsid w:val="00F9198E"/>
    <w:rPr>
      <w:rFonts w:ascii="Batang" w:eastAsia="Batang" w:hAnsi="Batang" w:cs="Batang"/>
      <w:i/>
      <w:iCs/>
      <w:color w:val="000000"/>
      <w:spacing w:val="0"/>
      <w:w w:val="100"/>
      <w:position w:val="0"/>
      <w:sz w:val="18"/>
      <w:szCs w:val="18"/>
      <w:shd w:val="clear" w:color="auto" w:fill="FFFFFF"/>
      <w:lang w:val="ru-RU"/>
    </w:rPr>
  </w:style>
  <w:style w:type="character" w:customStyle="1" w:styleId="575pt0pt">
    <w:name w:val="Основной текст (5) + 7;5 pt;Не курсив;Интервал 0 pt"/>
    <w:basedOn w:val="51"/>
    <w:rsid w:val="00F9198E"/>
    <w:rPr>
      <w:rFonts w:ascii="Times New Roman" w:eastAsia="Times New Roman" w:hAnsi="Times New Roman" w:cs="Times New Roman"/>
      <w:b w:val="0"/>
      <w:bCs w:val="0"/>
      <w:i/>
      <w:iCs/>
      <w:smallCaps w:val="0"/>
      <w:strike w:val="0"/>
      <w:color w:val="000000"/>
      <w:spacing w:val="0"/>
      <w:w w:val="100"/>
      <w:position w:val="0"/>
      <w:sz w:val="15"/>
      <w:szCs w:val="15"/>
      <w:u w:val="none"/>
      <w:shd w:val="clear" w:color="auto" w:fill="FFFFFF"/>
      <w:lang w:val="ru-RU"/>
    </w:rPr>
  </w:style>
  <w:style w:type="character" w:customStyle="1" w:styleId="820pt">
    <w:name w:val="Заголовок №8 (2) + Не курсив;Интервал 0 pt"/>
    <w:basedOn w:val="82"/>
    <w:rsid w:val="00F9198E"/>
    <w:rPr>
      <w:rFonts w:ascii="Times New Roman" w:eastAsia="Times New Roman" w:hAnsi="Times New Roman" w:cs="Times New Roman"/>
      <w:i/>
      <w:iCs/>
      <w:spacing w:val="20"/>
      <w:sz w:val="16"/>
      <w:szCs w:val="16"/>
      <w:shd w:val="clear" w:color="auto" w:fill="FFFFFF"/>
    </w:rPr>
  </w:style>
  <w:style w:type="character" w:customStyle="1" w:styleId="8275pt0pt">
    <w:name w:val="Заголовок №8 (2) + 7;5 pt;Не курсив;Интервал 0 pt"/>
    <w:basedOn w:val="82"/>
    <w:rsid w:val="00F9198E"/>
    <w:rPr>
      <w:rFonts w:ascii="Times New Roman" w:eastAsia="Times New Roman" w:hAnsi="Times New Roman" w:cs="Times New Roman"/>
      <w:i/>
      <w:iCs/>
      <w:spacing w:val="20"/>
      <w:sz w:val="16"/>
      <w:szCs w:val="16"/>
      <w:shd w:val="clear" w:color="auto" w:fill="FFFFFF"/>
    </w:rPr>
  </w:style>
  <w:style w:type="character" w:customStyle="1" w:styleId="511pt0pt">
    <w:name w:val="Основной текст (5) + 11 pt;Полужирный;Не курсив;Интервал 0 pt"/>
    <w:basedOn w:val="51"/>
    <w:rsid w:val="00F9198E"/>
    <w:rPr>
      <w:rFonts w:ascii="Times New Roman" w:eastAsia="Times New Roman" w:hAnsi="Times New Roman" w:cs="Times New Roman"/>
      <w:b/>
      <w:bCs/>
      <w:i/>
      <w:iCs/>
      <w:smallCaps w:val="0"/>
      <w:strike w:val="0"/>
      <w:color w:val="000000"/>
      <w:spacing w:val="0"/>
      <w:w w:val="100"/>
      <w:position w:val="0"/>
      <w:sz w:val="22"/>
      <w:szCs w:val="22"/>
      <w:u w:val="none"/>
      <w:shd w:val="clear" w:color="auto" w:fill="FFFFFF"/>
      <w:lang w:val="ru-RU"/>
    </w:rPr>
  </w:style>
  <w:style w:type="character" w:customStyle="1" w:styleId="198pt1pt">
    <w:name w:val="Основной текст (19) + 8 pt;Курсив;Интервал 1 pt"/>
    <w:basedOn w:val="190"/>
    <w:rsid w:val="00F9198E"/>
    <w:rPr>
      <w:rFonts w:ascii="Times New Roman" w:eastAsia="Times New Roman" w:hAnsi="Times New Roman" w:cs="Times New Roman"/>
      <w:i/>
      <w:iCs/>
      <w:color w:val="000000"/>
      <w:spacing w:val="20"/>
      <w:w w:val="100"/>
      <w:position w:val="0"/>
      <w:sz w:val="16"/>
      <w:szCs w:val="16"/>
      <w:shd w:val="clear" w:color="auto" w:fill="FFFFFF"/>
      <w:lang w:val="en-US"/>
    </w:rPr>
  </w:style>
  <w:style w:type="character" w:customStyle="1" w:styleId="198pt0pt">
    <w:name w:val="Основной текст (19) + 8 pt;Интервал 0 pt"/>
    <w:basedOn w:val="190"/>
    <w:rsid w:val="00F9198E"/>
    <w:rPr>
      <w:rFonts w:ascii="Times New Roman" w:eastAsia="Times New Roman" w:hAnsi="Times New Roman" w:cs="Times New Roman"/>
      <w:color w:val="000000"/>
      <w:spacing w:val="10"/>
      <w:w w:val="100"/>
      <w:position w:val="0"/>
      <w:sz w:val="16"/>
      <w:szCs w:val="16"/>
      <w:shd w:val="clear" w:color="auto" w:fill="FFFFFF"/>
      <w:lang w:val="en-US"/>
    </w:rPr>
  </w:style>
  <w:style w:type="character" w:customStyle="1" w:styleId="20pt">
    <w:name w:val="Основной текст (2) + Полужирный;Не курсив;Интервал 0 pt"/>
    <w:basedOn w:val="26"/>
    <w:rsid w:val="00F9198E"/>
    <w:rPr>
      <w:rFonts w:ascii="Times New Roman" w:eastAsia="Times New Roman" w:hAnsi="Times New Roman" w:cs="Times New Roman"/>
      <w:b/>
      <w:bCs/>
      <w:i/>
      <w:iCs/>
      <w:color w:val="000000"/>
      <w:spacing w:val="0"/>
      <w:w w:val="100"/>
      <w:position w:val="0"/>
      <w:shd w:val="clear" w:color="auto" w:fill="FFFFFF"/>
      <w:lang w:val="en-US"/>
    </w:rPr>
  </w:style>
  <w:style w:type="character" w:customStyle="1" w:styleId="92LucidaSansUnicode8pt">
    <w:name w:val="Заголовок №9 (2) + Lucida Sans Unicode;8 pt;Не полужирный"/>
    <w:basedOn w:val="92"/>
    <w:rsid w:val="00F9198E"/>
    <w:rPr>
      <w:rFonts w:ascii="Arial Narrow" w:eastAsia="Arial Narrow" w:hAnsi="Arial Narrow" w:cs="Arial Narrow"/>
      <w:b/>
      <w:bCs/>
      <w:sz w:val="17"/>
      <w:szCs w:val="17"/>
      <w:shd w:val="clear" w:color="auto" w:fill="FFFFFF"/>
    </w:rPr>
  </w:style>
  <w:style w:type="numbering" w:customStyle="1" w:styleId="NoList1">
    <w:name w:val="No List1"/>
    <w:next w:val="a4"/>
    <w:uiPriority w:val="99"/>
    <w:semiHidden/>
    <w:unhideWhenUsed/>
    <w:rsid w:val="00F9198E"/>
  </w:style>
  <w:style w:type="table" w:customStyle="1" w:styleId="TableGrid1">
    <w:name w:val="Table Grid1"/>
    <w:basedOn w:val="a3"/>
    <w:next w:val="ae"/>
    <w:uiPriority w:val="39"/>
    <w:rsid w:val="00F9198E"/>
    <w:pPr>
      <w:spacing w:after="0" w:line="240" w:lineRule="auto"/>
    </w:pPr>
    <w:rPr>
      <w:lang w:val="uk-U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fe">
    <w:name w:val="Block Text"/>
    <w:basedOn w:val="a1"/>
    <w:rsid w:val="00F9198E"/>
    <w:pPr>
      <w:widowControl w:val="0"/>
      <w:autoSpaceDE w:val="0"/>
      <w:autoSpaceDN w:val="0"/>
      <w:adjustRightInd w:val="0"/>
      <w:ind w:left="113" w:right="113"/>
    </w:pPr>
    <w:rPr>
      <w:rFonts w:eastAsia="Times New Roman" w:cs="Times New Roman"/>
      <w:szCs w:val="20"/>
      <w:lang w:val="uk-UA" w:eastAsia="ru-RU"/>
    </w:rPr>
  </w:style>
  <w:style w:type="table" w:customStyle="1" w:styleId="1-11">
    <w:name w:val="Средняя заливка 1 - Акцент 11"/>
    <w:basedOn w:val="a3"/>
    <w:uiPriority w:val="63"/>
    <w:rsid w:val="00F9198E"/>
    <w:pPr>
      <w:spacing w:after="0" w:line="240" w:lineRule="auto"/>
    </w:pPr>
    <w:rPr>
      <w:rFonts w:ascii="Calibri" w:eastAsia="Calibri" w:hAnsi="Calibri" w:cs="Times New Roman"/>
      <w:sz w:val="20"/>
      <w:szCs w:val="20"/>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11">
    <w:name w:val="Светлый список - Акцент 11"/>
    <w:basedOn w:val="a3"/>
    <w:uiPriority w:val="61"/>
    <w:rsid w:val="00F9198E"/>
    <w:pPr>
      <w:spacing w:after="0" w:line="240" w:lineRule="auto"/>
    </w:pPr>
    <w:rPr>
      <w:rFonts w:ascii="Calibri" w:eastAsia="Calibri" w:hAnsi="Calibri"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2">
    <w:name w:val="Light List Accent 2"/>
    <w:basedOn w:val="a3"/>
    <w:uiPriority w:val="61"/>
    <w:rsid w:val="00F9198E"/>
    <w:pPr>
      <w:spacing w:after="0" w:line="240" w:lineRule="auto"/>
    </w:pPr>
    <w:rPr>
      <w:rFonts w:ascii="Calibri" w:eastAsia="Calibri" w:hAnsi="Calibri" w:cs="Times New Roman"/>
      <w:sz w:val="20"/>
      <w:szCs w:val="2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3">
    <w:name w:val="Light List Accent 3"/>
    <w:basedOn w:val="a3"/>
    <w:uiPriority w:val="61"/>
    <w:rsid w:val="00F9198E"/>
    <w:pPr>
      <w:spacing w:after="0" w:line="240" w:lineRule="auto"/>
    </w:pPr>
    <w:rPr>
      <w:rFonts w:ascii="Calibri" w:eastAsia="Calibri" w:hAnsi="Calibri" w:cs="Times New Roman"/>
      <w:sz w:val="20"/>
      <w:szCs w:val="2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5">
    <w:name w:val="Light Grid Accent 5"/>
    <w:basedOn w:val="a3"/>
    <w:uiPriority w:val="62"/>
    <w:rsid w:val="00F9198E"/>
    <w:pPr>
      <w:spacing w:after="0" w:line="240" w:lineRule="auto"/>
    </w:pPr>
    <w:rPr>
      <w:rFonts w:ascii="Calibri" w:eastAsia="Calibri" w:hAnsi="Calibri"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Math" w:eastAsia="Times New Roman" w:hAnsi="Cambria Math"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Math" w:eastAsia="Times New Roman" w:hAnsi="Cambria Math"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Math" w:eastAsia="Times New Roman" w:hAnsi="Cambria Math" w:cs="Times New Roman"/>
        <w:b/>
        <w:bCs/>
      </w:rPr>
    </w:tblStylePr>
    <w:tblStylePr w:type="lastCol">
      <w:rPr>
        <w:rFonts w:ascii="Cambria Math" w:eastAsia="Times New Roman" w:hAnsi="Cambria Math"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1f2">
    <w:name w:val="Светлый список1"/>
    <w:basedOn w:val="a3"/>
    <w:uiPriority w:val="61"/>
    <w:rsid w:val="00F9198E"/>
    <w:pPr>
      <w:spacing w:after="0" w:line="240" w:lineRule="auto"/>
    </w:pPr>
    <w:rPr>
      <w:rFonts w:ascii="Calibri" w:eastAsia="Calibri" w:hAnsi="Calibri" w:cs="Times New Roman"/>
      <w:sz w:val="20"/>
      <w:szCs w:val="2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212">
    <w:name w:val="Средний список 21"/>
    <w:basedOn w:val="a3"/>
    <w:uiPriority w:val="66"/>
    <w:rsid w:val="00F9198E"/>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1f3">
    <w:name w:val="Светлая сетка1"/>
    <w:basedOn w:val="a3"/>
    <w:uiPriority w:val="62"/>
    <w:rsid w:val="00F9198E"/>
    <w:pPr>
      <w:spacing w:after="0" w:line="240" w:lineRule="auto"/>
    </w:pPr>
    <w:rPr>
      <w:rFonts w:ascii="Calibri" w:eastAsia="Calibri" w:hAnsi="Calibri" w:cs="Times New Roman"/>
      <w:sz w:val="20"/>
      <w:szCs w:val="2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Math" w:eastAsia="Times New Roman" w:hAnsi="Cambria Math"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Math" w:eastAsia="Times New Roman" w:hAnsi="Cambria Math"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Math" w:eastAsia="Times New Roman" w:hAnsi="Cambria Math" w:cs="Times New Roman"/>
        <w:b/>
        <w:bCs/>
      </w:rPr>
    </w:tblStylePr>
    <w:tblStylePr w:type="lastCol">
      <w:rPr>
        <w:rFonts w:ascii="Cambria Math" w:eastAsia="Times New Roman" w:hAnsi="Cambria Math"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10">
    <w:name w:val="Светлая сетка - Акцент 11"/>
    <w:basedOn w:val="a3"/>
    <w:uiPriority w:val="62"/>
    <w:rsid w:val="00F9198E"/>
    <w:pPr>
      <w:spacing w:after="0" w:line="240" w:lineRule="auto"/>
    </w:pPr>
    <w:rPr>
      <w:rFonts w:ascii="Calibri" w:eastAsia="Calibri" w:hAnsi="Calibri"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Math" w:eastAsia="Times New Roman" w:hAnsi="Cambria Math"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Math" w:eastAsia="Times New Roman" w:hAnsi="Cambria Math"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Math" w:eastAsia="Times New Roman" w:hAnsi="Cambria Math" w:cs="Times New Roman"/>
        <w:b/>
        <w:bCs/>
      </w:rPr>
    </w:tblStylePr>
    <w:tblStylePr w:type="lastCol">
      <w:rPr>
        <w:rFonts w:ascii="Cambria Math" w:eastAsia="Times New Roman" w:hAnsi="Cambria Math"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20">
    <w:name w:val="Light Grid Accent 2"/>
    <w:basedOn w:val="a3"/>
    <w:uiPriority w:val="62"/>
    <w:rsid w:val="00F9198E"/>
    <w:pPr>
      <w:spacing w:after="0" w:line="240" w:lineRule="auto"/>
    </w:pPr>
    <w:rPr>
      <w:rFonts w:ascii="Calibri" w:eastAsia="Calibri" w:hAnsi="Calibri" w:cs="Times New Roman"/>
      <w:sz w:val="20"/>
      <w:szCs w:val="20"/>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mbria Math" w:eastAsia="Times New Roman" w:hAnsi="Cambria Math"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Math" w:eastAsia="Times New Roman" w:hAnsi="Cambria Math"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Math" w:eastAsia="Times New Roman" w:hAnsi="Cambria Math" w:cs="Times New Roman"/>
        <w:b/>
        <w:bCs/>
      </w:rPr>
    </w:tblStylePr>
    <w:tblStylePr w:type="lastCol">
      <w:rPr>
        <w:rFonts w:ascii="Cambria Math" w:eastAsia="Times New Roman" w:hAnsi="Cambria Math"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1-3">
    <w:name w:val="Medium List 1 Accent 3"/>
    <w:basedOn w:val="a3"/>
    <w:uiPriority w:val="65"/>
    <w:rsid w:val="00F9198E"/>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9BBB59"/>
        <w:bottom w:val="single" w:sz="8" w:space="0" w:color="9BBB59"/>
      </w:tblBorders>
    </w:tblPr>
    <w:tblStylePr w:type="firstRow">
      <w:rPr>
        <w:rFonts w:ascii="Cambria Math" w:eastAsia="Times New Roman" w:hAnsi="Cambria Math"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styleId="-4">
    <w:name w:val="Colorful List Accent 4"/>
    <w:basedOn w:val="a3"/>
    <w:uiPriority w:val="72"/>
    <w:rsid w:val="00F9198E"/>
    <w:pPr>
      <w:spacing w:after="0" w:line="240" w:lineRule="auto"/>
    </w:pPr>
    <w:rPr>
      <w:rFonts w:ascii="Calibri" w:eastAsia="Calibri" w:hAnsi="Calibri" w:cs="Times New Roman"/>
      <w:color w:val="000000"/>
      <w:sz w:val="20"/>
      <w:szCs w:val="20"/>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styleId="-30">
    <w:name w:val="Light Grid Accent 3"/>
    <w:basedOn w:val="a3"/>
    <w:uiPriority w:val="62"/>
    <w:rsid w:val="00F9198E"/>
    <w:pPr>
      <w:spacing w:after="0" w:line="240" w:lineRule="auto"/>
    </w:pPr>
    <w:rPr>
      <w:rFonts w:ascii="Calibri" w:eastAsia="Calibri" w:hAnsi="Calibri" w:cs="Times New Roman"/>
      <w:sz w:val="20"/>
      <w:szCs w:val="2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Math" w:eastAsia="Times New Roman" w:hAnsi="Cambria Math"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Math" w:eastAsia="Times New Roman" w:hAnsi="Cambria Math"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Math" w:eastAsia="Times New Roman" w:hAnsi="Cambria Math" w:cs="Times New Roman"/>
        <w:b/>
        <w:bCs/>
      </w:rPr>
    </w:tblStylePr>
    <w:tblStylePr w:type="lastCol">
      <w:rPr>
        <w:rFonts w:ascii="Cambria Math" w:eastAsia="Times New Roman" w:hAnsi="Cambria Math"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Tablestile">
    <w:name w:val="Table stile"/>
    <w:basedOn w:val="a3"/>
    <w:uiPriority w:val="99"/>
    <w:rsid w:val="00F9198E"/>
    <w:pPr>
      <w:spacing w:after="0" w:line="240" w:lineRule="auto"/>
      <w:jc w:val="center"/>
    </w:pPr>
    <w:rPr>
      <w:rFonts w:ascii="Times New Roman" w:eastAsia="Times New Roman" w:hAnsi="Times New Roman"/>
      <w:sz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character" w:styleId="afff">
    <w:name w:val="page number"/>
    <w:basedOn w:val="a2"/>
    <w:uiPriority w:val="99"/>
    <w:semiHidden/>
    <w:unhideWhenUsed/>
    <w:rsid w:val="00F9198E"/>
  </w:style>
  <w:style w:type="character" w:styleId="afff0">
    <w:name w:val="annotation reference"/>
    <w:basedOn w:val="a2"/>
    <w:uiPriority w:val="99"/>
    <w:semiHidden/>
    <w:unhideWhenUsed/>
    <w:rsid w:val="00F9198E"/>
    <w:rPr>
      <w:sz w:val="16"/>
      <w:szCs w:val="16"/>
    </w:rPr>
  </w:style>
  <w:style w:type="numbering" w:customStyle="1" w:styleId="37">
    <w:name w:val="Нет списка3"/>
    <w:next w:val="a4"/>
    <w:uiPriority w:val="99"/>
    <w:semiHidden/>
    <w:unhideWhenUsed/>
    <w:rsid w:val="00A27866"/>
  </w:style>
  <w:style w:type="character" w:customStyle="1" w:styleId="sc-bgbzqa">
    <w:name w:val="sc-bgbzqa"/>
    <w:basedOn w:val="a2"/>
    <w:rsid w:val="00A27866"/>
  </w:style>
  <w:style w:type="character" w:customStyle="1" w:styleId="sc-dykspo">
    <w:name w:val="sc-dykspo"/>
    <w:basedOn w:val="a2"/>
    <w:rsid w:val="00A27866"/>
  </w:style>
  <w:style w:type="numbering" w:customStyle="1" w:styleId="46">
    <w:name w:val="Нет списка4"/>
    <w:next w:val="a4"/>
    <w:uiPriority w:val="99"/>
    <w:semiHidden/>
    <w:unhideWhenUsed/>
    <w:rsid w:val="002345A5"/>
  </w:style>
  <w:style w:type="numbering" w:customStyle="1" w:styleId="120">
    <w:name w:val="Нет списка12"/>
    <w:next w:val="a4"/>
    <w:uiPriority w:val="99"/>
    <w:semiHidden/>
    <w:unhideWhenUsed/>
    <w:rsid w:val="002345A5"/>
  </w:style>
  <w:style w:type="character" w:customStyle="1" w:styleId="UnresolvedMention">
    <w:name w:val="Unresolved Mention"/>
    <w:basedOn w:val="a2"/>
    <w:uiPriority w:val="99"/>
    <w:semiHidden/>
    <w:unhideWhenUsed/>
    <w:rsid w:val="002345A5"/>
    <w:rPr>
      <w:color w:val="605E5C"/>
      <w:shd w:val="clear" w:color="auto" w:fill="E1DFDD"/>
    </w:rPr>
  </w:style>
  <w:style w:type="numbering" w:customStyle="1" w:styleId="213">
    <w:name w:val="Нет списка21"/>
    <w:next w:val="a4"/>
    <w:uiPriority w:val="99"/>
    <w:semiHidden/>
    <w:unhideWhenUsed/>
    <w:rsid w:val="002345A5"/>
  </w:style>
  <w:style w:type="paragraph" w:customStyle="1" w:styleId="1f4">
    <w:name w:val="Название объекта1"/>
    <w:basedOn w:val="a1"/>
    <w:next w:val="a1"/>
    <w:uiPriority w:val="35"/>
    <w:semiHidden/>
    <w:unhideWhenUsed/>
    <w:qFormat/>
    <w:rsid w:val="002345A5"/>
    <w:pPr>
      <w:spacing w:line="240" w:lineRule="auto"/>
    </w:pPr>
    <w:rPr>
      <w:i/>
      <w:iCs/>
      <w:color w:val="44546A"/>
      <w:sz w:val="18"/>
      <w:szCs w:val="18"/>
    </w:rPr>
  </w:style>
  <w:style w:type="paragraph" w:customStyle="1" w:styleId="TableParagraph">
    <w:name w:val="Table Paragraph"/>
    <w:basedOn w:val="a1"/>
    <w:uiPriority w:val="1"/>
    <w:qFormat/>
    <w:rsid w:val="002345A5"/>
    <w:pPr>
      <w:widowControl w:val="0"/>
      <w:autoSpaceDE w:val="0"/>
      <w:autoSpaceDN w:val="0"/>
      <w:spacing w:before="29" w:line="240" w:lineRule="auto"/>
      <w:jc w:val="center"/>
    </w:pPr>
    <w:rPr>
      <w:rFonts w:eastAsia="Times New Roman" w:cs="Times New Roman"/>
    </w:rPr>
  </w:style>
  <w:style w:type="paragraph" w:styleId="afff1">
    <w:name w:val="Subtitle"/>
    <w:basedOn w:val="a1"/>
    <w:next w:val="a1"/>
    <w:link w:val="afff2"/>
    <w:uiPriority w:val="11"/>
    <w:qFormat/>
    <w:rsid w:val="002345A5"/>
    <w:pPr>
      <w:numPr>
        <w:ilvl w:val="1"/>
      </w:numPr>
      <w:ind w:firstLine="567"/>
    </w:pPr>
    <w:rPr>
      <w:rFonts w:ascii="Cambria" w:eastAsia="Times New Roman" w:hAnsi="Cambria" w:cs="Times New Roman"/>
      <w:i/>
      <w:iCs/>
      <w:color w:val="4F81BD"/>
      <w:spacing w:val="15"/>
      <w:sz w:val="24"/>
      <w:szCs w:val="24"/>
      <w:lang w:eastAsia="ru-RU"/>
    </w:rPr>
  </w:style>
  <w:style w:type="character" w:customStyle="1" w:styleId="afff2">
    <w:name w:val="Подзаголовок Знак"/>
    <w:basedOn w:val="a2"/>
    <w:link w:val="afff1"/>
    <w:uiPriority w:val="11"/>
    <w:rsid w:val="002345A5"/>
    <w:rPr>
      <w:rFonts w:ascii="Cambria" w:eastAsia="Times New Roman" w:hAnsi="Cambria" w:cs="Times New Roman"/>
      <w:i/>
      <w:iCs/>
      <w:color w:val="4F81BD"/>
      <w:spacing w:val="15"/>
      <w:sz w:val="24"/>
      <w:szCs w:val="24"/>
      <w:lang w:eastAsia="ru-RU"/>
    </w:rPr>
  </w:style>
  <w:style w:type="character" w:styleId="afff3">
    <w:name w:val="Subtle Emphasis"/>
    <w:uiPriority w:val="19"/>
    <w:qFormat/>
    <w:rsid w:val="002345A5"/>
    <w:rPr>
      <w:i/>
      <w:iCs/>
      <w:color w:val="808080"/>
    </w:rPr>
  </w:style>
  <w:style w:type="character" w:styleId="afff4">
    <w:name w:val="Book Title"/>
    <w:uiPriority w:val="33"/>
    <w:qFormat/>
    <w:rsid w:val="002345A5"/>
    <w:rPr>
      <w:b/>
      <w:bCs/>
      <w:smallCaps/>
      <w:spacing w:val="5"/>
    </w:rPr>
  </w:style>
  <w:style w:type="paragraph" w:styleId="54">
    <w:name w:val="toc 5"/>
    <w:basedOn w:val="a1"/>
    <w:next w:val="a1"/>
    <w:autoRedefine/>
    <w:uiPriority w:val="39"/>
    <w:unhideWhenUsed/>
    <w:rsid w:val="002345A5"/>
    <w:pPr>
      <w:ind w:left="720" w:firstLine="567"/>
    </w:pPr>
    <w:rPr>
      <w:rFonts w:ascii="Calibri" w:eastAsia="Times New Roman" w:hAnsi="Calibri" w:cs="Calibri"/>
      <w:sz w:val="20"/>
      <w:szCs w:val="20"/>
      <w:lang w:eastAsia="ru-RU"/>
    </w:rPr>
  </w:style>
  <w:style w:type="paragraph" w:styleId="62">
    <w:name w:val="toc 6"/>
    <w:basedOn w:val="a1"/>
    <w:next w:val="a1"/>
    <w:autoRedefine/>
    <w:uiPriority w:val="39"/>
    <w:unhideWhenUsed/>
    <w:rsid w:val="002345A5"/>
    <w:pPr>
      <w:ind w:left="960" w:firstLine="567"/>
    </w:pPr>
    <w:rPr>
      <w:rFonts w:ascii="Calibri" w:eastAsia="Times New Roman" w:hAnsi="Calibri" w:cs="Calibri"/>
      <w:sz w:val="20"/>
      <w:szCs w:val="20"/>
      <w:lang w:eastAsia="ru-RU"/>
    </w:rPr>
  </w:style>
  <w:style w:type="paragraph" w:styleId="73">
    <w:name w:val="toc 7"/>
    <w:basedOn w:val="a1"/>
    <w:next w:val="a1"/>
    <w:autoRedefine/>
    <w:uiPriority w:val="39"/>
    <w:unhideWhenUsed/>
    <w:rsid w:val="002345A5"/>
    <w:pPr>
      <w:ind w:left="1200" w:firstLine="567"/>
    </w:pPr>
    <w:rPr>
      <w:rFonts w:ascii="Calibri" w:eastAsia="Times New Roman" w:hAnsi="Calibri" w:cs="Calibri"/>
      <w:sz w:val="20"/>
      <w:szCs w:val="20"/>
      <w:lang w:eastAsia="ru-RU"/>
    </w:rPr>
  </w:style>
  <w:style w:type="paragraph" w:styleId="83">
    <w:name w:val="toc 8"/>
    <w:basedOn w:val="a1"/>
    <w:next w:val="a1"/>
    <w:autoRedefine/>
    <w:uiPriority w:val="39"/>
    <w:unhideWhenUsed/>
    <w:rsid w:val="002345A5"/>
    <w:pPr>
      <w:ind w:left="1440" w:firstLine="567"/>
    </w:pPr>
    <w:rPr>
      <w:rFonts w:ascii="Calibri" w:eastAsia="Times New Roman" w:hAnsi="Calibri" w:cs="Calibri"/>
      <w:sz w:val="20"/>
      <w:szCs w:val="20"/>
      <w:lang w:eastAsia="ru-RU"/>
    </w:rPr>
  </w:style>
  <w:style w:type="paragraph" w:styleId="93">
    <w:name w:val="toc 9"/>
    <w:basedOn w:val="a1"/>
    <w:next w:val="a1"/>
    <w:autoRedefine/>
    <w:uiPriority w:val="39"/>
    <w:unhideWhenUsed/>
    <w:rsid w:val="002345A5"/>
    <w:pPr>
      <w:ind w:left="1680" w:firstLine="567"/>
    </w:pPr>
    <w:rPr>
      <w:rFonts w:ascii="Calibri" w:eastAsia="Times New Roman" w:hAnsi="Calibri" w:cs="Calibri"/>
      <w:sz w:val="20"/>
      <w:szCs w:val="20"/>
      <w:lang w:eastAsia="ru-RU"/>
    </w:rPr>
  </w:style>
  <w:style w:type="paragraph" w:customStyle="1" w:styleId="MAIN">
    <w:name w:val="MAIN"/>
    <w:basedOn w:val="a1"/>
    <w:link w:val="MAIN0"/>
    <w:qFormat/>
    <w:rsid w:val="002345A5"/>
    <w:pPr>
      <w:ind w:firstLine="709"/>
      <w:contextualSpacing/>
    </w:pPr>
    <w:rPr>
      <w:rFonts w:ascii="Journal" w:eastAsia="Times New Roman" w:hAnsi="Journal" w:cs="Times New Roman"/>
      <w:bCs/>
      <w:color w:val="000000"/>
      <w:szCs w:val="28"/>
      <w:lang w:val="uk-UA"/>
    </w:rPr>
  </w:style>
  <w:style w:type="character" w:customStyle="1" w:styleId="MAIN0">
    <w:name w:val="MAIN Знак"/>
    <w:link w:val="MAIN"/>
    <w:rsid w:val="002345A5"/>
    <w:rPr>
      <w:rFonts w:ascii="Journal" w:eastAsia="Times New Roman" w:hAnsi="Journal" w:cs="Times New Roman"/>
      <w:bCs/>
      <w:color w:val="000000"/>
      <w:sz w:val="28"/>
      <w:szCs w:val="28"/>
      <w:lang w:val="uk-UA"/>
    </w:rPr>
  </w:style>
  <w:style w:type="paragraph" w:customStyle="1" w:styleId="a">
    <w:name w:val="крапка"/>
    <w:basedOn w:val="a1"/>
    <w:rsid w:val="002345A5"/>
    <w:pPr>
      <w:numPr>
        <w:numId w:val="2"/>
      </w:numPr>
      <w:tabs>
        <w:tab w:val="clear" w:pos="1080"/>
        <w:tab w:val="num" w:pos="284"/>
      </w:tabs>
      <w:spacing w:line="240" w:lineRule="auto"/>
      <w:ind w:left="284" w:hanging="284"/>
    </w:pPr>
    <w:rPr>
      <w:rFonts w:eastAsia="Times New Roman" w:cs="Times New Roman"/>
      <w:sz w:val="20"/>
      <w:szCs w:val="20"/>
      <w:lang w:val="uk-UA" w:eastAsia="ru-RU"/>
    </w:rPr>
  </w:style>
  <w:style w:type="paragraph" w:customStyle="1" w:styleId="a0">
    <w:name w:val="птичка"/>
    <w:basedOn w:val="a1"/>
    <w:rsid w:val="002345A5"/>
    <w:pPr>
      <w:numPr>
        <w:ilvl w:val="1"/>
        <w:numId w:val="2"/>
      </w:numPr>
      <w:tabs>
        <w:tab w:val="clear" w:pos="2086"/>
        <w:tab w:val="num" w:pos="284"/>
      </w:tabs>
      <w:spacing w:line="240" w:lineRule="auto"/>
      <w:ind w:left="284" w:hanging="284"/>
    </w:pPr>
    <w:rPr>
      <w:rFonts w:eastAsia="Times New Roman" w:cs="Times New Roman"/>
      <w:sz w:val="20"/>
      <w:szCs w:val="20"/>
      <w:lang w:val="uk-UA" w:eastAsia="ru-RU"/>
    </w:rPr>
  </w:style>
  <w:style w:type="paragraph" w:customStyle="1" w:styleId="afff5">
    <w:name w:val="рис підпис"/>
    <w:basedOn w:val="a1"/>
    <w:rsid w:val="002345A5"/>
    <w:pPr>
      <w:spacing w:before="60" w:after="60" w:line="240" w:lineRule="auto"/>
      <w:jc w:val="center"/>
    </w:pPr>
    <w:rPr>
      <w:rFonts w:eastAsia="Times New Roman" w:cs="Times New Roman"/>
      <w:i/>
      <w:sz w:val="20"/>
      <w:szCs w:val="20"/>
      <w:lang w:val="uk-UA" w:eastAsia="ru-RU"/>
    </w:rPr>
  </w:style>
  <w:style w:type="character" w:customStyle="1" w:styleId="38">
    <w:name w:val="Основной текст с отступом 3 Знак"/>
    <w:link w:val="39"/>
    <w:uiPriority w:val="99"/>
    <w:semiHidden/>
    <w:rsid w:val="002345A5"/>
    <w:rPr>
      <w:sz w:val="16"/>
      <w:szCs w:val="16"/>
    </w:rPr>
  </w:style>
  <w:style w:type="paragraph" w:customStyle="1" w:styleId="311">
    <w:name w:val="Основной текст с отступом 31"/>
    <w:basedOn w:val="a1"/>
    <w:next w:val="39"/>
    <w:uiPriority w:val="99"/>
    <w:semiHidden/>
    <w:unhideWhenUsed/>
    <w:rsid w:val="002345A5"/>
    <w:pPr>
      <w:widowControl w:val="0"/>
      <w:spacing w:after="120"/>
      <w:ind w:left="283"/>
    </w:pPr>
    <w:rPr>
      <w:sz w:val="16"/>
      <w:szCs w:val="16"/>
    </w:rPr>
  </w:style>
  <w:style w:type="character" w:customStyle="1" w:styleId="312">
    <w:name w:val="Основной текст с отступом 3 Знак1"/>
    <w:basedOn w:val="a2"/>
    <w:uiPriority w:val="99"/>
    <w:semiHidden/>
    <w:rsid w:val="002345A5"/>
    <w:rPr>
      <w:sz w:val="16"/>
      <w:szCs w:val="16"/>
    </w:rPr>
  </w:style>
  <w:style w:type="paragraph" w:customStyle="1" w:styleId="BodyText21">
    <w:name w:val="Body Text 21"/>
    <w:basedOn w:val="a1"/>
    <w:rsid w:val="002345A5"/>
    <w:pPr>
      <w:autoSpaceDE w:val="0"/>
      <w:autoSpaceDN w:val="0"/>
      <w:ind w:firstLine="720"/>
    </w:pPr>
    <w:rPr>
      <w:rFonts w:eastAsia="Times New Roman" w:cs="Times New Roman"/>
      <w:sz w:val="24"/>
      <w:szCs w:val="24"/>
      <w:lang w:eastAsia="ru-RU"/>
    </w:rPr>
  </w:style>
  <w:style w:type="paragraph" w:customStyle="1" w:styleId="Body">
    <w:name w:val="Body"/>
    <w:basedOn w:val="a1"/>
    <w:rsid w:val="002345A5"/>
    <w:pPr>
      <w:autoSpaceDE w:val="0"/>
      <w:autoSpaceDN w:val="0"/>
      <w:spacing w:before="80" w:line="240" w:lineRule="auto"/>
    </w:pPr>
    <w:rPr>
      <w:rFonts w:ascii="UkrainianJournal" w:eastAsia="Times New Roman" w:hAnsi="UkrainianJournal" w:cs="Times New Roman"/>
      <w:sz w:val="24"/>
      <w:szCs w:val="24"/>
      <w:lang w:eastAsia="ru-RU"/>
    </w:rPr>
  </w:style>
  <w:style w:type="paragraph" w:styleId="39">
    <w:name w:val="Body Text Indent 3"/>
    <w:basedOn w:val="a1"/>
    <w:link w:val="38"/>
    <w:uiPriority w:val="99"/>
    <w:semiHidden/>
    <w:unhideWhenUsed/>
    <w:rsid w:val="002345A5"/>
    <w:pPr>
      <w:spacing w:after="120"/>
      <w:ind w:left="283"/>
    </w:pPr>
    <w:rPr>
      <w:sz w:val="16"/>
      <w:szCs w:val="16"/>
    </w:rPr>
  </w:style>
  <w:style w:type="character" w:customStyle="1" w:styleId="320">
    <w:name w:val="Основной текст с отступом 3 Знак2"/>
    <w:basedOn w:val="a2"/>
    <w:uiPriority w:val="99"/>
    <w:semiHidden/>
    <w:rsid w:val="002345A5"/>
    <w:rPr>
      <w:sz w:val="16"/>
      <w:szCs w:val="16"/>
    </w:rPr>
  </w:style>
  <w:style w:type="paragraph" w:customStyle="1" w:styleId="western">
    <w:name w:val="western"/>
    <w:basedOn w:val="a1"/>
    <w:rsid w:val="00ED02C1"/>
    <w:pPr>
      <w:spacing w:before="100" w:beforeAutospacing="1" w:after="144" w:line="276" w:lineRule="auto"/>
      <w:jc w:val="left"/>
    </w:pPr>
    <w:rPr>
      <w:rFonts w:ascii="Calibri" w:eastAsia="Times New Roman" w:hAnsi="Calibri" w:cs="Calibri"/>
      <w:color w:val="000000"/>
      <w:sz w:val="22"/>
    </w:rPr>
  </w:style>
  <w:style w:type="character" w:customStyle="1" w:styleId="mwe-math-mathml-inline">
    <w:name w:val="mwe-math-mathml-inline"/>
    <w:basedOn w:val="a2"/>
    <w:rsid w:val="00055B9E"/>
  </w:style>
  <w:style w:type="character" w:customStyle="1" w:styleId="link-external">
    <w:name w:val="link-external"/>
    <w:basedOn w:val="a2"/>
    <w:rsid w:val="00055B9E"/>
  </w:style>
  <w:style w:type="character" w:customStyle="1" w:styleId="title-text">
    <w:name w:val="title-text"/>
    <w:basedOn w:val="a2"/>
    <w:rsid w:val="00C675B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47034">
      <w:bodyDiv w:val="1"/>
      <w:marLeft w:val="0"/>
      <w:marRight w:val="0"/>
      <w:marTop w:val="0"/>
      <w:marBottom w:val="0"/>
      <w:divBdr>
        <w:top w:val="none" w:sz="0" w:space="0" w:color="auto"/>
        <w:left w:val="none" w:sz="0" w:space="0" w:color="auto"/>
        <w:bottom w:val="none" w:sz="0" w:space="0" w:color="auto"/>
        <w:right w:val="none" w:sz="0" w:space="0" w:color="auto"/>
      </w:divBdr>
    </w:div>
    <w:div w:id="7566027">
      <w:bodyDiv w:val="1"/>
      <w:marLeft w:val="0"/>
      <w:marRight w:val="0"/>
      <w:marTop w:val="0"/>
      <w:marBottom w:val="0"/>
      <w:divBdr>
        <w:top w:val="none" w:sz="0" w:space="0" w:color="auto"/>
        <w:left w:val="none" w:sz="0" w:space="0" w:color="auto"/>
        <w:bottom w:val="none" w:sz="0" w:space="0" w:color="auto"/>
        <w:right w:val="none" w:sz="0" w:space="0" w:color="auto"/>
      </w:divBdr>
    </w:div>
    <w:div w:id="11494446">
      <w:bodyDiv w:val="1"/>
      <w:marLeft w:val="0"/>
      <w:marRight w:val="0"/>
      <w:marTop w:val="0"/>
      <w:marBottom w:val="0"/>
      <w:divBdr>
        <w:top w:val="none" w:sz="0" w:space="0" w:color="auto"/>
        <w:left w:val="none" w:sz="0" w:space="0" w:color="auto"/>
        <w:bottom w:val="none" w:sz="0" w:space="0" w:color="auto"/>
        <w:right w:val="none" w:sz="0" w:space="0" w:color="auto"/>
      </w:divBdr>
    </w:div>
    <w:div w:id="21170096">
      <w:bodyDiv w:val="1"/>
      <w:marLeft w:val="0"/>
      <w:marRight w:val="0"/>
      <w:marTop w:val="0"/>
      <w:marBottom w:val="0"/>
      <w:divBdr>
        <w:top w:val="none" w:sz="0" w:space="0" w:color="auto"/>
        <w:left w:val="none" w:sz="0" w:space="0" w:color="auto"/>
        <w:bottom w:val="none" w:sz="0" w:space="0" w:color="auto"/>
        <w:right w:val="none" w:sz="0" w:space="0" w:color="auto"/>
      </w:divBdr>
    </w:div>
    <w:div w:id="30301441">
      <w:bodyDiv w:val="1"/>
      <w:marLeft w:val="0"/>
      <w:marRight w:val="0"/>
      <w:marTop w:val="0"/>
      <w:marBottom w:val="0"/>
      <w:divBdr>
        <w:top w:val="none" w:sz="0" w:space="0" w:color="auto"/>
        <w:left w:val="none" w:sz="0" w:space="0" w:color="auto"/>
        <w:bottom w:val="none" w:sz="0" w:space="0" w:color="auto"/>
        <w:right w:val="none" w:sz="0" w:space="0" w:color="auto"/>
      </w:divBdr>
    </w:div>
    <w:div w:id="38868397">
      <w:bodyDiv w:val="1"/>
      <w:marLeft w:val="0"/>
      <w:marRight w:val="0"/>
      <w:marTop w:val="0"/>
      <w:marBottom w:val="0"/>
      <w:divBdr>
        <w:top w:val="none" w:sz="0" w:space="0" w:color="auto"/>
        <w:left w:val="none" w:sz="0" w:space="0" w:color="auto"/>
        <w:bottom w:val="none" w:sz="0" w:space="0" w:color="auto"/>
        <w:right w:val="none" w:sz="0" w:space="0" w:color="auto"/>
      </w:divBdr>
      <w:divsChild>
        <w:div w:id="2112118220">
          <w:marLeft w:val="547"/>
          <w:marRight w:val="0"/>
          <w:marTop w:val="0"/>
          <w:marBottom w:val="0"/>
          <w:divBdr>
            <w:top w:val="none" w:sz="0" w:space="0" w:color="auto"/>
            <w:left w:val="none" w:sz="0" w:space="0" w:color="auto"/>
            <w:bottom w:val="none" w:sz="0" w:space="0" w:color="auto"/>
            <w:right w:val="none" w:sz="0" w:space="0" w:color="auto"/>
          </w:divBdr>
        </w:div>
      </w:divsChild>
    </w:div>
    <w:div w:id="48070160">
      <w:bodyDiv w:val="1"/>
      <w:marLeft w:val="0"/>
      <w:marRight w:val="0"/>
      <w:marTop w:val="0"/>
      <w:marBottom w:val="0"/>
      <w:divBdr>
        <w:top w:val="none" w:sz="0" w:space="0" w:color="auto"/>
        <w:left w:val="none" w:sz="0" w:space="0" w:color="auto"/>
        <w:bottom w:val="none" w:sz="0" w:space="0" w:color="auto"/>
        <w:right w:val="none" w:sz="0" w:space="0" w:color="auto"/>
      </w:divBdr>
    </w:div>
    <w:div w:id="55783998">
      <w:bodyDiv w:val="1"/>
      <w:marLeft w:val="0"/>
      <w:marRight w:val="0"/>
      <w:marTop w:val="0"/>
      <w:marBottom w:val="0"/>
      <w:divBdr>
        <w:top w:val="none" w:sz="0" w:space="0" w:color="auto"/>
        <w:left w:val="none" w:sz="0" w:space="0" w:color="auto"/>
        <w:bottom w:val="none" w:sz="0" w:space="0" w:color="auto"/>
        <w:right w:val="none" w:sz="0" w:space="0" w:color="auto"/>
      </w:divBdr>
    </w:div>
    <w:div w:id="58482371">
      <w:bodyDiv w:val="1"/>
      <w:marLeft w:val="0"/>
      <w:marRight w:val="0"/>
      <w:marTop w:val="0"/>
      <w:marBottom w:val="0"/>
      <w:divBdr>
        <w:top w:val="none" w:sz="0" w:space="0" w:color="auto"/>
        <w:left w:val="none" w:sz="0" w:space="0" w:color="auto"/>
        <w:bottom w:val="none" w:sz="0" w:space="0" w:color="auto"/>
        <w:right w:val="none" w:sz="0" w:space="0" w:color="auto"/>
      </w:divBdr>
    </w:div>
    <w:div w:id="64300645">
      <w:bodyDiv w:val="1"/>
      <w:marLeft w:val="0"/>
      <w:marRight w:val="0"/>
      <w:marTop w:val="0"/>
      <w:marBottom w:val="0"/>
      <w:divBdr>
        <w:top w:val="none" w:sz="0" w:space="0" w:color="auto"/>
        <w:left w:val="none" w:sz="0" w:space="0" w:color="auto"/>
        <w:bottom w:val="none" w:sz="0" w:space="0" w:color="auto"/>
        <w:right w:val="none" w:sz="0" w:space="0" w:color="auto"/>
      </w:divBdr>
    </w:div>
    <w:div w:id="68120667">
      <w:bodyDiv w:val="1"/>
      <w:marLeft w:val="0"/>
      <w:marRight w:val="0"/>
      <w:marTop w:val="0"/>
      <w:marBottom w:val="0"/>
      <w:divBdr>
        <w:top w:val="none" w:sz="0" w:space="0" w:color="auto"/>
        <w:left w:val="none" w:sz="0" w:space="0" w:color="auto"/>
        <w:bottom w:val="none" w:sz="0" w:space="0" w:color="auto"/>
        <w:right w:val="none" w:sz="0" w:space="0" w:color="auto"/>
      </w:divBdr>
    </w:div>
    <w:div w:id="72049934">
      <w:bodyDiv w:val="1"/>
      <w:marLeft w:val="0"/>
      <w:marRight w:val="0"/>
      <w:marTop w:val="0"/>
      <w:marBottom w:val="0"/>
      <w:divBdr>
        <w:top w:val="none" w:sz="0" w:space="0" w:color="auto"/>
        <w:left w:val="none" w:sz="0" w:space="0" w:color="auto"/>
        <w:bottom w:val="none" w:sz="0" w:space="0" w:color="auto"/>
        <w:right w:val="none" w:sz="0" w:space="0" w:color="auto"/>
      </w:divBdr>
    </w:div>
    <w:div w:id="80880159">
      <w:bodyDiv w:val="1"/>
      <w:marLeft w:val="0"/>
      <w:marRight w:val="0"/>
      <w:marTop w:val="0"/>
      <w:marBottom w:val="0"/>
      <w:divBdr>
        <w:top w:val="none" w:sz="0" w:space="0" w:color="auto"/>
        <w:left w:val="none" w:sz="0" w:space="0" w:color="auto"/>
        <w:bottom w:val="none" w:sz="0" w:space="0" w:color="auto"/>
        <w:right w:val="none" w:sz="0" w:space="0" w:color="auto"/>
      </w:divBdr>
    </w:div>
    <w:div w:id="83308173">
      <w:bodyDiv w:val="1"/>
      <w:marLeft w:val="0"/>
      <w:marRight w:val="0"/>
      <w:marTop w:val="0"/>
      <w:marBottom w:val="0"/>
      <w:divBdr>
        <w:top w:val="none" w:sz="0" w:space="0" w:color="auto"/>
        <w:left w:val="none" w:sz="0" w:space="0" w:color="auto"/>
        <w:bottom w:val="none" w:sz="0" w:space="0" w:color="auto"/>
        <w:right w:val="none" w:sz="0" w:space="0" w:color="auto"/>
      </w:divBdr>
    </w:div>
    <w:div w:id="123088115">
      <w:bodyDiv w:val="1"/>
      <w:marLeft w:val="0"/>
      <w:marRight w:val="0"/>
      <w:marTop w:val="0"/>
      <w:marBottom w:val="0"/>
      <w:divBdr>
        <w:top w:val="none" w:sz="0" w:space="0" w:color="auto"/>
        <w:left w:val="none" w:sz="0" w:space="0" w:color="auto"/>
        <w:bottom w:val="none" w:sz="0" w:space="0" w:color="auto"/>
        <w:right w:val="none" w:sz="0" w:space="0" w:color="auto"/>
      </w:divBdr>
    </w:div>
    <w:div w:id="128135651">
      <w:bodyDiv w:val="1"/>
      <w:marLeft w:val="0"/>
      <w:marRight w:val="0"/>
      <w:marTop w:val="0"/>
      <w:marBottom w:val="0"/>
      <w:divBdr>
        <w:top w:val="none" w:sz="0" w:space="0" w:color="auto"/>
        <w:left w:val="none" w:sz="0" w:space="0" w:color="auto"/>
        <w:bottom w:val="none" w:sz="0" w:space="0" w:color="auto"/>
        <w:right w:val="none" w:sz="0" w:space="0" w:color="auto"/>
      </w:divBdr>
    </w:div>
    <w:div w:id="128792354">
      <w:bodyDiv w:val="1"/>
      <w:marLeft w:val="0"/>
      <w:marRight w:val="0"/>
      <w:marTop w:val="0"/>
      <w:marBottom w:val="0"/>
      <w:divBdr>
        <w:top w:val="none" w:sz="0" w:space="0" w:color="auto"/>
        <w:left w:val="none" w:sz="0" w:space="0" w:color="auto"/>
        <w:bottom w:val="none" w:sz="0" w:space="0" w:color="auto"/>
        <w:right w:val="none" w:sz="0" w:space="0" w:color="auto"/>
      </w:divBdr>
    </w:div>
    <w:div w:id="138112160">
      <w:bodyDiv w:val="1"/>
      <w:marLeft w:val="0"/>
      <w:marRight w:val="0"/>
      <w:marTop w:val="0"/>
      <w:marBottom w:val="0"/>
      <w:divBdr>
        <w:top w:val="none" w:sz="0" w:space="0" w:color="auto"/>
        <w:left w:val="none" w:sz="0" w:space="0" w:color="auto"/>
        <w:bottom w:val="none" w:sz="0" w:space="0" w:color="auto"/>
        <w:right w:val="none" w:sz="0" w:space="0" w:color="auto"/>
      </w:divBdr>
    </w:div>
    <w:div w:id="138770437">
      <w:bodyDiv w:val="1"/>
      <w:marLeft w:val="0"/>
      <w:marRight w:val="0"/>
      <w:marTop w:val="0"/>
      <w:marBottom w:val="0"/>
      <w:divBdr>
        <w:top w:val="none" w:sz="0" w:space="0" w:color="auto"/>
        <w:left w:val="none" w:sz="0" w:space="0" w:color="auto"/>
        <w:bottom w:val="none" w:sz="0" w:space="0" w:color="auto"/>
        <w:right w:val="none" w:sz="0" w:space="0" w:color="auto"/>
      </w:divBdr>
    </w:div>
    <w:div w:id="143933663">
      <w:bodyDiv w:val="1"/>
      <w:marLeft w:val="0"/>
      <w:marRight w:val="0"/>
      <w:marTop w:val="0"/>
      <w:marBottom w:val="0"/>
      <w:divBdr>
        <w:top w:val="none" w:sz="0" w:space="0" w:color="auto"/>
        <w:left w:val="none" w:sz="0" w:space="0" w:color="auto"/>
        <w:bottom w:val="none" w:sz="0" w:space="0" w:color="auto"/>
        <w:right w:val="none" w:sz="0" w:space="0" w:color="auto"/>
      </w:divBdr>
    </w:div>
    <w:div w:id="144202239">
      <w:bodyDiv w:val="1"/>
      <w:marLeft w:val="0"/>
      <w:marRight w:val="0"/>
      <w:marTop w:val="0"/>
      <w:marBottom w:val="0"/>
      <w:divBdr>
        <w:top w:val="none" w:sz="0" w:space="0" w:color="auto"/>
        <w:left w:val="none" w:sz="0" w:space="0" w:color="auto"/>
        <w:bottom w:val="none" w:sz="0" w:space="0" w:color="auto"/>
        <w:right w:val="none" w:sz="0" w:space="0" w:color="auto"/>
      </w:divBdr>
    </w:div>
    <w:div w:id="150416141">
      <w:bodyDiv w:val="1"/>
      <w:marLeft w:val="0"/>
      <w:marRight w:val="0"/>
      <w:marTop w:val="0"/>
      <w:marBottom w:val="0"/>
      <w:divBdr>
        <w:top w:val="none" w:sz="0" w:space="0" w:color="auto"/>
        <w:left w:val="none" w:sz="0" w:space="0" w:color="auto"/>
        <w:bottom w:val="none" w:sz="0" w:space="0" w:color="auto"/>
        <w:right w:val="none" w:sz="0" w:space="0" w:color="auto"/>
      </w:divBdr>
    </w:div>
    <w:div w:id="155732113">
      <w:bodyDiv w:val="1"/>
      <w:marLeft w:val="0"/>
      <w:marRight w:val="0"/>
      <w:marTop w:val="0"/>
      <w:marBottom w:val="0"/>
      <w:divBdr>
        <w:top w:val="none" w:sz="0" w:space="0" w:color="auto"/>
        <w:left w:val="none" w:sz="0" w:space="0" w:color="auto"/>
        <w:bottom w:val="none" w:sz="0" w:space="0" w:color="auto"/>
        <w:right w:val="none" w:sz="0" w:space="0" w:color="auto"/>
      </w:divBdr>
      <w:divsChild>
        <w:div w:id="1308825722">
          <w:marLeft w:val="0"/>
          <w:marRight w:val="0"/>
          <w:marTop w:val="0"/>
          <w:marBottom w:val="0"/>
          <w:divBdr>
            <w:top w:val="none" w:sz="0" w:space="0" w:color="auto"/>
            <w:left w:val="none" w:sz="0" w:space="0" w:color="auto"/>
            <w:bottom w:val="none" w:sz="0" w:space="0" w:color="auto"/>
            <w:right w:val="none" w:sz="0" w:space="0" w:color="auto"/>
          </w:divBdr>
          <w:divsChild>
            <w:div w:id="551238031">
              <w:marLeft w:val="0"/>
              <w:marRight w:val="0"/>
              <w:marTop w:val="0"/>
              <w:marBottom w:val="0"/>
              <w:divBdr>
                <w:top w:val="none" w:sz="0" w:space="0" w:color="auto"/>
                <w:left w:val="none" w:sz="0" w:space="0" w:color="auto"/>
                <w:bottom w:val="none" w:sz="0" w:space="0" w:color="auto"/>
                <w:right w:val="none" w:sz="0" w:space="0" w:color="auto"/>
              </w:divBdr>
              <w:divsChild>
                <w:div w:id="1258825121">
                  <w:marLeft w:val="0"/>
                  <w:marRight w:val="0"/>
                  <w:marTop w:val="0"/>
                  <w:marBottom w:val="0"/>
                  <w:divBdr>
                    <w:top w:val="none" w:sz="0" w:space="0" w:color="auto"/>
                    <w:left w:val="none" w:sz="0" w:space="0" w:color="auto"/>
                    <w:bottom w:val="none" w:sz="0" w:space="0" w:color="auto"/>
                    <w:right w:val="none" w:sz="0" w:space="0" w:color="auto"/>
                  </w:divBdr>
                  <w:divsChild>
                    <w:div w:id="1857618325">
                      <w:marLeft w:val="0"/>
                      <w:marRight w:val="0"/>
                      <w:marTop w:val="0"/>
                      <w:marBottom w:val="0"/>
                      <w:divBdr>
                        <w:top w:val="none" w:sz="0" w:space="0" w:color="auto"/>
                        <w:left w:val="none" w:sz="0" w:space="0" w:color="auto"/>
                        <w:bottom w:val="none" w:sz="0" w:space="0" w:color="auto"/>
                        <w:right w:val="none" w:sz="0" w:space="0" w:color="auto"/>
                      </w:divBdr>
                      <w:divsChild>
                        <w:div w:id="41753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3417149">
          <w:marLeft w:val="0"/>
          <w:marRight w:val="0"/>
          <w:marTop w:val="0"/>
          <w:marBottom w:val="0"/>
          <w:divBdr>
            <w:top w:val="none" w:sz="0" w:space="0" w:color="auto"/>
            <w:left w:val="none" w:sz="0" w:space="0" w:color="auto"/>
            <w:bottom w:val="none" w:sz="0" w:space="0" w:color="auto"/>
            <w:right w:val="none" w:sz="0" w:space="0" w:color="auto"/>
          </w:divBdr>
          <w:divsChild>
            <w:div w:id="1337928393">
              <w:marLeft w:val="0"/>
              <w:marRight w:val="0"/>
              <w:marTop w:val="0"/>
              <w:marBottom w:val="0"/>
              <w:divBdr>
                <w:top w:val="none" w:sz="0" w:space="0" w:color="auto"/>
                <w:left w:val="none" w:sz="0" w:space="0" w:color="auto"/>
                <w:bottom w:val="none" w:sz="0" w:space="0" w:color="auto"/>
                <w:right w:val="none" w:sz="0" w:space="0" w:color="auto"/>
              </w:divBdr>
              <w:divsChild>
                <w:div w:id="1352993741">
                  <w:marLeft w:val="0"/>
                  <w:marRight w:val="0"/>
                  <w:marTop w:val="0"/>
                  <w:marBottom w:val="0"/>
                  <w:divBdr>
                    <w:top w:val="none" w:sz="0" w:space="0" w:color="auto"/>
                    <w:left w:val="none" w:sz="0" w:space="0" w:color="auto"/>
                    <w:bottom w:val="none" w:sz="0" w:space="0" w:color="auto"/>
                    <w:right w:val="none" w:sz="0" w:space="0" w:color="auto"/>
                  </w:divBdr>
                  <w:divsChild>
                    <w:div w:id="1817841403">
                      <w:marLeft w:val="0"/>
                      <w:marRight w:val="0"/>
                      <w:marTop w:val="0"/>
                      <w:marBottom w:val="0"/>
                      <w:divBdr>
                        <w:top w:val="none" w:sz="0" w:space="0" w:color="auto"/>
                        <w:left w:val="none" w:sz="0" w:space="0" w:color="auto"/>
                        <w:bottom w:val="none" w:sz="0" w:space="0" w:color="auto"/>
                        <w:right w:val="none" w:sz="0" w:space="0" w:color="auto"/>
                      </w:divBdr>
                      <w:divsChild>
                        <w:div w:id="153956962">
                          <w:marLeft w:val="0"/>
                          <w:marRight w:val="0"/>
                          <w:marTop w:val="0"/>
                          <w:marBottom w:val="0"/>
                          <w:divBdr>
                            <w:top w:val="none" w:sz="0" w:space="0" w:color="auto"/>
                            <w:left w:val="none" w:sz="0" w:space="0" w:color="auto"/>
                            <w:bottom w:val="none" w:sz="0" w:space="0" w:color="auto"/>
                            <w:right w:val="none" w:sz="0" w:space="0" w:color="auto"/>
                          </w:divBdr>
                          <w:divsChild>
                            <w:div w:id="1017806780">
                              <w:marLeft w:val="0"/>
                              <w:marRight w:val="300"/>
                              <w:marTop w:val="180"/>
                              <w:marBottom w:val="0"/>
                              <w:divBdr>
                                <w:top w:val="none" w:sz="0" w:space="0" w:color="auto"/>
                                <w:left w:val="none" w:sz="0" w:space="0" w:color="auto"/>
                                <w:bottom w:val="none" w:sz="0" w:space="0" w:color="auto"/>
                                <w:right w:val="none" w:sz="0" w:space="0" w:color="auto"/>
                              </w:divBdr>
                              <w:divsChild>
                                <w:div w:id="1435513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3986517">
                          <w:marLeft w:val="0"/>
                          <w:marRight w:val="0"/>
                          <w:marTop w:val="0"/>
                          <w:marBottom w:val="0"/>
                          <w:divBdr>
                            <w:top w:val="none" w:sz="0" w:space="0" w:color="auto"/>
                            <w:left w:val="none" w:sz="0" w:space="0" w:color="auto"/>
                            <w:bottom w:val="none" w:sz="0" w:space="0" w:color="auto"/>
                            <w:right w:val="none" w:sz="0" w:space="0" w:color="auto"/>
                          </w:divBdr>
                          <w:divsChild>
                            <w:div w:id="1554123162">
                              <w:marLeft w:val="0"/>
                              <w:marRight w:val="0"/>
                              <w:marTop w:val="0"/>
                              <w:marBottom w:val="0"/>
                              <w:divBdr>
                                <w:top w:val="none" w:sz="0" w:space="0" w:color="auto"/>
                                <w:left w:val="none" w:sz="0" w:space="0" w:color="auto"/>
                                <w:bottom w:val="none" w:sz="0" w:space="0" w:color="auto"/>
                                <w:right w:val="none" w:sz="0" w:space="0" w:color="auto"/>
                              </w:divBdr>
                            </w:div>
                            <w:div w:id="1975678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808971">
      <w:bodyDiv w:val="1"/>
      <w:marLeft w:val="0"/>
      <w:marRight w:val="0"/>
      <w:marTop w:val="0"/>
      <w:marBottom w:val="0"/>
      <w:divBdr>
        <w:top w:val="none" w:sz="0" w:space="0" w:color="auto"/>
        <w:left w:val="none" w:sz="0" w:space="0" w:color="auto"/>
        <w:bottom w:val="none" w:sz="0" w:space="0" w:color="auto"/>
        <w:right w:val="none" w:sz="0" w:space="0" w:color="auto"/>
      </w:divBdr>
    </w:div>
    <w:div w:id="175119164">
      <w:bodyDiv w:val="1"/>
      <w:marLeft w:val="0"/>
      <w:marRight w:val="0"/>
      <w:marTop w:val="0"/>
      <w:marBottom w:val="0"/>
      <w:divBdr>
        <w:top w:val="none" w:sz="0" w:space="0" w:color="auto"/>
        <w:left w:val="none" w:sz="0" w:space="0" w:color="auto"/>
        <w:bottom w:val="none" w:sz="0" w:space="0" w:color="auto"/>
        <w:right w:val="none" w:sz="0" w:space="0" w:color="auto"/>
      </w:divBdr>
    </w:div>
    <w:div w:id="184295076">
      <w:bodyDiv w:val="1"/>
      <w:marLeft w:val="0"/>
      <w:marRight w:val="0"/>
      <w:marTop w:val="0"/>
      <w:marBottom w:val="0"/>
      <w:divBdr>
        <w:top w:val="none" w:sz="0" w:space="0" w:color="auto"/>
        <w:left w:val="none" w:sz="0" w:space="0" w:color="auto"/>
        <w:bottom w:val="none" w:sz="0" w:space="0" w:color="auto"/>
        <w:right w:val="none" w:sz="0" w:space="0" w:color="auto"/>
      </w:divBdr>
    </w:div>
    <w:div w:id="185363671">
      <w:bodyDiv w:val="1"/>
      <w:marLeft w:val="0"/>
      <w:marRight w:val="0"/>
      <w:marTop w:val="0"/>
      <w:marBottom w:val="0"/>
      <w:divBdr>
        <w:top w:val="none" w:sz="0" w:space="0" w:color="auto"/>
        <w:left w:val="none" w:sz="0" w:space="0" w:color="auto"/>
        <w:bottom w:val="none" w:sz="0" w:space="0" w:color="auto"/>
        <w:right w:val="none" w:sz="0" w:space="0" w:color="auto"/>
      </w:divBdr>
    </w:div>
    <w:div w:id="196626520">
      <w:bodyDiv w:val="1"/>
      <w:marLeft w:val="0"/>
      <w:marRight w:val="0"/>
      <w:marTop w:val="0"/>
      <w:marBottom w:val="0"/>
      <w:divBdr>
        <w:top w:val="none" w:sz="0" w:space="0" w:color="auto"/>
        <w:left w:val="none" w:sz="0" w:space="0" w:color="auto"/>
        <w:bottom w:val="none" w:sz="0" w:space="0" w:color="auto"/>
        <w:right w:val="none" w:sz="0" w:space="0" w:color="auto"/>
      </w:divBdr>
    </w:div>
    <w:div w:id="201016981">
      <w:bodyDiv w:val="1"/>
      <w:marLeft w:val="0"/>
      <w:marRight w:val="0"/>
      <w:marTop w:val="0"/>
      <w:marBottom w:val="0"/>
      <w:divBdr>
        <w:top w:val="none" w:sz="0" w:space="0" w:color="auto"/>
        <w:left w:val="none" w:sz="0" w:space="0" w:color="auto"/>
        <w:bottom w:val="none" w:sz="0" w:space="0" w:color="auto"/>
        <w:right w:val="none" w:sz="0" w:space="0" w:color="auto"/>
      </w:divBdr>
    </w:div>
    <w:div w:id="214778059">
      <w:bodyDiv w:val="1"/>
      <w:marLeft w:val="0"/>
      <w:marRight w:val="0"/>
      <w:marTop w:val="0"/>
      <w:marBottom w:val="0"/>
      <w:divBdr>
        <w:top w:val="none" w:sz="0" w:space="0" w:color="auto"/>
        <w:left w:val="none" w:sz="0" w:space="0" w:color="auto"/>
        <w:bottom w:val="none" w:sz="0" w:space="0" w:color="auto"/>
        <w:right w:val="none" w:sz="0" w:space="0" w:color="auto"/>
      </w:divBdr>
    </w:div>
    <w:div w:id="215508144">
      <w:bodyDiv w:val="1"/>
      <w:marLeft w:val="0"/>
      <w:marRight w:val="0"/>
      <w:marTop w:val="0"/>
      <w:marBottom w:val="0"/>
      <w:divBdr>
        <w:top w:val="none" w:sz="0" w:space="0" w:color="auto"/>
        <w:left w:val="none" w:sz="0" w:space="0" w:color="auto"/>
        <w:bottom w:val="none" w:sz="0" w:space="0" w:color="auto"/>
        <w:right w:val="none" w:sz="0" w:space="0" w:color="auto"/>
      </w:divBdr>
      <w:divsChild>
        <w:div w:id="1271550812">
          <w:marLeft w:val="360"/>
          <w:marRight w:val="0"/>
          <w:marTop w:val="200"/>
          <w:marBottom w:val="0"/>
          <w:divBdr>
            <w:top w:val="none" w:sz="0" w:space="0" w:color="auto"/>
            <w:left w:val="none" w:sz="0" w:space="0" w:color="auto"/>
            <w:bottom w:val="none" w:sz="0" w:space="0" w:color="auto"/>
            <w:right w:val="none" w:sz="0" w:space="0" w:color="auto"/>
          </w:divBdr>
        </w:div>
      </w:divsChild>
    </w:div>
    <w:div w:id="218899666">
      <w:bodyDiv w:val="1"/>
      <w:marLeft w:val="0"/>
      <w:marRight w:val="0"/>
      <w:marTop w:val="0"/>
      <w:marBottom w:val="0"/>
      <w:divBdr>
        <w:top w:val="none" w:sz="0" w:space="0" w:color="auto"/>
        <w:left w:val="none" w:sz="0" w:space="0" w:color="auto"/>
        <w:bottom w:val="none" w:sz="0" w:space="0" w:color="auto"/>
        <w:right w:val="none" w:sz="0" w:space="0" w:color="auto"/>
      </w:divBdr>
    </w:div>
    <w:div w:id="245071610">
      <w:bodyDiv w:val="1"/>
      <w:marLeft w:val="0"/>
      <w:marRight w:val="0"/>
      <w:marTop w:val="0"/>
      <w:marBottom w:val="0"/>
      <w:divBdr>
        <w:top w:val="none" w:sz="0" w:space="0" w:color="auto"/>
        <w:left w:val="none" w:sz="0" w:space="0" w:color="auto"/>
        <w:bottom w:val="none" w:sz="0" w:space="0" w:color="auto"/>
        <w:right w:val="none" w:sz="0" w:space="0" w:color="auto"/>
      </w:divBdr>
      <w:divsChild>
        <w:div w:id="1795557367">
          <w:marLeft w:val="0"/>
          <w:marRight w:val="0"/>
          <w:marTop w:val="0"/>
          <w:marBottom w:val="0"/>
          <w:divBdr>
            <w:top w:val="none" w:sz="0" w:space="0" w:color="auto"/>
            <w:left w:val="none" w:sz="0" w:space="0" w:color="auto"/>
            <w:bottom w:val="none" w:sz="0" w:space="0" w:color="auto"/>
            <w:right w:val="none" w:sz="0" w:space="0" w:color="auto"/>
          </w:divBdr>
          <w:divsChild>
            <w:div w:id="92214947">
              <w:marLeft w:val="0"/>
              <w:marRight w:val="0"/>
              <w:marTop w:val="0"/>
              <w:marBottom w:val="0"/>
              <w:divBdr>
                <w:top w:val="none" w:sz="0" w:space="0" w:color="auto"/>
                <w:left w:val="none" w:sz="0" w:space="0" w:color="auto"/>
                <w:bottom w:val="none" w:sz="0" w:space="0" w:color="auto"/>
                <w:right w:val="none" w:sz="0" w:space="0" w:color="auto"/>
              </w:divBdr>
            </w:div>
            <w:div w:id="435909880">
              <w:marLeft w:val="0"/>
              <w:marRight w:val="0"/>
              <w:marTop w:val="0"/>
              <w:marBottom w:val="0"/>
              <w:divBdr>
                <w:top w:val="none" w:sz="0" w:space="0" w:color="auto"/>
                <w:left w:val="none" w:sz="0" w:space="0" w:color="auto"/>
                <w:bottom w:val="none" w:sz="0" w:space="0" w:color="auto"/>
                <w:right w:val="none" w:sz="0" w:space="0" w:color="auto"/>
              </w:divBdr>
            </w:div>
            <w:div w:id="1449617045">
              <w:marLeft w:val="0"/>
              <w:marRight w:val="0"/>
              <w:marTop w:val="0"/>
              <w:marBottom w:val="0"/>
              <w:divBdr>
                <w:top w:val="none" w:sz="0" w:space="0" w:color="auto"/>
                <w:left w:val="none" w:sz="0" w:space="0" w:color="auto"/>
                <w:bottom w:val="none" w:sz="0" w:space="0" w:color="auto"/>
                <w:right w:val="none" w:sz="0" w:space="0" w:color="auto"/>
              </w:divBdr>
            </w:div>
            <w:div w:id="1926835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6305211">
      <w:bodyDiv w:val="1"/>
      <w:marLeft w:val="0"/>
      <w:marRight w:val="0"/>
      <w:marTop w:val="0"/>
      <w:marBottom w:val="0"/>
      <w:divBdr>
        <w:top w:val="none" w:sz="0" w:space="0" w:color="auto"/>
        <w:left w:val="none" w:sz="0" w:space="0" w:color="auto"/>
        <w:bottom w:val="none" w:sz="0" w:space="0" w:color="auto"/>
        <w:right w:val="none" w:sz="0" w:space="0" w:color="auto"/>
      </w:divBdr>
    </w:div>
    <w:div w:id="248319188">
      <w:bodyDiv w:val="1"/>
      <w:marLeft w:val="0"/>
      <w:marRight w:val="0"/>
      <w:marTop w:val="0"/>
      <w:marBottom w:val="0"/>
      <w:divBdr>
        <w:top w:val="none" w:sz="0" w:space="0" w:color="auto"/>
        <w:left w:val="none" w:sz="0" w:space="0" w:color="auto"/>
        <w:bottom w:val="none" w:sz="0" w:space="0" w:color="auto"/>
        <w:right w:val="none" w:sz="0" w:space="0" w:color="auto"/>
      </w:divBdr>
      <w:divsChild>
        <w:div w:id="1025180096">
          <w:marLeft w:val="0"/>
          <w:marRight w:val="0"/>
          <w:marTop w:val="0"/>
          <w:marBottom w:val="0"/>
          <w:divBdr>
            <w:top w:val="none" w:sz="0" w:space="0" w:color="auto"/>
            <w:left w:val="none" w:sz="0" w:space="0" w:color="auto"/>
            <w:bottom w:val="none" w:sz="0" w:space="0" w:color="auto"/>
            <w:right w:val="none" w:sz="0" w:space="0" w:color="auto"/>
          </w:divBdr>
          <w:divsChild>
            <w:div w:id="269775978">
              <w:marLeft w:val="0"/>
              <w:marRight w:val="0"/>
              <w:marTop w:val="0"/>
              <w:marBottom w:val="0"/>
              <w:divBdr>
                <w:top w:val="none" w:sz="0" w:space="0" w:color="auto"/>
                <w:left w:val="none" w:sz="0" w:space="0" w:color="auto"/>
                <w:bottom w:val="none" w:sz="0" w:space="0" w:color="auto"/>
                <w:right w:val="none" w:sz="0" w:space="0" w:color="auto"/>
              </w:divBdr>
              <w:divsChild>
                <w:div w:id="98376513">
                  <w:marLeft w:val="0"/>
                  <w:marRight w:val="0"/>
                  <w:marTop w:val="0"/>
                  <w:marBottom w:val="0"/>
                  <w:divBdr>
                    <w:top w:val="none" w:sz="0" w:space="0" w:color="auto"/>
                    <w:left w:val="none" w:sz="0" w:space="0" w:color="auto"/>
                    <w:bottom w:val="none" w:sz="0" w:space="0" w:color="auto"/>
                    <w:right w:val="none" w:sz="0" w:space="0" w:color="auto"/>
                  </w:divBdr>
                  <w:divsChild>
                    <w:div w:id="2048480746">
                      <w:marLeft w:val="0"/>
                      <w:marRight w:val="0"/>
                      <w:marTop w:val="0"/>
                      <w:marBottom w:val="0"/>
                      <w:divBdr>
                        <w:top w:val="none" w:sz="0" w:space="0" w:color="auto"/>
                        <w:left w:val="none" w:sz="0" w:space="0" w:color="auto"/>
                        <w:bottom w:val="none" w:sz="0" w:space="0" w:color="auto"/>
                        <w:right w:val="none" w:sz="0" w:space="0" w:color="auto"/>
                      </w:divBdr>
                      <w:divsChild>
                        <w:div w:id="1005090207">
                          <w:marLeft w:val="0"/>
                          <w:marRight w:val="0"/>
                          <w:marTop w:val="0"/>
                          <w:marBottom w:val="0"/>
                          <w:divBdr>
                            <w:top w:val="none" w:sz="0" w:space="0" w:color="auto"/>
                            <w:left w:val="none" w:sz="0" w:space="0" w:color="auto"/>
                            <w:bottom w:val="none" w:sz="0" w:space="0" w:color="auto"/>
                            <w:right w:val="none" w:sz="0" w:space="0" w:color="auto"/>
                          </w:divBdr>
                          <w:divsChild>
                            <w:div w:id="1627665403">
                              <w:marLeft w:val="0"/>
                              <w:marRight w:val="300"/>
                              <w:marTop w:val="180"/>
                              <w:marBottom w:val="0"/>
                              <w:divBdr>
                                <w:top w:val="none" w:sz="0" w:space="0" w:color="auto"/>
                                <w:left w:val="none" w:sz="0" w:space="0" w:color="auto"/>
                                <w:bottom w:val="none" w:sz="0" w:space="0" w:color="auto"/>
                                <w:right w:val="none" w:sz="0" w:space="0" w:color="auto"/>
                              </w:divBdr>
                              <w:divsChild>
                                <w:div w:id="1311135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0275175">
          <w:marLeft w:val="0"/>
          <w:marRight w:val="0"/>
          <w:marTop w:val="0"/>
          <w:marBottom w:val="0"/>
          <w:divBdr>
            <w:top w:val="none" w:sz="0" w:space="0" w:color="auto"/>
            <w:left w:val="none" w:sz="0" w:space="0" w:color="auto"/>
            <w:bottom w:val="none" w:sz="0" w:space="0" w:color="auto"/>
            <w:right w:val="none" w:sz="0" w:space="0" w:color="auto"/>
          </w:divBdr>
          <w:divsChild>
            <w:div w:id="1629898615">
              <w:marLeft w:val="0"/>
              <w:marRight w:val="0"/>
              <w:marTop w:val="0"/>
              <w:marBottom w:val="0"/>
              <w:divBdr>
                <w:top w:val="none" w:sz="0" w:space="0" w:color="auto"/>
                <w:left w:val="none" w:sz="0" w:space="0" w:color="auto"/>
                <w:bottom w:val="none" w:sz="0" w:space="0" w:color="auto"/>
                <w:right w:val="none" w:sz="0" w:space="0" w:color="auto"/>
              </w:divBdr>
              <w:divsChild>
                <w:div w:id="1682128099">
                  <w:marLeft w:val="0"/>
                  <w:marRight w:val="0"/>
                  <w:marTop w:val="0"/>
                  <w:marBottom w:val="0"/>
                  <w:divBdr>
                    <w:top w:val="none" w:sz="0" w:space="0" w:color="auto"/>
                    <w:left w:val="none" w:sz="0" w:space="0" w:color="auto"/>
                    <w:bottom w:val="none" w:sz="0" w:space="0" w:color="auto"/>
                    <w:right w:val="none" w:sz="0" w:space="0" w:color="auto"/>
                  </w:divBdr>
                  <w:divsChild>
                    <w:div w:id="968819545">
                      <w:marLeft w:val="0"/>
                      <w:marRight w:val="0"/>
                      <w:marTop w:val="0"/>
                      <w:marBottom w:val="0"/>
                      <w:divBdr>
                        <w:top w:val="none" w:sz="0" w:space="0" w:color="auto"/>
                        <w:left w:val="none" w:sz="0" w:space="0" w:color="auto"/>
                        <w:bottom w:val="none" w:sz="0" w:space="0" w:color="auto"/>
                        <w:right w:val="none" w:sz="0" w:space="0" w:color="auto"/>
                      </w:divBdr>
                      <w:divsChild>
                        <w:div w:id="650445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4581639">
      <w:bodyDiv w:val="1"/>
      <w:marLeft w:val="0"/>
      <w:marRight w:val="0"/>
      <w:marTop w:val="0"/>
      <w:marBottom w:val="0"/>
      <w:divBdr>
        <w:top w:val="none" w:sz="0" w:space="0" w:color="auto"/>
        <w:left w:val="none" w:sz="0" w:space="0" w:color="auto"/>
        <w:bottom w:val="none" w:sz="0" w:space="0" w:color="auto"/>
        <w:right w:val="none" w:sz="0" w:space="0" w:color="auto"/>
      </w:divBdr>
    </w:div>
    <w:div w:id="269627195">
      <w:bodyDiv w:val="1"/>
      <w:marLeft w:val="0"/>
      <w:marRight w:val="0"/>
      <w:marTop w:val="0"/>
      <w:marBottom w:val="0"/>
      <w:divBdr>
        <w:top w:val="none" w:sz="0" w:space="0" w:color="auto"/>
        <w:left w:val="none" w:sz="0" w:space="0" w:color="auto"/>
        <w:bottom w:val="none" w:sz="0" w:space="0" w:color="auto"/>
        <w:right w:val="none" w:sz="0" w:space="0" w:color="auto"/>
      </w:divBdr>
    </w:div>
    <w:div w:id="278731927">
      <w:bodyDiv w:val="1"/>
      <w:marLeft w:val="0"/>
      <w:marRight w:val="0"/>
      <w:marTop w:val="0"/>
      <w:marBottom w:val="0"/>
      <w:divBdr>
        <w:top w:val="none" w:sz="0" w:space="0" w:color="auto"/>
        <w:left w:val="none" w:sz="0" w:space="0" w:color="auto"/>
        <w:bottom w:val="none" w:sz="0" w:space="0" w:color="auto"/>
        <w:right w:val="none" w:sz="0" w:space="0" w:color="auto"/>
      </w:divBdr>
    </w:div>
    <w:div w:id="286277072">
      <w:bodyDiv w:val="1"/>
      <w:marLeft w:val="0"/>
      <w:marRight w:val="0"/>
      <w:marTop w:val="0"/>
      <w:marBottom w:val="0"/>
      <w:divBdr>
        <w:top w:val="none" w:sz="0" w:space="0" w:color="auto"/>
        <w:left w:val="none" w:sz="0" w:space="0" w:color="auto"/>
        <w:bottom w:val="none" w:sz="0" w:space="0" w:color="auto"/>
        <w:right w:val="none" w:sz="0" w:space="0" w:color="auto"/>
      </w:divBdr>
    </w:div>
    <w:div w:id="329598835">
      <w:bodyDiv w:val="1"/>
      <w:marLeft w:val="0"/>
      <w:marRight w:val="0"/>
      <w:marTop w:val="0"/>
      <w:marBottom w:val="0"/>
      <w:divBdr>
        <w:top w:val="none" w:sz="0" w:space="0" w:color="auto"/>
        <w:left w:val="none" w:sz="0" w:space="0" w:color="auto"/>
        <w:bottom w:val="none" w:sz="0" w:space="0" w:color="auto"/>
        <w:right w:val="none" w:sz="0" w:space="0" w:color="auto"/>
      </w:divBdr>
    </w:div>
    <w:div w:id="331101662">
      <w:bodyDiv w:val="1"/>
      <w:marLeft w:val="0"/>
      <w:marRight w:val="0"/>
      <w:marTop w:val="0"/>
      <w:marBottom w:val="0"/>
      <w:divBdr>
        <w:top w:val="none" w:sz="0" w:space="0" w:color="auto"/>
        <w:left w:val="none" w:sz="0" w:space="0" w:color="auto"/>
        <w:bottom w:val="none" w:sz="0" w:space="0" w:color="auto"/>
        <w:right w:val="none" w:sz="0" w:space="0" w:color="auto"/>
      </w:divBdr>
    </w:div>
    <w:div w:id="334497642">
      <w:bodyDiv w:val="1"/>
      <w:marLeft w:val="0"/>
      <w:marRight w:val="0"/>
      <w:marTop w:val="0"/>
      <w:marBottom w:val="0"/>
      <w:divBdr>
        <w:top w:val="none" w:sz="0" w:space="0" w:color="auto"/>
        <w:left w:val="none" w:sz="0" w:space="0" w:color="auto"/>
        <w:bottom w:val="none" w:sz="0" w:space="0" w:color="auto"/>
        <w:right w:val="none" w:sz="0" w:space="0" w:color="auto"/>
      </w:divBdr>
    </w:div>
    <w:div w:id="349528677">
      <w:bodyDiv w:val="1"/>
      <w:marLeft w:val="0"/>
      <w:marRight w:val="0"/>
      <w:marTop w:val="0"/>
      <w:marBottom w:val="0"/>
      <w:divBdr>
        <w:top w:val="none" w:sz="0" w:space="0" w:color="auto"/>
        <w:left w:val="none" w:sz="0" w:space="0" w:color="auto"/>
        <w:bottom w:val="none" w:sz="0" w:space="0" w:color="auto"/>
        <w:right w:val="none" w:sz="0" w:space="0" w:color="auto"/>
      </w:divBdr>
    </w:div>
    <w:div w:id="365521075">
      <w:bodyDiv w:val="1"/>
      <w:marLeft w:val="0"/>
      <w:marRight w:val="0"/>
      <w:marTop w:val="0"/>
      <w:marBottom w:val="0"/>
      <w:divBdr>
        <w:top w:val="none" w:sz="0" w:space="0" w:color="auto"/>
        <w:left w:val="none" w:sz="0" w:space="0" w:color="auto"/>
        <w:bottom w:val="none" w:sz="0" w:space="0" w:color="auto"/>
        <w:right w:val="none" w:sz="0" w:space="0" w:color="auto"/>
      </w:divBdr>
    </w:div>
    <w:div w:id="382608146">
      <w:bodyDiv w:val="1"/>
      <w:marLeft w:val="0"/>
      <w:marRight w:val="0"/>
      <w:marTop w:val="0"/>
      <w:marBottom w:val="0"/>
      <w:divBdr>
        <w:top w:val="none" w:sz="0" w:space="0" w:color="auto"/>
        <w:left w:val="none" w:sz="0" w:space="0" w:color="auto"/>
        <w:bottom w:val="none" w:sz="0" w:space="0" w:color="auto"/>
        <w:right w:val="none" w:sz="0" w:space="0" w:color="auto"/>
      </w:divBdr>
      <w:divsChild>
        <w:div w:id="1625846859">
          <w:marLeft w:val="0"/>
          <w:marRight w:val="0"/>
          <w:marTop w:val="0"/>
          <w:marBottom w:val="0"/>
          <w:divBdr>
            <w:top w:val="none" w:sz="0" w:space="0" w:color="auto"/>
            <w:left w:val="none" w:sz="0" w:space="0" w:color="auto"/>
            <w:bottom w:val="none" w:sz="0" w:space="0" w:color="auto"/>
            <w:right w:val="none" w:sz="0" w:space="0" w:color="auto"/>
          </w:divBdr>
        </w:div>
        <w:div w:id="1634560864">
          <w:marLeft w:val="-45"/>
          <w:marRight w:val="0"/>
          <w:marTop w:val="0"/>
          <w:marBottom w:val="0"/>
          <w:divBdr>
            <w:top w:val="single" w:sz="6" w:space="0" w:color="FFFFFF"/>
            <w:left w:val="single" w:sz="6" w:space="0" w:color="FFFFFF"/>
            <w:bottom w:val="single" w:sz="6" w:space="0" w:color="FFFFFF"/>
            <w:right w:val="single" w:sz="6" w:space="0" w:color="FFFFFF"/>
          </w:divBdr>
        </w:div>
      </w:divsChild>
    </w:div>
    <w:div w:id="387265288">
      <w:bodyDiv w:val="1"/>
      <w:marLeft w:val="0"/>
      <w:marRight w:val="0"/>
      <w:marTop w:val="0"/>
      <w:marBottom w:val="0"/>
      <w:divBdr>
        <w:top w:val="none" w:sz="0" w:space="0" w:color="auto"/>
        <w:left w:val="none" w:sz="0" w:space="0" w:color="auto"/>
        <w:bottom w:val="none" w:sz="0" w:space="0" w:color="auto"/>
        <w:right w:val="none" w:sz="0" w:space="0" w:color="auto"/>
      </w:divBdr>
    </w:div>
    <w:div w:id="397478238">
      <w:bodyDiv w:val="1"/>
      <w:marLeft w:val="0"/>
      <w:marRight w:val="0"/>
      <w:marTop w:val="0"/>
      <w:marBottom w:val="0"/>
      <w:divBdr>
        <w:top w:val="none" w:sz="0" w:space="0" w:color="auto"/>
        <w:left w:val="none" w:sz="0" w:space="0" w:color="auto"/>
        <w:bottom w:val="none" w:sz="0" w:space="0" w:color="auto"/>
        <w:right w:val="none" w:sz="0" w:space="0" w:color="auto"/>
      </w:divBdr>
    </w:div>
    <w:div w:id="414521586">
      <w:bodyDiv w:val="1"/>
      <w:marLeft w:val="0"/>
      <w:marRight w:val="0"/>
      <w:marTop w:val="0"/>
      <w:marBottom w:val="0"/>
      <w:divBdr>
        <w:top w:val="none" w:sz="0" w:space="0" w:color="auto"/>
        <w:left w:val="none" w:sz="0" w:space="0" w:color="auto"/>
        <w:bottom w:val="none" w:sz="0" w:space="0" w:color="auto"/>
        <w:right w:val="none" w:sz="0" w:space="0" w:color="auto"/>
      </w:divBdr>
    </w:div>
    <w:div w:id="433289990">
      <w:bodyDiv w:val="1"/>
      <w:marLeft w:val="0"/>
      <w:marRight w:val="0"/>
      <w:marTop w:val="0"/>
      <w:marBottom w:val="0"/>
      <w:divBdr>
        <w:top w:val="none" w:sz="0" w:space="0" w:color="auto"/>
        <w:left w:val="none" w:sz="0" w:space="0" w:color="auto"/>
        <w:bottom w:val="none" w:sz="0" w:space="0" w:color="auto"/>
        <w:right w:val="none" w:sz="0" w:space="0" w:color="auto"/>
      </w:divBdr>
    </w:div>
    <w:div w:id="445346495">
      <w:bodyDiv w:val="1"/>
      <w:marLeft w:val="0"/>
      <w:marRight w:val="0"/>
      <w:marTop w:val="0"/>
      <w:marBottom w:val="0"/>
      <w:divBdr>
        <w:top w:val="none" w:sz="0" w:space="0" w:color="auto"/>
        <w:left w:val="none" w:sz="0" w:space="0" w:color="auto"/>
        <w:bottom w:val="none" w:sz="0" w:space="0" w:color="auto"/>
        <w:right w:val="none" w:sz="0" w:space="0" w:color="auto"/>
      </w:divBdr>
    </w:div>
    <w:div w:id="469322693">
      <w:bodyDiv w:val="1"/>
      <w:marLeft w:val="0"/>
      <w:marRight w:val="0"/>
      <w:marTop w:val="0"/>
      <w:marBottom w:val="0"/>
      <w:divBdr>
        <w:top w:val="none" w:sz="0" w:space="0" w:color="auto"/>
        <w:left w:val="none" w:sz="0" w:space="0" w:color="auto"/>
        <w:bottom w:val="none" w:sz="0" w:space="0" w:color="auto"/>
        <w:right w:val="none" w:sz="0" w:space="0" w:color="auto"/>
      </w:divBdr>
    </w:div>
    <w:div w:id="472328309">
      <w:bodyDiv w:val="1"/>
      <w:marLeft w:val="0"/>
      <w:marRight w:val="0"/>
      <w:marTop w:val="0"/>
      <w:marBottom w:val="0"/>
      <w:divBdr>
        <w:top w:val="none" w:sz="0" w:space="0" w:color="auto"/>
        <w:left w:val="none" w:sz="0" w:space="0" w:color="auto"/>
        <w:bottom w:val="none" w:sz="0" w:space="0" w:color="auto"/>
        <w:right w:val="none" w:sz="0" w:space="0" w:color="auto"/>
      </w:divBdr>
    </w:div>
    <w:div w:id="473915901">
      <w:bodyDiv w:val="1"/>
      <w:marLeft w:val="0"/>
      <w:marRight w:val="0"/>
      <w:marTop w:val="0"/>
      <w:marBottom w:val="0"/>
      <w:divBdr>
        <w:top w:val="none" w:sz="0" w:space="0" w:color="auto"/>
        <w:left w:val="none" w:sz="0" w:space="0" w:color="auto"/>
        <w:bottom w:val="none" w:sz="0" w:space="0" w:color="auto"/>
        <w:right w:val="none" w:sz="0" w:space="0" w:color="auto"/>
      </w:divBdr>
    </w:div>
    <w:div w:id="476386985">
      <w:bodyDiv w:val="1"/>
      <w:marLeft w:val="0"/>
      <w:marRight w:val="0"/>
      <w:marTop w:val="0"/>
      <w:marBottom w:val="0"/>
      <w:divBdr>
        <w:top w:val="none" w:sz="0" w:space="0" w:color="auto"/>
        <w:left w:val="none" w:sz="0" w:space="0" w:color="auto"/>
        <w:bottom w:val="none" w:sz="0" w:space="0" w:color="auto"/>
        <w:right w:val="none" w:sz="0" w:space="0" w:color="auto"/>
      </w:divBdr>
    </w:div>
    <w:div w:id="486897826">
      <w:bodyDiv w:val="1"/>
      <w:marLeft w:val="0"/>
      <w:marRight w:val="0"/>
      <w:marTop w:val="0"/>
      <w:marBottom w:val="0"/>
      <w:divBdr>
        <w:top w:val="none" w:sz="0" w:space="0" w:color="auto"/>
        <w:left w:val="none" w:sz="0" w:space="0" w:color="auto"/>
        <w:bottom w:val="none" w:sz="0" w:space="0" w:color="auto"/>
        <w:right w:val="none" w:sz="0" w:space="0" w:color="auto"/>
      </w:divBdr>
    </w:div>
    <w:div w:id="499278101">
      <w:bodyDiv w:val="1"/>
      <w:marLeft w:val="0"/>
      <w:marRight w:val="0"/>
      <w:marTop w:val="0"/>
      <w:marBottom w:val="0"/>
      <w:divBdr>
        <w:top w:val="none" w:sz="0" w:space="0" w:color="auto"/>
        <w:left w:val="none" w:sz="0" w:space="0" w:color="auto"/>
        <w:bottom w:val="none" w:sz="0" w:space="0" w:color="auto"/>
        <w:right w:val="none" w:sz="0" w:space="0" w:color="auto"/>
      </w:divBdr>
    </w:div>
    <w:div w:id="516969692">
      <w:bodyDiv w:val="1"/>
      <w:marLeft w:val="0"/>
      <w:marRight w:val="0"/>
      <w:marTop w:val="0"/>
      <w:marBottom w:val="0"/>
      <w:divBdr>
        <w:top w:val="none" w:sz="0" w:space="0" w:color="auto"/>
        <w:left w:val="none" w:sz="0" w:space="0" w:color="auto"/>
        <w:bottom w:val="none" w:sz="0" w:space="0" w:color="auto"/>
        <w:right w:val="none" w:sz="0" w:space="0" w:color="auto"/>
      </w:divBdr>
    </w:div>
    <w:div w:id="517354076">
      <w:bodyDiv w:val="1"/>
      <w:marLeft w:val="0"/>
      <w:marRight w:val="0"/>
      <w:marTop w:val="0"/>
      <w:marBottom w:val="0"/>
      <w:divBdr>
        <w:top w:val="none" w:sz="0" w:space="0" w:color="auto"/>
        <w:left w:val="none" w:sz="0" w:space="0" w:color="auto"/>
        <w:bottom w:val="none" w:sz="0" w:space="0" w:color="auto"/>
        <w:right w:val="none" w:sz="0" w:space="0" w:color="auto"/>
      </w:divBdr>
    </w:div>
    <w:div w:id="551887027">
      <w:bodyDiv w:val="1"/>
      <w:marLeft w:val="0"/>
      <w:marRight w:val="0"/>
      <w:marTop w:val="0"/>
      <w:marBottom w:val="0"/>
      <w:divBdr>
        <w:top w:val="none" w:sz="0" w:space="0" w:color="auto"/>
        <w:left w:val="none" w:sz="0" w:space="0" w:color="auto"/>
        <w:bottom w:val="none" w:sz="0" w:space="0" w:color="auto"/>
        <w:right w:val="none" w:sz="0" w:space="0" w:color="auto"/>
      </w:divBdr>
    </w:div>
    <w:div w:id="566261983">
      <w:bodyDiv w:val="1"/>
      <w:marLeft w:val="0"/>
      <w:marRight w:val="0"/>
      <w:marTop w:val="0"/>
      <w:marBottom w:val="0"/>
      <w:divBdr>
        <w:top w:val="none" w:sz="0" w:space="0" w:color="auto"/>
        <w:left w:val="none" w:sz="0" w:space="0" w:color="auto"/>
        <w:bottom w:val="none" w:sz="0" w:space="0" w:color="auto"/>
        <w:right w:val="none" w:sz="0" w:space="0" w:color="auto"/>
      </w:divBdr>
    </w:div>
    <w:div w:id="570425401">
      <w:bodyDiv w:val="1"/>
      <w:marLeft w:val="0"/>
      <w:marRight w:val="0"/>
      <w:marTop w:val="0"/>
      <w:marBottom w:val="0"/>
      <w:divBdr>
        <w:top w:val="none" w:sz="0" w:space="0" w:color="auto"/>
        <w:left w:val="none" w:sz="0" w:space="0" w:color="auto"/>
        <w:bottom w:val="none" w:sz="0" w:space="0" w:color="auto"/>
        <w:right w:val="none" w:sz="0" w:space="0" w:color="auto"/>
      </w:divBdr>
    </w:div>
    <w:div w:id="602762845">
      <w:bodyDiv w:val="1"/>
      <w:marLeft w:val="0"/>
      <w:marRight w:val="0"/>
      <w:marTop w:val="0"/>
      <w:marBottom w:val="0"/>
      <w:divBdr>
        <w:top w:val="none" w:sz="0" w:space="0" w:color="auto"/>
        <w:left w:val="none" w:sz="0" w:space="0" w:color="auto"/>
        <w:bottom w:val="none" w:sz="0" w:space="0" w:color="auto"/>
        <w:right w:val="none" w:sz="0" w:space="0" w:color="auto"/>
      </w:divBdr>
    </w:div>
    <w:div w:id="622418778">
      <w:bodyDiv w:val="1"/>
      <w:marLeft w:val="0"/>
      <w:marRight w:val="0"/>
      <w:marTop w:val="0"/>
      <w:marBottom w:val="0"/>
      <w:divBdr>
        <w:top w:val="none" w:sz="0" w:space="0" w:color="auto"/>
        <w:left w:val="none" w:sz="0" w:space="0" w:color="auto"/>
        <w:bottom w:val="none" w:sz="0" w:space="0" w:color="auto"/>
        <w:right w:val="none" w:sz="0" w:space="0" w:color="auto"/>
      </w:divBdr>
    </w:div>
    <w:div w:id="622881455">
      <w:bodyDiv w:val="1"/>
      <w:marLeft w:val="0"/>
      <w:marRight w:val="0"/>
      <w:marTop w:val="0"/>
      <w:marBottom w:val="0"/>
      <w:divBdr>
        <w:top w:val="none" w:sz="0" w:space="0" w:color="auto"/>
        <w:left w:val="none" w:sz="0" w:space="0" w:color="auto"/>
        <w:bottom w:val="none" w:sz="0" w:space="0" w:color="auto"/>
        <w:right w:val="none" w:sz="0" w:space="0" w:color="auto"/>
      </w:divBdr>
    </w:div>
    <w:div w:id="631984413">
      <w:bodyDiv w:val="1"/>
      <w:marLeft w:val="0"/>
      <w:marRight w:val="0"/>
      <w:marTop w:val="0"/>
      <w:marBottom w:val="0"/>
      <w:divBdr>
        <w:top w:val="none" w:sz="0" w:space="0" w:color="auto"/>
        <w:left w:val="none" w:sz="0" w:space="0" w:color="auto"/>
        <w:bottom w:val="none" w:sz="0" w:space="0" w:color="auto"/>
        <w:right w:val="none" w:sz="0" w:space="0" w:color="auto"/>
      </w:divBdr>
    </w:div>
    <w:div w:id="652029801">
      <w:bodyDiv w:val="1"/>
      <w:marLeft w:val="0"/>
      <w:marRight w:val="0"/>
      <w:marTop w:val="0"/>
      <w:marBottom w:val="0"/>
      <w:divBdr>
        <w:top w:val="none" w:sz="0" w:space="0" w:color="auto"/>
        <w:left w:val="none" w:sz="0" w:space="0" w:color="auto"/>
        <w:bottom w:val="none" w:sz="0" w:space="0" w:color="auto"/>
        <w:right w:val="none" w:sz="0" w:space="0" w:color="auto"/>
      </w:divBdr>
    </w:div>
    <w:div w:id="657614345">
      <w:bodyDiv w:val="1"/>
      <w:marLeft w:val="0"/>
      <w:marRight w:val="0"/>
      <w:marTop w:val="0"/>
      <w:marBottom w:val="0"/>
      <w:divBdr>
        <w:top w:val="none" w:sz="0" w:space="0" w:color="auto"/>
        <w:left w:val="none" w:sz="0" w:space="0" w:color="auto"/>
        <w:bottom w:val="none" w:sz="0" w:space="0" w:color="auto"/>
        <w:right w:val="none" w:sz="0" w:space="0" w:color="auto"/>
      </w:divBdr>
    </w:div>
    <w:div w:id="679234027">
      <w:bodyDiv w:val="1"/>
      <w:marLeft w:val="0"/>
      <w:marRight w:val="0"/>
      <w:marTop w:val="0"/>
      <w:marBottom w:val="0"/>
      <w:divBdr>
        <w:top w:val="none" w:sz="0" w:space="0" w:color="auto"/>
        <w:left w:val="none" w:sz="0" w:space="0" w:color="auto"/>
        <w:bottom w:val="none" w:sz="0" w:space="0" w:color="auto"/>
        <w:right w:val="none" w:sz="0" w:space="0" w:color="auto"/>
      </w:divBdr>
    </w:div>
    <w:div w:id="687214635">
      <w:bodyDiv w:val="1"/>
      <w:marLeft w:val="0"/>
      <w:marRight w:val="0"/>
      <w:marTop w:val="0"/>
      <w:marBottom w:val="0"/>
      <w:divBdr>
        <w:top w:val="none" w:sz="0" w:space="0" w:color="auto"/>
        <w:left w:val="none" w:sz="0" w:space="0" w:color="auto"/>
        <w:bottom w:val="none" w:sz="0" w:space="0" w:color="auto"/>
        <w:right w:val="none" w:sz="0" w:space="0" w:color="auto"/>
      </w:divBdr>
      <w:divsChild>
        <w:div w:id="1675766416">
          <w:marLeft w:val="0"/>
          <w:marRight w:val="0"/>
          <w:marTop w:val="0"/>
          <w:marBottom w:val="390"/>
          <w:divBdr>
            <w:top w:val="none" w:sz="0" w:space="0" w:color="auto"/>
            <w:left w:val="none" w:sz="0" w:space="0" w:color="auto"/>
            <w:bottom w:val="none" w:sz="0" w:space="0" w:color="auto"/>
            <w:right w:val="none" w:sz="0" w:space="0" w:color="auto"/>
          </w:divBdr>
          <w:divsChild>
            <w:div w:id="37320701">
              <w:marLeft w:val="0"/>
              <w:marRight w:val="0"/>
              <w:marTop w:val="0"/>
              <w:marBottom w:val="0"/>
              <w:divBdr>
                <w:top w:val="none" w:sz="0" w:space="0" w:color="auto"/>
                <w:left w:val="none" w:sz="0" w:space="0" w:color="auto"/>
                <w:bottom w:val="none" w:sz="0" w:space="0" w:color="auto"/>
                <w:right w:val="none" w:sz="0" w:space="0" w:color="auto"/>
              </w:divBdr>
              <w:divsChild>
                <w:div w:id="750001995">
                  <w:marLeft w:val="0"/>
                  <w:marRight w:val="0"/>
                  <w:marTop w:val="0"/>
                  <w:marBottom w:val="0"/>
                  <w:divBdr>
                    <w:top w:val="none" w:sz="0" w:space="0" w:color="auto"/>
                    <w:left w:val="none" w:sz="0" w:space="0" w:color="auto"/>
                    <w:bottom w:val="none" w:sz="0" w:space="0" w:color="auto"/>
                    <w:right w:val="none" w:sz="0" w:space="0" w:color="auto"/>
                  </w:divBdr>
                  <w:divsChild>
                    <w:div w:id="635911006">
                      <w:marLeft w:val="0"/>
                      <w:marRight w:val="0"/>
                      <w:marTop w:val="0"/>
                      <w:marBottom w:val="0"/>
                      <w:divBdr>
                        <w:top w:val="none" w:sz="0" w:space="0" w:color="auto"/>
                        <w:left w:val="none" w:sz="0" w:space="0" w:color="auto"/>
                        <w:bottom w:val="none" w:sz="0" w:space="0" w:color="auto"/>
                        <w:right w:val="none" w:sz="0" w:space="0" w:color="auto"/>
                      </w:divBdr>
                      <w:divsChild>
                        <w:div w:id="979960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2804069">
      <w:bodyDiv w:val="1"/>
      <w:marLeft w:val="0"/>
      <w:marRight w:val="0"/>
      <w:marTop w:val="0"/>
      <w:marBottom w:val="0"/>
      <w:divBdr>
        <w:top w:val="none" w:sz="0" w:space="0" w:color="auto"/>
        <w:left w:val="none" w:sz="0" w:space="0" w:color="auto"/>
        <w:bottom w:val="none" w:sz="0" w:space="0" w:color="auto"/>
        <w:right w:val="none" w:sz="0" w:space="0" w:color="auto"/>
      </w:divBdr>
    </w:div>
    <w:div w:id="693652805">
      <w:bodyDiv w:val="1"/>
      <w:marLeft w:val="0"/>
      <w:marRight w:val="0"/>
      <w:marTop w:val="0"/>
      <w:marBottom w:val="0"/>
      <w:divBdr>
        <w:top w:val="none" w:sz="0" w:space="0" w:color="auto"/>
        <w:left w:val="none" w:sz="0" w:space="0" w:color="auto"/>
        <w:bottom w:val="none" w:sz="0" w:space="0" w:color="auto"/>
        <w:right w:val="none" w:sz="0" w:space="0" w:color="auto"/>
      </w:divBdr>
      <w:divsChild>
        <w:div w:id="1526479480">
          <w:marLeft w:val="0"/>
          <w:marRight w:val="0"/>
          <w:marTop w:val="0"/>
          <w:marBottom w:val="0"/>
          <w:divBdr>
            <w:top w:val="none" w:sz="0" w:space="0" w:color="auto"/>
            <w:left w:val="none" w:sz="0" w:space="0" w:color="auto"/>
            <w:bottom w:val="none" w:sz="0" w:space="0" w:color="auto"/>
            <w:right w:val="none" w:sz="0" w:space="0" w:color="auto"/>
          </w:divBdr>
        </w:div>
      </w:divsChild>
    </w:div>
    <w:div w:id="708991446">
      <w:bodyDiv w:val="1"/>
      <w:marLeft w:val="0"/>
      <w:marRight w:val="0"/>
      <w:marTop w:val="0"/>
      <w:marBottom w:val="0"/>
      <w:divBdr>
        <w:top w:val="none" w:sz="0" w:space="0" w:color="auto"/>
        <w:left w:val="none" w:sz="0" w:space="0" w:color="auto"/>
        <w:bottom w:val="none" w:sz="0" w:space="0" w:color="auto"/>
        <w:right w:val="none" w:sz="0" w:space="0" w:color="auto"/>
      </w:divBdr>
    </w:div>
    <w:div w:id="723984434">
      <w:bodyDiv w:val="1"/>
      <w:marLeft w:val="0"/>
      <w:marRight w:val="0"/>
      <w:marTop w:val="0"/>
      <w:marBottom w:val="0"/>
      <w:divBdr>
        <w:top w:val="none" w:sz="0" w:space="0" w:color="auto"/>
        <w:left w:val="none" w:sz="0" w:space="0" w:color="auto"/>
        <w:bottom w:val="none" w:sz="0" w:space="0" w:color="auto"/>
        <w:right w:val="none" w:sz="0" w:space="0" w:color="auto"/>
      </w:divBdr>
      <w:divsChild>
        <w:div w:id="572815706">
          <w:marLeft w:val="0"/>
          <w:marRight w:val="0"/>
          <w:marTop w:val="0"/>
          <w:marBottom w:val="0"/>
          <w:divBdr>
            <w:top w:val="none" w:sz="0" w:space="0" w:color="auto"/>
            <w:left w:val="none" w:sz="0" w:space="0" w:color="auto"/>
            <w:bottom w:val="none" w:sz="0" w:space="0" w:color="auto"/>
            <w:right w:val="none" w:sz="0" w:space="0" w:color="auto"/>
          </w:divBdr>
          <w:divsChild>
            <w:div w:id="44644527">
              <w:marLeft w:val="0"/>
              <w:marRight w:val="0"/>
              <w:marTop w:val="0"/>
              <w:marBottom w:val="0"/>
              <w:divBdr>
                <w:top w:val="none" w:sz="0" w:space="0" w:color="auto"/>
                <w:left w:val="none" w:sz="0" w:space="0" w:color="auto"/>
                <w:bottom w:val="none" w:sz="0" w:space="0" w:color="auto"/>
                <w:right w:val="none" w:sz="0" w:space="0" w:color="auto"/>
              </w:divBdr>
            </w:div>
            <w:div w:id="48848435">
              <w:marLeft w:val="0"/>
              <w:marRight w:val="0"/>
              <w:marTop w:val="0"/>
              <w:marBottom w:val="0"/>
              <w:divBdr>
                <w:top w:val="none" w:sz="0" w:space="0" w:color="auto"/>
                <w:left w:val="none" w:sz="0" w:space="0" w:color="auto"/>
                <w:bottom w:val="none" w:sz="0" w:space="0" w:color="auto"/>
                <w:right w:val="none" w:sz="0" w:space="0" w:color="auto"/>
              </w:divBdr>
            </w:div>
            <w:div w:id="77217573">
              <w:marLeft w:val="0"/>
              <w:marRight w:val="0"/>
              <w:marTop w:val="0"/>
              <w:marBottom w:val="0"/>
              <w:divBdr>
                <w:top w:val="none" w:sz="0" w:space="0" w:color="auto"/>
                <w:left w:val="none" w:sz="0" w:space="0" w:color="auto"/>
                <w:bottom w:val="none" w:sz="0" w:space="0" w:color="auto"/>
                <w:right w:val="none" w:sz="0" w:space="0" w:color="auto"/>
              </w:divBdr>
            </w:div>
            <w:div w:id="146867420">
              <w:marLeft w:val="0"/>
              <w:marRight w:val="0"/>
              <w:marTop w:val="0"/>
              <w:marBottom w:val="0"/>
              <w:divBdr>
                <w:top w:val="none" w:sz="0" w:space="0" w:color="auto"/>
                <w:left w:val="none" w:sz="0" w:space="0" w:color="auto"/>
                <w:bottom w:val="none" w:sz="0" w:space="0" w:color="auto"/>
                <w:right w:val="none" w:sz="0" w:space="0" w:color="auto"/>
              </w:divBdr>
            </w:div>
            <w:div w:id="182284013">
              <w:marLeft w:val="0"/>
              <w:marRight w:val="0"/>
              <w:marTop w:val="0"/>
              <w:marBottom w:val="0"/>
              <w:divBdr>
                <w:top w:val="none" w:sz="0" w:space="0" w:color="auto"/>
                <w:left w:val="none" w:sz="0" w:space="0" w:color="auto"/>
                <w:bottom w:val="none" w:sz="0" w:space="0" w:color="auto"/>
                <w:right w:val="none" w:sz="0" w:space="0" w:color="auto"/>
              </w:divBdr>
            </w:div>
            <w:div w:id="188422169">
              <w:marLeft w:val="0"/>
              <w:marRight w:val="0"/>
              <w:marTop w:val="0"/>
              <w:marBottom w:val="0"/>
              <w:divBdr>
                <w:top w:val="none" w:sz="0" w:space="0" w:color="auto"/>
                <w:left w:val="none" w:sz="0" w:space="0" w:color="auto"/>
                <w:bottom w:val="none" w:sz="0" w:space="0" w:color="auto"/>
                <w:right w:val="none" w:sz="0" w:space="0" w:color="auto"/>
              </w:divBdr>
            </w:div>
            <w:div w:id="196699870">
              <w:marLeft w:val="0"/>
              <w:marRight w:val="0"/>
              <w:marTop w:val="0"/>
              <w:marBottom w:val="0"/>
              <w:divBdr>
                <w:top w:val="none" w:sz="0" w:space="0" w:color="auto"/>
                <w:left w:val="none" w:sz="0" w:space="0" w:color="auto"/>
                <w:bottom w:val="none" w:sz="0" w:space="0" w:color="auto"/>
                <w:right w:val="none" w:sz="0" w:space="0" w:color="auto"/>
              </w:divBdr>
            </w:div>
            <w:div w:id="252056471">
              <w:marLeft w:val="0"/>
              <w:marRight w:val="0"/>
              <w:marTop w:val="0"/>
              <w:marBottom w:val="0"/>
              <w:divBdr>
                <w:top w:val="none" w:sz="0" w:space="0" w:color="auto"/>
                <w:left w:val="none" w:sz="0" w:space="0" w:color="auto"/>
                <w:bottom w:val="none" w:sz="0" w:space="0" w:color="auto"/>
                <w:right w:val="none" w:sz="0" w:space="0" w:color="auto"/>
              </w:divBdr>
            </w:div>
            <w:div w:id="283466727">
              <w:marLeft w:val="0"/>
              <w:marRight w:val="0"/>
              <w:marTop w:val="0"/>
              <w:marBottom w:val="0"/>
              <w:divBdr>
                <w:top w:val="none" w:sz="0" w:space="0" w:color="auto"/>
                <w:left w:val="none" w:sz="0" w:space="0" w:color="auto"/>
                <w:bottom w:val="none" w:sz="0" w:space="0" w:color="auto"/>
                <w:right w:val="none" w:sz="0" w:space="0" w:color="auto"/>
              </w:divBdr>
            </w:div>
            <w:div w:id="296569123">
              <w:marLeft w:val="0"/>
              <w:marRight w:val="0"/>
              <w:marTop w:val="0"/>
              <w:marBottom w:val="0"/>
              <w:divBdr>
                <w:top w:val="none" w:sz="0" w:space="0" w:color="auto"/>
                <w:left w:val="none" w:sz="0" w:space="0" w:color="auto"/>
                <w:bottom w:val="none" w:sz="0" w:space="0" w:color="auto"/>
                <w:right w:val="none" w:sz="0" w:space="0" w:color="auto"/>
              </w:divBdr>
            </w:div>
            <w:div w:id="336807297">
              <w:marLeft w:val="0"/>
              <w:marRight w:val="0"/>
              <w:marTop w:val="0"/>
              <w:marBottom w:val="0"/>
              <w:divBdr>
                <w:top w:val="none" w:sz="0" w:space="0" w:color="auto"/>
                <w:left w:val="none" w:sz="0" w:space="0" w:color="auto"/>
                <w:bottom w:val="none" w:sz="0" w:space="0" w:color="auto"/>
                <w:right w:val="none" w:sz="0" w:space="0" w:color="auto"/>
              </w:divBdr>
            </w:div>
            <w:div w:id="384262877">
              <w:marLeft w:val="0"/>
              <w:marRight w:val="0"/>
              <w:marTop w:val="0"/>
              <w:marBottom w:val="0"/>
              <w:divBdr>
                <w:top w:val="none" w:sz="0" w:space="0" w:color="auto"/>
                <w:left w:val="none" w:sz="0" w:space="0" w:color="auto"/>
                <w:bottom w:val="none" w:sz="0" w:space="0" w:color="auto"/>
                <w:right w:val="none" w:sz="0" w:space="0" w:color="auto"/>
              </w:divBdr>
            </w:div>
            <w:div w:id="393627586">
              <w:marLeft w:val="0"/>
              <w:marRight w:val="0"/>
              <w:marTop w:val="0"/>
              <w:marBottom w:val="0"/>
              <w:divBdr>
                <w:top w:val="none" w:sz="0" w:space="0" w:color="auto"/>
                <w:left w:val="none" w:sz="0" w:space="0" w:color="auto"/>
                <w:bottom w:val="none" w:sz="0" w:space="0" w:color="auto"/>
                <w:right w:val="none" w:sz="0" w:space="0" w:color="auto"/>
              </w:divBdr>
            </w:div>
            <w:div w:id="416639631">
              <w:marLeft w:val="0"/>
              <w:marRight w:val="0"/>
              <w:marTop w:val="0"/>
              <w:marBottom w:val="0"/>
              <w:divBdr>
                <w:top w:val="none" w:sz="0" w:space="0" w:color="auto"/>
                <w:left w:val="none" w:sz="0" w:space="0" w:color="auto"/>
                <w:bottom w:val="none" w:sz="0" w:space="0" w:color="auto"/>
                <w:right w:val="none" w:sz="0" w:space="0" w:color="auto"/>
              </w:divBdr>
            </w:div>
            <w:div w:id="490293691">
              <w:marLeft w:val="0"/>
              <w:marRight w:val="0"/>
              <w:marTop w:val="0"/>
              <w:marBottom w:val="0"/>
              <w:divBdr>
                <w:top w:val="none" w:sz="0" w:space="0" w:color="auto"/>
                <w:left w:val="none" w:sz="0" w:space="0" w:color="auto"/>
                <w:bottom w:val="none" w:sz="0" w:space="0" w:color="auto"/>
                <w:right w:val="none" w:sz="0" w:space="0" w:color="auto"/>
              </w:divBdr>
            </w:div>
            <w:div w:id="619605538">
              <w:marLeft w:val="0"/>
              <w:marRight w:val="0"/>
              <w:marTop w:val="0"/>
              <w:marBottom w:val="0"/>
              <w:divBdr>
                <w:top w:val="none" w:sz="0" w:space="0" w:color="auto"/>
                <w:left w:val="none" w:sz="0" w:space="0" w:color="auto"/>
                <w:bottom w:val="none" w:sz="0" w:space="0" w:color="auto"/>
                <w:right w:val="none" w:sz="0" w:space="0" w:color="auto"/>
              </w:divBdr>
            </w:div>
            <w:div w:id="723022759">
              <w:marLeft w:val="0"/>
              <w:marRight w:val="0"/>
              <w:marTop w:val="0"/>
              <w:marBottom w:val="0"/>
              <w:divBdr>
                <w:top w:val="none" w:sz="0" w:space="0" w:color="auto"/>
                <w:left w:val="none" w:sz="0" w:space="0" w:color="auto"/>
                <w:bottom w:val="none" w:sz="0" w:space="0" w:color="auto"/>
                <w:right w:val="none" w:sz="0" w:space="0" w:color="auto"/>
              </w:divBdr>
            </w:div>
            <w:div w:id="780953413">
              <w:marLeft w:val="0"/>
              <w:marRight w:val="0"/>
              <w:marTop w:val="0"/>
              <w:marBottom w:val="0"/>
              <w:divBdr>
                <w:top w:val="none" w:sz="0" w:space="0" w:color="auto"/>
                <w:left w:val="none" w:sz="0" w:space="0" w:color="auto"/>
                <w:bottom w:val="none" w:sz="0" w:space="0" w:color="auto"/>
                <w:right w:val="none" w:sz="0" w:space="0" w:color="auto"/>
              </w:divBdr>
            </w:div>
            <w:div w:id="791435926">
              <w:marLeft w:val="0"/>
              <w:marRight w:val="0"/>
              <w:marTop w:val="0"/>
              <w:marBottom w:val="0"/>
              <w:divBdr>
                <w:top w:val="none" w:sz="0" w:space="0" w:color="auto"/>
                <w:left w:val="none" w:sz="0" w:space="0" w:color="auto"/>
                <w:bottom w:val="none" w:sz="0" w:space="0" w:color="auto"/>
                <w:right w:val="none" w:sz="0" w:space="0" w:color="auto"/>
              </w:divBdr>
            </w:div>
            <w:div w:id="1064989801">
              <w:marLeft w:val="0"/>
              <w:marRight w:val="0"/>
              <w:marTop w:val="0"/>
              <w:marBottom w:val="0"/>
              <w:divBdr>
                <w:top w:val="none" w:sz="0" w:space="0" w:color="auto"/>
                <w:left w:val="none" w:sz="0" w:space="0" w:color="auto"/>
                <w:bottom w:val="none" w:sz="0" w:space="0" w:color="auto"/>
                <w:right w:val="none" w:sz="0" w:space="0" w:color="auto"/>
              </w:divBdr>
            </w:div>
            <w:div w:id="1086419492">
              <w:marLeft w:val="0"/>
              <w:marRight w:val="0"/>
              <w:marTop w:val="0"/>
              <w:marBottom w:val="0"/>
              <w:divBdr>
                <w:top w:val="none" w:sz="0" w:space="0" w:color="auto"/>
                <w:left w:val="none" w:sz="0" w:space="0" w:color="auto"/>
                <w:bottom w:val="none" w:sz="0" w:space="0" w:color="auto"/>
                <w:right w:val="none" w:sz="0" w:space="0" w:color="auto"/>
              </w:divBdr>
            </w:div>
            <w:div w:id="1086881276">
              <w:marLeft w:val="0"/>
              <w:marRight w:val="0"/>
              <w:marTop w:val="0"/>
              <w:marBottom w:val="0"/>
              <w:divBdr>
                <w:top w:val="none" w:sz="0" w:space="0" w:color="auto"/>
                <w:left w:val="none" w:sz="0" w:space="0" w:color="auto"/>
                <w:bottom w:val="none" w:sz="0" w:space="0" w:color="auto"/>
                <w:right w:val="none" w:sz="0" w:space="0" w:color="auto"/>
              </w:divBdr>
            </w:div>
            <w:div w:id="1098451400">
              <w:marLeft w:val="0"/>
              <w:marRight w:val="0"/>
              <w:marTop w:val="0"/>
              <w:marBottom w:val="0"/>
              <w:divBdr>
                <w:top w:val="none" w:sz="0" w:space="0" w:color="auto"/>
                <w:left w:val="none" w:sz="0" w:space="0" w:color="auto"/>
                <w:bottom w:val="none" w:sz="0" w:space="0" w:color="auto"/>
                <w:right w:val="none" w:sz="0" w:space="0" w:color="auto"/>
              </w:divBdr>
            </w:div>
            <w:div w:id="1122109365">
              <w:marLeft w:val="0"/>
              <w:marRight w:val="0"/>
              <w:marTop w:val="0"/>
              <w:marBottom w:val="0"/>
              <w:divBdr>
                <w:top w:val="none" w:sz="0" w:space="0" w:color="auto"/>
                <w:left w:val="none" w:sz="0" w:space="0" w:color="auto"/>
                <w:bottom w:val="none" w:sz="0" w:space="0" w:color="auto"/>
                <w:right w:val="none" w:sz="0" w:space="0" w:color="auto"/>
              </w:divBdr>
            </w:div>
            <w:div w:id="1132551377">
              <w:marLeft w:val="0"/>
              <w:marRight w:val="0"/>
              <w:marTop w:val="0"/>
              <w:marBottom w:val="0"/>
              <w:divBdr>
                <w:top w:val="none" w:sz="0" w:space="0" w:color="auto"/>
                <w:left w:val="none" w:sz="0" w:space="0" w:color="auto"/>
                <w:bottom w:val="none" w:sz="0" w:space="0" w:color="auto"/>
                <w:right w:val="none" w:sz="0" w:space="0" w:color="auto"/>
              </w:divBdr>
            </w:div>
            <w:div w:id="1147480846">
              <w:marLeft w:val="0"/>
              <w:marRight w:val="0"/>
              <w:marTop w:val="0"/>
              <w:marBottom w:val="0"/>
              <w:divBdr>
                <w:top w:val="none" w:sz="0" w:space="0" w:color="auto"/>
                <w:left w:val="none" w:sz="0" w:space="0" w:color="auto"/>
                <w:bottom w:val="none" w:sz="0" w:space="0" w:color="auto"/>
                <w:right w:val="none" w:sz="0" w:space="0" w:color="auto"/>
              </w:divBdr>
            </w:div>
            <w:div w:id="1203441745">
              <w:marLeft w:val="0"/>
              <w:marRight w:val="0"/>
              <w:marTop w:val="0"/>
              <w:marBottom w:val="0"/>
              <w:divBdr>
                <w:top w:val="none" w:sz="0" w:space="0" w:color="auto"/>
                <w:left w:val="none" w:sz="0" w:space="0" w:color="auto"/>
                <w:bottom w:val="none" w:sz="0" w:space="0" w:color="auto"/>
                <w:right w:val="none" w:sz="0" w:space="0" w:color="auto"/>
              </w:divBdr>
            </w:div>
            <w:div w:id="1235092589">
              <w:marLeft w:val="0"/>
              <w:marRight w:val="0"/>
              <w:marTop w:val="0"/>
              <w:marBottom w:val="0"/>
              <w:divBdr>
                <w:top w:val="none" w:sz="0" w:space="0" w:color="auto"/>
                <w:left w:val="none" w:sz="0" w:space="0" w:color="auto"/>
                <w:bottom w:val="none" w:sz="0" w:space="0" w:color="auto"/>
                <w:right w:val="none" w:sz="0" w:space="0" w:color="auto"/>
              </w:divBdr>
            </w:div>
            <w:div w:id="1235118146">
              <w:marLeft w:val="0"/>
              <w:marRight w:val="0"/>
              <w:marTop w:val="0"/>
              <w:marBottom w:val="0"/>
              <w:divBdr>
                <w:top w:val="none" w:sz="0" w:space="0" w:color="auto"/>
                <w:left w:val="none" w:sz="0" w:space="0" w:color="auto"/>
                <w:bottom w:val="none" w:sz="0" w:space="0" w:color="auto"/>
                <w:right w:val="none" w:sz="0" w:space="0" w:color="auto"/>
              </w:divBdr>
            </w:div>
            <w:div w:id="1317564779">
              <w:marLeft w:val="0"/>
              <w:marRight w:val="0"/>
              <w:marTop w:val="0"/>
              <w:marBottom w:val="0"/>
              <w:divBdr>
                <w:top w:val="none" w:sz="0" w:space="0" w:color="auto"/>
                <w:left w:val="none" w:sz="0" w:space="0" w:color="auto"/>
                <w:bottom w:val="none" w:sz="0" w:space="0" w:color="auto"/>
                <w:right w:val="none" w:sz="0" w:space="0" w:color="auto"/>
              </w:divBdr>
            </w:div>
            <w:div w:id="1322345596">
              <w:marLeft w:val="0"/>
              <w:marRight w:val="0"/>
              <w:marTop w:val="0"/>
              <w:marBottom w:val="0"/>
              <w:divBdr>
                <w:top w:val="none" w:sz="0" w:space="0" w:color="auto"/>
                <w:left w:val="none" w:sz="0" w:space="0" w:color="auto"/>
                <w:bottom w:val="none" w:sz="0" w:space="0" w:color="auto"/>
                <w:right w:val="none" w:sz="0" w:space="0" w:color="auto"/>
              </w:divBdr>
            </w:div>
            <w:div w:id="1349721769">
              <w:marLeft w:val="0"/>
              <w:marRight w:val="0"/>
              <w:marTop w:val="0"/>
              <w:marBottom w:val="0"/>
              <w:divBdr>
                <w:top w:val="none" w:sz="0" w:space="0" w:color="auto"/>
                <w:left w:val="none" w:sz="0" w:space="0" w:color="auto"/>
                <w:bottom w:val="none" w:sz="0" w:space="0" w:color="auto"/>
                <w:right w:val="none" w:sz="0" w:space="0" w:color="auto"/>
              </w:divBdr>
            </w:div>
            <w:div w:id="1377435787">
              <w:marLeft w:val="0"/>
              <w:marRight w:val="0"/>
              <w:marTop w:val="0"/>
              <w:marBottom w:val="0"/>
              <w:divBdr>
                <w:top w:val="none" w:sz="0" w:space="0" w:color="auto"/>
                <w:left w:val="none" w:sz="0" w:space="0" w:color="auto"/>
                <w:bottom w:val="none" w:sz="0" w:space="0" w:color="auto"/>
                <w:right w:val="none" w:sz="0" w:space="0" w:color="auto"/>
              </w:divBdr>
            </w:div>
            <w:div w:id="1459103367">
              <w:marLeft w:val="0"/>
              <w:marRight w:val="0"/>
              <w:marTop w:val="0"/>
              <w:marBottom w:val="0"/>
              <w:divBdr>
                <w:top w:val="none" w:sz="0" w:space="0" w:color="auto"/>
                <w:left w:val="none" w:sz="0" w:space="0" w:color="auto"/>
                <w:bottom w:val="none" w:sz="0" w:space="0" w:color="auto"/>
                <w:right w:val="none" w:sz="0" w:space="0" w:color="auto"/>
              </w:divBdr>
            </w:div>
            <w:div w:id="1495796951">
              <w:marLeft w:val="0"/>
              <w:marRight w:val="0"/>
              <w:marTop w:val="0"/>
              <w:marBottom w:val="0"/>
              <w:divBdr>
                <w:top w:val="none" w:sz="0" w:space="0" w:color="auto"/>
                <w:left w:val="none" w:sz="0" w:space="0" w:color="auto"/>
                <w:bottom w:val="none" w:sz="0" w:space="0" w:color="auto"/>
                <w:right w:val="none" w:sz="0" w:space="0" w:color="auto"/>
              </w:divBdr>
            </w:div>
            <w:div w:id="1501382406">
              <w:marLeft w:val="0"/>
              <w:marRight w:val="0"/>
              <w:marTop w:val="0"/>
              <w:marBottom w:val="0"/>
              <w:divBdr>
                <w:top w:val="none" w:sz="0" w:space="0" w:color="auto"/>
                <w:left w:val="none" w:sz="0" w:space="0" w:color="auto"/>
                <w:bottom w:val="none" w:sz="0" w:space="0" w:color="auto"/>
                <w:right w:val="none" w:sz="0" w:space="0" w:color="auto"/>
              </w:divBdr>
            </w:div>
            <w:div w:id="1569996016">
              <w:marLeft w:val="0"/>
              <w:marRight w:val="0"/>
              <w:marTop w:val="0"/>
              <w:marBottom w:val="0"/>
              <w:divBdr>
                <w:top w:val="none" w:sz="0" w:space="0" w:color="auto"/>
                <w:left w:val="none" w:sz="0" w:space="0" w:color="auto"/>
                <w:bottom w:val="none" w:sz="0" w:space="0" w:color="auto"/>
                <w:right w:val="none" w:sz="0" w:space="0" w:color="auto"/>
              </w:divBdr>
            </w:div>
            <w:div w:id="1629554156">
              <w:marLeft w:val="0"/>
              <w:marRight w:val="0"/>
              <w:marTop w:val="0"/>
              <w:marBottom w:val="0"/>
              <w:divBdr>
                <w:top w:val="none" w:sz="0" w:space="0" w:color="auto"/>
                <w:left w:val="none" w:sz="0" w:space="0" w:color="auto"/>
                <w:bottom w:val="none" w:sz="0" w:space="0" w:color="auto"/>
                <w:right w:val="none" w:sz="0" w:space="0" w:color="auto"/>
              </w:divBdr>
            </w:div>
            <w:div w:id="1634210841">
              <w:marLeft w:val="0"/>
              <w:marRight w:val="0"/>
              <w:marTop w:val="0"/>
              <w:marBottom w:val="0"/>
              <w:divBdr>
                <w:top w:val="none" w:sz="0" w:space="0" w:color="auto"/>
                <w:left w:val="none" w:sz="0" w:space="0" w:color="auto"/>
                <w:bottom w:val="none" w:sz="0" w:space="0" w:color="auto"/>
                <w:right w:val="none" w:sz="0" w:space="0" w:color="auto"/>
              </w:divBdr>
            </w:div>
            <w:div w:id="1668315783">
              <w:marLeft w:val="0"/>
              <w:marRight w:val="0"/>
              <w:marTop w:val="0"/>
              <w:marBottom w:val="0"/>
              <w:divBdr>
                <w:top w:val="none" w:sz="0" w:space="0" w:color="auto"/>
                <w:left w:val="none" w:sz="0" w:space="0" w:color="auto"/>
                <w:bottom w:val="none" w:sz="0" w:space="0" w:color="auto"/>
                <w:right w:val="none" w:sz="0" w:space="0" w:color="auto"/>
              </w:divBdr>
            </w:div>
            <w:div w:id="1688603886">
              <w:marLeft w:val="0"/>
              <w:marRight w:val="0"/>
              <w:marTop w:val="0"/>
              <w:marBottom w:val="0"/>
              <w:divBdr>
                <w:top w:val="none" w:sz="0" w:space="0" w:color="auto"/>
                <w:left w:val="none" w:sz="0" w:space="0" w:color="auto"/>
                <w:bottom w:val="none" w:sz="0" w:space="0" w:color="auto"/>
                <w:right w:val="none" w:sz="0" w:space="0" w:color="auto"/>
              </w:divBdr>
            </w:div>
            <w:div w:id="1712996377">
              <w:marLeft w:val="0"/>
              <w:marRight w:val="0"/>
              <w:marTop w:val="0"/>
              <w:marBottom w:val="0"/>
              <w:divBdr>
                <w:top w:val="none" w:sz="0" w:space="0" w:color="auto"/>
                <w:left w:val="none" w:sz="0" w:space="0" w:color="auto"/>
                <w:bottom w:val="none" w:sz="0" w:space="0" w:color="auto"/>
                <w:right w:val="none" w:sz="0" w:space="0" w:color="auto"/>
              </w:divBdr>
            </w:div>
            <w:div w:id="1779107151">
              <w:marLeft w:val="0"/>
              <w:marRight w:val="0"/>
              <w:marTop w:val="0"/>
              <w:marBottom w:val="0"/>
              <w:divBdr>
                <w:top w:val="none" w:sz="0" w:space="0" w:color="auto"/>
                <w:left w:val="none" w:sz="0" w:space="0" w:color="auto"/>
                <w:bottom w:val="none" w:sz="0" w:space="0" w:color="auto"/>
                <w:right w:val="none" w:sz="0" w:space="0" w:color="auto"/>
              </w:divBdr>
            </w:div>
            <w:div w:id="1840149614">
              <w:marLeft w:val="0"/>
              <w:marRight w:val="0"/>
              <w:marTop w:val="0"/>
              <w:marBottom w:val="0"/>
              <w:divBdr>
                <w:top w:val="none" w:sz="0" w:space="0" w:color="auto"/>
                <w:left w:val="none" w:sz="0" w:space="0" w:color="auto"/>
                <w:bottom w:val="none" w:sz="0" w:space="0" w:color="auto"/>
                <w:right w:val="none" w:sz="0" w:space="0" w:color="auto"/>
              </w:divBdr>
            </w:div>
            <w:div w:id="1852600794">
              <w:marLeft w:val="0"/>
              <w:marRight w:val="0"/>
              <w:marTop w:val="0"/>
              <w:marBottom w:val="0"/>
              <w:divBdr>
                <w:top w:val="none" w:sz="0" w:space="0" w:color="auto"/>
                <w:left w:val="none" w:sz="0" w:space="0" w:color="auto"/>
                <w:bottom w:val="none" w:sz="0" w:space="0" w:color="auto"/>
                <w:right w:val="none" w:sz="0" w:space="0" w:color="auto"/>
              </w:divBdr>
            </w:div>
            <w:div w:id="1892762109">
              <w:marLeft w:val="0"/>
              <w:marRight w:val="0"/>
              <w:marTop w:val="0"/>
              <w:marBottom w:val="0"/>
              <w:divBdr>
                <w:top w:val="none" w:sz="0" w:space="0" w:color="auto"/>
                <w:left w:val="none" w:sz="0" w:space="0" w:color="auto"/>
                <w:bottom w:val="none" w:sz="0" w:space="0" w:color="auto"/>
                <w:right w:val="none" w:sz="0" w:space="0" w:color="auto"/>
              </w:divBdr>
            </w:div>
            <w:div w:id="1941525877">
              <w:marLeft w:val="0"/>
              <w:marRight w:val="0"/>
              <w:marTop w:val="0"/>
              <w:marBottom w:val="0"/>
              <w:divBdr>
                <w:top w:val="none" w:sz="0" w:space="0" w:color="auto"/>
                <w:left w:val="none" w:sz="0" w:space="0" w:color="auto"/>
                <w:bottom w:val="none" w:sz="0" w:space="0" w:color="auto"/>
                <w:right w:val="none" w:sz="0" w:space="0" w:color="auto"/>
              </w:divBdr>
            </w:div>
            <w:div w:id="2023316812">
              <w:marLeft w:val="0"/>
              <w:marRight w:val="0"/>
              <w:marTop w:val="0"/>
              <w:marBottom w:val="0"/>
              <w:divBdr>
                <w:top w:val="none" w:sz="0" w:space="0" w:color="auto"/>
                <w:left w:val="none" w:sz="0" w:space="0" w:color="auto"/>
                <w:bottom w:val="none" w:sz="0" w:space="0" w:color="auto"/>
                <w:right w:val="none" w:sz="0" w:space="0" w:color="auto"/>
              </w:divBdr>
            </w:div>
            <w:div w:id="2110737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7654987">
      <w:bodyDiv w:val="1"/>
      <w:marLeft w:val="0"/>
      <w:marRight w:val="0"/>
      <w:marTop w:val="0"/>
      <w:marBottom w:val="0"/>
      <w:divBdr>
        <w:top w:val="none" w:sz="0" w:space="0" w:color="auto"/>
        <w:left w:val="none" w:sz="0" w:space="0" w:color="auto"/>
        <w:bottom w:val="none" w:sz="0" w:space="0" w:color="auto"/>
        <w:right w:val="none" w:sz="0" w:space="0" w:color="auto"/>
      </w:divBdr>
    </w:div>
    <w:div w:id="738137529">
      <w:bodyDiv w:val="1"/>
      <w:marLeft w:val="0"/>
      <w:marRight w:val="0"/>
      <w:marTop w:val="0"/>
      <w:marBottom w:val="0"/>
      <w:divBdr>
        <w:top w:val="none" w:sz="0" w:space="0" w:color="auto"/>
        <w:left w:val="none" w:sz="0" w:space="0" w:color="auto"/>
        <w:bottom w:val="none" w:sz="0" w:space="0" w:color="auto"/>
        <w:right w:val="none" w:sz="0" w:space="0" w:color="auto"/>
      </w:divBdr>
      <w:divsChild>
        <w:div w:id="1407417097">
          <w:marLeft w:val="360"/>
          <w:marRight w:val="0"/>
          <w:marTop w:val="200"/>
          <w:marBottom w:val="0"/>
          <w:divBdr>
            <w:top w:val="none" w:sz="0" w:space="0" w:color="auto"/>
            <w:left w:val="none" w:sz="0" w:space="0" w:color="auto"/>
            <w:bottom w:val="none" w:sz="0" w:space="0" w:color="auto"/>
            <w:right w:val="none" w:sz="0" w:space="0" w:color="auto"/>
          </w:divBdr>
        </w:div>
      </w:divsChild>
    </w:div>
    <w:div w:id="744452451">
      <w:bodyDiv w:val="1"/>
      <w:marLeft w:val="0"/>
      <w:marRight w:val="0"/>
      <w:marTop w:val="0"/>
      <w:marBottom w:val="0"/>
      <w:divBdr>
        <w:top w:val="none" w:sz="0" w:space="0" w:color="auto"/>
        <w:left w:val="none" w:sz="0" w:space="0" w:color="auto"/>
        <w:bottom w:val="none" w:sz="0" w:space="0" w:color="auto"/>
        <w:right w:val="none" w:sz="0" w:space="0" w:color="auto"/>
      </w:divBdr>
    </w:div>
    <w:div w:id="752629011">
      <w:bodyDiv w:val="1"/>
      <w:marLeft w:val="0"/>
      <w:marRight w:val="0"/>
      <w:marTop w:val="0"/>
      <w:marBottom w:val="0"/>
      <w:divBdr>
        <w:top w:val="none" w:sz="0" w:space="0" w:color="auto"/>
        <w:left w:val="none" w:sz="0" w:space="0" w:color="auto"/>
        <w:bottom w:val="none" w:sz="0" w:space="0" w:color="auto"/>
        <w:right w:val="none" w:sz="0" w:space="0" w:color="auto"/>
      </w:divBdr>
    </w:div>
    <w:div w:id="758253406">
      <w:bodyDiv w:val="1"/>
      <w:marLeft w:val="0"/>
      <w:marRight w:val="0"/>
      <w:marTop w:val="0"/>
      <w:marBottom w:val="0"/>
      <w:divBdr>
        <w:top w:val="none" w:sz="0" w:space="0" w:color="auto"/>
        <w:left w:val="none" w:sz="0" w:space="0" w:color="auto"/>
        <w:bottom w:val="none" w:sz="0" w:space="0" w:color="auto"/>
        <w:right w:val="none" w:sz="0" w:space="0" w:color="auto"/>
      </w:divBdr>
    </w:div>
    <w:div w:id="766583561">
      <w:bodyDiv w:val="1"/>
      <w:marLeft w:val="0"/>
      <w:marRight w:val="0"/>
      <w:marTop w:val="0"/>
      <w:marBottom w:val="0"/>
      <w:divBdr>
        <w:top w:val="none" w:sz="0" w:space="0" w:color="auto"/>
        <w:left w:val="none" w:sz="0" w:space="0" w:color="auto"/>
        <w:bottom w:val="none" w:sz="0" w:space="0" w:color="auto"/>
        <w:right w:val="none" w:sz="0" w:space="0" w:color="auto"/>
      </w:divBdr>
    </w:div>
    <w:div w:id="771585320">
      <w:bodyDiv w:val="1"/>
      <w:marLeft w:val="0"/>
      <w:marRight w:val="0"/>
      <w:marTop w:val="0"/>
      <w:marBottom w:val="0"/>
      <w:divBdr>
        <w:top w:val="none" w:sz="0" w:space="0" w:color="auto"/>
        <w:left w:val="none" w:sz="0" w:space="0" w:color="auto"/>
        <w:bottom w:val="none" w:sz="0" w:space="0" w:color="auto"/>
        <w:right w:val="none" w:sz="0" w:space="0" w:color="auto"/>
      </w:divBdr>
    </w:div>
    <w:div w:id="774134151">
      <w:bodyDiv w:val="1"/>
      <w:marLeft w:val="0"/>
      <w:marRight w:val="0"/>
      <w:marTop w:val="0"/>
      <w:marBottom w:val="0"/>
      <w:divBdr>
        <w:top w:val="none" w:sz="0" w:space="0" w:color="auto"/>
        <w:left w:val="none" w:sz="0" w:space="0" w:color="auto"/>
        <w:bottom w:val="none" w:sz="0" w:space="0" w:color="auto"/>
        <w:right w:val="none" w:sz="0" w:space="0" w:color="auto"/>
      </w:divBdr>
    </w:div>
    <w:div w:id="775558967">
      <w:bodyDiv w:val="1"/>
      <w:marLeft w:val="0"/>
      <w:marRight w:val="0"/>
      <w:marTop w:val="0"/>
      <w:marBottom w:val="0"/>
      <w:divBdr>
        <w:top w:val="none" w:sz="0" w:space="0" w:color="auto"/>
        <w:left w:val="none" w:sz="0" w:space="0" w:color="auto"/>
        <w:bottom w:val="none" w:sz="0" w:space="0" w:color="auto"/>
        <w:right w:val="none" w:sz="0" w:space="0" w:color="auto"/>
      </w:divBdr>
    </w:div>
    <w:div w:id="788856943">
      <w:bodyDiv w:val="1"/>
      <w:marLeft w:val="0"/>
      <w:marRight w:val="0"/>
      <w:marTop w:val="0"/>
      <w:marBottom w:val="0"/>
      <w:divBdr>
        <w:top w:val="none" w:sz="0" w:space="0" w:color="auto"/>
        <w:left w:val="none" w:sz="0" w:space="0" w:color="auto"/>
        <w:bottom w:val="none" w:sz="0" w:space="0" w:color="auto"/>
        <w:right w:val="none" w:sz="0" w:space="0" w:color="auto"/>
      </w:divBdr>
    </w:div>
    <w:div w:id="791821882">
      <w:bodyDiv w:val="1"/>
      <w:marLeft w:val="0"/>
      <w:marRight w:val="0"/>
      <w:marTop w:val="0"/>
      <w:marBottom w:val="0"/>
      <w:divBdr>
        <w:top w:val="none" w:sz="0" w:space="0" w:color="auto"/>
        <w:left w:val="none" w:sz="0" w:space="0" w:color="auto"/>
        <w:bottom w:val="none" w:sz="0" w:space="0" w:color="auto"/>
        <w:right w:val="none" w:sz="0" w:space="0" w:color="auto"/>
      </w:divBdr>
    </w:div>
    <w:div w:id="800809376">
      <w:bodyDiv w:val="1"/>
      <w:marLeft w:val="0"/>
      <w:marRight w:val="0"/>
      <w:marTop w:val="0"/>
      <w:marBottom w:val="0"/>
      <w:divBdr>
        <w:top w:val="none" w:sz="0" w:space="0" w:color="auto"/>
        <w:left w:val="none" w:sz="0" w:space="0" w:color="auto"/>
        <w:bottom w:val="none" w:sz="0" w:space="0" w:color="auto"/>
        <w:right w:val="none" w:sz="0" w:space="0" w:color="auto"/>
      </w:divBdr>
    </w:div>
    <w:div w:id="808480593">
      <w:bodyDiv w:val="1"/>
      <w:marLeft w:val="0"/>
      <w:marRight w:val="0"/>
      <w:marTop w:val="0"/>
      <w:marBottom w:val="0"/>
      <w:divBdr>
        <w:top w:val="none" w:sz="0" w:space="0" w:color="auto"/>
        <w:left w:val="none" w:sz="0" w:space="0" w:color="auto"/>
        <w:bottom w:val="none" w:sz="0" w:space="0" w:color="auto"/>
        <w:right w:val="none" w:sz="0" w:space="0" w:color="auto"/>
      </w:divBdr>
    </w:div>
    <w:div w:id="815949138">
      <w:bodyDiv w:val="1"/>
      <w:marLeft w:val="0"/>
      <w:marRight w:val="0"/>
      <w:marTop w:val="0"/>
      <w:marBottom w:val="0"/>
      <w:divBdr>
        <w:top w:val="none" w:sz="0" w:space="0" w:color="auto"/>
        <w:left w:val="none" w:sz="0" w:space="0" w:color="auto"/>
        <w:bottom w:val="none" w:sz="0" w:space="0" w:color="auto"/>
        <w:right w:val="none" w:sz="0" w:space="0" w:color="auto"/>
      </w:divBdr>
    </w:div>
    <w:div w:id="816653864">
      <w:bodyDiv w:val="1"/>
      <w:marLeft w:val="0"/>
      <w:marRight w:val="0"/>
      <w:marTop w:val="0"/>
      <w:marBottom w:val="0"/>
      <w:divBdr>
        <w:top w:val="none" w:sz="0" w:space="0" w:color="auto"/>
        <w:left w:val="none" w:sz="0" w:space="0" w:color="auto"/>
        <w:bottom w:val="none" w:sz="0" w:space="0" w:color="auto"/>
        <w:right w:val="none" w:sz="0" w:space="0" w:color="auto"/>
      </w:divBdr>
    </w:div>
    <w:div w:id="818959896">
      <w:bodyDiv w:val="1"/>
      <w:marLeft w:val="0"/>
      <w:marRight w:val="0"/>
      <w:marTop w:val="0"/>
      <w:marBottom w:val="0"/>
      <w:divBdr>
        <w:top w:val="none" w:sz="0" w:space="0" w:color="auto"/>
        <w:left w:val="none" w:sz="0" w:space="0" w:color="auto"/>
        <w:bottom w:val="none" w:sz="0" w:space="0" w:color="auto"/>
        <w:right w:val="none" w:sz="0" w:space="0" w:color="auto"/>
      </w:divBdr>
    </w:div>
    <w:div w:id="834611075">
      <w:bodyDiv w:val="1"/>
      <w:marLeft w:val="0"/>
      <w:marRight w:val="0"/>
      <w:marTop w:val="0"/>
      <w:marBottom w:val="0"/>
      <w:divBdr>
        <w:top w:val="none" w:sz="0" w:space="0" w:color="auto"/>
        <w:left w:val="none" w:sz="0" w:space="0" w:color="auto"/>
        <w:bottom w:val="none" w:sz="0" w:space="0" w:color="auto"/>
        <w:right w:val="none" w:sz="0" w:space="0" w:color="auto"/>
      </w:divBdr>
      <w:divsChild>
        <w:div w:id="312949655">
          <w:marLeft w:val="0"/>
          <w:marRight w:val="0"/>
          <w:marTop w:val="375"/>
          <w:marBottom w:val="0"/>
          <w:divBdr>
            <w:top w:val="none" w:sz="0" w:space="0" w:color="auto"/>
            <w:left w:val="none" w:sz="0" w:space="0" w:color="auto"/>
            <w:bottom w:val="none" w:sz="0" w:space="0" w:color="auto"/>
            <w:right w:val="none" w:sz="0" w:space="0" w:color="auto"/>
          </w:divBdr>
        </w:div>
      </w:divsChild>
    </w:div>
    <w:div w:id="842404211">
      <w:bodyDiv w:val="1"/>
      <w:marLeft w:val="0"/>
      <w:marRight w:val="0"/>
      <w:marTop w:val="0"/>
      <w:marBottom w:val="0"/>
      <w:divBdr>
        <w:top w:val="none" w:sz="0" w:space="0" w:color="auto"/>
        <w:left w:val="none" w:sz="0" w:space="0" w:color="auto"/>
        <w:bottom w:val="none" w:sz="0" w:space="0" w:color="auto"/>
        <w:right w:val="none" w:sz="0" w:space="0" w:color="auto"/>
      </w:divBdr>
    </w:div>
    <w:div w:id="872040096">
      <w:bodyDiv w:val="1"/>
      <w:marLeft w:val="0"/>
      <w:marRight w:val="0"/>
      <w:marTop w:val="0"/>
      <w:marBottom w:val="0"/>
      <w:divBdr>
        <w:top w:val="none" w:sz="0" w:space="0" w:color="auto"/>
        <w:left w:val="none" w:sz="0" w:space="0" w:color="auto"/>
        <w:bottom w:val="none" w:sz="0" w:space="0" w:color="auto"/>
        <w:right w:val="none" w:sz="0" w:space="0" w:color="auto"/>
      </w:divBdr>
    </w:div>
    <w:div w:id="876545160">
      <w:bodyDiv w:val="1"/>
      <w:marLeft w:val="0"/>
      <w:marRight w:val="0"/>
      <w:marTop w:val="0"/>
      <w:marBottom w:val="0"/>
      <w:divBdr>
        <w:top w:val="none" w:sz="0" w:space="0" w:color="auto"/>
        <w:left w:val="none" w:sz="0" w:space="0" w:color="auto"/>
        <w:bottom w:val="none" w:sz="0" w:space="0" w:color="auto"/>
        <w:right w:val="none" w:sz="0" w:space="0" w:color="auto"/>
      </w:divBdr>
    </w:div>
    <w:div w:id="876890452">
      <w:bodyDiv w:val="1"/>
      <w:marLeft w:val="0"/>
      <w:marRight w:val="0"/>
      <w:marTop w:val="0"/>
      <w:marBottom w:val="0"/>
      <w:divBdr>
        <w:top w:val="none" w:sz="0" w:space="0" w:color="auto"/>
        <w:left w:val="none" w:sz="0" w:space="0" w:color="auto"/>
        <w:bottom w:val="none" w:sz="0" w:space="0" w:color="auto"/>
        <w:right w:val="none" w:sz="0" w:space="0" w:color="auto"/>
      </w:divBdr>
    </w:div>
    <w:div w:id="910654981">
      <w:bodyDiv w:val="1"/>
      <w:marLeft w:val="0"/>
      <w:marRight w:val="0"/>
      <w:marTop w:val="0"/>
      <w:marBottom w:val="0"/>
      <w:divBdr>
        <w:top w:val="none" w:sz="0" w:space="0" w:color="auto"/>
        <w:left w:val="none" w:sz="0" w:space="0" w:color="auto"/>
        <w:bottom w:val="none" w:sz="0" w:space="0" w:color="auto"/>
        <w:right w:val="none" w:sz="0" w:space="0" w:color="auto"/>
      </w:divBdr>
    </w:div>
    <w:div w:id="912854228">
      <w:bodyDiv w:val="1"/>
      <w:marLeft w:val="0"/>
      <w:marRight w:val="0"/>
      <w:marTop w:val="0"/>
      <w:marBottom w:val="0"/>
      <w:divBdr>
        <w:top w:val="none" w:sz="0" w:space="0" w:color="auto"/>
        <w:left w:val="none" w:sz="0" w:space="0" w:color="auto"/>
        <w:bottom w:val="none" w:sz="0" w:space="0" w:color="auto"/>
        <w:right w:val="none" w:sz="0" w:space="0" w:color="auto"/>
      </w:divBdr>
    </w:div>
    <w:div w:id="925845308">
      <w:bodyDiv w:val="1"/>
      <w:marLeft w:val="0"/>
      <w:marRight w:val="0"/>
      <w:marTop w:val="0"/>
      <w:marBottom w:val="0"/>
      <w:divBdr>
        <w:top w:val="none" w:sz="0" w:space="0" w:color="auto"/>
        <w:left w:val="none" w:sz="0" w:space="0" w:color="auto"/>
        <w:bottom w:val="none" w:sz="0" w:space="0" w:color="auto"/>
        <w:right w:val="none" w:sz="0" w:space="0" w:color="auto"/>
      </w:divBdr>
    </w:div>
    <w:div w:id="934172260">
      <w:bodyDiv w:val="1"/>
      <w:marLeft w:val="0"/>
      <w:marRight w:val="0"/>
      <w:marTop w:val="0"/>
      <w:marBottom w:val="0"/>
      <w:divBdr>
        <w:top w:val="none" w:sz="0" w:space="0" w:color="auto"/>
        <w:left w:val="none" w:sz="0" w:space="0" w:color="auto"/>
        <w:bottom w:val="none" w:sz="0" w:space="0" w:color="auto"/>
        <w:right w:val="none" w:sz="0" w:space="0" w:color="auto"/>
      </w:divBdr>
    </w:div>
    <w:div w:id="955214028">
      <w:bodyDiv w:val="1"/>
      <w:marLeft w:val="0"/>
      <w:marRight w:val="0"/>
      <w:marTop w:val="0"/>
      <w:marBottom w:val="0"/>
      <w:divBdr>
        <w:top w:val="none" w:sz="0" w:space="0" w:color="auto"/>
        <w:left w:val="none" w:sz="0" w:space="0" w:color="auto"/>
        <w:bottom w:val="none" w:sz="0" w:space="0" w:color="auto"/>
        <w:right w:val="none" w:sz="0" w:space="0" w:color="auto"/>
      </w:divBdr>
    </w:div>
    <w:div w:id="980184538">
      <w:bodyDiv w:val="1"/>
      <w:marLeft w:val="0"/>
      <w:marRight w:val="0"/>
      <w:marTop w:val="0"/>
      <w:marBottom w:val="0"/>
      <w:divBdr>
        <w:top w:val="none" w:sz="0" w:space="0" w:color="auto"/>
        <w:left w:val="none" w:sz="0" w:space="0" w:color="auto"/>
        <w:bottom w:val="none" w:sz="0" w:space="0" w:color="auto"/>
        <w:right w:val="none" w:sz="0" w:space="0" w:color="auto"/>
      </w:divBdr>
      <w:divsChild>
        <w:div w:id="754285521">
          <w:marLeft w:val="0"/>
          <w:marRight w:val="0"/>
          <w:marTop w:val="0"/>
          <w:marBottom w:val="0"/>
          <w:divBdr>
            <w:top w:val="none" w:sz="0" w:space="0" w:color="auto"/>
            <w:left w:val="none" w:sz="0" w:space="0" w:color="auto"/>
            <w:bottom w:val="none" w:sz="0" w:space="0" w:color="auto"/>
            <w:right w:val="none" w:sz="0" w:space="0" w:color="auto"/>
          </w:divBdr>
          <w:divsChild>
            <w:div w:id="437070672">
              <w:marLeft w:val="0"/>
              <w:marRight w:val="0"/>
              <w:marTop w:val="0"/>
              <w:marBottom w:val="0"/>
              <w:divBdr>
                <w:top w:val="none" w:sz="0" w:space="0" w:color="auto"/>
                <w:left w:val="none" w:sz="0" w:space="0" w:color="auto"/>
                <w:bottom w:val="none" w:sz="0" w:space="0" w:color="auto"/>
                <w:right w:val="none" w:sz="0" w:space="0" w:color="auto"/>
              </w:divBdr>
            </w:div>
            <w:div w:id="669454635">
              <w:marLeft w:val="0"/>
              <w:marRight w:val="0"/>
              <w:marTop w:val="0"/>
              <w:marBottom w:val="0"/>
              <w:divBdr>
                <w:top w:val="none" w:sz="0" w:space="0" w:color="auto"/>
                <w:left w:val="none" w:sz="0" w:space="0" w:color="auto"/>
                <w:bottom w:val="none" w:sz="0" w:space="0" w:color="auto"/>
                <w:right w:val="none" w:sz="0" w:space="0" w:color="auto"/>
              </w:divBdr>
            </w:div>
            <w:div w:id="679501494">
              <w:marLeft w:val="0"/>
              <w:marRight w:val="0"/>
              <w:marTop w:val="0"/>
              <w:marBottom w:val="0"/>
              <w:divBdr>
                <w:top w:val="none" w:sz="0" w:space="0" w:color="auto"/>
                <w:left w:val="none" w:sz="0" w:space="0" w:color="auto"/>
                <w:bottom w:val="none" w:sz="0" w:space="0" w:color="auto"/>
                <w:right w:val="none" w:sz="0" w:space="0" w:color="auto"/>
              </w:divBdr>
            </w:div>
            <w:div w:id="825904538">
              <w:marLeft w:val="0"/>
              <w:marRight w:val="0"/>
              <w:marTop w:val="0"/>
              <w:marBottom w:val="0"/>
              <w:divBdr>
                <w:top w:val="none" w:sz="0" w:space="0" w:color="auto"/>
                <w:left w:val="none" w:sz="0" w:space="0" w:color="auto"/>
                <w:bottom w:val="none" w:sz="0" w:space="0" w:color="auto"/>
                <w:right w:val="none" w:sz="0" w:space="0" w:color="auto"/>
              </w:divBdr>
            </w:div>
            <w:div w:id="968164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7150631">
      <w:bodyDiv w:val="1"/>
      <w:marLeft w:val="0"/>
      <w:marRight w:val="0"/>
      <w:marTop w:val="0"/>
      <w:marBottom w:val="0"/>
      <w:divBdr>
        <w:top w:val="none" w:sz="0" w:space="0" w:color="auto"/>
        <w:left w:val="none" w:sz="0" w:space="0" w:color="auto"/>
        <w:bottom w:val="none" w:sz="0" w:space="0" w:color="auto"/>
        <w:right w:val="none" w:sz="0" w:space="0" w:color="auto"/>
      </w:divBdr>
    </w:div>
    <w:div w:id="999650685">
      <w:bodyDiv w:val="1"/>
      <w:marLeft w:val="0"/>
      <w:marRight w:val="0"/>
      <w:marTop w:val="0"/>
      <w:marBottom w:val="0"/>
      <w:divBdr>
        <w:top w:val="none" w:sz="0" w:space="0" w:color="auto"/>
        <w:left w:val="none" w:sz="0" w:space="0" w:color="auto"/>
        <w:bottom w:val="none" w:sz="0" w:space="0" w:color="auto"/>
        <w:right w:val="none" w:sz="0" w:space="0" w:color="auto"/>
      </w:divBdr>
    </w:div>
    <w:div w:id="1003240925">
      <w:bodyDiv w:val="1"/>
      <w:marLeft w:val="0"/>
      <w:marRight w:val="0"/>
      <w:marTop w:val="0"/>
      <w:marBottom w:val="0"/>
      <w:divBdr>
        <w:top w:val="none" w:sz="0" w:space="0" w:color="auto"/>
        <w:left w:val="none" w:sz="0" w:space="0" w:color="auto"/>
        <w:bottom w:val="none" w:sz="0" w:space="0" w:color="auto"/>
        <w:right w:val="none" w:sz="0" w:space="0" w:color="auto"/>
      </w:divBdr>
    </w:div>
    <w:div w:id="1020472783">
      <w:bodyDiv w:val="1"/>
      <w:marLeft w:val="0"/>
      <w:marRight w:val="0"/>
      <w:marTop w:val="0"/>
      <w:marBottom w:val="0"/>
      <w:divBdr>
        <w:top w:val="none" w:sz="0" w:space="0" w:color="auto"/>
        <w:left w:val="none" w:sz="0" w:space="0" w:color="auto"/>
        <w:bottom w:val="none" w:sz="0" w:space="0" w:color="auto"/>
        <w:right w:val="none" w:sz="0" w:space="0" w:color="auto"/>
      </w:divBdr>
    </w:div>
    <w:div w:id="1020546200">
      <w:bodyDiv w:val="1"/>
      <w:marLeft w:val="0"/>
      <w:marRight w:val="0"/>
      <w:marTop w:val="0"/>
      <w:marBottom w:val="0"/>
      <w:divBdr>
        <w:top w:val="none" w:sz="0" w:space="0" w:color="auto"/>
        <w:left w:val="none" w:sz="0" w:space="0" w:color="auto"/>
        <w:bottom w:val="none" w:sz="0" w:space="0" w:color="auto"/>
        <w:right w:val="none" w:sz="0" w:space="0" w:color="auto"/>
      </w:divBdr>
    </w:div>
    <w:div w:id="1038625127">
      <w:bodyDiv w:val="1"/>
      <w:marLeft w:val="0"/>
      <w:marRight w:val="0"/>
      <w:marTop w:val="0"/>
      <w:marBottom w:val="0"/>
      <w:divBdr>
        <w:top w:val="none" w:sz="0" w:space="0" w:color="auto"/>
        <w:left w:val="none" w:sz="0" w:space="0" w:color="auto"/>
        <w:bottom w:val="none" w:sz="0" w:space="0" w:color="auto"/>
        <w:right w:val="none" w:sz="0" w:space="0" w:color="auto"/>
      </w:divBdr>
    </w:div>
    <w:div w:id="1040125860">
      <w:bodyDiv w:val="1"/>
      <w:marLeft w:val="0"/>
      <w:marRight w:val="0"/>
      <w:marTop w:val="0"/>
      <w:marBottom w:val="0"/>
      <w:divBdr>
        <w:top w:val="none" w:sz="0" w:space="0" w:color="auto"/>
        <w:left w:val="none" w:sz="0" w:space="0" w:color="auto"/>
        <w:bottom w:val="none" w:sz="0" w:space="0" w:color="auto"/>
        <w:right w:val="none" w:sz="0" w:space="0" w:color="auto"/>
      </w:divBdr>
      <w:divsChild>
        <w:div w:id="619651630">
          <w:marLeft w:val="360"/>
          <w:marRight w:val="0"/>
          <w:marTop w:val="200"/>
          <w:marBottom w:val="0"/>
          <w:divBdr>
            <w:top w:val="none" w:sz="0" w:space="0" w:color="auto"/>
            <w:left w:val="none" w:sz="0" w:space="0" w:color="auto"/>
            <w:bottom w:val="none" w:sz="0" w:space="0" w:color="auto"/>
            <w:right w:val="none" w:sz="0" w:space="0" w:color="auto"/>
          </w:divBdr>
        </w:div>
      </w:divsChild>
    </w:div>
    <w:div w:id="1048191018">
      <w:bodyDiv w:val="1"/>
      <w:marLeft w:val="0"/>
      <w:marRight w:val="0"/>
      <w:marTop w:val="0"/>
      <w:marBottom w:val="0"/>
      <w:divBdr>
        <w:top w:val="none" w:sz="0" w:space="0" w:color="auto"/>
        <w:left w:val="none" w:sz="0" w:space="0" w:color="auto"/>
        <w:bottom w:val="none" w:sz="0" w:space="0" w:color="auto"/>
        <w:right w:val="none" w:sz="0" w:space="0" w:color="auto"/>
      </w:divBdr>
    </w:div>
    <w:div w:id="1055351210">
      <w:bodyDiv w:val="1"/>
      <w:marLeft w:val="0"/>
      <w:marRight w:val="0"/>
      <w:marTop w:val="0"/>
      <w:marBottom w:val="0"/>
      <w:divBdr>
        <w:top w:val="none" w:sz="0" w:space="0" w:color="auto"/>
        <w:left w:val="none" w:sz="0" w:space="0" w:color="auto"/>
        <w:bottom w:val="none" w:sz="0" w:space="0" w:color="auto"/>
        <w:right w:val="none" w:sz="0" w:space="0" w:color="auto"/>
      </w:divBdr>
    </w:div>
    <w:div w:id="1059285055">
      <w:bodyDiv w:val="1"/>
      <w:marLeft w:val="0"/>
      <w:marRight w:val="0"/>
      <w:marTop w:val="0"/>
      <w:marBottom w:val="0"/>
      <w:divBdr>
        <w:top w:val="none" w:sz="0" w:space="0" w:color="auto"/>
        <w:left w:val="none" w:sz="0" w:space="0" w:color="auto"/>
        <w:bottom w:val="none" w:sz="0" w:space="0" w:color="auto"/>
        <w:right w:val="none" w:sz="0" w:space="0" w:color="auto"/>
      </w:divBdr>
    </w:div>
    <w:div w:id="1068966246">
      <w:bodyDiv w:val="1"/>
      <w:marLeft w:val="0"/>
      <w:marRight w:val="0"/>
      <w:marTop w:val="0"/>
      <w:marBottom w:val="0"/>
      <w:divBdr>
        <w:top w:val="none" w:sz="0" w:space="0" w:color="auto"/>
        <w:left w:val="none" w:sz="0" w:space="0" w:color="auto"/>
        <w:bottom w:val="none" w:sz="0" w:space="0" w:color="auto"/>
        <w:right w:val="none" w:sz="0" w:space="0" w:color="auto"/>
      </w:divBdr>
    </w:div>
    <w:div w:id="1086028071">
      <w:bodyDiv w:val="1"/>
      <w:marLeft w:val="0"/>
      <w:marRight w:val="0"/>
      <w:marTop w:val="0"/>
      <w:marBottom w:val="0"/>
      <w:divBdr>
        <w:top w:val="none" w:sz="0" w:space="0" w:color="auto"/>
        <w:left w:val="none" w:sz="0" w:space="0" w:color="auto"/>
        <w:bottom w:val="none" w:sz="0" w:space="0" w:color="auto"/>
        <w:right w:val="none" w:sz="0" w:space="0" w:color="auto"/>
      </w:divBdr>
    </w:div>
    <w:div w:id="1089696775">
      <w:bodyDiv w:val="1"/>
      <w:marLeft w:val="0"/>
      <w:marRight w:val="0"/>
      <w:marTop w:val="0"/>
      <w:marBottom w:val="0"/>
      <w:divBdr>
        <w:top w:val="none" w:sz="0" w:space="0" w:color="auto"/>
        <w:left w:val="none" w:sz="0" w:space="0" w:color="auto"/>
        <w:bottom w:val="none" w:sz="0" w:space="0" w:color="auto"/>
        <w:right w:val="none" w:sz="0" w:space="0" w:color="auto"/>
      </w:divBdr>
      <w:divsChild>
        <w:div w:id="1783572958">
          <w:marLeft w:val="0"/>
          <w:marRight w:val="0"/>
          <w:marTop w:val="0"/>
          <w:marBottom w:val="0"/>
          <w:divBdr>
            <w:top w:val="single" w:sz="6" w:space="0" w:color="DFE1E5"/>
            <w:left w:val="single" w:sz="6" w:space="0" w:color="DFE1E5"/>
            <w:bottom w:val="single" w:sz="6" w:space="0" w:color="DFE1E5"/>
            <w:right w:val="single" w:sz="6" w:space="0" w:color="DFE1E5"/>
          </w:divBdr>
          <w:divsChild>
            <w:div w:id="210114251">
              <w:marLeft w:val="0"/>
              <w:marRight w:val="0"/>
              <w:marTop w:val="0"/>
              <w:marBottom w:val="0"/>
              <w:divBdr>
                <w:top w:val="none" w:sz="0" w:space="0" w:color="auto"/>
                <w:left w:val="none" w:sz="0" w:space="0" w:color="auto"/>
                <w:bottom w:val="none" w:sz="0" w:space="0" w:color="auto"/>
                <w:right w:val="none" w:sz="0" w:space="0" w:color="auto"/>
              </w:divBdr>
              <w:divsChild>
                <w:div w:id="235088979">
                  <w:marLeft w:val="180"/>
                  <w:marRight w:val="180"/>
                  <w:marTop w:val="0"/>
                  <w:marBottom w:val="0"/>
                  <w:divBdr>
                    <w:top w:val="none" w:sz="0" w:space="0" w:color="auto"/>
                    <w:left w:val="none" w:sz="0" w:space="0" w:color="auto"/>
                    <w:bottom w:val="none" w:sz="0" w:space="0" w:color="auto"/>
                    <w:right w:val="none" w:sz="0" w:space="0" w:color="auto"/>
                  </w:divBdr>
                  <w:divsChild>
                    <w:div w:id="140313717">
                      <w:marLeft w:val="0"/>
                      <w:marRight w:val="0"/>
                      <w:marTop w:val="0"/>
                      <w:marBottom w:val="0"/>
                      <w:divBdr>
                        <w:top w:val="none" w:sz="0" w:space="0" w:color="auto"/>
                        <w:left w:val="none" w:sz="0" w:space="0" w:color="auto"/>
                        <w:bottom w:val="none" w:sz="0" w:space="0" w:color="auto"/>
                        <w:right w:val="none" w:sz="0" w:space="0" w:color="auto"/>
                      </w:divBdr>
                      <w:divsChild>
                        <w:div w:id="1636984926">
                          <w:marLeft w:val="0"/>
                          <w:marRight w:val="0"/>
                          <w:marTop w:val="100"/>
                          <w:marBottom w:val="100"/>
                          <w:divBdr>
                            <w:top w:val="single" w:sz="6" w:space="8" w:color="4D90FE"/>
                            <w:left w:val="single" w:sz="6" w:space="8" w:color="4D90FE"/>
                            <w:bottom w:val="single" w:sz="6" w:space="0" w:color="4D90FE"/>
                            <w:right w:val="single" w:sz="6" w:space="11" w:color="4D90FE"/>
                          </w:divBdr>
                          <w:divsChild>
                            <w:div w:id="679894185">
                              <w:marLeft w:val="0"/>
                              <w:marRight w:val="0"/>
                              <w:marTop w:val="0"/>
                              <w:marBottom w:val="0"/>
                              <w:divBdr>
                                <w:top w:val="none" w:sz="0" w:space="0" w:color="auto"/>
                                <w:left w:val="none" w:sz="0" w:space="0" w:color="auto"/>
                                <w:bottom w:val="none" w:sz="0" w:space="0" w:color="auto"/>
                                <w:right w:val="none" w:sz="0" w:space="0" w:color="auto"/>
                              </w:divBdr>
                              <w:divsChild>
                                <w:div w:id="1354844613">
                                  <w:marLeft w:val="0"/>
                                  <w:marRight w:val="0"/>
                                  <w:marTop w:val="0"/>
                                  <w:marBottom w:val="0"/>
                                  <w:divBdr>
                                    <w:top w:val="none" w:sz="0" w:space="0" w:color="auto"/>
                                    <w:left w:val="none" w:sz="0" w:space="0" w:color="auto"/>
                                    <w:bottom w:val="none" w:sz="0" w:space="0" w:color="auto"/>
                                    <w:right w:val="none" w:sz="0" w:space="0" w:color="auto"/>
                                  </w:divBdr>
                                  <w:divsChild>
                                    <w:div w:id="1628857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5079133">
                      <w:marLeft w:val="0"/>
                      <w:marRight w:val="0"/>
                      <w:marTop w:val="120"/>
                      <w:marBottom w:val="0"/>
                      <w:divBdr>
                        <w:top w:val="none" w:sz="0" w:space="0" w:color="auto"/>
                        <w:left w:val="none" w:sz="0" w:space="0" w:color="auto"/>
                        <w:bottom w:val="none" w:sz="0" w:space="0" w:color="auto"/>
                        <w:right w:val="none" w:sz="0" w:space="0" w:color="auto"/>
                      </w:divBdr>
                      <w:divsChild>
                        <w:div w:id="2126733576">
                          <w:marLeft w:val="0"/>
                          <w:marRight w:val="0"/>
                          <w:marTop w:val="0"/>
                          <w:marBottom w:val="0"/>
                          <w:divBdr>
                            <w:top w:val="none" w:sz="0" w:space="0" w:color="auto"/>
                            <w:left w:val="none" w:sz="0" w:space="0" w:color="auto"/>
                            <w:bottom w:val="none" w:sz="0" w:space="0" w:color="auto"/>
                            <w:right w:val="none" w:sz="0" w:space="0" w:color="auto"/>
                          </w:divBdr>
                          <w:divsChild>
                            <w:div w:id="36202687">
                              <w:marLeft w:val="60"/>
                              <w:marRight w:val="60"/>
                              <w:marTop w:val="60"/>
                              <w:marBottom w:val="60"/>
                              <w:divBdr>
                                <w:top w:val="none" w:sz="0" w:space="0" w:color="auto"/>
                                <w:left w:val="none" w:sz="0" w:space="0" w:color="auto"/>
                                <w:bottom w:val="none" w:sz="0" w:space="0" w:color="auto"/>
                                <w:right w:val="none" w:sz="0" w:space="0" w:color="auto"/>
                              </w:divBdr>
                              <w:divsChild>
                                <w:div w:id="1035233401">
                                  <w:marLeft w:val="0"/>
                                  <w:marRight w:val="0"/>
                                  <w:marTop w:val="0"/>
                                  <w:marBottom w:val="0"/>
                                  <w:divBdr>
                                    <w:top w:val="single" w:sz="6" w:space="0" w:color="DFE1E5"/>
                                    <w:left w:val="single" w:sz="6" w:space="0" w:color="DFE1E5"/>
                                    <w:bottom w:val="single" w:sz="6" w:space="0" w:color="DFE1E5"/>
                                    <w:right w:val="single" w:sz="6" w:space="0" w:color="DFE1E5"/>
                                  </w:divBdr>
                                </w:div>
                              </w:divsChild>
                            </w:div>
                            <w:div w:id="47611352">
                              <w:marLeft w:val="60"/>
                              <w:marRight w:val="60"/>
                              <w:marTop w:val="60"/>
                              <w:marBottom w:val="60"/>
                              <w:divBdr>
                                <w:top w:val="none" w:sz="0" w:space="0" w:color="auto"/>
                                <w:left w:val="none" w:sz="0" w:space="0" w:color="auto"/>
                                <w:bottom w:val="none" w:sz="0" w:space="0" w:color="auto"/>
                                <w:right w:val="none" w:sz="0" w:space="0" w:color="auto"/>
                              </w:divBdr>
                              <w:divsChild>
                                <w:div w:id="1411581739">
                                  <w:marLeft w:val="0"/>
                                  <w:marRight w:val="0"/>
                                  <w:marTop w:val="0"/>
                                  <w:marBottom w:val="0"/>
                                  <w:divBdr>
                                    <w:top w:val="single" w:sz="6" w:space="0" w:color="DFE1E5"/>
                                    <w:left w:val="single" w:sz="6" w:space="0" w:color="DFE1E5"/>
                                    <w:bottom w:val="single" w:sz="6" w:space="0" w:color="DFE1E5"/>
                                    <w:right w:val="single" w:sz="6" w:space="0" w:color="DFE1E5"/>
                                  </w:divBdr>
                                </w:div>
                              </w:divsChild>
                            </w:div>
                            <w:div w:id="111632869">
                              <w:marLeft w:val="60"/>
                              <w:marRight w:val="60"/>
                              <w:marTop w:val="60"/>
                              <w:marBottom w:val="60"/>
                              <w:divBdr>
                                <w:top w:val="none" w:sz="0" w:space="0" w:color="auto"/>
                                <w:left w:val="none" w:sz="0" w:space="0" w:color="auto"/>
                                <w:bottom w:val="none" w:sz="0" w:space="0" w:color="auto"/>
                                <w:right w:val="none" w:sz="0" w:space="0" w:color="auto"/>
                              </w:divBdr>
                              <w:divsChild>
                                <w:div w:id="1559239982">
                                  <w:marLeft w:val="0"/>
                                  <w:marRight w:val="0"/>
                                  <w:marTop w:val="0"/>
                                  <w:marBottom w:val="0"/>
                                  <w:divBdr>
                                    <w:top w:val="single" w:sz="6" w:space="0" w:color="DFE1E5"/>
                                    <w:left w:val="single" w:sz="6" w:space="0" w:color="DFE1E5"/>
                                    <w:bottom w:val="single" w:sz="6" w:space="0" w:color="DFE1E5"/>
                                    <w:right w:val="single" w:sz="6" w:space="0" w:color="DFE1E5"/>
                                  </w:divBdr>
                                  <w:divsChild>
                                    <w:div w:id="535435420">
                                      <w:marLeft w:val="0"/>
                                      <w:marRight w:val="0"/>
                                      <w:marTop w:val="0"/>
                                      <w:marBottom w:val="0"/>
                                      <w:divBdr>
                                        <w:top w:val="none" w:sz="0" w:space="0" w:color="auto"/>
                                        <w:left w:val="none" w:sz="0" w:space="0" w:color="auto"/>
                                        <w:bottom w:val="none" w:sz="0" w:space="0" w:color="auto"/>
                                        <w:right w:val="none" w:sz="0" w:space="0" w:color="auto"/>
                                      </w:divBdr>
                                    </w:div>
                                    <w:div w:id="611862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50026">
                              <w:marLeft w:val="60"/>
                              <w:marRight w:val="60"/>
                              <w:marTop w:val="60"/>
                              <w:marBottom w:val="60"/>
                              <w:divBdr>
                                <w:top w:val="none" w:sz="0" w:space="0" w:color="auto"/>
                                <w:left w:val="none" w:sz="0" w:space="0" w:color="auto"/>
                                <w:bottom w:val="none" w:sz="0" w:space="0" w:color="auto"/>
                                <w:right w:val="none" w:sz="0" w:space="0" w:color="auto"/>
                              </w:divBdr>
                              <w:divsChild>
                                <w:div w:id="761802448">
                                  <w:marLeft w:val="0"/>
                                  <w:marRight w:val="0"/>
                                  <w:marTop w:val="0"/>
                                  <w:marBottom w:val="0"/>
                                  <w:divBdr>
                                    <w:top w:val="single" w:sz="6" w:space="0" w:color="DFE1E5"/>
                                    <w:left w:val="single" w:sz="6" w:space="0" w:color="DFE1E5"/>
                                    <w:bottom w:val="single" w:sz="6" w:space="0" w:color="DFE1E5"/>
                                    <w:right w:val="single" w:sz="6" w:space="0" w:color="DFE1E5"/>
                                  </w:divBdr>
                                </w:div>
                              </w:divsChild>
                            </w:div>
                            <w:div w:id="257639961">
                              <w:marLeft w:val="60"/>
                              <w:marRight w:val="60"/>
                              <w:marTop w:val="60"/>
                              <w:marBottom w:val="60"/>
                              <w:divBdr>
                                <w:top w:val="none" w:sz="0" w:space="0" w:color="auto"/>
                                <w:left w:val="none" w:sz="0" w:space="0" w:color="auto"/>
                                <w:bottom w:val="none" w:sz="0" w:space="0" w:color="auto"/>
                                <w:right w:val="none" w:sz="0" w:space="0" w:color="auto"/>
                              </w:divBdr>
                              <w:divsChild>
                                <w:div w:id="1666319491">
                                  <w:marLeft w:val="0"/>
                                  <w:marRight w:val="0"/>
                                  <w:marTop w:val="0"/>
                                  <w:marBottom w:val="0"/>
                                  <w:divBdr>
                                    <w:top w:val="single" w:sz="6" w:space="0" w:color="F1F3F4"/>
                                    <w:left w:val="single" w:sz="6" w:space="0" w:color="F1F3F4"/>
                                    <w:bottom w:val="single" w:sz="6" w:space="0" w:color="F1F3F4"/>
                                    <w:right w:val="single" w:sz="6" w:space="0" w:color="F1F3F4"/>
                                  </w:divBdr>
                                </w:div>
                              </w:divsChild>
                            </w:div>
                            <w:div w:id="298148542">
                              <w:marLeft w:val="60"/>
                              <w:marRight w:val="60"/>
                              <w:marTop w:val="60"/>
                              <w:marBottom w:val="60"/>
                              <w:divBdr>
                                <w:top w:val="none" w:sz="0" w:space="0" w:color="auto"/>
                                <w:left w:val="none" w:sz="0" w:space="0" w:color="auto"/>
                                <w:bottom w:val="none" w:sz="0" w:space="0" w:color="auto"/>
                                <w:right w:val="none" w:sz="0" w:space="0" w:color="auto"/>
                              </w:divBdr>
                              <w:divsChild>
                                <w:div w:id="1911115465">
                                  <w:marLeft w:val="0"/>
                                  <w:marRight w:val="0"/>
                                  <w:marTop w:val="0"/>
                                  <w:marBottom w:val="0"/>
                                  <w:divBdr>
                                    <w:top w:val="single" w:sz="6" w:space="0" w:color="DFE1E5"/>
                                    <w:left w:val="single" w:sz="6" w:space="0" w:color="DFE1E5"/>
                                    <w:bottom w:val="single" w:sz="6" w:space="0" w:color="DFE1E5"/>
                                    <w:right w:val="single" w:sz="6" w:space="0" w:color="DFE1E5"/>
                                  </w:divBdr>
                                </w:div>
                              </w:divsChild>
                            </w:div>
                            <w:div w:id="318776685">
                              <w:marLeft w:val="60"/>
                              <w:marRight w:val="60"/>
                              <w:marTop w:val="60"/>
                              <w:marBottom w:val="60"/>
                              <w:divBdr>
                                <w:top w:val="none" w:sz="0" w:space="0" w:color="auto"/>
                                <w:left w:val="none" w:sz="0" w:space="0" w:color="auto"/>
                                <w:bottom w:val="none" w:sz="0" w:space="0" w:color="auto"/>
                                <w:right w:val="none" w:sz="0" w:space="0" w:color="auto"/>
                              </w:divBdr>
                              <w:divsChild>
                                <w:div w:id="661545111">
                                  <w:marLeft w:val="0"/>
                                  <w:marRight w:val="0"/>
                                  <w:marTop w:val="0"/>
                                  <w:marBottom w:val="0"/>
                                  <w:divBdr>
                                    <w:top w:val="single" w:sz="6" w:space="0" w:color="DFE1E5"/>
                                    <w:left w:val="single" w:sz="6" w:space="0" w:color="DFE1E5"/>
                                    <w:bottom w:val="single" w:sz="6" w:space="0" w:color="DFE1E5"/>
                                    <w:right w:val="single" w:sz="6" w:space="0" w:color="DFE1E5"/>
                                  </w:divBdr>
                                </w:div>
                              </w:divsChild>
                            </w:div>
                            <w:div w:id="363869449">
                              <w:marLeft w:val="60"/>
                              <w:marRight w:val="60"/>
                              <w:marTop w:val="60"/>
                              <w:marBottom w:val="60"/>
                              <w:divBdr>
                                <w:top w:val="none" w:sz="0" w:space="0" w:color="auto"/>
                                <w:left w:val="none" w:sz="0" w:space="0" w:color="auto"/>
                                <w:bottom w:val="none" w:sz="0" w:space="0" w:color="auto"/>
                                <w:right w:val="none" w:sz="0" w:space="0" w:color="auto"/>
                              </w:divBdr>
                              <w:divsChild>
                                <w:div w:id="755832113">
                                  <w:marLeft w:val="0"/>
                                  <w:marRight w:val="0"/>
                                  <w:marTop w:val="0"/>
                                  <w:marBottom w:val="0"/>
                                  <w:divBdr>
                                    <w:top w:val="single" w:sz="6" w:space="0" w:color="F1F3F4"/>
                                    <w:left w:val="single" w:sz="6" w:space="0" w:color="F1F3F4"/>
                                    <w:bottom w:val="single" w:sz="6" w:space="0" w:color="F1F3F4"/>
                                    <w:right w:val="single" w:sz="6" w:space="0" w:color="F1F3F4"/>
                                  </w:divBdr>
                                </w:div>
                              </w:divsChild>
                            </w:div>
                            <w:div w:id="507134415">
                              <w:marLeft w:val="60"/>
                              <w:marRight w:val="60"/>
                              <w:marTop w:val="60"/>
                              <w:marBottom w:val="60"/>
                              <w:divBdr>
                                <w:top w:val="none" w:sz="0" w:space="0" w:color="auto"/>
                                <w:left w:val="none" w:sz="0" w:space="0" w:color="auto"/>
                                <w:bottom w:val="none" w:sz="0" w:space="0" w:color="auto"/>
                                <w:right w:val="none" w:sz="0" w:space="0" w:color="auto"/>
                              </w:divBdr>
                              <w:divsChild>
                                <w:div w:id="1924144401">
                                  <w:marLeft w:val="0"/>
                                  <w:marRight w:val="0"/>
                                  <w:marTop w:val="0"/>
                                  <w:marBottom w:val="0"/>
                                  <w:divBdr>
                                    <w:top w:val="single" w:sz="6" w:space="0" w:color="DFE1E5"/>
                                    <w:left w:val="single" w:sz="6" w:space="0" w:color="DFE1E5"/>
                                    <w:bottom w:val="single" w:sz="6" w:space="0" w:color="DFE1E5"/>
                                    <w:right w:val="single" w:sz="6" w:space="0" w:color="DFE1E5"/>
                                  </w:divBdr>
                                </w:div>
                              </w:divsChild>
                            </w:div>
                            <w:div w:id="551381556">
                              <w:marLeft w:val="60"/>
                              <w:marRight w:val="60"/>
                              <w:marTop w:val="60"/>
                              <w:marBottom w:val="60"/>
                              <w:divBdr>
                                <w:top w:val="none" w:sz="0" w:space="0" w:color="auto"/>
                                <w:left w:val="none" w:sz="0" w:space="0" w:color="auto"/>
                                <w:bottom w:val="none" w:sz="0" w:space="0" w:color="auto"/>
                                <w:right w:val="none" w:sz="0" w:space="0" w:color="auto"/>
                              </w:divBdr>
                              <w:divsChild>
                                <w:div w:id="708726994">
                                  <w:marLeft w:val="0"/>
                                  <w:marRight w:val="0"/>
                                  <w:marTop w:val="0"/>
                                  <w:marBottom w:val="0"/>
                                  <w:divBdr>
                                    <w:top w:val="single" w:sz="6" w:space="0" w:color="DFE1E5"/>
                                    <w:left w:val="single" w:sz="6" w:space="0" w:color="DFE1E5"/>
                                    <w:bottom w:val="single" w:sz="6" w:space="0" w:color="DFE1E5"/>
                                    <w:right w:val="single" w:sz="6" w:space="0" w:color="DFE1E5"/>
                                  </w:divBdr>
                                </w:div>
                              </w:divsChild>
                            </w:div>
                            <w:div w:id="609505631">
                              <w:marLeft w:val="60"/>
                              <w:marRight w:val="60"/>
                              <w:marTop w:val="60"/>
                              <w:marBottom w:val="60"/>
                              <w:divBdr>
                                <w:top w:val="none" w:sz="0" w:space="0" w:color="auto"/>
                                <w:left w:val="none" w:sz="0" w:space="0" w:color="auto"/>
                                <w:bottom w:val="none" w:sz="0" w:space="0" w:color="auto"/>
                                <w:right w:val="none" w:sz="0" w:space="0" w:color="auto"/>
                              </w:divBdr>
                              <w:divsChild>
                                <w:div w:id="1616596168">
                                  <w:marLeft w:val="0"/>
                                  <w:marRight w:val="0"/>
                                  <w:marTop w:val="0"/>
                                  <w:marBottom w:val="0"/>
                                  <w:divBdr>
                                    <w:top w:val="single" w:sz="6" w:space="0" w:color="DFE1E5"/>
                                    <w:left w:val="single" w:sz="6" w:space="0" w:color="DFE1E5"/>
                                    <w:bottom w:val="single" w:sz="6" w:space="0" w:color="DFE1E5"/>
                                    <w:right w:val="single" w:sz="6" w:space="0" w:color="DFE1E5"/>
                                  </w:divBdr>
                                </w:div>
                              </w:divsChild>
                            </w:div>
                            <w:div w:id="748507357">
                              <w:marLeft w:val="60"/>
                              <w:marRight w:val="60"/>
                              <w:marTop w:val="60"/>
                              <w:marBottom w:val="60"/>
                              <w:divBdr>
                                <w:top w:val="none" w:sz="0" w:space="0" w:color="auto"/>
                                <w:left w:val="none" w:sz="0" w:space="0" w:color="auto"/>
                                <w:bottom w:val="none" w:sz="0" w:space="0" w:color="auto"/>
                                <w:right w:val="none" w:sz="0" w:space="0" w:color="auto"/>
                              </w:divBdr>
                              <w:divsChild>
                                <w:div w:id="1209953225">
                                  <w:marLeft w:val="0"/>
                                  <w:marRight w:val="0"/>
                                  <w:marTop w:val="0"/>
                                  <w:marBottom w:val="0"/>
                                  <w:divBdr>
                                    <w:top w:val="single" w:sz="6" w:space="0" w:color="4285F4"/>
                                    <w:left w:val="single" w:sz="6" w:space="0" w:color="4285F4"/>
                                    <w:bottom w:val="single" w:sz="6" w:space="0" w:color="4285F4"/>
                                    <w:right w:val="single" w:sz="6" w:space="0" w:color="4285F4"/>
                                  </w:divBdr>
                                </w:div>
                              </w:divsChild>
                            </w:div>
                            <w:div w:id="759373436">
                              <w:marLeft w:val="60"/>
                              <w:marRight w:val="60"/>
                              <w:marTop w:val="60"/>
                              <w:marBottom w:val="60"/>
                              <w:divBdr>
                                <w:top w:val="none" w:sz="0" w:space="0" w:color="auto"/>
                                <w:left w:val="none" w:sz="0" w:space="0" w:color="auto"/>
                                <w:bottom w:val="none" w:sz="0" w:space="0" w:color="auto"/>
                                <w:right w:val="none" w:sz="0" w:space="0" w:color="auto"/>
                              </w:divBdr>
                              <w:divsChild>
                                <w:div w:id="569771019">
                                  <w:marLeft w:val="0"/>
                                  <w:marRight w:val="0"/>
                                  <w:marTop w:val="0"/>
                                  <w:marBottom w:val="0"/>
                                  <w:divBdr>
                                    <w:top w:val="single" w:sz="6" w:space="0" w:color="DFE1E5"/>
                                    <w:left w:val="single" w:sz="6" w:space="0" w:color="DFE1E5"/>
                                    <w:bottom w:val="single" w:sz="6" w:space="0" w:color="DFE1E5"/>
                                    <w:right w:val="single" w:sz="6" w:space="0" w:color="DFE1E5"/>
                                  </w:divBdr>
                                </w:div>
                              </w:divsChild>
                            </w:div>
                            <w:div w:id="861164931">
                              <w:marLeft w:val="60"/>
                              <w:marRight w:val="60"/>
                              <w:marTop w:val="60"/>
                              <w:marBottom w:val="60"/>
                              <w:divBdr>
                                <w:top w:val="none" w:sz="0" w:space="0" w:color="auto"/>
                                <w:left w:val="none" w:sz="0" w:space="0" w:color="auto"/>
                                <w:bottom w:val="none" w:sz="0" w:space="0" w:color="auto"/>
                                <w:right w:val="none" w:sz="0" w:space="0" w:color="auto"/>
                              </w:divBdr>
                              <w:divsChild>
                                <w:div w:id="129180078">
                                  <w:marLeft w:val="0"/>
                                  <w:marRight w:val="0"/>
                                  <w:marTop w:val="0"/>
                                  <w:marBottom w:val="0"/>
                                  <w:divBdr>
                                    <w:top w:val="single" w:sz="6" w:space="0" w:color="DFE1E5"/>
                                    <w:left w:val="single" w:sz="6" w:space="0" w:color="DFE1E5"/>
                                    <w:bottom w:val="single" w:sz="6" w:space="0" w:color="DFE1E5"/>
                                    <w:right w:val="single" w:sz="6" w:space="0" w:color="DFE1E5"/>
                                  </w:divBdr>
                                </w:div>
                              </w:divsChild>
                            </w:div>
                            <w:div w:id="901258460">
                              <w:marLeft w:val="60"/>
                              <w:marRight w:val="60"/>
                              <w:marTop w:val="60"/>
                              <w:marBottom w:val="60"/>
                              <w:divBdr>
                                <w:top w:val="none" w:sz="0" w:space="0" w:color="auto"/>
                                <w:left w:val="none" w:sz="0" w:space="0" w:color="auto"/>
                                <w:bottom w:val="none" w:sz="0" w:space="0" w:color="auto"/>
                                <w:right w:val="none" w:sz="0" w:space="0" w:color="auto"/>
                              </w:divBdr>
                              <w:divsChild>
                                <w:div w:id="1712458314">
                                  <w:marLeft w:val="0"/>
                                  <w:marRight w:val="0"/>
                                  <w:marTop w:val="0"/>
                                  <w:marBottom w:val="0"/>
                                  <w:divBdr>
                                    <w:top w:val="single" w:sz="6" w:space="0" w:color="DFE1E5"/>
                                    <w:left w:val="single" w:sz="6" w:space="0" w:color="DFE1E5"/>
                                    <w:bottom w:val="single" w:sz="6" w:space="0" w:color="DFE1E5"/>
                                    <w:right w:val="single" w:sz="6" w:space="0" w:color="DFE1E5"/>
                                  </w:divBdr>
                                </w:div>
                              </w:divsChild>
                            </w:div>
                            <w:div w:id="923143772">
                              <w:marLeft w:val="60"/>
                              <w:marRight w:val="60"/>
                              <w:marTop w:val="60"/>
                              <w:marBottom w:val="60"/>
                              <w:divBdr>
                                <w:top w:val="none" w:sz="0" w:space="0" w:color="auto"/>
                                <w:left w:val="none" w:sz="0" w:space="0" w:color="auto"/>
                                <w:bottom w:val="none" w:sz="0" w:space="0" w:color="auto"/>
                                <w:right w:val="none" w:sz="0" w:space="0" w:color="auto"/>
                              </w:divBdr>
                              <w:divsChild>
                                <w:div w:id="849417008">
                                  <w:marLeft w:val="0"/>
                                  <w:marRight w:val="0"/>
                                  <w:marTop w:val="0"/>
                                  <w:marBottom w:val="0"/>
                                  <w:divBdr>
                                    <w:top w:val="single" w:sz="6" w:space="0" w:color="F1F3F4"/>
                                    <w:left w:val="single" w:sz="6" w:space="0" w:color="F1F3F4"/>
                                    <w:bottom w:val="single" w:sz="6" w:space="0" w:color="F1F3F4"/>
                                    <w:right w:val="single" w:sz="6" w:space="0" w:color="F1F3F4"/>
                                  </w:divBdr>
                                </w:div>
                              </w:divsChild>
                            </w:div>
                            <w:div w:id="1054740613">
                              <w:marLeft w:val="60"/>
                              <w:marRight w:val="60"/>
                              <w:marTop w:val="60"/>
                              <w:marBottom w:val="60"/>
                              <w:divBdr>
                                <w:top w:val="none" w:sz="0" w:space="0" w:color="auto"/>
                                <w:left w:val="none" w:sz="0" w:space="0" w:color="auto"/>
                                <w:bottom w:val="none" w:sz="0" w:space="0" w:color="auto"/>
                                <w:right w:val="none" w:sz="0" w:space="0" w:color="auto"/>
                              </w:divBdr>
                              <w:divsChild>
                                <w:div w:id="905919791">
                                  <w:marLeft w:val="0"/>
                                  <w:marRight w:val="0"/>
                                  <w:marTop w:val="0"/>
                                  <w:marBottom w:val="0"/>
                                  <w:divBdr>
                                    <w:top w:val="single" w:sz="6" w:space="0" w:color="DFE1E5"/>
                                    <w:left w:val="single" w:sz="6" w:space="0" w:color="DFE1E5"/>
                                    <w:bottom w:val="single" w:sz="6" w:space="0" w:color="DFE1E5"/>
                                    <w:right w:val="single" w:sz="6" w:space="0" w:color="DFE1E5"/>
                                  </w:divBdr>
                                </w:div>
                              </w:divsChild>
                            </w:div>
                            <w:div w:id="1057899208">
                              <w:marLeft w:val="60"/>
                              <w:marRight w:val="60"/>
                              <w:marTop w:val="60"/>
                              <w:marBottom w:val="60"/>
                              <w:divBdr>
                                <w:top w:val="none" w:sz="0" w:space="0" w:color="auto"/>
                                <w:left w:val="none" w:sz="0" w:space="0" w:color="auto"/>
                                <w:bottom w:val="none" w:sz="0" w:space="0" w:color="auto"/>
                                <w:right w:val="none" w:sz="0" w:space="0" w:color="auto"/>
                              </w:divBdr>
                              <w:divsChild>
                                <w:div w:id="584463939">
                                  <w:marLeft w:val="0"/>
                                  <w:marRight w:val="0"/>
                                  <w:marTop w:val="0"/>
                                  <w:marBottom w:val="0"/>
                                  <w:divBdr>
                                    <w:top w:val="single" w:sz="6" w:space="0" w:color="F1F3F4"/>
                                    <w:left w:val="single" w:sz="6" w:space="0" w:color="F1F3F4"/>
                                    <w:bottom w:val="single" w:sz="6" w:space="0" w:color="F1F3F4"/>
                                    <w:right w:val="single" w:sz="6" w:space="0" w:color="F1F3F4"/>
                                  </w:divBdr>
                                </w:div>
                              </w:divsChild>
                            </w:div>
                            <w:div w:id="1062144103">
                              <w:marLeft w:val="60"/>
                              <w:marRight w:val="60"/>
                              <w:marTop w:val="60"/>
                              <w:marBottom w:val="60"/>
                              <w:divBdr>
                                <w:top w:val="none" w:sz="0" w:space="0" w:color="auto"/>
                                <w:left w:val="none" w:sz="0" w:space="0" w:color="auto"/>
                                <w:bottom w:val="none" w:sz="0" w:space="0" w:color="auto"/>
                                <w:right w:val="none" w:sz="0" w:space="0" w:color="auto"/>
                              </w:divBdr>
                              <w:divsChild>
                                <w:div w:id="894698915">
                                  <w:marLeft w:val="0"/>
                                  <w:marRight w:val="0"/>
                                  <w:marTop w:val="0"/>
                                  <w:marBottom w:val="0"/>
                                  <w:divBdr>
                                    <w:top w:val="single" w:sz="6" w:space="0" w:color="DFE1E5"/>
                                    <w:left w:val="single" w:sz="6" w:space="0" w:color="DFE1E5"/>
                                    <w:bottom w:val="single" w:sz="6" w:space="0" w:color="DFE1E5"/>
                                    <w:right w:val="single" w:sz="6" w:space="0" w:color="DFE1E5"/>
                                  </w:divBdr>
                                </w:div>
                              </w:divsChild>
                            </w:div>
                            <w:div w:id="1135441624">
                              <w:marLeft w:val="60"/>
                              <w:marRight w:val="60"/>
                              <w:marTop w:val="60"/>
                              <w:marBottom w:val="60"/>
                              <w:divBdr>
                                <w:top w:val="none" w:sz="0" w:space="0" w:color="auto"/>
                                <w:left w:val="none" w:sz="0" w:space="0" w:color="auto"/>
                                <w:bottom w:val="none" w:sz="0" w:space="0" w:color="auto"/>
                                <w:right w:val="none" w:sz="0" w:space="0" w:color="auto"/>
                              </w:divBdr>
                              <w:divsChild>
                                <w:div w:id="47540059">
                                  <w:marLeft w:val="0"/>
                                  <w:marRight w:val="0"/>
                                  <w:marTop w:val="0"/>
                                  <w:marBottom w:val="0"/>
                                  <w:divBdr>
                                    <w:top w:val="single" w:sz="6" w:space="0" w:color="F1F3F4"/>
                                    <w:left w:val="single" w:sz="6" w:space="0" w:color="F1F3F4"/>
                                    <w:bottom w:val="single" w:sz="6" w:space="0" w:color="F1F3F4"/>
                                    <w:right w:val="single" w:sz="6" w:space="0" w:color="F1F3F4"/>
                                  </w:divBdr>
                                </w:div>
                              </w:divsChild>
                            </w:div>
                            <w:div w:id="1427381871">
                              <w:marLeft w:val="60"/>
                              <w:marRight w:val="60"/>
                              <w:marTop w:val="60"/>
                              <w:marBottom w:val="60"/>
                              <w:divBdr>
                                <w:top w:val="none" w:sz="0" w:space="0" w:color="auto"/>
                                <w:left w:val="none" w:sz="0" w:space="0" w:color="auto"/>
                                <w:bottom w:val="none" w:sz="0" w:space="0" w:color="auto"/>
                                <w:right w:val="none" w:sz="0" w:space="0" w:color="auto"/>
                              </w:divBdr>
                              <w:divsChild>
                                <w:div w:id="801995580">
                                  <w:marLeft w:val="0"/>
                                  <w:marRight w:val="0"/>
                                  <w:marTop w:val="0"/>
                                  <w:marBottom w:val="0"/>
                                  <w:divBdr>
                                    <w:top w:val="single" w:sz="6" w:space="0" w:color="F1F3F4"/>
                                    <w:left w:val="single" w:sz="6" w:space="0" w:color="F1F3F4"/>
                                    <w:bottom w:val="single" w:sz="6" w:space="0" w:color="F1F3F4"/>
                                    <w:right w:val="single" w:sz="6" w:space="0" w:color="F1F3F4"/>
                                  </w:divBdr>
                                </w:div>
                              </w:divsChild>
                            </w:div>
                            <w:div w:id="1460417539">
                              <w:marLeft w:val="60"/>
                              <w:marRight w:val="60"/>
                              <w:marTop w:val="60"/>
                              <w:marBottom w:val="60"/>
                              <w:divBdr>
                                <w:top w:val="none" w:sz="0" w:space="0" w:color="auto"/>
                                <w:left w:val="none" w:sz="0" w:space="0" w:color="auto"/>
                                <w:bottom w:val="none" w:sz="0" w:space="0" w:color="auto"/>
                                <w:right w:val="none" w:sz="0" w:space="0" w:color="auto"/>
                              </w:divBdr>
                              <w:divsChild>
                                <w:div w:id="1675257512">
                                  <w:marLeft w:val="0"/>
                                  <w:marRight w:val="0"/>
                                  <w:marTop w:val="0"/>
                                  <w:marBottom w:val="0"/>
                                  <w:divBdr>
                                    <w:top w:val="single" w:sz="6" w:space="0" w:color="DFE1E5"/>
                                    <w:left w:val="single" w:sz="6" w:space="0" w:color="DFE1E5"/>
                                    <w:bottom w:val="single" w:sz="6" w:space="0" w:color="DFE1E5"/>
                                    <w:right w:val="single" w:sz="6" w:space="0" w:color="DFE1E5"/>
                                  </w:divBdr>
                                </w:div>
                              </w:divsChild>
                            </w:div>
                            <w:div w:id="1496071904">
                              <w:marLeft w:val="60"/>
                              <w:marRight w:val="60"/>
                              <w:marTop w:val="60"/>
                              <w:marBottom w:val="60"/>
                              <w:divBdr>
                                <w:top w:val="none" w:sz="0" w:space="0" w:color="auto"/>
                                <w:left w:val="none" w:sz="0" w:space="0" w:color="auto"/>
                                <w:bottom w:val="none" w:sz="0" w:space="0" w:color="auto"/>
                                <w:right w:val="none" w:sz="0" w:space="0" w:color="auto"/>
                              </w:divBdr>
                              <w:divsChild>
                                <w:div w:id="1794058218">
                                  <w:marLeft w:val="0"/>
                                  <w:marRight w:val="0"/>
                                  <w:marTop w:val="0"/>
                                  <w:marBottom w:val="0"/>
                                  <w:divBdr>
                                    <w:top w:val="single" w:sz="6" w:space="0" w:color="F1F3F4"/>
                                    <w:left w:val="single" w:sz="6" w:space="0" w:color="F1F3F4"/>
                                    <w:bottom w:val="single" w:sz="6" w:space="0" w:color="F1F3F4"/>
                                    <w:right w:val="single" w:sz="6" w:space="0" w:color="F1F3F4"/>
                                  </w:divBdr>
                                </w:div>
                              </w:divsChild>
                            </w:div>
                            <w:div w:id="1534881927">
                              <w:marLeft w:val="60"/>
                              <w:marRight w:val="60"/>
                              <w:marTop w:val="60"/>
                              <w:marBottom w:val="60"/>
                              <w:divBdr>
                                <w:top w:val="none" w:sz="0" w:space="0" w:color="auto"/>
                                <w:left w:val="none" w:sz="0" w:space="0" w:color="auto"/>
                                <w:bottom w:val="none" w:sz="0" w:space="0" w:color="auto"/>
                                <w:right w:val="none" w:sz="0" w:space="0" w:color="auto"/>
                              </w:divBdr>
                              <w:divsChild>
                                <w:div w:id="566190933">
                                  <w:marLeft w:val="0"/>
                                  <w:marRight w:val="0"/>
                                  <w:marTop w:val="0"/>
                                  <w:marBottom w:val="0"/>
                                  <w:divBdr>
                                    <w:top w:val="single" w:sz="6" w:space="0" w:color="DFE1E5"/>
                                    <w:left w:val="single" w:sz="6" w:space="0" w:color="DFE1E5"/>
                                    <w:bottom w:val="single" w:sz="6" w:space="0" w:color="DFE1E5"/>
                                    <w:right w:val="single" w:sz="6" w:space="0" w:color="DFE1E5"/>
                                  </w:divBdr>
                                </w:div>
                              </w:divsChild>
                            </w:div>
                            <w:div w:id="1798257256">
                              <w:marLeft w:val="60"/>
                              <w:marRight w:val="60"/>
                              <w:marTop w:val="60"/>
                              <w:marBottom w:val="60"/>
                              <w:divBdr>
                                <w:top w:val="none" w:sz="0" w:space="0" w:color="auto"/>
                                <w:left w:val="none" w:sz="0" w:space="0" w:color="auto"/>
                                <w:bottom w:val="none" w:sz="0" w:space="0" w:color="auto"/>
                                <w:right w:val="none" w:sz="0" w:space="0" w:color="auto"/>
                              </w:divBdr>
                              <w:divsChild>
                                <w:div w:id="166871808">
                                  <w:marLeft w:val="0"/>
                                  <w:marRight w:val="0"/>
                                  <w:marTop w:val="0"/>
                                  <w:marBottom w:val="0"/>
                                  <w:divBdr>
                                    <w:top w:val="single" w:sz="6" w:space="0" w:color="F1F3F4"/>
                                    <w:left w:val="single" w:sz="6" w:space="0" w:color="F1F3F4"/>
                                    <w:bottom w:val="single" w:sz="6" w:space="0" w:color="F1F3F4"/>
                                    <w:right w:val="single" w:sz="6" w:space="0" w:color="F1F3F4"/>
                                  </w:divBdr>
                                </w:div>
                              </w:divsChild>
                            </w:div>
                            <w:div w:id="1815678678">
                              <w:marLeft w:val="60"/>
                              <w:marRight w:val="60"/>
                              <w:marTop w:val="60"/>
                              <w:marBottom w:val="60"/>
                              <w:divBdr>
                                <w:top w:val="none" w:sz="0" w:space="0" w:color="auto"/>
                                <w:left w:val="none" w:sz="0" w:space="0" w:color="auto"/>
                                <w:bottom w:val="none" w:sz="0" w:space="0" w:color="auto"/>
                                <w:right w:val="none" w:sz="0" w:space="0" w:color="auto"/>
                              </w:divBdr>
                              <w:divsChild>
                                <w:div w:id="609242537">
                                  <w:marLeft w:val="0"/>
                                  <w:marRight w:val="0"/>
                                  <w:marTop w:val="0"/>
                                  <w:marBottom w:val="0"/>
                                  <w:divBdr>
                                    <w:top w:val="single" w:sz="6" w:space="0" w:color="F1F3F4"/>
                                    <w:left w:val="single" w:sz="6" w:space="0" w:color="F1F3F4"/>
                                    <w:bottom w:val="single" w:sz="6" w:space="0" w:color="F1F3F4"/>
                                    <w:right w:val="single" w:sz="6" w:space="0" w:color="F1F3F4"/>
                                  </w:divBdr>
                                </w:div>
                              </w:divsChild>
                            </w:div>
                            <w:div w:id="1822425975">
                              <w:marLeft w:val="60"/>
                              <w:marRight w:val="60"/>
                              <w:marTop w:val="60"/>
                              <w:marBottom w:val="60"/>
                              <w:divBdr>
                                <w:top w:val="none" w:sz="0" w:space="0" w:color="auto"/>
                                <w:left w:val="none" w:sz="0" w:space="0" w:color="auto"/>
                                <w:bottom w:val="none" w:sz="0" w:space="0" w:color="auto"/>
                                <w:right w:val="none" w:sz="0" w:space="0" w:color="auto"/>
                              </w:divBdr>
                              <w:divsChild>
                                <w:div w:id="393435222">
                                  <w:marLeft w:val="0"/>
                                  <w:marRight w:val="0"/>
                                  <w:marTop w:val="0"/>
                                  <w:marBottom w:val="0"/>
                                  <w:divBdr>
                                    <w:top w:val="single" w:sz="6" w:space="0" w:color="DFE1E5"/>
                                    <w:left w:val="single" w:sz="6" w:space="0" w:color="DFE1E5"/>
                                    <w:bottom w:val="single" w:sz="6" w:space="0" w:color="DFE1E5"/>
                                    <w:right w:val="single" w:sz="6" w:space="0" w:color="DFE1E5"/>
                                  </w:divBdr>
                                </w:div>
                              </w:divsChild>
                            </w:div>
                            <w:div w:id="1868518133">
                              <w:marLeft w:val="60"/>
                              <w:marRight w:val="60"/>
                              <w:marTop w:val="60"/>
                              <w:marBottom w:val="60"/>
                              <w:divBdr>
                                <w:top w:val="none" w:sz="0" w:space="0" w:color="auto"/>
                                <w:left w:val="none" w:sz="0" w:space="0" w:color="auto"/>
                                <w:bottom w:val="none" w:sz="0" w:space="0" w:color="auto"/>
                                <w:right w:val="none" w:sz="0" w:space="0" w:color="auto"/>
                              </w:divBdr>
                              <w:divsChild>
                                <w:div w:id="1100839043">
                                  <w:marLeft w:val="0"/>
                                  <w:marRight w:val="0"/>
                                  <w:marTop w:val="0"/>
                                  <w:marBottom w:val="0"/>
                                  <w:divBdr>
                                    <w:top w:val="single" w:sz="6" w:space="0" w:color="DFE1E5"/>
                                    <w:left w:val="single" w:sz="6" w:space="0" w:color="DFE1E5"/>
                                    <w:bottom w:val="single" w:sz="6" w:space="0" w:color="DFE1E5"/>
                                    <w:right w:val="single" w:sz="6" w:space="0" w:color="DFE1E5"/>
                                  </w:divBdr>
                                </w:div>
                              </w:divsChild>
                            </w:div>
                            <w:div w:id="1943032742">
                              <w:marLeft w:val="60"/>
                              <w:marRight w:val="60"/>
                              <w:marTop w:val="60"/>
                              <w:marBottom w:val="60"/>
                              <w:divBdr>
                                <w:top w:val="none" w:sz="0" w:space="0" w:color="auto"/>
                                <w:left w:val="none" w:sz="0" w:space="0" w:color="auto"/>
                                <w:bottom w:val="none" w:sz="0" w:space="0" w:color="auto"/>
                                <w:right w:val="none" w:sz="0" w:space="0" w:color="auto"/>
                              </w:divBdr>
                              <w:divsChild>
                                <w:div w:id="179390242">
                                  <w:marLeft w:val="0"/>
                                  <w:marRight w:val="0"/>
                                  <w:marTop w:val="0"/>
                                  <w:marBottom w:val="0"/>
                                  <w:divBdr>
                                    <w:top w:val="single" w:sz="6" w:space="0" w:color="DFE1E5"/>
                                    <w:left w:val="single" w:sz="6" w:space="0" w:color="DFE1E5"/>
                                    <w:bottom w:val="single" w:sz="6" w:space="0" w:color="DFE1E5"/>
                                    <w:right w:val="single" w:sz="6" w:space="0" w:color="DFE1E5"/>
                                  </w:divBdr>
                                </w:div>
                              </w:divsChild>
                            </w:div>
                            <w:div w:id="1948808245">
                              <w:marLeft w:val="60"/>
                              <w:marRight w:val="60"/>
                              <w:marTop w:val="60"/>
                              <w:marBottom w:val="60"/>
                              <w:divBdr>
                                <w:top w:val="none" w:sz="0" w:space="0" w:color="auto"/>
                                <w:left w:val="none" w:sz="0" w:space="0" w:color="auto"/>
                                <w:bottom w:val="none" w:sz="0" w:space="0" w:color="auto"/>
                                <w:right w:val="none" w:sz="0" w:space="0" w:color="auto"/>
                              </w:divBdr>
                              <w:divsChild>
                                <w:div w:id="889880191">
                                  <w:marLeft w:val="0"/>
                                  <w:marRight w:val="0"/>
                                  <w:marTop w:val="0"/>
                                  <w:marBottom w:val="0"/>
                                  <w:divBdr>
                                    <w:top w:val="single" w:sz="6" w:space="0" w:color="DFE1E5"/>
                                    <w:left w:val="single" w:sz="6" w:space="0" w:color="DFE1E5"/>
                                    <w:bottom w:val="single" w:sz="6" w:space="0" w:color="DFE1E5"/>
                                    <w:right w:val="single" w:sz="6" w:space="0" w:color="DFE1E5"/>
                                  </w:divBdr>
                                </w:div>
                              </w:divsChild>
                            </w:div>
                            <w:div w:id="1990015381">
                              <w:marLeft w:val="60"/>
                              <w:marRight w:val="60"/>
                              <w:marTop w:val="60"/>
                              <w:marBottom w:val="60"/>
                              <w:divBdr>
                                <w:top w:val="none" w:sz="0" w:space="0" w:color="auto"/>
                                <w:left w:val="none" w:sz="0" w:space="0" w:color="auto"/>
                                <w:bottom w:val="none" w:sz="0" w:space="0" w:color="auto"/>
                                <w:right w:val="none" w:sz="0" w:space="0" w:color="auto"/>
                              </w:divBdr>
                              <w:divsChild>
                                <w:div w:id="1908413411">
                                  <w:marLeft w:val="0"/>
                                  <w:marRight w:val="0"/>
                                  <w:marTop w:val="0"/>
                                  <w:marBottom w:val="0"/>
                                  <w:divBdr>
                                    <w:top w:val="single" w:sz="6" w:space="0" w:color="F1F3F4"/>
                                    <w:left w:val="single" w:sz="6" w:space="0" w:color="F1F3F4"/>
                                    <w:bottom w:val="single" w:sz="6" w:space="0" w:color="F1F3F4"/>
                                    <w:right w:val="single" w:sz="6" w:space="0" w:color="F1F3F4"/>
                                  </w:divBdr>
                                </w:div>
                              </w:divsChild>
                            </w:div>
                            <w:div w:id="2007779277">
                              <w:marLeft w:val="60"/>
                              <w:marRight w:val="60"/>
                              <w:marTop w:val="60"/>
                              <w:marBottom w:val="60"/>
                              <w:divBdr>
                                <w:top w:val="none" w:sz="0" w:space="0" w:color="auto"/>
                                <w:left w:val="none" w:sz="0" w:space="0" w:color="auto"/>
                                <w:bottom w:val="none" w:sz="0" w:space="0" w:color="auto"/>
                                <w:right w:val="none" w:sz="0" w:space="0" w:color="auto"/>
                              </w:divBdr>
                              <w:divsChild>
                                <w:div w:id="89932160">
                                  <w:marLeft w:val="0"/>
                                  <w:marRight w:val="0"/>
                                  <w:marTop w:val="0"/>
                                  <w:marBottom w:val="0"/>
                                  <w:divBdr>
                                    <w:top w:val="single" w:sz="6" w:space="0" w:color="F1F3F4"/>
                                    <w:left w:val="single" w:sz="6" w:space="0" w:color="F1F3F4"/>
                                    <w:bottom w:val="single" w:sz="6" w:space="0" w:color="F1F3F4"/>
                                    <w:right w:val="single" w:sz="6" w:space="0" w:color="F1F3F4"/>
                                  </w:divBdr>
                                </w:div>
                              </w:divsChild>
                            </w:div>
                            <w:div w:id="2113667949">
                              <w:marLeft w:val="60"/>
                              <w:marRight w:val="60"/>
                              <w:marTop w:val="60"/>
                              <w:marBottom w:val="60"/>
                              <w:divBdr>
                                <w:top w:val="none" w:sz="0" w:space="0" w:color="auto"/>
                                <w:left w:val="none" w:sz="0" w:space="0" w:color="auto"/>
                                <w:bottom w:val="none" w:sz="0" w:space="0" w:color="auto"/>
                                <w:right w:val="none" w:sz="0" w:space="0" w:color="auto"/>
                              </w:divBdr>
                              <w:divsChild>
                                <w:div w:id="1583947655">
                                  <w:marLeft w:val="0"/>
                                  <w:marRight w:val="0"/>
                                  <w:marTop w:val="0"/>
                                  <w:marBottom w:val="0"/>
                                  <w:divBdr>
                                    <w:top w:val="single" w:sz="6" w:space="0" w:color="DFE1E5"/>
                                    <w:left w:val="single" w:sz="6" w:space="0" w:color="DFE1E5"/>
                                    <w:bottom w:val="single" w:sz="6" w:space="0" w:color="DFE1E5"/>
                                    <w:right w:val="single" w:sz="6" w:space="0" w:color="DFE1E5"/>
                                  </w:divBdr>
                                </w:div>
                              </w:divsChild>
                            </w:div>
                            <w:div w:id="2120642452">
                              <w:marLeft w:val="60"/>
                              <w:marRight w:val="60"/>
                              <w:marTop w:val="60"/>
                              <w:marBottom w:val="60"/>
                              <w:divBdr>
                                <w:top w:val="none" w:sz="0" w:space="0" w:color="auto"/>
                                <w:left w:val="none" w:sz="0" w:space="0" w:color="auto"/>
                                <w:bottom w:val="none" w:sz="0" w:space="0" w:color="auto"/>
                                <w:right w:val="none" w:sz="0" w:space="0" w:color="auto"/>
                              </w:divBdr>
                              <w:divsChild>
                                <w:div w:id="1001082462">
                                  <w:marLeft w:val="0"/>
                                  <w:marRight w:val="0"/>
                                  <w:marTop w:val="0"/>
                                  <w:marBottom w:val="0"/>
                                  <w:divBdr>
                                    <w:top w:val="single" w:sz="6" w:space="0" w:color="DFE1E5"/>
                                    <w:left w:val="single" w:sz="6" w:space="0" w:color="DFE1E5"/>
                                    <w:bottom w:val="single" w:sz="6" w:space="0" w:color="DFE1E5"/>
                                    <w:right w:val="single" w:sz="6" w:space="0" w:color="DFE1E5"/>
                                  </w:divBdr>
                                </w:div>
                              </w:divsChild>
                            </w:div>
                          </w:divsChild>
                        </w:div>
                      </w:divsChild>
                    </w:div>
                    <w:div w:id="2144424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0489611">
      <w:bodyDiv w:val="1"/>
      <w:marLeft w:val="0"/>
      <w:marRight w:val="0"/>
      <w:marTop w:val="0"/>
      <w:marBottom w:val="0"/>
      <w:divBdr>
        <w:top w:val="none" w:sz="0" w:space="0" w:color="auto"/>
        <w:left w:val="none" w:sz="0" w:space="0" w:color="auto"/>
        <w:bottom w:val="none" w:sz="0" w:space="0" w:color="auto"/>
        <w:right w:val="none" w:sz="0" w:space="0" w:color="auto"/>
      </w:divBdr>
    </w:div>
    <w:div w:id="1107313568">
      <w:bodyDiv w:val="1"/>
      <w:marLeft w:val="0"/>
      <w:marRight w:val="0"/>
      <w:marTop w:val="0"/>
      <w:marBottom w:val="0"/>
      <w:divBdr>
        <w:top w:val="none" w:sz="0" w:space="0" w:color="auto"/>
        <w:left w:val="none" w:sz="0" w:space="0" w:color="auto"/>
        <w:bottom w:val="none" w:sz="0" w:space="0" w:color="auto"/>
        <w:right w:val="none" w:sz="0" w:space="0" w:color="auto"/>
      </w:divBdr>
    </w:div>
    <w:div w:id="1115296426">
      <w:bodyDiv w:val="1"/>
      <w:marLeft w:val="0"/>
      <w:marRight w:val="0"/>
      <w:marTop w:val="0"/>
      <w:marBottom w:val="0"/>
      <w:divBdr>
        <w:top w:val="none" w:sz="0" w:space="0" w:color="auto"/>
        <w:left w:val="none" w:sz="0" w:space="0" w:color="auto"/>
        <w:bottom w:val="none" w:sz="0" w:space="0" w:color="auto"/>
        <w:right w:val="none" w:sz="0" w:space="0" w:color="auto"/>
      </w:divBdr>
    </w:div>
    <w:div w:id="1150440391">
      <w:bodyDiv w:val="1"/>
      <w:marLeft w:val="0"/>
      <w:marRight w:val="0"/>
      <w:marTop w:val="0"/>
      <w:marBottom w:val="0"/>
      <w:divBdr>
        <w:top w:val="none" w:sz="0" w:space="0" w:color="auto"/>
        <w:left w:val="none" w:sz="0" w:space="0" w:color="auto"/>
        <w:bottom w:val="none" w:sz="0" w:space="0" w:color="auto"/>
        <w:right w:val="none" w:sz="0" w:space="0" w:color="auto"/>
      </w:divBdr>
      <w:divsChild>
        <w:div w:id="34547526">
          <w:marLeft w:val="547"/>
          <w:marRight w:val="0"/>
          <w:marTop w:val="0"/>
          <w:marBottom w:val="0"/>
          <w:divBdr>
            <w:top w:val="none" w:sz="0" w:space="0" w:color="auto"/>
            <w:left w:val="none" w:sz="0" w:space="0" w:color="auto"/>
            <w:bottom w:val="none" w:sz="0" w:space="0" w:color="auto"/>
            <w:right w:val="none" w:sz="0" w:space="0" w:color="auto"/>
          </w:divBdr>
        </w:div>
      </w:divsChild>
    </w:div>
    <w:div w:id="1163012554">
      <w:bodyDiv w:val="1"/>
      <w:marLeft w:val="0"/>
      <w:marRight w:val="0"/>
      <w:marTop w:val="0"/>
      <w:marBottom w:val="0"/>
      <w:divBdr>
        <w:top w:val="none" w:sz="0" w:space="0" w:color="auto"/>
        <w:left w:val="none" w:sz="0" w:space="0" w:color="auto"/>
        <w:bottom w:val="none" w:sz="0" w:space="0" w:color="auto"/>
        <w:right w:val="none" w:sz="0" w:space="0" w:color="auto"/>
      </w:divBdr>
    </w:div>
    <w:div w:id="1174612221">
      <w:bodyDiv w:val="1"/>
      <w:marLeft w:val="0"/>
      <w:marRight w:val="0"/>
      <w:marTop w:val="0"/>
      <w:marBottom w:val="0"/>
      <w:divBdr>
        <w:top w:val="none" w:sz="0" w:space="0" w:color="auto"/>
        <w:left w:val="none" w:sz="0" w:space="0" w:color="auto"/>
        <w:bottom w:val="none" w:sz="0" w:space="0" w:color="auto"/>
        <w:right w:val="none" w:sz="0" w:space="0" w:color="auto"/>
      </w:divBdr>
    </w:div>
    <w:div w:id="1176110177">
      <w:bodyDiv w:val="1"/>
      <w:marLeft w:val="0"/>
      <w:marRight w:val="0"/>
      <w:marTop w:val="0"/>
      <w:marBottom w:val="0"/>
      <w:divBdr>
        <w:top w:val="none" w:sz="0" w:space="0" w:color="auto"/>
        <w:left w:val="none" w:sz="0" w:space="0" w:color="auto"/>
        <w:bottom w:val="none" w:sz="0" w:space="0" w:color="auto"/>
        <w:right w:val="none" w:sz="0" w:space="0" w:color="auto"/>
      </w:divBdr>
      <w:divsChild>
        <w:div w:id="683557244">
          <w:marLeft w:val="0"/>
          <w:marRight w:val="0"/>
          <w:marTop w:val="0"/>
          <w:marBottom w:val="0"/>
          <w:divBdr>
            <w:top w:val="none" w:sz="0" w:space="0" w:color="auto"/>
            <w:left w:val="none" w:sz="0" w:space="0" w:color="auto"/>
            <w:bottom w:val="none" w:sz="0" w:space="0" w:color="auto"/>
            <w:right w:val="none" w:sz="0" w:space="0" w:color="auto"/>
          </w:divBdr>
          <w:divsChild>
            <w:div w:id="3559832">
              <w:marLeft w:val="0"/>
              <w:marRight w:val="0"/>
              <w:marTop w:val="0"/>
              <w:marBottom w:val="0"/>
              <w:divBdr>
                <w:top w:val="none" w:sz="0" w:space="0" w:color="auto"/>
                <w:left w:val="none" w:sz="0" w:space="0" w:color="auto"/>
                <w:bottom w:val="none" w:sz="0" w:space="0" w:color="auto"/>
                <w:right w:val="none" w:sz="0" w:space="0" w:color="auto"/>
              </w:divBdr>
            </w:div>
            <w:div w:id="8724461">
              <w:marLeft w:val="0"/>
              <w:marRight w:val="0"/>
              <w:marTop w:val="0"/>
              <w:marBottom w:val="0"/>
              <w:divBdr>
                <w:top w:val="none" w:sz="0" w:space="0" w:color="auto"/>
                <w:left w:val="none" w:sz="0" w:space="0" w:color="auto"/>
                <w:bottom w:val="none" w:sz="0" w:space="0" w:color="auto"/>
                <w:right w:val="none" w:sz="0" w:space="0" w:color="auto"/>
              </w:divBdr>
            </w:div>
            <w:div w:id="62414930">
              <w:marLeft w:val="0"/>
              <w:marRight w:val="0"/>
              <w:marTop w:val="0"/>
              <w:marBottom w:val="0"/>
              <w:divBdr>
                <w:top w:val="none" w:sz="0" w:space="0" w:color="auto"/>
                <w:left w:val="none" w:sz="0" w:space="0" w:color="auto"/>
                <w:bottom w:val="none" w:sz="0" w:space="0" w:color="auto"/>
                <w:right w:val="none" w:sz="0" w:space="0" w:color="auto"/>
              </w:divBdr>
            </w:div>
            <w:div w:id="79761023">
              <w:marLeft w:val="0"/>
              <w:marRight w:val="0"/>
              <w:marTop w:val="0"/>
              <w:marBottom w:val="0"/>
              <w:divBdr>
                <w:top w:val="none" w:sz="0" w:space="0" w:color="auto"/>
                <w:left w:val="none" w:sz="0" w:space="0" w:color="auto"/>
                <w:bottom w:val="none" w:sz="0" w:space="0" w:color="auto"/>
                <w:right w:val="none" w:sz="0" w:space="0" w:color="auto"/>
              </w:divBdr>
            </w:div>
            <w:div w:id="190457503">
              <w:marLeft w:val="0"/>
              <w:marRight w:val="0"/>
              <w:marTop w:val="0"/>
              <w:marBottom w:val="0"/>
              <w:divBdr>
                <w:top w:val="none" w:sz="0" w:space="0" w:color="auto"/>
                <w:left w:val="none" w:sz="0" w:space="0" w:color="auto"/>
                <w:bottom w:val="none" w:sz="0" w:space="0" w:color="auto"/>
                <w:right w:val="none" w:sz="0" w:space="0" w:color="auto"/>
              </w:divBdr>
            </w:div>
            <w:div w:id="201595111">
              <w:marLeft w:val="0"/>
              <w:marRight w:val="0"/>
              <w:marTop w:val="0"/>
              <w:marBottom w:val="0"/>
              <w:divBdr>
                <w:top w:val="none" w:sz="0" w:space="0" w:color="auto"/>
                <w:left w:val="none" w:sz="0" w:space="0" w:color="auto"/>
                <w:bottom w:val="none" w:sz="0" w:space="0" w:color="auto"/>
                <w:right w:val="none" w:sz="0" w:space="0" w:color="auto"/>
              </w:divBdr>
            </w:div>
            <w:div w:id="211616669">
              <w:marLeft w:val="0"/>
              <w:marRight w:val="0"/>
              <w:marTop w:val="0"/>
              <w:marBottom w:val="0"/>
              <w:divBdr>
                <w:top w:val="none" w:sz="0" w:space="0" w:color="auto"/>
                <w:left w:val="none" w:sz="0" w:space="0" w:color="auto"/>
                <w:bottom w:val="none" w:sz="0" w:space="0" w:color="auto"/>
                <w:right w:val="none" w:sz="0" w:space="0" w:color="auto"/>
              </w:divBdr>
            </w:div>
            <w:div w:id="306519169">
              <w:marLeft w:val="0"/>
              <w:marRight w:val="0"/>
              <w:marTop w:val="0"/>
              <w:marBottom w:val="0"/>
              <w:divBdr>
                <w:top w:val="none" w:sz="0" w:space="0" w:color="auto"/>
                <w:left w:val="none" w:sz="0" w:space="0" w:color="auto"/>
                <w:bottom w:val="none" w:sz="0" w:space="0" w:color="auto"/>
                <w:right w:val="none" w:sz="0" w:space="0" w:color="auto"/>
              </w:divBdr>
            </w:div>
            <w:div w:id="328752341">
              <w:marLeft w:val="0"/>
              <w:marRight w:val="0"/>
              <w:marTop w:val="0"/>
              <w:marBottom w:val="0"/>
              <w:divBdr>
                <w:top w:val="none" w:sz="0" w:space="0" w:color="auto"/>
                <w:left w:val="none" w:sz="0" w:space="0" w:color="auto"/>
                <w:bottom w:val="none" w:sz="0" w:space="0" w:color="auto"/>
                <w:right w:val="none" w:sz="0" w:space="0" w:color="auto"/>
              </w:divBdr>
            </w:div>
            <w:div w:id="348020617">
              <w:marLeft w:val="0"/>
              <w:marRight w:val="0"/>
              <w:marTop w:val="0"/>
              <w:marBottom w:val="0"/>
              <w:divBdr>
                <w:top w:val="none" w:sz="0" w:space="0" w:color="auto"/>
                <w:left w:val="none" w:sz="0" w:space="0" w:color="auto"/>
                <w:bottom w:val="none" w:sz="0" w:space="0" w:color="auto"/>
                <w:right w:val="none" w:sz="0" w:space="0" w:color="auto"/>
              </w:divBdr>
            </w:div>
            <w:div w:id="460147015">
              <w:marLeft w:val="0"/>
              <w:marRight w:val="0"/>
              <w:marTop w:val="0"/>
              <w:marBottom w:val="0"/>
              <w:divBdr>
                <w:top w:val="none" w:sz="0" w:space="0" w:color="auto"/>
                <w:left w:val="none" w:sz="0" w:space="0" w:color="auto"/>
                <w:bottom w:val="none" w:sz="0" w:space="0" w:color="auto"/>
                <w:right w:val="none" w:sz="0" w:space="0" w:color="auto"/>
              </w:divBdr>
            </w:div>
            <w:div w:id="471599240">
              <w:marLeft w:val="0"/>
              <w:marRight w:val="0"/>
              <w:marTop w:val="0"/>
              <w:marBottom w:val="0"/>
              <w:divBdr>
                <w:top w:val="none" w:sz="0" w:space="0" w:color="auto"/>
                <w:left w:val="none" w:sz="0" w:space="0" w:color="auto"/>
                <w:bottom w:val="none" w:sz="0" w:space="0" w:color="auto"/>
                <w:right w:val="none" w:sz="0" w:space="0" w:color="auto"/>
              </w:divBdr>
            </w:div>
            <w:div w:id="513108379">
              <w:marLeft w:val="0"/>
              <w:marRight w:val="0"/>
              <w:marTop w:val="0"/>
              <w:marBottom w:val="0"/>
              <w:divBdr>
                <w:top w:val="none" w:sz="0" w:space="0" w:color="auto"/>
                <w:left w:val="none" w:sz="0" w:space="0" w:color="auto"/>
                <w:bottom w:val="none" w:sz="0" w:space="0" w:color="auto"/>
                <w:right w:val="none" w:sz="0" w:space="0" w:color="auto"/>
              </w:divBdr>
            </w:div>
            <w:div w:id="582298444">
              <w:marLeft w:val="0"/>
              <w:marRight w:val="0"/>
              <w:marTop w:val="0"/>
              <w:marBottom w:val="0"/>
              <w:divBdr>
                <w:top w:val="none" w:sz="0" w:space="0" w:color="auto"/>
                <w:left w:val="none" w:sz="0" w:space="0" w:color="auto"/>
                <w:bottom w:val="none" w:sz="0" w:space="0" w:color="auto"/>
                <w:right w:val="none" w:sz="0" w:space="0" w:color="auto"/>
              </w:divBdr>
            </w:div>
            <w:div w:id="625038775">
              <w:marLeft w:val="0"/>
              <w:marRight w:val="0"/>
              <w:marTop w:val="0"/>
              <w:marBottom w:val="0"/>
              <w:divBdr>
                <w:top w:val="none" w:sz="0" w:space="0" w:color="auto"/>
                <w:left w:val="none" w:sz="0" w:space="0" w:color="auto"/>
                <w:bottom w:val="none" w:sz="0" w:space="0" w:color="auto"/>
                <w:right w:val="none" w:sz="0" w:space="0" w:color="auto"/>
              </w:divBdr>
            </w:div>
            <w:div w:id="643630555">
              <w:marLeft w:val="0"/>
              <w:marRight w:val="0"/>
              <w:marTop w:val="0"/>
              <w:marBottom w:val="0"/>
              <w:divBdr>
                <w:top w:val="none" w:sz="0" w:space="0" w:color="auto"/>
                <w:left w:val="none" w:sz="0" w:space="0" w:color="auto"/>
                <w:bottom w:val="none" w:sz="0" w:space="0" w:color="auto"/>
                <w:right w:val="none" w:sz="0" w:space="0" w:color="auto"/>
              </w:divBdr>
            </w:div>
            <w:div w:id="702753694">
              <w:marLeft w:val="0"/>
              <w:marRight w:val="0"/>
              <w:marTop w:val="0"/>
              <w:marBottom w:val="0"/>
              <w:divBdr>
                <w:top w:val="none" w:sz="0" w:space="0" w:color="auto"/>
                <w:left w:val="none" w:sz="0" w:space="0" w:color="auto"/>
                <w:bottom w:val="none" w:sz="0" w:space="0" w:color="auto"/>
                <w:right w:val="none" w:sz="0" w:space="0" w:color="auto"/>
              </w:divBdr>
            </w:div>
            <w:div w:id="717242441">
              <w:marLeft w:val="0"/>
              <w:marRight w:val="0"/>
              <w:marTop w:val="0"/>
              <w:marBottom w:val="0"/>
              <w:divBdr>
                <w:top w:val="none" w:sz="0" w:space="0" w:color="auto"/>
                <w:left w:val="none" w:sz="0" w:space="0" w:color="auto"/>
                <w:bottom w:val="none" w:sz="0" w:space="0" w:color="auto"/>
                <w:right w:val="none" w:sz="0" w:space="0" w:color="auto"/>
              </w:divBdr>
            </w:div>
            <w:div w:id="767392061">
              <w:marLeft w:val="0"/>
              <w:marRight w:val="0"/>
              <w:marTop w:val="0"/>
              <w:marBottom w:val="0"/>
              <w:divBdr>
                <w:top w:val="none" w:sz="0" w:space="0" w:color="auto"/>
                <w:left w:val="none" w:sz="0" w:space="0" w:color="auto"/>
                <w:bottom w:val="none" w:sz="0" w:space="0" w:color="auto"/>
                <w:right w:val="none" w:sz="0" w:space="0" w:color="auto"/>
              </w:divBdr>
            </w:div>
            <w:div w:id="843590247">
              <w:marLeft w:val="0"/>
              <w:marRight w:val="0"/>
              <w:marTop w:val="0"/>
              <w:marBottom w:val="0"/>
              <w:divBdr>
                <w:top w:val="none" w:sz="0" w:space="0" w:color="auto"/>
                <w:left w:val="none" w:sz="0" w:space="0" w:color="auto"/>
                <w:bottom w:val="none" w:sz="0" w:space="0" w:color="auto"/>
                <w:right w:val="none" w:sz="0" w:space="0" w:color="auto"/>
              </w:divBdr>
            </w:div>
            <w:div w:id="887062035">
              <w:marLeft w:val="0"/>
              <w:marRight w:val="0"/>
              <w:marTop w:val="0"/>
              <w:marBottom w:val="0"/>
              <w:divBdr>
                <w:top w:val="none" w:sz="0" w:space="0" w:color="auto"/>
                <w:left w:val="none" w:sz="0" w:space="0" w:color="auto"/>
                <w:bottom w:val="none" w:sz="0" w:space="0" w:color="auto"/>
                <w:right w:val="none" w:sz="0" w:space="0" w:color="auto"/>
              </w:divBdr>
            </w:div>
            <w:div w:id="948125705">
              <w:marLeft w:val="0"/>
              <w:marRight w:val="0"/>
              <w:marTop w:val="0"/>
              <w:marBottom w:val="0"/>
              <w:divBdr>
                <w:top w:val="none" w:sz="0" w:space="0" w:color="auto"/>
                <w:left w:val="none" w:sz="0" w:space="0" w:color="auto"/>
                <w:bottom w:val="none" w:sz="0" w:space="0" w:color="auto"/>
                <w:right w:val="none" w:sz="0" w:space="0" w:color="auto"/>
              </w:divBdr>
            </w:div>
            <w:div w:id="1015962366">
              <w:marLeft w:val="0"/>
              <w:marRight w:val="0"/>
              <w:marTop w:val="0"/>
              <w:marBottom w:val="0"/>
              <w:divBdr>
                <w:top w:val="none" w:sz="0" w:space="0" w:color="auto"/>
                <w:left w:val="none" w:sz="0" w:space="0" w:color="auto"/>
                <w:bottom w:val="none" w:sz="0" w:space="0" w:color="auto"/>
                <w:right w:val="none" w:sz="0" w:space="0" w:color="auto"/>
              </w:divBdr>
            </w:div>
            <w:div w:id="1020743614">
              <w:marLeft w:val="0"/>
              <w:marRight w:val="0"/>
              <w:marTop w:val="0"/>
              <w:marBottom w:val="0"/>
              <w:divBdr>
                <w:top w:val="none" w:sz="0" w:space="0" w:color="auto"/>
                <w:left w:val="none" w:sz="0" w:space="0" w:color="auto"/>
                <w:bottom w:val="none" w:sz="0" w:space="0" w:color="auto"/>
                <w:right w:val="none" w:sz="0" w:space="0" w:color="auto"/>
              </w:divBdr>
            </w:div>
            <w:div w:id="1083601562">
              <w:marLeft w:val="0"/>
              <w:marRight w:val="0"/>
              <w:marTop w:val="0"/>
              <w:marBottom w:val="0"/>
              <w:divBdr>
                <w:top w:val="none" w:sz="0" w:space="0" w:color="auto"/>
                <w:left w:val="none" w:sz="0" w:space="0" w:color="auto"/>
                <w:bottom w:val="none" w:sz="0" w:space="0" w:color="auto"/>
                <w:right w:val="none" w:sz="0" w:space="0" w:color="auto"/>
              </w:divBdr>
            </w:div>
            <w:div w:id="1132358342">
              <w:marLeft w:val="0"/>
              <w:marRight w:val="0"/>
              <w:marTop w:val="0"/>
              <w:marBottom w:val="0"/>
              <w:divBdr>
                <w:top w:val="none" w:sz="0" w:space="0" w:color="auto"/>
                <w:left w:val="none" w:sz="0" w:space="0" w:color="auto"/>
                <w:bottom w:val="none" w:sz="0" w:space="0" w:color="auto"/>
                <w:right w:val="none" w:sz="0" w:space="0" w:color="auto"/>
              </w:divBdr>
            </w:div>
            <w:div w:id="1150095980">
              <w:marLeft w:val="0"/>
              <w:marRight w:val="0"/>
              <w:marTop w:val="0"/>
              <w:marBottom w:val="0"/>
              <w:divBdr>
                <w:top w:val="none" w:sz="0" w:space="0" w:color="auto"/>
                <w:left w:val="none" w:sz="0" w:space="0" w:color="auto"/>
                <w:bottom w:val="none" w:sz="0" w:space="0" w:color="auto"/>
                <w:right w:val="none" w:sz="0" w:space="0" w:color="auto"/>
              </w:divBdr>
            </w:div>
            <w:div w:id="1156452598">
              <w:marLeft w:val="0"/>
              <w:marRight w:val="0"/>
              <w:marTop w:val="0"/>
              <w:marBottom w:val="0"/>
              <w:divBdr>
                <w:top w:val="none" w:sz="0" w:space="0" w:color="auto"/>
                <w:left w:val="none" w:sz="0" w:space="0" w:color="auto"/>
                <w:bottom w:val="none" w:sz="0" w:space="0" w:color="auto"/>
                <w:right w:val="none" w:sz="0" w:space="0" w:color="auto"/>
              </w:divBdr>
            </w:div>
            <w:div w:id="1197541061">
              <w:marLeft w:val="0"/>
              <w:marRight w:val="0"/>
              <w:marTop w:val="0"/>
              <w:marBottom w:val="0"/>
              <w:divBdr>
                <w:top w:val="none" w:sz="0" w:space="0" w:color="auto"/>
                <w:left w:val="none" w:sz="0" w:space="0" w:color="auto"/>
                <w:bottom w:val="none" w:sz="0" w:space="0" w:color="auto"/>
                <w:right w:val="none" w:sz="0" w:space="0" w:color="auto"/>
              </w:divBdr>
            </w:div>
            <w:div w:id="1333602299">
              <w:marLeft w:val="0"/>
              <w:marRight w:val="0"/>
              <w:marTop w:val="0"/>
              <w:marBottom w:val="0"/>
              <w:divBdr>
                <w:top w:val="none" w:sz="0" w:space="0" w:color="auto"/>
                <w:left w:val="none" w:sz="0" w:space="0" w:color="auto"/>
                <w:bottom w:val="none" w:sz="0" w:space="0" w:color="auto"/>
                <w:right w:val="none" w:sz="0" w:space="0" w:color="auto"/>
              </w:divBdr>
            </w:div>
            <w:div w:id="1346328553">
              <w:marLeft w:val="0"/>
              <w:marRight w:val="0"/>
              <w:marTop w:val="0"/>
              <w:marBottom w:val="0"/>
              <w:divBdr>
                <w:top w:val="none" w:sz="0" w:space="0" w:color="auto"/>
                <w:left w:val="none" w:sz="0" w:space="0" w:color="auto"/>
                <w:bottom w:val="none" w:sz="0" w:space="0" w:color="auto"/>
                <w:right w:val="none" w:sz="0" w:space="0" w:color="auto"/>
              </w:divBdr>
            </w:div>
            <w:div w:id="1402174503">
              <w:marLeft w:val="0"/>
              <w:marRight w:val="0"/>
              <w:marTop w:val="0"/>
              <w:marBottom w:val="0"/>
              <w:divBdr>
                <w:top w:val="none" w:sz="0" w:space="0" w:color="auto"/>
                <w:left w:val="none" w:sz="0" w:space="0" w:color="auto"/>
                <w:bottom w:val="none" w:sz="0" w:space="0" w:color="auto"/>
                <w:right w:val="none" w:sz="0" w:space="0" w:color="auto"/>
              </w:divBdr>
            </w:div>
            <w:div w:id="1403914232">
              <w:marLeft w:val="0"/>
              <w:marRight w:val="0"/>
              <w:marTop w:val="0"/>
              <w:marBottom w:val="0"/>
              <w:divBdr>
                <w:top w:val="none" w:sz="0" w:space="0" w:color="auto"/>
                <w:left w:val="none" w:sz="0" w:space="0" w:color="auto"/>
                <w:bottom w:val="none" w:sz="0" w:space="0" w:color="auto"/>
                <w:right w:val="none" w:sz="0" w:space="0" w:color="auto"/>
              </w:divBdr>
            </w:div>
            <w:div w:id="1407416388">
              <w:marLeft w:val="0"/>
              <w:marRight w:val="0"/>
              <w:marTop w:val="0"/>
              <w:marBottom w:val="0"/>
              <w:divBdr>
                <w:top w:val="none" w:sz="0" w:space="0" w:color="auto"/>
                <w:left w:val="none" w:sz="0" w:space="0" w:color="auto"/>
                <w:bottom w:val="none" w:sz="0" w:space="0" w:color="auto"/>
                <w:right w:val="none" w:sz="0" w:space="0" w:color="auto"/>
              </w:divBdr>
            </w:div>
            <w:div w:id="1412194802">
              <w:marLeft w:val="0"/>
              <w:marRight w:val="0"/>
              <w:marTop w:val="0"/>
              <w:marBottom w:val="0"/>
              <w:divBdr>
                <w:top w:val="none" w:sz="0" w:space="0" w:color="auto"/>
                <w:left w:val="none" w:sz="0" w:space="0" w:color="auto"/>
                <w:bottom w:val="none" w:sz="0" w:space="0" w:color="auto"/>
                <w:right w:val="none" w:sz="0" w:space="0" w:color="auto"/>
              </w:divBdr>
            </w:div>
            <w:div w:id="1468625268">
              <w:marLeft w:val="0"/>
              <w:marRight w:val="0"/>
              <w:marTop w:val="0"/>
              <w:marBottom w:val="0"/>
              <w:divBdr>
                <w:top w:val="none" w:sz="0" w:space="0" w:color="auto"/>
                <w:left w:val="none" w:sz="0" w:space="0" w:color="auto"/>
                <w:bottom w:val="none" w:sz="0" w:space="0" w:color="auto"/>
                <w:right w:val="none" w:sz="0" w:space="0" w:color="auto"/>
              </w:divBdr>
            </w:div>
            <w:div w:id="1589772559">
              <w:marLeft w:val="0"/>
              <w:marRight w:val="0"/>
              <w:marTop w:val="0"/>
              <w:marBottom w:val="0"/>
              <w:divBdr>
                <w:top w:val="none" w:sz="0" w:space="0" w:color="auto"/>
                <w:left w:val="none" w:sz="0" w:space="0" w:color="auto"/>
                <w:bottom w:val="none" w:sz="0" w:space="0" w:color="auto"/>
                <w:right w:val="none" w:sz="0" w:space="0" w:color="auto"/>
              </w:divBdr>
            </w:div>
            <w:div w:id="1687902814">
              <w:marLeft w:val="0"/>
              <w:marRight w:val="0"/>
              <w:marTop w:val="0"/>
              <w:marBottom w:val="0"/>
              <w:divBdr>
                <w:top w:val="none" w:sz="0" w:space="0" w:color="auto"/>
                <w:left w:val="none" w:sz="0" w:space="0" w:color="auto"/>
                <w:bottom w:val="none" w:sz="0" w:space="0" w:color="auto"/>
                <w:right w:val="none" w:sz="0" w:space="0" w:color="auto"/>
              </w:divBdr>
            </w:div>
            <w:div w:id="1778409341">
              <w:marLeft w:val="0"/>
              <w:marRight w:val="0"/>
              <w:marTop w:val="0"/>
              <w:marBottom w:val="0"/>
              <w:divBdr>
                <w:top w:val="none" w:sz="0" w:space="0" w:color="auto"/>
                <w:left w:val="none" w:sz="0" w:space="0" w:color="auto"/>
                <w:bottom w:val="none" w:sz="0" w:space="0" w:color="auto"/>
                <w:right w:val="none" w:sz="0" w:space="0" w:color="auto"/>
              </w:divBdr>
            </w:div>
            <w:div w:id="1789424575">
              <w:marLeft w:val="0"/>
              <w:marRight w:val="0"/>
              <w:marTop w:val="0"/>
              <w:marBottom w:val="0"/>
              <w:divBdr>
                <w:top w:val="none" w:sz="0" w:space="0" w:color="auto"/>
                <w:left w:val="none" w:sz="0" w:space="0" w:color="auto"/>
                <w:bottom w:val="none" w:sz="0" w:space="0" w:color="auto"/>
                <w:right w:val="none" w:sz="0" w:space="0" w:color="auto"/>
              </w:divBdr>
            </w:div>
            <w:div w:id="1814564044">
              <w:marLeft w:val="0"/>
              <w:marRight w:val="0"/>
              <w:marTop w:val="0"/>
              <w:marBottom w:val="0"/>
              <w:divBdr>
                <w:top w:val="none" w:sz="0" w:space="0" w:color="auto"/>
                <w:left w:val="none" w:sz="0" w:space="0" w:color="auto"/>
                <w:bottom w:val="none" w:sz="0" w:space="0" w:color="auto"/>
                <w:right w:val="none" w:sz="0" w:space="0" w:color="auto"/>
              </w:divBdr>
            </w:div>
            <w:div w:id="1862160661">
              <w:marLeft w:val="0"/>
              <w:marRight w:val="0"/>
              <w:marTop w:val="0"/>
              <w:marBottom w:val="0"/>
              <w:divBdr>
                <w:top w:val="none" w:sz="0" w:space="0" w:color="auto"/>
                <w:left w:val="none" w:sz="0" w:space="0" w:color="auto"/>
                <w:bottom w:val="none" w:sz="0" w:space="0" w:color="auto"/>
                <w:right w:val="none" w:sz="0" w:space="0" w:color="auto"/>
              </w:divBdr>
            </w:div>
            <w:div w:id="1953514487">
              <w:marLeft w:val="0"/>
              <w:marRight w:val="0"/>
              <w:marTop w:val="0"/>
              <w:marBottom w:val="0"/>
              <w:divBdr>
                <w:top w:val="none" w:sz="0" w:space="0" w:color="auto"/>
                <w:left w:val="none" w:sz="0" w:space="0" w:color="auto"/>
                <w:bottom w:val="none" w:sz="0" w:space="0" w:color="auto"/>
                <w:right w:val="none" w:sz="0" w:space="0" w:color="auto"/>
              </w:divBdr>
            </w:div>
            <w:div w:id="2095126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5703931">
      <w:bodyDiv w:val="1"/>
      <w:marLeft w:val="0"/>
      <w:marRight w:val="0"/>
      <w:marTop w:val="0"/>
      <w:marBottom w:val="0"/>
      <w:divBdr>
        <w:top w:val="none" w:sz="0" w:space="0" w:color="auto"/>
        <w:left w:val="none" w:sz="0" w:space="0" w:color="auto"/>
        <w:bottom w:val="none" w:sz="0" w:space="0" w:color="auto"/>
        <w:right w:val="none" w:sz="0" w:space="0" w:color="auto"/>
      </w:divBdr>
    </w:div>
    <w:div w:id="1189368618">
      <w:bodyDiv w:val="1"/>
      <w:marLeft w:val="0"/>
      <w:marRight w:val="0"/>
      <w:marTop w:val="0"/>
      <w:marBottom w:val="0"/>
      <w:divBdr>
        <w:top w:val="none" w:sz="0" w:space="0" w:color="auto"/>
        <w:left w:val="none" w:sz="0" w:space="0" w:color="auto"/>
        <w:bottom w:val="none" w:sz="0" w:space="0" w:color="auto"/>
        <w:right w:val="none" w:sz="0" w:space="0" w:color="auto"/>
      </w:divBdr>
      <w:divsChild>
        <w:div w:id="212696338">
          <w:marLeft w:val="547"/>
          <w:marRight w:val="0"/>
          <w:marTop w:val="0"/>
          <w:marBottom w:val="0"/>
          <w:divBdr>
            <w:top w:val="none" w:sz="0" w:space="0" w:color="auto"/>
            <w:left w:val="none" w:sz="0" w:space="0" w:color="auto"/>
            <w:bottom w:val="none" w:sz="0" w:space="0" w:color="auto"/>
            <w:right w:val="none" w:sz="0" w:space="0" w:color="auto"/>
          </w:divBdr>
        </w:div>
      </w:divsChild>
    </w:div>
    <w:div w:id="1191721709">
      <w:bodyDiv w:val="1"/>
      <w:marLeft w:val="0"/>
      <w:marRight w:val="0"/>
      <w:marTop w:val="0"/>
      <w:marBottom w:val="0"/>
      <w:divBdr>
        <w:top w:val="none" w:sz="0" w:space="0" w:color="auto"/>
        <w:left w:val="none" w:sz="0" w:space="0" w:color="auto"/>
        <w:bottom w:val="none" w:sz="0" w:space="0" w:color="auto"/>
        <w:right w:val="none" w:sz="0" w:space="0" w:color="auto"/>
      </w:divBdr>
    </w:div>
    <w:div w:id="1205020854">
      <w:bodyDiv w:val="1"/>
      <w:marLeft w:val="0"/>
      <w:marRight w:val="0"/>
      <w:marTop w:val="0"/>
      <w:marBottom w:val="0"/>
      <w:divBdr>
        <w:top w:val="none" w:sz="0" w:space="0" w:color="auto"/>
        <w:left w:val="none" w:sz="0" w:space="0" w:color="auto"/>
        <w:bottom w:val="none" w:sz="0" w:space="0" w:color="auto"/>
        <w:right w:val="none" w:sz="0" w:space="0" w:color="auto"/>
      </w:divBdr>
    </w:div>
    <w:div w:id="1209798115">
      <w:bodyDiv w:val="1"/>
      <w:marLeft w:val="0"/>
      <w:marRight w:val="0"/>
      <w:marTop w:val="0"/>
      <w:marBottom w:val="0"/>
      <w:divBdr>
        <w:top w:val="none" w:sz="0" w:space="0" w:color="auto"/>
        <w:left w:val="none" w:sz="0" w:space="0" w:color="auto"/>
        <w:bottom w:val="none" w:sz="0" w:space="0" w:color="auto"/>
        <w:right w:val="none" w:sz="0" w:space="0" w:color="auto"/>
      </w:divBdr>
      <w:divsChild>
        <w:div w:id="1103233656">
          <w:marLeft w:val="0"/>
          <w:marRight w:val="0"/>
          <w:marTop w:val="0"/>
          <w:marBottom w:val="0"/>
          <w:divBdr>
            <w:top w:val="none" w:sz="0" w:space="0" w:color="auto"/>
            <w:left w:val="none" w:sz="0" w:space="0" w:color="auto"/>
            <w:bottom w:val="none" w:sz="0" w:space="0" w:color="auto"/>
            <w:right w:val="none" w:sz="0" w:space="0" w:color="auto"/>
          </w:divBdr>
          <w:divsChild>
            <w:div w:id="170264191">
              <w:marLeft w:val="0"/>
              <w:marRight w:val="0"/>
              <w:marTop w:val="0"/>
              <w:marBottom w:val="0"/>
              <w:divBdr>
                <w:top w:val="none" w:sz="0" w:space="0" w:color="auto"/>
                <w:left w:val="none" w:sz="0" w:space="0" w:color="auto"/>
                <w:bottom w:val="none" w:sz="0" w:space="0" w:color="auto"/>
                <w:right w:val="none" w:sz="0" w:space="0" w:color="auto"/>
              </w:divBdr>
            </w:div>
            <w:div w:id="227420921">
              <w:marLeft w:val="0"/>
              <w:marRight w:val="0"/>
              <w:marTop w:val="0"/>
              <w:marBottom w:val="0"/>
              <w:divBdr>
                <w:top w:val="none" w:sz="0" w:space="0" w:color="auto"/>
                <w:left w:val="none" w:sz="0" w:space="0" w:color="auto"/>
                <w:bottom w:val="none" w:sz="0" w:space="0" w:color="auto"/>
                <w:right w:val="none" w:sz="0" w:space="0" w:color="auto"/>
              </w:divBdr>
            </w:div>
            <w:div w:id="228930822">
              <w:marLeft w:val="0"/>
              <w:marRight w:val="0"/>
              <w:marTop w:val="0"/>
              <w:marBottom w:val="0"/>
              <w:divBdr>
                <w:top w:val="none" w:sz="0" w:space="0" w:color="auto"/>
                <w:left w:val="none" w:sz="0" w:space="0" w:color="auto"/>
                <w:bottom w:val="none" w:sz="0" w:space="0" w:color="auto"/>
                <w:right w:val="none" w:sz="0" w:space="0" w:color="auto"/>
              </w:divBdr>
            </w:div>
            <w:div w:id="254945856">
              <w:marLeft w:val="0"/>
              <w:marRight w:val="0"/>
              <w:marTop w:val="0"/>
              <w:marBottom w:val="0"/>
              <w:divBdr>
                <w:top w:val="none" w:sz="0" w:space="0" w:color="auto"/>
                <w:left w:val="none" w:sz="0" w:space="0" w:color="auto"/>
                <w:bottom w:val="none" w:sz="0" w:space="0" w:color="auto"/>
                <w:right w:val="none" w:sz="0" w:space="0" w:color="auto"/>
              </w:divBdr>
            </w:div>
            <w:div w:id="382800642">
              <w:marLeft w:val="0"/>
              <w:marRight w:val="0"/>
              <w:marTop w:val="0"/>
              <w:marBottom w:val="0"/>
              <w:divBdr>
                <w:top w:val="none" w:sz="0" w:space="0" w:color="auto"/>
                <w:left w:val="none" w:sz="0" w:space="0" w:color="auto"/>
                <w:bottom w:val="none" w:sz="0" w:space="0" w:color="auto"/>
                <w:right w:val="none" w:sz="0" w:space="0" w:color="auto"/>
              </w:divBdr>
            </w:div>
            <w:div w:id="579289129">
              <w:marLeft w:val="0"/>
              <w:marRight w:val="0"/>
              <w:marTop w:val="0"/>
              <w:marBottom w:val="0"/>
              <w:divBdr>
                <w:top w:val="none" w:sz="0" w:space="0" w:color="auto"/>
                <w:left w:val="none" w:sz="0" w:space="0" w:color="auto"/>
                <w:bottom w:val="none" w:sz="0" w:space="0" w:color="auto"/>
                <w:right w:val="none" w:sz="0" w:space="0" w:color="auto"/>
              </w:divBdr>
            </w:div>
            <w:div w:id="722677036">
              <w:marLeft w:val="0"/>
              <w:marRight w:val="0"/>
              <w:marTop w:val="0"/>
              <w:marBottom w:val="0"/>
              <w:divBdr>
                <w:top w:val="none" w:sz="0" w:space="0" w:color="auto"/>
                <w:left w:val="none" w:sz="0" w:space="0" w:color="auto"/>
                <w:bottom w:val="none" w:sz="0" w:space="0" w:color="auto"/>
                <w:right w:val="none" w:sz="0" w:space="0" w:color="auto"/>
              </w:divBdr>
            </w:div>
            <w:div w:id="846864591">
              <w:marLeft w:val="0"/>
              <w:marRight w:val="0"/>
              <w:marTop w:val="0"/>
              <w:marBottom w:val="0"/>
              <w:divBdr>
                <w:top w:val="none" w:sz="0" w:space="0" w:color="auto"/>
                <w:left w:val="none" w:sz="0" w:space="0" w:color="auto"/>
                <w:bottom w:val="none" w:sz="0" w:space="0" w:color="auto"/>
                <w:right w:val="none" w:sz="0" w:space="0" w:color="auto"/>
              </w:divBdr>
            </w:div>
            <w:div w:id="912548094">
              <w:marLeft w:val="0"/>
              <w:marRight w:val="0"/>
              <w:marTop w:val="0"/>
              <w:marBottom w:val="0"/>
              <w:divBdr>
                <w:top w:val="none" w:sz="0" w:space="0" w:color="auto"/>
                <w:left w:val="none" w:sz="0" w:space="0" w:color="auto"/>
                <w:bottom w:val="none" w:sz="0" w:space="0" w:color="auto"/>
                <w:right w:val="none" w:sz="0" w:space="0" w:color="auto"/>
              </w:divBdr>
            </w:div>
            <w:div w:id="931427374">
              <w:marLeft w:val="0"/>
              <w:marRight w:val="0"/>
              <w:marTop w:val="0"/>
              <w:marBottom w:val="0"/>
              <w:divBdr>
                <w:top w:val="none" w:sz="0" w:space="0" w:color="auto"/>
                <w:left w:val="none" w:sz="0" w:space="0" w:color="auto"/>
                <w:bottom w:val="none" w:sz="0" w:space="0" w:color="auto"/>
                <w:right w:val="none" w:sz="0" w:space="0" w:color="auto"/>
              </w:divBdr>
            </w:div>
            <w:div w:id="931939243">
              <w:marLeft w:val="0"/>
              <w:marRight w:val="0"/>
              <w:marTop w:val="0"/>
              <w:marBottom w:val="0"/>
              <w:divBdr>
                <w:top w:val="none" w:sz="0" w:space="0" w:color="auto"/>
                <w:left w:val="none" w:sz="0" w:space="0" w:color="auto"/>
                <w:bottom w:val="none" w:sz="0" w:space="0" w:color="auto"/>
                <w:right w:val="none" w:sz="0" w:space="0" w:color="auto"/>
              </w:divBdr>
            </w:div>
            <w:div w:id="1155487363">
              <w:marLeft w:val="0"/>
              <w:marRight w:val="0"/>
              <w:marTop w:val="0"/>
              <w:marBottom w:val="0"/>
              <w:divBdr>
                <w:top w:val="none" w:sz="0" w:space="0" w:color="auto"/>
                <w:left w:val="none" w:sz="0" w:space="0" w:color="auto"/>
                <w:bottom w:val="none" w:sz="0" w:space="0" w:color="auto"/>
                <w:right w:val="none" w:sz="0" w:space="0" w:color="auto"/>
              </w:divBdr>
            </w:div>
            <w:div w:id="1285500834">
              <w:marLeft w:val="0"/>
              <w:marRight w:val="0"/>
              <w:marTop w:val="0"/>
              <w:marBottom w:val="0"/>
              <w:divBdr>
                <w:top w:val="none" w:sz="0" w:space="0" w:color="auto"/>
                <w:left w:val="none" w:sz="0" w:space="0" w:color="auto"/>
                <w:bottom w:val="none" w:sz="0" w:space="0" w:color="auto"/>
                <w:right w:val="none" w:sz="0" w:space="0" w:color="auto"/>
              </w:divBdr>
            </w:div>
            <w:div w:id="1602494216">
              <w:marLeft w:val="0"/>
              <w:marRight w:val="0"/>
              <w:marTop w:val="0"/>
              <w:marBottom w:val="0"/>
              <w:divBdr>
                <w:top w:val="none" w:sz="0" w:space="0" w:color="auto"/>
                <w:left w:val="none" w:sz="0" w:space="0" w:color="auto"/>
                <w:bottom w:val="none" w:sz="0" w:space="0" w:color="auto"/>
                <w:right w:val="none" w:sz="0" w:space="0" w:color="auto"/>
              </w:divBdr>
            </w:div>
            <w:div w:id="1691446106">
              <w:marLeft w:val="0"/>
              <w:marRight w:val="0"/>
              <w:marTop w:val="0"/>
              <w:marBottom w:val="0"/>
              <w:divBdr>
                <w:top w:val="none" w:sz="0" w:space="0" w:color="auto"/>
                <w:left w:val="none" w:sz="0" w:space="0" w:color="auto"/>
                <w:bottom w:val="none" w:sz="0" w:space="0" w:color="auto"/>
                <w:right w:val="none" w:sz="0" w:space="0" w:color="auto"/>
              </w:divBdr>
            </w:div>
            <w:div w:id="1935624402">
              <w:marLeft w:val="0"/>
              <w:marRight w:val="0"/>
              <w:marTop w:val="0"/>
              <w:marBottom w:val="0"/>
              <w:divBdr>
                <w:top w:val="none" w:sz="0" w:space="0" w:color="auto"/>
                <w:left w:val="none" w:sz="0" w:space="0" w:color="auto"/>
                <w:bottom w:val="none" w:sz="0" w:space="0" w:color="auto"/>
                <w:right w:val="none" w:sz="0" w:space="0" w:color="auto"/>
              </w:divBdr>
            </w:div>
            <w:div w:id="1944144995">
              <w:marLeft w:val="0"/>
              <w:marRight w:val="0"/>
              <w:marTop w:val="0"/>
              <w:marBottom w:val="0"/>
              <w:divBdr>
                <w:top w:val="none" w:sz="0" w:space="0" w:color="auto"/>
                <w:left w:val="none" w:sz="0" w:space="0" w:color="auto"/>
                <w:bottom w:val="none" w:sz="0" w:space="0" w:color="auto"/>
                <w:right w:val="none" w:sz="0" w:space="0" w:color="auto"/>
              </w:divBdr>
            </w:div>
            <w:div w:id="1979340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3427276">
      <w:bodyDiv w:val="1"/>
      <w:marLeft w:val="0"/>
      <w:marRight w:val="0"/>
      <w:marTop w:val="0"/>
      <w:marBottom w:val="0"/>
      <w:divBdr>
        <w:top w:val="none" w:sz="0" w:space="0" w:color="auto"/>
        <w:left w:val="none" w:sz="0" w:space="0" w:color="auto"/>
        <w:bottom w:val="none" w:sz="0" w:space="0" w:color="auto"/>
        <w:right w:val="none" w:sz="0" w:space="0" w:color="auto"/>
      </w:divBdr>
    </w:div>
    <w:div w:id="1219511016">
      <w:bodyDiv w:val="1"/>
      <w:marLeft w:val="0"/>
      <w:marRight w:val="0"/>
      <w:marTop w:val="0"/>
      <w:marBottom w:val="0"/>
      <w:divBdr>
        <w:top w:val="none" w:sz="0" w:space="0" w:color="auto"/>
        <w:left w:val="none" w:sz="0" w:space="0" w:color="auto"/>
        <w:bottom w:val="none" w:sz="0" w:space="0" w:color="auto"/>
        <w:right w:val="none" w:sz="0" w:space="0" w:color="auto"/>
      </w:divBdr>
    </w:div>
    <w:div w:id="1235242723">
      <w:bodyDiv w:val="1"/>
      <w:marLeft w:val="0"/>
      <w:marRight w:val="0"/>
      <w:marTop w:val="0"/>
      <w:marBottom w:val="0"/>
      <w:divBdr>
        <w:top w:val="none" w:sz="0" w:space="0" w:color="auto"/>
        <w:left w:val="none" w:sz="0" w:space="0" w:color="auto"/>
        <w:bottom w:val="none" w:sz="0" w:space="0" w:color="auto"/>
        <w:right w:val="none" w:sz="0" w:space="0" w:color="auto"/>
      </w:divBdr>
    </w:div>
    <w:div w:id="1238520148">
      <w:bodyDiv w:val="1"/>
      <w:marLeft w:val="0"/>
      <w:marRight w:val="0"/>
      <w:marTop w:val="0"/>
      <w:marBottom w:val="0"/>
      <w:divBdr>
        <w:top w:val="none" w:sz="0" w:space="0" w:color="auto"/>
        <w:left w:val="none" w:sz="0" w:space="0" w:color="auto"/>
        <w:bottom w:val="none" w:sz="0" w:space="0" w:color="auto"/>
        <w:right w:val="none" w:sz="0" w:space="0" w:color="auto"/>
      </w:divBdr>
    </w:div>
    <w:div w:id="1263689263">
      <w:bodyDiv w:val="1"/>
      <w:marLeft w:val="0"/>
      <w:marRight w:val="0"/>
      <w:marTop w:val="0"/>
      <w:marBottom w:val="0"/>
      <w:divBdr>
        <w:top w:val="none" w:sz="0" w:space="0" w:color="auto"/>
        <w:left w:val="none" w:sz="0" w:space="0" w:color="auto"/>
        <w:bottom w:val="none" w:sz="0" w:space="0" w:color="auto"/>
        <w:right w:val="none" w:sz="0" w:space="0" w:color="auto"/>
      </w:divBdr>
    </w:div>
    <w:div w:id="1264267868">
      <w:bodyDiv w:val="1"/>
      <w:marLeft w:val="0"/>
      <w:marRight w:val="0"/>
      <w:marTop w:val="0"/>
      <w:marBottom w:val="0"/>
      <w:divBdr>
        <w:top w:val="none" w:sz="0" w:space="0" w:color="auto"/>
        <w:left w:val="none" w:sz="0" w:space="0" w:color="auto"/>
        <w:bottom w:val="none" w:sz="0" w:space="0" w:color="auto"/>
        <w:right w:val="none" w:sz="0" w:space="0" w:color="auto"/>
      </w:divBdr>
    </w:div>
    <w:div w:id="1269703265">
      <w:bodyDiv w:val="1"/>
      <w:marLeft w:val="0"/>
      <w:marRight w:val="0"/>
      <w:marTop w:val="0"/>
      <w:marBottom w:val="0"/>
      <w:divBdr>
        <w:top w:val="none" w:sz="0" w:space="0" w:color="auto"/>
        <w:left w:val="none" w:sz="0" w:space="0" w:color="auto"/>
        <w:bottom w:val="none" w:sz="0" w:space="0" w:color="auto"/>
        <w:right w:val="none" w:sz="0" w:space="0" w:color="auto"/>
      </w:divBdr>
    </w:div>
    <w:div w:id="1272785549">
      <w:bodyDiv w:val="1"/>
      <w:marLeft w:val="0"/>
      <w:marRight w:val="0"/>
      <w:marTop w:val="0"/>
      <w:marBottom w:val="0"/>
      <w:divBdr>
        <w:top w:val="none" w:sz="0" w:space="0" w:color="auto"/>
        <w:left w:val="none" w:sz="0" w:space="0" w:color="auto"/>
        <w:bottom w:val="none" w:sz="0" w:space="0" w:color="auto"/>
        <w:right w:val="none" w:sz="0" w:space="0" w:color="auto"/>
      </w:divBdr>
    </w:div>
    <w:div w:id="1282229288">
      <w:bodyDiv w:val="1"/>
      <w:marLeft w:val="0"/>
      <w:marRight w:val="0"/>
      <w:marTop w:val="0"/>
      <w:marBottom w:val="0"/>
      <w:divBdr>
        <w:top w:val="none" w:sz="0" w:space="0" w:color="auto"/>
        <w:left w:val="none" w:sz="0" w:space="0" w:color="auto"/>
        <w:bottom w:val="none" w:sz="0" w:space="0" w:color="auto"/>
        <w:right w:val="none" w:sz="0" w:space="0" w:color="auto"/>
      </w:divBdr>
    </w:div>
    <w:div w:id="1287468109">
      <w:bodyDiv w:val="1"/>
      <w:marLeft w:val="0"/>
      <w:marRight w:val="0"/>
      <w:marTop w:val="0"/>
      <w:marBottom w:val="0"/>
      <w:divBdr>
        <w:top w:val="none" w:sz="0" w:space="0" w:color="auto"/>
        <w:left w:val="none" w:sz="0" w:space="0" w:color="auto"/>
        <w:bottom w:val="none" w:sz="0" w:space="0" w:color="auto"/>
        <w:right w:val="none" w:sz="0" w:space="0" w:color="auto"/>
      </w:divBdr>
    </w:div>
    <w:div w:id="1298880113">
      <w:bodyDiv w:val="1"/>
      <w:marLeft w:val="0"/>
      <w:marRight w:val="0"/>
      <w:marTop w:val="0"/>
      <w:marBottom w:val="0"/>
      <w:divBdr>
        <w:top w:val="none" w:sz="0" w:space="0" w:color="auto"/>
        <w:left w:val="none" w:sz="0" w:space="0" w:color="auto"/>
        <w:bottom w:val="none" w:sz="0" w:space="0" w:color="auto"/>
        <w:right w:val="none" w:sz="0" w:space="0" w:color="auto"/>
      </w:divBdr>
      <w:divsChild>
        <w:div w:id="1755931437">
          <w:marLeft w:val="0"/>
          <w:marRight w:val="0"/>
          <w:marTop w:val="0"/>
          <w:marBottom w:val="0"/>
          <w:divBdr>
            <w:top w:val="none" w:sz="0" w:space="0" w:color="auto"/>
            <w:left w:val="none" w:sz="0" w:space="0" w:color="auto"/>
            <w:bottom w:val="none" w:sz="0" w:space="0" w:color="auto"/>
            <w:right w:val="none" w:sz="0" w:space="0" w:color="auto"/>
          </w:divBdr>
          <w:divsChild>
            <w:div w:id="155347450">
              <w:marLeft w:val="0"/>
              <w:marRight w:val="0"/>
              <w:marTop w:val="0"/>
              <w:marBottom w:val="0"/>
              <w:divBdr>
                <w:top w:val="none" w:sz="0" w:space="0" w:color="auto"/>
                <w:left w:val="none" w:sz="0" w:space="0" w:color="auto"/>
                <w:bottom w:val="none" w:sz="0" w:space="0" w:color="auto"/>
                <w:right w:val="none" w:sz="0" w:space="0" w:color="auto"/>
              </w:divBdr>
            </w:div>
            <w:div w:id="270162248">
              <w:marLeft w:val="0"/>
              <w:marRight w:val="0"/>
              <w:marTop w:val="0"/>
              <w:marBottom w:val="0"/>
              <w:divBdr>
                <w:top w:val="none" w:sz="0" w:space="0" w:color="auto"/>
                <w:left w:val="none" w:sz="0" w:space="0" w:color="auto"/>
                <w:bottom w:val="none" w:sz="0" w:space="0" w:color="auto"/>
                <w:right w:val="none" w:sz="0" w:space="0" w:color="auto"/>
              </w:divBdr>
            </w:div>
            <w:div w:id="972756389">
              <w:marLeft w:val="0"/>
              <w:marRight w:val="0"/>
              <w:marTop w:val="0"/>
              <w:marBottom w:val="0"/>
              <w:divBdr>
                <w:top w:val="none" w:sz="0" w:space="0" w:color="auto"/>
                <w:left w:val="none" w:sz="0" w:space="0" w:color="auto"/>
                <w:bottom w:val="none" w:sz="0" w:space="0" w:color="auto"/>
                <w:right w:val="none" w:sz="0" w:space="0" w:color="auto"/>
              </w:divBdr>
            </w:div>
            <w:div w:id="1293634298">
              <w:marLeft w:val="0"/>
              <w:marRight w:val="0"/>
              <w:marTop w:val="0"/>
              <w:marBottom w:val="0"/>
              <w:divBdr>
                <w:top w:val="none" w:sz="0" w:space="0" w:color="auto"/>
                <w:left w:val="none" w:sz="0" w:space="0" w:color="auto"/>
                <w:bottom w:val="none" w:sz="0" w:space="0" w:color="auto"/>
                <w:right w:val="none" w:sz="0" w:space="0" w:color="auto"/>
              </w:divBdr>
            </w:div>
            <w:div w:id="1840270758">
              <w:marLeft w:val="0"/>
              <w:marRight w:val="0"/>
              <w:marTop w:val="0"/>
              <w:marBottom w:val="0"/>
              <w:divBdr>
                <w:top w:val="none" w:sz="0" w:space="0" w:color="auto"/>
                <w:left w:val="none" w:sz="0" w:space="0" w:color="auto"/>
                <w:bottom w:val="none" w:sz="0" w:space="0" w:color="auto"/>
                <w:right w:val="none" w:sz="0" w:space="0" w:color="auto"/>
              </w:divBdr>
            </w:div>
            <w:div w:id="1857110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646728">
      <w:bodyDiv w:val="1"/>
      <w:marLeft w:val="0"/>
      <w:marRight w:val="0"/>
      <w:marTop w:val="0"/>
      <w:marBottom w:val="0"/>
      <w:divBdr>
        <w:top w:val="none" w:sz="0" w:space="0" w:color="auto"/>
        <w:left w:val="none" w:sz="0" w:space="0" w:color="auto"/>
        <w:bottom w:val="none" w:sz="0" w:space="0" w:color="auto"/>
        <w:right w:val="none" w:sz="0" w:space="0" w:color="auto"/>
      </w:divBdr>
    </w:div>
    <w:div w:id="1300955437">
      <w:bodyDiv w:val="1"/>
      <w:marLeft w:val="0"/>
      <w:marRight w:val="0"/>
      <w:marTop w:val="0"/>
      <w:marBottom w:val="0"/>
      <w:divBdr>
        <w:top w:val="none" w:sz="0" w:space="0" w:color="auto"/>
        <w:left w:val="none" w:sz="0" w:space="0" w:color="auto"/>
        <w:bottom w:val="none" w:sz="0" w:space="0" w:color="auto"/>
        <w:right w:val="none" w:sz="0" w:space="0" w:color="auto"/>
      </w:divBdr>
    </w:div>
    <w:div w:id="1306083566">
      <w:bodyDiv w:val="1"/>
      <w:marLeft w:val="0"/>
      <w:marRight w:val="0"/>
      <w:marTop w:val="0"/>
      <w:marBottom w:val="0"/>
      <w:divBdr>
        <w:top w:val="none" w:sz="0" w:space="0" w:color="auto"/>
        <w:left w:val="none" w:sz="0" w:space="0" w:color="auto"/>
        <w:bottom w:val="none" w:sz="0" w:space="0" w:color="auto"/>
        <w:right w:val="none" w:sz="0" w:space="0" w:color="auto"/>
      </w:divBdr>
    </w:div>
    <w:div w:id="1306885488">
      <w:bodyDiv w:val="1"/>
      <w:marLeft w:val="0"/>
      <w:marRight w:val="0"/>
      <w:marTop w:val="0"/>
      <w:marBottom w:val="0"/>
      <w:divBdr>
        <w:top w:val="none" w:sz="0" w:space="0" w:color="auto"/>
        <w:left w:val="none" w:sz="0" w:space="0" w:color="auto"/>
        <w:bottom w:val="none" w:sz="0" w:space="0" w:color="auto"/>
        <w:right w:val="none" w:sz="0" w:space="0" w:color="auto"/>
      </w:divBdr>
    </w:div>
    <w:div w:id="1321812112">
      <w:bodyDiv w:val="1"/>
      <w:marLeft w:val="0"/>
      <w:marRight w:val="0"/>
      <w:marTop w:val="0"/>
      <w:marBottom w:val="0"/>
      <w:divBdr>
        <w:top w:val="none" w:sz="0" w:space="0" w:color="auto"/>
        <w:left w:val="none" w:sz="0" w:space="0" w:color="auto"/>
        <w:bottom w:val="none" w:sz="0" w:space="0" w:color="auto"/>
        <w:right w:val="none" w:sz="0" w:space="0" w:color="auto"/>
      </w:divBdr>
    </w:div>
    <w:div w:id="1323394128">
      <w:bodyDiv w:val="1"/>
      <w:marLeft w:val="0"/>
      <w:marRight w:val="0"/>
      <w:marTop w:val="0"/>
      <w:marBottom w:val="0"/>
      <w:divBdr>
        <w:top w:val="none" w:sz="0" w:space="0" w:color="auto"/>
        <w:left w:val="none" w:sz="0" w:space="0" w:color="auto"/>
        <w:bottom w:val="none" w:sz="0" w:space="0" w:color="auto"/>
        <w:right w:val="none" w:sz="0" w:space="0" w:color="auto"/>
      </w:divBdr>
    </w:div>
    <w:div w:id="1355033274">
      <w:bodyDiv w:val="1"/>
      <w:marLeft w:val="0"/>
      <w:marRight w:val="0"/>
      <w:marTop w:val="0"/>
      <w:marBottom w:val="0"/>
      <w:divBdr>
        <w:top w:val="none" w:sz="0" w:space="0" w:color="auto"/>
        <w:left w:val="none" w:sz="0" w:space="0" w:color="auto"/>
        <w:bottom w:val="none" w:sz="0" w:space="0" w:color="auto"/>
        <w:right w:val="none" w:sz="0" w:space="0" w:color="auto"/>
      </w:divBdr>
    </w:div>
    <w:div w:id="1358970660">
      <w:bodyDiv w:val="1"/>
      <w:marLeft w:val="0"/>
      <w:marRight w:val="0"/>
      <w:marTop w:val="0"/>
      <w:marBottom w:val="0"/>
      <w:divBdr>
        <w:top w:val="none" w:sz="0" w:space="0" w:color="auto"/>
        <w:left w:val="none" w:sz="0" w:space="0" w:color="auto"/>
        <w:bottom w:val="none" w:sz="0" w:space="0" w:color="auto"/>
        <w:right w:val="none" w:sz="0" w:space="0" w:color="auto"/>
      </w:divBdr>
    </w:div>
    <w:div w:id="1361399056">
      <w:bodyDiv w:val="1"/>
      <w:marLeft w:val="0"/>
      <w:marRight w:val="0"/>
      <w:marTop w:val="0"/>
      <w:marBottom w:val="0"/>
      <w:divBdr>
        <w:top w:val="none" w:sz="0" w:space="0" w:color="auto"/>
        <w:left w:val="none" w:sz="0" w:space="0" w:color="auto"/>
        <w:bottom w:val="none" w:sz="0" w:space="0" w:color="auto"/>
        <w:right w:val="none" w:sz="0" w:space="0" w:color="auto"/>
      </w:divBdr>
    </w:div>
    <w:div w:id="1366979272">
      <w:bodyDiv w:val="1"/>
      <w:marLeft w:val="0"/>
      <w:marRight w:val="0"/>
      <w:marTop w:val="0"/>
      <w:marBottom w:val="0"/>
      <w:divBdr>
        <w:top w:val="none" w:sz="0" w:space="0" w:color="auto"/>
        <w:left w:val="none" w:sz="0" w:space="0" w:color="auto"/>
        <w:bottom w:val="none" w:sz="0" w:space="0" w:color="auto"/>
        <w:right w:val="none" w:sz="0" w:space="0" w:color="auto"/>
      </w:divBdr>
    </w:div>
    <w:div w:id="1368262102">
      <w:bodyDiv w:val="1"/>
      <w:marLeft w:val="0"/>
      <w:marRight w:val="0"/>
      <w:marTop w:val="0"/>
      <w:marBottom w:val="0"/>
      <w:divBdr>
        <w:top w:val="none" w:sz="0" w:space="0" w:color="auto"/>
        <w:left w:val="none" w:sz="0" w:space="0" w:color="auto"/>
        <w:bottom w:val="none" w:sz="0" w:space="0" w:color="auto"/>
        <w:right w:val="none" w:sz="0" w:space="0" w:color="auto"/>
      </w:divBdr>
      <w:divsChild>
        <w:div w:id="161896142">
          <w:marLeft w:val="0"/>
          <w:marRight w:val="0"/>
          <w:marTop w:val="0"/>
          <w:marBottom w:val="0"/>
          <w:divBdr>
            <w:top w:val="none" w:sz="0" w:space="0" w:color="auto"/>
            <w:left w:val="none" w:sz="0" w:space="0" w:color="auto"/>
            <w:bottom w:val="none" w:sz="0" w:space="0" w:color="auto"/>
            <w:right w:val="none" w:sz="0" w:space="0" w:color="auto"/>
          </w:divBdr>
          <w:divsChild>
            <w:div w:id="1492526783">
              <w:marLeft w:val="0"/>
              <w:marRight w:val="0"/>
              <w:marTop w:val="0"/>
              <w:marBottom w:val="0"/>
              <w:divBdr>
                <w:top w:val="none" w:sz="0" w:space="0" w:color="auto"/>
                <w:left w:val="none" w:sz="0" w:space="0" w:color="auto"/>
                <w:bottom w:val="none" w:sz="0" w:space="0" w:color="auto"/>
                <w:right w:val="none" w:sz="0" w:space="0" w:color="auto"/>
              </w:divBdr>
              <w:divsChild>
                <w:div w:id="732168318">
                  <w:marLeft w:val="0"/>
                  <w:marRight w:val="0"/>
                  <w:marTop w:val="0"/>
                  <w:marBottom w:val="0"/>
                  <w:divBdr>
                    <w:top w:val="none" w:sz="0" w:space="0" w:color="auto"/>
                    <w:left w:val="none" w:sz="0" w:space="0" w:color="auto"/>
                    <w:bottom w:val="none" w:sz="0" w:space="0" w:color="auto"/>
                    <w:right w:val="none" w:sz="0" w:space="0" w:color="auto"/>
                  </w:divBdr>
                  <w:divsChild>
                    <w:div w:id="1843159398">
                      <w:marLeft w:val="0"/>
                      <w:marRight w:val="0"/>
                      <w:marTop w:val="0"/>
                      <w:marBottom w:val="0"/>
                      <w:divBdr>
                        <w:top w:val="none" w:sz="0" w:space="0" w:color="auto"/>
                        <w:left w:val="none" w:sz="0" w:space="0" w:color="auto"/>
                        <w:bottom w:val="none" w:sz="0" w:space="0" w:color="auto"/>
                        <w:right w:val="none" w:sz="0" w:space="0" w:color="auto"/>
                      </w:divBdr>
                      <w:divsChild>
                        <w:div w:id="334652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7049762">
          <w:marLeft w:val="0"/>
          <w:marRight w:val="0"/>
          <w:marTop w:val="0"/>
          <w:marBottom w:val="0"/>
          <w:divBdr>
            <w:top w:val="none" w:sz="0" w:space="0" w:color="auto"/>
            <w:left w:val="none" w:sz="0" w:space="0" w:color="auto"/>
            <w:bottom w:val="none" w:sz="0" w:space="0" w:color="auto"/>
            <w:right w:val="none" w:sz="0" w:space="0" w:color="auto"/>
          </w:divBdr>
          <w:divsChild>
            <w:div w:id="789974973">
              <w:marLeft w:val="0"/>
              <w:marRight w:val="0"/>
              <w:marTop w:val="0"/>
              <w:marBottom w:val="0"/>
              <w:divBdr>
                <w:top w:val="none" w:sz="0" w:space="0" w:color="auto"/>
                <w:left w:val="none" w:sz="0" w:space="0" w:color="auto"/>
                <w:bottom w:val="none" w:sz="0" w:space="0" w:color="auto"/>
                <w:right w:val="none" w:sz="0" w:space="0" w:color="auto"/>
              </w:divBdr>
              <w:divsChild>
                <w:div w:id="403459088">
                  <w:marLeft w:val="0"/>
                  <w:marRight w:val="0"/>
                  <w:marTop w:val="0"/>
                  <w:marBottom w:val="0"/>
                  <w:divBdr>
                    <w:top w:val="none" w:sz="0" w:space="0" w:color="auto"/>
                    <w:left w:val="none" w:sz="0" w:space="0" w:color="auto"/>
                    <w:bottom w:val="none" w:sz="0" w:space="0" w:color="auto"/>
                    <w:right w:val="none" w:sz="0" w:space="0" w:color="auto"/>
                  </w:divBdr>
                  <w:divsChild>
                    <w:div w:id="1429617842">
                      <w:marLeft w:val="0"/>
                      <w:marRight w:val="0"/>
                      <w:marTop w:val="0"/>
                      <w:marBottom w:val="0"/>
                      <w:divBdr>
                        <w:top w:val="none" w:sz="0" w:space="0" w:color="auto"/>
                        <w:left w:val="none" w:sz="0" w:space="0" w:color="auto"/>
                        <w:bottom w:val="none" w:sz="0" w:space="0" w:color="auto"/>
                        <w:right w:val="none" w:sz="0" w:space="0" w:color="auto"/>
                      </w:divBdr>
                      <w:divsChild>
                        <w:div w:id="21060273">
                          <w:marLeft w:val="0"/>
                          <w:marRight w:val="0"/>
                          <w:marTop w:val="0"/>
                          <w:marBottom w:val="0"/>
                          <w:divBdr>
                            <w:top w:val="none" w:sz="0" w:space="0" w:color="auto"/>
                            <w:left w:val="none" w:sz="0" w:space="0" w:color="auto"/>
                            <w:bottom w:val="none" w:sz="0" w:space="0" w:color="auto"/>
                            <w:right w:val="none" w:sz="0" w:space="0" w:color="auto"/>
                          </w:divBdr>
                          <w:divsChild>
                            <w:div w:id="1588999849">
                              <w:marLeft w:val="0"/>
                              <w:marRight w:val="300"/>
                              <w:marTop w:val="180"/>
                              <w:marBottom w:val="0"/>
                              <w:divBdr>
                                <w:top w:val="none" w:sz="0" w:space="0" w:color="auto"/>
                                <w:left w:val="none" w:sz="0" w:space="0" w:color="auto"/>
                                <w:bottom w:val="none" w:sz="0" w:space="0" w:color="auto"/>
                                <w:right w:val="none" w:sz="0" w:space="0" w:color="auto"/>
                              </w:divBdr>
                              <w:divsChild>
                                <w:div w:id="821120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808218">
                          <w:marLeft w:val="0"/>
                          <w:marRight w:val="0"/>
                          <w:marTop w:val="0"/>
                          <w:marBottom w:val="0"/>
                          <w:divBdr>
                            <w:top w:val="none" w:sz="0" w:space="0" w:color="auto"/>
                            <w:left w:val="none" w:sz="0" w:space="0" w:color="auto"/>
                            <w:bottom w:val="none" w:sz="0" w:space="0" w:color="auto"/>
                            <w:right w:val="none" w:sz="0" w:space="0" w:color="auto"/>
                          </w:divBdr>
                          <w:divsChild>
                            <w:div w:id="233201021">
                              <w:marLeft w:val="0"/>
                              <w:marRight w:val="0"/>
                              <w:marTop w:val="0"/>
                              <w:marBottom w:val="0"/>
                              <w:divBdr>
                                <w:top w:val="none" w:sz="0" w:space="0" w:color="auto"/>
                                <w:left w:val="none" w:sz="0" w:space="0" w:color="auto"/>
                                <w:bottom w:val="none" w:sz="0" w:space="0" w:color="auto"/>
                                <w:right w:val="none" w:sz="0" w:space="0" w:color="auto"/>
                              </w:divBdr>
                            </w:div>
                            <w:div w:id="1585726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5889507">
      <w:bodyDiv w:val="1"/>
      <w:marLeft w:val="0"/>
      <w:marRight w:val="0"/>
      <w:marTop w:val="0"/>
      <w:marBottom w:val="0"/>
      <w:divBdr>
        <w:top w:val="none" w:sz="0" w:space="0" w:color="auto"/>
        <w:left w:val="none" w:sz="0" w:space="0" w:color="auto"/>
        <w:bottom w:val="none" w:sz="0" w:space="0" w:color="auto"/>
        <w:right w:val="none" w:sz="0" w:space="0" w:color="auto"/>
      </w:divBdr>
    </w:div>
    <w:div w:id="1397824989">
      <w:bodyDiv w:val="1"/>
      <w:marLeft w:val="0"/>
      <w:marRight w:val="0"/>
      <w:marTop w:val="0"/>
      <w:marBottom w:val="0"/>
      <w:divBdr>
        <w:top w:val="none" w:sz="0" w:space="0" w:color="auto"/>
        <w:left w:val="none" w:sz="0" w:space="0" w:color="auto"/>
        <w:bottom w:val="none" w:sz="0" w:space="0" w:color="auto"/>
        <w:right w:val="none" w:sz="0" w:space="0" w:color="auto"/>
      </w:divBdr>
    </w:div>
    <w:div w:id="1413888546">
      <w:bodyDiv w:val="1"/>
      <w:marLeft w:val="0"/>
      <w:marRight w:val="0"/>
      <w:marTop w:val="0"/>
      <w:marBottom w:val="0"/>
      <w:divBdr>
        <w:top w:val="none" w:sz="0" w:space="0" w:color="auto"/>
        <w:left w:val="none" w:sz="0" w:space="0" w:color="auto"/>
        <w:bottom w:val="none" w:sz="0" w:space="0" w:color="auto"/>
        <w:right w:val="none" w:sz="0" w:space="0" w:color="auto"/>
      </w:divBdr>
    </w:div>
    <w:div w:id="1414665899">
      <w:bodyDiv w:val="1"/>
      <w:marLeft w:val="0"/>
      <w:marRight w:val="0"/>
      <w:marTop w:val="0"/>
      <w:marBottom w:val="0"/>
      <w:divBdr>
        <w:top w:val="none" w:sz="0" w:space="0" w:color="auto"/>
        <w:left w:val="none" w:sz="0" w:space="0" w:color="auto"/>
        <w:bottom w:val="none" w:sz="0" w:space="0" w:color="auto"/>
        <w:right w:val="none" w:sz="0" w:space="0" w:color="auto"/>
      </w:divBdr>
    </w:div>
    <w:div w:id="1421560798">
      <w:bodyDiv w:val="1"/>
      <w:marLeft w:val="0"/>
      <w:marRight w:val="0"/>
      <w:marTop w:val="0"/>
      <w:marBottom w:val="0"/>
      <w:divBdr>
        <w:top w:val="none" w:sz="0" w:space="0" w:color="auto"/>
        <w:left w:val="none" w:sz="0" w:space="0" w:color="auto"/>
        <w:bottom w:val="none" w:sz="0" w:space="0" w:color="auto"/>
        <w:right w:val="none" w:sz="0" w:space="0" w:color="auto"/>
      </w:divBdr>
    </w:div>
    <w:div w:id="1424037420">
      <w:bodyDiv w:val="1"/>
      <w:marLeft w:val="0"/>
      <w:marRight w:val="0"/>
      <w:marTop w:val="0"/>
      <w:marBottom w:val="0"/>
      <w:divBdr>
        <w:top w:val="none" w:sz="0" w:space="0" w:color="auto"/>
        <w:left w:val="none" w:sz="0" w:space="0" w:color="auto"/>
        <w:bottom w:val="none" w:sz="0" w:space="0" w:color="auto"/>
        <w:right w:val="none" w:sz="0" w:space="0" w:color="auto"/>
      </w:divBdr>
      <w:divsChild>
        <w:div w:id="1376735534">
          <w:marLeft w:val="-45"/>
          <w:marRight w:val="0"/>
          <w:marTop w:val="0"/>
          <w:marBottom w:val="0"/>
          <w:divBdr>
            <w:top w:val="single" w:sz="6" w:space="0" w:color="FFFFFF"/>
            <w:left w:val="single" w:sz="6" w:space="0" w:color="FFFFFF"/>
            <w:bottom w:val="single" w:sz="6" w:space="0" w:color="FFFFFF"/>
            <w:right w:val="single" w:sz="6" w:space="0" w:color="FFFFFF"/>
          </w:divBdr>
        </w:div>
        <w:div w:id="1652636271">
          <w:marLeft w:val="0"/>
          <w:marRight w:val="0"/>
          <w:marTop w:val="0"/>
          <w:marBottom w:val="0"/>
          <w:divBdr>
            <w:top w:val="none" w:sz="0" w:space="0" w:color="auto"/>
            <w:left w:val="none" w:sz="0" w:space="0" w:color="auto"/>
            <w:bottom w:val="none" w:sz="0" w:space="0" w:color="auto"/>
            <w:right w:val="none" w:sz="0" w:space="0" w:color="auto"/>
          </w:divBdr>
        </w:div>
      </w:divsChild>
    </w:div>
    <w:div w:id="1448616712">
      <w:bodyDiv w:val="1"/>
      <w:marLeft w:val="0"/>
      <w:marRight w:val="0"/>
      <w:marTop w:val="0"/>
      <w:marBottom w:val="0"/>
      <w:divBdr>
        <w:top w:val="none" w:sz="0" w:space="0" w:color="auto"/>
        <w:left w:val="none" w:sz="0" w:space="0" w:color="auto"/>
        <w:bottom w:val="none" w:sz="0" w:space="0" w:color="auto"/>
        <w:right w:val="none" w:sz="0" w:space="0" w:color="auto"/>
      </w:divBdr>
      <w:divsChild>
        <w:div w:id="809707705">
          <w:marLeft w:val="0"/>
          <w:marRight w:val="0"/>
          <w:marTop w:val="0"/>
          <w:marBottom w:val="0"/>
          <w:divBdr>
            <w:top w:val="none" w:sz="0" w:space="0" w:color="auto"/>
            <w:left w:val="none" w:sz="0" w:space="0" w:color="auto"/>
            <w:bottom w:val="none" w:sz="0" w:space="0" w:color="auto"/>
            <w:right w:val="none" w:sz="0" w:space="0" w:color="auto"/>
          </w:divBdr>
          <w:divsChild>
            <w:div w:id="17899624">
              <w:marLeft w:val="0"/>
              <w:marRight w:val="0"/>
              <w:marTop w:val="0"/>
              <w:marBottom w:val="0"/>
              <w:divBdr>
                <w:top w:val="none" w:sz="0" w:space="0" w:color="auto"/>
                <w:left w:val="none" w:sz="0" w:space="0" w:color="auto"/>
                <w:bottom w:val="none" w:sz="0" w:space="0" w:color="auto"/>
                <w:right w:val="none" w:sz="0" w:space="0" w:color="auto"/>
              </w:divBdr>
            </w:div>
            <w:div w:id="49816584">
              <w:marLeft w:val="0"/>
              <w:marRight w:val="0"/>
              <w:marTop w:val="0"/>
              <w:marBottom w:val="0"/>
              <w:divBdr>
                <w:top w:val="none" w:sz="0" w:space="0" w:color="auto"/>
                <w:left w:val="none" w:sz="0" w:space="0" w:color="auto"/>
                <w:bottom w:val="none" w:sz="0" w:space="0" w:color="auto"/>
                <w:right w:val="none" w:sz="0" w:space="0" w:color="auto"/>
              </w:divBdr>
            </w:div>
            <w:div w:id="155801595">
              <w:marLeft w:val="0"/>
              <w:marRight w:val="0"/>
              <w:marTop w:val="0"/>
              <w:marBottom w:val="0"/>
              <w:divBdr>
                <w:top w:val="none" w:sz="0" w:space="0" w:color="auto"/>
                <w:left w:val="none" w:sz="0" w:space="0" w:color="auto"/>
                <w:bottom w:val="none" w:sz="0" w:space="0" w:color="auto"/>
                <w:right w:val="none" w:sz="0" w:space="0" w:color="auto"/>
              </w:divBdr>
            </w:div>
            <w:div w:id="175971885">
              <w:marLeft w:val="0"/>
              <w:marRight w:val="0"/>
              <w:marTop w:val="0"/>
              <w:marBottom w:val="0"/>
              <w:divBdr>
                <w:top w:val="none" w:sz="0" w:space="0" w:color="auto"/>
                <w:left w:val="none" w:sz="0" w:space="0" w:color="auto"/>
                <w:bottom w:val="none" w:sz="0" w:space="0" w:color="auto"/>
                <w:right w:val="none" w:sz="0" w:space="0" w:color="auto"/>
              </w:divBdr>
            </w:div>
            <w:div w:id="188614144">
              <w:marLeft w:val="0"/>
              <w:marRight w:val="0"/>
              <w:marTop w:val="0"/>
              <w:marBottom w:val="0"/>
              <w:divBdr>
                <w:top w:val="none" w:sz="0" w:space="0" w:color="auto"/>
                <w:left w:val="none" w:sz="0" w:space="0" w:color="auto"/>
                <w:bottom w:val="none" w:sz="0" w:space="0" w:color="auto"/>
                <w:right w:val="none" w:sz="0" w:space="0" w:color="auto"/>
              </w:divBdr>
            </w:div>
            <w:div w:id="209460499">
              <w:marLeft w:val="0"/>
              <w:marRight w:val="0"/>
              <w:marTop w:val="0"/>
              <w:marBottom w:val="0"/>
              <w:divBdr>
                <w:top w:val="none" w:sz="0" w:space="0" w:color="auto"/>
                <w:left w:val="none" w:sz="0" w:space="0" w:color="auto"/>
                <w:bottom w:val="none" w:sz="0" w:space="0" w:color="auto"/>
                <w:right w:val="none" w:sz="0" w:space="0" w:color="auto"/>
              </w:divBdr>
            </w:div>
            <w:div w:id="216017940">
              <w:marLeft w:val="0"/>
              <w:marRight w:val="0"/>
              <w:marTop w:val="0"/>
              <w:marBottom w:val="0"/>
              <w:divBdr>
                <w:top w:val="none" w:sz="0" w:space="0" w:color="auto"/>
                <w:left w:val="none" w:sz="0" w:space="0" w:color="auto"/>
                <w:bottom w:val="none" w:sz="0" w:space="0" w:color="auto"/>
                <w:right w:val="none" w:sz="0" w:space="0" w:color="auto"/>
              </w:divBdr>
            </w:div>
            <w:div w:id="235094490">
              <w:marLeft w:val="0"/>
              <w:marRight w:val="0"/>
              <w:marTop w:val="0"/>
              <w:marBottom w:val="0"/>
              <w:divBdr>
                <w:top w:val="none" w:sz="0" w:space="0" w:color="auto"/>
                <w:left w:val="none" w:sz="0" w:space="0" w:color="auto"/>
                <w:bottom w:val="none" w:sz="0" w:space="0" w:color="auto"/>
                <w:right w:val="none" w:sz="0" w:space="0" w:color="auto"/>
              </w:divBdr>
            </w:div>
            <w:div w:id="271212917">
              <w:marLeft w:val="0"/>
              <w:marRight w:val="0"/>
              <w:marTop w:val="0"/>
              <w:marBottom w:val="0"/>
              <w:divBdr>
                <w:top w:val="none" w:sz="0" w:space="0" w:color="auto"/>
                <w:left w:val="none" w:sz="0" w:space="0" w:color="auto"/>
                <w:bottom w:val="none" w:sz="0" w:space="0" w:color="auto"/>
                <w:right w:val="none" w:sz="0" w:space="0" w:color="auto"/>
              </w:divBdr>
            </w:div>
            <w:div w:id="280113612">
              <w:marLeft w:val="0"/>
              <w:marRight w:val="0"/>
              <w:marTop w:val="0"/>
              <w:marBottom w:val="0"/>
              <w:divBdr>
                <w:top w:val="none" w:sz="0" w:space="0" w:color="auto"/>
                <w:left w:val="none" w:sz="0" w:space="0" w:color="auto"/>
                <w:bottom w:val="none" w:sz="0" w:space="0" w:color="auto"/>
                <w:right w:val="none" w:sz="0" w:space="0" w:color="auto"/>
              </w:divBdr>
            </w:div>
            <w:div w:id="349526259">
              <w:marLeft w:val="0"/>
              <w:marRight w:val="0"/>
              <w:marTop w:val="0"/>
              <w:marBottom w:val="0"/>
              <w:divBdr>
                <w:top w:val="none" w:sz="0" w:space="0" w:color="auto"/>
                <w:left w:val="none" w:sz="0" w:space="0" w:color="auto"/>
                <w:bottom w:val="none" w:sz="0" w:space="0" w:color="auto"/>
                <w:right w:val="none" w:sz="0" w:space="0" w:color="auto"/>
              </w:divBdr>
            </w:div>
            <w:div w:id="350112455">
              <w:marLeft w:val="0"/>
              <w:marRight w:val="0"/>
              <w:marTop w:val="0"/>
              <w:marBottom w:val="0"/>
              <w:divBdr>
                <w:top w:val="none" w:sz="0" w:space="0" w:color="auto"/>
                <w:left w:val="none" w:sz="0" w:space="0" w:color="auto"/>
                <w:bottom w:val="none" w:sz="0" w:space="0" w:color="auto"/>
                <w:right w:val="none" w:sz="0" w:space="0" w:color="auto"/>
              </w:divBdr>
            </w:div>
            <w:div w:id="452139152">
              <w:marLeft w:val="0"/>
              <w:marRight w:val="0"/>
              <w:marTop w:val="0"/>
              <w:marBottom w:val="0"/>
              <w:divBdr>
                <w:top w:val="none" w:sz="0" w:space="0" w:color="auto"/>
                <w:left w:val="none" w:sz="0" w:space="0" w:color="auto"/>
                <w:bottom w:val="none" w:sz="0" w:space="0" w:color="auto"/>
                <w:right w:val="none" w:sz="0" w:space="0" w:color="auto"/>
              </w:divBdr>
            </w:div>
            <w:div w:id="493493014">
              <w:marLeft w:val="0"/>
              <w:marRight w:val="0"/>
              <w:marTop w:val="0"/>
              <w:marBottom w:val="0"/>
              <w:divBdr>
                <w:top w:val="none" w:sz="0" w:space="0" w:color="auto"/>
                <w:left w:val="none" w:sz="0" w:space="0" w:color="auto"/>
                <w:bottom w:val="none" w:sz="0" w:space="0" w:color="auto"/>
                <w:right w:val="none" w:sz="0" w:space="0" w:color="auto"/>
              </w:divBdr>
            </w:div>
            <w:div w:id="515382918">
              <w:marLeft w:val="0"/>
              <w:marRight w:val="0"/>
              <w:marTop w:val="0"/>
              <w:marBottom w:val="0"/>
              <w:divBdr>
                <w:top w:val="none" w:sz="0" w:space="0" w:color="auto"/>
                <w:left w:val="none" w:sz="0" w:space="0" w:color="auto"/>
                <w:bottom w:val="none" w:sz="0" w:space="0" w:color="auto"/>
                <w:right w:val="none" w:sz="0" w:space="0" w:color="auto"/>
              </w:divBdr>
            </w:div>
            <w:div w:id="655305020">
              <w:marLeft w:val="0"/>
              <w:marRight w:val="0"/>
              <w:marTop w:val="0"/>
              <w:marBottom w:val="0"/>
              <w:divBdr>
                <w:top w:val="none" w:sz="0" w:space="0" w:color="auto"/>
                <w:left w:val="none" w:sz="0" w:space="0" w:color="auto"/>
                <w:bottom w:val="none" w:sz="0" w:space="0" w:color="auto"/>
                <w:right w:val="none" w:sz="0" w:space="0" w:color="auto"/>
              </w:divBdr>
            </w:div>
            <w:div w:id="718281125">
              <w:marLeft w:val="0"/>
              <w:marRight w:val="0"/>
              <w:marTop w:val="0"/>
              <w:marBottom w:val="0"/>
              <w:divBdr>
                <w:top w:val="none" w:sz="0" w:space="0" w:color="auto"/>
                <w:left w:val="none" w:sz="0" w:space="0" w:color="auto"/>
                <w:bottom w:val="none" w:sz="0" w:space="0" w:color="auto"/>
                <w:right w:val="none" w:sz="0" w:space="0" w:color="auto"/>
              </w:divBdr>
            </w:div>
            <w:div w:id="760028686">
              <w:marLeft w:val="0"/>
              <w:marRight w:val="0"/>
              <w:marTop w:val="0"/>
              <w:marBottom w:val="0"/>
              <w:divBdr>
                <w:top w:val="none" w:sz="0" w:space="0" w:color="auto"/>
                <w:left w:val="none" w:sz="0" w:space="0" w:color="auto"/>
                <w:bottom w:val="none" w:sz="0" w:space="0" w:color="auto"/>
                <w:right w:val="none" w:sz="0" w:space="0" w:color="auto"/>
              </w:divBdr>
            </w:div>
            <w:div w:id="767700654">
              <w:marLeft w:val="0"/>
              <w:marRight w:val="0"/>
              <w:marTop w:val="0"/>
              <w:marBottom w:val="0"/>
              <w:divBdr>
                <w:top w:val="none" w:sz="0" w:space="0" w:color="auto"/>
                <w:left w:val="none" w:sz="0" w:space="0" w:color="auto"/>
                <w:bottom w:val="none" w:sz="0" w:space="0" w:color="auto"/>
                <w:right w:val="none" w:sz="0" w:space="0" w:color="auto"/>
              </w:divBdr>
            </w:div>
            <w:div w:id="814570873">
              <w:marLeft w:val="0"/>
              <w:marRight w:val="0"/>
              <w:marTop w:val="0"/>
              <w:marBottom w:val="0"/>
              <w:divBdr>
                <w:top w:val="none" w:sz="0" w:space="0" w:color="auto"/>
                <w:left w:val="none" w:sz="0" w:space="0" w:color="auto"/>
                <w:bottom w:val="none" w:sz="0" w:space="0" w:color="auto"/>
                <w:right w:val="none" w:sz="0" w:space="0" w:color="auto"/>
              </w:divBdr>
            </w:div>
            <w:div w:id="832838625">
              <w:marLeft w:val="0"/>
              <w:marRight w:val="0"/>
              <w:marTop w:val="0"/>
              <w:marBottom w:val="0"/>
              <w:divBdr>
                <w:top w:val="none" w:sz="0" w:space="0" w:color="auto"/>
                <w:left w:val="none" w:sz="0" w:space="0" w:color="auto"/>
                <w:bottom w:val="none" w:sz="0" w:space="0" w:color="auto"/>
                <w:right w:val="none" w:sz="0" w:space="0" w:color="auto"/>
              </w:divBdr>
            </w:div>
            <w:div w:id="937955175">
              <w:marLeft w:val="0"/>
              <w:marRight w:val="0"/>
              <w:marTop w:val="0"/>
              <w:marBottom w:val="0"/>
              <w:divBdr>
                <w:top w:val="none" w:sz="0" w:space="0" w:color="auto"/>
                <w:left w:val="none" w:sz="0" w:space="0" w:color="auto"/>
                <w:bottom w:val="none" w:sz="0" w:space="0" w:color="auto"/>
                <w:right w:val="none" w:sz="0" w:space="0" w:color="auto"/>
              </w:divBdr>
            </w:div>
            <w:div w:id="983241503">
              <w:marLeft w:val="0"/>
              <w:marRight w:val="0"/>
              <w:marTop w:val="0"/>
              <w:marBottom w:val="0"/>
              <w:divBdr>
                <w:top w:val="none" w:sz="0" w:space="0" w:color="auto"/>
                <w:left w:val="none" w:sz="0" w:space="0" w:color="auto"/>
                <w:bottom w:val="none" w:sz="0" w:space="0" w:color="auto"/>
                <w:right w:val="none" w:sz="0" w:space="0" w:color="auto"/>
              </w:divBdr>
            </w:div>
            <w:div w:id="1035159613">
              <w:marLeft w:val="0"/>
              <w:marRight w:val="0"/>
              <w:marTop w:val="0"/>
              <w:marBottom w:val="0"/>
              <w:divBdr>
                <w:top w:val="none" w:sz="0" w:space="0" w:color="auto"/>
                <w:left w:val="none" w:sz="0" w:space="0" w:color="auto"/>
                <w:bottom w:val="none" w:sz="0" w:space="0" w:color="auto"/>
                <w:right w:val="none" w:sz="0" w:space="0" w:color="auto"/>
              </w:divBdr>
            </w:div>
            <w:div w:id="1163276864">
              <w:marLeft w:val="0"/>
              <w:marRight w:val="0"/>
              <w:marTop w:val="0"/>
              <w:marBottom w:val="0"/>
              <w:divBdr>
                <w:top w:val="none" w:sz="0" w:space="0" w:color="auto"/>
                <w:left w:val="none" w:sz="0" w:space="0" w:color="auto"/>
                <w:bottom w:val="none" w:sz="0" w:space="0" w:color="auto"/>
                <w:right w:val="none" w:sz="0" w:space="0" w:color="auto"/>
              </w:divBdr>
            </w:div>
            <w:div w:id="1197042129">
              <w:marLeft w:val="0"/>
              <w:marRight w:val="0"/>
              <w:marTop w:val="0"/>
              <w:marBottom w:val="0"/>
              <w:divBdr>
                <w:top w:val="none" w:sz="0" w:space="0" w:color="auto"/>
                <w:left w:val="none" w:sz="0" w:space="0" w:color="auto"/>
                <w:bottom w:val="none" w:sz="0" w:space="0" w:color="auto"/>
                <w:right w:val="none" w:sz="0" w:space="0" w:color="auto"/>
              </w:divBdr>
            </w:div>
            <w:div w:id="1222982259">
              <w:marLeft w:val="0"/>
              <w:marRight w:val="0"/>
              <w:marTop w:val="0"/>
              <w:marBottom w:val="0"/>
              <w:divBdr>
                <w:top w:val="none" w:sz="0" w:space="0" w:color="auto"/>
                <w:left w:val="none" w:sz="0" w:space="0" w:color="auto"/>
                <w:bottom w:val="none" w:sz="0" w:space="0" w:color="auto"/>
                <w:right w:val="none" w:sz="0" w:space="0" w:color="auto"/>
              </w:divBdr>
            </w:div>
            <w:div w:id="1232961383">
              <w:marLeft w:val="0"/>
              <w:marRight w:val="0"/>
              <w:marTop w:val="0"/>
              <w:marBottom w:val="0"/>
              <w:divBdr>
                <w:top w:val="none" w:sz="0" w:space="0" w:color="auto"/>
                <w:left w:val="none" w:sz="0" w:space="0" w:color="auto"/>
                <w:bottom w:val="none" w:sz="0" w:space="0" w:color="auto"/>
                <w:right w:val="none" w:sz="0" w:space="0" w:color="auto"/>
              </w:divBdr>
            </w:div>
            <w:div w:id="1252616931">
              <w:marLeft w:val="0"/>
              <w:marRight w:val="0"/>
              <w:marTop w:val="0"/>
              <w:marBottom w:val="0"/>
              <w:divBdr>
                <w:top w:val="none" w:sz="0" w:space="0" w:color="auto"/>
                <w:left w:val="none" w:sz="0" w:space="0" w:color="auto"/>
                <w:bottom w:val="none" w:sz="0" w:space="0" w:color="auto"/>
                <w:right w:val="none" w:sz="0" w:space="0" w:color="auto"/>
              </w:divBdr>
            </w:div>
            <w:div w:id="1326862521">
              <w:marLeft w:val="0"/>
              <w:marRight w:val="0"/>
              <w:marTop w:val="0"/>
              <w:marBottom w:val="0"/>
              <w:divBdr>
                <w:top w:val="none" w:sz="0" w:space="0" w:color="auto"/>
                <w:left w:val="none" w:sz="0" w:space="0" w:color="auto"/>
                <w:bottom w:val="none" w:sz="0" w:space="0" w:color="auto"/>
                <w:right w:val="none" w:sz="0" w:space="0" w:color="auto"/>
              </w:divBdr>
            </w:div>
            <w:div w:id="1403747144">
              <w:marLeft w:val="0"/>
              <w:marRight w:val="0"/>
              <w:marTop w:val="0"/>
              <w:marBottom w:val="0"/>
              <w:divBdr>
                <w:top w:val="none" w:sz="0" w:space="0" w:color="auto"/>
                <w:left w:val="none" w:sz="0" w:space="0" w:color="auto"/>
                <w:bottom w:val="none" w:sz="0" w:space="0" w:color="auto"/>
                <w:right w:val="none" w:sz="0" w:space="0" w:color="auto"/>
              </w:divBdr>
            </w:div>
            <w:div w:id="1425343316">
              <w:marLeft w:val="0"/>
              <w:marRight w:val="0"/>
              <w:marTop w:val="0"/>
              <w:marBottom w:val="0"/>
              <w:divBdr>
                <w:top w:val="none" w:sz="0" w:space="0" w:color="auto"/>
                <w:left w:val="none" w:sz="0" w:space="0" w:color="auto"/>
                <w:bottom w:val="none" w:sz="0" w:space="0" w:color="auto"/>
                <w:right w:val="none" w:sz="0" w:space="0" w:color="auto"/>
              </w:divBdr>
            </w:div>
            <w:div w:id="1443068474">
              <w:marLeft w:val="0"/>
              <w:marRight w:val="0"/>
              <w:marTop w:val="0"/>
              <w:marBottom w:val="0"/>
              <w:divBdr>
                <w:top w:val="none" w:sz="0" w:space="0" w:color="auto"/>
                <w:left w:val="none" w:sz="0" w:space="0" w:color="auto"/>
                <w:bottom w:val="none" w:sz="0" w:space="0" w:color="auto"/>
                <w:right w:val="none" w:sz="0" w:space="0" w:color="auto"/>
              </w:divBdr>
            </w:div>
            <w:div w:id="1457606029">
              <w:marLeft w:val="0"/>
              <w:marRight w:val="0"/>
              <w:marTop w:val="0"/>
              <w:marBottom w:val="0"/>
              <w:divBdr>
                <w:top w:val="none" w:sz="0" w:space="0" w:color="auto"/>
                <w:left w:val="none" w:sz="0" w:space="0" w:color="auto"/>
                <w:bottom w:val="none" w:sz="0" w:space="0" w:color="auto"/>
                <w:right w:val="none" w:sz="0" w:space="0" w:color="auto"/>
              </w:divBdr>
            </w:div>
            <w:div w:id="1466460185">
              <w:marLeft w:val="0"/>
              <w:marRight w:val="0"/>
              <w:marTop w:val="0"/>
              <w:marBottom w:val="0"/>
              <w:divBdr>
                <w:top w:val="none" w:sz="0" w:space="0" w:color="auto"/>
                <w:left w:val="none" w:sz="0" w:space="0" w:color="auto"/>
                <w:bottom w:val="none" w:sz="0" w:space="0" w:color="auto"/>
                <w:right w:val="none" w:sz="0" w:space="0" w:color="auto"/>
              </w:divBdr>
            </w:div>
            <w:div w:id="1516571534">
              <w:marLeft w:val="0"/>
              <w:marRight w:val="0"/>
              <w:marTop w:val="0"/>
              <w:marBottom w:val="0"/>
              <w:divBdr>
                <w:top w:val="none" w:sz="0" w:space="0" w:color="auto"/>
                <w:left w:val="none" w:sz="0" w:space="0" w:color="auto"/>
                <w:bottom w:val="none" w:sz="0" w:space="0" w:color="auto"/>
                <w:right w:val="none" w:sz="0" w:space="0" w:color="auto"/>
              </w:divBdr>
            </w:div>
            <w:div w:id="1539588288">
              <w:marLeft w:val="0"/>
              <w:marRight w:val="0"/>
              <w:marTop w:val="0"/>
              <w:marBottom w:val="0"/>
              <w:divBdr>
                <w:top w:val="none" w:sz="0" w:space="0" w:color="auto"/>
                <w:left w:val="none" w:sz="0" w:space="0" w:color="auto"/>
                <w:bottom w:val="none" w:sz="0" w:space="0" w:color="auto"/>
                <w:right w:val="none" w:sz="0" w:space="0" w:color="auto"/>
              </w:divBdr>
            </w:div>
            <w:div w:id="1563521889">
              <w:marLeft w:val="0"/>
              <w:marRight w:val="0"/>
              <w:marTop w:val="0"/>
              <w:marBottom w:val="0"/>
              <w:divBdr>
                <w:top w:val="none" w:sz="0" w:space="0" w:color="auto"/>
                <w:left w:val="none" w:sz="0" w:space="0" w:color="auto"/>
                <w:bottom w:val="none" w:sz="0" w:space="0" w:color="auto"/>
                <w:right w:val="none" w:sz="0" w:space="0" w:color="auto"/>
              </w:divBdr>
            </w:div>
            <w:div w:id="1633708649">
              <w:marLeft w:val="0"/>
              <w:marRight w:val="0"/>
              <w:marTop w:val="0"/>
              <w:marBottom w:val="0"/>
              <w:divBdr>
                <w:top w:val="none" w:sz="0" w:space="0" w:color="auto"/>
                <w:left w:val="none" w:sz="0" w:space="0" w:color="auto"/>
                <w:bottom w:val="none" w:sz="0" w:space="0" w:color="auto"/>
                <w:right w:val="none" w:sz="0" w:space="0" w:color="auto"/>
              </w:divBdr>
            </w:div>
            <w:div w:id="1697000541">
              <w:marLeft w:val="0"/>
              <w:marRight w:val="0"/>
              <w:marTop w:val="0"/>
              <w:marBottom w:val="0"/>
              <w:divBdr>
                <w:top w:val="none" w:sz="0" w:space="0" w:color="auto"/>
                <w:left w:val="none" w:sz="0" w:space="0" w:color="auto"/>
                <w:bottom w:val="none" w:sz="0" w:space="0" w:color="auto"/>
                <w:right w:val="none" w:sz="0" w:space="0" w:color="auto"/>
              </w:divBdr>
            </w:div>
            <w:div w:id="1790078777">
              <w:marLeft w:val="0"/>
              <w:marRight w:val="0"/>
              <w:marTop w:val="0"/>
              <w:marBottom w:val="0"/>
              <w:divBdr>
                <w:top w:val="none" w:sz="0" w:space="0" w:color="auto"/>
                <w:left w:val="none" w:sz="0" w:space="0" w:color="auto"/>
                <w:bottom w:val="none" w:sz="0" w:space="0" w:color="auto"/>
                <w:right w:val="none" w:sz="0" w:space="0" w:color="auto"/>
              </w:divBdr>
            </w:div>
            <w:div w:id="1794245230">
              <w:marLeft w:val="0"/>
              <w:marRight w:val="0"/>
              <w:marTop w:val="0"/>
              <w:marBottom w:val="0"/>
              <w:divBdr>
                <w:top w:val="none" w:sz="0" w:space="0" w:color="auto"/>
                <w:left w:val="none" w:sz="0" w:space="0" w:color="auto"/>
                <w:bottom w:val="none" w:sz="0" w:space="0" w:color="auto"/>
                <w:right w:val="none" w:sz="0" w:space="0" w:color="auto"/>
              </w:divBdr>
            </w:div>
            <w:div w:id="1808278389">
              <w:marLeft w:val="0"/>
              <w:marRight w:val="0"/>
              <w:marTop w:val="0"/>
              <w:marBottom w:val="0"/>
              <w:divBdr>
                <w:top w:val="none" w:sz="0" w:space="0" w:color="auto"/>
                <w:left w:val="none" w:sz="0" w:space="0" w:color="auto"/>
                <w:bottom w:val="none" w:sz="0" w:space="0" w:color="auto"/>
                <w:right w:val="none" w:sz="0" w:space="0" w:color="auto"/>
              </w:divBdr>
            </w:div>
            <w:div w:id="1850679271">
              <w:marLeft w:val="0"/>
              <w:marRight w:val="0"/>
              <w:marTop w:val="0"/>
              <w:marBottom w:val="0"/>
              <w:divBdr>
                <w:top w:val="none" w:sz="0" w:space="0" w:color="auto"/>
                <w:left w:val="none" w:sz="0" w:space="0" w:color="auto"/>
                <w:bottom w:val="none" w:sz="0" w:space="0" w:color="auto"/>
                <w:right w:val="none" w:sz="0" w:space="0" w:color="auto"/>
              </w:divBdr>
            </w:div>
            <w:div w:id="1891114647">
              <w:marLeft w:val="0"/>
              <w:marRight w:val="0"/>
              <w:marTop w:val="0"/>
              <w:marBottom w:val="0"/>
              <w:divBdr>
                <w:top w:val="none" w:sz="0" w:space="0" w:color="auto"/>
                <w:left w:val="none" w:sz="0" w:space="0" w:color="auto"/>
                <w:bottom w:val="none" w:sz="0" w:space="0" w:color="auto"/>
                <w:right w:val="none" w:sz="0" w:space="0" w:color="auto"/>
              </w:divBdr>
            </w:div>
            <w:div w:id="1896813479">
              <w:marLeft w:val="0"/>
              <w:marRight w:val="0"/>
              <w:marTop w:val="0"/>
              <w:marBottom w:val="0"/>
              <w:divBdr>
                <w:top w:val="none" w:sz="0" w:space="0" w:color="auto"/>
                <w:left w:val="none" w:sz="0" w:space="0" w:color="auto"/>
                <w:bottom w:val="none" w:sz="0" w:space="0" w:color="auto"/>
                <w:right w:val="none" w:sz="0" w:space="0" w:color="auto"/>
              </w:divBdr>
            </w:div>
            <w:div w:id="1904295933">
              <w:marLeft w:val="0"/>
              <w:marRight w:val="0"/>
              <w:marTop w:val="0"/>
              <w:marBottom w:val="0"/>
              <w:divBdr>
                <w:top w:val="none" w:sz="0" w:space="0" w:color="auto"/>
                <w:left w:val="none" w:sz="0" w:space="0" w:color="auto"/>
                <w:bottom w:val="none" w:sz="0" w:space="0" w:color="auto"/>
                <w:right w:val="none" w:sz="0" w:space="0" w:color="auto"/>
              </w:divBdr>
            </w:div>
            <w:div w:id="1913351986">
              <w:marLeft w:val="0"/>
              <w:marRight w:val="0"/>
              <w:marTop w:val="0"/>
              <w:marBottom w:val="0"/>
              <w:divBdr>
                <w:top w:val="none" w:sz="0" w:space="0" w:color="auto"/>
                <w:left w:val="none" w:sz="0" w:space="0" w:color="auto"/>
                <w:bottom w:val="none" w:sz="0" w:space="0" w:color="auto"/>
                <w:right w:val="none" w:sz="0" w:space="0" w:color="auto"/>
              </w:divBdr>
            </w:div>
            <w:div w:id="1916666589">
              <w:marLeft w:val="0"/>
              <w:marRight w:val="0"/>
              <w:marTop w:val="0"/>
              <w:marBottom w:val="0"/>
              <w:divBdr>
                <w:top w:val="none" w:sz="0" w:space="0" w:color="auto"/>
                <w:left w:val="none" w:sz="0" w:space="0" w:color="auto"/>
                <w:bottom w:val="none" w:sz="0" w:space="0" w:color="auto"/>
                <w:right w:val="none" w:sz="0" w:space="0" w:color="auto"/>
              </w:divBdr>
            </w:div>
            <w:div w:id="1932542081">
              <w:marLeft w:val="0"/>
              <w:marRight w:val="0"/>
              <w:marTop w:val="0"/>
              <w:marBottom w:val="0"/>
              <w:divBdr>
                <w:top w:val="none" w:sz="0" w:space="0" w:color="auto"/>
                <w:left w:val="none" w:sz="0" w:space="0" w:color="auto"/>
                <w:bottom w:val="none" w:sz="0" w:space="0" w:color="auto"/>
                <w:right w:val="none" w:sz="0" w:space="0" w:color="auto"/>
              </w:divBdr>
            </w:div>
            <w:div w:id="2001226773">
              <w:marLeft w:val="0"/>
              <w:marRight w:val="0"/>
              <w:marTop w:val="0"/>
              <w:marBottom w:val="0"/>
              <w:divBdr>
                <w:top w:val="none" w:sz="0" w:space="0" w:color="auto"/>
                <w:left w:val="none" w:sz="0" w:space="0" w:color="auto"/>
                <w:bottom w:val="none" w:sz="0" w:space="0" w:color="auto"/>
                <w:right w:val="none" w:sz="0" w:space="0" w:color="auto"/>
              </w:divBdr>
            </w:div>
            <w:div w:id="2048143045">
              <w:marLeft w:val="0"/>
              <w:marRight w:val="0"/>
              <w:marTop w:val="0"/>
              <w:marBottom w:val="0"/>
              <w:divBdr>
                <w:top w:val="none" w:sz="0" w:space="0" w:color="auto"/>
                <w:left w:val="none" w:sz="0" w:space="0" w:color="auto"/>
                <w:bottom w:val="none" w:sz="0" w:space="0" w:color="auto"/>
                <w:right w:val="none" w:sz="0" w:space="0" w:color="auto"/>
              </w:divBdr>
            </w:div>
            <w:div w:id="2048406211">
              <w:marLeft w:val="0"/>
              <w:marRight w:val="0"/>
              <w:marTop w:val="0"/>
              <w:marBottom w:val="0"/>
              <w:divBdr>
                <w:top w:val="none" w:sz="0" w:space="0" w:color="auto"/>
                <w:left w:val="none" w:sz="0" w:space="0" w:color="auto"/>
                <w:bottom w:val="none" w:sz="0" w:space="0" w:color="auto"/>
                <w:right w:val="none" w:sz="0" w:space="0" w:color="auto"/>
              </w:divBdr>
            </w:div>
            <w:div w:id="2131437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8933046">
      <w:bodyDiv w:val="1"/>
      <w:marLeft w:val="0"/>
      <w:marRight w:val="0"/>
      <w:marTop w:val="0"/>
      <w:marBottom w:val="0"/>
      <w:divBdr>
        <w:top w:val="none" w:sz="0" w:space="0" w:color="auto"/>
        <w:left w:val="none" w:sz="0" w:space="0" w:color="auto"/>
        <w:bottom w:val="none" w:sz="0" w:space="0" w:color="auto"/>
        <w:right w:val="none" w:sz="0" w:space="0" w:color="auto"/>
      </w:divBdr>
    </w:div>
    <w:div w:id="1504473339">
      <w:bodyDiv w:val="1"/>
      <w:marLeft w:val="0"/>
      <w:marRight w:val="0"/>
      <w:marTop w:val="0"/>
      <w:marBottom w:val="0"/>
      <w:divBdr>
        <w:top w:val="none" w:sz="0" w:space="0" w:color="auto"/>
        <w:left w:val="none" w:sz="0" w:space="0" w:color="auto"/>
        <w:bottom w:val="none" w:sz="0" w:space="0" w:color="auto"/>
        <w:right w:val="none" w:sz="0" w:space="0" w:color="auto"/>
      </w:divBdr>
    </w:div>
    <w:div w:id="1514952302">
      <w:bodyDiv w:val="1"/>
      <w:marLeft w:val="0"/>
      <w:marRight w:val="0"/>
      <w:marTop w:val="0"/>
      <w:marBottom w:val="0"/>
      <w:divBdr>
        <w:top w:val="none" w:sz="0" w:space="0" w:color="auto"/>
        <w:left w:val="none" w:sz="0" w:space="0" w:color="auto"/>
        <w:bottom w:val="none" w:sz="0" w:space="0" w:color="auto"/>
        <w:right w:val="none" w:sz="0" w:space="0" w:color="auto"/>
      </w:divBdr>
    </w:div>
    <w:div w:id="1529949846">
      <w:bodyDiv w:val="1"/>
      <w:marLeft w:val="0"/>
      <w:marRight w:val="0"/>
      <w:marTop w:val="0"/>
      <w:marBottom w:val="0"/>
      <w:divBdr>
        <w:top w:val="none" w:sz="0" w:space="0" w:color="auto"/>
        <w:left w:val="none" w:sz="0" w:space="0" w:color="auto"/>
        <w:bottom w:val="none" w:sz="0" w:space="0" w:color="auto"/>
        <w:right w:val="none" w:sz="0" w:space="0" w:color="auto"/>
      </w:divBdr>
    </w:div>
    <w:div w:id="1544248668">
      <w:bodyDiv w:val="1"/>
      <w:marLeft w:val="0"/>
      <w:marRight w:val="0"/>
      <w:marTop w:val="0"/>
      <w:marBottom w:val="0"/>
      <w:divBdr>
        <w:top w:val="none" w:sz="0" w:space="0" w:color="auto"/>
        <w:left w:val="none" w:sz="0" w:space="0" w:color="auto"/>
        <w:bottom w:val="none" w:sz="0" w:space="0" w:color="auto"/>
        <w:right w:val="none" w:sz="0" w:space="0" w:color="auto"/>
      </w:divBdr>
    </w:div>
    <w:div w:id="1560675527">
      <w:bodyDiv w:val="1"/>
      <w:marLeft w:val="0"/>
      <w:marRight w:val="0"/>
      <w:marTop w:val="0"/>
      <w:marBottom w:val="0"/>
      <w:divBdr>
        <w:top w:val="none" w:sz="0" w:space="0" w:color="auto"/>
        <w:left w:val="none" w:sz="0" w:space="0" w:color="auto"/>
        <w:bottom w:val="none" w:sz="0" w:space="0" w:color="auto"/>
        <w:right w:val="none" w:sz="0" w:space="0" w:color="auto"/>
      </w:divBdr>
      <w:divsChild>
        <w:div w:id="901868794">
          <w:marLeft w:val="0"/>
          <w:marRight w:val="0"/>
          <w:marTop w:val="0"/>
          <w:marBottom w:val="0"/>
          <w:divBdr>
            <w:top w:val="none" w:sz="0" w:space="0" w:color="auto"/>
            <w:left w:val="none" w:sz="0" w:space="0" w:color="auto"/>
            <w:bottom w:val="none" w:sz="0" w:space="0" w:color="auto"/>
            <w:right w:val="none" w:sz="0" w:space="0" w:color="auto"/>
          </w:divBdr>
        </w:div>
      </w:divsChild>
    </w:div>
    <w:div w:id="1568493806">
      <w:bodyDiv w:val="1"/>
      <w:marLeft w:val="0"/>
      <w:marRight w:val="0"/>
      <w:marTop w:val="0"/>
      <w:marBottom w:val="0"/>
      <w:divBdr>
        <w:top w:val="none" w:sz="0" w:space="0" w:color="auto"/>
        <w:left w:val="none" w:sz="0" w:space="0" w:color="auto"/>
        <w:bottom w:val="none" w:sz="0" w:space="0" w:color="auto"/>
        <w:right w:val="none" w:sz="0" w:space="0" w:color="auto"/>
      </w:divBdr>
    </w:div>
    <w:div w:id="1586572443">
      <w:bodyDiv w:val="1"/>
      <w:marLeft w:val="0"/>
      <w:marRight w:val="0"/>
      <w:marTop w:val="0"/>
      <w:marBottom w:val="0"/>
      <w:divBdr>
        <w:top w:val="none" w:sz="0" w:space="0" w:color="auto"/>
        <w:left w:val="none" w:sz="0" w:space="0" w:color="auto"/>
        <w:bottom w:val="none" w:sz="0" w:space="0" w:color="auto"/>
        <w:right w:val="none" w:sz="0" w:space="0" w:color="auto"/>
      </w:divBdr>
    </w:div>
    <w:div w:id="1597518090">
      <w:bodyDiv w:val="1"/>
      <w:marLeft w:val="0"/>
      <w:marRight w:val="0"/>
      <w:marTop w:val="0"/>
      <w:marBottom w:val="0"/>
      <w:divBdr>
        <w:top w:val="none" w:sz="0" w:space="0" w:color="auto"/>
        <w:left w:val="none" w:sz="0" w:space="0" w:color="auto"/>
        <w:bottom w:val="none" w:sz="0" w:space="0" w:color="auto"/>
        <w:right w:val="none" w:sz="0" w:space="0" w:color="auto"/>
      </w:divBdr>
    </w:div>
    <w:div w:id="1600797364">
      <w:bodyDiv w:val="1"/>
      <w:marLeft w:val="0"/>
      <w:marRight w:val="0"/>
      <w:marTop w:val="0"/>
      <w:marBottom w:val="0"/>
      <w:divBdr>
        <w:top w:val="none" w:sz="0" w:space="0" w:color="auto"/>
        <w:left w:val="none" w:sz="0" w:space="0" w:color="auto"/>
        <w:bottom w:val="none" w:sz="0" w:space="0" w:color="auto"/>
        <w:right w:val="none" w:sz="0" w:space="0" w:color="auto"/>
      </w:divBdr>
      <w:divsChild>
        <w:div w:id="1650135637">
          <w:marLeft w:val="547"/>
          <w:marRight w:val="0"/>
          <w:marTop w:val="0"/>
          <w:marBottom w:val="0"/>
          <w:divBdr>
            <w:top w:val="none" w:sz="0" w:space="0" w:color="auto"/>
            <w:left w:val="none" w:sz="0" w:space="0" w:color="auto"/>
            <w:bottom w:val="none" w:sz="0" w:space="0" w:color="auto"/>
            <w:right w:val="none" w:sz="0" w:space="0" w:color="auto"/>
          </w:divBdr>
        </w:div>
      </w:divsChild>
    </w:div>
    <w:div w:id="1612976423">
      <w:bodyDiv w:val="1"/>
      <w:marLeft w:val="0"/>
      <w:marRight w:val="0"/>
      <w:marTop w:val="0"/>
      <w:marBottom w:val="0"/>
      <w:divBdr>
        <w:top w:val="none" w:sz="0" w:space="0" w:color="auto"/>
        <w:left w:val="none" w:sz="0" w:space="0" w:color="auto"/>
        <w:bottom w:val="none" w:sz="0" w:space="0" w:color="auto"/>
        <w:right w:val="none" w:sz="0" w:space="0" w:color="auto"/>
      </w:divBdr>
    </w:div>
    <w:div w:id="1622371880">
      <w:bodyDiv w:val="1"/>
      <w:marLeft w:val="0"/>
      <w:marRight w:val="0"/>
      <w:marTop w:val="0"/>
      <w:marBottom w:val="0"/>
      <w:divBdr>
        <w:top w:val="none" w:sz="0" w:space="0" w:color="auto"/>
        <w:left w:val="none" w:sz="0" w:space="0" w:color="auto"/>
        <w:bottom w:val="none" w:sz="0" w:space="0" w:color="auto"/>
        <w:right w:val="none" w:sz="0" w:space="0" w:color="auto"/>
      </w:divBdr>
      <w:divsChild>
        <w:div w:id="320238646">
          <w:marLeft w:val="547"/>
          <w:marRight w:val="0"/>
          <w:marTop w:val="0"/>
          <w:marBottom w:val="0"/>
          <w:divBdr>
            <w:top w:val="none" w:sz="0" w:space="0" w:color="auto"/>
            <w:left w:val="none" w:sz="0" w:space="0" w:color="auto"/>
            <w:bottom w:val="none" w:sz="0" w:space="0" w:color="auto"/>
            <w:right w:val="none" w:sz="0" w:space="0" w:color="auto"/>
          </w:divBdr>
        </w:div>
      </w:divsChild>
    </w:div>
    <w:div w:id="1625497154">
      <w:bodyDiv w:val="1"/>
      <w:marLeft w:val="0"/>
      <w:marRight w:val="0"/>
      <w:marTop w:val="0"/>
      <w:marBottom w:val="0"/>
      <w:divBdr>
        <w:top w:val="none" w:sz="0" w:space="0" w:color="auto"/>
        <w:left w:val="none" w:sz="0" w:space="0" w:color="auto"/>
        <w:bottom w:val="none" w:sz="0" w:space="0" w:color="auto"/>
        <w:right w:val="none" w:sz="0" w:space="0" w:color="auto"/>
      </w:divBdr>
      <w:divsChild>
        <w:div w:id="1048990575">
          <w:marLeft w:val="0"/>
          <w:marRight w:val="0"/>
          <w:marTop w:val="0"/>
          <w:marBottom w:val="0"/>
          <w:divBdr>
            <w:top w:val="none" w:sz="0" w:space="0" w:color="auto"/>
            <w:left w:val="none" w:sz="0" w:space="0" w:color="auto"/>
            <w:bottom w:val="none" w:sz="0" w:space="0" w:color="auto"/>
            <w:right w:val="none" w:sz="0" w:space="0" w:color="auto"/>
          </w:divBdr>
          <w:divsChild>
            <w:div w:id="45840733">
              <w:marLeft w:val="0"/>
              <w:marRight w:val="0"/>
              <w:marTop w:val="0"/>
              <w:marBottom w:val="0"/>
              <w:divBdr>
                <w:top w:val="none" w:sz="0" w:space="0" w:color="auto"/>
                <w:left w:val="none" w:sz="0" w:space="0" w:color="auto"/>
                <w:bottom w:val="none" w:sz="0" w:space="0" w:color="auto"/>
                <w:right w:val="none" w:sz="0" w:space="0" w:color="auto"/>
              </w:divBdr>
            </w:div>
            <w:div w:id="63376556">
              <w:marLeft w:val="0"/>
              <w:marRight w:val="0"/>
              <w:marTop w:val="0"/>
              <w:marBottom w:val="0"/>
              <w:divBdr>
                <w:top w:val="none" w:sz="0" w:space="0" w:color="auto"/>
                <w:left w:val="none" w:sz="0" w:space="0" w:color="auto"/>
                <w:bottom w:val="none" w:sz="0" w:space="0" w:color="auto"/>
                <w:right w:val="none" w:sz="0" w:space="0" w:color="auto"/>
              </w:divBdr>
            </w:div>
            <w:div w:id="110058833">
              <w:marLeft w:val="0"/>
              <w:marRight w:val="0"/>
              <w:marTop w:val="0"/>
              <w:marBottom w:val="0"/>
              <w:divBdr>
                <w:top w:val="none" w:sz="0" w:space="0" w:color="auto"/>
                <w:left w:val="none" w:sz="0" w:space="0" w:color="auto"/>
                <w:bottom w:val="none" w:sz="0" w:space="0" w:color="auto"/>
                <w:right w:val="none" w:sz="0" w:space="0" w:color="auto"/>
              </w:divBdr>
            </w:div>
            <w:div w:id="130367822">
              <w:marLeft w:val="0"/>
              <w:marRight w:val="0"/>
              <w:marTop w:val="0"/>
              <w:marBottom w:val="0"/>
              <w:divBdr>
                <w:top w:val="none" w:sz="0" w:space="0" w:color="auto"/>
                <w:left w:val="none" w:sz="0" w:space="0" w:color="auto"/>
                <w:bottom w:val="none" w:sz="0" w:space="0" w:color="auto"/>
                <w:right w:val="none" w:sz="0" w:space="0" w:color="auto"/>
              </w:divBdr>
            </w:div>
            <w:div w:id="146484252">
              <w:marLeft w:val="0"/>
              <w:marRight w:val="0"/>
              <w:marTop w:val="0"/>
              <w:marBottom w:val="0"/>
              <w:divBdr>
                <w:top w:val="none" w:sz="0" w:space="0" w:color="auto"/>
                <w:left w:val="none" w:sz="0" w:space="0" w:color="auto"/>
                <w:bottom w:val="none" w:sz="0" w:space="0" w:color="auto"/>
                <w:right w:val="none" w:sz="0" w:space="0" w:color="auto"/>
              </w:divBdr>
            </w:div>
            <w:div w:id="160976973">
              <w:marLeft w:val="0"/>
              <w:marRight w:val="0"/>
              <w:marTop w:val="0"/>
              <w:marBottom w:val="0"/>
              <w:divBdr>
                <w:top w:val="none" w:sz="0" w:space="0" w:color="auto"/>
                <w:left w:val="none" w:sz="0" w:space="0" w:color="auto"/>
                <w:bottom w:val="none" w:sz="0" w:space="0" w:color="auto"/>
                <w:right w:val="none" w:sz="0" w:space="0" w:color="auto"/>
              </w:divBdr>
            </w:div>
            <w:div w:id="171728154">
              <w:marLeft w:val="0"/>
              <w:marRight w:val="0"/>
              <w:marTop w:val="0"/>
              <w:marBottom w:val="0"/>
              <w:divBdr>
                <w:top w:val="none" w:sz="0" w:space="0" w:color="auto"/>
                <w:left w:val="none" w:sz="0" w:space="0" w:color="auto"/>
                <w:bottom w:val="none" w:sz="0" w:space="0" w:color="auto"/>
                <w:right w:val="none" w:sz="0" w:space="0" w:color="auto"/>
              </w:divBdr>
            </w:div>
            <w:div w:id="173419819">
              <w:marLeft w:val="0"/>
              <w:marRight w:val="0"/>
              <w:marTop w:val="0"/>
              <w:marBottom w:val="0"/>
              <w:divBdr>
                <w:top w:val="none" w:sz="0" w:space="0" w:color="auto"/>
                <w:left w:val="none" w:sz="0" w:space="0" w:color="auto"/>
                <w:bottom w:val="none" w:sz="0" w:space="0" w:color="auto"/>
                <w:right w:val="none" w:sz="0" w:space="0" w:color="auto"/>
              </w:divBdr>
            </w:div>
            <w:div w:id="201752031">
              <w:marLeft w:val="0"/>
              <w:marRight w:val="0"/>
              <w:marTop w:val="0"/>
              <w:marBottom w:val="0"/>
              <w:divBdr>
                <w:top w:val="none" w:sz="0" w:space="0" w:color="auto"/>
                <w:left w:val="none" w:sz="0" w:space="0" w:color="auto"/>
                <w:bottom w:val="none" w:sz="0" w:space="0" w:color="auto"/>
                <w:right w:val="none" w:sz="0" w:space="0" w:color="auto"/>
              </w:divBdr>
            </w:div>
            <w:div w:id="243540561">
              <w:marLeft w:val="0"/>
              <w:marRight w:val="0"/>
              <w:marTop w:val="0"/>
              <w:marBottom w:val="0"/>
              <w:divBdr>
                <w:top w:val="none" w:sz="0" w:space="0" w:color="auto"/>
                <w:left w:val="none" w:sz="0" w:space="0" w:color="auto"/>
                <w:bottom w:val="none" w:sz="0" w:space="0" w:color="auto"/>
                <w:right w:val="none" w:sz="0" w:space="0" w:color="auto"/>
              </w:divBdr>
            </w:div>
            <w:div w:id="257569419">
              <w:marLeft w:val="0"/>
              <w:marRight w:val="0"/>
              <w:marTop w:val="0"/>
              <w:marBottom w:val="0"/>
              <w:divBdr>
                <w:top w:val="none" w:sz="0" w:space="0" w:color="auto"/>
                <w:left w:val="none" w:sz="0" w:space="0" w:color="auto"/>
                <w:bottom w:val="none" w:sz="0" w:space="0" w:color="auto"/>
                <w:right w:val="none" w:sz="0" w:space="0" w:color="auto"/>
              </w:divBdr>
            </w:div>
            <w:div w:id="277688628">
              <w:marLeft w:val="0"/>
              <w:marRight w:val="0"/>
              <w:marTop w:val="0"/>
              <w:marBottom w:val="0"/>
              <w:divBdr>
                <w:top w:val="none" w:sz="0" w:space="0" w:color="auto"/>
                <w:left w:val="none" w:sz="0" w:space="0" w:color="auto"/>
                <w:bottom w:val="none" w:sz="0" w:space="0" w:color="auto"/>
                <w:right w:val="none" w:sz="0" w:space="0" w:color="auto"/>
              </w:divBdr>
            </w:div>
            <w:div w:id="287859439">
              <w:marLeft w:val="0"/>
              <w:marRight w:val="0"/>
              <w:marTop w:val="0"/>
              <w:marBottom w:val="0"/>
              <w:divBdr>
                <w:top w:val="none" w:sz="0" w:space="0" w:color="auto"/>
                <w:left w:val="none" w:sz="0" w:space="0" w:color="auto"/>
                <w:bottom w:val="none" w:sz="0" w:space="0" w:color="auto"/>
                <w:right w:val="none" w:sz="0" w:space="0" w:color="auto"/>
              </w:divBdr>
            </w:div>
            <w:div w:id="304892823">
              <w:marLeft w:val="0"/>
              <w:marRight w:val="0"/>
              <w:marTop w:val="0"/>
              <w:marBottom w:val="0"/>
              <w:divBdr>
                <w:top w:val="none" w:sz="0" w:space="0" w:color="auto"/>
                <w:left w:val="none" w:sz="0" w:space="0" w:color="auto"/>
                <w:bottom w:val="none" w:sz="0" w:space="0" w:color="auto"/>
                <w:right w:val="none" w:sz="0" w:space="0" w:color="auto"/>
              </w:divBdr>
            </w:div>
            <w:div w:id="315960450">
              <w:marLeft w:val="0"/>
              <w:marRight w:val="0"/>
              <w:marTop w:val="0"/>
              <w:marBottom w:val="0"/>
              <w:divBdr>
                <w:top w:val="none" w:sz="0" w:space="0" w:color="auto"/>
                <w:left w:val="none" w:sz="0" w:space="0" w:color="auto"/>
                <w:bottom w:val="none" w:sz="0" w:space="0" w:color="auto"/>
                <w:right w:val="none" w:sz="0" w:space="0" w:color="auto"/>
              </w:divBdr>
            </w:div>
            <w:div w:id="325937160">
              <w:marLeft w:val="0"/>
              <w:marRight w:val="0"/>
              <w:marTop w:val="0"/>
              <w:marBottom w:val="0"/>
              <w:divBdr>
                <w:top w:val="none" w:sz="0" w:space="0" w:color="auto"/>
                <w:left w:val="none" w:sz="0" w:space="0" w:color="auto"/>
                <w:bottom w:val="none" w:sz="0" w:space="0" w:color="auto"/>
                <w:right w:val="none" w:sz="0" w:space="0" w:color="auto"/>
              </w:divBdr>
            </w:div>
            <w:div w:id="330959873">
              <w:marLeft w:val="0"/>
              <w:marRight w:val="0"/>
              <w:marTop w:val="0"/>
              <w:marBottom w:val="0"/>
              <w:divBdr>
                <w:top w:val="none" w:sz="0" w:space="0" w:color="auto"/>
                <w:left w:val="none" w:sz="0" w:space="0" w:color="auto"/>
                <w:bottom w:val="none" w:sz="0" w:space="0" w:color="auto"/>
                <w:right w:val="none" w:sz="0" w:space="0" w:color="auto"/>
              </w:divBdr>
            </w:div>
            <w:div w:id="354160111">
              <w:marLeft w:val="0"/>
              <w:marRight w:val="0"/>
              <w:marTop w:val="0"/>
              <w:marBottom w:val="0"/>
              <w:divBdr>
                <w:top w:val="none" w:sz="0" w:space="0" w:color="auto"/>
                <w:left w:val="none" w:sz="0" w:space="0" w:color="auto"/>
                <w:bottom w:val="none" w:sz="0" w:space="0" w:color="auto"/>
                <w:right w:val="none" w:sz="0" w:space="0" w:color="auto"/>
              </w:divBdr>
            </w:div>
            <w:div w:id="394741286">
              <w:marLeft w:val="0"/>
              <w:marRight w:val="0"/>
              <w:marTop w:val="0"/>
              <w:marBottom w:val="0"/>
              <w:divBdr>
                <w:top w:val="none" w:sz="0" w:space="0" w:color="auto"/>
                <w:left w:val="none" w:sz="0" w:space="0" w:color="auto"/>
                <w:bottom w:val="none" w:sz="0" w:space="0" w:color="auto"/>
                <w:right w:val="none" w:sz="0" w:space="0" w:color="auto"/>
              </w:divBdr>
            </w:div>
            <w:div w:id="442965555">
              <w:marLeft w:val="0"/>
              <w:marRight w:val="0"/>
              <w:marTop w:val="0"/>
              <w:marBottom w:val="0"/>
              <w:divBdr>
                <w:top w:val="none" w:sz="0" w:space="0" w:color="auto"/>
                <w:left w:val="none" w:sz="0" w:space="0" w:color="auto"/>
                <w:bottom w:val="none" w:sz="0" w:space="0" w:color="auto"/>
                <w:right w:val="none" w:sz="0" w:space="0" w:color="auto"/>
              </w:divBdr>
            </w:div>
            <w:div w:id="444808649">
              <w:marLeft w:val="0"/>
              <w:marRight w:val="0"/>
              <w:marTop w:val="0"/>
              <w:marBottom w:val="0"/>
              <w:divBdr>
                <w:top w:val="none" w:sz="0" w:space="0" w:color="auto"/>
                <w:left w:val="none" w:sz="0" w:space="0" w:color="auto"/>
                <w:bottom w:val="none" w:sz="0" w:space="0" w:color="auto"/>
                <w:right w:val="none" w:sz="0" w:space="0" w:color="auto"/>
              </w:divBdr>
            </w:div>
            <w:div w:id="467288971">
              <w:marLeft w:val="0"/>
              <w:marRight w:val="0"/>
              <w:marTop w:val="0"/>
              <w:marBottom w:val="0"/>
              <w:divBdr>
                <w:top w:val="none" w:sz="0" w:space="0" w:color="auto"/>
                <w:left w:val="none" w:sz="0" w:space="0" w:color="auto"/>
                <w:bottom w:val="none" w:sz="0" w:space="0" w:color="auto"/>
                <w:right w:val="none" w:sz="0" w:space="0" w:color="auto"/>
              </w:divBdr>
            </w:div>
            <w:div w:id="473912881">
              <w:marLeft w:val="0"/>
              <w:marRight w:val="0"/>
              <w:marTop w:val="0"/>
              <w:marBottom w:val="0"/>
              <w:divBdr>
                <w:top w:val="none" w:sz="0" w:space="0" w:color="auto"/>
                <w:left w:val="none" w:sz="0" w:space="0" w:color="auto"/>
                <w:bottom w:val="none" w:sz="0" w:space="0" w:color="auto"/>
                <w:right w:val="none" w:sz="0" w:space="0" w:color="auto"/>
              </w:divBdr>
            </w:div>
            <w:div w:id="498157821">
              <w:marLeft w:val="0"/>
              <w:marRight w:val="0"/>
              <w:marTop w:val="0"/>
              <w:marBottom w:val="0"/>
              <w:divBdr>
                <w:top w:val="none" w:sz="0" w:space="0" w:color="auto"/>
                <w:left w:val="none" w:sz="0" w:space="0" w:color="auto"/>
                <w:bottom w:val="none" w:sz="0" w:space="0" w:color="auto"/>
                <w:right w:val="none" w:sz="0" w:space="0" w:color="auto"/>
              </w:divBdr>
            </w:div>
            <w:div w:id="499391454">
              <w:marLeft w:val="0"/>
              <w:marRight w:val="0"/>
              <w:marTop w:val="0"/>
              <w:marBottom w:val="0"/>
              <w:divBdr>
                <w:top w:val="none" w:sz="0" w:space="0" w:color="auto"/>
                <w:left w:val="none" w:sz="0" w:space="0" w:color="auto"/>
                <w:bottom w:val="none" w:sz="0" w:space="0" w:color="auto"/>
                <w:right w:val="none" w:sz="0" w:space="0" w:color="auto"/>
              </w:divBdr>
            </w:div>
            <w:div w:id="512259846">
              <w:marLeft w:val="0"/>
              <w:marRight w:val="0"/>
              <w:marTop w:val="0"/>
              <w:marBottom w:val="0"/>
              <w:divBdr>
                <w:top w:val="none" w:sz="0" w:space="0" w:color="auto"/>
                <w:left w:val="none" w:sz="0" w:space="0" w:color="auto"/>
                <w:bottom w:val="none" w:sz="0" w:space="0" w:color="auto"/>
                <w:right w:val="none" w:sz="0" w:space="0" w:color="auto"/>
              </w:divBdr>
            </w:div>
            <w:div w:id="550657489">
              <w:marLeft w:val="0"/>
              <w:marRight w:val="0"/>
              <w:marTop w:val="0"/>
              <w:marBottom w:val="0"/>
              <w:divBdr>
                <w:top w:val="none" w:sz="0" w:space="0" w:color="auto"/>
                <w:left w:val="none" w:sz="0" w:space="0" w:color="auto"/>
                <w:bottom w:val="none" w:sz="0" w:space="0" w:color="auto"/>
                <w:right w:val="none" w:sz="0" w:space="0" w:color="auto"/>
              </w:divBdr>
            </w:div>
            <w:div w:id="620036289">
              <w:marLeft w:val="0"/>
              <w:marRight w:val="0"/>
              <w:marTop w:val="0"/>
              <w:marBottom w:val="0"/>
              <w:divBdr>
                <w:top w:val="none" w:sz="0" w:space="0" w:color="auto"/>
                <w:left w:val="none" w:sz="0" w:space="0" w:color="auto"/>
                <w:bottom w:val="none" w:sz="0" w:space="0" w:color="auto"/>
                <w:right w:val="none" w:sz="0" w:space="0" w:color="auto"/>
              </w:divBdr>
            </w:div>
            <w:div w:id="737442691">
              <w:marLeft w:val="0"/>
              <w:marRight w:val="0"/>
              <w:marTop w:val="0"/>
              <w:marBottom w:val="0"/>
              <w:divBdr>
                <w:top w:val="none" w:sz="0" w:space="0" w:color="auto"/>
                <w:left w:val="none" w:sz="0" w:space="0" w:color="auto"/>
                <w:bottom w:val="none" w:sz="0" w:space="0" w:color="auto"/>
                <w:right w:val="none" w:sz="0" w:space="0" w:color="auto"/>
              </w:divBdr>
            </w:div>
            <w:div w:id="738753368">
              <w:marLeft w:val="0"/>
              <w:marRight w:val="0"/>
              <w:marTop w:val="0"/>
              <w:marBottom w:val="0"/>
              <w:divBdr>
                <w:top w:val="none" w:sz="0" w:space="0" w:color="auto"/>
                <w:left w:val="none" w:sz="0" w:space="0" w:color="auto"/>
                <w:bottom w:val="none" w:sz="0" w:space="0" w:color="auto"/>
                <w:right w:val="none" w:sz="0" w:space="0" w:color="auto"/>
              </w:divBdr>
            </w:div>
            <w:div w:id="744180089">
              <w:marLeft w:val="0"/>
              <w:marRight w:val="0"/>
              <w:marTop w:val="0"/>
              <w:marBottom w:val="0"/>
              <w:divBdr>
                <w:top w:val="none" w:sz="0" w:space="0" w:color="auto"/>
                <w:left w:val="none" w:sz="0" w:space="0" w:color="auto"/>
                <w:bottom w:val="none" w:sz="0" w:space="0" w:color="auto"/>
                <w:right w:val="none" w:sz="0" w:space="0" w:color="auto"/>
              </w:divBdr>
            </w:div>
            <w:div w:id="763919084">
              <w:marLeft w:val="0"/>
              <w:marRight w:val="0"/>
              <w:marTop w:val="0"/>
              <w:marBottom w:val="0"/>
              <w:divBdr>
                <w:top w:val="none" w:sz="0" w:space="0" w:color="auto"/>
                <w:left w:val="none" w:sz="0" w:space="0" w:color="auto"/>
                <w:bottom w:val="none" w:sz="0" w:space="0" w:color="auto"/>
                <w:right w:val="none" w:sz="0" w:space="0" w:color="auto"/>
              </w:divBdr>
            </w:div>
            <w:div w:id="769471747">
              <w:marLeft w:val="0"/>
              <w:marRight w:val="0"/>
              <w:marTop w:val="0"/>
              <w:marBottom w:val="0"/>
              <w:divBdr>
                <w:top w:val="none" w:sz="0" w:space="0" w:color="auto"/>
                <w:left w:val="none" w:sz="0" w:space="0" w:color="auto"/>
                <w:bottom w:val="none" w:sz="0" w:space="0" w:color="auto"/>
                <w:right w:val="none" w:sz="0" w:space="0" w:color="auto"/>
              </w:divBdr>
            </w:div>
            <w:div w:id="802036967">
              <w:marLeft w:val="0"/>
              <w:marRight w:val="0"/>
              <w:marTop w:val="0"/>
              <w:marBottom w:val="0"/>
              <w:divBdr>
                <w:top w:val="none" w:sz="0" w:space="0" w:color="auto"/>
                <w:left w:val="none" w:sz="0" w:space="0" w:color="auto"/>
                <w:bottom w:val="none" w:sz="0" w:space="0" w:color="auto"/>
                <w:right w:val="none" w:sz="0" w:space="0" w:color="auto"/>
              </w:divBdr>
            </w:div>
            <w:div w:id="812648055">
              <w:marLeft w:val="0"/>
              <w:marRight w:val="0"/>
              <w:marTop w:val="0"/>
              <w:marBottom w:val="0"/>
              <w:divBdr>
                <w:top w:val="none" w:sz="0" w:space="0" w:color="auto"/>
                <w:left w:val="none" w:sz="0" w:space="0" w:color="auto"/>
                <w:bottom w:val="none" w:sz="0" w:space="0" w:color="auto"/>
                <w:right w:val="none" w:sz="0" w:space="0" w:color="auto"/>
              </w:divBdr>
            </w:div>
            <w:div w:id="812789931">
              <w:marLeft w:val="0"/>
              <w:marRight w:val="0"/>
              <w:marTop w:val="0"/>
              <w:marBottom w:val="0"/>
              <w:divBdr>
                <w:top w:val="none" w:sz="0" w:space="0" w:color="auto"/>
                <w:left w:val="none" w:sz="0" w:space="0" w:color="auto"/>
                <w:bottom w:val="none" w:sz="0" w:space="0" w:color="auto"/>
                <w:right w:val="none" w:sz="0" w:space="0" w:color="auto"/>
              </w:divBdr>
            </w:div>
            <w:div w:id="829058270">
              <w:marLeft w:val="0"/>
              <w:marRight w:val="0"/>
              <w:marTop w:val="0"/>
              <w:marBottom w:val="0"/>
              <w:divBdr>
                <w:top w:val="none" w:sz="0" w:space="0" w:color="auto"/>
                <w:left w:val="none" w:sz="0" w:space="0" w:color="auto"/>
                <w:bottom w:val="none" w:sz="0" w:space="0" w:color="auto"/>
                <w:right w:val="none" w:sz="0" w:space="0" w:color="auto"/>
              </w:divBdr>
            </w:div>
            <w:div w:id="908731195">
              <w:marLeft w:val="0"/>
              <w:marRight w:val="0"/>
              <w:marTop w:val="0"/>
              <w:marBottom w:val="0"/>
              <w:divBdr>
                <w:top w:val="none" w:sz="0" w:space="0" w:color="auto"/>
                <w:left w:val="none" w:sz="0" w:space="0" w:color="auto"/>
                <w:bottom w:val="none" w:sz="0" w:space="0" w:color="auto"/>
                <w:right w:val="none" w:sz="0" w:space="0" w:color="auto"/>
              </w:divBdr>
            </w:div>
            <w:div w:id="949357619">
              <w:marLeft w:val="0"/>
              <w:marRight w:val="0"/>
              <w:marTop w:val="0"/>
              <w:marBottom w:val="0"/>
              <w:divBdr>
                <w:top w:val="none" w:sz="0" w:space="0" w:color="auto"/>
                <w:left w:val="none" w:sz="0" w:space="0" w:color="auto"/>
                <w:bottom w:val="none" w:sz="0" w:space="0" w:color="auto"/>
                <w:right w:val="none" w:sz="0" w:space="0" w:color="auto"/>
              </w:divBdr>
            </w:div>
            <w:div w:id="972829214">
              <w:marLeft w:val="0"/>
              <w:marRight w:val="0"/>
              <w:marTop w:val="0"/>
              <w:marBottom w:val="0"/>
              <w:divBdr>
                <w:top w:val="none" w:sz="0" w:space="0" w:color="auto"/>
                <w:left w:val="none" w:sz="0" w:space="0" w:color="auto"/>
                <w:bottom w:val="none" w:sz="0" w:space="0" w:color="auto"/>
                <w:right w:val="none" w:sz="0" w:space="0" w:color="auto"/>
              </w:divBdr>
            </w:div>
            <w:div w:id="980695988">
              <w:marLeft w:val="0"/>
              <w:marRight w:val="0"/>
              <w:marTop w:val="0"/>
              <w:marBottom w:val="0"/>
              <w:divBdr>
                <w:top w:val="none" w:sz="0" w:space="0" w:color="auto"/>
                <w:left w:val="none" w:sz="0" w:space="0" w:color="auto"/>
                <w:bottom w:val="none" w:sz="0" w:space="0" w:color="auto"/>
                <w:right w:val="none" w:sz="0" w:space="0" w:color="auto"/>
              </w:divBdr>
            </w:div>
            <w:div w:id="982394546">
              <w:marLeft w:val="0"/>
              <w:marRight w:val="0"/>
              <w:marTop w:val="0"/>
              <w:marBottom w:val="0"/>
              <w:divBdr>
                <w:top w:val="none" w:sz="0" w:space="0" w:color="auto"/>
                <w:left w:val="none" w:sz="0" w:space="0" w:color="auto"/>
                <w:bottom w:val="none" w:sz="0" w:space="0" w:color="auto"/>
                <w:right w:val="none" w:sz="0" w:space="0" w:color="auto"/>
              </w:divBdr>
            </w:div>
            <w:div w:id="1015308663">
              <w:marLeft w:val="0"/>
              <w:marRight w:val="0"/>
              <w:marTop w:val="0"/>
              <w:marBottom w:val="0"/>
              <w:divBdr>
                <w:top w:val="none" w:sz="0" w:space="0" w:color="auto"/>
                <w:left w:val="none" w:sz="0" w:space="0" w:color="auto"/>
                <w:bottom w:val="none" w:sz="0" w:space="0" w:color="auto"/>
                <w:right w:val="none" w:sz="0" w:space="0" w:color="auto"/>
              </w:divBdr>
            </w:div>
            <w:div w:id="1077705757">
              <w:marLeft w:val="0"/>
              <w:marRight w:val="0"/>
              <w:marTop w:val="0"/>
              <w:marBottom w:val="0"/>
              <w:divBdr>
                <w:top w:val="none" w:sz="0" w:space="0" w:color="auto"/>
                <w:left w:val="none" w:sz="0" w:space="0" w:color="auto"/>
                <w:bottom w:val="none" w:sz="0" w:space="0" w:color="auto"/>
                <w:right w:val="none" w:sz="0" w:space="0" w:color="auto"/>
              </w:divBdr>
            </w:div>
            <w:div w:id="1191993732">
              <w:marLeft w:val="0"/>
              <w:marRight w:val="0"/>
              <w:marTop w:val="0"/>
              <w:marBottom w:val="0"/>
              <w:divBdr>
                <w:top w:val="none" w:sz="0" w:space="0" w:color="auto"/>
                <w:left w:val="none" w:sz="0" w:space="0" w:color="auto"/>
                <w:bottom w:val="none" w:sz="0" w:space="0" w:color="auto"/>
                <w:right w:val="none" w:sz="0" w:space="0" w:color="auto"/>
              </w:divBdr>
            </w:div>
            <w:div w:id="1193106891">
              <w:marLeft w:val="0"/>
              <w:marRight w:val="0"/>
              <w:marTop w:val="0"/>
              <w:marBottom w:val="0"/>
              <w:divBdr>
                <w:top w:val="none" w:sz="0" w:space="0" w:color="auto"/>
                <w:left w:val="none" w:sz="0" w:space="0" w:color="auto"/>
                <w:bottom w:val="none" w:sz="0" w:space="0" w:color="auto"/>
                <w:right w:val="none" w:sz="0" w:space="0" w:color="auto"/>
              </w:divBdr>
            </w:div>
            <w:div w:id="1204321091">
              <w:marLeft w:val="0"/>
              <w:marRight w:val="0"/>
              <w:marTop w:val="0"/>
              <w:marBottom w:val="0"/>
              <w:divBdr>
                <w:top w:val="none" w:sz="0" w:space="0" w:color="auto"/>
                <w:left w:val="none" w:sz="0" w:space="0" w:color="auto"/>
                <w:bottom w:val="none" w:sz="0" w:space="0" w:color="auto"/>
                <w:right w:val="none" w:sz="0" w:space="0" w:color="auto"/>
              </w:divBdr>
            </w:div>
            <w:div w:id="1234193827">
              <w:marLeft w:val="0"/>
              <w:marRight w:val="0"/>
              <w:marTop w:val="0"/>
              <w:marBottom w:val="0"/>
              <w:divBdr>
                <w:top w:val="none" w:sz="0" w:space="0" w:color="auto"/>
                <w:left w:val="none" w:sz="0" w:space="0" w:color="auto"/>
                <w:bottom w:val="none" w:sz="0" w:space="0" w:color="auto"/>
                <w:right w:val="none" w:sz="0" w:space="0" w:color="auto"/>
              </w:divBdr>
            </w:div>
            <w:div w:id="1243183201">
              <w:marLeft w:val="0"/>
              <w:marRight w:val="0"/>
              <w:marTop w:val="0"/>
              <w:marBottom w:val="0"/>
              <w:divBdr>
                <w:top w:val="none" w:sz="0" w:space="0" w:color="auto"/>
                <w:left w:val="none" w:sz="0" w:space="0" w:color="auto"/>
                <w:bottom w:val="none" w:sz="0" w:space="0" w:color="auto"/>
                <w:right w:val="none" w:sz="0" w:space="0" w:color="auto"/>
              </w:divBdr>
            </w:div>
            <w:div w:id="1256593248">
              <w:marLeft w:val="0"/>
              <w:marRight w:val="0"/>
              <w:marTop w:val="0"/>
              <w:marBottom w:val="0"/>
              <w:divBdr>
                <w:top w:val="none" w:sz="0" w:space="0" w:color="auto"/>
                <w:left w:val="none" w:sz="0" w:space="0" w:color="auto"/>
                <w:bottom w:val="none" w:sz="0" w:space="0" w:color="auto"/>
                <w:right w:val="none" w:sz="0" w:space="0" w:color="auto"/>
              </w:divBdr>
            </w:div>
            <w:div w:id="1294823555">
              <w:marLeft w:val="0"/>
              <w:marRight w:val="0"/>
              <w:marTop w:val="0"/>
              <w:marBottom w:val="0"/>
              <w:divBdr>
                <w:top w:val="none" w:sz="0" w:space="0" w:color="auto"/>
                <w:left w:val="none" w:sz="0" w:space="0" w:color="auto"/>
                <w:bottom w:val="none" w:sz="0" w:space="0" w:color="auto"/>
                <w:right w:val="none" w:sz="0" w:space="0" w:color="auto"/>
              </w:divBdr>
            </w:div>
            <w:div w:id="1353801188">
              <w:marLeft w:val="0"/>
              <w:marRight w:val="0"/>
              <w:marTop w:val="0"/>
              <w:marBottom w:val="0"/>
              <w:divBdr>
                <w:top w:val="none" w:sz="0" w:space="0" w:color="auto"/>
                <w:left w:val="none" w:sz="0" w:space="0" w:color="auto"/>
                <w:bottom w:val="none" w:sz="0" w:space="0" w:color="auto"/>
                <w:right w:val="none" w:sz="0" w:space="0" w:color="auto"/>
              </w:divBdr>
            </w:div>
            <w:div w:id="1370834365">
              <w:marLeft w:val="0"/>
              <w:marRight w:val="0"/>
              <w:marTop w:val="0"/>
              <w:marBottom w:val="0"/>
              <w:divBdr>
                <w:top w:val="none" w:sz="0" w:space="0" w:color="auto"/>
                <w:left w:val="none" w:sz="0" w:space="0" w:color="auto"/>
                <w:bottom w:val="none" w:sz="0" w:space="0" w:color="auto"/>
                <w:right w:val="none" w:sz="0" w:space="0" w:color="auto"/>
              </w:divBdr>
            </w:div>
            <w:div w:id="1422793550">
              <w:marLeft w:val="0"/>
              <w:marRight w:val="0"/>
              <w:marTop w:val="0"/>
              <w:marBottom w:val="0"/>
              <w:divBdr>
                <w:top w:val="none" w:sz="0" w:space="0" w:color="auto"/>
                <w:left w:val="none" w:sz="0" w:space="0" w:color="auto"/>
                <w:bottom w:val="none" w:sz="0" w:space="0" w:color="auto"/>
                <w:right w:val="none" w:sz="0" w:space="0" w:color="auto"/>
              </w:divBdr>
            </w:div>
            <w:div w:id="1430008576">
              <w:marLeft w:val="0"/>
              <w:marRight w:val="0"/>
              <w:marTop w:val="0"/>
              <w:marBottom w:val="0"/>
              <w:divBdr>
                <w:top w:val="none" w:sz="0" w:space="0" w:color="auto"/>
                <w:left w:val="none" w:sz="0" w:space="0" w:color="auto"/>
                <w:bottom w:val="none" w:sz="0" w:space="0" w:color="auto"/>
                <w:right w:val="none" w:sz="0" w:space="0" w:color="auto"/>
              </w:divBdr>
            </w:div>
            <w:div w:id="1453939451">
              <w:marLeft w:val="0"/>
              <w:marRight w:val="0"/>
              <w:marTop w:val="0"/>
              <w:marBottom w:val="0"/>
              <w:divBdr>
                <w:top w:val="none" w:sz="0" w:space="0" w:color="auto"/>
                <w:left w:val="none" w:sz="0" w:space="0" w:color="auto"/>
                <w:bottom w:val="none" w:sz="0" w:space="0" w:color="auto"/>
                <w:right w:val="none" w:sz="0" w:space="0" w:color="auto"/>
              </w:divBdr>
            </w:div>
            <w:div w:id="1502313492">
              <w:marLeft w:val="0"/>
              <w:marRight w:val="0"/>
              <w:marTop w:val="0"/>
              <w:marBottom w:val="0"/>
              <w:divBdr>
                <w:top w:val="none" w:sz="0" w:space="0" w:color="auto"/>
                <w:left w:val="none" w:sz="0" w:space="0" w:color="auto"/>
                <w:bottom w:val="none" w:sz="0" w:space="0" w:color="auto"/>
                <w:right w:val="none" w:sz="0" w:space="0" w:color="auto"/>
              </w:divBdr>
            </w:div>
            <w:div w:id="1577786587">
              <w:marLeft w:val="0"/>
              <w:marRight w:val="0"/>
              <w:marTop w:val="0"/>
              <w:marBottom w:val="0"/>
              <w:divBdr>
                <w:top w:val="none" w:sz="0" w:space="0" w:color="auto"/>
                <w:left w:val="none" w:sz="0" w:space="0" w:color="auto"/>
                <w:bottom w:val="none" w:sz="0" w:space="0" w:color="auto"/>
                <w:right w:val="none" w:sz="0" w:space="0" w:color="auto"/>
              </w:divBdr>
            </w:div>
            <w:div w:id="1577858991">
              <w:marLeft w:val="0"/>
              <w:marRight w:val="0"/>
              <w:marTop w:val="0"/>
              <w:marBottom w:val="0"/>
              <w:divBdr>
                <w:top w:val="none" w:sz="0" w:space="0" w:color="auto"/>
                <w:left w:val="none" w:sz="0" w:space="0" w:color="auto"/>
                <w:bottom w:val="none" w:sz="0" w:space="0" w:color="auto"/>
                <w:right w:val="none" w:sz="0" w:space="0" w:color="auto"/>
              </w:divBdr>
            </w:div>
            <w:div w:id="1592276047">
              <w:marLeft w:val="0"/>
              <w:marRight w:val="0"/>
              <w:marTop w:val="0"/>
              <w:marBottom w:val="0"/>
              <w:divBdr>
                <w:top w:val="none" w:sz="0" w:space="0" w:color="auto"/>
                <w:left w:val="none" w:sz="0" w:space="0" w:color="auto"/>
                <w:bottom w:val="none" w:sz="0" w:space="0" w:color="auto"/>
                <w:right w:val="none" w:sz="0" w:space="0" w:color="auto"/>
              </w:divBdr>
            </w:div>
            <w:div w:id="1679505832">
              <w:marLeft w:val="0"/>
              <w:marRight w:val="0"/>
              <w:marTop w:val="0"/>
              <w:marBottom w:val="0"/>
              <w:divBdr>
                <w:top w:val="none" w:sz="0" w:space="0" w:color="auto"/>
                <w:left w:val="none" w:sz="0" w:space="0" w:color="auto"/>
                <w:bottom w:val="none" w:sz="0" w:space="0" w:color="auto"/>
                <w:right w:val="none" w:sz="0" w:space="0" w:color="auto"/>
              </w:divBdr>
            </w:div>
            <w:div w:id="1700159645">
              <w:marLeft w:val="0"/>
              <w:marRight w:val="0"/>
              <w:marTop w:val="0"/>
              <w:marBottom w:val="0"/>
              <w:divBdr>
                <w:top w:val="none" w:sz="0" w:space="0" w:color="auto"/>
                <w:left w:val="none" w:sz="0" w:space="0" w:color="auto"/>
                <w:bottom w:val="none" w:sz="0" w:space="0" w:color="auto"/>
                <w:right w:val="none" w:sz="0" w:space="0" w:color="auto"/>
              </w:divBdr>
            </w:div>
            <w:div w:id="1774277731">
              <w:marLeft w:val="0"/>
              <w:marRight w:val="0"/>
              <w:marTop w:val="0"/>
              <w:marBottom w:val="0"/>
              <w:divBdr>
                <w:top w:val="none" w:sz="0" w:space="0" w:color="auto"/>
                <w:left w:val="none" w:sz="0" w:space="0" w:color="auto"/>
                <w:bottom w:val="none" w:sz="0" w:space="0" w:color="auto"/>
                <w:right w:val="none" w:sz="0" w:space="0" w:color="auto"/>
              </w:divBdr>
            </w:div>
            <w:div w:id="1828478939">
              <w:marLeft w:val="0"/>
              <w:marRight w:val="0"/>
              <w:marTop w:val="0"/>
              <w:marBottom w:val="0"/>
              <w:divBdr>
                <w:top w:val="none" w:sz="0" w:space="0" w:color="auto"/>
                <w:left w:val="none" w:sz="0" w:space="0" w:color="auto"/>
                <w:bottom w:val="none" w:sz="0" w:space="0" w:color="auto"/>
                <w:right w:val="none" w:sz="0" w:space="0" w:color="auto"/>
              </w:divBdr>
            </w:div>
            <w:div w:id="1863470153">
              <w:marLeft w:val="0"/>
              <w:marRight w:val="0"/>
              <w:marTop w:val="0"/>
              <w:marBottom w:val="0"/>
              <w:divBdr>
                <w:top w:val="none" w:sz="0" w:space="0" w:color="auto"/>
                <w:left w:val="none" w:sz="0" w:space="0" w:color="auto"/>
                <w:bottom w:val="none" w:sz="0" w:space="0" w:color="auto"/>
                <w:right w:val="none" w:sz="0" w:space="0" w:color="auto"/>
              </w:divBdr>
            </w:div>
            <w:div w:id="1992560114">
              <w:marLeft w:val="0"/>
              <w:marRight w:val="0"/>
              <w:marTop w:val="0"/>
              <w:marBottom w:val="0"/>
              <w:divBdr>
                <w:top w:val="none" w:sz="0" w:space="0" w:color="auto"/>
                <w:left w:val="none" w:sz="0" w:space="0" w:color="auto"/>
                <w:bottom w:val="none" w:sz="0" w:space="0" w:color="auto"/>
                <w:right w:val="none" w:sz="0" w:space="0" w:color="auto"/>
              </w:divBdr>
            </w:div>
            <w:div w:id="2042707101">
              <w:marLeft w:val="0"/>
              <w:marRight w:val="0"/>
              <w:marTop w:val="0"/>
              <w:marBottom w:val="0"/>
              <w:divBdr>
                <w:top w:val="none" w:sz="0" w:space="0" w:color="auto"/>
                <w:left w:val="none" w:sz="0" w:space="0" w:color="auto"/>
                <w:bottom w:val="none" w:sz="0" w:space="0" w:color="auto"/>
                <w:right w:val="none" w:sz="0" w:space="0" w:color="auto"/>
              </w:divBdr>
            </w:div>
            <w:div w:id="2057311303">
              <w:marLeft w:val="0"/>
              <w:marRight w:val="0"/>
              <w:marTop w:val="0"/>
              <w:marBottom w:val="0"/>
              <w:divBdr>
                <w:top w:val="none" w:sz="0" w:space="0" w:color="auto"/>
                <w:left w:val="none" w:sz="0" w:space="0" w:color="auto"/>
                <w:bottom w:val="none" w:sz="0" w:space="0" w:color="auto"/>
                <w:right w:val="none" w:sz="0" w:space="0" w:color="auto"/>
              </w:divBdr>
            </w:div>
            <w:div w:id="2079474948">
              <w:marLeft w:val="0"/>
              <w:marRight w:val="0"/>
              <w:marTop w:val="0"/>
              <w:marBottom w:val="0"/>
              <w:divBdr>
                <w:top w:val="none" w:sz="0" w:space="0" w:color="auto"/>
                <w:left w:val="none" w:sz="0" w:space="0" w:color="auto"/>
                <w:bottom w:val="none" w:sz="0" w:space="0" w:color="auto"/>
                <w:right w:val="none" w:sz="0" w:space="0" w:color="auto"/>
              </w:divBdr>
            </w:div>
            <w:div w:id="2121029987">
              <w:marLeft w:val="0"/>
              <w:marRight w:val="0"/>
              <w:marTop w:val="0"/>
              <w:marBottom w:val="0"/>
              <w:divBdr>
                <w:top w:val="none" w:sz="0" w:space="0" w:color="auto"/>
                <w:left w:val="none" w:sz="0" w:space="0" w:color="auto"/>
                <w:bottom w:val="none" w:sz="0" w:space="0" w:color="auto"/>
                <w:right w:val="none" w:sz="0" w:space="0" w:color="auto"/>
              </w:divBdr>
            </w:div>
            <w:div w:id="2132437476">
              <w:marLeft w:val="0"/>
              <w:marRight w:val="0"/>
              <w:marTop w:val="0"/>
              <w:marBottom w:val="0"/>
              <w:divBdr>
                <w:top w:val="none" w:sz="0" w:space="0" w:color="auto"/>
                <w:left w:val="none" w:sz="0" w:space="0" w:color="auto"/>
                <w:bottom w:val="none" w:sz="0" w:space="0" w:color="auto"/>
                <w:right w:val="none" w:sz="0" w:space="0" w:color="auto"/>
              </w:divBdr>
            </w:div>
            <w:div w:id="2133550063">
              <w:marLeft w:val="0"/>
              <w:marRight w:val="0"/>
              <w:marTop w:val="0"/>
              <w:marBottom w:val="0"/>
              <w:divBdr>
                <w:top w:val="none" w:sz="0" w:space="0" w:color="auto"/>
                <w:left w:val="none" w:sz="0" w:space="0" w:color="auto"/>
                <w:bottom w:val="none" w:sz="0" w:space="0" w:color="auto"/>
                <w:right w:val="none" w:sz="0" w:space="0" w:color="auto"/>
              </w:divBdr>
            </w:div>
            <w:div w:id="2134519853">
              <w:marLeft w:val="0"/>
              <w:marRight w:val="0"/>
              <w:marTop w:val="0"/>
              <w:marBottom w:val="0"/>
              <w:divBdr>
                <w:top w:val="none" w:sz="0" w:space="0" w:color="auto"/>
                <w:left w:val="none" w:sz="0" w:space="0" w:color="auto"/>
                <w:bottom w:val="none" w:sz="0" w:space="0" w:color="auto"/>
                <w:right w:val="none" w:sz="0" w:space="0" w:color="auto"/>
              </w:divBdr>
            </w:div>
            <w:div w:id="2138251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9341973">
      <w:bodyDiv w:val="1"/>
      <w:marLeft w:val="0"/>
      <w:marRight w:val="0"/>
      <w:marTop w:val="0"/>
      <w:marBottom w:val="0"/>
      <w:divBdr>
        <w:top w:val="none" w:sz="0" w:space="0" w:color="auto"/>
        <w:left w:val="none" w:sz="0" w:space="0" w:color="auto"/>
        <w:bottom w:val="none" w:sz="0" w:space="0" w:color="auto"/>
        <w:right w:val="none" w:sz="0" w:space="0" w:color="auto"/>
      </w:divBdr>
      <w:divsChild>
        <w:div w:id="17315181">
          <w:marLeft w:val="0"/>
          <w:marRight w:val="0"/>
          <w:marTop w:val="0"/>
          <w:marBottom w:val="0"/>
          <w:divBdr>
            <w:top w:val="none" w:sz="0" w:space="0" w:color="auto"/>
            <w:left w:val="none" w:sz="0" w:space="0" w:color="auto"/>
            <w:bottom w:val="none" w:sz="0" w:space="0" w:color="auto"/>
            <w:right w:val="none" w:sz="0" w:space="0" w:color="auto"/>
          </w:divBdr>
        </w:div>
        <w:div w:id="41365465">
          <w:marLeft w:val="0"/>
          <w:marRight w:val="0"/>
          <w:marTop w:val="0"/>
          <w:marBottom w:val="0"/>
          <w:divBdr>
            <w:top w:val="none" w:sz="0" w:space="0" w:color="auto"/>
            <w:left w:val="none" w:sz="0" w:space="0" w:color="auto"/>
            <w:bottom w:val="none" w:sz="0" w:space="0" w:color="auto"/>
            <w:right w:val="none" w:sz="0" w:space="0" w:color="auto"/>
          </w:divBdr>
        </w:div>
        <w:div w:id="116878818">
          <w:marLeft w:val="0"/>
          <w:marRight w:val="0"/>
          <w:marTop w:val="0"/>
          <w:marBottom w:val="0"/>
          <w:divBdr>
            <w:top w:val="none" w:sz="0" w:space="0" w:color="auto"/>
            <w:left w:val="none" w:sz="0" w:space="0" w:color="auto"/>
            <w:bottom w:val="none" w:sz="0" w:space="0" w:color="auto"/>
            <w:right w:val="none" w:sz="0" w:space="0" w:color="auto"/>
          </w:divBdr>
        </w:div>
        <w:div w:id="120224413">
          <w:marLeft w:val="0"/>
          <w:marRight w:val="0"/>
          <w:marTop w:val="0"/>
          <w:marBottom w:val="0"/>
          <w:divBdr>
            <w:top w:val="none" w:sz="0" w:space="0" w:color="auto"/>
            <w:left w:val="none" w:sz="0" w:space="0" w:color="auto"/>
            <w:bottom w:val="none" w:sz="0" w:space="0" w:color="auto"/>
            <w:right w:val="none" w:sz="0" w:space="0" w:color="auto"/>
          </w:divBdr>
        </w:div>
        <w:div w:id="142236590">
          <w:marLeft w:val="0"/>
          <w:marRight w:val="0"/>
          <w:marTop w:val="0"/>
          <w:marBottom w:val="0"/>
          <w:divBdr>
            <w:top w:val="none" w:sz="0" w:space="0" w:color="auto"/>
            <w:left w:val="none" w:sz="0" w:space="0" w:color="auto"/>
            <w:bottom w:val="none" w:sz="0" w:space="0" w:color="auto"/>
            <w:right w:val="none" w:sz="0" w:space="0" w:color="auto"/>
          </w:divBdr>
        </w:div>
        <w:div w:id="148062103">
          <w:marLeft w:val="0"/>
          <w:marRight w:val="0"/>
          <w:marTop w:val="0"/>
          <w:marBottom w:val="0"/>
          <w:divBdr>
            <w:top w:val="none" w:sz="0" w:space="0" w:color="auto"/>
            <w:left w:val="none" w:sz="0" w:space="0" w:color="auto"/>
            <w:bottom w:val="none" w:sz="0" w:space="0" w:color="auto"/>
            <w:right w:val="none" w:sz="0" w:space="0" w:color="auto"/>
          </w:divBdr>
        </w:div>
        <w:div w:id="177353901">
          <w:marLeft w:val="0"/>
          <w:marRight w:val="0"/>
          <w:marTop w:val="0"/>
          <w:marBottom w:val="0"/>
          <w:divBdr>
            <w:top w:val="none" w:sz="0" w:space="0" w:color="auto"/>
            <w:left w:val="none" w:sz="0" w:space="0" w:color="auto"/>
            <w:bottom w:val="none" w:sz="0" w:space="0" w:color="auto"/>
            <w:right w:val="none" w:sz="0" w:space="0" w:color="auto"/>
          </w:divBdr>
        </w:div>
        <w:div w:id="211692236">
          <w:marLeft w:val="0"/>
          <w:marRight w:val="0"/>
          <w:marTop w:val="0"/>
          <w:marBottom w:val="0"/>
          <w:divBdr>
            <w:top w:val="none" w:sz="0" w:space="0" w:color="auto"/>
            <w:left w:val="none" w:sz="0" w:space="0" w:color="auto"/>
            <w:bottom w:val="none" w:sz="0" w:space="0" w:color="auto"/>
            <w:right w:val="none" w:sz="0" w:space="0" w:color="auto"/>
          </w:divBdr>
        </w:div>
        <w:div w:id="221522623">
          <w:marLeft w:val="0"/>
          <w:marRight w:val="0"/>
          <w:marTop w:val="0"/>
          <w:marBottom w:val="0"/>
          <w:divBdr>
            <w:top w:val="none" w:sz="0" w:space="0" w:color="auto"/>
            <w:left w:val="none" w:sz="0" w:space="0" w:color="auto"/>
            <w:bottom w:val="none" w:sz="0" w:space="0" w:color="auto"/>
            <w:right w:val="none" w:sz="0" w:space="0" w:color="auto"/>
          </w:divBdr>
        </w:div>
        <w:div w:id="284042474">
          <w:marLeft w:val="0"/>
          <w:marRight w:val="0"/>
          <w:marTop w:val="0"/>
          <w:marBottom w:val="0"/>
          <w:divBdr>
            <w:top w:val="none" w:sz="0" w:space="0" w:color="auto"/>
            <w:left w:val="none" w:sz="0" w:space="0" w:color="auto"/>
            <w:bottom w:val="none" w:sz="0" w:space="0" w:color="auto"/>
            <w:right w:val="none" w:sz="0" w:space="0" w:color="auto"/>
          </w:divBdr>
        </w:div>
        <w:div w:id="286395116">
          <w:marLeft w:val="0"/>
          <w:marRight w:val="0"/>
          <w:marTop w:val="0"/>
          <w:marBottom w:val="0"/>
          <w:divBdr>
            <w:top w:val="none" w:sz="0" w:space="0" w:color="auto"/>
            <w:left w:val="none" w:sz="0" w:space="0" w:color="auto"/>
            <w:bottom w:val="none" w:sz="0" w:space="0" w:color="auto"/>
            <w:right w:val="none" w:sz="0" w:space="0" w:color="auto"/>
          </w:divBdr>
        </w:div>
        <w:div w:id="292449254">
          <w:marLeft w:val="0"/>
          <w:marRight w:val="0"/>
          <w:marTop w:val="0"/>
          <w:marBottom w:val="0"/>
          <w:divBdr>
            <w:top w:val="none" w:sz="0" w:space="0" w:color="auto"/>
            <w:left w:val="none" w:sz="0" w:space="0" w:color="auto"/>
            <w:bottom w:val="none" w:sz="0" w:space="0" w:color="auto"/>
            <w:right w:val="none" w:sz="0" w:space="0" w:color="auto"/>
          </w:divBdr>
        </w:div>
        <w:div w:id="302077136">
          <w:marLeft w:val="0"/>
          <w:marRight w:val="0"/>
          <w:marTop w:val="0"/>
          <w:marBottom w:val="0"/>
          <w:divBdr>
            <w:top w:val="none" w:sz="0" w:space="0" w:color="auto"/>
            <w:left w:val="none" w:sz="0" w:space="0" w:color="auto"/>
            <w:bottom w:val="none" w:sz="0" w:space="0" w:color="auto"/>
            <w:right w:val="none" w:sz="0" w:space="0" w:color="auto"/>
          </w:divBdr>
        </w:div>
        <w:div w:id="313148461">
          <w:marLeft w:val="0"/>
          <w:marRight w:val="0"/>
          <w:marTop w:val="0"/>
          <w:marBottom w:val="0"/>
          <w:divBdr>
            <w:top w:val="none" w:sz="0" w:space="0" w:color="auto"/>
            <w:left w:val="none" w:sz="0" w:space="0" w:color="auto"/>
            <w:bottom w:val="none" w:sz="0" w:space="0" w:color="auto"/>
            <w:right w:val="none" w:sz="0" w:space="0" w:color="auto"/>
          </w:divBdr>
        </w:div>
        <w:div w:id="360517313">
          <w:marLeft w:val="0"/>
          <w:marRight w:val="0"/>
          <w:marTop w:val="0"/>
          <w:marBottom w:val="0"/>
          <w:divBdr>
            <w:top w:val="none" w:sz="0" w:space="0" w:color="auto"/>
            <w:left w:val="none" w:sz="0" w:space="0" w:color="auto"/>
            <w:bottom w:val="none" w:sz="0" w:space="0" w:color="auto"/>
            <w:right w:val="none" w:sz="0" w:space="0" w:color="auto"/>
          </w:divBdr>
        </w:div>
        <w:div w:id="368459479">
          <w:marLeft w:val="0"/>
          <w:marRight w:val="0"/>
          <w:marTop w:val="0"/>
          <w:marBottom w:val="0"/>
          <w:divBdr>
            <w:top w:val="none" w:sz="0" w:space="0" w:color="auto"/>
            <w:left w:val="none" w:sz="0" w:space="0" w:color="auto"/>
            <w:bottom w:val="none" w:sz="0" w:space="0" w:color="auto"/>
            <w:right w:val="none" w:sz="0" w:space="0" w:color="auto"/>
          </w:divBdr>
        </w:div>
        <w:div w:id="373431875">
          <w:marLeft w:val="0"/>
          <w:marRight w:val="0"/>
          <w:marTop w:val="0"/>
          <w:marBottom w:val="0"/>
          <w:divBdr>
            <w:top w:val="none" w:sz="0" w:space="0" w:color="auto"/>
            <w:left w:val="none" w:sz="0" w:space="0" w:color="auto"/>
            <w:bottom w:val="none" w:sz="0" w:space="0" w:color="auto"/>
            <w:right w:val="none" w:sz="0" w:space="0" w:color="auto"/>
          </w:divBdr>
        </w:div>
        <w:div w:id="374548023">
          <w:marLeft w:val="0"/>
          <w:marRight w:val="0"/>
          <w:marTop w:val="0"/>
          <w:marBottom w:val="0"/>
          <w:divBdr>
            <w:top w:val="none" w:sz="0" w:space="0" w:color="auto"/>
            <w:left w:val="none" w:sz="0" w:space="0" w:color="auto"/>
            <w:bottom w:val="none" w:sz="0" w:space="0" w:color="auto"/>
            <w:right w:val="none" w:sz="0" w:space="0" w:color="auto"/>
          </w:divBdr>
        </w:div>
        <w:div w:id="377818918">
          <w:marLeft w:val="0"/>
          <w:marRight w:val="0"/>
          <w:marTop w:val="0"/>
          <w:marBottom w:val="0"/>
          <w:divBdr>
            <w:top w:val="none" w:sz="0" w:space="0" w:color="auto"/>
            <w:left w:val="none" w:sz="0" w:space="0" w:color="auto"/>
            <w:bottom w:val="none" w:sz="0" w:space="0" w:color="auto"/>
            <w:right w:val="none" w:sz="0" w:space="0" w:color="auto"/>
          </w:divBdr>
        </w:div>
        <w:div w:id="380524172">
          <w:marLeft w:val="0"/>
          <w:marRight w:val="0"/>
          <w:marTop w:val="0"/>
          <w:marBottom w:val="0"/>
          <w:divBdr>
            <w:top w:val="none" w:sz="0" w:space="0" w:color="auto"/>
            <w:left w:val="none" w:sz="0" w:space="0" w:color="auto"/>
            <w:bottom w:val="none" w:sz="0" w:space="0" w:color="auto"/>
            <w:right w:val="none" w:sz="0" w:space="0" w:color="auto"/>
          </w:divBdr>
        </w:div>
        <w:div w:id="399985951">
          <w:marLeft w:val="0"/>
          <w:marRight w:val="0"/>
          <w:marTop w:val="0"/>
          <w:marBottom w:val="0"/>
          <w:divBdr>
            <w:top w:val="none" w:sz="0" w:space="0" w:color="auto"/>
            <w:left w:val="none" w:sz="0" w:space="0" w:color="auto"/>
            <w:bottom w:val="none" w:sz="0" w:space="0" w:color="auto"/>
            <w:right w:val="none" w:sz="0" w:space="0" w:color="auto"/>
          </w:divBdr>
        </w:div>
        <w:div w:id="422259876">
          <w:marLeft w:val="0"/>
          <w:marRight w:val="0"/>
          <w:marTop w:val="0"/>
          <w:marBottom w:val="0"/>
          <w:divBdr>
            <w:top w:val="none" w:sz="0" w:space="0" w:color="auto"/>
            <w:left w:val="none" w:sz="0" w:space="0" w:color="auto"/>
            <w:bottom w:val="none" w:sz="0" w:space="0" w:color="auto"/>
            <w:right w:val="none" w:sz="0" w:space="0" w:color="auto"/>
          </w:divBdr>
        </w:div>
        <w:div w:id="428237553">
          <w:marLeft w:val="0"/>
          <w:marRight w:val="0"/>
          <w:marTop w:val="0"/>
          <w:marBottom w:val="0"/>
          <w:divBdr>
            <w:top w:val="none" w:sz="0" w:space="0" w:color="auto"/>
            <w:left w:val="none" w:sz="0" w:space="0" w:color="auto"/>
            <w:bottom w:val="none" w:sz="0" w:space="0" w:color="auto"/>
            <w:right w:val="none" w:sz="0" w:space="0" w:color="auto"/>
          </w:divBdr>
        </w:div>
        <w:div w:id="429206330">
          <w:marLeft w:val="0"/>
          <w:marRight w:val="0"/>
          <w:marTop w:val="0"/>
          <w:marBottom w:val="0"/>
          <w:divBdr>
            <w:top w:val="none" w:sz="0" w:space="0" w:color="auto"/>
            <w:left w:val="none" w:sz="0" w:space="0" w:color="auto"/>
            <w:bottom w:val="none" w:sz="0" w:space="0" w:color="auto"/>
            <w:right w:val="none" w:sz="0" w:space="0" w:color="auto"/>
          </w:divBdr>
        </w:div>
        <w:div w:id="458229476">
          <w:marLeft w:val="0"/>
          <w:marRight w:val="0"/>
          <w:marTop w:val="0"/>
          <w:marBottom w:val="0"/>
          <w:divBdr>
            <w:top w:val="none" w:sz="0" w:space="0" w:color="auto"/>
            <w:left w:val="none" w:sz="0" w:space="0" w:color="auto"/>
            <w:bottom w:val="none" w:sz="0" w:space="0" w:color="auto"/>
            <w:right w:val="none" w:sz="0" w:space="0" w:color="auto"/>
          </w:divBdr>
        </w:div>
        <w:div w:id="475948817">
          <w:marLeft w:val="0"/>
          <w:marRight w:val="0"/>
          <w:marTop w:val="0"/>
          <w:marBottom w:val="0"/>
          <w:divBdr>
            <w:top w:val="none" w:sz="0" w:space="0" w:color="auto"/>
            <w:left w:val="none" w:sz="0" w:space="0" w:color="auto"/>
            <w:bottom w:val="none" w:sz="0" w:space="0" w:color="auto"/>
            <w:right w:val="none" w:sz="0" w:space="0" w:color="auto"/>
          </w:divBdr>
        </w:div>
        <w:div w:id="476411757">
          <w:marLeft w:val="0"/>
          <w:marRight w:val="0"/>
          <w:marTop w:val="0"/>
          <w:marBottom w:val="0"/>
          <w:divBdr>
            <w:top w:val="none" w:sz="0" w:space="0" w:color="auto"/>
            <w:left w:val="none" w:sz="0" w:space="0" w:color="auto"/>
            <w:bottom w:val="none" w:sz="0" w:space="0" w:color="auto"/>
            <w:right w:val="none" w:sz="0" w:space="0" w:color="auto"/>
          </w:divBdr>
        </w:div>
        <w:div w:id="479076084">
          <w:marLeft w:val="0"/>
          <w:marRight w:val="0"/>
          <w:marTop w:val="0"/>
          <w:marBottom w:val="0"/>
          <w:divBdr>
            <w:top w:val="none" w:sz="0" w:space="0" w:color="auto"/>
            <w:left w:val="none" w:sz="0" w:space="0" w:color="auto"/>
            <w:bottom w:val="none" w:sz="0" w:space="0" w:color="auto"/>
            <w:right w:val="none" w:sz="0" w:space="0" w:color="auto"/>
          </w:divBdr>
        </w:div>
        <w:div w:id="493566135">
          <w:marLeft w:val="0"/>
          <w:marRight w:val="0"/>
          <w:marTop w:val="0"/>
          <w:marBottom w:val="0"/>
          <w:divBdr>
            <w:top w:val="none" w:sz="0" w:space="0" w:color="auto"/>
            <w:left w:val="none" w:sz="0" w:space="0" w:color="auto"/>
            <w:bottom w:val="none" w:sz="0" w:space="0" w:color="auto"/>
            <w:right w:val="none" w:sz="0" w:space="0" w:color="auto"/>
          </w:divBdr>
        </w:div>
        <w:div w:id="503402047">
          <w:marLeft w:val="0"/>
          <w:marRight w:val="0"/>
          <w:marTop w:val="0"/>
          <w:marBottom w:val="0"/>
          <w:divBdr>
            <w:top w:val="none" w:sz="0" w:space="0" w:color="auto"/>
            <w:left w:val="none" w:sz="0" w:space="0" w:color="auto"/>
            <w:bottom w:val="none" w:sz="0" w:space="0" w:color="auto"/>
            <w:right w:val="none" w:sz="0" w:space="0" w:color="auto"/>
          </w:divBdr>
        </w:div>
        <w:div w:id="507212291">
          <w:marLeft w:val="0"/>
          <w:marRight w:val="0"/>
          <w:marTop w:val="0"/>
          <w:marBottom w:val="0"/>
          <w:divBdr>
            <w:top w:val="none" w:sz="0" w:space="0" w:color="auto"/>
            <w:left w:val="none" w:sz="0" w:space="0" w:color="auto"/>
            <w:bottom w:val="none" w:sz="0" w:space="0" w:color="auto"/>
            <w:right w:val="none" w:sz="0" w:space="0" w:color="auto"/>
          </w:divBdr>
        </w:div>
        <w:div w:id="508566399">
          <w:marLeft w:val="0"/>
          <w:marRight w:val="0"/>
          <w:marTop w:val="0"/>
          <w:marBottom w:val="0"/>
          <w:divBdr>
            <w:top w:val="none" w:sz="0" w:space="0" w:color="auto"/>
            <w:left w:val="none" w:sz="0" w:space="0" w:color="auto"/>
            <w:bottom w:val="none" w:sz="0" w:space="0" w:color="auto"/>
            <w:right w:val="none" w:sz="0" w:space="0" w:color="auto"/>
          </w:divBdr>
        </w:div>
        <w:div w:id="528179397">
          <w:marLeft w:val="0"/>
          <w:marRight w:val="0"/>
          <w:marTop w:val="0"/>
          <w:marBottom w:val="0"/>
          <w:divBdr>
            <w:top w:val="none" w:sz="0" w:space="0" w:color="auto"/>
            <w:left w:val="none" w:sz="0" w:space="0" w:color="auto"/>
            <w:bottom w:val="none" w:sz="0" w:space="0" w:color="auto"/>
            <w:right w:val="none" w:sz="0" w:space="0" w:color="auto"/>
          </w:divBdr>
        </w:div>
        <w:div w:id="549879490">
          <w:marLeft w:val="0"/>
          <w:marRight w:val="0"/>
          <w:marTop w:val="0"/>
          <w:marBottom w:val="0"/>
          <w:divBdr>
            <w:top w:val="none" w:sz="0" w:space="0" w:color="auto"/>
            <w:left w:val="none" w:sz="0" w:space="0" w:color="auto"/>
            <w:bottom w:val="none" w:sz="0" w:space="0" w:color="auto"/>
            <w:right w:val="none" w:sz="0" w:space="0" w:color="auto"/>
          </w:divBdr>
        </w:div>
        <w:div w:id="647511960">
          <w:marLeft w:val="0"/>
          <w:marRight w:val="0"/>
          <w:marTop w:val="0"/>
          <w:marBottom w:val="0"/>
          <w:divBdr>
            <w:top w:val="none" w:sz="0" w:space="0" w:color="auto"/>
            <w:left w:val="none" w:sz="0" w:space="0" w:color="auto"/>
            <w:bottom w:val="none" w:sz="0" w:space="0" w:color="auto"/>
            <w:right w:val="none" w:sz="0" w:space="0" w:color="auto"/>
          </w:divBdr>
        </w:div>
        <w:div w:id="652879651">
          <w:marLeft w:val="0"/>
          <w:marRight w:val="0"/>
          <w:marTop w:val="0"/>
          <w:marBottom w:val="0"/>
          <w:divBdr>
            <w:top w:val="none" w:sz="0" w:space="0" w:color="auto"/>
            <w:left w:val="none" w:sz="0" w:space="0" w:color="auto"/>
            <w:bottom w:val="none" w:sz="0" w:space="0" w:color="auto"/>
            <w:right w:val="none" w:sz="0" w:space="0" w:color="auto"/>
          </w:divBdr>
        </w:div>
        <w:div w:id="655034402">
          <w:marLeft w:val="0"/>
          <w:marRight w:val="0"/>
          <w:marTop w:val="0"/>
          <w:marBottom w:val="0"/>
          <w:divBdr>
            <w:top w:val="none" w:sz="0" w:space="0" w:color="auto"/>
            <w:left w:val="none" w:sz="0" w:space="0" w:color="auto"/>
            <w:bottom w:val="none" w:sz="0" w:space="0" w:color="auto"/>
            <w:right w:val="none" w:sz="0" w:space="0" w:color="auto"/>
          </w:divBdr>
        </w:div>
        <w:div w:id="659164441">
          <w:marLeft w:val="0"/>
          <w:marRight w:val="0"/>
          <w:marTop w:val="0"/>
          <w:marBottom w:val="0"/>
          <w:divBdr>
            <w:top w:val="none" w:sz="0" w:space="0" w:color="auto"/>
            <w:left w:val="none" w:sz="0" w:space="0" w:color="auto"/>
            <w:bottom w:val="none" w:sz="0" w:space="0" w:color="auto"/>
            <w:right w:val="none" w:sz="0" w:space="0" w:color="auto"/>
          </w:divBdr>
        </w:div>
        <w:div w:id="659966696">
          <w:marLeft w:val="0"/>
          <w:marRight w:val="0"/>
          <w:marTop w:val="0"/>
          <w:marBottom w:val="0"/>
          <w:divBdr>
            <w:top w:val="none" w:sz="0" w:space="0" w:color="auto"/>
            <w:left w:val="none" w:sz="0" w:space="0" w:color="auto"/>
            <w:bottom w:val="none" w:sz="0" w:space="0" w:color="auto"/>
            <w:right w:val="none" w:sz="0" w:space="0" w:color="auto"/>
          </w:divBdr>
        </w:div>
        <w:div w:id="678242693">
          <w:marLeft w:val="0"/>
          <w:marRight w:val="0"/>
          <w:marTop w:val="0"/>
          <w:marBottom w:val="0"/>
          <w:divBdr>
            <w:top w:val="none" w:sz="0" w:space="0" w:color="auto"/>
            <w:left w:val="none" w:sz="0" w:space="0" w:color="auto"/>
            <w:bottom w:val="none" w:sz="0" w:space="0" w:color="auto"/>
            <w:right w:val="none" w:sz="0" w:space="0" w:color="auto"/>
          </w:divBdr>
        </w:div>
        <w:div w:id="678890601">
          <w:marLeft w:val="0"/>
          <w:marRight w:val="0"/>
          <w:marTop w:val="0"/>
          <w:marBottom w:val="0"/>
          <w:divBdr>
            <w:top w:val="none" w:sz="0" w:space="0" w:color="auto"/>
            <w:left w:val="none" w:sz="0" w:space="0" w:color="auto"/>
            <w:bottom w:val="none" w:sz="0" w:space="0" w:color="auto"/>
            <w:right w:val="none" w:sz="0" w:space="0" w:color="auto"/>
          </w:divBdr>
        </w:div>
        <w:div w:id="703138579">
          <w:marLeft w:val="0"/>
          <w:marRight w:val="0"/>
          <w:marTop w:val="0"/>
          <w:marBottom w:val="0"/>
          <w:divBdr>
            <w:top w:val="none" w:sz="0" w:space="0" w:color="auto"/>
            <w:left w:val="none" w:sz="0" w:space="0" w:color="auto"/>
            <w:bottom w:val="none" w:sz="0" w:space="0" w:color="auto"/>
            <w:right w:val="none" w:sz="0" w:space="0" w:color="auto"/>
          </w:divBdr>
        </w:div>
        <w:div w:id="724960187">
          <w:marLeft w:val="0"/>
          <w:marRight w:val="0"/>
          <w:marTop w:val="0"/>
          <w:marBottom w:val="0"/>
          <w:divBdr>
            <w:top w:val="none" w:sz="0" w:space="0" w:color="auto"/>
            <w:left w:val="none" w:sz="0" w:space="0" w:color="auto"/>
            <w:bottom w:val="none" w:sz="0" w:space="0" w:color="auto"/>
            <w:right w:val="none" w:sz="0" w:space="0" w:color="auto"/>
          </w:divBdr>
        </w:div>
        <w:div w:id="728652540">
          <w:marLeft w:val="0"/>
          <w:marRight w:val="0"/>
          <w:marTop w:val="0"/>
          <w:marBottom w:val="0"/>
          <w:divBdr>
            <w:top w:val="none" w:sz="0" w:space="0" w:color="auto"/>
            <w:left w:val="none" w:sz="0" w:space="0" w:color="auto"/>
            <w:bottom w:val="none" w:sz="0" w:space="0" w:color="auto"/>
            <w:right w:val="none" w:sz="0" w:space="0" w:color="auto"/>
          </w:divBdr>
        </w:div>
        <w:div w:id="745760907">
          <w:marLeft w:val="0"/>
          <w:marRight w:val="0"/>
          <w:marTop w:val="0"/>
          <w:marBottom w:val="0"/>
          <w:divBdr>
            <w:top w:val="none" w:sz="0" w:space="0" w:color="auto"/>
            <w:left w:val="none" w:sz="0" w:space="0" w:color="auto"/>
            <w:bottom w:val="none" w:sz="0" w:space="0" w:color="auto"/>
            <w:right w:val="none" w:sz="0" w:space="0" w:color="auto"/>
          </w:divBdr>
        </w:div>
        <w:div w:id="767773335">
          <w:marLeft w:val="0"/>
          <w:marRight w:val="0"/>
          <w:marTop w:val="0"/>
          <w:marBottom w:val="0"/>
          <w:divBdr>
            <w:top w:val="none" w:sz="0" w:space="0" w:color="auto"/>
            <w:left w:val="none" w:sz="0" w:space="0" w:color="auto"/>
            <w:bottom w:val="none" w:sz="0" w:space="0" w:color="auto"/>
            <w:right w:val="none" w:sz="0" w:space="0" w:color="auto"/>
          </w:divBdr>
        </w:div>
        <w:div w:id="768963845">
          <w:marLeft w:val="0"/>
          <w:marRight w:val="0"/>
          <w:marTop w:val="0"/>
          <w:marBottom w:val="0"/>
          <w:divBdr>
            <w:top w:val="none" w:sz="0" w:space="0" w:color="auto"/>
            <w:left w:val="none" w:sz="0" w:space="0" w:color="auto"/>
            <w:bottom w:val="none" w:sz="0" w:space="0" w:color="auto"/>
            <w:right w:val="none" w:sz="0" w:space="0" w:color="auto"/>
          </w:divBdr>
        </w:div>
        <w:div w:id="834106347">
          <w:marLeft w:val="0"/>
          <w:marRight w:val="0"/>
          <w:marTop w:val="0"/>
          <w:marBottom w:val="0"/>
          <w:divBdr>
            <w:top w:val="none" w:sz="0" w:space="0" w:color="auto"/>
            <w:left w:val="none" w:sz="0" w:space="0" w:color="auto"/>
            <w:bottom w:val="none" w:sz="0" w:space="0" w:color="auto"/>
            <w:right w:val="none" w:sz="0" w:space="0" w:color="auto"/>
          </w:divBdr>
        </w:div>
        <w:div w:id="843977658">
          <w:marLeft w:val="0"/>
          <w:marRight w:val="0"/>
          <w:marTop w:val="0"/>
          <w:marBottom w:val="0"/>
          <w:divBdr>
            <w:top w:val="none" w:sz="0" w:space="0" w:color="auto"/>
            <w:left w:val="none" w:sz="0" w:space="0" w:color="auto"/>
            <w:bottom w:val="none" w:sz="0" w:space="0" w:color="auto"/>
            <w:right w:val="none" w:sz="0" w:space="0" w:color="auto"/>
          </w:divBdr>
        </w:div>
        <w:div w:id="859658273">
          <w:marLeft w:val="0"/>
          <w:marRight w:val="0"/>
          <w:marTop w:val="0"/>
          <w:marBottom w:val="0"/>
          <w:divBdr>
            <w:top w:val="none" w:sz="0" w:space="0" w:color="auto"/>
            <w:left w:val="none" w:sz="0" w:space="0" w:color="auto"/>
            <w:bottom w:val="none" w:sz="0" w:space="0" w:color="auto"/>
            <w:right w:val="none" w:sz="0" w:space="0" w:color="auto"/>
          </w:divBdr>
        </w:div>
        <w:div w:id="891430190">
          <w:marLeft w:val="0"/>
          <w:marRight w:val="0"/>
          <w:marTop w:val="0"/>
          <w:marBottom w:val="0"/>
          <w:divBdr>
            <w:top w:val="none" w:sz="0" w:space="0" w:color="auto"/>
            <w:left w:val="none" w:sz="0" w:space="0" w:color="auto"/>
            <w:bottom w:val="none" w:sz="0" w:space="0" w:color="auto"/>
            <w:right w:val="none" w:sz="0" w:space="0" w:color="auto"/>
          </w:divBdr>
        </w:div>
        <w:div w:id="907150180">
          <w:marLeft w:val="0"/>
          <w:marRight w:val="0"/>
          <w:marTop w:val="0"/>
          <w:marBottom w:val="0"/>
          <w:divBdr>
            <w:top w:val="none" w:sz="0" w:space="0" w:color="auto"/>
            <w:left w:val="none" w:sz="0" w:space="0" w:color="auto"/>
            <w:bottom w:val="none" w:sz="0" w:space="0" w:color="auto"/>
            <w:right w:val="none" w:sz="0" w:space="0" w:color="auto"/>
          </w:divBdr>
        </w:div>
        <w:div w:id="913317156">
          <w:marLeft w:val="0"/>
          <w:marRight w:val="0"/>
          <w:marTop w:val="0"/>
          <w:marBottom w:val="0"/>
          <w:divBdr>
            <w:top w:val="none" w:sz="0" w:space="0" w:color="auto"/>
            <w:left w:val="none" w:sz="0" w:space="0" w:color="auto"/>
            <w:bottom w:val="none" w:sz="0" w:space="0" w:color="auto"/>
            <w:right w:val="none" w:sz="0" w:space="0" w:color="auto"/>
          </w:divBdr>
        </w:div>
        <w:div w:id="917519219">
          <w:marLeft w:val="0"/>
          <w:marRight w:val="0"/>
          <w:marTop w:val="0"/>
          <w:marBottom w:val="0"/>
          <w:divBdr>
            <w:top w:val="none" w:sz="0" w:space="0" w:color="auto"/>
            <w:left w:val="none" w:sz="0" w:space="0" w:color="auto"/>
            <w:bottom w:val="none" w:sz="0" w:space="0" w:color="auto"/>
            <w:right w:val="none" w:sz="0" w:space="0" w:color="auto"/>
          </w:divBdr>
        </w:div>
        <w:div w:id="922493168">
          <w:marLeft w:val="0"/>
          <w:marRight w:val="0"/>
          <w:marTop w:val="0"/>
          <w:marBottom w:val="0"/>
          <w:divBdr>
            <w:top w:val="none" w:sz="0" w:space="0" w:color="auto"/>
            <w:left w:val="none" w:sz="0" w:space="0" w:color="auto"/>
            <w:bottom w:val="none" w:sz="0" w:space="0" w:color="auto"/>
            <w:right w:val="none" w:sz="0" w:space="0" w:color="auto"/>
          </w:divBdr>
        </w:div>
        <w:div w:id="951323893">
          <w:marLeft w:val="0"/>
          <w:marRight w:val="0"/>
          <w:marTop w:val="0"/>
          <w:marBottom w:val="0"/>
          <w:divBdr>
            <w:top w:val="none" w:sz="0" w:space="0" w:color="auto"/>
            <w:left w:val="none" w:sz="0" w:space="0" w:color="auto"/>
            <w:bottom w:val="none" w:sz="0" w:space="0" w:color="auto"/>
            <w:right w:val="none" w:sz="0" w:space="0" w:color="auto"/>
          </w:divBdr>
        </w:div>
        <w:div w:id="983120001">
          <w:marLeft w:val="0"/>
          <w:marRight w:val="0"/>
          <w:marTop w:val="0"/>
          <w:marBottom w:val="0"/>
          <w:divBdr>
            <w:top w:val="none" w:sz="0" w:space="0" w:color="auto"/>
            <w:left w:val="none" w:sz="0" w:space="0" w:color="auto"/>
            <w:bottom w:val="none" w:sz="0" w:space="0" w:color="auto"/>
            <w:right w:val="none" w:sz="0" w:space="0" w:color="auto"/>
          </w:divBdr>
        </w:div>
        <w:div w:id="986402222">
          <w:marLeft w:val="0"/>
          <w:marRight w:val="0"/>
          <w:marTop w:val="0"/>
          <w:marBottom w:val="0"/>
          <w:divBdr>
            <w:top w:val="none" w:sz="0" w:space="0" w:color="auto"/>
            <w:left w:val="none" w:sz="0" w:space="0" w:color="auto"/>
            <w:bottom w:val="none" w:sz="0" w:space="0" w:color="auto"/>
            <w:right w:val="none" w:sz="0" w:space="0" w:color="auto"/>
          </w:divBdr>
        </w:div>
        <w:div w:id="1010638474">
          <w:marLeft w:val="0"/>
          <w:marRight w:val="0"/>
          <w:marTop w:val="0"/>
          <w:marBottom w:val="0"/>
          <w:divBdr>
            <w:top w:val="none" w:sz="0" w:space="0" w:color="auto"/>
            <w:left w:val="none" w:sz="0" w:space="0" w:color="auto"/>
            <w:bottom w:val="none" w:sz="0" w:space="0" w:color="auto"/>
            <w:right w:val="none" w:sz="0" w:space="0" w:color="auto"/>
          </w:divBdr>
        </w:div>
        <w:div w:id="1014303094">
          <w:marLeft w:val="0"/>
          <w:marRight w:val="0"/>
          <w:marTop w:val="0"/>
          <w:marBottom w:val="0"/>
          <w:divBdr>
            <w:top w:val="none" w:sz="0" w:space="0" w:color="auto"/>
            <w:left w:val="none" w:sz="0" w:space="0" w:color="auto"/>
            <w:bottom w:val="none" w:sz="0" w:space="0" w:color="auto"/>
            <w:right w:val="none" w:sz="0" w:space="0" w:color="auto"/>
          </w:divBdr>
        </w:div>
        <w:div w:id="1015570681">
          <w:marLeft w:val="0"/>
          <w:marRight w:val="0"/>
          <w:marTop w:val="0"/>
          <w:marBottom w:val="0"/>
          <w:divBdr>
            <w:top w:val="none" w:sz="0" w:space="0" w:color="auto"/>
            <w:left w:val="none" w:sz="0" w:space="0" w:color="auto"/>
            <w:bottom w:val="none" w:sz="0" w:space="0" w:color="auto"/>
            <w:right w:val="none" w:sz="0" w:space="0" w:color="auto"/>
          </w:divBdr>
        </w:div>
        <w:div w:id="1031303949">
          <w:marLeft w:val="0"/>
          <w:marRight w:val="0"/>
          <w:marTop w:val="0"/>
          <w:marBottom w:val="0"/>
          <w:divBdr>
            <w:top w:val="none" w:sz="0" w:space="0" w:color="auto"/>
            <w:left w:val="none" w:sz="0" w:space="0" w:color="auto"/>
            <w:bottom w:val="none" w:sz="0" w:space="0" w:color="auto"/>
            <w:right w:val="none" w:sz="0" w:space="0" w:color="auto"/>
          </w:divBdr>
        </w:div>
        <w:div w:id="1053195325">
          <w:marLeft w:val="0"/>
          <w:marRight w:val="0"/>
          <w:marTop w:val="0"/>
          <w:marBottom w:val="0"/>
          <w:divBdr>
            <w:top w:val="none" w:sz="0" w:space="0" w:color="auto"/>
            <w:left w:val="none" w:sz="0" w:space="0" w:color="auto"/>
            <w:bottom w:val="none" w:sz="0" w:space="0" w:color="auto"/>
            <w:right w:val="none" w:sz="0" w:space="0" w:color="auto"/>
          </w:divBdr>
        </w:div>
        <w:div w:id="1104426670">
          <w:marLeft w:val="0"/>
          <w:marRight w:val="0"/>
          <w:marTop w:val="0"/>
          <w:marBottom w:val="0"/>
          <w:divBdr>
            <w:top w:val="none" w:sz="0" w:space="0" w:color="auto"/>
            <w:left w:val="none" w:sz="0" w:space="0" w:color="auto"/>
            <w:bottom w:val="none" w:sz="0" w:space="0" w:color="auto"/>
            <w:right w:val="none" w:sz="0" w:space="0" w:color="auto"/>
          </w:divBdr>
        </w:div>
        <w:div w:id="1114397727">
          <w:marLeft w:val="0"/>
          <w:marRight w:val="0"/>
          <w:marTop w:val="0"/>
          <w:marBottom w:val="0"/>
          <w:divBdr>
            <w:top w:val="none" w:sz="0" w:space="0" w:color="auto"/>
            <w:left w:val="none" w:sz="0" w:space="0" w:color="auto"/>
            <w:bottom w:val="none" w:sz="0" w:space="0" w:color="auto"/>
            <w:right w:val="none" w:sz="0" w:space="0" w:color="auto"/>
          </w:divBdr>
        </w:div>
        <w:div w:id="1162506819">
          <w:marLeft w:val="0"/>
          <w:marRight w:val="0"/>
          <w:marTop w:val="0"/>
          <w:marBottom w:val="0"/>
          <w:divBdr>
            <w:top w:val="none" w:sz="0" w:space="0" w:color="auto"/>
            <w:left w:val="none" w:sz="0" w:space="0" w:color="auto"/>
            <w:bottom w:val="none" w:sz="0" w:space="0" w:color="auto"/>
            <w:right w:val="none" w:sz="0" w:space="0" w:color="auto"/>
          </w:divBdr>
        </w:div>
        <w:div w:id="1203640197">
          <w:marLeft w:val="0"/>
          <w:marRight w:val="0"/>
          <w:marTop w:val="0"/>
          <w:marBottom w:val="0"/>
          <w:divBdr>
            <w:top w:val="none" w:sz="0" w:space="0" w:color="auto"/>
            <w:left w:val="none" w:sz="0" w:space="0" w:color="auto"/>
            <w:bottom w:val="none" w:sz="0" w:space="0" w:color="auto"/>
            <w:right w:val="none" w:sz="0" w:space="0" w:color="auto"/>
          </w:divBdr>
        </w:div>
        <w:div w:id="1206213948">
          <w:marLeft w:val="0"/>
          <w:marRight w:val="0"/>
          <w:marTop w:val="0"/>
          <w:marBottom w:val="0"/>
          <w:divBdr>
            <w:top w:val="none" w:sz="0" w:space="0" w:color="auto"/>
            <w:left w:val="none" w:sz="0" w:space="0" w:color="auto"/>
            <w:bottom w:val="none" w:sz="0" w:space="0" w:color="auto"/>
            <w:right w:val="none" w:sz="0" w:space="0" w:color="auto"/>
          </w:divBdr>
        </w:div>
        <w:div w:id="1214586395">
          <w:marLeft w:val="0"/>
          <w:marRight w:val="0"/>
          <w:marTop w:val="0"/>
          <w:marBottom w:val="0"/>
          <w:divBdr>
            <w:top w:val="none" w:sz="0" w:space="0" w:color="auto"/>
            <w:left w:val="none" w:sz="0" w:space="0" w:color="auto"/>
            <w:bottom w:val="none" w:sz="0" w:space="0" w:color="auto"/>
            <w:right w:val="none" w:sz="0" w:space="0" w:color="auto"/>
          </w:divBdr>
        </w:div>
        <w:div w:id="1224557635">
          <w:marLeft w:val="0"/>
          <w:marRight w:val="0"/>
          <w:marTop w:val="0"/>
          <w:marBottom w:val="0"/>
          <w:divBdr>
            <w:top w:val="none" w:sz="0" w:space="0" w:color="auto"/>
            <w:left w:val="none" w:sz="0" w:space="0" w:color="auto"/>
            <w:bottom w:val="none" w:sz="0" w:space="0" w:color="auto"/>
            <w:right w:val="none" w:sz="0" w:space="0" w:color="auto"/>
          </w:divBdr>
        </w:div>
        <w:div w:id="1250382300">
          <w:marLeft w:val="0"/>
          <w:marRight w:val="0"/>
          <w:marTop w:val="0"/>
          <w:marBottom w:val="0"/>
          <w:divBdr>
            <w:top w:val="none" w:sz="0" w:space="0" w:color="auto"/>
            <w:left w:val="none" w:sz="0" w:space="0" w:color="auto"/>
            <w:bottom w:val="none" w:sz="0" w:space="0" w:color="auto"/>
            <w:right w:val="none" w:sz="0" w:space="0" w:color="auto"/>
          </w:divBdr>
        </w:div>
        <w:div w:id="1251086376">
          <w:marLeft w:val="0"/>
          <w:marRight w:val="0"/>
          <w:marTop w:val="0"/>
          <w:marBottom w:val="0"/>
          <w:divBdr>
            <w:top w:val="none" w:sz="0" w:space="0" w:color="auto"/>
            <w:left w:val="none" w:sz="0" w:space="0" w:color="auto"/>
            <w:bottom w:val="none" w:sz="0" w:space="0" w:color="auto"/>
            <w:right w:val="none" w:sz="0" w:space="0" w:color="auto"/>
          </w:divBdr>
        </w:div>
        <w:div w:id="1275477560">
          <w:marLeft w:val="0"/>
          <w:marRight w:val="0"/>
          <w:marTop w:val="0"/>
          <w:marBottom w:val="0"/>
          <w:divBdr>
            <w:top w:val="none" w:sz="0" w:space="0" w:color="auto"/>
            <w:left w:val="none" w:sz="0" w:space="0" w:color="auto"/>
            <w:bottom w:val="none" w:sz="0" w:space="0" w:color="auto"/>
            <w:right w:val="none" w:sz="0" w:space="0" w:color="auto"/>
          </w:divBdr>
        </w:div>
        <w:div w:id="1285888872">
          <w:marLeft w:val="0"/>
          <w:marRight w:val="0"/>
          <w:marTop w:val="0"/>
          <w:marBottom w:val="0"/>
          <w:divBdr>
            <w:top w:val="none" w:sz="0" w:space="0" w:color="auto"/>
            <w:left w:val="none" w:sz="0" w:space="0" w:color="auto"/>
            <w:bottom w:val="none" w:sz="0" w:space="0" w:color="auto"/>
            <w:right w:val="none" w:sz="0" w:space="0" w:color="auto"/>
          </w:divBdr>
        </w:div>
        <w:div w:id="1297101913">
          <w:marLeft w:val="0"/>
          <w:marRight w:val="0"/>
          <w:marTop w:val="0"/>
          <w:marBottom w:val="0"/>
          <w:divBdr>
            <w:top w:val="none" w:sz="0" w:space="0" w:color="auto"/>
            <w:left w:val="none" w:sz="0" w:space="0" w:color="auto"/>
            <w:bottom w:val="none" w:sz="0" w:space="0" w:color="auto"/>
            <w:right w:val="none" w:sz="0" w:space="0" w:color="auto"/>
          </w:divBdr>
        </w:div>
        <w:div w:id="1322655031">
          <w:marLeft w:val="0"/>
          <w:marRight w:val="0"/>
          <w:marTop w:val="0"/>
          <w:marBottom w:val="0"/>
          <w:divBdr>
            <w:top w:val="none" w:sz="0" w:space="0" w:color="auto"/>
            <w:left w:val="none" w:sz="0" w:space="0" w:color="auto"/>
            <w:bottom w:val="none" w:sz="0" w:space="0" w:color="auto"/>
            <w:right w:val="none" w:sz="0" w:space="0" w:color="auto"/>
          </w:divBdr>
        </w:div>
        <w:div w:id="1325668545">
          <w:marLeft w:val="0"/>
          <w:marRight w:val="0"/>
          <w:marTop w:val="0"/>
          <w:marBottom w:val="0"/>
          <w:divBdr>
            <w:top w:val="none" w:sz="0" w:space="0" w:color="auto"/>
            <w:left w:val="none" w:sz="0" w:space="0" w:color="auto"/>
            <w:bottom w:val="none" w:sz="0" w:space="0" w:color="auto"/>
            <w:right w:val="none" w:sz="0" w:space="0" w:color="auto"/>
          </w:divBdr>
        </w:div>
        <w:div w:id="1330526318">
          <w:marLeft w:val="0"/>
          <w:marRight w:val="0"/>
          <w:marTop w:val="0"/>
          <w:marBottom w:val="0"/>
          <w:divBdr>
            <w:top w:val="none" w:sz="0" w:space="0" w:color="auto"/>
            <w:left w:val="none" w:sz="0" w:space="0" w:color="auto"/>
            <w:bottom w:val="none" w:sz="0" w:space="0" w:color="auto"/>
            <w:right w:val="none" w:sz="0" w:space="0" w:color="auto"/>
          </w:divBdr>
        </w:div>
        <w:div w:id="1383291567">
          <w:marLeft w:val="0"/>
          <w:marRight w:val="0"/>
          <w:marTop w:val="0"/>
          <w:marBottom w:val="0"/>
          <w:divBdr>
            <w:top w:val="none" w:sz="0" w:space="0" w:color="auto"/>
            <w:left w:val="none" w:sz="0" w:space="0" w:color="auto"/>
            <w:bottom w:val="none" w:sz="0" w:space="0" w:color="auto"/>
            <w:right w:val="none" w:sz="0" w:space="0" w:color="auto"/>
          </w:divBdr>
        </w:div>
        <w:div w:id="1393582382">
          <w:marLeft w:val="0"/>
          <w:marRight w:val="0"/>
          <w:marTop w:val="0"/>
          <w:marBottom w:val="0"/>
          <w:divBdr>
            <w:top w:val="none" w:sz="0" w:space="0" w:color="auto"/>
            <w:left w:val="none" w:sz="0" w:space="0" w:color="auto"/>
            <w:bottom w:val="none" w:sz="0" w:space="0" w:color="auto"/>
            <w:right w:val="none" w:sz="0" w:space="0" w:color="auto"/>
          </w:divBdr>
        </w:div>
        <w:div w:id="1393649634">
          <w:marLeft w:val="0"/>
          <w:marRight w:val="0"/>
          <w:marTop w:val="0"/>
          <w:marBottom w:val="0"/>
          <w:divBdr>
            <w:top w:val="none" w:sz="0" w:space="0" w:color="auto"/>
            <w:left w:val="none" w:sz="0" w:space="0" w:color="auto"/>
            <w:bottom w:val="none" w:sz="0" w:space="0" w:color="auto"/>
            <w:right w:val="none" w:sz="0" w:space="0" w:color="auto"/>
          </w:divBdr>
        </w:div>
        <w:div w:id="1397245562">
          <w:marLeft w:val="0"/>
          <w:marRight w:val="0"/>
          <w:marTop w:val="0"/>
          <w:marBottom w:val="0"/>
          <w:divBdr>
            <w:top w:val="none" w:sz="0" w:space="0" w:color="auto"/>
            <w:left w:val="none" w:sz="0" w:space="0" w:color="auto"/>
            <w:bottom w:val="none" w:sz="0" w:space="0" w:color="auto"/>
            <w:right w:val="none" w:sz="0" w:space="0" w:color="auto"/>
          </w:divBdr>
        </w:div>
        <w:div w:id="1400402537">
          <w:marLeft w:val="0"/>
          <w:marRight w:val="0"/>
          <w:marTop w:val="0"/>
          <w:marBottom w:val="0"/>
          <w:divBdr>
            <w:top w:val="none" w:sz="0" w:space="0" w:color="auto"/>
            <w:left w:val="none" w:sz="0" w:space="0" w:color="auto"/>
            <w:bottom w:val="none" w:sz="0" w:space="0" w:color="auto"/>
            <w:right w:val="none" w:sz="0" w:space="0" w:color="auto"/>
          </w:divBdr>
        </w:div>
        <w:div w:id="1426729915">
          <w:marLeft w:val="0"/>
          <w:marRight w:val="0"/>
          <w:marTop w:val="0"/>
          <w:marBottom w:val="0"/>
          <w:divBdr>
            <w:top w:val="none" w:sz="0" w:space="0" w:color="auto"/>
            <w:left w:val="none" w:sz="0" w:space="0" w:color="auto"/>
            <w:bottom w:val="none" w:sz="0" w:space="0" w:color="auto"/>
            <w:right w:val="none" w:sz="0" w:space="0" w:color="auto"/>
          </w:divBdr>
        </w:div>
        <w:div w:id="1428768924">
          <w:marLeft w:val="0"/>
          <w:marRight w:val="0"/>
          <w:marTop w:val="0"/>
          <w:marBottom w:val="0"/>
          <w:divBdr>
            <w:top w:val="none" w:sz="0" w:space="0" w:color="auto"/>
            <w:left w:val="none" w:sz="0" w:space="0" w:color="auto"/>
            <w:bottom w:val="none" w:sz="0" w:space="0" w:color="auto"/>
            <w:right w:val="none" w:sz="0" w:space="0" w:color="auto"/>
          </w:divBdr>
        </w:div>
        <w:div w:id="1469275209">
          <w:marLeft w:val="0"/>
          <w:marRight w:val="0"/>
          <w:marTop w:val="0"/>
          <w:marBottom w:val="0"/>
          <w:divBdr>
            <w:top w:val="none" w:sz="0" w:space="0" w:color="auto"/>
            <w:left w:val="none" w:sz="0" w:space="0" w:color="auto"/>
            <w:bottom w:val="none" w:sz="0" w:space="0" w:color="auto"/>
            <w:right w:val="none" w:sz="0" w:space="0" w:color="auto"/>
          </w:divBdr>
        </w:div>
        <w:div w:id="1496650577">
          <w:marLeft w:val="0"/>
          <w:marRight w:val="0"/>
          <w:marTop w:val="0"/>
          <w:marBottom w:val="0"/>
          <w:divBdr>
            <w:top w:val="none" w:sz="0" w:space="0" w:color="auto"/>
            <w:left w:val="none" w:sz="0" w:space="0" w:color="auto"/>
            <w:bottom w:val="none" w:sz="0" w:space="0" w:color="auto"/>
            <w:right w:val="none" w:sz="0" w:space="0" w:color="auto"/>
          </w:divBdr>
        </w:div>
        <w:div w:id="1511138087">
          <w:marLeft w:val="0"/>
          <w:marRight w:val="0"/>
          <w:marTop w:val="0"/>
          <w:marBottom w:val="0"/>
          <w:divBdr>
            <w:top w:val="none" w:sz="0" w:space="0" w:color="auto"/>
            <w:left w:val="none" w:sz="0" w:space="0" w:color="auto"/>
            <w:bottom w:val="none" w:sz="0" w:space="0" w:color="auto"/>
            <w:right w:val="none" w:sz="0" w:space="0" w:color="auto"/>
          </w:divBdr>
        </w:div>
        <w:div w:id="1513301392">
          <w:marLeft w:val="0"/>
          <w:marRight w:val="0"/>
          <w:marTop w:val="0"/>
          <w:marBottom w:val="0"/>
          <w:divBdr>
            <w:top w:val="none" w:sz="0" w:space="0" w:color="auto"/>
            <w:left w:val="none" w:sz="0" w:space="0" w:color="auto"/>
            <w:bottom w:val="none" w:sz="0" w:space="0" w:color="auto"/>
            <w:right w:val="none" w:sz="0" w:space="0" w:color="auto"/>
          </w:divBdr>
        </w:div>
        <w:div w:id="1526409634">
          <w:marLeft w:val="0"/>
          <w:marRight w:val="0"/>
          <w:marTop w:val="0"/>
          <w:marBottom w:val="0"/>
          <w:divBdr>
            <w:top w:val="none" w:sz="0" w:space="0" w:color="auto"/>
            <w:left w:val="none" w:sz="0" w:space="0" w:color="auto"/>
            <w:bottom w:val="none" w:sz="0" w:space="0" w:color="auto"/>
            <w:right w:val="none" w:sz="0" w:space="0" w:color="auto"/>
          </w:divBdr>
        </w:div>
        <w:div w:id="1526560232">
          <w:marLeft w:val="0"/>
          <w:marRight w:val="0"/>
          <w:marTop w:val="0"/>
          <w:marBottom w:val="0"/>
          <w:divBdr>
            <w:top w:val="none" w:sz="0" w:space="0" w:color="auto"/>
            <w:left w:val="none" w:sz="0" w:space="0" w:color="auto"/>
            <w:bottom w:val="none" w:sz="0" w:space="0" w:color="auto"/>
            <w:right w:val="none" w:sz="0" w:space="0" w:color="auto"/>
          </w:divBdr>
        </w:div>
        <w:div w:id="1531383303">
          <w:marLeft w:val="0"/>
          <w:marRight w:val="0"/>
          <w:marTop w:val="0"/>
          <w:marBottom w:val="0"/>
          <w:divBdr>
            <w:top w:val="none" w:sz="0" w:space="0" w:color="auto"/>
            <w:left w:val="none" w:sz="0" w:space="0" w:color="auto"/>
            <w:bottom w:val="none" w:sz="0" w:space="0" w:color="auto"/>
            <w:right w:val="none" w:sz="0" w:space="0" w:color="auto"/>
          </w:divBdr>
        </w:div>
        <w:div w:id="1568301053">
          <w:marLeft w:val="0"/>
          <w:marRight w:val="0"/>
          <w:marTop w:val="0"/>
          <w:marBottom w:val="0"/>
          <w:divBdr>
            <w:top w:val="none" w:sz="0" w:space="0" w:color="auto"/>
            <w:left w:val="none" w:sz="0" w:space="0" w:color="auto"/>
            <w:bottom w:val="none" w:sz="0" w:space="0" w:color="auto"/>
            <w:right w:val="none" w:sz="0" w:space="0" w:color="auto"/>
          </w:divBdr>
        </w:div>
        <w:div w:id="1571229358">
          <w:marLeft w:val="0"/>
          <w:marRight w:val="0"/>
          <w:marTop w:val="0"/>
          <w:marBottom w:val="0"/>
          <w:divBdr>
            <w:top w:val="none" w:sz="0" w:space="0" w:color="auto"/>
            <w:left w:val="none" w:sz="0" w:space="0" w:color="auto"/>
            <w:bottom w:val="none" w:sz="0" w:space="0" w:color="auto"/>
            <w:right w:val="none" w:sz="0" w:space="0" w:color="auto"/>
          </w:divBdr>
        </w:div>
        <w:div w:id="1576281083">
          <w:marLeft w:val="0"/>
          <w:marRight w:val="0"/>
          <w:marTop w:val="0"/>
          <w:marBottom w:val="0"/>
          <w:divBdr>
            <w:top w:val="none" w:sz="0" w:space="0" w:color="auto"/>
            <w:left w:val="none" w:sz="0" w:space="0" w:color="auto"/>
            <w:bottom w:val="none" w:sz="0" w:space="0" w:color="auto"/>
            <w:right w:val="none" w:sz="0" w:space="0" w:color="auto"/>
          </w:divBdr>
        </w:div>
        <w:div w:id="1590114372">
          <w:marLeft w:val="0"/>
          <w:marRight w:val="0"/>
          <w:marTop w:val="0"/>
          <w:marBottom w:val="0"/>
          <w:divBdr>
            <w:top w:val="none" w:sz="0" w:space="0" w:color="auto"/>
            <w:left w:val="none" w:sz="0" w:space="0" w:color="auto"/>
            <w:bottom w:val="none" w:sz="0" w:space="0" w:color="auto"/>
            <w:right w:val="none" w:sz="0" w:space="0" w:color="auto"/>
          </w:divBdr>
        </w:div>
        <w:div w:id="1594390823">
          <w:marLeft w:val="0"/>
          <w:marRight w:val="0"/>
          <w:marTop w:val="0"/>
          <w:marBottom w:val="0"/>
          <w:divBdr>
            <w:top w:val="none" w:sz="0" w:space="0" w:color="auto"/>
            <w:left w:val="none" w:sz="0" w:space="0" w:color="auto"/>
            <w:bottom w:val="none" w:sz="0" w:space="0" w:color="auto"/>
            <w:right w:val="none" w:sz="0" w:space="0" w:color="auto"/>
          </w:divBdr>
        </w:div>
        <w:div w:id="1596744994">
          <w:marLeft w:val="0"/>
          <w:marRight w:val="0"/>
          <w:marTop w:val="0"/>
          <w:marBottom w:val="0"/>
          <w:divBdr>
            <w:top w:val="none" w:sz="0" w:space="0" w:color="auto"/>
            <w:left w:val="none" w:sz="0" w:space="0" w:color="auto"/>
            <w:bottom w:val="none" w:sz="0" w:space="0" w:color="auto"/>
            <w:right w:val="none" w:sz="0" w:space="0" w:color="auto"/>
          </w:divBdr>
        </w:div>
        <w:div w:id="1618488587">
          <w:marLeft w:val="0"/>
          <w:marRight w:val="0"/>
          <w:marTop w:val="0"/>
          <w:marBottom w:val="0"/>
          <w:divBdr>
            <w:top w:val="none" w:sz="0" w:space="0" w:color="auto"/>
            <w:left w:val="none" w:sz="0" w:space="0" w:color="auto"/>
            <w:bottom w:val="none" w:sz="0" w:space="0" w:color="auto"/>
            <w:right w:val="none" w:sz="0" w:space="0" w:color="auto"/>
          </w:divBdr>
        </w:div>
        <w:div w:id="1629358565">
          <w:marLeft w:val="0"/>
          <w:marRight w:val="0"/>
          <w:marTop w:val="0"/>
          <w:marBottom w:val="0"/>
          <w:divBdr>
            <w:top w:val="none" w:sz="0" w:space="0" w:color="auto"/>
            <w:left w:val="none" w:sz="0" w:space="0" w:color="auto"/>
            <w:bottom w:val="none" w:sz="0" w:space="0" w:color="auto"/>
            <w:right w:val="none" w:sz="0" w:space="0" w:color="auto"/>
          </w:divBdr>
        </w:div>
        <w:div w:id="1630626952">
          <w:marLeft w:val="0"/>
          <w:marRight w:val="0"/>
          <w:marTop w:val="0"/>
          <w:marBottom w:val="0"/>
          <w:divBdr>
            <w:top w:val="none" w:sz="0" w:space="0" w:color="auto"/>
            <w:left w:val="none" w:sz="0" w:space="0" w:color="auto"/>
            <w:bottom w:val="none" w:sz="0" w:space="0" w:color="auto"/>
            <w:right w:val="none" w:sz="0" w:space="0" w:color="auto"/>
          </w:divBdr>
        </w:div>
        <w:div w:id="1660385961">
          <w:marLeft w:val="0"/>
          <w:marRight w:val="0"/>
          <w:marTop w:val="0"/>
          <w:marBottom w:val="0"/>
          <w:divBdr>
            <w:top w:val="none" w:sz="0" w:space="0" w:color="auto"/>
            <w:left w:val="none" w:sz="0" w:space="0" w:color="auto"/>
            <w:bottom w:val="none" w:sz="0" w:space="0" w:color="auto"/>
            <w:right w:val="none" w:sz="0" w:space="0" w:color="auto"/>
          </w:divBdr>
        </w:div>
        <w:div w:id="1687710837">
          <w:marLeft w:val="0"/>
          <w:marRight w:val="0"/>
          <w:marTop w:val="0"/>
          <w:marBottom w:val="0"/>
          <w:divBdr>
            <w:top w:val="none" w:sz="0" w:space="0" w:color="auto"/>
            <w:left w:val="none" w:sz="0" w:space="0" w:color="auto"/>
            <w:bottom w:val="none" w:sz="0" w:space="0" w:color="auto"/>
            <w:right w:val="none" w:sz="0" w:space="0" w:color="auto"/>
          </w:divBdr>
        </w:div>
        <w:div w:id="1717047365">
          <w:marLeft w:val="0"/>
          <w:marRight w:val="0"/>
          <w:marTop w:val="0"/>
          <w:marBottom w:val="0"/>
          <w:divBdr>
            <w:top w:val="none" w:sz="0" w:space="0" w:color="auto"/>
            <w:left w:val="none" w:sz="0" w:space="0" w:color="auto"/>
            <w:bottom w:val="none" w:sz="0" w:space="0" w:color="auto"/>
            <w:right w:val="none" w:sz="0" w:space="0" w:color="auto"/>
          </w:divBdr>
        </w:div>
        <w:div w:id="1735228135">
          <w:marLeft w:val="0"/>
          <w:marRight w:val="0"/>
          <w:marTop w:val="0"/>
          <w:marBottom w:val="0"/>
          <w:divBdr>
            <w:top w:val="none" w:sz="0" w:space="0" w:color="auto"/>
            <w:left w:val="none" w:sz="0" w:space="0" w:color="auto"/>
            <w:bottom w:val="none" w:sz="0" w:space="0" w:color="auto"/>
            <w:right w:val="none" w:sz="0" w:space="0" w:color="auto"/>
          </w:divBdr>
        </w:div>
        <w:div w:id="1744910119">
          <w:marLeft w:val="0"/>
          <w:marRight w:val="0"/>
          <w:marTop w:val="0"/>
          <w:marBottom w:val="0"/>
          <w:divBdr>
            <w:top w:val="none" w:sz="0" w:space="0" w:color="auto"/>
            <w:left w:val="none" w:sz="0" w:space="0" w:color="auto"/>
            <w:bottom w:val="none" w:sz="0" w:space="0" w:color="auto"/>
            <w:right w:val="none" w:sz="0" w:space="0" w:color="auto"/>
          </w:divBdr>
        </w:div>
        <w:div w:id="1750730609">
          <w:marLeft w:val="0"/>
          <w:marRight w:val="0"/>
          <w:marTop w:val="0"/>
          <w:marBottom w:val="0"/>
          <w:divBdr>
            <w:top w:val="none" w:sz="0" w:space="0" w:color="auto"/>
            <w:left w:val="none" w:sz="0" w:space="0" w:color="auto"/>
            <w:bottom w:val="none" w:sz="0" w:space="0" w:color="auto"/>
            <w:right w:val="none" w:sz="0" w:space="0" w:color="auto"/>
          </w:divBdr>
        </w:div>
        <w:div w:id="1758021299">
          <w:marLeft w:val="0"/>
          <w:marRight w:val="0"/>
          <w:marTop w:val="0"/>
          <w:marBottom w:val="0"/>
          <w:divBdr>
            <w:top w:val="none" w:sz="0" w:space="0" w:color="auto"/>
            <w:left w:val="none" w:sz="0" w:space="0" w:color="auto"/>
            <w:bottom w:val="none" w:sz="0" w:space="0" w:color="auto"/>
            <w:right w:val="none" w:sz="0" w:space="0" w:color="auto"/>
          </w:divBdr>
        </w:div>
        <w:div w:id="1807552823">
          <w:marLeft w:val="0"/>
          <w:marRight w:val="0"/>
          <w:marTop w:val="0"/>
          <w:marBottom w:val="0"/>
          <w:divBdr>
            <w:top w:val="none" w:sz="0" w:space="0" w:color="auto"/>
            <w:left w:val="none" w:sz="0" w:space="0" w:color="auto"/>
            <w:bottom w:val="none" w:sz="0" w:space="0" w:color="auto"/>
            <w:right w:val="none" w:sz="0" w:space="0" w:color="auto"/>
          </w:divBdr>
        </w:div>
        <w:div w:id="1809281445">
          <w:marLeft w:val="0"/>
          <w:marRight w:val="0"/>
          <w:marTop w:val="0"/>
          <w:marBottom w:val="0"/>
          <w:divBdr>
            <w:top w:val="none" w:sz="0" w:space="0" w:color="auto"/>
            <w:left w:val="none" w:sz="0" w:space="0" w:color="auto"/>
            <w:bottom w:val="none" w:sz="0" w:space="0" w:color="auto"/>
            <w:right w:val="none" w:sz="0" w:space="0" w:color="auto"/>
          </w:divBdr>
        </w:div>
        <w:div w:id="1831365198">
          <w:marLeft w:val="0"/>
          <w:marRight w:val="0"/>
          <w:marTop w:val="0"/>
          <w:marBottom w:val="0"/>
          <w:divBdr>
            <w:top w:val="none" w:sz="0" w:space="0" w:color="auto"/>
            <w:left w:val="none" w:sz="0" w:space="0" w:color="auto"/>
            <w:bottom w:val="none" w:sz="0" w:space="0" w:color="auto"/>
            <w:right w:val="none" w:sz="0" w:space="0" w:color="auto"/>
          </w:divBdr>
        </w:div>
        <w:div w:id="1856529392">
          <w:marLeft w:val="0"/>
          <w:marRight w:val="0"/>
          <w:marTop w:val="0"/>
          <w:marBottom w:val="0"/>
          <w:divBdr>
            <w:top w:val="none" w:sz="0" w:space="0" w:color="auto"/>
            <w:left w:val="none" w:sz="0" w:space="0" w:color="auto"/>
            <w:bottom w:val="none" w:sz="0" w:space="0" w:color="auto"/>
            <w:right w:val="none" w:sz="0" w:space="0" w:color="auto"/>
          </w:divBdr>
        </w:div>
        <w:div w:id="1884292295">
          <w:marLeft w:val="0"/>
          <w:marRight w:val="0"/>
          <w:marTop w:val="0"/>
          <w:marBottom w:val="0"/>
          <w:divBdr>
            <w:top w:val="none" w:sz="0" w:space="0" w:color="auto"/>
            <w:left w:val="none" w:sz="0" w:space="0" w:color="auto"/>
            <w:bottom w:val="none" w:sz="0" w:space="0" w:color="auto"/>
            <w:right w:val="none" w:sz="0" w:space="0" w:color="auto"/>
          </w:divBdr>
        </w:div>
        <w:div w:id="1902596888">
          <w:marLeft w:val="0"/>
          <w:marRight w:val="0"/>
          <w:marTop w:val="0"/>
          <w:marBottom w:val="0"/>
          <w:divBdr>
            <w:top w:val="none" w:sz="0" w:space="0" w:color="auto"/>
            <w:left w:val="none" w:sz="0" w:space="0" w:color="auto"/>
            <w:bottom w:val="none" w:sz="0" w:space="0" w:color="auto"/>
            <w:right w:val="none" w:sz="0" w:space="0" w:color="auto"/>
          </w:divBdr>
        </w:div>
        <w:div w:id="1913467276">
          <w:marLeft w:val="0"/>
          <w:marRight w:val="0"/>
          <w:marTop w:val="0"/>
          <w:marBottom w:val="0"/>
          <w:divBdr>
            <w:top w:val="none" w:sz="0" w:space="0" w:color="auto"/>
            <w:left w:val="none" w:sz="0" w:space="0" w:color="auto"/>
            <w:bottom w:val="none" w:sz="0" w:space="0" w:color="auto"/>
            <w:right w:val="none" w:sz="0" w:space="0" w:color="auto"/>
          </w:divBdr>
        </w:div>
        <w:div w:id="1953781757">
          <w:marLeft w:val="0"/>
          <w:marRight w:val="0"/>
          <w:marTop w:val="0"/>
          <w:marBottom w:val="0"/>
          <w:divBdr>
            <w:top w:val="none" w:sz="0" w:space="0" w:color="auto"/>
            <w:left w:val="none" w:sz="0" w:space="0" w:color="auto"/>
            <w:bottom w:val="none" w:sz="0" w:space="0" w:color="auto"/>
            <w:right w:val="none" w:sz="0" w:space="0" w:color="auto"/>
          </w:divBdr>
        </w:div>
        <w:div w:id="1956669377">
          <w:marLeft w:val="0"/>
          <w:marRight w:val="0"/>
          <w:marTop w:val="0"/>
          <w:marBottom w:val="0"/>
          <w:divBdr>
            <w:top w:val="none" w:sz="0" w:space="0" w:color="auto"/>
            <w:left w:val="none" w:sz="0" w:space="0" w:color="auto"/>
            <w:bottom w:val="none" w:sz="0" w:space="0" w:color="auto"/>
            <w:right w:val="none" w:sz="0" w:space="0" w:color="auto"/>
          </w:divBdr>
        </w:div>
        <w:div w:id="1968923641">
          <w:marLeft w:val="0"/>
          <w:marRight w:val="0"/>
          <w:marTop w:val="0"/>
          <w:marBottom w:val="0"/>
          <w:divBdr>
            <w:top w:val="none" w:sz="0" w:space="0" w:color="auto"/>
            <w:left w:val="none" w:sz="0" w:space="0" w:color="auto"/>
            <w:bottom w:val="none" w:sz="0" w:space="0" w:color="auto"/>
            <w:right w:val="none" w:sz="0" w:space="0" w:color="auto"/>
          </w:divBdr>
        </w:div>
        <w:div w:id="1974672051">
          <w:marLeft w:val="0"/>
          <w:marRight w:val="0"/>
          <w:marTop w:val="0"/>
          <w:marBottom w:val="0"/>
          <w:divBdr>
            <w:top w:val="none" w:sz="0" w:space="0" w:color="auto"/>
            <w:left w:val="none" w:sz="0" w:space="0" w:color="auto"/>
            <w:bottom w:val="none" w:sz="0" w:space="0" w:color="auto"/>
            <w:right w:val="none" w:sz="0" w:space="0" w:color="auto"/>
          </w:divBdr>
        </w:div>
        <w:div w:id="1974679093">
          <w:marLeft w:val="0"/>
          <w:marRight w:val="0"/>
          <w:marTop w:val="0"/>
          <w:marBottom w:val="0"/>
          <w:divBdr>
            <w:top w:val="none" w:sz="0" w:space="0" w:color="auto"/>
            <w:left w:val="none" w:sz="0" w:space="0" w:color="auto"/>
            <w:bottom w:val="none" w:sz="0" w:space="0" w:color="auto"/>
            <w:right w:val="none" w:sz="0" w:space="0" w:color="auto"/>
          </w:divBdr>
        </w:div>
        <w:div w:id="1980066813">
          <w:marLeft w:val="0"/>
          <w:marRight w:val="0"/>
          <w:marTop w:val="0"/>
          <w:marBottom w:val="0"/>
          <w:divBdr>
            <w:top w:val="none" w:sz="0" w:space="0" w:color="auto"/>
            <w:left w:val="none" w:sz="0" w:space="0" w:color="auto"/>
            <w:bottom w:val="none" w:sz="0" w:space="0" w:color="auto"/>
            <w:right w:val="none" w:sz="0" w:space="0" w:color="auto"/>
          </w:divBdr>
        </w:div>
        <w:div w:id="1980726065">
          <w:marLeft w:val="0"/>
          <w:marRight w:val="0"/>
          <w:marTop w:val="0"/>
          <w:marBottom w:val="0"/>
          <w:divBdr>
            <w:top w:val="none" w:sz="0" w:space="0" w:color="auto"/>
            <w:left w:val="none" w:sz="0" w:space="0" w:color="auto"/>
            <w:bottom w:val="none" w:sz="0" w:space="0" w:color="auto"/>
            <w:right w:val="none" w:sz="0" w:space="0" w:color="auto"/>
          </w:divBdr>
        </w:div>
        <w:div w:id="1994675008">
          <w:marLeft w:val="0"/>
          <w:marRight w:val="0"/>
          <w:marTop w:val="0"/>
          <w:marBottom w:val="0"/>
          <w:divBdr>
            <w:top w:val="none" w:sz="0" w:space="0" w:color="auto"/>
            <w:left w:val="none" w:sz="0" w:space="0" w:color="auto"/>
            <w:bottom w:val="none" w:sz="0" w:space="0" w:color="auto"/>
            <w:right w:val="none" w:sz="0" w:space="0" w:color="auto"/>
          </w:divBdr>
        </w:div>
        <w:div w:id="1995064023">
          <w:marLeft w:val="0"/>
          <w:marRight w:val="0"/>
          <w:marTop w:val="0"/>
          <w:marBottom w:val="0"/>
          <w:divBdr>
            <w:top w:val="none" w:sz="0" w:space="0" w:color="auto"/>
            <w:left w:val="none" w:sz="0" w:space="0" w:color="auto"/>
            <w:bottom w:val="none" w:sz="0" w:space="0" w:color="auto"/>
            <w:right w:val="none" w:sz="0" w:space="0" w:color="auto"/>
          </w:divBdr>
        </w:div>
        <w:div w:id="2002657095">
          <w:marLeft w:val="0"/>
          <w:marRight w:val="0"/>
          <w:marTop w:val="0"/>
          <w:marBottom w:val="0"/>
          <w:divBdr>
            <w:top w:val="none" w:sz="0" w:space="0" w:color="auto"/>
            <w:left w:val="none" w:sz="0" w:space="0" w:color="auto"/>
            <w:bottom w:val="none" w:sz="0" w:space="0" w:color="auto"/>
            <w:right w:val="none" w:sz="0" w:space="0" w:color="auto"/>
          </w:divBdr>
        </w:div>
        <w:div w:id="2041851709">
          <w:marLeft w:val="0"/>
          <w:marRight w:val="0"/>
          <w:marTop w:val="0"/>
          <w:marBottom w:val="0"/>
          <w:divBdr>
            <w:top w:val="none" w:sz="0" w:space="0" w:color="auto"/>
            <w:left w:val="none" w:sz="0" w:space="0" w:color="auto"/>
            <w:bottom w:val="none" w:sz="0" w:space="0" w:color="auto"/>
            <w:right w:val="none" w:sz="0" w:space="0" w:color="auto"/>
          </w:divBdr>
        </w:div>
        <w:div w:id="2047639288">
          <w:marLeft w:val="0"/>
          <w:marRight w:val="0"/>
          <w:marTop w:val="0"/>
          <w:marBottom w:val="0"/>
          <w:divBdr>
            <w:top w:val="none" w:sz="0" w:space="0" w:color="auto"/>
            <w:left w:val="none" w:sz="0" w:space="0" w:color="auto"/>
            <w:bottom w:val="none" w:sz="0" w:space="0" w:color="auto"/>
            <w:right w:val="none" w:sz="0" w:space="0" w:color="auto"/>
          </w:divBdr>
        </w:div>
        <w:div w:id="2054649396">
          <w:marLeft w:val="0"/>
          <w:marRight w:val="0"/>
          <w:marTop w:val="0"/>
          <w:marBottom w:val="0"/>
          <w:divBdr>
            <w:top w:val="none" w:sz="0" w:space="0" w:color="auto"/>
            <w:left w:val="none" w:sz="0" w:space="0" w:color="auto"/>
            <w:bottom w:val="none" w:sz="0" w:space="0" w:color="auto"/>
            <w:right w:val="none" w:sz="0" w:space="0" w:color="auto"/>
          </w:divBdr>
        </w:div>
        <w:div w:id="2070225606">
          <w:marLeft w:val="0"/>
          <w:marRight w:val="0"/>
          <w:marTop w:val="0"/>
          <w:marBottom w:val="0"/>
          <w:divBdr>
            <w:top w:val="none" w:sz="0" w:space="0" w:color="auto"/>
            <w:left w:val="none" w:sz="0" w:space="0" w:color="auto"/>
            <w:bottom w:val="none" w:sz="0" w:space="0" w:color="auto"/>
            <w:right w:val="none" w:sz="0" w:space="0" w:color="auto"/>
          </w:divBdr>
        </w:div>
        <w:div w:id="2083719778">
          <w:marLeft w:val="0"/>
          <w:marRight w:val="0"/>
          <w:marTop w:val="0"/>
          <w:marBottom w:val="0"/>
          <w:divBdr>
            <w:top w:val="none" w:sz="0" w:space="0" w:color="auto"/>
            <w:left w:val="none" w:sz="0" w:space="0" w:color="auto"/>
            <w:bottom w:val="none" w:sz="0" w:space="0" w:color="auto"/>
            <w:right w:val="none" w:sz="0" w:space="0" w:color="auto"/>
          </w:divBdr>
        </w:div>
        <w:div w:id="2103648409">
          <w:marLeft w:val="0"/>
          <w:marRight w:val="0"/>
          <w:marTop w:val="0"/>
          <w:marBottom w:val="0"/>
          <w:divBdr>
            <w:top w:val="none" w:sz="0" w:space="0" w:color="auto"/>
            <w:left w:val="none" w:sz="0" w:space="0" w:color="auto"/>
            <w:bottom w:val="none" w:sz="0" w:space="0" w:color="auto"/>
            <w:right w:val="none" w:sz="0" w:space="0" w:color="auto"/>
          </w:divBdr>
        </w:div>
      </w:divsChild>
    </w:div>
    <w:div w:id="1644190688">
      <w:bodyDiv w:val="1"/>
      <w:marLeft w:val="0"/>
      <w:marRight w:val="0"/>
      <w:marTop w:val="0"/>
      <w:marBottom w:val="0"/>
      <w:divBdr>
        <w:top w:val="none" w:sz="0" w:space="0" w:color="auto"/>
        <w:left w:val="none" w:sz="0" w:space="0" w:color="auto"/>
        <w:bottom w:val="none" w:sz="0" w:space="0" w:color="auto"/>
        <w:right w:val="none" w:sz="0" w:space="0" w:color="auto"/>
      </w:divBdr>
    </w:div>
    <w:div w:id="1647314643">
      <w:bodyDiv w:val="1"/>
      <w:marLeft w:val="0"/>
      <w:marRight w:val="0"/>
      <w:marTop w:val="0"/>
      <w:marBottom w:val="0"/>
      <w:divBdr>
        <w:top w:val="none" w:sz="0" w:space="0" w:color="auto"/>
        <w:left w:val="none" w:sz="0" w:space="0" w:color="auto"/>
        <w:bottom w:val="none" w:sz="0" w:space="0" w:color="auto"/>
        <w:right w:val="none" w:sz="0" w:space="0" w:color="auto"/>
      </w:divBdr>
    </w:div>
    <w:div w:id="1685354577">
      <w:bodyDiv w:val="1"/>
      <w:marLeft w:val="0"/>
      <w:marRight w:val="0"/>
      <w:marTop w:val="0"/>
      <w:marBottom w:val="0"/>
      <w:divBdr>
        <w:top w:val="none" w:sz="0" w:space="0" w:color="auto"/>
        <w:left w:val="none" w:sz="0" w:space="0" w:color="auto"/>
        <w:bottom w:val="none" w:sz="0" w:space="0" w:color="auto"/>
        <w:right w:val="none" w:sz="0" w:space="0" w:color="auto"/>
      </w:divBdr>
      <w:divsChild>
        <w:div w:id="2103262982">
          <w:marLeft w:val="0"/>
          <w:marRight w:val="0"/>
          <w:marTop w:val="0"/>
          <w:marBottom w:val="0"/>
          <w:divBdr>
            <w:top w:val="single" w:sz="6" w:space="0" w:color="DFE1E5"/>
            <w:left w:val="single" w:sz="6" w:space="0" w:color="DFE1E5"/>
            <w:bottom w:val="single" w:sz="6" w:space="0" w:color="DFE1E5"/>
            <w:right w:val="single" w:sz="6" w:space="0" w:color="DFE1E5"/>
          </w:divBdr>
          <w:divsChild>
            <w:div w:id="311060864">
              <w:marLeft w:val="0"/>
              <w:marRight w:val="0"/>
              <w:marTop w:val="0"/>
              <w:marBottom w:val="0"/>
              <w:divBdr>
                <w:top w:val="none" w:sz="0" w:space="0" w:color="auto"/>
                <w:left w:val="none" w:sz="0" w:space="0" w:color="auto"/>
                <w:bottom w:val="none" w:sz="0" w:space="0" w:color="auto"/>
                <w:right w:val="none" w:sz="0" w:space="0" w:color="auto"/>
              </w:divBdr>
              <w:divsChild>
                <w:div w:id="1261766163">
                  <w:marLeft w:val="180"/>
                  <w:marRight w:val="180"/>
                  <w:marTop w:val="0"/>
                  <w:marBottom w:val="0"/>
                  <w:divBdr>
                    <w:top w:val="none" w:sz="0" w:space="0" w:color="auto"/>
                    <w:left w:val="none" w:sz="0" w:space="0" w:color="auto"/>
                    <w:bottom w:val="none" w:sz="0" w:space="0" w:color="auto"/>
                    <w:right w:val="none" w:sz="0" w:space="0" w:color="auto"/>
                  </w:divBdr>
                  <w:divsChild>
                    <w:div w:id="223681489">
                      <w:marLeft w:val="0"/>
                      <w:marRight w:val="0"/>
                      <w:marTop w:val="0"/>
                      <w:marBottom w:val="0"/>
                      <w:divBdr>
                        <w:top w:val="none" w:sz="0" w:space="0" w:color="auto"/>
                        <w:left w:val="none" w:sz="0" w:space="0" w:color="auto"/>
                        <w:bottom w:val="none" w:sz="0" w:space="0" w:color="auto"/>
                        <w:right w:val="none" w:sz="0" w:space="0" w:color="auto"/>
                      </w:divBdr>
                      <w:divsChild>
                        <w:div w:id="141893925">
                          <w:marLeft w:val="0"/>
                          <w:marRight w:val="0"/>
                          <w:marTop w:val="100"/>
                          <w:marBottom w:val="100"/>
                          <w:divBdr>
                            <w:top w:val="single" w:sz="6" w:space="8" w:color="4D90FE"/>
                            <w:left w:val="single" w:sz="6" w:space="8" w:color="4D90FE"/>
                            <w:bottom w:val="single" w:sz="6" w:space="0" w:color="4D90FE"/>
                            <w:right w:val="single" w:sz="6" w:space="11" w:color="4D90FE"/>
                          </w:divBdr>
                          <w:divsChild>
                            <w:div w:id="58292136">
                              <w:marLeft w:val="0"/>
                              <w:marRight w:val="0"/>
                              <w:marTop w:val="0"/>
                              <w:marBottom w:val="0"/>
                              <w:divBdr>
                                <w:top w:val="none" w:sz="0" w:space="0" w:color="auto"/>
                                <w:left w:val="none" w:sz="0" w:space="0" w:color="auto"/>
                                <w:bottom w:val="none" w:sz="0" w:space="0" w:color="auto"/>
                                <w:right w:val="none" w:sz="0" w:space="0" w:color="auto"/>
                              </w:divBdr>
                              <w:divsChild>
                                <w:div w:id="730812565">
                                  <w:marLeft w:val="0"/>
                                  <w:marRight w:val="0"/>
                                  <w:marTop w:val="0"/>
                                  <w:marBottom w:val="0"/>
                                  <w:divBdr>
                                    <w:top w:val="none" w:sz="0" w:space="0" w:color="auto"/>
                                    <w:left w:val="none" w:sz="0" w:space="0" w:color="auto"/>
                                    <w:bottom w:val="none" w:sz="0" w:space="0" w:color="auto"/>
                                    <w:right w:val="none" w:sz="0" w:space="0" w:color="auto"/>
                                  </w:divBdr>
                                  <w:divsChild>
                                    <w:div w:id="111946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9157515">
                      <w:marLeft w:val="0"/>
                      <w:marRight w:val="0"/>
                      <w:marTop w:val="0"/>
                      <w:marBottom w:val="0"/>
                      <w:divBdr>
                        <w:top w:val="none" w:sz="0" w:space="0" w:color="auto"/>
                        <w:left w:val="none" w:sz="0" w:space="0" w:color="auto"/>
                        <w:bottom w:val="none" w:sz="0" w:space="0" w:color="auto"/>
                        <w:right w:val="none" w:sz="0" w:space="0" w:color="auto"/>
                      </w:divBdr>
                    </w:div>
                    <w:div w:id="1969047953">
                      <w:marLeft w:val="0"/>
                      <w:marRight w:val="0"/>
                      <w:marTop w:val="120"/>
                      <w:marBottom w:val="0"/>
                      <w:divBdr>
                        <w:top w:val="none" w:sz="0" w:space="0" w:color="auto"/>
                        <w:left w:val="none" w:sz="0" w:space="0" w:color="auto"/>
                        <w:bottom w:val="none" w:sz="0" w:space="0" w:color="auto"/>
                        <w:right w:val="none" w:sz="0" w:space="0" w:color="auto"/>
                      </w:divBdr>
                      <w:divsChild>
                        <w:div w:id="1732457795">
                          <w:marLeft w:val="0"/>
                          <w:marRight w:val="0"/>
                          <w:marTop w:val="0"/>
                          <w:marBottom w:val="0"/>
                          <w:divBdr>
                            <w:top w:val="none" w:sz="0" w:space="0" w:color="auto"/>
                            <w:left w:val="none" w:sz="0" w:space="0" w:color="auto"/>
                            <w:bottom w:val="none" w:sz="0" w:space="0" w:color="auto"/>
                            <w:right w:val="none" w:sz="0" w:space="0" w:color="auto"/>
                          </w:divBdr>
                          <w:divsChild>
                            <w:div w:id="196355491">
                              <w:marLeft w:val="60"/>
                              <w:marRight w:val="60"/>
                              <w:marTop w:val="60"/>
                              <w:marBottom w:val="60"/>
                              <w:divBdr>
                                <w:top w:val="none" w:sz="0" w:space="0" w:color="auto"/>
                                <w:left w:val="none" w:sz="0" w:space="0" w:color="auto"/>
                                <w:bottom w:val="none" w:sz="0" w:space="0" w:color="auto"/>
                                <w:right w:val="none" w:sz="0" w:space="0" w:color="auto"/>
                              </w:divBdr>
                              <w:divsChild>
                                <w:div w:id="1132674146">
                                  <w:marLeft w:val="0"/>
                                  <w:marRight w:val="0"/>
                                  <w:marTop w:val="0"/>
                                  <w:marBottom w:val="0"/>
                                  <w:divBdr>
                                    <w:top w:val="single" w:sz="6" w:space="0" w:color="F1F3F4"/>
                                    <w:left w:val="single" w:sz="6" w:space="0" w:color="F1F3F4"/>
                                    <w:bottom w:val="single" w:sz="6" w:space="0" w:color="F1F3F4"/>
                                    <w:right w:val="single" w:sz="6" w:space="0" w:color="F1F3F4"/>
                                  </w:divBdr>
                                </w:div>
                              </w:divsChild>
                            </w:div>
                            <w:div w:id="197356590">
                              <w:marLeft w:val="60"/>
                              <w:marRight w:val="60"/>
                              <w:marTop w:val="60"/>
                              <w:marBottom w:val="60"/>
                              <w:divBdr>
                                <w:top w:val="none" w:sz="0" w:space="0" w:color="auto"/>
                                <w:left w:val="none" w:sz="0" w:space="0" w:color="auto"/>
                                <w:bottom w:val="none" w:sz="0" w:space="0" w:color="auto"/>
                                <w:right w:val="none" w:sz="0" w:space="0" w:color="auto"/>
                              </w:divBdr>
                              <w:divsChild>
                                <w:div w:id="1362247771">
                                  <w:marLeft w:val="0"/>
                                  <w:marRight w:val="0"/>
                                  <w:marTop w:val="0"/>
                                  <w:marBottom w:val="0"/>
                                  <w:divBdr>
                                    <w:top w:val="single" w:sz="6" w:space="0" w:color="4285F4"/>
                                    <w:left w:val="single" w:sz="6" w:space="0" w:color="4285F4"/>
                                    <w:bottom w:val="single" w:sz="6" w:space="0" w:color="4285F4"/>
                                    <w:right w:val="single" w:sz="6" w:space="0" w:color="4285F4"/>
                                  </w:divBdr>
                                </w:div>
                              </w:divsChild>
                            </w:div>
                            <w:div w:id="404498484">
                              <w:marLeft w:val="60"/>
                              <w:marRight w:val="60"/>
                              <w:marTop w:val="60"/>
                              <w:marBottom w:val="60"/>
                              <w:divBdr>
                                <w:top w:val="none" w:sz="0" w:space="0" w:color="auto"/>
                                <w:left w:val="none" w:sz="0" w:space="0" w:color="auto"/>
                                <w:bottom w:val="none" w:sz="0" w:space="0" w:color="auto"/>
                                <w:right w:val="none" w:sz="0" w:space="0" w:color="auto"/>
                              </w:divBdr>
                              <w:divsChild>
                                <w:div w:id="2068600278">
                                  <w:marLeft w:val="0"/>
                                  <w:marRight w:val="0"/>
                                  <w:marTop w:val="0"/>
                                  <w:marBottom w:val="0"/>
                                  <w:divBdr>
                                    <w:top w:val="single" w:sz="6" w:space="0" w:color="DFE1E5"/>
                                    <w:left w:val="single" w:sz="6" w:space="0" w:color="DFE1E5"/>
                                    <w:bottom w:val="single" w:sz="6" w:space="0" w:color="DFE1E5"/>
                                    <w:right w:val="single" w:sz="6" w:space="0" w:color="DFE1E5"/>
                                  </w:divBdr>
                                </w:div>
                              </w:divsChild>
                            </w:div>
                            <w:div w:id="407075936">
                              <w:marLeft w:val="60"/>
                              <w:marRight w:val="60"/>
                              <w:marTop w:val="60"/>
                              <w:marBottom w:val="60"/>
                              <w:divBdr>
                                <w:top w:val="none" w:sz="0" w:space="0" w:color="auto"/>
                                <w:left w:val="none" w:sz="0" w:space="0" w:color="auto"/>
                                <w:bottom w:val="none" w:sz="0" w:space="0" w:color="auto"/>
                                <w:right w:val="none" w:sz="0" w:space="0" w:color="auto"/>
                              </w:divBdr>
                              <w:divsChild>
                                <w:div w:id="752582625">
                                  <w:marLeft w:val="0"/>
                                  <w:marRight w:val="0"/>
                                  <w:marTop w:val="0"/>
                                  <w:marBottom w:val="0"/>
                                  <w:divBdr>
                                    <w:top w:val="single" w:sz="6" w:space="0" w:color="F1F3F4"/>
                                    <w:left w:val="single" w:sz="6" w:space="0" w:color="F1F3F4"/>
                                    <w:bottom w:val="single" w:sz="6" w:space="0" w:color="F1F3F4"/>
                                    <w:right w:val="single" w:sz="6" w:space="0" w:color="F1F3F4"/>
                                  </w:divBdr>
                                </w:div>
                              </w:divsChild>
                            </w:div>
                            <w:div w:id="451752657">
                              <w:marLeft w:val="60"/>
                              <w:marRight w:val="60"/>
                              <w:marTop w:val="60"/>
                              <w:marBottom w:val="60"/>
                              <w:divBdr>
                                <w:top w:val="none" w:sz="0" w:space="0" w:color="auto"/>
                                <w:left w:val="none" w:sz="0" w:space="0" w:color="auto"/>
                                <w:bottom w:val="none" w:sz="0" w:space="0" w:color="auto"/>
                                <w:right w:val="none" w:sz="0" w:space="0" w:color="auto"/>
                              </w:divBdr>
                              <w:divsChild>
                                <w:div w:id="1481121134">
                                  <w:marLeft w:val="0"/>
                                  <w:marRight w:val="0"/>
                                  <w:marTop w:val="0"/>
                                  <w:marBottom w:val="0"/>
                                  <w:divBdr>
                                    <w:top w:val="single" w:sz="6" w:space="0" w:color="DFE1E5"/>
                                    <w:left w:val="single" w:sz="6" w:space="0" w:color="DFE1E5"/>
                                    <w:bottom w:val="single" w:sz="6" w:space="0" w:color="DFE1E5"/>
                                    <w:right w:val="single" w:sz="6" w:space="0" w:color="DFE1E5"/>
                                  </w:divBdr>
                                </w:div>
                              </w:divsChild>
                            </w:div>
                            <w:div w:id="458883901">
                              <w:marLeft w:val="60"/>
                              <w:marRight w:val="60"/>
                              <w:marTop w:val="60"/>
                              <w:marBottom w:val="60"/>
                              <w:divBdr>
                                <w:top w:val="none" w:sz="0" w:space="0" w:color="auto"/>
                                <w:left w:val="none" w:sz="0" w:space="0" w:color="auto"/>
                                <w:bottom w:val="none" w:sz="0" w:space="0" w:color="auto"/>
                                <w:right w:val="none" w:sz="0" w:space="0" w:color="auto"/>
                              </w:divBdr>
                              <w:divsChild>
                                <w:div w:id="2047754358">
                                  <w:marLeft w:val="0"/>
                                  <w:marRight w:val="0"/>
                                  <w:marTop w:val="0"/>
                                  <w:marBottom w:val="0"/>
                                  <w:divBdr>
                                    <w:top w:val="single" w:sz="6" w:space="0" w:color="DFE1E5"/>
                                    <w:left w:val="single" w:sz="6" w:space="0" w:color="DFE1E5"/>
                                    <w:bottom w:val="single" w:sz="6" w:space="0" w:color="DFE1E5"/>
                                    <w:right w:val="single" w:sz="6" w:space="0" w:color="DFE1E5"/>
                                  </w:divBdr>
                                </w:div>
                              </w:divsChild>
                            </w:div>
                            <w:div w:id="529998137">
                              <w:marLeft w:val="60"/>
                              <w:marRight w:val="60"/>
                              <w:marTop w:val="60"/>
                              <w:marBottom w:val="60"/>
                              <w:divBdr>
                                <w:top w:val="none" w:sz="0" w:space="0" w:color="auto"/>
                                <w:left w:val="none" w:sz="0" w:space="0" w:color="auto"/>
                                <w:bottom w:val="none" w:sz="0" w:space="0" w:color="auto"/>
                                <w:right w:val="none" w:sz="0" w:space="0" w:color="auto"/>
                              </w:divBdr>
                              <w:divsChild>
                                <w:div w:id="1169637398">
                                  <w:marLeft w:val="0"/>
                                  <w:marRight w:val="0"/>
                                  <w:marTop w:val="0"/>
                                  <w:marBottom w:val="0"/>
                                  <w:divBdr>
                                    <w:top w:val="single" w:sz="6" w:space="0" w:color="DFE1E5"/>
                                    <w:left w:val="single" w:sz="6" w:space="0" w:color="DFE1E5"/>
                                    <w:bottom w:val="single" w:sz="6" w:space="0" w:color="DFE1E5"/>
                                    <w:right w:val="single" w:sz="6" w:space="0" w:color="DFE1E5"/>
                                  </w:divBdr>
                                  <w:divsChild>
                                    <w:div w:id="1658613364">
                                      <w:marLeft w:val="0"/>
                                      <w:marRight w:val="0"/>
                                      <w:marTop w:val="0"/>
                                      <w:marBottom w:val="0"/>
                                      <w:divBdr>
                                        <w:top w:val="none" w:sz="0" w:space="0" w:color="auto"/>
                                        <w:left w:val="none" w:sz="0" w:space="0" w:color="auto"/>
                                        <w:bottom w:val="none" w:sz="0" w:space="0" w:color="auto"/>
                                        <w:right w:val="none" w:sz="0" w:space="0" w:color="auto"/>
                                      </w:divBdr>
                                    </w:div>
                                    <w:div w:id="1908223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8024956">
                              <w:marLeft w:val="60"/>
                              <w:marRight w:val="60"/>
                              <w:marTop w:val="60"/>
                              <w:marBottom w:val="60"/>
                              <w:divBdr>
                                <w:top w:val="none" w:sz="0" w:space="0" w:color="auto"/>
                                <w:left w:val="none" w:sz="0" w:space="0" w:color="auto"/>
                                <w:bottom w:val="none" w:sz="0" w:space="0" w:color="auto"/>
                                <w:right w:val="none" w:sz="0" w:space="0" w:color="auto"/>
                              </w:divBdr>
                              <w:divsChild>
                                <w:div w:id="1101338747">
                                  <w:marLeft w:val="0"/>
                                  <w:marRight w:val="0"/>
                                  <w:marTop w:val="0"/>
                                  <w:marBottom w:val="0"/>
                                  <w:divBdr>
                                    <w:top w:val="single" w:sz="6" w:space="0" w:color="DFE1E5"/>
                                    <w:left w:val="single" w:sz="6" w:space="0" w:color="DFE1E5"/>
                                    <w:bottom w:val="single" w:sz="6" w:space="0" w:color="DFE1E5"/>
                                    <w:right w:val="single" w:sz="6" w:space="0" w:color="DFE1E5"/>
                                  </w:divBdr>
                                </w:div>
                              </w:divsChild>
                            </w:div>
                            <w:div w:id="810445519">
                              <w:marLeft w:val="60"/>
                              <w:marRight w:val="60"/>
                              <w:marTop w:val="60"/>
                              <w:marBottom w:val="60"/>
                              <w:divBdr>
                                <w:top w:val="none" w:sz="0" w:space="0" w:color="auto"/>
                                <w:left w:val="none" w:sz="0" w:space="0" w:color="auto"/>
                                <w:bottom w:val="none" w:sz="0" w:space="0" w:color="auto"/>
                                <w:right w:val="none" w:sz="0" w:space="0" w:color="auto"/>
                              </w:divBdr>
                              <w:divsChild>
                                <w:div w:id="1263685212">
                                  <w:marLeft w:val="0"/>
                                  <w:marRight w:val="0"/>
                                  <w:marTop w:val="0"/>
                                  <w:marBottom w:val="0"/>
                                  <w:divBdr>
                                    <w:top w:val="single" w:sz="6" w:space="0" w:color="F1F3F4"/>
                                    <w:left w:val="single" w:sz="6" w:space="0" w:color="F1F3F4"/>
                                    <w:bottom w:val="single" w:sz="6" w:space="0" w:color="F1F3F4"/>
                                    <w:right w:val="single" w:sz="6" w:space="0" w:color="F1F3F4"/>
                                  </w:divBdr>
                                </w:div>
                              </w:divsChild>
                            </w:div>
                            <w:div w:id="832645441">
                              <w:marLeft w:val="60"/>
                              <w:marRight w:val="60"/>
                              <w:marTop w:val="60"/>
                              <w:marBottom w:val="60"/>
                              <w:divBdr>
                                <w:top w:val="none" w:sz="0" w:space="0" w:color="auto"/>
                                <w:left w:val="none" w:sz="0" w:space="0" w:color="auto"/>
                                <w:bottom w:val="none" w:sz="0" w:space="0" w:color="auto"/>
                                <w:right w:val="none" w:sz="0" w:space="0" w:color="auto"/>
                              </w:divBdr>
                              <w:divsChild>
                                <w:div w:id="743528188">
                                  <w:marLeft w:val="0"/>
                                  <w:marRight w:val="0"/>
                                  <w:marTop w:val="0"/>
                                  <w:marBottom w:val="0"/>
                                  <w:divBdr>
                                    <w:top w:val="single" w:sz="6" w:space="0" w:color="DFE1E5"/>
                                    <w:left w:val="single" w:sz="6" w:space="0" w:color="DFE1E5"/>
                                    <w:bottom w:val="single" w:sz="6" w:space="0" w:color="DFE1E5"/>
                                    <w:right w:val="single" w:sz="6" w:space="0" w:color="DFE1E5"/>
                                  </w:divBdr>
                                </w:div>
                              </w:divsChild>
                            </w:div>
                            <w:div w:id="949094128">
                              <w:marLeft w:val="60"/>
                              <w:marRight w:val="60"/>
                              <w:marTop w:val="60"/>
                              <w:marBottom w:val="60"/>
                              <w:divBdr>
                                <w:top w:val="none" w:sz="0" w:space="0" w:color="auto"/>
                                <w:left w:val="none" w:sz="0" w:space="0" w:color="auto"/>
                                <w:bottom w:val="none" w:sz="0" w:space="0" w:color="auto"/>
                                <w:right w:val="none" w:sz="0" w:space="0" w:color="auto"/>
                              </w:divBdr>
                              <w:divsChild>
                                <w:div w:id="1736077368">
                                  <w:marLeft w:val="0"/>
                                  <w:marRight w:val="0"/>
                                  <w:marTop w:val="0"/>
                                  <w:marBottom w:val="0"/>
                                  <w:divBdr>
                                    <w:top w:val="single" w:sz="6" w:space="0" w:color="DFE1E5"/>
                                    <w:left w:val="single" w:sz="6" w:space="0" w:color="DFE1E5"/>
                                    <w:bottom w:val="single" w:sz="6" w:space="0" w:color="DFE1E5"/>
                                    <w:right w:val="single" w:sz="6" w:space="0" w:color="DFE1E5"/>
                                  </w:divBdr>
                                </w:div>
                              </w:divsChild>
                            </w:div>
                            <w:div w:id="1019236180">
                              <w:marLeft w:val="60"/>
                              <w:marRight w:val="60"/>
                              <w:marTop w:val="60"/>
                              <w:marBottom w:val="60"/>
                              <w:divBdr>
                                <w:top w:val="none" w:sz="0" w:space="0" w:color="auto"/>
                                <w:left w:val="none" w:sz="0" w:space="0" w:color="auto"/>
                                <w:bottom w:val="none" w:sz="0" w:space="0" w:color="auto"/>
                                <w:right w:val="none" w:sz="0" w:space="0" w:color="auto"/>
                              </w:divBdr>
                              <w:divsChild>
                                <w:div w:id="877862252">
                                  <w:marLeft w:val="0"/>
                                  <w:marRight w:val="0"/>
                                  <w:marTop w:val="0"/>
                                  <w:marBottom w:val="0"/>
                                  <w:divBdr>
                                    <w:top w:val="single" w:sz="6" w:space="0" w:color="DFE1E5"/>
                                    <w:left w:val="single" w:sz="6" w:space="0" w:color="DFE1E5"/>
                                    <w:bottom w:val="single" w:sz="6" w:space="0" w:color="DFE1E5"/>
                                    <w:right w:val="single" w:sz="6" w:space="0" w:color="DFE1E5"/>
                                  </w:divBdr>
                                </w:div>
                              </w:divsChild>
                            </w:div>
                            <w:div w:id="1037777399">
                              <w:marLeft w:val="60"/>
                              <w:marRight w:val="60"/>
                              <w:marTop w:val="60"/>
                              <w:marBottom w:val="60"/>
                              <w:divBdr>
                                <w:top w:val="none" w:sz="0" w:space="0" w:color="auto"/>
                                <w:left w:val="none" w:sz="0" w:space="0" w:color="auto"/>
                                <w:bottom w:val="none" w:sz="0" w:space="0" w:color="auto"/>
                                <w:right w:val="none" w:sz="0" w:space="0" w:color="auto"/>
                              </w:divBdr>
                              <w:divsChild>
                                <w:div w:id="1809004830">
                                  <w:marLeft w:val="0"/>
                                  <w:marRight w:val="0"/>
                                  <w:marTop w:val="0"/>
                                  <w:marBottom w:val="0"/>
                                  <w:divBdr>
                                    <w:top w:val="single" w:sz="6" w:space="0" w:color="F1F3F4"/>
                                    <w:left w:val="single" w:sz="6" w:space="0" w:color="F1F3F4"/>
                                    <w:bottom w:val="single" w:sz="6" w:space="0" w:color="F1F3F4"/>
                                    <w:right w:val="single" w:sz="6" w:space="0" w:color="F1F3F4"/>
                                  </w:divBdr>
                                </w:div>
                              </w:divsChild>
                            </w:div>
                            <w:div w:id="1093093065">
                              <w:marLeft w:val="60"/>
                              <w:marRight w:val="60"/>
                              <w:marTop w:val="60"/>
                              <w:marBottom w:val="60"/>
                              <w:divBdr>
                                <w:top w:val="none" w:sz="0" w:space="0" w:color="auto"/>
                                <w:left w:val="none" w:sz="0" w:space="0" w:color="auto"/>
                                <w:bottom w:val="none" w:sz="0" w:space="0" w:color="auto"/>
                                <w:right w:val="none" w:sz="0" w:space="0" w:color="auto"/>
                              </w:divBdr>
                              <w:divsChild>
                                <w:div w:id="518156918">
                                  <w:marLeft w:val="0"/>
                                  <w:marRight w:val="0"/>
                                  <w:marTop w:val="0"/>
                                  <w:marBottom w:val="0"/>
                                  <w:divBdr>
                                    <w:top w:val="single" w:sz="6" w:space="0" w:color="DFE1E5"/>
                                    <w:left w:val="single" w:sz="6" w:space="0" w:color="DFE1E5"/>
                                    <w:bottom w:val="single" w:sz="6" w:space="0" w:color="DFE1E5"/>
                                    <w:right w:val="single" w:sz="6" w:space="0" w:color="DFE1E5"/>
                                  </w:divBdr>
                                </w:div>
                              </w:divsChild>
                            </w:div>
                            <w:div w:id="1140342659">
                              <w:marLeft w:val="60"/>
                              <w:marRight w:val="60"/>
                              <w:marTop w:val="60"/>
                              <w:marBottom w:val="60"/>
                              <w:divBdr>
                                <w:top w:val="none" w:sz="0" w:space="0" w:color="auto"/>
                                <w:left w:val="none" w:sz="0" w:space="0" w:color="auto"/>
                                <w:bottom w:val="none" w:sz="0" w:space="0" w:color="auto"/>
                                <w:right w:val="none" w:sz="0" w:space="0" w:color="auto"/>
                              </w:divBdr>
                              <w:divsChild>
                                <w:div w:id="86539898">
                                  <w:marLeft w:val="0"/>
                                  <w:marRight w:val="0"/>
                                  <w:marTop w:val="0"/>
                                  <w:marBottom w:val="0"/>
                                  <w:divBdr>
                                    <w:top w:val="single" w:sz="6" w:space="0" w:color="F1F3F4"/>
                                    <w:left w:val="single" w:sz="6" w:space="0" w:color="F1F3F4"/>
                                    <w:bottom w:val="single" w:sz="6" w:space="0" w:color="F1F3F4"/>
                                    <w:right w:val="single" w:sz="6" w:space="0" w:color="F1F3F4"/>
                                  </w:divBdr>
                                </w:div>
                              </w:divsChild>
                            </w:div>
                            <w:div w:id="1147014306">
                              <w:marLeft w:val="60"/>
                              <w:marRight w:val="60"/>
                              <w:marTop w:val="60"/>
                              <w:marBottom w:val="60"/>
                              <w:divBdr>
                                <w:top w:val="none" w:sz="0" w:space="0" w:color="auto"/>
                                <w:left w:val="none" w:sz="0" w:space="0" w:color="auto"/>
                                <w:bottom w:val="none" w:sz="0" w:space="0" w:color="auto"/>
                                <w:right w:val="none" w:sz="0" w:space="0" w:color="auto"/>
                              </w:divBdr>
                              <w:divsChild>
                                <w:div w:id="2103724042">
                                  <w:marLeft w:val="0"/>
                                  <w:marRight w:val="0"/>
                                  <w:marTop w:val="0"/>
                                  <w:marBottom w:val="0"/>
                                  <w:divBdr>
                                    <w:top w:val="single" w:sz="6" w:space="0" w:color="DFE1E5"/>
                                    <w:left w:val="single" w:sz="6" w:space="0" w:color="DFE1E5"/>
                                    <w:bottom w:val="single" w:sz="6" w:space="0" w:color="DFE1E5"/>
                                    <w:right w:val="single" w:sz="6" w:space="0" w:color="DFE1E5"/>
                                  </w:divBdr>
                                </w:div>
                              </w:divsChild>
                            </w:div>
                            <w:div w:id="1168326322">
                              <w:marLeft w:val="60"/>
                              <w:marRight w:val="60"/>
                              <w:marTop w:val="60"/>
                              <w:marBottom w:val="60"/>
                              <w:divBdr>
                                <w:top w:val="none" w:sz="0" w:space="0" w:color="auto"/>
                                <w:left w:val="none" w:sz="0" w:space="0" w:color="auto"/>
                                <w:bottom w:val="none" w:sz="0" w:space="0" w:color="auto"/>
                                <w:right w:val="none" w:sz="0" w:space="0" w:color="auto"/>
                              </w:divBdr>
                              <w:divsChild>
                                <w:div w:id="1816796080">
                                  <w:marLeft w:val="0"/>
                                  <w:marRight w:val="0"/>
                                  <w:marTop w:val="0"/>
                                  <w:marBottom w:val="0"/>
                                  <w:divBdr>
                                    <w:top w:val="single" w:sz="6" w:space="0" w:color="F1F3F4"/>
                                    <w:left w:val="single" w:sz="6" w:space="0" w:color="F1F3F4"/>
                                    <w:bottom w:val="single" w:sz="6" w:space="0" w:color="F1F3F4"/>
                                    <w:right w:val="single" w:sz="6" w:space="0" w:color="F1F3F4"/>
                                  </w:divBdr>
                                </w:div>
                              </w:divsChild>
                            </w:div>
                            <w:div w:id="1187912439">
                              <w:marLeft w:val="60"/>
                              <w:marRight w:val="60"/>
                              <w:marTop w:val="60"/>
                              <w:marBottom w:val="60"/>
                              <w:divBdr>
                                <w:top w:val="none" w:sz="0" w:space="0" w:color="auto"/>
                                <w:left w:val="none" w:sz="0" w:space="0" w:color="auto"/>
                                <w:bottom w:val="none" w:sz="0" w:space="0" w:color="auto"/>
                                <w:right w:val="none" w:sz="0" w:space="0" w:color="auto"/>
                              </w:divBdr>
                              <w:divsChild>
                                <w:div w:id="1053578638">
                                  <w:marLeft w:val="0"/>
                                  <w:marRight w:val="0"/>
                                  <w:marTop w:val="0"/>
                                  <w:marBottom w:val="0"/>
                                  <w:divBdr>
                                    <w:top w:val="single" w:sz="6" w:space="0" w:color="DFE1E5"/>
                                    <w:left w:val="single" w:sz="6" w:space="0" w:color="DFE1E5"/>
                                    <w:bottom w:val="single" w:sz="6" w:space="0" w:color="DFE1E5"/>
                                    <w:right w:val="single" w:sz="6" w:space="0" w:color="DFE1E5"/>
                                  </w:divBdr>
                                </w:div>
                              </w:divsChild>
                            </w:div>
                            <w:div w:id="1262029736">
                              <w:marLeft w:val="60"/>
                              <w:marRight w:val="60"/>
                              <w:marTop w:val="60"/>
                              <w:marBottom w:val="60"/>
                              <w:divBdr>
                                <w:top w:val="none" w:sz="0" w:space="0" w:color="auto"/>
                                <w:left w:val="none" w:sz="0" w:space="0" w:color="auto"/>
                                <w:bottom w:val="none" w:sz="0" w:space="0" w:color="auto"/>
                                <w:right w:val="none" w:sz="0" w:space="0" w:color="auto"/>
                              </w:divBdr>
                              <w:divsChild>
                                <w:div w:id="446582344">
                                  <w:marLeft w:val="0"/>
                                  <w:marRight w:val="0"/>
                                  <w:marTop w:val="0"/>
                                  <w:marBottom w:val="0"/>
                                  <w:divBdr>
                                    <w:top w:val="single" w:sz="6" w:space="0" w:color="DFE1E5"/>
                                    <w:left w:val="single" w:sz="6" w:space="0" w:color="DFE1E5"/>
                                    <w:bottom w:val="single" w:sz="6" w:space="0" w:color="DFE1E5"/>
                                    <w:right w:val="single" w:sz="6" w:space="0" w:color="DFE1E5"/>
                                  </w:divBdr>
                                </w:div>
                              </w:divsChild>
                            </w:div>
                            <w:div w:id="1276450250">
                              <w:marLeft w:val="60"/>
                              <w:marRight w:val="60"/>
                              <w:marTop w:val="60"/>
                              <w:marBottom w:val="60"/>
                              <w:divBdr>
                                <w:top w:val="none" w:sz="0" w:space="0" w:color="auto"/>
                                <w:left w:val="none" w:sz="0" w:space="0" w:color="auto"/>
                                <w:bottom w:val="none" w:sz="0" w:space="0" w:color="auto"/>
                                <w:right w:val="none" w:sz="0" w:space="0" w:color="auto"/>
                              </w:divBdr>
                              <w:divsChild>
                                <w:div w:id="2046245364">
                                  <w:marLeft w:val="0"/>
                                  <w:marRight w:val="0"/>
                                  <w:marTop w:val="0"/>
                                  <w:marBottom w:val="0"/>
                                  <w:divBdr>
                                    <w:top w:val="single" w:sz="6" w:space="0" w:color="DFE1E5"/>
                                    <w:left w:val="single" w:sz="6" w:space="0" w:color="DFE1E5"/>
                                    <w:bottom w:val="single" w:sz="6" w:space="0" w:color="DFE1E5"/>
                                    <w:right w:val="single" w:sz="6" w:space="0" w:color="DFE1E5"/>
                                  </w:divBdr>
                                </w:div>
                              </w:divsChild>
                            </w:div>
                            <w:div w:id="1460026876">
                              <w:marLeft w:val="60"/>
                              <w:marRight w:val="60"/>
                              <w:marTop w:val="60"/>
                              <w:marBottom w:val="60"/>
                              <w:divBdr>
                                <w:top w:val="none" w:sz="0" w:space="0" w:color="auto"/>
                                <w:left w:val="none" w:sz="0" w:space="0" w:color="auto"/>
                                <w:bottom w:val="none" w:sz="0" w:space="0" w:color="auto"/>
                                <w:right w:val="none" w:sz="0" w:space="0" w:color="auto"/>
                              </w:divBdr>
                              <w:divsChild>
                                <w:div w:id="715546009">
                                  <w:marLeft w:val="0"/>
                                  <w:marRight w:val="0"/>
                                  <w:marTop w:val="0"/>
                                  <w:marBottom w:val="0"/>
                                  <w:divBdr>
                                    <w:top w:val="single" w:sz="6" w:space="0" w:color="DFE1E5"/>
                                    <w:left w:val="single" w:sz="6" w:space="0" w:color="DFE1E5"/>
                                    <w:bottom w:val="single" w:sz="6" w:space="0" w:color="DFE1E5"/>
                                    <w:right w:val="single" w:sz="6" w:space="0" w:color="DFE1E5"/>
                                  </w:divBdr>
                                </w:div>
                              </w:divsChild>
                            </w:div>
                            <w:div w:id="1497574405">
                              <w:marLeft w:val="60"/>
                              <w:marRight w:val="60"/>
                              <w:marTop w:val="60"/>
                              <w:marBottom w:val="60"/>
                              <w:divBdr>
                                <w:top w:val="none" w:sz="0" w:space="0" w:color="auto"/>
                                <w:left w:val="none" w:sz="0" w:space="0" w:color="auto"/>
                                <w:bottom w:val="none" w:sz="0" w:space="0" w:color="auto"/>
                                <w:right w:val="none" w:sz="0" w:space="0" w:color="auto"/>
                              </w:divBdr>
                              <w:divsChild>
                                <w:div w:id="124204415">
                                  <w:marLeft w:val="0"/>
                                  <w:marRight w:val="0"/>
                                  <w:marTop w:val="0"/>
                                  <w:marBottom w:val="0"/>
                                  <w:divBdr>
                                    <w:top w:val="single" w:sz="6" w:space="0" w:color="DFE1E5"/>
                                    <w:left w:val="single" w:sz="6" w:space="0" w:color="DFE1E5"/>
                                    <w:bottom w:val="single" w:sz="6" w:space="0" w:color="DFE1E5"/>
                                    <w:right w:val="single" w:sz="6" w:space="0" w:color="DFE1E5"/>
                                  </w:divBdr>
                                </w:div>
                              </w:divsChild>
                            </w:div>
                            <w:div w:id="1501966092">
                              <w:marLeft w:val="60"/>
                              <w:marRight w:val="60"/>
                              <w:marTop w:val="60"/>
                              <w:marBottom w:val="60"/>
                              <w:divBdr>
                                <w:top w:val="none" w:sz="0" w:space="0" w:color="auto"/>
                                <w:left w:val="none" w:sz="0" w:space="0" w:color="auto"/>
                                <w:bottom w:val="none" w:sz="0" w:space="0" w:color="auto"/>
                                <w:right w:val="none" w:sz="0" w:space="0" w:color="auto"/>
                              </w:divBdr>
                              <w:divsChild>
                                <w:div w:id="996500356">
                                  <w:marLeft w:val="0"/>
                                  <w:marRight w:val="0"/>
                                  <w:marTop w:val="0"/>
                                  <w:marBottom w:val="0"/>
                                  <w:divBdr>
                                    <w:top w:val="single" w:sz="6" w:space="0" w:color="DFE1E5"/>
                                    <w:left w:val="single" w:sz="6" w:space="0" w:color="DFE1E5"/>
                                    <w:bottom w:val="single" w:sz="6" w:space="0" w:color="DFE1E5"/>
                                    <w:right w:val="single" w:sz="6" w:space="0" w:color="DFE1E5"/>
                                  </w:divBdr>
                                </w:div>
                              </w:divsChild>
                            </w:div>
                            <w:div w:id="1529954800">
                              <w:marLeft w:val="60"/>
                              <w:marRight w:val="60"/>
                              <w:marTop w:val="60"/>
                              <w:marBottom w:val="60"/>
                              <w:divBdr>
                                <w:top w:val="none" w:sz="0" w:space="0" w:color="auto"/>
                                <w:left w:val="none" w:sz="0" w:space="0" w:color="auto"/>
                                <w:bottom w:val="none" w:sz="0" w:space="0" w:color="auto"/>
                                <w:right w:val="none" w:sz="0" w:space="0" w:color="auto"/>
                              </w:divBdr>
                              <w:divsChild>
                                <w:div w:id="909773403">
                                  <w:marLeft w:val="0"/>
                                  <w:marRight w:val="0"/>
                                  <w:marTop w:val="0"/>
                                  <w:marBottom w:val="0"/>
                                  <w:divBdr>
                                    <w:top w:val="single" w:sz="6" w:space="0" w:color="F1F3F4"/>
                                    <w:left w:val="single" w:sz="6" w:space="0" w:color="F1F3F4"/>
                                    <w:bottom w:val="single" w:sz="6" w:space="0" w:color="F1F3F4"/>
                                    <w:right w:val="single" w:sz="6" w:space="0" w:color="F1F3F4"/>
                                  </w:divBdr>
                                </w:div>
                              </w:divsChild>
                            </w:div>
                            <w:div w:id="1628776937">
                              <w:marLeft w:val="60"/>
                              <w:marRight w:val="60"/>
                              <w:marTop w:val="60"/>
                              <w:marBottom w:val="60"/>
                              <w:divBdr>
                                <w:top w:val="none" w:sz="0" w:space="0" w:color="auto"/>
                                <w:left w:val="none" w:sz="0" w:space="0" w:color="auto"/>
                                <w:bottom w:val="none" w:sz="0" w:space="0" w:color="auto"/>
                                <w:right w:val="none" w:sz="0" w:space="0" w:color="auto"/>
                              </w:divBdr>
                              <w:divsChild>
                                <w:div w:id="1402488209">
                                  <w:marLeft w:val="0"/>
                                  <w:marRight w:val="0"/>
                                  <w:marTop w:val="0"/>
                                  <w:marBottom w:val="0"/>
                                  <w:divBdr>
                                    <w:top w:val="single" w:sz="6" w:space="0" w:color="DFE1E5"/>
                                    <w:left w:val="single" w:sz="6" w:space="0" w:color="DFE1E5"/>
                                    <w:bottom w:val="single" w:sz="6" w:space="0" w:color="DFE1E5"/>
                                    <w:right w:val="single" w:sz="6" w:space="0" w:color="DFE1E5"/>
                                  </w:divBdr>
                                </w:div>
                              </w:divsChild>
                            </w:div>
                            <w:div w:id="1680691930">
                              <w:marLeft w:val="60"/>
                              <w:marRight w:val="60"/>
                              <w:marTop w:val="60"/>
                              <w:marBottom w:val="60"/>
                              <w:divBdr>
                                <w:top w:val="none" w:sz="0" w:space="0" w:color="auto"/>
                                <w:left w:val="none" w:sz="0" w:space="0" w:color="auto"/>
                                <w:bottom w:val="none" w:sz="0" w:space="0" w:color="auto"/>
                                <w:right w:val="none" w:sz="0" w:space="0" w:color="auto"/>
                              </w:divBdr>
                              <w:divsChild>
                                <w:div w:id="1699307099">
                                  <w:marLeft w:val="0"/>
                                  <w:marRight w:val="0"/>
                                  <w:marTop w:val="0"/>
                                  <w:marBottom w:val="0"/>
                                  <w:divBdr>
                                    <w:top w:val="single" w:sz="6" w:space="0" w:color="F1F3F4"/>
                                    <w:left w:val="single" w:sz="6" w:space="0" w:color="F1F3F4"/>
                                    <w:bottom w:val="single" w:sz="6" w:space="0" w:color="F1F3F4"/>
                                    <w:right w:val="single" w:sz="6" w:space="0" w:color="F1F3F4"/>
                                  </w:divBdr>
                                </w:div>
                              </w:divsChild>
                            </w:div>
                            <w:div w:id="1721633078">
                              <w:marLeft w:val="60"/>
                              <w:marRight w:val="60"/>
                              <w:marTop w:val="60"/>
                              <w:marBottom w:val="60"/>
                              <w:divBdr>
                                <w:top w:val="none" w:sz="0" w:space="0" w:color="auto"/>
                                <w:left w:val="none" w:sz="0" w:space="0" w:color="auto"/>
                                <w:bottom w:val="none" w:sz="0" w:space="0" w:color="auto"/>
                                <w:right w:val="none" w:sz="0" w:space="0" w:color="auto"/>
                              </w:divBdr>
                              <w:divsChild>
                                <w:div w:id="717433131">
                                  <w:marLeft w:val="0"/>
                                  <w:marRight w:val="0"/>
                                  <w:marTop w:val="0"/>
                                  <w:marBottom w:val="0"/>
                                  <w:divBdr>
                                    <w:top w:val="single" w:sz="6" w:space="0" w:color="DFE1E5"/>
                                    <w:left w:val="single" w:sz="6" w:space="0" w:color="DFE1E5"/>
                                    <w:bottom w:val="single" w:sz="6" w:space="0" w:color="DFE1E5"/>
                                    <w:right w:val="single" w:sz="6" w:space="0" w:color="DFE1E5"/>
                                  </w:divBdr>
                                </w:div>
                              </w:divsChild>
                            </w:div>
                            <w:div w:id="1803501942">
                              <w:marLeft w:val="60"/>
                              <w:marRight w:val="60"/>
                              <w:marTop w:val="60"/>
                              <w:marBottom w:val="60"/>
                              <w:divBdr>
                                <w:top w:val="none" w:sz="0" w:space="0" w:color="auto"/>
                                <w:left w:val="none" w:sz="0" w:space="0" w:color="auto"/>
                                <w:bottom w:val="none" w:sz="0" w:space="0" w:color="auto"/>
                                <w:right w:val="none" w:sz="0" w:space="0" w:color="auto"/>
                              </w:divBdr>
                              <w:divsChild>
                                <w:div w:id="269509952">
                                  <w:marLeft w:val="0"/>
                                  <w:marRight w:val="0"/>
                                  <w:marTop w:val="0"/>
                                  <w:marBottom w:val="0"/>
                                  <w:divBdr>
                                    <w:top w:val="single" w:sz="6" w:space="0" w:color="F1F3F4"/>
                                    <w:left w:val="single" w:sz="6" w:space="0" w:color="F1F3F4"/>
                                    <w:bottom w:val="single" w:sz="6" w:space="0" w:color="F1F3F4"/>
                                    <w:right w:val="single" w:sz="6" w:space="0" w:color="F1F3F4"/>
                                  </w:divBdr>
                                </w:div>
                              </w:divsChild>
                            </w:div>
                            <w:div w:id="1823236974">
                              <w:marLeft w:val="60"/>
                              <w:marRight w:val="60"/>
                              <w:marTop w:val="60"/>
                              <w:marBottom w:val="60"/>
                              <w:divBdr>
                                <w:top w:val="none" w:sz="0" w:space="0" w:color="auto"/>
                                <w:left w:val="none" w:sz="0" w:space="0" w:color="auto"/>
                                <w:bottom w:val="none" w:sz="0" w:space="0" w:color="auto"/>
                                <w:right w:val="none" w:sz="0" w:space="0" w:color="auto"/>
                              </w:divBdr>
                              <w:divsChild>
                                <w:div w:id="571501238">
                                  <w:marLeft w:val="0"/>
                                  <w:marRight w:val="0"/>
                                  <w:marTop w:val="0"/>
                                  <w:marBottom w:val="0"/>
                                  <w:divBdr>
                                    <w:top w:val="single" w:sz="6" w:space="0" w:color="F1F3F4"/>
                                    <w:left w:val="single" w:sz="6" w:space="0" w:color="F1F3F4"/>
                                    <w:bottom w:val="single" w:sz="6" w:space="0" w:color="F1F3F4"/>
                                    <w:right w:val="single" w:sz="6" w:space="0" w:color="F1F3F4"/>
                                  </w:divBdr>
                                </w:div>
                              </w:divsChild>
                            </w:div>
                            <w:div w:id="1899701120">
                              <w:marLeft w:val="60"/>
                              <w:marRight w:val="60"/>
                              <w:marTop w:val="60"/>
                              <w:marBottom w:val="60"/>
                              <w:divBdr>
                                <w:top w:val="none" w:sz="0" w:space="0" w:color="auto"/>
                                <w:left w:val="none" w:sz="0" w:space="0" w:color="auto"/>
                                <w:bottom w:val="none" w:sz="0" w:space="0" w:color="auto"/>
                                <w:right w:val="none" w:sz="0" w:space="0" w:color="auto"/>
                              </w:divBdr>
                              <w:divsChild>
                                <w:div w:id="1614021822">
                                  <w:marLeft w:val="0"/>
                                  <w:marRight w:val="0"/>
                                  <w:marTop w:val="0"/>
                                  <w:marBottom w:val="0"/>
                                  <w:divBdr>
                                    <w:top w:val="single" w:sz="6" w:space="0" w:color="DFE1E5"/>
                                    <w:left w:val="single" w:sz="6" w:space="0" w:color="DFE1E5"/>
                                    <w:bottom w:val="single" w:sz="6" w:space="0" w:color="DFE1E5"/>
                                    <w:right w:val="single" w:sz="6" w:space="0" w:color="DFE1E5"/>
                                  </w:divBdr>
                                </w:div>
                              </w:divsChild>
                            </w:div>
                            <w:div w:id="1916235275">
                              <w:marLeft w:val="60"/>
                              <w:marRight w:val="60"/>
                              <w:marTop w:val="60"/>
                              <w:marBottom w:val="60"/>
                              <w:divBdr>
                                <w:top w:val="none" w:sz="0" w:space="0" w:color="auto"/>
                                <w:left w:val="none" w:sz="0" w:space="0" w:color="auto"/>
                                <w:bottom w:val="none" w:sz="0" w:space="0" w:color="auto"/>
                                <w:right w:val="none" w:sz="0" w:space="0" w:color="auto"/>
                              </w:divBdr>
                              <w:divsChild>
                                <w:div w:id="1959871946">
                                  <w:marLeft w:val="0"/>
                                  <w:marRight w:val="0"/>
                                  <w:marTop w:val="0"/>
                                  <w:marBottom w:val="0"/>
                                  <w:divBdr>
                                    <w:top w:val="single" w:sz="6" w:space="0" w:color="F1F3F4"/>
                                    <w:left w:val="single" w:sz="6" w:space="0" w:color="F1F3F4"/>
                                    <w:bottom w:val="single" w:sz="6" w:space="0" w:color="F1F3F4"/>
                                    <w:right w:val="single" w:sz="6" w:space="0" w:color="F1F3F4"/>
                                  </w:divBdr>
                                </w:div>
                              </w:divsChild>
                            </w:div>
                            <w:div w:id="1948850374">
                              <w:marLeft w:val="60"/>
                              <w:marRight w:val="60"/>
                              <w:marTop w:val="60"/>
                              <w:marBottom w:val="60"/>
                              <w:divBdr>
                                <w:top w:val="none" w:sz="0" w:space="0" w:color="auto"/>
                                <w:left w:val="none" w:sz="0" w:space="0" w:color="auto"/>
                                <w:bottom w:val="none" w:sz="0" w:space="0" w:color="auto"/>
                                <w:right w:val="none" w:sz="0" w:space="0" w:color="auto"/>
                              </w:divBdr>
                              <w:divsChild>
                                <w:div w:id="435365740">
                                  <w:marLeft w:val="0"/>
                                  <w:marRight w:val="0"/>
                                  <w:marTop w:val="0"/>
                                  <w:marBottom w:val="0"/>
                                  <w:divBdr>
                                    <w:top w:val="single" w:sz="6" w:space="0" w:color="DFE1E5"/>
                                    <w:left w:val="single" w:sz="6" w:space="0" w:color="DFE1E5"/>
                                    <w:bottom w:val="single" w:sz="6" w:space="0" w:color="DFE1E5"/>
                                    <w:right w:val="single" w:sz="6" w:space="0" w:color="DFE1E5"/>
                                  </w:divBdr>
                                </w:div>
                              </w:divsChild>
                            </w:div>
                            <w:div w:id="2064479017">
                              <w:marLeft w:val="60"/>
                              <w:marRight w:val="60"/>
                              <w:marTop w:val="60"/>
                              <w:marBottom w:val="60"/>
                              <w:divBdr>
                                <w:top w:val="none" w:sz="0" w:space="0" w:color="auto"/>
                                <w:left w:val="none" w:sz="0" w:space="0" w:color="auto"/>
                                <w:bottom w:val="none" w:sz="0" w:space="0" w:color="auto"/>
                                <w:right w:val="none" w:sz="0" w:space="0" w:color="auto"/>
                              </w:divBdr>
                              <w:divsChild>
                                <w:div w:id="30036751">
                                  <w:marLeft w:val="0"/>
                                  <w:marRight w:val="0"/>
                                  <w:marTop w:val="0"/>
                                  <w:marBottom w:val="0"/>
                                  <w:divBdr>
                                    <w:top w:val="single" w:sz="6" w:space="0" w:color="DFE1E5"/>
                                    <w:left w:val="single" w:sz="6" w:space="0" w:color="DFE1E5"/>
                                    <w:bottom w:val="single" w:sz="6" w:space="0" w:color="DFE1E5"/>
                                    <w:right w:val="single" w:sz="6" w:space="0" w:color="DFE1E5"/>
                                  </w:divBdr>
                                </w:div>
                              </w:divsChild>
                            </w:div>
                            <w:div w:id="2107924206">
                              <w:marLeft w:val="60"/>
                              <w:marRight w:val="60"/>
                              <w:marTop w:val="60"/>
                              <w:marBottom w:val="60"/>
                              <w:divBdr>
                                <w:top w:val="none" w:sz="0" w:space="0" w:color="auto"/>
                                <w:left w:val="none" w:sz="0" w:space="0" w:color="auto"/>
                                <w:bottom w:val="none" w:sz="0" w:space="0" w:color="auto"/>
                                <w:right w:val="none" w:sz="0" w:space="0" w:color="auto"/>
                              </w:divBdr>
                              <w:divsChild>
                                <w:div w:id="433861198">
                                  <w:marLeft w:val="0"/>
                                  <w:marRight w:val="0"/>
                                  <w:marTop w:val="0"/>
                                  <w:marBottom w:val="0"/>
                                  <w:divBdr>
                                    <w:top w:val="single" w:sz="6" w:space="0" w:color="DFE1E5"/>
                                    <w:left w:val="single" w:sz="6" w:space="0" w:color="DFE1E5"/>
                                    <w:bottom w:val="single" w:sz="6" w:space="0" w:color="DFE1E5"/>
                                    <w:right w:val="single" w:sz="6" w:space="0" w:color="DFE1E5"/>
                                  </w:divBdr>
                                </w:div>
                              </w:divsChild>
                            </w:div>
                          </w:divsChild>
                        </w:div>
                      </w:divsChild>
                    </w:div>
                  </w:divsChild>
                </w:div>
              </w:divsChild>
            </w:div>
          </w:divsChild>
        </w:div>
      </w:divsChild>
    </w:div>
    <w:div w:id="1694530641">
      <w:bodyDiv w:val="1"/>
      <w:marLeft w:val="0"/>
      <w:marRight w:val="0"/>
      <w:marTop w:val="0"/>
      <w:marBottom w:val="0"/>
      <w:divBdr>
        <w:top w:val="none" w:sz="0" w:space="0" w:color="auto"/>
        <w:left w:val="none" w:sz="0" w:space="0" w:color="auto"/>
        <w:bottom w:val="none" w:sz="0" w:space="0" w:color="auto"/>
        <w:right w:val="none" w:sz="0" w:space="0" w:color="auto"/>
      </w:divBdr>
    </w:div>
    <w:div w:id="1695378435">
      <w:bodyDiv w:val="1"/>
      <w:marLeft w:val="0"/>
      <w:marRight w:val="0"/>
      <w:marTop w:val="0"/>
      <w:marBottom w:val="0"/>
      <w:divBdr>
        <w:top w:val="none" w:sz="0" w:space="0" w:color="auto"/>
        <w:left w:val="none" w:sz="0" w:space="0" w:color="auto"/>
        <w:bottom w:val="none" w:sz="0" w:space="0" w:color="auto"/>
        <w:right w:val="none" w:sz="0" w:space="0" w:color="auto"/>
      </w:divBdr>
      <w:divsChild>
        <w:div w:id="1163546549">
          <w:marLeft w:val="0"/>
          <w:marRight w:val="0"/>
          <w:marTop w:val="0"/>
          <w:marBottom w:val="0"/>
          <w:divBdr>
            <w:top w:val="none" w:sz="0" w:space="0" w:color="auto"/>
            <w:left w:val="none" w:sz="0" w:space="0" w:color="auto"/>
            <w:bottom w:val="none" w:sz="0" w:space="0" w:color="auto"/>
            <w:right w:val="none" w:sz="0" w:space="0" w:color="auto"/>
          </w:divBdr>
          <w:divsChild>
            <w:div w:id="374427354">
              <w:marLeft w:val="0"/>
              <w:marRight w:val="0"/>
              <w:marTop w:val="0"/>
              <w:marBottom w:val="0"/>
              <w:divBdr>
                <w:top w:val="none" w:sz="0" w:space="0" w:color="auto"/>
                <w:left w:val="none" w:sz="0" w:space="0" w:color="auto"/>
                <w:bottom w:val="none" w:sz="0" w:space="0" w:color="auto"/>
                <w:right w:val="none" w:sz="0" w:space="0" w:color="auto"/>
              </w:divBdr>
            </w:div>
            <w:div w:id="512257557">
              <w:marLeft w:val="0"/>
              <w:marRight w:val="0"/>
              <w:marTop w:val="0"/>
              <w:marBottom w:val="0"/>
              <w:divBdr>
                <w:top w:val="none" w:sz="0" w:space="0" w:color="auto"/>
                <w:left w:val="none" w:sz="0" w:space="0" w:color="auto"/>
                <w:bottom w:val="none" w:sz="0" w:space="0" w:color="auto"/>
                <w:right w:val="none" w:sz="0" w:space="0" w:color="auto"/>
              </w:divBdr>
            </w:div>
            <w:div w:id="579409604">
              <w:marLeft w:val="0"/>
              <w:marRight w:val="0"/>
              <w:marTop w:val="0"/>
              <w:marBottom w:val="0"/>
              <w:divBdr>
                <w:top w:val="none" w:sz="0" w:space="0" w:color="auto"/>
                <w:left w:val="none" w:sz="0" w:space="0" w:color="auto"/>
                <w:bottom w:val="none" w:sz="0" w:space="0" w:color="auto"/>
                <w:right w:val="none" w:sz="0" w:space="0" w:color="auto"/>
              </w:divBdr>
            </w:div>
            <w:div w:id="582253452">
              <w:marLeft w:val="0"/>
              <w:marRight w:val="0"/>
              <w:marTop w:val="0"/>
              <w:marBottom w:val="0"/>
              <w:divBdr>
                <w:top w:val="none" w:sz="0" w:space="0" w:color="auto"/>
                <w:left w:val="none" w:sz="0" w:space="0" w:color="auto"/>
                <w:bottom w:val="none" w:sz="0" w:space="0" w:color="auto"/>
                <w:right w:val="none" w:sz="0" w:space="0" w:color="auto"/>
              </w:divBdr>
            </w:div>
            <w:div w:id="1282153818">
              <w:marLeft w:val="0"/>
              <w:marRight w:val="0"/>
              <w:marTop w:val="0"/>
              <w:marBottom w:val="0"/>
              <w:divBdr>
                <w:top w:val="none" w:sz="0" w:space="0" w:color="auto"/>
                <w:left w:val="none" w:sz="0" w:space="0" w:color="auto"/>
                <w:bottom w:val="none" w:sz="0" w:space="0" w:color="auto"/>
                <w:right w:val="none" w:sz="0" w:space="0" w:color="auto"/>
              </w:divBdr>
            </w:div>
            <w:div w:id="1915358556">
              <w:marLeft w:val="0"/>
              <w:marRight w:val="0"/>
              <w:marTop w:val="0"/>
              <w:marBottom w:val="0"/>
              <w:divBdr>
                <w:top w:val="none" w:sz="0" w:space="0" w:color="auto"/>
                <w:left w:val="none" w:sz="0" w:space="0" w:color="auto"/>
                <w:bottom w:val="none" w:sz="0" w:space="0" w:color="auto"/>
                <w:right w:val="none" w:sz="0" w:space="0" w:color="auto"/>
              </w:divBdr>
            </w:div>
            <w:div w:id="2031639542">
              <w:marLeft w:val="0"/>
              <w:marRight w:val="0"/>
              <w:marTop w:val="0"/>
              <w:marBottom w:val="0"/>
              <w:divBdr>
                <w:top w:val="none" w:sz="0" w:space="0" w:color="auto"/>
                <w:left w:val="none" w:sz="0" w:space="0" w:color="auto"/>
                <w:bottom w:val="none" w:sz="0" w:space="0" w:color="auto"/>
                <w:right w:val="none" w:sz="0" w:space="0" w:color="auto"/>
              </w:divBdr>
            </w:div>
            <w:div w:id="2059088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929155">
      <w:bodyDiv w:val="1"/>
      <w:marLeft w:val="0"/>
      <w:marRight w:val="0"/>
      <w:marTop w:val="0"/>
      <w:marBottom w:val="0"/>
      <w:divBdr>
        <w:top w:val="none" w:sz="0" w:space="0" w:color="auto"/>
        <w:left w:val="none" w:sz="0" w:space="0" w:color="auto"/>
        <w:bottom w:val="none" w:sz="0" w:space="0" w:color="auto"/>
        <w:right w:val="none" w:sz="0" w:space="0" w:color="auto"/>
      </w:divBdr>
      <w:divsChild>
        <w:div w:id="14506778">
          <w:marLeft w:val="0"/>
          <w:marRight w:val="0"/>
          <w:marTop w:val="0"/>
          <w:marBottom w:val="0"/>
          <w:divBdr>
            <w:top w:val="none" w:sz="0" w:space="0" w:color="auto"/>
            <w:left w:val="none" w:sz="0" w:space="0" w:color="auto"/>
            <w:bottom w:val="none" w:sz="0" w:space="0" w:color="auto"/>
            <w:right w:val="none" w:sz="0" w:space="0" w:color="auto"/>
          </w:divBdr>
          <w:divsChild>
            <w:div w:id="169682394">
              <w:marLeft w:val="0"/>
              <w:marRight w:val="0"/>
              <w:marTop w:val="0"/>
              <w:marBottom w:val="0"/>
              <w:divBdr>
                <w:top w:val="none" w:sz="0" w:space="0" w:color="auto"/>
                <w:left w:val="none" w:sz="0" w:space="0" w:color="auto"/>
                <w:bottom w:val="none" w:sz="0" w:space="0" w:color="auto"/>
                <w:right w:val="none" w:sz="0" w:space="0" w:color="auto"/>
              </w:divBdr>
              <w:divsChild>
                <w:div w:id="262079488">
                  <w:marLeft w:val="0"/>
                  <w:marRight w:val="0"/>
                  <w:marTop w:val="0"/>
                  <w:marBottom w:val="60"/>
                  <w:divBdr>
                    <w:top w:val="none" w:sz="0" w:space="0" w:color="auto"/>
                    <w:left w:val="none" w:sz="0" w:space="0" w:color="auto"/>
                    <w:bottom w:val="none" w:sz="0" w:space="0" w:color="auto"/>
                    <w:right w:val="none" w:sz="0" w:space="0" w:color="auto"/>
                  </w:divBdr>
                  <w:divsChild>
                    <w:div w:id="1436709062">
                      <w:marLeft w:val="120"/>
                      <w:marRight w:val="0"/>
                      <w:marTop w:val="0"/>
                      <w:marBottom w:val="0"/>
                      <w:divBdr>
                        <w:top w:val="none" w:sz="0" w:space="0" w:color="auto"/>
                        <w:left w:val="none" w:sz="0" w:space="0" w:color="auto"/>
                        <w:bottom w:val="none" w:sz="0" w:space="0" w:color="auto"/>
                        <w:right w:val="none" w:sz="0" w:space="0" w:color="auto"/>
                      </w:divBdr>
                    </w:div>
                    <w:div w:id="1531265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539083">
              <w:marLeft w:val="0"/>
              <w:marRight w:val="0"/>
              <w:marTop w:val="0"/>
              <w:marBottom w:val="0"/>
              <w:divBdr>
                <w:top w:val="none" w:sz="0" w:space="0" w:color="auto"/>
                <w:left w:val="none" w:sz="0" w:space="0" w:color="auto"/>
                <w:bottom w:val="none" w:sz="0" w:space="0" w:color="auto"/>
                <w:right w:val="none" w:sz="0" w:space="0" w:color="auto"/>
              </w:divBdr>
              <w:divsChild>
                <w:div w:id="947464290">
                  <w:marLeft w:val="0"/>
                  <w:marRight w:val="0"/>
                  <w:marTop w:val="0"/>
                  <w:marBottom w:val="60"/>
                  <w:divBdr>
                    <w:top w:val="none" w:sz="0" w:space="0" w:color="auto"/>
                    <w:left w:val="none" w:sz="0" w:space="0" w:color="auto"/>
                    <w:bottom w:val="none" w:sz="0" w:space="0" w:color="auto"/>
                    <w:right w:val="none" w:sz="0" w:space="0" w:color="auto"/>
                  </w:divBdr>
                  <w:divsChild>
                    <w:div w:id="585842347">
                      <w:marLeft w:val="120"/>
                      <w:marRight w:val="0"/>
                      <w:marTop w:val="0"/>
                      <w:marBottom w:val="0"/>
                      <w:divBdr>
                        <w:top w:val="none" w:sz="0" w:space="0" w:color="auto"/>
                        <w:left w:val="none" w:sz="0" w:space="0" w:color="auto"/>
                        <w:bottom w:val="none" w:sz="0" w:space="0" w:color="auto"/>
                        <w:right w:val="none" w:sz="0" w:space="0" w:color="auto"/>
                      </w:divBdr>
                    </w:div>
                    <w:div w:id="1300188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715366">
              <w:marLeft w:val="0"/>
              <w:marRight w:val="0"/>
              <w:marTop w:val="0"/>
              <w:marBottom w:val="60"/>
              <w:divBdr>
                <w:top w:val="none" w:sz="0" w:space="0" w:color="auto"/>
                <w:left w:val="none" w:sz="0" w:space="0" w:color="auto"/>
                <w:bottom w:val="none" w:sz="0" w:space="0" w:color="auto"/>
                <w:right w:val="none" w:sz="0" w:space="0" w:color="auto"/>
              </w:divBdr>
              <w:divsChild>
                <w:div w:id="710761498">
                  <w:marLeft w:val="0"/>
                  <w:marRight w:val="0"/>
                  <w:marTop w:val="0"/>
                  <w:marBottom w:val="0"/>
                  <w:divBdr>
                    <w:top w:val="none" w:sz="0" w:space="0" w:color="auto"/>
                    <w:left w:val="none" w:sz="0" w:space="0" w:color="auto"/>
                    <w:bottom w:val="none" w:sz="0" w:space="0" w:color="auto"/>
                    <w:right w:val="none" w:sz="0" w:space="0" w:color="auto"/>
                  </w:divBdr>
                </w:div>
                <w:div w:id="1906180916">
                  <w:marLeft w:val="120"/>
                  <w:marRight w:val="0"/>
                  <w:marTop w:val="0"/>
                  <w:marBottom w:val="0"/>
                  <w:divBdr>
                    <w:top w:val="none" w:sz="0" w:space="0" w:color="auto"/>
                    <w:left w:val="none" w:sz="0" w:space="0" w:color="auto"/>
                    <w:bottom w:val="none" w:sz="0" w:space="0" w:color="auto"/>
                    <w:right w:val="none" w:sz="0" w:space="0" w:color="auto"/>
                  </w:divBdr>
                </w:div>
              </w:divsChild>
            </w:div>
          </w:divsChild>
        </w:div>
        <w:div w:id="86577901">
          <w:marLeft w:val="120"/>
          <w:marRight w:val="120"/>
          <w:marTop w:val="60"/>
          <w:marBottom w:val="120"/>
          <w:divBdr>
            <w:top w:val="none" w:sz="0" w:space="0" w:color="auto"/>
            <w:left w:val="none" w:sz="0" w:space="0" w:color="auto"/>
            <w:bottom w:val="none" w:sz="0" w:space="0" w:color="auto"/>
            <w:right w:val="none" w:sz="0" w:space="0" w:color="auto"/>
          </w:divBdr>
        </w:div>
        <w:div w:id="217479278">
          <w:marLeft w:val="0"/>
          <w:marRight w:val="0"/>
          <w:marTop w:val="0"/>
          <w:marBottom w:val="0"/>
          <w:divBdr>
            <w:top w:val="none" w:sz="0" w:space="0" w:color="auto"/>
            <w:left w:val="none" w:sz="0" w:space="0" w:color="auto"/>
            <w:bottom w:val="none" w:sz="0" w:space="0" w:color="auto"/>
            <w:right w:val="none" w:sz="0" w:space="0" w:color="auto"/>
          </w:divBdr>
          <w:divsChild>
            <w:div w:id="452099234">
              <w:marLeft w:val="0"/>
              <w:marRight w:val="0"/>
              <w:marTop w:val="0"/>
              <w:marBottom w:val="60"/>
              <w:divBdr>
                <w:top w:val="none" w:sz="0" w:space="0" w:color="auto"/>
                <w:left w:val="none" w:sz="0" w:space="0" w:color="auto"/>
                <w:bottom w:val="none" w:sz="0" w:space="0" w:color="auto"/>
                <w:right w:val="none" w:sz="0" w:space="0" w:color="auto"/>
              </w:divBdr>
              <w:divsChild>
                <w:div w:id="1706371738">
                  <w:marLeft w:val="0"/>
                  <w:marRight w:val="0"/>
                  <w:marTop w:val="0"/>
                  <w:marBottom w:val="0"/>
                  <w:divBdr>
                    <w:top w:val="none" w:sz="0" w:space="0" w:color="auto"/>
                    <w:left w:val="none" w:sz="0" w:space="0" w:color="auto"/>
                    <w:bottom w:val="none" w:sz="0" w:space="0" w:color="auto"/>
                    <w:right w:val="none" w:sz="0" w:space="0" w:color="auto"/>
                  </w:divBdr>
                </w:div>
                <w:div w:id="1954745085">
                  <w:marLeft w:val="120"/>
                  <w:marRight w:val="0"/>
                  <w:marTop w:val="0"/>
                  <w:marBottom w:val="0"/>
                  <w:divBdr>
                    <w:top w:val="none" w:sz="0" w:space="0" w:color="auto"/>
                    <w:left w:val="none" w:sz="0" w:space="0" w:color="auto"/>
                    <w:bottom w:val="none" w:sz="0" w:space="0" w:color="auto"/>
                    <w:right w:val="none" w:sz="0" w:space="0" w:color="auto"/>
                  </w:divBdr>
                </w:div>
              </w:divsChild>
            </w:div>
            <w:div w:id="679890072">
              <w:marLeft w:val="0"/>
              <w:marRight w:val="0"/>
              <w:marTop w:val="0"/>
              <w:marBottom w:val="0"/>
              <w:divBdr>
                <w:top w:val="none" w:sz="0" w:space="0" w:color="auto"/>
                <w:left w:val="none" w:sz="0" w:space="0" w:color="auto"/>
                <w:bottom w:val="none" w:sz="0" w:space="0" w:color="auto"/>
                <w:right w:val="none" w:sz="0" w:space="0" w:color="auto"/>
              </w:divBdr>
              <w:divsChild>
                <w:div w:id="999307249">
                  <w:marLeft w:val="0"/>
                  <w:marRight w:val="0"/>
                  <w:marTop w:val="0"/>
                  <w:marBottom w:val="60"/>
                  <w:divBdr>
                    <w:top w:val="none" w:sz="0" w:space="0" w:color="auto"/>
                    <w:left w:val="none" w:sz="0" w:space="0" w:color="auto"/>
                    <w:bottom w:val="none" w:sz="0" w:space="0" w:color="auto"/>
                    <w:right w:val="none" w:sz="0" w:space="0" w:color="auto"/>
                  </w:divBdr>
                  <w:divsChild>
                    <w:div w:id="514223631">
                      <w:marLeft w:val="0"/>
                      <w:marRight w:val="0"/>
                      <w:marTop w:val="0"/>
                      <w:marBottom w:val="0"/>
                      <w:divBdr>
                        <w:top w:val="none" w:sz="0" w:space="0" w:color="auto"/>
                        <w:left w:val="none" w:sz="0" w:space="0" w:color="auto"/>
                        <w:bottom w:val="none" w:sz="0" w:space="0" w:color="auto"/>
                        <w:right w:val="none" w:sz="0" w:space="0" w:color="auto"/>
                      </w:divBdr>
                    </w:div>
                    <w:div w:id="1663241642">
                      <w:marLeft w:val="120"/>
                      <w:marRight w:val="0"/>
                      <w:marTop w:val="0"/>
                      <w:marBottom w:val="0"/>
                      <w:divBdr>
                        <w:top w:val="none" w:sz="0" w:space="0" w:color="auto"/>
                        <w:left w:val="none" w:sz="0" w:space="0" w:color="auto"/>
                        <w:bottom w:val="none" w:sz="0" w:space="0" w:color="auto"/>
                        <w:right w:val="none" w:sz="0" w:space="0" w:color="auto"/>
                      </w:divBdr>
                    </w:div>
                  </w:divsChild>
                </w:div>
              </w:divsChild>
            </w:div>
            <w:div w:id="1167549463">
              <w:marLeft w:val="0"/>
              <w:marRight w:val="0"/>
              <w:marTop w:val="0"/>
              <w:marBottom w:val="0"/>
              <w:divBdr>
                <w:top w:val="none" w:sz="0" w:space="0" w:color="auto"/>
                <w:left w:val="none" w:sz="0" w:space="0" w:color="auto"/>
                <w:bottom w:val="none" w:sz="0" w:space="0" w:color="auto"/>
                <w:right w:val="none" w:sz="0" w:space="0" w:color="auto"/>
              </w:divBdr>
              <w:divsChild>
                <w:div w:id="1643385022">
                  <w:marLeft w:val="0"/>
                  <w:marRight w:val="0"/>
                  <w:marTop w:val="0"/>
                  <w:marBottom w:val="60"/>
                  <w:divBdr>
                    <w:top w:val="none" w:sz="0" w:space="0" w:color="auto"/>
                    <w:left w:val="none" w:sz="0" w:space="0" w:color="auto"/>
                    <w:bottom w:val="none" w:sz="0" w:space="0" w:color="auto"/>
                    <w:right w:val="none" w:sz="0" w:space="0" w:color="auto"/>
                  </w:divBdr>
                  <w:divsChild>
                    <w:div w:id="274674033">
                      <w:marLeft w:val="0"/>
                      <w:marRight w:val="0"/>
                      <w:marTop w:val="0"/>
                      <w:marBottom w:val="0"/>
                      <w:divBdr>
                        <w:top w:val="none" w:sz="0" w:space="0" w:color="auto"/>
                        <w:left w:val="none" w:sz="0" w:space="0" w:color="auto"/>
                        <w:bottom w:val="none" w:sz="0" w:space="0" w:color="auto"/>
                        <w:right w:val="none" w:sz="0" w:space="0" w:color="auto"/>
                      </w:divBdr>
                    </w:div>
                    <w:div w:id="1159540718">
                      <w:marLeft w:val="1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6036991">
          <w:marLeft w:val="0"/>
          <w:marRight w:val="0"/>
          <w:marTop w:val="0"/>
          <w:marBottom w:val="0"/>
          <w:divBdr>
            <w:top w:val="none" w:sz="0" w:space="0" w:color="auto"/>
            <w:left w:val="none" w:sz="0" w:space="0" w:color="auto"/>
            <w:bottom w:val="none" w:sz="0" w:space="0" w:color="auto"/>
            <w:right w:val="none" w:sz="0" w:space="0" w:color="auto"/>
          </w:divBdr>
          <w:divsChild>
            <w:div w:id="709767495">
              <w:marLeft w:val="0"/>
              <w:marRight w:val="0"/>
              <w:marTop w:val="0"/>
              <w:marBottom w:val="0"/>
              <w:divBdr>
                <w:top w:val="none" w:sz="0" w:space="0" w:color="auto"/>
                <w:left w:val="none" w:sz="0" w:space="0" w:color="auto"/>
                <w:bottom w:val="none" w:sz="0" w:space="0" w:color="auto"/>
                <w:right w:val="none" w:sz="0" w:space="0" w:color="auto"/>
              </w:divBdr>
              <w:divsChild>
                <w:div w:id="340277003">
                  <w:marLeft w:val="0"/>
                  <w:marRight w:val="0"/>
                  <w:marTop w:val="0"/>
                  <w:marBottom w:val="60"/>
                  <w:divBdr>
                    <w:top w:val="none" w:sz="0" w:space="0" w:color="auto"/>
                    <w:left w:val="none" w:sz="0" w:space="0" w:color="auto"/>
                    <w:bottom w:val="none" w:sz="0" w:space="0" w:color="auto"/>
                    <w:right w:val="none" w:sz="0" w:space="0" w:color="auto"/>
                  </w:divBdr>
                  <w:divsChild>
                    <w:div w:id="481849459">
                      <w:marLeft w:val="120"/>
                      <w:marRight w:val="0"/>
                      <w:marTop w:val="0"/>
                      <w:marBottom w:val="0"/>
                      <w:divBdr>
                        <w:top w:val="none" w:sz="0" w:space="0" w:color="auto"/>
                        <w:left w:val="none" w:sz="0" w:space="0" w:color="auto"/>
                        <w:bottom w:val="none" w:sz="0" w:space="0" w:color="auto"/>
                        <w:right w:val="none" w:sz="0" w:space="0" w:color="auto"/>
                      </w:divBdr>
                    </w:div>
                    <w:div w:id="848760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5020583">
              <w:marLeft w:val="0"/>
              <w:marRight w:val="0"/>
              <w:marTop w:val="0"/>
              <w:marBottom w:val="0"/>
              <w:divBdr>
                <w:top w:val="none" w:sz="0" w:space="0" w:color="auto"/>
                <w:left w:val="none" w:sz="0" w:space="0" w:color="auto"/>
                <w:bottom w:val="none" w:sz="0" w:space="0" w:color="auto"/>
                <w:right w:val="none" w:sz="0" w:space="0" w:color="auto"/>
              </w:divBdr>
              <w:divsChild>
                <w:div w:id="1153058259">
                  <w:marLeft w:val="0"/>
                  <w:marRight w:val="0"/>
                  <w:marTop w:val="0"/>
                  <w:marBottom w:val="60"/>
                  <w:divBdr>
                    <w:top w:val="none" w:sz="0" w:space="0" w:color="auto"/>
                    <w:left w:val="none" w:sz="0" w:space="0" w:color="auto"/>
                    <w:bottom w:val="none" w:sz="0" w:space="0" w:color="auto"/>
                    <w:right w:val="none" w:sz="0" w:space="0" w:color="auto"/>
                  </w:divBdr>
                  <w:divsChild>
                    <w:div w:id="259070490">
                      <w:marLeft w:val="0"/>
                      <w:marRight w:val="0"/>
                      <w:marTop w:val="0"/>
                      <w:marBottom w:val="0"/>
                      <w:divBdr>
                        <w:top w:val="none" w:sz="0" w:space="0" w:color="auto"/>
                        <w:left w:val="none" w:sz="0" w:space="0" w:color="auto"/>
                        <w:bottom w:val="none" w:sz="0" w:space="0" w:color="auto"/>
                        <w:right w:val="none" w:sz="0" w:space="0" w:color="auto"/>
                      </w:divBdr>
                    </w:div>
                    <w:div w:id="1947538615">
                      <w:marLeft w:val="120"/>
                      <w:marRight w:val="0"/>
                      <w:marTop w:val="0"/>
                      <w:marBottom w:val="0"/>
                      <w:divBdr>
                        <w:top w:val="none" w:sz="0" w:space="0" w:color="auto"/>
                        <w:left w:val="none" w:sz="0" w:space="0" w:color="auto"/>
                        <w:bottom w:val="none" w:sz="0" w:space="0" w:color="auto"/>
                        <w:right w:val="none" w:sz="0" w:space="0" w:color="auto"/>
                      </w:divBdr>
                    </w:div>
                  </w:divsChild>
                </w:div>
              </w:divsChild>
            </w:div>
            <w:div w:id="1372879003">
              <w:marLeft w:val="0"/>
              <w:marRight w:val="0"/>
              <w:marTop w:val="0"/>
              <w:marBottom w:val="60"/>
              <w:divBdr>
                <w:top w:val="none" w:sz="0" w:space="0" w:color="auto"/>
                <w:left w:val="none" w:sz="0" w:space="0" w:color="auto"/>
                <w:bottom w:val="none" w:sz="0" w:space="0" w:color="auto"/>
                <w:right w:val="none" w:sz="0" w:space="0" w:color="auto"/>
              </w:divBdr>
              <w:divsChild>
                <w:div w:id="419762797">
                  <w:marLeft w:val="0"/>
                  <w:marRight w:val="0"/>
                  <w:marTop w:val="0"/>
                  <w:marBottom w:val="0"/>
                  <w:divBdr>
                    <w:top w:val="none" w:sz="0" w:space="0" w:color="auto"/>
                    <w:left w:val="none" w:sz="0" w:space="0" w:color="auto"/>
                    <w:bottom w:val="none" w:sz="0" w:space="0" w:color="auto"/>
                    <w:right w:val="none" w:sz="0" w:space="0" w:color="auto"/>
                  </w:divBdr>
                </w:div>
                <w:div w:id="1877616865">
                  <w:marLeft w:val="120"/>
                  <w:marRight w:val="0"/>
                  <w:marTop w:val="0"/>
                  <w:marBottom w:val="0"/>
                  <w:divBdr>
                    <w:top w:val="none" w:sz="0" w:space="0" w:color="auto"/>
                    <w:left w:val="none" w:sz="0" w:space="0" w:color="auto"/>
                    <w:bottom w:val="none" w:sz="0" w:space="0" w:color="auto"/>
                    <w:right w:val="none" w:sz="0" w:space="0" w:color="auto"/>
                  </w:divBdr>
                </w:div>
              </w:divsChild>
            </w:div>
          </w:divsChild>
        </w:div>
        <w:div w:id="257258181">
          <w:marLeft w:val="120"/>
          <w:marRight w:val="120"/>
          <w:marTop w:val="60"/>
          <w:marBottom w:val="120"/>
          <w:divBdr>
            <w:top w:val="none" w:sz="0" w:space="0" w:color="auto"/>
            <w:left w:val="none" w:sz="0" w:space="0" w:color="auto"/>
            <w:bottom w:val="none" w:sz="0" w:space="0" w:color="auto"/>
            <w:right w:val="none" w:sz="0" w:space="0" w:color="auto"/>
          </w:divBdr>
        </w:div>
        <w:div w:id="399404400">
          <w:marLeft w:val="120"/>
          <w:marRight w:val="120"/>
          <w:marTop w:val="60"/>
          <w:marBottom w:val="120"/>
          <w:divBdr>
            <w:top w:val="none" w:sz="0" w:space="0" w:color="auto"/>
            <w:left w:val="none" w:sz="0" w:space="0" w:color="auto"/>
            <w:bottom w:val="none" w:sz="0" w:space="0" w:color="auto"/>
            <w:right w:val="none" w:sz="0" w:space="0" w:color="auto"/>
          </w:divBdr>
        </w:div>
        <w:div w:id="406727155">
          <w:marLeft w:val="0"/>
          <w:marRight w:val="0"/>
          <w:marTop w:val="0"/>
          <w:marBottom w:val="0"/>
          <w:divBdr>
            <w:top w:val="none" w:sz="0" w:space="0" w:color="auto"/>
            <w:left w:val="none" w:sz="0" w:space="0" w:color="auto"/>
            <w:bottom w:val="none" w:sz="0" w:space="0" w:color="auto"/>
            <w:right w:val="none" w:sz="0" w:space="0" w:color="auto"/>
          </w:divBdr>
          <w:divsChild>
            <w:div w:id="1786076007">
              <w:marLeft w:val="0"/>
              <w:marRight w:val="0"/>
              <w:marTop w:val="0"/>
              <w:marBottom w:val="0"/>
              <w:divBdr>
                <w:top w:val="none" w:sz="0" w:space="0" w:color="auto"/>
                <w:left w:val="none" w:sz="0" w:space="0" w:color="auto"/>
                <w:bottom w:val="none" w:sz="0" w:space="0" w:color="auto"/>
                <w:right w:val="none" w:sz="0" w:space="0" w:color="auto"/>
              </w:divBdr>
              <w:divsChild>
                <w:div w:id="1236741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734770">
          <w:marLeft w:val="0"/>
          <w:marRight w:val="0"/>
          <w:marTop w:val="0"/>
          <w:marBottom w:val="0"/>
          <w:divBdr>
            <w:top w:val="none" w:sz="0" w:space="0" w:color="auto"/>
            <w:left w:val="none" w:sz="0" w:space="0" w:color="auto"/>
            <w:bottom w:val="none" w:sz="0" w:space="0" w:color="auto"/>
            <w:right w:val="none" w:sz="0" w:space="0" w:color="auto"/>
          </w:divBdr>
          <w:divsChild>
            <w:div w:id="1139343679">
              <w:marLeft w:val="0"/>
              <w:marRight w:val="0"/>
              <w:marTop w:val="0"/>
              <w:marBottom w:val="0"/>
              <w:divBdr>
                <w:top w:val="none" w:sz="0" w:space="0" w:color="auto"/>
                <w:left w:val="none" w:sz="0" w:space="0" w:color="auto"/>
                <w:bottom w:val="none" w:sz="0" w:space="0" w:color="auto"/>
                <w:right w:val="none" w:sz="0" w:space="0" w:color="auto"/>
              </w:divBdr>
              <w:divsChild>
                <w:div w:id="1740710052">
                  <w:marLeft w:val="0"/>
                  <w:marRight w:val="0"/>
                  <w:marTop w:val="0"/>
                  <w:marBottom w:val="0"/>
                  <w:divBdr>
                    <w:top w:val="none" w:sz="0" w:space="0" w:color="auto"/>
                    <w:left w:val="none" w:sz="0" w:space="0" w:color="auto"/>
                    <w:bottom w:val="none" w:sz="0" w:space="0" w:color="auto"/>
                    <w:right w:val="none" w:sz="0" w:space="0" w:color="auto"/>
                  </w:divBdr>
                  <w:divsChild>
                    <w:div w:id="361711657">
                      <w:marLeft w:val="0"/>
                      <w:marRight w:val="0"/>
                      <w:marTop w:val="0"/>
                      <w:marBottom w:val="0"/>
                      <w:divBdr>
                        <w:top w:val="none" w:sz="0" w:space="0" w:color="auto"/>
                        <w:left w:val="none" w:sz="0" w:space="0" w:color="auto"/>
                        <w:bottom w:val="none" w:sz="0" w:space="0" w:color="auto"/>
                        <w:right w:val="none" w:sz="0" w:space="0" w:color="auto"/>
                      </w:divBdr>
                      <w:divsChild>
                        <w:div w:id="108937718">
                          <w:marLeft w:val="0"/>
                          <w:marRight w:val="0"/>
                          <w:marTop w:val="0"/>
                          <w:marBottom w:val="0"/>
                          <w:divBdr>
                            <w:top w:val="none" w:sz="0" w:space="0" w:color="auto"/>
                            <w:left w:val="none" w:sz="0" w:space="0" w:color="auto"/>
                            <w:bottom w:val="none" w:sz="0" w:space="0" w:color="auto"/>
                            <w:right w:val="none" w:sz="0" w:space="0" w:color="auto"/>
                          </w:divBdr>
                          <w:divsChild>
                            <w:div w:id="2142989797">
                              <w:marLeft w:val="0"/>
                              <w:marRight w:val="0"/>
                              <w:marTop w:val="0"/>
                              <w:marBottom w:val="0"/>
                              <w:divBdr>
                                <w:top w:val="none" w:sz="0" w:space="0" w:color="auto"/>
                                <w:left w:val="none" w:sz="0" w:space="0" w:color="auto"/>
                                <w:bottom w:val="none" w:sz="0" w:space="0" w:color="auto"/>
                                <w:right w:val="none" w:sz="0" w:space="0" w:color="auto"/>
                              </w:divBdr>
                              <w:divsChild>
                                <w:div w:id="1191996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3127356">
              <w:marLeft w:val="0"/>
              <w:marRight w:val="0"/>
              <w:marTop w:val="60"/>
              <w:marBottom w:val="0"/>
              <w:divBdr>
                <w:top w:val="none" w:sz="0" w:space="0" w:color="auto"/>
                <w:left w:val="none" w:sz="0" w:space="0" w:color="auto"/>
                <w:bottom w:val="none" w:sz="0" w:space="0" w:color="auto"/>
                <w:right w:val="none" w:sz="0" w:space="0" w:color="auto"/>
              </w:divBdr>
              <w:divsChild>
                <w:div w:id="1422408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3039432">
          <w:marLeft w:val="120"/>
          <w:marRight w:val="120"/>
          <w:marTop w:val="60"/>
          <w:marBottom w:val="120"/>
          <w:divBdr>
            <w:top w:val="none" w:sz="0" w:space="0" w:color="auto"/>
            <w:left w:val="none" w:sz="0" w:space="0" w:color="auto"/>
            <w:bottom w:val="none" w:sz="0" w:space="0" w:color="auto"/>
            <w:right w:val="none" w:sz="0" w:space="0" w:color="auto"/>
          </w:divBdr>
        </w:div>
        <w:div w:id="490410684">
          <w:marLeft w:val="0"/>
          <w:marRight w:val="0"/>
          <w:marTop w:val="0"/>
          <w:marBottom w:val="0"/>
          <w:divBdr>
            <w:top w:val="none" w:sz="0" w:space="0" w:color="auto"/>
            <w:left w:val="none" w:sz="0" w:space="0" w:color="auto"/>
            <w:bottom w:val="none" w:sz="0" w:space="0" w:color="auto"/>
            <w:right w:val="none" w:sz="0" w:space="0" w:color="auto"/>
          </w:divBdr>
          <w:divsChild>
            <w:div w:id="894239161">
              <w:marLeft w:val="0"/>
              <w:marRight w:val="0"/>
              <w:marTop w:val="0"/>
              <w:marBottom w:val="0"/>
              <w:divBdr>
                <w:top w:val="none" w:sz="0" w:space="0" w:color="auto"/>
                <w:left w:val="none" w:sz="0" w:space="0" w:color="auto"/>
                <w:bottom w:val="none" w:sz="0" w:space="0" w:color="auto"/>
                <w:right w:val="none" w:sz="0" w:space="0" w:color="auto"/>
              </w:divBdr>
              <w:divsChild>
                <w:div w:id="573131319">
                  <w:marLeft w:val="0"/>
                  <w:marRight w:val="0"/>
                  <w:marTop w:val="0"/>
                  <w:marBottom w:val="60"/>
                  <w:divBdr>
                    <w:top w:val="none" w:sz="0" w:space="0" w:color="auto"/>
                    <w:left w:val="none" w:sz="0" w:space="0" w:color="auto"/>
                    <w:bottom w:val="none" w:sz="0" w:space="0" w:color="auto"/>
                    <w:right w:val="none" w:sz="0" w:space="0" w:color="auto"/>
                  </w:divBdr>
                </w:div>
                <w:div w:id="652684022">
                  <w:marLeft w:val="0"/>
                  <w:marRight w:val="0"/>
                  <w:marTop w:val="0"/>
                  <w:marBottom w:val="240"/>
                  <w:divBdr>
                    <w:top w:val="none" w:sz="0" w:space="0" w:color="auto"/>
                    <w:left w:val="none" w:sz="0" w:space="0" w:color="auto"/>
                    <w:bottom w:val="none" w:sz="0" w:space="0" w:color="auto"/>
                    <w:right w:val="none" w:sz="0" w:space="0" w:color="auto"/>
                  </w:divBdr>
                </w:div>
                <w:div w:id="908005762">
                  <w:marLeft w:val="0"/>
                  <w:marRight w:val="0"/>
                  <w:marTop w:val="0"/>
                  <w:marBottom w:val="240"/>
                  <w:divBdr>
                    <w:top w:val="none" w:sz="0" w:space="0" w:color="auto"/>
                    <w:left w:val="none" w:sz="0" w:space="0" w:color="auto"/>
                    <w:bottom w:val="none" w:sz="0" w:space="0" w:color="auto"/>
                    <w:right w:val="none" w:sz="0" w:space="0" w:color="auto"/>
                  </w:divBdr>
                </w:div>
                <w:div w:id="1969166996">
                  <w:marLeft w:val="0"/>
                  <w:marRight w:val="0"/>
                  <w:marTop w:val="0"/>
                  <w:marBottom w:val="60"/>
                  <w:divBdr>
                    <w:top w:val="none" w:sz="0" w:space="0" w:color="auto"/>
                    <w:left w:val="none" w:sz="0" w:space="0" w:color="auto"/>
                    <w:bottom w:val="none" w:sz="0" w:space="0" w:color="auto"/>
                    <w:right w:val="none" w:sz="0" w:space="0" w:color="auto"/>
                  </w:divBdr>
                </w:div>
              </w:divsChild>
            </w:div>
            <w:div w:id="1862628657">
              <w:marLeft w:val="0"/>
              <w:marRight w:val="0"/>
              <w:marTop w:val="0"/>
              <w:marBottom w:val="0"/>
              <w:divBdr>
                <w:top w:val="none" w:sz="0" w:space="0" w:color="auto"/>
                <w:left w:val="none" w:sz="0" w:space="0" w:color="auto"/>
                <w:bottom w:val="none" w:sz="0" w:space="0" w:color="auto"/>
                <w:right w:val="none" w:sz="0" w:space="0" w:color="auto"/>
              </w:divBdr>
              <w:divsChild>
                <w:div w:id="896012025">
                  <w:marLeft w:val="0"/>
                  <w:marRight w:val="0"/>
                  <w:marTop w:val="0"/>
                  <w:marBottom w:val="0"/>
                  <w:divBdr>
                    <w:top w:val="none" w:sz="0" w:space="0" w:color="auto"/>
                    <w:left w:val="none" w:sz="0" w:space="0" w:color="auto"/>
                    <w:bottom w:val="none" w:sz="0" w:space="0" w:color="auto"/>
                    <w:right w:val="none" w:sz="0" w:space="0" w:color="auto"/>
                  </w:divBdr>
                  <w:divsChild>
                    <w:div w:id="1608384977">
                      <w:marLeft w:val="0"/>
                      <w:marRight w:val="0"/>
                      <w:marTop w:val="0"/>
                      <w:marBottom w:val="0"/>
                      <w:divBdr>
                        <w:top w:val="none" w:sz="0" w:space="0" w:color="auto"/>
                        <w:left w:val="none" w:sz="0" w:space="0" w:color="auto"/>
                        <w:bottom w:val="none" w:sz="0" w:space="0" w:color="auto"/>
                        <w:right w:val="none" w:sz="0" w:space="0" w:color="auto"/>
                      </w:divBdr>
                      <w:divsChild>
                        <w:div w:id="610088980">
                          <w:marLeft w:val="0"/>
                          <w:marRight w:val="0"/>
                          <w:marTop w:val="0"/>
                          <w:marBottom w:val="0"/>
                          <w:divBdr>
                            <w:top w:val="none" w:sz="0" w:space="0" w:color="auto"/>
                            <w:left w:val="none" w:sz="0" w:space="0" w:color="auto"/>
                            <w:bottom w:val="none" w:sz="0" w:space="0" w:color="auto"/>
                            <w:right w:val="none" w:sz="0" w:space="0" w:color="auto"/>
                          </w:divBdr>
                          <w:divsChild>
                            <w:div w:id="837116102">
                              <w:marLeft w:val="0"/>
                              <w:marRight w:val="0"/>
                              <w:marTop w:val="0"/>
                              <w:marBottom w:val="0"/>
                              <w:divBdr>
                                <w:top w:val="none" w:sz="0" w:space="0" w:color="auto"/>
                                <w:left w:val="none" w:sz="0" w:space="0" w:color="auto"/>
                                <w:bottom w:val="none" w:sz="0" w:space="0" w:color="auto"/>
                                <w:right w:val="none" w:sz="0" w:space="0" w:color="auto"/>
                              </w:divBdr>
                              <w:divsChild>
                                <w:div w:id="709182557">
                                  <w:marLeft w:val="0"/>
                                  <w:marRight w:val="0"/>
                                  <w:marTop w:val="0"/>
                                  <w:marBottom w:val="0"/>
                                  <w:divBdr>
                                    <w:top w:val="none" w:sz="0" w:space="0" w:color="auto"/>
                                    <w:left w:val="none" w:sz="0" w:space="0" w:color="auto"/>
                                    <w:bottom w:val="none" w:sz="0" w:space="0" w:color="auto"/>
                                    <w:right w:val="none" w:sz="0" w:space="0" w:color="auto"/>
                                  </w:divBdr>
                                  <w:divsChild>
                                    <w:div w:id="1909882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14728831">
          <w:marLeft w:val="0"/>
          <w:marRight w:val="0"/>
          <w:marTop w:val="0"/>
          <w:marBottom w:val="0"/>
          <w:divBdr>
            <w:top w:val="none" w:sz="0" w:space="0" w:color="auto"/>
            <w:left w:val="none" w:sz="0" w:space="0" w:color="auto"/>
            <w:bottom w:val="none" w:sz="0" w:space="0" w:color="auto"/>
            <w:right w:val="none" w:sz="0" w:space="0" w:color="auto"/>
          </w:divBdr>
          <w:divsChild>
            <w:div w:id="491914804">
              <w:marLeft w:val="0"/>
              <w:marRight w:val="0"/>
              <w:marTop w:val="0"/>
              <w:marBottom w:val="0"/>
              <w:divBdr>
                <w:top w:val="none" w:sz="0" w:space="0" w:color="auto"/>
                <w:left w:val="none" w:sz="0" w:space="0" w:color="auto"/>
                <w:bottom w:val="none" w:sz="0" w:space="0" w:color="auto"/>
                <w:right w:val="none" w:sz="0" w:space="0" w:color="auto"/>
              </w:divBdr>
              <w:divsChild>
                <w:div w:id="1862432694">
                  <w:marLeft w:val="0"/>
                  <w:marRight w:val="0"/>
                  <w:marTop w:val="0"/>
                  <w:marBottom w:val="0"/>
                  <w:divBdr>
                    <w:top w:val="none" w:sz="0" w:space="0" w:color="auto"/>
                    <w:left w:val="none" w:sz="0" w:space="0" w:color="auto"/>
                    <w:bottom w:val="none" w:sz="0" w:space="0" w:color="auto"/>
                    <w:right w:val="none" w:sz="0" w:space="0" w:color="auto"/>
                  </w:divBdr>
                  <w:divsChild>
                    <w:div w:id="1553812805">
                      <w:marLeft w:val="0"/>
                      <w:marRight w:val="0"/>
                      <w:marTop w:val="0"/>
                      <w:marBottom w:val="0"/>
                      <w:divBdr>
                        <w:top w:val="none" w:sz="0" w:space="0" w:color="auto"/>
                        <w:left w:val="none" w:sz="0" w:space="0" w:color="auto"/>
                        <w:bottom w:val="none" w:sz="0" w:space="0" w:color="auto"/>
                        <w:right w:val="none" w:sz="0" w:space="0" w:color="auto"/>
                      </w:divBdr>
                      <w:divsChild>
                        <w:div w:id="763184108">
                          <w:marLeft w:val="0"/>
                          <w:marRight w:val="0"/>
                          <w:marTop w:val="0"/>
                          <w:marBottom w:val="0"/>
                          <w:divBdr>
                            <w:top w:val="none" w:sz="0" w:space="0" w:color="auto"/>
                            <w:left w:val="none" w:sz="0" w:space="0" w:color="auto"/>
                            <w:bottom w:val="none" w:sz="0" w:space="0" w:color="auto"/>
                            <w:right w:val="none" w:sz="0" w:space="0" w:color="auto"/>
                          </w:divBdr>
                          <w:divsChild>
                            <w:div w:id="2015256360">
                              <w:marLeft w:val="0"/>
                              <w:marRight w:val="0"/>
                              <w:marTop w:val="0"/>
                              <w:marBottom w:val="0"/>
                              <w:divBdr>
                                <w:top w:val="none" w:sz="0" w:space="0" w:color="auto"/>
                                <w:left w:val="none" w:sz="0" w:space="0" w:color="auto"/>
                                <w:bottom w:val="none" w:sz="0" w:space="0" w:color="auto"/>
                                <w:right w:val="none" w:sz="0" w:space="0" w:color="auto"/>
                              </w:divBdr>
                              <w:divsChild>
                                <w:div w:id="2140680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1560284">
              <w:marLeft w:val="0"/>
              <w:marRight w:val="0"/>
              <w:marTop w:val="60"/>
              <w:marBottom w:val="0"/>
              <w:divBdr>
                <w:top w:val="none" w:sz="0" w:space="0" w:color="auto"/>
                <w:left w:val="none" w:sz="0" w:space="0" w:color="auto"/>
                <w:bottom w:val="none" w:sz="0" w:space="0" w:color="auto"/>
                <w:right w:val="none" w:sz="0" w:space="0" w:color="auto"/>
              </w:divBdr>
              <w:divsChild>
                <w:div w:id="2062704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972977">
          <w:marLeft w:val="120"/>
          <w:marRight w:val="120"/>
          <w:marTop w:val="60"/>
          <w:marBottom w:val="120"/>
          <w:divBdr>
            <w:top w:val="none" w:sz="0" w:space="0" w:color="auto"/>
            <w:left w:val="none" w:sz="0" w:space="0" w:color="auto"/>
            <w:bottom w:val="none" w:sz="0" w:space="0" w:color="auto"/>
            <w:right w:val="none" w:sz="0" w:space="0" w:color="auto"/>
          </w:divBdr>
        </w:div>
        <w:div w:id="626131220">
          <w:marLeft w:val="0"/>
          <w:marRight w:val="0"/>
          <w:marTop w:val="0"/>
          <w:marBottom w:val="0"/>
          <w:divBdr>
            <w:top w:val="none" w:sz="0" w:space="0" w:color="auto"/>
            <w:left w:val="none" w:sz="0" w:space="0" w:color="auto"/>
            <w:bottom w:val="none" w:sz="0" w:space="0" w:color="auto"/>
            <w:right w:val="none" w:sz="0" w:space="0" w:color="auto"/>
          </w:divBdr>
          <w:divsChild>
            <w:div w:id="1871186739">
              <w:marLeft w:val="0"/>
              <w:marRight w:val="0"/>
              <w:marTop w:val="0"/>
              <w:marBottom w:val="0"/>
              <w:divBdr>
                <w:top w:val="none" w:sz="0" w:space="0" w:color="auto"/>
                <w:left w:val="none" w:sz="0" w:space="0" w:color="auto"/>
                <w:bottom w:val="none" w:sz="0" w:space="0" w:color="auto"/>
                <w:right w:val="none" w:sz="0" w:space="0" w:color="auto"/>
              </w:divBdr>
              <w:divsChild>
                <w:div w:id="917403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9436588">
          <w:marLeft w:val="0"/>
          <w:marRight w:val="0"/>
          <w:marTop w:val="0"/>
          <w:marBottom w:val="0"/>
          <w:divBdr>
            <w:top w:val="none" w:sz="0" w:space="0" w:color="auto"/>
            <w:left w:val="none" w:sz="0" w:space="0" w:color="auto"/>
            <w:bottom w:val="none" w:sz="0" w:space="0" w:color="auto"/>
            <w:right w:val="none" w:sz="0" w:space="0" w:color="auto"/>
          </w:divBdr>
          <w:divsChild>
            <w:div w:id="1472939024">
              <w:marLeft w:val="0"/>
              <w:marRight w:val="0"/>
              <w:marTop w:val="0"/>
              <w:marBottom w:val="0"/>
              <w:divBdr>
                <w:top w:val="none" w:sz="0" w:space="0" w:color="auto"/>
                <w:left w:val="none" w:sz="0" w:space="0" w:color="auto"/>
                <w:bottom w:val="none" w:sz="0" w:space="0" w:color="auto"/>
                <w:right w:val="none" w:sz="0" w:space="0" w:color="auto"/>
              </w:divBdr>
              <w:divsChild>
                <w:div w:id="515123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3507138">
          <w:marLeft w:val="0"/>
          <w:marRight w:val="0"/>
          <w:marTop w:val="0"/>
          <w:marBottom w:val="0"/>
          <w:divBdr>
            <w:top w:val="none" w:sz="0" w:space="0" w:color="auto"/>
            <w:left w:val="none" w:sz="0" w:space="0" w:color="auto"/>
            <w:bottom w:val="none" w:sz="0" w:space="0" w:color="auto"/>
            <w:right w:val="none" w:sz="0" w:space="0" w:color="auto"/>
          </w:divBdr>
          <w:divsChild>
            <w:div w:id="2019506444">
              <w:marLeft w:val="0"/>
              <w:marRight w:val="0"/>
              <w:marTop w:val="0"/>
              <w:marBottom w:val="0"/>
              <w:divBdr>
                <w:top w:val="none" w:sz="0" w:space="0" w:color="auto"/>
                <w:left w:val="none" w:sz="0" w:space="0" w:color="auto"/>
                <w:bottom w:val="none" w:sz="0" w:space="0" w:color="auto"/>
                <w:right w:val="none" w:sz="0" w:space="0" w:color="auto"/>
              </w:divBdr>
              <w:divsChild>
                <w:div w:id="685640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887257">
          <w:marLeft w:val="120"/>
          <w:marRight w:val="120"/>
          <w:marTop w:val="60"/>
          <w:marBottom w:val="120"/>
          <w:divBdr>
            <w:top w:val="none" w:sz="0" w:space="0" w:color="auto"/>
            <w:left w:val="none" w:sz="0" w:space="0" w:color="auto"/>
            <w:bottom w:val="none" w:sz="0" w:space="0" w:color="auto"/>
            <w:right w:val="none" w:sz="0" w:space="0" w:color="auto"/>
          </w:divBdr>
        </w:div>
        <w:div w:id="670334399">
          <w:marLeft w:val="0"/>
          <w:marRight w:val="0"/>
          <w:marTop w:val="0"/>
          <w:marBottom w:val="0"/>
          <w:divBdr>
            <w:top w:val="none" w:sz="0" w:space="0" w:color="auto"/>
            <w:left w:val="none" w:sz="0" w:space="0" w:color="auto"/>
            <w:bottom w:val="none" w:sz="0" w:space="0" w:color="auto"/>
            <w:right w:val="none" w:sz="0" w:space="0" w:color="auto"/>
          </w:divBdr>
          <w:divsChild>
            <w:div w:id="173347425">
              <w:marLeft w:val="0"/>
              <w:marRight w:val="0"/>
              <w:marTop w:val="60"/>
              <w:marBottom w:val="0"/>
              <w:divBdr>
                <w:top w:val="none" w:sz="0" w:space="0" w:color="auto"/>
                <w:left w:val="none" w:sz="0" w:space="0" w:color="auto"/>
                <w:bottom w:val="none" w:sz="0" w:space="0" w:color="auto"/>
                <w:right w:val="none" w:sz="0" w:space="0" w:color="auto"/>
              </w:divBdr>
              <w:divsChild>
                <w:div w:id="236478851">
                  <w:marLeft w:val="0"/>
                  <w:marRight w:val="0"/>
                  <w:marTop w:val="0"/>
                  <w:marBottom w:val="0"/>
                  <w:divBdr>
                    <w:top w:val="none" w:sz="0" w:space="0" w:color="auto"/>
                    <w:left w:val="none" w:sz="0" w:space="0" w:color="auto"/>
                    <w:bottom w:val="none" w:sz="0" w:space="0" w:color="auto"/>
                    <w:right w:val="none" w:sz="0" w:space="0" w:color="auto"/>
                  </w:divBdr>
                </w:div>
              </w:divsChild>
            </w:div>
            <w:div w:id="590428481">
              <w:marLeft w:val="0"/>
              <w:marRight w:val="0"/>
              <w:marTop w:val="0"/>
              <w:marBottom w:val="0"/>
              <w:divBdr>
                <w:top w:val="none" w:sz="0" w:space="0" w:color="auto"/>
                <w:left w:val="none" w:sz="0" w:space="0" w:color="auto"/>
                <w:bottom w:val="none" w:sz="0" w:space="0" w:color="auto"/>
                <w:right w:val="none" w:sz="0" w:space="0" w:color="auto"/>
              </w:divBdr>
              <w:divsChild>
                <w:div w:id="572088454">
                  <w:marLeft w:val="0"/>
                  <w:marRight w:val="0"/>
                  <w:marTop w:val="0"/>
                  <w:marBottom w:val="0"/>
                  <w:divBdr>
                    <w:top w:val="none" w:sz="0" w:space="0" w:color="auto"/>
                    <w:left w:val="none" w:sz="0" w:space="0" w:color="auto"/>
                    <w:bottom w:val="none" w:sz="0" w:space="0" w:color="auto"/>
                    <w:right w:val="none" w:sz="0" w:space="0" w:color="auto"/>
                  </w:divBdr>
                  <w:divsChild>
                    <w:div w:id="1366565097">
                      <w:marLeft w:val="0"/>
                      <w:marRight w:val="0"/>
                      <w:marTop w:val="0"/>
                      <w:marBottom w:val="0"/>
                      <w:divBdr>
                        <w:top w:val="none" w:sz="0" w:space="0" w:color="auto"/>
                        <w:left w:val="none" w:sz="0" w:space="0" w:color="auto"/>
                        <w:bottom w:val="none" w:sz="0" w:space="0" w:color="auto"/>
                        <w:right w:val="none" w:sz="0" w:space="0" w:color="auto"/>
                      </w:divBdr>
                      <w:divsChild>
                        <w:div w:id="2103986176">
                          <w:marLeft w:val="0"/>
                          <w:marRight w:val="0"/>
                          <w:marTop w:val="0"/>
                          <w:marBottom w:val="0"/>
                          <w:divBdr>
                            <w:top w:val="none" w:sz="0" w:space="0" w:color="auto"/>
                            <w:left w:val="none" w:sz="0" w:space="0" w:color="auto"/>
                            <w:bottom w:val="none" w:sz="0" w:space="0" w:color="auto"/>
                            <w:right w:val="none" w:sz="0" w:space="0" w:color="auto"/>
                          </w:divBdr>
                          <w:divsChild>
                            <w:div w:id="958877761">
                              <w:marLeft w:val="0"/>
                              <w:marRight w:val="0"/>
                              <w:marTop w:val="0"/>
                              <w:marBottom w:val="0"/>
                              <w:divBdr>
                                <w:top w:val="none" w:sz="0" w:space="0" w:color="auto"/>
                                <w:left w:val="none" w:sz="0" w:space="0" w:color="auto"/>
                                <w:bottom w:val="none" w:sz="0" w:space="0" w:color="auto"/>
                                <w:right w:val="none" w:sz="0" w:space="0" w:color="auto"/>
                              </w:divBdr>
                              <w:divsChild>
                                <w:div w:id="736241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5765979">
          <w:marLeft w:val="120"/>
          <w:marRight w:val="120"/>
          <w:marTop w:val="60"/>
          <w:marBottom w:val="120"/>
          <w:divBdr>
            <w:top w:val="none" w:sz="0" w:space="0" w:color="auto"/>
            <w:left w:val="none" w:sz="0" w:space="0" w:color="auto"/>
            <w:bottom w:val="none" w:sz="0" w:space="0" w:color="auto"/>
            <w:right w:val="none" w:sz="0" w:space="0" w:color="auto"/>
          </w:divBdr>
        </w:div>
        <w:div w:id="782383225">
          <w:marLeft w:val="120"/>
          <w:marRight w:val="120"/>
          <w:marTop w:val="60"/>
          <w:marBottom w:val="120"/>
          <w:divBdr>
            <w:top w:val="none" w:sz="0" w:space="0" w:color="auto"/>
            <w:left w:val="none" w:sz="0" w:space="0" w:color="auto"/>
            <w:bottom w:val="none" w:sz="0" w:space="0" w:color="auto"/>
            <w:right w:val="none" w:sz="0" w:space="0" w:color="auto"/>
          </w:divBdr>
        </w:div>
        <w:div w:id="837157945">
          <w:marLeft w:val="0"/>
          <w:marRight w:val="0"/>
          <w:marTop w:val="0"/>
          <w:marBottom w:val="0"/>
          <w:divBdr>
            <w:top w:val="none" w:sz="0" w:space="0" w:color="auto"/>
            <w:left w:val="none" w:sz="0" w:space="0" w:color="auto"/>
            <w:bottom w:val="none" w:sz="0" w:space="0" w:color="auto"/>
            <w:right w:val="none" w:sz="0" w:space="0" w:color="auto"/>
          </w:divBdr>
          <w:divsChild>
            <w:div w:id="1887986963">
              <w:marLeft w:val="0"/>
              <w:marRight w:val="0"/>
              <w:marTop w:val="0"/>
              <w:marBottom w:val="0"/>
              <w:divBdr>
                <w:top w:val="none" w:sz="0" w:space="0" w:color="auto"/>
                <w:left w:val="none" w:sz="0" w:space="0" w:color="auto"/>
                <w:bottom w:val="none" w:sz="0" w:space="0" w:color="auto"/>
                <w:right w:val="none" w:sz="0" w:space="0" w:color="auto"/>
              </w:divBdr>
              <w:divsChild>
                <w:div w:id="127725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964215">
          <w:marLeft w:val="120"/>
          <w:marRight w:val="120"/>
          <w:marTop w:val="60"/>
          <w:marBottom w:val="120"/>
          <w:divBdr>
            <w:top w:val="none" w:sz="0" w:space="0" w:color="auto"/>
            <w:left w:val="none" w:sz="0" w:space="0" w:color="auto"/>
            <w:bottom w:val="none" w:sz="0" w:space="0" w:color="auto"/>
            <w:right w:val="none" w:sz="0" w:space="0" w:color="auto"/>
          </w:divBdr>
        </w:div>
        <w:div w:id="959260024">
          <w:marLeft w:val="0"/>
          <w:marRight w:val="0"/>
          <w:marTop w:val="0"/>
          <w:marBottom w:val="0"/>
          <w:divBdr>
            <w:top w:val="none" w:sz="0" w:space="0" w:color="auto"/>
            <w:left w:val="none" w:sz="0" w:space="0" w:color="auto"/>
            <w:bottom w:val="none" w:sz="0" w:space="0" w:color="auto"/>
            <w:right w:val="none" w:sz="0" w:space="0" w:color="auto"/>
          </w:divBdr>
          <w:divsChild>
            <w:div w:id="512647656">
              <w:marLeft w:val="0"/>
              <w:marRight w:val="0"/>
              <w:marTop w:val="0"/>
              <w:marBottom w:val="0"/>
              <w:divBdr>
                <w:top w:val="none" w:sz="0" w:space="0" w:color="auto"/>
                <w:left w:val="none" w:sz="0" w:space="0" w:color="auto"/>
                <w:bottom w:val="none" w:sz="0" w:space="0" w:color="auto"/>
                <w:right w:val="none" w:sz="0" w:space="0" w:color="auto"/>
              </w:divBdr>
              <w:divsChild>
                <w:div w:id="1499807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0130424">
          <w:marLeft w:val="0"/>
          <w:marRight w:val="0"/>
          <w:marTop w:val="0"/>
          <w:marBottom w:val="0"/>
          <w:divBdr>
            <w:top w:val="none" w:sz="0" w:space="0" w:color="auto"/>
            <w:left w:val="none" w:sz="0" w:space="0" w:color="auto"/>
            <w:bottom w:val="none" w:sz="0" w:space="0" w:color="auto"/>
            <w:right w:val="none" w:sz="0" w:space="0" w:color="auto"/>
          </w:divBdr>
          <w:divsChild>
            <w:div w:id="581380721">
              <w:marLeft w:val="0"/>
              <w:marRight w:val="0"/>
              <w:marTop w:val="0"/>
              <w:marBottom w:val="0"/>
              <w:divBdr>
                <w:top w:val="none" w:sz="0" w:space="0" w:color="auto"/>
                <w:left w:val="none" w:sz="0" w:space="0" w:color="auto"/>
                <w:bottom w:val="none" w:sz="0" w:space="0" w:color="auto"/>
                <w:right w:val="none" w:sz="0" w:space="0" w:color="auto"/>
              </w:divBdr>
              <w:divsChild>
                <w:div w:id="896403314">
                  <w:marLeft w:val="0"/>
                  <w:marRight w:val="0"/>
                  <w:marTop w:val="0"/>
                  <w:marBottom w:val="0"/>
                  <w:divBdr>
                    <w:top w:val="none" w:sz="0" w:space="0" w:color="auto"/>
                    <w:left w:val="none" w:sz="0" w:space="0" w:color="auto"/>
                    <w:bottom w:val="none" w:sz="0" w:space="0" w:color="auto"/>
                    <w:right w:val="none" w:sz="0" w:space="0" w:color="auto"/>
                  </w:divBdr>
                  <w:divsChild>
                    <w:div w:id="1285622012">
                      <w:marLeft w:val="0"/>
                      <w:marRight w:val="0"/>
                      <w:marTop w:val="0"/>
                      <w:marBottom w:val="0"/>
                      <w:divBdr>
                        <w:top w:val="none" w:sz="0" w:space="0" w:color="auto"/>
                        <w:left w:val="none" w:sz="0" w:space="0" w:color="auto"/>
                        <w:bottom w:val="none" w:sz="0" w:space="0" w:color="auto"/>
                        <w:right w:val="none" w:sz="0" w:space="0" w:color="auto"/>
                      </w:divBdr>
                      <w:divsChild>
                        <w:div w:id="959722715">
                          <w:marLeft w:val="0"/>
                          <w:marRight w:val="0"/>
                          <w:marTop w:val="0"/>
                          <w:marBottom w:val="0"/>
                          <w:divBdr>
                            <w:top w:val="none" w:sz="0" w:space="0" w:color="auto"/>
                            <w:left w:val="none" w:sz="0" w:space="0" w:color="auto"/>
                            <w:bottom w:val="none" w:sz="0" w:space="0" w:color="auto"/>
                            <w:right w:val="none" w:sz="0" w:space="0" w:color="auto"/>
                          </w:divBdr>
                          <w:divsChild>
                            <w:div w:id="1651901892">
                              <w:marLeft w:val="0"/>
                              <w:marRight w:val="0"/>
                              <w:marTop w:val="0"/>
                              <w:marBottom w:val="0"/>
                              <w:divBdr>
                                <w:top w:val="none" w:sz="0" w:space="0" w:color="auto"/>
                                <w:left w:val="none" w:sz="0" w:space="0" w:color="auto"/>
                                <w:bottom w:val="none" w:sz="0" w:space="0" w:color="auto"/>
                                <w:right w:val="none" w:sz="0" w:space="0" w:color="auto"/>
                              </w:divBdr>
                              <w:divsChild>
                                <w:div w:id="1134253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5810089">
              <w:marLeft w:val="0"/>
              <w:marRight w:val="0"/>
              <w:marTop w:val="60"/>
              <w:marBottom w:val="0"/>
              <w:divBdr>
                <w:top w:val="none" w:sz="0" w:space="0" w:color="auto"/>
                <w:left w:val="none" w:sz="0" w:space="0" w:color="auto"/>
                <w:bottom w:val="none" w:sz="0" w:space="0" w:color="auto"/>
                <w:right w:val="none" w:sz="0" w:space="0" w:color="auto"/>
              </w:divBdr>
              <w:divsChild>
                <w:div w:id="1217548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489661">
          <w:marLeft w:val="0"/>
          <w:marRight w:val="0"/>
          <w:marTop w:val="0"/>
          <w:marBottom w:val="0"/>
          <w:divBdr>
            <w:top w:val="none" w:sz="0" w:space="0" w:color="auto"/>
            <w:left w:val="none" w:sz="0" w:space="0" w:color="auto"/>
            <w:bottom w:val="none" w:sz="0" w:space="0" w:color="auto"/>
            <w:right w:val="none" w:sz="0" w:space="0" w:color="auto"/>
          </w:divBdr>
          <w:divsChild>
            <w:div w:id="1248609276">
              <w:marLeft w:val="0"/>
              <w:marRight w:val="0"/>
              <w:marTop w:val="0"/>
              <w:marBottom w:val="0"/>
              <w:divBdr>
                <w:top w:val="none" w:sz="0" w:space="0" w:color="auto"/>
                <w:left w:val="none" w:sz="0" w:space="0" w:color="auto"/>
                <w:bottom w:val="none" w:sz="0" w:space="0" w:color="auto"/>
                <w:right w:val="none" w:sz="0" w:space="0" w:color="auto"/>
              </w:divBdr>
              <w:divsChild>
                <w:div w:id="357126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6503666">
          <w:marLeft w:val="0"/>
          <w:marRight w:val="0"/>
          <w:marTop w:val="0"/>
          <w:marBottom w:val="0"/>
          <w:divBdr>
            <w:top w:val="none" w:sz="0" w:space="0" w:color="auto"/>
            <w:left w:val="none" w:sz="0" w:space="0" w:color="auto"/>
            <w:bottom w:val="none" w:sz="0" w:space="0" w:color="auto"/>
            <w:right w:val="none" w:sz="0" w:space="0" w:color="auto"/>
          </w:divBdr>
          <w:divsChild>
            <w:div w:id="1108887325">
              <w:marLeft w:val="0"/>
              <w:marRight w:val="0"/>
              <w:marTop w:val="0"/>
              <w:marBottom w:val="0"/>
              <w:divBdr>
                <w:top w:val="none" w:sz="0" w:space="0" w:color="auto"/>
                <w:left w:val="none" w:sz="0" w:space="0" w:color="auto"/>
                <w:bottom w:val="none" w:sz="0" w:space="0" w:color="auto"/>
                <w:right w:val="none" w:sz="0" w:space="0" w:color="auto"/>
              </w:divBdr>
              <w:divsChild>
                <w:div w:id="298196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3052552">
          <w:marLeft w:val="0"/>
          <w:marRight w:val="0"/>
          <w:marTop w:val="0"/>
          <w:marBottom w:val="0"/>
          <w:divBdr>
            <w:top w:val="none" w:sz="0" w:space="0" w:color="auto"/>
            <w:left w:val="none" w:sz="0" w:space="0" w:color="auto"/>
            <w:bottom w:val="none" w:sz="0" w:space="0" w:color="auto"/>
            <w:right w:val="none" w:sz="0" w:space="0" w:color="auto"/>
          </w:divBdr>
          <w:divsChild>
            <w:div w:id="1414164863">
              <w:marLeft w:val="0"/>
              <w:marRight w:val="0"/>
              <w:marTop w:val="0"/>
              <w:marBottom w:val="0"/>
              <w:divBdr>
                <w:top w:val="none" w:sz="0" w:space="0" w:color="auto"/>
                <w:left w:val="none" w:sz="0" w:space="0" w:color="auto"/>
                <w:bottom w:val="none" w:sz="0" w:space="0" w:color="auto"/>
                <w:right w:val="none" w:sz="0" w:space="0" w:color="auto"/>
              </w:divBdr>
              <w:divsChild>
                <w:div w:id="449859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6975922">
          <w:marLeft w:val="0"/>
          <w:marRight w:val="0"/>
          <w:marTop w:val="0"/>
          <w:marBottom w:val="0"/>
          <w:divBdr>
            <w:top w:val="none" w:sz="0" w:space="0" w:color="auto"/>
            <w:left w:val="none" w:sz="0" w:space="0" w:color="auto"/>
            <w:bottom w:val="none" w:sz="0" w:space="0" w:color="auto"/>
            <w:right w:val="none" w:sz="0" w:space="0" w:color="auto"/>
          </w:divBdr>
          <w:divsChild>
            <w:div w:id="138690873">
              <w:marLeft w:val="0"/>
              <w:marRight w:val="0"/>
              <w:marTop w:val="0"/>
              <w:marBottom w:val="0"/>
              <w:divBdr>
                <w:top w:val="none" w:sz="0" w:space="0" w:color="auto"/>
                <w:left w:val="none" w:sz="0" w:space="0" w:color="auto"/>
                <w:bottom w:val="none" w:sz="0" w:space="0" w:color="auto"/>
                <w:right w:val="none" w:sz="0" w:space="0" w:color="auto"/>
              </w:divBdr>
              <w:divsChild>
                <w:div w:id="1605458397">
                  <w:marLeft w:val="0"/>
                  <w:marRight w:val="0"/>
                  <w:marTop w:val="0"/>
                  <w:marBottom w:val="60"/>
                  <w:divBdr>
                    <w:top w:val="none" w:sz="0" w:space="0" w:color="auto"/>
                    <w:left w:val="none" w:sz="0" w:space="0" w:color="auto"/>
                    <w:bottom w:val="none" w:sz="0" w:space="0" w:color="auto"/>
                    <w:right w:val="none" w:sz="0" w:space="0" w:color="auto"/>
                  </w:divBdr>
                  <w:divsChild>
                    <w:div w:id="1013915736">
                      <w:marLeft w:val="120"/>
                      <w:marRight w:val="0"/>
                      <w:marTop w:val="0"/>
                      <w:marBottom w:val="0"/>
                      <w:divBdr>
                        <w:top w:val="none" w:sz="0" w:space="0" w:color="auto"/>
                        <w:left w:val="none" w:sz="0" w:space="0" w:color="auto"/>
                        <w:bottom w:val="none" w:sz="0" w:space="0" w:color="auto"/>
                        <w:right w:val="none" w:sz="0" w:space="0" w:color="auto"/>
                      </w:divBdr>
                    </w:div>
                    <w:div w:id="1168249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460142">
              <w:marLeft w:val="0"/>
              <w:marRight w:val="0"/>
              <w:marTop w:val="0"/>
              <w:marBottom w:val="60"/>
              <w:divBdr>
                <w:top w:val="none" w:sz="0" w:space="0" w:color="auto"/>
                <w:left w:val="none" w:sz="0" w:space="0" w:color="auto"/>
                <w:bottom w:val="none" w:sz="0" w:space="0" w:color="auto"/>
                <w:right w:val="none" w:sz="0" w:space="0" w:color="auto"/>
              </w:divBdr>
              <w:divsChild>
                <w:div w:id="349065297">
                  <w:marLeft w:val="0"/>
                  <w:marRight w:val="0"/>
                  <w:marTop w:val="0"/>
                  <w:marBottom w:val="0"/>
                  <w:divBdr>
                    <w:top w:val="none" w:sz="0" w:space="0" w:color="auto"/>
                    <w:left w:val="none" w:sz="0" w:space="0" w:color="auto"/>
                    <w:bottom w:val="none" w:sz="0" w:space="0" w:color="auto"/>
                    <w:right w:val="none" w:sz="0" w:space="0" w:color="auto"/>
                  </w:divBdr>
                </w:div>
                <w:div w:id="1444498892">
                  <w:marLeft w:val="120"/>
                  <w:marRight w:val="0"/>
                  <w:marTop w:val="0"/>
                  <w:marBottom w:val="0"/>
                  <w:divBdr>
                    <w:top w:val="none" w:sz="0" w:space="0" w:color="auto"/>
                    <w:left w:val="none" w:sz="0" w:space="0" w:color="auto"/>
                    <w:bottom w:val="none" w:sz="0" w:space="0" w:color="auto"/>
                    <w:right w:val="none" w:sz="0" w:space="0" w:color="auto"/>
                  </w:divBdr>
                </w:div>
              </w:divsChild>
            </w:div>
            <w:div w:id="958532202">
              <w:marLeft w:val="0"/>
              <w:marRight w:val="0"/>
              <w:marTop w:val="0"/>
              <w:marBottom w:val="0"/>
              <w:divBdr>
                <w:top w:val="none" w:sz="0" w:space="0" w:color="auto"/>
                <w:left w:val="none" w:sz="0" w:space="0" w:color="auto"/>
                <w:bottom w:val="none" w:sz="0" w:space="0" w:color="auto"/>
                <w:right w:val="none" w:sz="0" w:space="0" w:color="auto"/>
              </w:divBdr>
              <w:divsChild>
                <w:div w:id="174464387">
                  <w:marLeft w:val="0"/>
                  <w:marRight w:val="0"/>
                  <w:marTop w:val="0"/>
                  <w:marBottom w:val="60"/>
                  <w:divBdr>
                    <w:top w:val="none" w:sz="0" w:space="0" w:color="auto"/>
                    <w:left w:val="none" w:sz="0" w:space="0" w:color="auto"/>
                    <w:bottom w:val="none" w:sz="0" w:space="0" w:color="auto"/>
                    <w:right w:val="none" w:sz="0" w:space="0" w:color="auto"/>
                  </w:divBdr>
                  <w:divsChild>
                    <w:div w:id="1251037399">
                      <w:marLeft w:val="0"/>
                      <w:marRight w:val="0"/>
                      <w:marTop w:val="0"/>
                      <w:marBottom w:val="0"/>
                      <w:divBdr>
                        <w:top w:val="none" w:sz="0" w:space="0" w:color="auto"/>
                        <w:left w:val="none" w:sz="0" w:space="0" w:color="auto"/>
                        <w:bottom w:val="none" w:sz="0" w:space="0" w:color="auto"/>
                        <w:right w:val="none" w:sz="0" w:space="0" w:color="auto"/>
                      </w:divBdr>
                    </w:div>
                    <w:div w:id="1643122005">
                      <w:marLeft w:val="1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2513071">
          <w:marLeft w:val="0"/>
          <w:marRight w:val="0"/>
          <w:marTop w:val="0"/>
          <w:marBottom w:val="0"/>
          <w:divBdr>
            <w:top w:val="none" w:sz="0" w:space="0" w:color="auto"/>
            <w:left w:val="none" w:sz="0" w:space="0" w:color="auto"/>
            <w:bottom w:val="none" w:sz="0" w:space="0" w:color="auto"/>
            <w:right w:val="none" w:sz="0" w:space="0" w:color="auto"/>
          </w:divBdr>
          <w:divsChild>
            <w:div w:id="457070533">
              <w:marLeft w:val="0"/>
              <w:marRight w:val="0"/>
              <w:marTop w:val="0"/>
              <w:marBottom w:val="0"/>
              <w:divBdr>
                <w:top w:val="none" w:sz="0" w:space="0" w:color="auto"/>
                <w:left w:val="none" w:sz="0" w:space="0" w:color="auto"/>
                <w:bottom w:val="none" w:sz="0" w:space="0" w:color="auto"/>
                <w:right w:val="none" w:sz="0" w:space="0" w:color="auto"/>
              </w:divBdr>
              <w:divsChild>
                <w:div w:id="325863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600586">
          <w:marLeft w:val="0"/>
          <w:marRight w:val="0"/>
          <w:marTop w:val="0"/>
          <w:marBottom w:val="0"/>
          <w:divBdr>
            <w:top w:val="none" w:sz="0" w:space="0" w:color="auto"/>
            <w:left w:val="none" w:sz="0" w:space="0" w:color="auto"/>
            <w:bottom w:val="none" w:sz="0" w:space="0" w:color="auto"/>
            <w:right w:val="none" w:sz="0" w:space="0" w:color="auto"/>
          </w:divBdr>
          <w:divsChild>
            <w:div w:id="458108887">
              <w:marLeft w:val="0"/>
              <w:marRight w:val="0"/>
              <w:marTop w:val="0"/>
              <w:marBottom w:val="0"/>
              <w:divBdr>
                <w:top w:val="none" w:sz="0" w:space="0" w:color="auto"/>
                <w:left w:val="none" w:sz="0" w:space="0" w:color="auto"/>
                <w:bottom w:val="none" w:sz="0" w:space="0" w:color="auto"/>
                <w:right w:val="none" w:sz="0" w:space="0" w:color="auto"/>
              </w:divBdr>
              <w:divsChild>
                <w:div w:id="448014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169773">
          <w:marLeft w:val="0"/>
          <w:marRight w:val="0"/>
          <w:marTop w:val="0"/>
          <w:marBottom w:val="0"/>
          <w:divBdr>
            <w:top w:val="none" w:sz="0" w:space="0" w:color="auto"/>
            <w:left w:val="none" w:sz="0" w:space="0" w:color="auto"/>
            <w:bottom w:val="none" w:sz="0" w:space="0" w:color="auto"/>
            <w:right w:val="none" w:sz="0" w:space="0" w:color="auto"/>
          </w:divBdr>
          <w:divsChild>
            <w:div w:id="176165549">
              <w:marLeft w:val="0"/>
              <w:marRight w:val="0"/>
              <w:marTop w:val="0"/>
              <w:marBottom w:val="0"/>
              <w:divBdr>
                <w:top w:val="none" w:sz="0" w:space="0" w:color="auto"/>
                <w:left w:val="none" w:sz="0" w:space="0" w:color="auto"/>
                <w:bottom w:val="none" w:sz="0" w:space="0" w:color="auto"/>
                <w:right w:val="none" w:sz="0" w:space="0" w:color="auto"/>
              </w:divBdr>
              <w:divsChild>
                <w:div w:id="2110998700">
                  <w:marLeft w:val="0"/>
                  <w:marRight w:val="0"/>
                  <w:marTop w:val="0"/>
                  <w:marBottom w:val="0"/>
                  <w:divBdr>
                    <w:top w:val="none" w:sz="0" w:space="0" w:color="auto"/>
                    <w:left w:val="none" w:sz="0" w:space="0" w:color="auto"/>
                    <w:bottom w:val="none" w:sz="0" w:space="0" w:color="auto"/>
                    <w:right w:val="none" w:sz="0" w:space="0" w:color="auto"/>
                  </w:divBdr>
                  <w:divsChild>
                    <w:div w:id="1519274549">
                      <w:marLeft w:val="0"/>
                      <w:marRight w:val="0"/>
                      <w:marTop w:val="0"/>
                      <w:marBottom w:val="0"/>
                      <w:divBdr>
                        <w:top w:val="none" w:sz="0" w:space="0" w:color="auto"/>
                        <w:left w:val="none" w:sz="0" w:space="0" w:color="auto"/>
                        <w:bottom w:val="none" w:sz="0" w:space="0" w:color="auto"/>
                        <w:right w:val="none" w:sz="0" w:space="0" w:color="auto"/>
                      </w:divBdr>
                      <w:divsChild>
                        <w:div w:id="809902632">
                          <w:marLeft w:val="0"/>
                          <w:marRight w:val="0"/>
                          <w:marTop w:val="0"/>
                          <w:marBottom w:val="0"/>
                          <w:divBdr>
                            <w:top w:val="none" w:sz="0" w:space="0" w:color="auto"/>
                            <w:left w:val="none" w:sz="0" w:space="0" w:color="auto"/>
                            <w:bottom w:val="none" w:sz="0" w:space="0" w:color="auto"/>
                            <w:right w:val="none" w:sz="0" w:space="0" w:color="auto"/>
                          </w:divBdr>
                          <w:divsChild>
                            <w:div w:id="1780564768">
                              <w:marLeft w:val="0"/>
                              <w:marRight w:val="0"/>
                              <w:marTop w:val="0"/>
                              <w:marBottom w:val="0"/>
                              <w:divBdr>
                                <w:top w:val="none" w:sz="0" w:space="0" w:color="auto"/>
                                <w:left w:val="none" w:sz="0" w:space="0" w:color="auto"/>
                                <w:bottom w:val="none" w:sz="0" w:space="0" w:color="auto"/>
                                <w:right w:val="none" w:sz="0" w:space="0" w:color="auto"/>
                              </w:divBdr>
                              <w:divsChild>
                                <w:div w:id="344206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3727118">
              <w:marLeft w:val="0"/>
              <w:marRight w:val="0"/>
              <w:marTop w:val="60"/>
              <w:marBottom w:val="0"/>
              <w:divBdr>
                <w:top w:val="none" w:sz="0" w:space="0" w:color="auto"/>
                <w:left w:val="none" w:sz="0" w:space="0" w:color="auto"/>
                <w:bottom w:val="none" w:sz="0" w:space="0" w:color="auto"/>
                <w:right w:val="none" w:sz="0" w:space="0" w:color="auto"/>
              </w:divBdr>
              <w:divsChild>
                <w:div w:id="159852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3473713">
          <w:marLeft w:val="0"/>
          <w:marRight w:val="0"/>
          <w:marTop w:val="0"/>
          <w:marBottom w:val="0"/>
          <w:divBdr>
            <w:top w:val="none" w:sz="0" w:space="0" w:color="auto"/>
            <w:left w:val="none" w:sz="0" w:space="0" w:color="auto"/>
            <w:bottom w:val="none" w:sz="0" w:space="0" w:color="auto"/>
            <w:right w:val="none" w:sz="0" w:space="0" w:color="auto"/>
          </w:divBdr>
          <w:divsChild>
            <w:div w:id="823863204">
              <w:marLeft w:val="0"/>
              <w:marRight w:val="0"/>
              <w:marTop w:val="0"/>
              <w:marBottom w:val="0"/>
              <w:divBdr>
                <w:top w:val="none" w:sz="0" w:space="0" w:color="auto"/>
                <w:left w:val="none" w:sz="0" w:space="0" w:color="auto"/>
                <w:bottom w:val="none" w:sz="0" w:space="0" w:color="auto"/>
                <w:right w:val="none" w:sz="0" w:space="0" w:color="auto"/>
              </w:divBdr>
              <w:divsChild>
                <w:div w:id="793794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051302">
          <w:marLeft w:val="120"/>
          <w:marRight w:val="120"/>
          <w:marTop w:val="60"/>
          <w:marBottom w:val="120"/>
          <w:divBdr>
            <w:top w:val="none" w:sz="0" w:space="0" w:color="auto"/>
            <w:left w:val="none" w:sz="0" w:space="0" w:color="auto"/>
            <w:bottom w:val="none" w:sz="0" w:space="0" w:color="auto"/>
            <w:right w:val="none" w:sz="0" w:space="0" w:color="auto"/>
          </w:divBdr>
        </w:div>
        <w:div w:id="1574468945">
          <w:marLeft w:val="0"/>
          <w:marRight w:val="0"/>
          <w:marTop w:val="0"/>
          <w:marBottom w:val="0"/>
          <w:divBdr>
            <w:top w:val="none" w:sz="0" w:space="0" w:color="auto"/>
            <w:left w:val="none" w:sz="0" w:space="0" w:color="auto"/>
            <w:bottom w:val="none" w:sz="0" w:space="0" w:color="auto"/>
            <w:right w:val="none" w:sz="0" w:space="0" w:color="auto"/>
          </w:divBdr>
          <w:divsChild>
            <w:div w:id="2130664013">
              <w:marLeft w:val="0"/>
              <w:marRight w:val="0"/>
              <w:marTop w:val="0"/>
              <w:marBottom w:val="0"/>
              <w:divBdr>
                <w:top w:val="none" w:sz="0" w:space="0" w:color="auto"/>
                <w:left w:val="none" w:sz="0" w:space="0" w:color="auto"/>
                <w:bottom w:val="none" w:sz="0" w:space="0" w:color="auto"/>
                <w:right w:val="none" w:sz="0" w:space="0" w:color="auto"/>
              </w:divBdr>
              <w:divsChild>
                <w:div w:id="1537892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9079428">
          <w:marLeft w:val="0"/>
          <w:marRight w:val="0"/>
          <w:marTop w:val="0"/>
          <w:marBottom w:val="0"/>
          <w:divBdr>
            <w:top w:val="none" w:sz="0" w:space="0" w:color="auto"/>
            <w:left w:val="none" w:sz="0" w:space="0" w:color="auto"/>
            <w:bottom w:val="none" w:sz="0" w:space="0" w:color="auto"/>
            <w:right w:val="none" w:sz="0" w:space="0" w:color="auto"/>
          </w:divBdr>
          <w:divsChild>
            <w:div w:id="1140462449">
              <w:marLeft w:val="0"/>
              <w:marRight w:val="0"/>
              <w:marTop w:val="0"/>
              <w:marBottom w:val="0"/>
              <w:divBdr>
                <w:top w:val="none" w:sz="0" w:space="0" w:color="auto"/>
                <w:left w:val="none" w:sz="0" w:space="0" w:color="auto"/>
                <w:bottom w:val="none" w:sz="0" w:space="0" w:color="auto"/>
                <w:right w:val="none" w:sz="0" w:space="0" w:color="auto"/>
              </w:divBdr>
              <w:divsChild>
                <w:div w:id="671688859">
                  <w:marLeft w:val="0"/>
                  <w:marRight w:val="0"/>
                  <w:marTop w:val="0"/>
                  <w:marBottom w:val="60"/>
                  <w:divBdr>
                    <w:top w:val="none" w:sz="0" w:space="0" w:color="auto"/>
                    <w:left w:val="none" w:sz="0" w:space="0" w:color="auto"/>
                    <w:bottom w:val="none" w:sz="0" w:space="0" w:color="auto"/>
                    <w:right w:val="none" w:sz="0" w:space="0" w:color="auto"/>
                  </w:divBdr>
                </w:div>
                <w:div w:id="1532690445">
                  <w:marLeft w:val="0"/>
                  <w:marRight w:val="0"/>
                  <w:marTop w:val="0"/>
                  <w:marBottom w:val="60"/>
                  <w:divBdr>
                    <w:top w:val="none" w:sz="0" w:space="0" w:color="auto"/>
                    <w:left w:val="none" w:sz="0" w:space="0" w:color="auto"/>
                    <w:bottom w:val="none" w:sz="0" w:space="0" w:color="auto"/>
                    <w:right w:val="none" w:sz="0" w:space="0" w:color="auto"/>
                  </w:divBdr>
                </w:div>
                <w:div w:id="1757552727">
                  <w:marLeft w:val="0"/>
                  <w:marRight w:val="0"/>
                  <w:marTop w:val="0"/>
                  <w:marBottom w:val="240"/>
                  <w:divBdr>
                    <w:top w:val="none" w:sz="0" w:space="0" w:color="auto"/>
                    <w:left w:val="none" w:sz="0" w:space="0" w:color="auto"/>
                    <w:bottom w:val="none" w:sz="0" w:space="0" w:color="auto"/>
                    <w:right w:val="none" w:sz="0" w:space="0" w:color="auto"/>
                  </w:divBdr>
                </w:div>
                <w:div w:id="1955286716">
                  <w:marLeft w:val="0"/>
                  <w:marRight w:val="0"/>
                  <w:marTop w:val="0"/>
                  <w:marBottom w:val="240"/>
                  <w:divBdr>
                    <w:top w:val="none" w:sz="0" w:space="0" w:color="auto"/>
                    <w:left w:val="none" w:sz="0" w:space="0" w:color="auto"/>
                    <w:bottom w:val="none" w:sz="0" w:space="0" w:color="auto"/>
                    <w:right w:val="none" w:sz="0" w:space="0" w:color="auto"/>
                  </w:divBdr>
                </w:div>
              </w:divsChild>
            </w:div>
            <w:div w:id="1415780786">
              <w:marLeft w:val="0"/>
              <w:marRight w:val="0"/>
              <w:marTop w:val="0"/>
              <w:marBottom w:val="0"/>
              <w:divBdr>
                <w:top w:val="none" w:sz="0" w:space="0" w:color="auto"/>
                <w:left w:val="none" w:sz="0" w:space="0" w:color="auto"/>
                <w:bottom w:val="none" w:sz="0" w:space="0" w:color="auto"/>
                <w:right w:val="none" w:sz="0" w:space="0" w:color="auto"/>
              </w:divBdr>
              <w:divsChild>
                <w:div w:id="1581060980">
                  <w:marLeft w:val="0"/>
                  <w:marRight w:val="0"/>
                  <w:marTop w:val="0"/>
                  <w:marBottom w:val="0"/>
                  <w:divBdr>
                    <w:top w:val="none" w:sz="0" w:space="0" w:color="auto"/>
                    <w:left w:val="none" w:sz="0" w:space="0" w:color="auto"/>
                    <w:bottom w:val="none" w:sz="0" w:space="0" w:color="auto"/>
                    <w:right w:val="none" w:sz="0" w:space="0" w:color="auto"/>
                  </w:divBdr>
                  <w:divsChild>
                    <w:div w:id="2008482455">
                      <w:marLeft w:val="0"/>
                      <w:marRight w:val="0"/>
                      <w:marTop w:val="0"/>
                      <w:marBottom w:val="0"/>
                      <w:divBdr>
                        <w:top w:val="none" w:sz="0" w:space="0" w:color="auto"/>
                        <w:left w:val="none" w:sz="0" w:space="0" w:color="auto"/>
                        <w:bottom w:val="none" w:sz="0" w:space="0" w:color="auto"/>
                        <w:right w:val="none" w:sz="0" w:space="0" w:color="auto"/>
                      </w:divBdr>
                      <w:divsChild>
                        <w:div w:id="1229073357">
                          <w:marLeft w:val="0"/>
                          <w:marRight w:val="0"/>
                          <w:marTop w:val="0"/>
                          <w:marBottom w:val="0"/>
                          <w:divBdr>
                            <w:top w:val="none" w:sz="0" w:space="0" w:color="auto"/>
                            <w:left w:val="none" w:sz="0" w:space="0" w:color="auto"/>
                            <w:bottom w:val="none" w:sz="0" w:space="0" w:color="auto"/>
                            <w:right w:val="none" w:sz="0" w:space="0" w:color="auto"/>
                          </w:divBdr>
                          <w:divsChild>
                            <w:div w:id="2136871652">
                              <w:marLeft w:val="0"/>
                              <w:marRight w:val="0"/>
                              <w:marTop w:val="0"/>
                              <w:marBottom w:val="0"/>
                              <w:divBdr>
                                <w:top w:val="none" w:sz="0" w:space="0" w:color="auto"/>
                                <w:left w:val="none" w:sz="0" w:space="0" w:color="auto"/>
                                <w:bottom w:val="none" w:sz="0" w:space="0" w:color="auto"/>
                                <w:right w:val="none" w:sz="0" w:space="0" w:color="auto"/>
                              </w:divBdr>
                              <w:divsChild>
                                <w:div w:id="1244216744">
                                  <w:marLeft w:val="0"/>
                                  <w:marRight w:val="0"/>
                                  <w:marTop w:val="0"/>
                                  <w:marBottom w:val="0"/>
                                  <w:divBdr>
                                    <w:top w:val="none" w:sz="0" w:space="0" w:color="auto"/>
                                    <w:left w:val="none" w:sz="0" w:space="0" w:color="auto"/>
                                    <w:bottom w:val="none" w:sz="0" w:space="0" w:color="auto"/>
                                    <w:right w:val="none" w:sz="0" w:space="0" w:color="auto"/>
                                  </w:divBdr>
                                  <w:divsChild>
                                    <w:div w:id="142747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01839681">
          <w:marLeft w:val="0"/>
          <w:marRight w:val="0"/>
          <w:marTop w:val="0"/>
          <w:marBottom w:val="0"/>
          <w:divBdr>
            <w:top w:val="none" w:sz="0" w:space="0" w:color="auto"/>
            <w:left w:val="none" w:sz="0" w:space="0" w:color="auto"/>
            <w:bottom w:val="none" w:sz="0" w:space="0" w:color="auto"/>
            <w:right w:val="none" w:sz="0" w:space="0" w:color="auto"/>
          </w:divBdr>
          <w:divsChild>
            <w:div w:id="802575108">
              <w:marLeft w:val="0"/>
              <w:marRight w:val="0"/>
              <w:marTop w:val="0"/>
              <w:marBottom w:val="0"/>
              <w:divBdr>
                <w:top w:val="none" w:sz="0" w:space="0" w:color="auto"/>
                <w:left w:val="none" w:sz="0" w:space="0" w:color="auto"/>
                <w:bottom w:val="none" w:sz="0" w:space="0" w:color="auto"/>
                <w:right w:val="none" w:sz="0" w:space="0" w:color="auto"/>
              </w:divBdr>
              <w:divsChild>
                <w:div w:id="723914804">
                  <w:marLeft w:val="0"/>
                  <w:marRight w:val="0"/>
                  <w:marTop w:val="0"/>
                  <w:marBottom w:val="240"/>
                  <w:divBdr>
                    <w:top w:val="none" w:sz="0" w:space="0" w:color="auto"/>
                    <w:left w:val="none" w:sz="0" w:space="0" w:color="auto"/>
                    <w:bottom w:val="none" w:sz="0" w:space="0" w:color="auto"/>
                    <w:right w:val="none" w:sz="0" w:space="0" w:color="auto"/>
                  </w:divBdr>
                </w:div>
                <w:div w:id="1037659356">
                  <w:marLeft w:val="0"/>
                  <w:marRight w:val="0"/>
                  <w:marTop w:val="0"/>
                  <w:marBottom w:val="60"/>
                  <w:divBdr>
                    <w:top w:val="none" w:sz="0" w:space="0" w:color="auto"/>
                    <w:left w:val="none" w:sz="0" w:space="0" w:color="auto"/>
                    <w:bottom w:val="none" w:sz="0" w:space="0" w:color="auto"/>
                    <w:right w:val="none" w:sz="0" w:space="0" w:color="auto"/>
                  </w:divBdr>
                </w:div>
                <w:div w:id="1425497339">
                  <w:marLeft w:val="0"/>
                  <w:marRight w:val="0"/>
                  <w:marTop w:val="0"/>
                  <w:marBottom w:val="60"/>
                  <w:divBdr>
                    <w:top w:val="none" w:sz="0" w:space="0" w:color="auto"/>
                    <w:left w:val="none" w:sz="0" w:space="0" w:color="auto"/>
                    <w:bottom w:val="none" w:sz="0" w:space="0" w:color="auto"/>
                    <w:right w:val="none" w:sz="0" w:space="0" w:color="auto"/>
                  </w:divBdr>
                </w:div>
                <w:div w:id="1782020981">
                  <w:marLeft w:val="0"/>
                  <w:marRight w:val="0"/>
                  <w:marTop w:val="0"/>
                  <w:marBottom w:val="240"/>
                  <w:divBdr>
                    <w:top w:val="none" w:sz="0" w:space="0" w:color="auto"/>
                    <w:left w:val="none" w:sz="0" w:space="0" w:color="auto"/>
                    <w:bottom w:val="none" w:sz="0" w:space="0" w:color="auto"/>
                    <w:right w:val="none" w:sz="0" w:space="0" w:color="auto"/>
                  </w:divBdr>
                </w:div>
              </w:divsChild>
            </w:div>
            <w:div w:id="2112504468">
              <w:marLeft w:val="0"/>
              <w:marRight w:val="0"/>
              <w:marTop w:val="0"/>
              <w:marBottom w:val="0"/>
              <w:divBdr>
                <w:top w:val="none" w:sz="0" w:space="0" w:color="auto"/>
                <w:left w:val="none" w:sz="0" w:space="0" w:color="auto"/>
                <w:bottom w:val="none" w:sz="0" w:space="0" w:color="auto"/>
                <w:right w:val="none" w:sz="0" w:space="0" w:color="auto"/>
              </w:divBdr>
              <w:divsChild>
                <w:div w:id="229851754">
                  <w:marLeft w:val="0"/>
                  <w:marRight w:val="0"/>
                  <w:marTop w:val="0"/>
                  <w:marBottom w:val="0"/>
                  <w:divBdr>
                    <w:top w:val="none" w:sz="0" w:space="0" w:color="auto"/>
                    <w:left w:val="none" w:sz="0" w:space="0" w:color="auto"/>
                    <w:bottom w:val="none" w:sz="0" w:space="0" w:color="auto"/>
                    <w:right w:val="none" w:sz="0" w:space="0" w:color="auto"/>
                  </w:divBdr>
                  <w:divsChild>
                    <w:div w:id="1019550542">
                      <w:marLeft w:val="0"/>
                      <w:marRight w:val="0"/>
                      <w:marTop w:val="0"/>
                      <w:marBottom w:val="0"/>
                      <w:divBdr>
                        <w:top w:val="none" w:sz="0" w:space="0" w:color="auto"/>
                        <w:left w:val="none" w:sz="0" w:space="0" w:color="auto"/>
                        <w:bottom w:val="none" w:sz="0" w:space="0" w:color="auto"/>
                        <w:right w:val="none" w:sz="0" w:space="0" w:color="auto"/>
                      </w:divBdr>
                      <w:divsChild>
                        <w:div w:id="179515847">
                          <w:marLeft w:val="0"/>
                          <w:marRight w:val="0"/>
                          <w:marTop w:val="0"/>
                          <w:marBottom w:val="0"/>
                          <w:divBdr>
                            <w:top w:val="none" w:sz="0" w:space="0" w:color="auto"/>
                            <w:left w:val="none" w:sz="0" w:space="0" w:color="auto"/>
                            <w:bottom w:val="none" w:sz="0" w:space="0" w:color="auto"/>
                            <w:right w:val="none" w:sz="0" w:space="0" w:color="auto"/>
                          </w:divBdr>
                          <w:divsChild>
                            <w:div w:id="1768693909">
                              <w:marLeft w:val="0"/>
                              <w:marRight w:val="0"/>
                              <w:marTop w:val="0"/>
                              <w:marBottom w:val="0"/>
                              <w:divBdr>
                                <w:top w:val="none" w:sz="0" w:space="0" w:color="auto"/>
                                <w:left w:val="none" w:sz="0" w:space="0" w:color="auto"/>
                                <w:bottom w:val="none" w:sz="0" w:space="0" w:color="auto"/>
                                <w:right w:val="none" w:sz="0" w:space="0" w:color="auto"/>
                              </w:divBdr>
                              <w:divsChild>
                                <w:div w:id="1078021558">
                                  <w:marLeft w:val="0"/>
                                  <w:marRight w:val="0"/>
                                  <w:marTop w:val="0"/>
                                  <w:marBottom w:val="0"/>
                                  <w:divBdr>
                                    <w:top w:val="none" w:sz="0" w:space="0" w:color="auto"/>
                                    <w:left w:val="none" w:sz="0" w:space="0" w:color="auto"/>
                                    <w:bottom w:val="none" w:sz="0" w:space="0" w:color="auto"/>
                                    <w:right w:val="none" w:sz="0" w:space="0" w:color="auto"/>
                                  </w:divBdr>
                                  <w:divsChild>
                                    <w:div w:id="120656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14744819">
          <w:marLeft w:val="120"/>
          <w:marRight w:val="120"/>
          <w:marTop w:val="60"/>
          <w:marBottom w:val="120"/>
          <w:divBdr>
            <w:top w:val="none" w:sz="0" w:space="0" w:color="auto"/>
            <w:left w:val="none" w:sz="0" w:space="0" w:color="auto"/>
            <w:bottom w:val="none" w:sz="0" w:space="0" w:color="auto"/>
            <w:right w:val="none" w:sz="0" w:space="0" w:color="auto"/>
          </w:divBdr>
        </w:div>
        <w:div w:id="1644962051">
          <w:marLeft w:val="0"/>
          <w:marRight w:val="0"/>
          <w:marTop w:val="0"/>
          <w:marBottom w:val="0"/>
          <w:divBdr>
            <w:top w:val="none" w:sz="0" w:space="0" w:color="auto"/>
            <w:left w:val="none" w:sz="0" w:space="0" w:color="auto"/>
            <w:bottom w:val="none" w:sz="0" w:space="0" w:color="auto"/>
            <w:right w:val="none" w:sz="0" w:space="0" w:color="auto"/>
          </w:divBdr>
          <w:divsChild>
            <w:div w:id="409931797">
              <w:marLeft w:val="0"/>
              <w:marRight w:val="0"/>
              <w:marTop w:val="0"/>
              <w:marBottom w:val="0"/>
              <w:divBdr>
                <w:top w:val="none" w:sz="0" w:space="0" w:color="auto"/>
                <w:left w:val="none" w:sz="0" w:space="0" w:color="auto"/>
                <w:bottom w:val="none" w:sz="0" w:space="0" w:color="auto"/>
                <w:right w:val="none" w:sz="0" w:space="0" w:color="auto"/>
              </w:divBdr>
              <w:divsChild>
                <w:div w:id="113141317">
                  <w:marLeft w:val="0"/>
                  <w:marRight w:val="0"/>
                  <w:marTop w:val="0"/>
                  <w:marBottom w:val="60"/>
                  <w:divBdr>
                    <w:top w:val="none" w:sz="0" w:space="0" w:color="auto"/>
                    <w:left w:val="none" w:sz="0" w:space="0" w:color="auto"/>
                    <w:bottom w:val="none" w:sz="0" w:space="0" w:color="auto"/>
                    <w:right w:val="none" w:sz="0" w:space="0" w:color="auto"/>
                  </w:divBdr>
                  <w:divsChild>
                    <w:div w:id="76363026">
                      <w:marLeft w:val="120"/>
                      <w:marRight w:val="0"/>
                      <w:marTop w:val="0"/>
                      <w:marBottom w:val="0"/>
                      <w:divBdr>
                        <w:top w:val="none" w:sz="0" w:space="0" w:color="auto"/>
                        <w:left w:val="none" w:sz="0" w:space="0" w:color="auto"/>
                        <w:bottom w:val="none" w:sz="0" w:space="0" w:color="auto"/>
                        <w:right w:val="none" w:sz="0" w:space="0" w:color="auto"/>
                      </w:divBdr>
                    </w:div>
                    <w:div w:id="1118404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883972">
              <w:marLeft w:val="0"/>
              <w:marRight w:val="0"/>
              <w:marTop w:val="0"/>
              <w:marBottom w:val="0"/>
              <w:divBdr>
                <w:top w:val="none" w:sz="0" w:space="0" w:color="auto"/>
                <w:left w:val="none" w:sz="0" w:space="0" w:color="auto"/>
                <w:bottom w:val="none" w:sz="0" w:space="0" w:color="auto"/>
                <w:right w:val="none" w:sz="0" w:space="0" w:color="auto"/>
              </w:divBdr>
              <w:divsChild>
                <w:div w:id="1261261758">
                  <w:marLeft w:val="0"/>
                  <w:marRight w:val="0"/>
                  <w:marTop w:val="0"/>
                  <w:marBottom w:val="60"/>
                  <w:divBdr>
                    <w:top w:val="none" w:sz="0" w:space="0" w:color="auto"/>
                    <w:left w:val="none" w:sz="0" w:space="0" w:color="auto"/>
                    <w:bottom w:val="none" w:sz="0" w:space="0" w:color="auto"/>
                    <w:right w:val="none" w:sz="0" w:space="0" w:color="auto"/>
                  </w:divBdr>
                  <w:divsChild>
                    <w:div w:id="90049613">
                      <w:marLeft w:val="0"/>
                      <w:marRight w:val="0"/>
                      <w:marTop w:val="0"/>
                      <w:marBottom w:val="0"/>
                      <w:divBdr>
                        <w:top w:val="none" w:sz="0" w:space="0" w:color="auto"/>
                        <w:left w:val="none" w:sz="0" w:space="0" w:color="auto"/>
                        <w:bottom w:val="none" w:sz="0" w:space="0" w:color="auto"/>
                        <w:right w:val="none" w:sz="0" w:space="0" w:color="auto"/>
                      </w:divBdr>
                    </w:div>
                    <w:div w:id="2131051036">
                      <w:marLeft w:val="120"/>
                      <w:marRight w:val="0"/>
                      <w:marTop w:val="0"/>
                      <w:marBottom w:val="0"/>
                      <w:divBdr>
                        <w:top w:val="none" w:sz="0" w:space="0" w:color="auto"/>
                        <w:left w:val="none" w:sz="0" w:space="0" w:color="auto"/>
                        <w:bottom w:val="none" w:sz="0" w:space="0" w:color="auto"/>
                        <w:right w:val="none" w:sz="0" w:space="0" w:color="auto"/>
                      </w:divBdr>
                    </w:div>
                  </w:divsChild>
                </w:div>
              </w:divsChild>
            </w:div>
            <w:div w:id="1779332901">
              <w:marLeft w:val="0"/>
              <w:marRight w:val="0"/>
              <w:marTop w:val="0"/>
              <w:marBottom w:val="60"/>
              <w:divBdr>
                <w:top w:val="none" w:sz="0" w:space="0" w:color="auto"/>
                <w:left w:val="none" w:sz="0" w:space="0" w:color="auto"/>
                <w:bottom w:val="none" w:sz="0" w:space="0" w:color="auto"/>
                <w:right w:val="none" w:sz="0" w:space="0" w:color="auto"/>
              </w:divBdr>
              <w:divsChild>
                <w:div w:id="257569469">
                  <w:marLeft w:val="0"/>
                  <w:marRight w:val="0"/>
                  <w:marTop w:val="0"/>
                  <w:marBottom w:val="0"/>
                  <w:divBdr>
                    <w:top w:val="none" w:sz="0" w:space="0" w:color="auto"/>
                    <w:left w:val="none" w:sz="0" w:space="0" w:color="auto"/>
                    <w:bottom w:val="none" w:sz="0" w:space="0" w:color="auto"/>
                    <w:right w:val="none" w:sz="0" w:space="0" w:color="auto"/>
                  </w:divBdr>
                </w:div>
                <w:div w:id="576019929">
                  <w:marLeft w:val="120"/>
                  <w:marRight w:val="0"/>
                  <w:marTop w:val="0"/>
                  <w:marBottom w:val="0"/>
                  <w:divBdr>
                    <w:top w:val="none" w:sz="0" w:space="0" w:color="auto"/>
                    <w:left w:val="none" w:sz="0" w:space="0" w:color="auto"/>
                    <w:bottom w:val="none" w:sz="0" w:space="0" w:color="auto"/>
                    <w:right w:val="none" w:sz="0" w:space="0" w:color="auto"/>
                  </w:divBdr>
                </w:div>
              </w:divsChild>
            </w:div>
          </w:divsChild>
        </w:div>
        <w:div w:id="1645430888">
          <w:marLeft w:val="0"/>
          <w:marRight w:val="0"/>
          <w:marTop w:val="0"/>
          <w:marBottom w:val="0"/>
          <w:divBdr>
            <w:top w:val="none" w:sz="0" w:space="0" w:color="auto"/>
            <w:left w:val="none" w:sz="0" w:space="0" w:color="auto"/>
            <w:bottom w:val="none" w:sz="0" w:space="0" w:color="auto"/>
            <w:right w:val="none" w:sz="0" w:space="0" w:color="auto"/>
          </w:divBdr>
          <w:divsChild>
            <w:div w:id="115224468">
              <w:marLeft w:val="0"/>
              <w:marRight w:val="0"/>
              <w:marTop w:val="0"/>
              <w:marBottom w:val="0"/>
              <w:divBdr>
                <w:top w:val="none" w:sz="0" w:space="0" w:color="auto"/>
                <w:left w:val="none" w:sz="0" w:space="0" w:color="auto"/>
                <w:bottom w:val="none" w:sz="0" w:space="0" w:color="auto"/>
                <w:right w:val="none" w:sz="0" w:space="0" w:color="auto"/>
              </w:divBdr>
              <w:divsChild>
                <w:div w:id="400442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0984348">
          <w:marLeft w:val="120"/>
          <w:marRight w:val="120"/>
          <w:marTop w:val="60"/>
          <w:marBottom w:val="120"/>
          <w:divBdr>
            <w:top w:val="none" w:sz="0" w:space="0" w:color="auto"/>
            <w:left w:val="none" w:sz="0" w:space="0" w:color="auto"/>
            <w:bottom w:val="none" w:sz="0" w:space="0" w:color="auto"/>
            <w:right w:val="none" w:sz="0" w:space="0" w:color="auto"/>
          </w:divBdr>
        </w:div>
        <w:div w:id="1676571103">
          <w:marLeft w:val="120"/>
          <w:marRight w:val="120"/>
          <w:marTop w:val="60"/>
          <w:marBottom w:val="120"/>
          <w:divBdr>
            <w:top w:val="none" w:sz="0" w:space="0" w:color="auto"/>
            <w:left w:val="none" w:sz="0" w:space="0" w:color="auto"/>
            <w:bottom w:val="none" w:sz="0" w:space="0" w:color="auto"/>
            <w:right w:val="none" w:sz="0" w:space="0" w:color="auto"/>
          </w:divBdr>
        </w:div>
        <w:div w:id="1692032628">
          <w:marLeft w:val="120"/>
          <w:marRight w:val="120"/>
          <w:marTop w:val="60"/>
          <w:marBottom w:val="120"/>
          <w:divBdr>
            <w:top w:val="none" w:sz="0" w:space="0" w:color="auto"/>
            <w:left w:val="none" w:sz="0" w:space="0" w:color="auto"/>
            <w:bottom w:val="none" w:sz="0" w:space="0" w:color="auto"/>
            <w:right w:val="none" w:sz="0" w:space="0" w:color="auto"/>
          </w:divBdr>
        </w:div>
        <w:div w:id="1717507207">
          <w:marLeft w:val="120"/>
          <w:marRight w:val="120"/>
          <w:marTop w:val="60"/>
          <w:marBottom w:val="120"/>
          <w:divBdr>
            <w:top w:val="none" w:sz="0" w:space="0" w:color="auto"/>
            <w:left w:val="none" w:sz="0" w:space="0" w:color="auto"/>
            <w:bottom w:val="none" w:sz="0" w:space="0" w:color="auto"/>
            <w:right w:val="none" w:sz="0" w:space="0" w:color="auto"/>
          </w:divBdr>
        </w:div>
        <w:div w:id="1718702446">
          <w:marLeft w:val="0"/>
          <w:marRight w:val="0"/>
          <w:marTop w:val="0"/>
          <w:marBottom w:val="0"/>
          <w:divBdr>
            <w:top w:val="none" w:sz="0" w:space="0" w:color="auto"/>
            <w:left w:val="none" w:sz="0" w:space="0" w:color="auto"/>
            <w:bottom w:val="none" w:sz="0" w:space="0" w:color="auto"/>
            <w:right w:val="none" w:sz="0" w:space="0" w:color="auto"/>
          </w:divBdr>
          <w:divsChild>
            <w:div w:id="1015689662">
              <w:marLeft w:val="0"/>
              <w:marRight w:val="0"/>
              <w:marTop w:val="0"/>
              <w:marBottom w:val="0"/>
              <w:divBdr>
                <w:top w:val="none" w:sz="0" w:space="0" w:color="auto"/>
                <w:left w:val="none" w:sz="0" w:space="0" w:color="auto"/>
                <w:bottom w:val="none" w:sz="0" w:space="0" w:color="auto"/>
                <w:right w:val="none" w:sz="0" w:space="0" w:color="auto"/>
              </w:divBdr>
              <w:divsChild>
                <w:div w:id="167596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556984">
          <w:marLeft w:val="120"/>
          <w:marRight w:val="120"/>
          <w:marTop w:val="60"/>
          <w:marBottom w:val="120"/>
          <w:divBdr>
            <w:top w:val="none" w:sz="0" w:space="0" w:color="auto"/>
            <w:left w:val="none" w:sz="0" w:space="0" w:color="auto"/>
            <w:bottom w:val="none" w:sz="0" w:space="0" w:color="auto"/>
            <w:right w:val="none" w:sz="0" w:space="0" w:color="auto"/>
          </w:divBdr>
        </w:div>
        <w:div w:id="1815441994">
          <w:marLeft w:val="0"/>
          <w:marRight w:val="0"/>
          <w:marTop w:val="0"/>
          <w:marBottom w:val="0"/>
          <w:divBdr>
            <w:top w:val="none" w:sz="0" w:space="0" w:color="auto"/>
            <w:left w:val="none" w:sz="0" w:space="0" w:color="auto"/>
            <w:bottom w:val="none" w:sz="0" w:space="0" w:color="auto"/>
            <w:right w:val="none" w:sz="0" w:space="0" w:color="auto"/>
          </w:divBdr>
          <w:divsChild>
            <w:div w:id="1147432847">
              <w:marLeft w:val="0"/>
              <w:marRight w:val="0"/>
              <w:marTop w:val="0"/>
              <w:marBottom w:val="0"/>
              <w:divBdr>
                <w:top w:val="none" w:sz="0" w:space="0" w:color="auto"/>
                <w:left w:val="none" w:sz="0" w:space="0" w:color="auto"/>
                <w:bottom w:val="none" w:sz="0" w:space="0" w:color="auto"/>
                <w:right w:val="none" w:sz="0" w:space="0" w:color="auto"/>
              </w:divBdr>
              <w:divsChild>
                <w:div w:id="91436024">
                  <w:marLeft w:val="0"/>
                  <w:marRight w:val="0"/>
                  <w:marTop w:val="0"/>
                  <w:marBottom w:val="0"/>
                  <w:divBdr>
                    <w:top w:val="none" w:sz="0" w:space="0" w:color="auto"/>
                    <w:left w:val="none" w:sz="0" w:space="0" w:color="auto"/>
                    <w:bottom w:val="none" w:sz="0" w:space="0" w:color="auto"/>
                    <w:right w:val="none" w:sz="0" w:space="0" w:color="auto"/>
                  </w:divBdr>
                  <w:divsChild>
                    <w:div w:id="2009819804">
                      <w:marLeft w:val="0"/>
                      <w:marRight w:val="0"/>
                      <w:marTop w:val="0"/>
                      <w:marBottom w:val="0"/>
                      <w:divBdr>
                        <w:top w:val="none" w:sz="0" w:space="0" w:color="auto"/>
                        <w:left w:val="none" w:sz="0" w:space="0" w:color="auto"/>
                        <w:bottom w:val="none" w:sz="0" w:space="0" w:color="auto"/>
                        <w:right w:val="none" w:sz="0" w:space="0" w:color="auto"/>
                      </w:divBdr>
                      <w:divsChild>
                        <w:div w:id="723678052">
                          <w:marLeft w:val="0"/>
                          <w:marRight w:val="0"/>
                          <w:marTop w:val="0"/>
                          <w:marBottom w:val="0"/>
                          <w:divBdr>
                            <w:top w:val="none" w:sz="0" w:space="0" w:color="auto"/>
                            <w:left w:val="none" w:sz="0" w:space="0" w:color="auto"/>
                            <w:bottom w:val="none" w:sz="0" w:space="0" w:color="auto"/>
                            <w:right w:val="none" w:sz="0" w:space="0" w:color="auto"/>
                          </w:divBdr>
                          <w:divsChild>
                            <w:div w:id="1239097504">
                              <w:marLeft w:val="0"/>
                              <w:marRight w:val="0"/>
                              <w:marTop w:val="0"/>
                              <w:marBottom w:val="0"/>
                              <w:divBdr>
                                <w:top w:val="none" w:sz="0" w:space="0" w:color="auto"/>
                                <w:left w:val="none" w:sz="0" w:space="0" w:color="auto"/>
                                <w:bottom w:val="none" w:sz="0" w:space="0" w:color="auto"/>
                                <w:right w:val="none" w:sz="0" w:space="0" w:color="auto"/>
                              </w:divBdr>
                              <w:divsChild>
                                <w:div w:id="592593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1930336">
              <w:marLeft w:val="0"/>
              <w:marRight w:val="0"/>
              <w:marTop w:val="60"/>
              <w:marBottom w:val="0"/>
              <w:divBdr>
                <w:top w:val="none" w:sz="0" w:space="0" w:color="auto"/>
                <w:left w:val="none" w:sz="0" w:space="0" w:color="auto"/>
                <w:bottom w:val="none" w:sz="0" w:space="0" w:color="auto"/>
                <w:right w:val="none" w:sz="0" w:space="0" w:color="auto"/>
              </w:divBdr>
              <w:divsChild>
                <w:div w:id="1920407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6236591">
          <w:marLeft w:val="120"/>
          <w:marRight w:val="120"/>
          <w:marTop w:val="60"/>
          <w:marBottom w:val="120"/>
          <w:divBdr>
            <w:top w:val="none" w:sz="0" w:space="0" w:color="auto"/>
            <w:left w:val="none" w:sz="0" w:space="0" w:color="auto"/>
            <w:bottom w:val="none" w:sz="0" w:space="0" w:color="auto"/>
            <w:right w:val="none" w:sz="0" w:space="0" w:color="auto"/>
          </w:divBdr>
        </w:div>
        <w:div w:id="1881285493">
          <w:marLeft w:val="0"/>
          <w:marRight w:val="0"/>
          <w:marTop w:val="0"/>
          <w:marBottom w:val="0"/>
          <w:divBdr>
            <w:top w:val="none" w:sz="0" w:space="0" w:color="auto"/>
            <w:left w:val="none" w:sz="0" w:space="0" w:color="auto"/>
            <w:bottom w:val="none" w:sz="0" w:space="0" w:color="auto"/>
            <w:right w:val="none" w:sz="0" w:space="0" w:color="auto"/>
          </w:divBdr>
          <w:divsChild>
            <w:div w:id="1878204368">
              <w:marLeft w:val="0"/>
              <w:marRight w:val="0"/>
              <w:marTop w:val="0"/>
              <w:marBottom w:val="0"/>
              <w:divBdr>
                <w:top w:val="none" w:sz="0" w:space="0" w:color="auto"/>
                <w:left w:val="none" w:sz="0" w:space="0" w:color="auto"/>
                <w:bottom w:val="none" w:sz="0" w:space="0" w:color="auto"/>
                <w:right w:val="none" w:sz="0" w:space="0" w:color="auto"/>
              </w:divBdr>
              <w:divsChild>
                <w:div w:id="2084792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497303">
          <w:marLeft w:val="0"/>
          <w:marRight w:val="0"/>
          <w:marTop w:val="0"/>
          <w:marBottom w:val="0"/>
          <w:divBdr>
            <w:top w:val="none" w:sz="0" w:space="0" w:color="auto"/>
            <w:left w:val="none" w:sz="0" w:space="0" w:color="auto"/>
            <w:bottom w:val="none" w:sz="0" w:space="0" w:color="auto"/>
            <w:right w:val="none" w:sz="0" w:space="0" w:color="auto"/>
          </w:divBdr>
          <w:divsChild>
            <w:div w:id="1906599139">
              <w:marLeft w:val="0"/>
              <w:marRight w:val="0"/>
              <w:marTop w:val="0"/>
              <w:marBottom w:val="0"/>
              <w:divBdr>
                <w:top w:val="none" w:sz="0" w:space="0" w:color="auto"/>
                <w:left w:val="none" w:sz="0" w:space="0" w:color="auto"/>
                <w:bottom w:val="none" w:sz="0" w:space="0" w:color="auto"/>
                <w:right w:val="none" w:sz="0" w:space="0" w:color="auto"/>
              </w:divBdr>
              <w:divsChild>
                <w:div w:id="609894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6417795">
          <w:marLeft w:val="0"/>
          <w:marRight w:val="0"/>
          <w:marTop w:val="0"/>
          <w:marBottom w:val="0"/>
          <w:divBdr>
            <w:top w:val="none" w:sz="0" w:space="0" w:color="auto"/>
            <w:left w:val="none" w:sz="0" w:space="0" w:color="auto"/>
            <w:bottom w:val="none" w:sz="0" w:space="0" w:color="auto"/>
            <w:right w:val="none" w:sz="0" w:space="0" w:color="auto"/>
          </w:divBdr>
          <w:divsChild>
            <w:div w:id="473982847">
              <w:marLeft w:val="0"/>
              <w:marRight w:val="0"/>
              <w:marTop w:val="0"/>
              <w:marBottom w:val="0"/>
              <w:divBdr>
                <w:top w:val="none" w:sz="0" w:space="0" w:color="auto"/>
                <w:left w:val="none" w:sz="0" w:space="0" w:color="auto"/>
                <w:bottom w:val="none" w:sz="0" w:space="0" w:color="auto"/>
                <w:right w:val="none" w:sz="0" w:space="0" w:color="auto"/>
              </w:divBdr>
              <w:divsChild>
                <w:div w:id="2074503970">
                  <w:marLeft w:val="0"/>
                  <w:marRight w:val="0"/>
                  <w:marTop w:val="0"/>
                  <w:marBottom w:val="0"/>
                  <w:divBdr>
                    <w:top w:val="none" w:sz="0" w:space="0" w:color="auto"/>
                    <w:left w:val="none" w:sz="0" w:space="0" w:color="auto"/>
                    <w:bottom w:val="none" w:sz="0" w:space="0" w:color="auto"/>
                    <w:right w:val="none" w:sz="0" w:space="0" w:color="auto"/>
                  </w:divBdr>
                  <w:divsChild>
                    <w:div w:id="524903064">
                      <w:marLeft w:val="0"/>
                      <w:marRight w:val="0"/>
                      <w:marTop w:val="0"/>
                      <w:marBottom w:val="0"/>
                      <w:divBdr>
                        <w:top w:val="none" w:sz="0" w:space="0" w:color="auto"/>
                        <w:left w:val="none" w:sz="0" w:space="0" w:color="auto"/>
                        <w:bottom w:val="none" w:sz="0" w:space="0" w:color="auto"/>
                        <w:right w:val="none" w:sz="0" w:space="0" w:color="auto"/>
                      </w:divBdr>
                      <w:divsChild>
                        <w:div w:id="541476890">
                          <w:marLeft w:val="0"/>
                          <w:marRight w:val="0"/>
                          <w:marTop w:val="0"/>
                          <w:marBottom w:val="0"/>
                          <w:divBdr>
                            <w:top w:val="none" w:sz="0" w:space="0" w:color="auto"/>
                            <w:left w:val="none" w:sz="0" w:space="0" w:color="auto"/>
                            <w:bottom w:val="none" w:sz="0" w:space="0" w:color="auto"/>
                            <w:right w:val="none" w:sz="0" w:space="0" w:color="auto"/>
                          </w:divBdr>
                          <w:divsChild>
                            <w:div w:id="450826492">
                              <w:marLeft w:val="0"/>
                              <w:marRight w:val="0"/>
                              <w:marTop w:val="0"/>
                              <w:marBottom w:val="0"/>
                              <w:divBdr>
                                <w:top w:val="none" w:sz="0" w:space="0" w:color="auto"/>
                                <w:left w:val="none" w:sz="0" w:space="0" w:color="auto"/>
                                <w:bottom w:val="none" w:sz="0" w:space="0" w:color="auto"/>
                                <w:right w:val="none" w:sz="0" w:space="0" w:color="auto"/>
                              </w:divBdr>
                              <w:divsChild>
                                <w:div w:id="1473208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3128693">
              <w:marLeft w:val="0"/>
              <w:marRight w:val="0"/>
              <w:marTop w:val="60"/>
              <w:marBottom w:val="0"/>
              <w:divBdr>
                <w:top w:val="none" w:sz="0" w:space="0" w:color="auto"/>
                <w:left w:val="none" w:sz="0" w:space="0" w:color="auto"/>
                <w:bottom w:val="none" w:sz="0" w:space="0" w:color="auto"/>
                <w:right w:val="none" w:sz="0" w:space="0" w:color="auto"/>
              </w:divBdr>
              <w:divsChild>
                <w:div w:id="698313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7731269">
          <w:marLeft w:val="0"/>
          <w:marRight w:val="0"/>
          <w:marTop w:val="0"/>
          <w:marBottom w:val="0"/>
          <w:divBdr>
            <w:top w:val="none" w:sz="0" w:space="0" w:color="auto"/>
            <w:left w:val="none" w:sz="0" w:space="0" w:color="auto"/>
            <w:bottom w:val="none" w:sz="0" w:space="0" w:color="auto"/>
            <w:right w:val="none" w:sz="0" w:space="0" w:color="auto"/>
          </w:divBdr>
          <w:divsChild>
            <w:div w:id="377827805">
              <w:marLeft w:val="0"/>
              <w:marRight w:val="0"/>
              <w:marTop w:val="60"/>
              <w:marBottom w:val="0"/>
              <w:divBdr>
                <w:top w:val="none" w:sz="0" w:space="0" w:color="auto"/>
                <w:left w:val="none" w:sz="0" w:space="0" w:color="auto"/>
                <w:bottom w:val="none" w:sz="0" w:space="0" w:color="auto"/>
                <w:right w:val="none" w:sz="0" w:space="0" w:color="auto"/>
              </w:divBdr>
              <w:divsChild>
                <w:div w:id="1104230678">
                  <w:marLeft w:val="0"/>
                  <w:marRight w:val="0"/>
                  <w:marTop w:val="0"/>
                  <w:marBottom w:val="0"/>
                  <w:divBdr>
                    <w:top w:val="none" w:sz="0" w:space="0" w:color="auto"/>
                    <w:left w:val="none" w:sz="0" w:space="0" w:color="auto"/>
                    <w:bottom w:val="none" w:sz="0" w:space="0" w:color="auto"/>
                    <w:right w:val="none" w:sz="0" w:space="0" w:color="auto"/>
                  </w:divBdr>
                </w:div>
              </w:divsChild>
            </w:div>
            <w:div w:id="1652059359">
              <w:marLeft w:val="0"/>
              <w:marRight w:val="0"/>
              <w:marTop w:val="0"/>
              <w:marBottom w:val="0"/>
              <w:divBdr>
                <w:top w:val="none" w:sz="0" w:space="0" w:color="auto"/>
                <w:left w:val="none" w:sz="0" w:space="0" w:color="auto"/>
                <w:bottom w:val="none" w:sz="0" w:space="0" w:color="auto"/>
                <w:right w:val="none" w:sz="0" w:space="0" w:color="auto"/>
              </w:divBdr>
              <w:divsChild>
                <w:div w:id="193155324">
                  <w:marLeft w:val="0"/>
                  <w:marRight w:val="0"/>
                  <w:marTop w:val="0"/>
                  <w:marBottom w:val="0"/>
                  <w:divBdr>
                    <w:top w:val="none" w:sz="0" w:space="0" w:color="auto"/>
                    <w:left w:val="none" w:sz="0" w:space="0" w:color="auto"/>
                    <w:bottom w:val="none" w:sz="0" w:space="0" w:color="auto"/>
                    <w:right w:val="none" w:sz="0" w:space="0" w:color="auto"/>
                  </w:divBdr>
                  <w:divsChild>
                    <w:div w:id="1490779999">
                      <w:marLeft w:val="0"/>
                      <w:marRight w:val="0"/>
                      <w:marTop w:val="0"/>
                      <w:marBottom w:val="0"/>
                      <w:divBdr>
                        <w:top w:val="none" w:sz="0" w:space="0" w:color="auto"/>
                        <w:left w:val="none" w:sz="0" w:space="0" w:color="auto"/>
                        <w:bottom w:val="none" w:sz="0" w:space="0" w:color="auto"/>
                        <w:right w:val="none" w:sz="0" w:space="0" w:color="auto"/>
                      </w:divBdr>
                      <w:divsChild>
                        <w:div w:id="195628235">
                          <w:marLeft w:val="0"/>
                          <w:marRight w:val="0"/>
                          <w:marTop w:val="0"/>
                          <w:marBottom w:val="0"/>
                          <w:divBdr>
                            <w:top w:val="none" w:sz="0" w:space="0" w:color="auto"/>
                            <w:left w:val="none" w:sz="0" w:space="0" w:color="auto"/>
                            <w:bottom w:val="none" w:sz="0" w:space="0" w:color="auto"/>
                            <w:right w:val="none" w:sz="0" w:space="0" w:color="auto"/>
                          </w:divBdr>
                          <w:divsChild>
                            <w:div w:id="1487893389">
                              <w:marLeft w:val="0"/>
                              <w:marRight w:val="0"/>
                              <w:marTop w:val="0"/>
                              <w:marBottom w:val="0"/>
                              <w:divBdr>
                                <w:top w:val="none" w:sz="0" w:space="0" w:color="auto"/>
                                <w:left w:val="none" w:sz="0" w:space="0" w:color="auto"/>
                                <w:bottom w:val="none" w:sz="0" w:space="0" w:color="auto"/>
                                <w:right w:val="none" w:sz="0" w:space="0" w:color="auto"/>
                              </w:divBdr>
                              <w:divsChild>
                                <w:div w:id="703556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1296363">
          <w:marLeft w:val="0"/>
          <w:marRight w:val="0"/>
          <w:marTop w:val="0"/>
          <w:marBottom w:val="0"/>
          <w:divBdr>
            <w:top w:val="none" w:sz="0" w:space="0" w:color="auto"/>
            <w:left w:val="none" w:sz="0" w:space="0" w:color="auto"/>
            <w:bottom w:val="none" w:sz="0" w:space="0" w:color="auto"/>
            <w:right w:val="none" w:sz="0" w:space="0" w:color="auto"/>
          </w:divBdr>
          <w:divsChild>
            <w:div w:id="734740731">
              <w:marLeft w:val="0"/>
              <w:marRight w:val="0"/>
              <w:marTop w:val="0"/>
              <w:marBottom w:val="0"/>
              <w:divBdr>
                <w:top w:val="none" w:sz="0" w:space="0" w:color="auto"/>
                <w:left w:val="none" w:sz="0" w:space="0" w:color="auto"/>
                <w:bottom w:val="none" w:sz="0" w:space="0" w:color="auto"/>
                <w:right w:val="none" w:sz="0" w:space="0" w:color="auto"/>
              </w:divBdr>
              <w:divsChild>
                <w:div w:id="173232442">
                  <w:marLeft w:val="0"/>
                  <w:marRight w:val="0"/>
                  <w:marTop w:val="0"/>
                  <w:marBottom w:val="60"/>
                  <w:divBdr>
                    <w:top w:val="none" w:sz="0" w:space="0" w:color="auto"/>
                    <w:left w:val="none" w:sz="0" w:space="0" w:color="auto"/>
                    <w:bottom w:val="none" w:sz="0" w:space="0" w:color="auto"/>
                    <w:right w:val="none" w:sz="0" w:space="0" w:color="auto"/>
                  </w:divBdr>
                  <w:divsChild>
                    <w:div w:id="1376002603">
                      <w:marLeft w:val="0"/>
                      <w:marRight w:val="0"/>
                      <w:marTop w:val="0"/>
                      <w:marBottom w:val="0"/>
                      <w:divBdr>
                        <w:top w:val="none" w:sz="0" w:space="0" w:color="auto"/>
                        <w:left w:val="none" w:sz="0" w:space="0" w:color="auto"/>
                        <w:bottom w:val="none" w:sz="0" w:space="0" w:color="auto"/>
                        <w:right w:val="none" w:sz="0" w:space="0" w:color="auto"/>
                      </w:divBdr>
                    </w:div>
                    <w:div w:id="1445269602">
                      <w:marLeft w:val="120"/>
                      <w:marRight w:val="0"/>
                      <w:marTop w:val="0"/>
                      <w:marBottom w:val="0"/>
                      <w:divBdr>
                        <w:top w:val="none" w:sz="0" w:space="0" w:color="auto"/>
                        <w:left w:val="none" w:sz="0" w:space="0" w:color="auto"/>
                        <w:bottom w:val="none" w:sz="0" w:space="0" w:color="auto"/>
                        <w:right w:val="none" w:sz="0" w:space="0" w:color="auto"/>
                      </w:divBdr>
                    </w:div>
                  </w:divsChild>
                </w:div>
              </w:divsChild>
            </w:div>
            <w:div w:id="1360819782">
              <w:marLeft w:val="0"/>
              <w:marRight w:val="0"/>
              <w:marTop w:val="0"/>
              <w:marBottom w:val="60"/>
              <w:divBdr>
                <w:top w:val="none" w:sz="0" w:space="0" w:color="auto"/>
                <w:left w:val="none" w:sz="0" w:space="0" w:color="auto"/>
                <w:bottom w:val="none" w:sz="0" w:space="0" w:color="auto"/>
                <w:right w:val="none" w:sz="0" w:space="0" w:color="auto"/>
              </w:divBdr>
              <w:divsChild>
                <w:div w:id="21516483">
                  <w:marLeft w:val="0"/>
                  <w:marRight w:val="0"/>
                  <w:marTop w:val="0"/>
                  <w:marBottom w:val="0"/>
                  <w:divBdr>
                    <w:top w:val="none" w:sz="0" w:space="0" w:color="auto"/>
                    <w:left w:val="none" w:sz="0" w:space="0" w:color="auto"/>
                    <w:bottom w:val="none" w:sz="0" w:space="0" w:color="auto"/>
                    <w:right w:val="none" w:sz="0" w:space="0" w:color="auto"/>
                  </w:divBdr>
                </w:div>
                <w:div w:id="1709840891">
                  <w:marLeft w:val="120"/>
                  <w:marRight w:val="0"/>
                  <w:marTop w:val="0"/>
                  <w:marBottom w:val="0"/>
                  <w:divBdr>
                    <w:top w:val="none" w:sz="0" w:space="0" w:color="auto"/>
                    <w:left w:val="none" w:sz="0" w:space="0" w:color="auto"/>
                    <w:bottom w:val="none" w:sz="0" w:space="0" w:color="auto"/>
                    <w:right w:val="none" w:sz="0" w:space="0" w:color="auto"/>
                  </w:divBdr>
                </w:div>
              </w:divsChild>
            </w:div>
            <w:div w:id="1879852563">
              <w:marLeft w:val="0"/>
              <w:marRight w:val="0"/>
              <w:marTop w:val="0"/>
              <w:marBottom w:val="0"/>
              <w:divBdr>
                <w:top w:val="none" w:sz="0" w:space="0" w:color="auto"/>
                <w:left w:val="none" w:sz="0" w:space="0" w:color="auto"/>
                <w:bottom w:val="none" w:sz="0" w:space="0" w:color="auto"/>
                <w:right w:val="none" w:sz="0" w:space="0" w:color="auto"/>
              </w:divBdr>
              <w:divsChild>
                <w:div w:id="786629328">
                  <w:marLeft w:val="0"/>
                  <w:marRight w:val="0"/>
                  <w:marTop w:val="0"/>
                  <w:marBottom w:val="60"/>
                  <w:divBdr>
                    <w:top w:val="none" w:sz="0" w:space="0" w:color="auto"/>
                    <w:left w:val="none" w:sz="0" w:space="0" w:color="auto"/>
                    <w:bottom w:val="none" w:sz="0" w:space="0" w:color="auto"/>
                    <w:right w:val="none" w:sz="0" w:space="0" w:color="auto"/>
                  </w:divBdr>
                  <w:divsChild>
                    <w:div w:id="291643836">
                      <w:marLeft w:val="120"/>
                      <w:marRight w:val="0"/>
                      <w:marTop w:val="0"/>
                      <w:marBottom w:val="0"/>
                      <w:divBdr>
                        <w:top w:val="none" w:sz="0" w:space="0" w:color="auto"/>
                        <w:left w:val="none" w:sz="0" w:space="0" w:color="auto"/>
                        <w:bottom w:val="none" w:sz="0" w:space="0" w:color="auto"/>
                        <w:right w:val="none" w:sz="0" w:space="0" w:color="auto"/>
                      </w:divBdr>
                    </w:div>
                    <w:div w:id="1016619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2625421">
      <w:bodyDiv w:val="1"/>
      <w:marLeft w:val="0"/>
      <w:marRight w:val="0"/>
      <w:marTop w:val="0"/>
      <w:marBottom w:val="0"/>
      <w:divBdr>
        <w:top w:val="none" w:sz="0" w:space="0" w:color="auto"/>
        <w:left w:val="none" w:sz="0" w:space="0" w:color="auto"/>
        <w:bottom w:val="none" w:sz="0" w:space="0" w:color="auto"/>
        <w:right w:val="none" w:sz="0" w:space="0" w:color="auto"/>
      </w:divBdr>
    </w:div>
    <w:div w:id="1707413446">
      <w:bodyDiv w:val="1"/>
      <w:marLeft w:val="0"/>
      <w:marRight w:val="0"/>
      <w:marTop w:val="0"/>
      <w:marBottom w:val="0"/>
      <w:divBdr>
        <w:top w:val="none" w:sz="0" w:space="0" w:color="auto"/>
        <w:left w:val="none" w:sz="0" w:space="0" w:color="auto"/>
        <w:bottom w:val="none" w:sz="0" w:space="0" w:color="auto"/>
        <w:right w:val="none" w:sz="0" w:space="0" w:color="auto"/>
      </w:divBdr>
    </w:div>
    <w:div w:id="1710035662">
      <w:bodyDiv w:val="1"/>
      <w:marLeft w:val="0"/>
      <w:marRight w:val="0"/>
      <w:marTop w:val="0"/>
      <w:marBottom w:val="0"/>
      <w:divBdr>
        <w:top w:val="none" w:sz="0" w:space="0" w:color="auto"/>
        <w:left w:val="none" w:sz="0" w:space="0" w:color="auto"/>
        <w:bottom w:val="none" w:sz="0" w:space="0" w:color="auto"/>
        <w:right w:val="none" w:sz="0" w:space="0" w:color="auto"/>
      </w:divBdr>
    </w:div>
    <w:div w:id="1713340081">
      <w:bodyDiv w:val="1"/>
      <w:marLeft w:val="0"/>
      <w:marRight w:val="0"/>
      <w:marTop w:val="0"/>
      <w:marBottom w:val="0"/>
      <w:divBdr>
        <w:top w:val="none" w:sz="0" w:space="0" w:color="auto"/>
        <w:left w:val="none" w:sz="0" w:space="0" w:color="auto"/>
        <w:bottom w:val="none" w:sz="0" w:space="0" w:color="auto"/>
        <w:right w:val="none" w:sz="0" w:space="0" w:color="auto"/>
      </w:divBdr>
    </w:div>
    <w:div w:id="1726683366">
      <w:bodyDiv w:val="1"/>
      <w:marLeft w:val="0"/>
      <w:marRight w:val="0"/>
      <w:marTop w:val="0"/>
      <w:marBottom w:val="0"/>
      <w:divBdr>
        <w:top w:val="none" w:sz="0" w:space="0" w:color="auto"/>
        <w:left w:val="none" w:sz="0" w:space="0" w:color="auto"/>
        <w:bottom w:val="none" w:sz="0" w:space="0" w:color="auto"/>
        <w:right w:val="none" w:sz="0" w:space="0" w:color="auto"/>
      </w:divBdr>
    </w:div>
    <w:div w:id="1727950651">
      <w:bodyDiv w:val="1"/>
      <w:marLeft w:val="0"/>
      <w:marRight w:val="0"/>
      <w:marTop w:val="0"/>
      <w:marBottom w:val="0"/>
      <w:divBdr>
        <w:top w:val="none" w:sz="0" w:space="0" w:color="auto"/>
        <w:left w:val="none" w:sz="0" w:space="0" w:color="auto"/>
        <w:bottom w:val="none" w:sz="0" w:space="0" w:color="auto"/>
        <w:right w:val="none" w:sz="0" w:space="0" w:color="auto"/>
      </w:divBdr>
    </w:div>
    <w:div w:id="1741907943">
      <w:bodyDiv w:val="1"/>
      <w:marLeft w:val="0"/>
      <w:marRight w:val="0"/>
      <w:marTop w:val="0"/>
      <w:marBottom w:val="0"/>
      <w:divBdr>
        <w:top w:val="none" w:sz="0" w:space="0" w:color="auto"/>
        <w:left w:val="none" w:sz="0" w:space="0" w:color="auto"/>
        <w:bottom w:val="none" w:sz="0" w:space="0" w:color="auto"/>
        <w:right w:val="none" w:sz="0" w:space="0" w:color="auto"/>
      </w:divBdr>
    </w:div>
    <w:div w:id="1751344718">
      <w:bodyDiv w:val="1"/>
      <w:marLeft w:val="0"/>
      <w:marRight w:val="0"/>
      <w:marTop w:val="0"/>
      <w:marBottom w:val="0"/>
      <w:divBdr>
        <w:top w:val="none" w:sz="0" w:space="0" w:color="auto"/>
        <w:left w:val="none" w:sz="0" w:space="0" w:color="auto"/>
        <w:bottom w:val="none" w:sz="0" w:space="0" w:color="auto"/>
        <w:right w:val="none" w:sz="0" w:space="0" w:color="auto"/>
      </w:divBdr>
      <w:divsChild>
        <w:div w:id="1524587340">
          <w:marLeft w:val="0"/>
          <w:marRight w:val="0"/>
          <w:marTop w:val="0"/>
          <w:marBottom w:val="0"/>
          <w:divBdr>
            <w:top w:val="none" w:sz="0" w:space="0" w:color="auto"/>
            <w:left w:val="none" w:sz="0" w:space="0" w:color="auto"/>
            <w:bottom w:val="none" w:sz="0" w:space="0" w:color="auto"/>
            <w:right w:val="none" w:sz="0" w:space="0" w:color="auto"/>
          </w:divBdr>
        </w:div>
      </w:divsChild>
    </w:div>
    <w:div w:id="1753354530">
      <w:bodyDiv w:val="1"/>
      <w:marLeft w:val="0"/>
      <w:marRight w:val="0"/>
      <w:marTop w:val="0"/>
      <w:marBottom w:val="0"/>
      <w:divBdr>
        <w:top w:val="none" w:sz="0" w:space="0" w:color="auto"/>
        <w:left w:val="none" w:sz="0" w:space="0" w:color="auto"/>
        <w:bottom w:val="none" w:sz="0" w:space="0" w:color="auto"/>
        <w:right w:val="none" w:sz="0" w:space="0" w:color="auto"/>
      </w:divBdr>
      <w:divsChild>
        <w:div w:id="1756317186">
          <w:marLeft w:val="0"/>
          <w:marRight w:val="0"/>
          <w:marTop w:val="0"/>
          <w:marBottom w:val="0"/>
          <w:divBdr>
            <w:top w:val="none" w:sz="0" w:space="0" w:color="auto"/>
            <w:left w:val="none" w:sz="0" w:space="0" w:color="auto"/>
            <w:bottom w:val="none" w:sz="0" w:space="0" w:color="auto"/>
            <w:right w:val="none" w:sz="0" w:space="0" w:color="auto"/>
          </w:divBdr>
          <w:divsChild>
            <w:div w:id="699819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3085952">
      <w:bodyDiv w:val="1"/>
      <w:marLeft w:val="0"/>
      <w:marRight w:val="0"/>
      <w:marTop w:val="0"/>
      <w:marBottom w:val="0"/>
      <w:divBdr>
        <w:top w:val="none" w:sz="0" w:space="0" w:color="auto"/>
        <w:left w:val="none" w:sz="0" w:space="0" w:color="auto"/>
        <w:bottom w:val="none" w:sz="0" w:space="0" w:color="auto"/>
        <w:right w:val="none" w:sz="0" w:space="0" w:color="auto"/>
      </w:divBdr>
    </w:div>
    <w:div w:id="1775783118">
      <w:bodyDiv w:val="1"/>
      <w:marLeft w:val="0"/>
      <w:marRight w:val="0"/>
      <w:marTop w:val="0"/>
      <w:marBottom w:val="0"/>
      <w:divBdr>
        <w:top w:val="none" w:sz="0" w:space="0" w:color="auto"/>
        <w:left w:val="none" w:sz="0" w:space="0" w:color="auto"/>
        <w:bottom w:val="none" w:sz="0" w:space="0" w:color="auto"/>
        <w:right w:val="none" w:sz="0" w:space="0" w:color="auto"/>
      </w:divBdr>
    </w:div>
    <w:div w:id="1777214374">
      <w:bodyDiv w:val="1"/>
      <w:marLeft w:val="0"/>
      <w:marRight w:val="0"/>
      <w:marTop w:val="0"/>
      <w:marBottom w:val="0"/>
      <w:divBdr>
        <w:top w:val="none" w:sz="0" w:space="0" w:color="auto"/>
        <w:left w:val="none" w:sz="0" w:space="0" w:color="auto"/>
        <w:bottom w:val="none" w:sz="0" w:space="0" w:color="auto"/>
        <w:right w:val="none" w:sz="0" w:space="0" w:color="auto"/>
      </w:divBdr>
    </w:div>
    <w:div w:id="1784954252">
      <w:bodyDiv w:val="1"/>
      <w:marLeft w:val="0"/>
      <w:marRight w:val="0"/>
      <w:marTop w:val="0"/>
      <w:marBottom w:val="0"/>
      <w:divBdr>
        <w:top w:val="none" w:sz="0" w:space="0" w:color="auto"/>
        <w:left w:val="none" w:sz="0" w:space="0" w:color="auto"/>
        <w:bottom w:val="none" w:sz="0" w:space="0" w:color="auto"/>
        <w:right w:val="none" w:sz="0" w:space="0" w:color="auto"/>
      </w:divBdr>
    </w:div>
    <w:div w:id="1803886994">
      <w:bodyDiv w:val="1"/>
      <w:marLeft w:val="0"/>
      <w:marRight w:val="0"/>
      <w:marTop w:val="0"/>
      <w:marBottom w:val="0"/>
      <w:divBdr>
        <w:top w:val="none" w:sz="0" w:space="0" w:color="auto"/>
        <w:left w:val="none" w:sz="0" w:space="0" w:color="auto"/>
        <w:bottom w:val="none" w:sz="0" w:space="0" w:color="auto"/>
        <w:right w:val="none" w:sz="0" w:space="0" w:color="auto"/>
      </w:divBdr>
    </w:div>
    <w:div w:id="1804302857">
      <w:bodyDiv w:val="1"/>
      <w:marLeft w:val="0"/>
      <w:marRight w:val="0"/>
      <w:marTop w:val="0"/>
      <w:marBottom w:val="0"/>
      <w:divBdr>
        <w:top w:val="none" w:sz="0" w:space="0" w:color="auto"/>
        <w:left w:val="none" w:sz="0" w:space="0" w:color="auto"/>
        <w:bottom w:val="none" w:sz="0" w:space="0" w:color="auto"/>
        <w:right w:val="none" w:sz="0" w:space="0" w:color="auto"/>
      </w:divBdr>
    </w:div>
    <w:div w:id="1818497447">
      <w:bodyDiv w:val="1"/>
      <w:marLeft w:val="0"/>
      <w:marRight w:val="0"/>
      <w:marTop w:val="0"/>
      <w:marBottom w:val="0"/>
      <w:divBdr>
        <w:top w:val="none" w:sz="0" w:space="0" w:color="auto"/>
        <w:left w:val="none" w:sz="0" w:space="0" w:color="auto"/>
        <w:bottom w:val="none" w:sz="0" w:space="0" w:color="auto"/>
        <w:right w:val="none" w:sz="0" w:space="0" w:color="auto"/>
      </w:divBdr>
      <w:divsChild>
        <w:div w:id="1531532924">
          <w:marLeft w:val="0"/>
          <w:marRight w:val="0"/>
          <w:marTop w:val="0"/>
          <w:marBottom w:val="0"/>
          <w:divBdr>
            <w:top w:val="none" w:sz="0" w:space="0" w:color="auto"/>
            <w:left w:val="none" w:sz="0" w:space="0" w:color="auto"/>
            <w:bottom w:val="none" w:sz="0" w:space="0" w:color="auto"/>
            <w:right w:val="none" w:sz="0" w:space="0" w:color="auto"/>
          </w:divBdr>
          <w:divsChild>
            <w:div w:id="10884862">
              <w:marLeft w:val="0"/>
              <w:marRight w:val="0"/>
              <w:marTop w:val="0"/>
              <w:marBottom w:val="0"/>
              <w:divBdr>
                <w:top w:val="none" w:sz="0" w:space="0" w:color="auto"/>
                <w:left w:val="none" w:sz="0" w:space="0" w:color="auto"/>
                <w:bottom w:val="none" w:sz="0" w:space="0" w:color="auto"/>
                <w:right w:val="none" w:sz="0" w:space="0" w:color="auto"/>
              </w:divBdr>
            </w:div>
            <w:div w:id="30033644">
              <w:marLeft w:val="0"/>
              <w:marRight w:val="0"/>
              <w:marTop w:val="0"/>
              <w:marBottom w:val="0"/>
              <w:divBdr>
                <w:top w:val="none" w:sz="0" w:space="0" w:color="auto"/>
                <w:left w:val="none" w:sz="0" w:space="0" w:color="auto"/>
                <w:bottom w:val="none" w:sz="0" w:space="0" w:color="auto"/>
                <w:right w:val="none" w:sz="0" w:space="0" w:color="auto"/>
              </w:divBdr>
            </w:div>
            <w:div w:id="65147403">
              <w:marLeft w:val="0"/>
              <w:marRight w:val="0"/>
              <w:marTop w:val="0"/>
              <w:marBottom w:val="0"/>
              <w:divBdr>
                <w:top w:val="none" w:sz="0" w:space="0" w:color="auto"/>
                <w:left w:val="none" w:sz="0" w:space="0" w:color="auto"/>
                <w:bottom w:val="none" w:sz="0" w:space="0" w:color="auto"/>
                <w:right w:val="none" w:sz="0" w:space="0" w:color="auto"/>
              </w:divBdr>
            </w:div>
            <w:div w:id="118954762">
              <w:marLeft w:val="0"/>
              <w:marRight w:val="0"/>
              <w:marTop w:val="0"/>
              <w:marBottom w:val="0"/>
              <w:divBdr>
                <w:top w:val="none" w:sz="0" w:space="0" w:color="auto"/>
                <w:left w:val="none" w:sz="0" w:space="0" w:color="auto"/>
                <w:bottom w:val="none" w:sz="0" w:space="0" w:color="auto"/>
                <w:right w:val="none" w:sz="0" w:space="0" w:color="auto"/>
              </w:divBdr>
            </w:div>
            <w:div w:id="192697967">
              <w:marLeft w:val="0"/>
              <w:marRight w:val="0"/>
              <w:marTop w:val="0"/>
              <w:marBottom w:val="0"/>
              <w:divBdr>
                <w:top w:val="none" w:sz="0" w:space="0" w:color="auto"/>
                <w:left w:val="none" w:sz="0" w:space="0" w:color="auto"/>
                <w:bottom w:val="none" w:sz="0" w:space="0" w:color="auto"/>
                <w:right w:val="none" w:sz="0" w:space="0" w:color="auto"/>
              </w:divBdr>
            </w:div>
            <w:div w:id="316571381">
              <w:marLeft w:val="0"/>
              <w:marRight w:val="0"/>
              <w:marTop w:val="0"/>
              <w:marBottom w:val="0"/>
              <w:divBdr>
                <w:top w:val="none" w:sz="0" w:space="0" w:color="auto"/>
                <w:left w:val="none" w:sz="0" w:space="0" w:color="auto"/>
                <w:bottom w:val="none" w:sz="0" w:space="0" w:color="auto"/>
                <w:right w:val="none" w:sz="0" w:space="0" w:color="auto"/>
              </w:divBdr>
            </w:div>
            <w:div w:id="334040981">
              <w:marLeft w:val="0"/>
              <w:marRight w:val="0"/>
              <w:marTop w:val="0"/>
              <w:marBottom w:val="0"/>
              <w:divBdr>
                <w:top w:val="none" w:sz="0" w:space="0" w:color="auto"/>
                <w:left w:val="none" w:sz="0" w:space="0" w:color="auto"/>
                <w:bottom w:val="none" w:sz="0" w:space="0" w:color="auto"/>
                <w:right w:val="none" w:sz="0" w:space="0" w:color="auto"/>
              </w:divBdr>
            </w:div>
            <w:div w:id="362092605">
              <w:marLeft w:val="0"/>
              <w:marRight w:val="0"/>
              <w:marTop w:val="0"/>
              <w:marBottom w:val="0"/>
              <w:divBdr>
                <w:top w:val="none" w:sz="0" w:space="0" w:color="auto"/>
                <w:left w:val="none" w:sz="0" w:space="0" w:color="auto"/>
                <w:bottom w:val="none" w:sz="0" w:space="0" w:color="auto"/>
                <w:right w:val="none" w:sz="0" w:space="0" w:color="auto"/>
              </w:divBdr>
            </w:div>
            <w:div w:id="432671917">
              <w:marLeft w:val="0"/>
              <w:marRight w:val="0"/>
              <w:marTop w:val="0"/>
              <w:marBottom w:val="0"/>
              <w:divBdr>
                <w:top w:val="none" w:sz="0" w:space="0" w:color="auto"/>
                <w:left w:val="none" w:sz="0" w:space="0" w:color="auto"/>
                <w:bottom w:val="none" w:sz="0" w:space="0" w:color="auto"/>
                <w:right w:val="none" w:sz="0" w:space="0" w:color="auto"/>
              </w:divBdr>
            </w:div>
            <w:div w:id="438992618">
              <w:marLeft w:val="0"/>
              <w:marRight w:val="0"/>
              <w:marTop w:val="0"/>
              <w:marBottom w:val="0"/>
              <w:divBdr>
                <w:top w:val="none" w:sz="0" w:space="0" w:color="auto"/>
                <w:left w:val="none" w:sz="0" w:space="0" w:color="auto"/>
                <w:bottom w:val="none" w:sz="0" w:space="0" w:color="auto"/>
                <w:right w:val="none" w:sz="0" w:space="0" w:color="auto"/>
              </w:divBdr>
            </w:div>
            <w:div w:id="454062773">
              <w:marLeft w:val="0"/>
              <w:marRight w:val="0"/>
              <w:marTop w:val="0"/>
              <w:marBottom w:val="0"/>
              <w:divBdr>
                <w:top w:val="none" w:sz="0" w:space="0" w:color="auto"/>
                <w:left w:val="none" w:sz="0" w:space="0" w:color="auto"/>
                <w:bottom w:val="none" w:sz="0" w:space="0" w:color="auto"/>
                <w:right w:val="none" w:sz="0" w:space="0" w:color="auto"/>
              </w:divBdr>
            </w:div>
            <w:div w:id="471367302">
              <w:marLeft w:val="0"/>
              <w:marRight w:val="0"/>
              <w:marTop w:val="0"/>
              <w:marBottom w:val="0"/>
              <w:divBdr>
                <w:top w:val="none" w:sz="0" w:space="0" w:color="auto"/>
                <w:left w:val="none" w:sz="0" w:space="0" w:color="auto"/>
                <w:bottom w:val="none" w:sz="0" w:space="0" w:color="auto"/>
                <w:right w:val="none" w:sz="0" w:space="0" w:color="auto"/>
              </w:divBdr>
            </w:div>
            <w:div w:id="515923025">
              <w:marLeft w:val="0"/>
              <w:marRight w:val="0"/>
              <w:marTop w:val="0"/>
              <w:marBottom w:val="0"/>
              <w:divBdr>
                <w:top w:val="none" w:sz="0" w:space="0" w:color="auto"/>
                <w:left w:val="none" w:sz="0" w:space="0" w:color="auto"/>
                <w:bottom w:val="none" w:sz="0" w:space="0" w:color="auto"/>
                <w:right w:val="none" w:sz="0" w:space="0" w:color="auto"/>
              </w:divBdr>
            </w:div>
            <w:div w:id="545143145">
              <w:marLeft w:val="0"/>
              <w:marRight w:val="0"/>
              <w:marTop w:val="0"/>
              <w:marBottom w:val="0"/>
              <w:divBdr>
                <w:top w:val="none" w:sz="0" w:space="0" w:color="auto"/>
                <w:left w:val="none" w:sz="0" w:space="0" w:color="auto"/>
                <w:bottom w:val="none" w:sz="0" w:space="0" w:color="auto"/>
                <w:right w:val="none" w:sz="0" w:space="0" w:color="auto"/>
              </w:divBdr>
            </w:div>
            <w:div w:id="556402054">
              <w:marLeft w:val="0"/>
              <w:marRight w:val="0"/>
              <w:marTop w:val="0"/>
              <w:marBottom w:val="0"/>
              <w:divBdr>
                <w:top w:val="none" w:sz="0" w:space="0" w:color="auto"/>
                <w:left w:val="none" w:sz="0" w:space="0" w:color="auto"/>
                <w:bottom w:val="none" w:sz="0" w:space="0" w:color="auto"/>
                <w:right w:val="none" w:sz="0" w:space="0" w:color="auto"/>
              </w:divBdr>
            </w:div>
            <w:div w:id="560287811">
              <w:marLeft w:val="0"/>
              <w:marRight w:val="0"/>
              <w:marTop w:val="0"/>
              <w:marBottom w:val="0"/>
              <w:divBdr>
                <w:top w:val="none" w:sz="0" w:space="0" w:color="auto"/>
                <w:left w:val="none" w:sz="0" w:space="0" w:color="auto"/>
                <w:bottom w:val="none" w:sz="0" w:space="0" w:color="auto"/>
                <w:right w:val="none" w:sz="0" w:space="0" w:color="auto"/>
              </w:divBdr>
            </w:div>
            <w:div w:id="562982093">
              <w:marLeft w:val="0"/>
              <w:marRight w:val="0"/>
              <w:marTop w:val="0"/>
              <w:marBottom w:val="0"/>
              <w:divBdr>
                <w:top w:val="none" w:sz="0" w:space="0" w:color="auto"/>
                <w:left w:val="none" w:sz="0" w:space="0" w:color="auto"/>
                <w:bottom w:val="none" w:sz="0" w:space="0" w:color="auto"/>
                <w:right w:val="none" w:sz="0" w:space="0" w:color="auto"/>
              </w:divBdr>
            </w:div>
            <w:div w:id="570193647">
              <w:marLeft w:val="0"/>
              <w:marRight w:val="0"/>
              <w:marTop w:val="0"/>
              <w:marBottom w:val="0"/>
              <w:divBdr>
                <w:top w:val="none" w:sz="0" w:space="0" w:color="auto"/>
                <w:left w:val="none" w:sz="0" w:space="0" w:color="auto"/>
                <w:bottom w:val="none" w:sz="0" w:space="0" w:color="auto"/>
                <w:right w:val="none" w:sz="0" w:space="0" w:color="auto"/>
              </w:divBdr>
            </w:div>
            <w:div w:id="634679158">
              <w:marLeft w:val="0"/>
              <w:marRight w:val="0"/>
              <w:marTop w:val="0"/>
              <w:marBottom w:val="0"/>
              <w:divBdr>
                <w:top w:val="none" w:sz="0" w:space="0" w:color="auto"/>
                <w:left w:val="none" w:sz="0" w:space="0" w:color="auto"/>
                <w:bottom w:val="none" w:sz="0" w:space="0" w:color="auto"/>
                <w:right w:val="none" w:sz="0" w:space="0" w:color="auto"/>
              </w:divBdr>
            </w:div>
            <w:div w:id="654407769">
              <w:marLeft w:val="0"/>
              <w:marRight w:val="0"/>
              <w:marTop w:val="0"/>
              <w:marBottom w:val="0"/>
              <w:divBdr>
                <w:top w:val="none" w:sz="0" w:space="0" w:color="auto"/>
                <w:left w:val="none" w:sz="0" w:space="0" w:color="auto"/>
                <w:bottom w:val="none" w:sz="0" w:space="0" w:color="auto"/>
                <w:right w:val="none" w:sz="0" w:space="0" w:color="auto"/>
              </w:divBdr>
            </w:div>
            <w:div w:id="668216370">
              <w:marLeft w:val="0"/>
              <w:marRight w:val="0"/>
              <w:marTop w:val="0"/>
              <w:marBottom w:val="0"/>
              <w:divBdr>
                <w:top w:val="none" w:sz="0" w:space="0" w:color="auto"/>
                <w:left w:val="none" w:sz="0" w:space="0" w:color="auto"/>
                <w:bottom w:val="none" w:sz="0" w:space="0" w:color="auto"/>
                <w:right w:val="none" w:sz="0" w:space="0" w:color="auto"/>
              </w:divBdr>
            </w:div>
            <w:div w:id="710569023">
              <w:marLeft w:val="0"/>
              <w:marRight w:val="0"/>
              <w:marTop w:val="0"/>
              <w:marBottom w:val="0"/>
              <w:divBdr>
                <w:top w:val="none" w:sz="0" w:space="0" w:color="auto"/>
                <w:left w:val="none" w:sz="0" w:space="0" w:color="auto"/>
                <w:bottom w:val="none" w:sz="0" w:space="0" w:color="auto"/>
                <w:right w:val="none" w:sz="0" w:space="0" w:color="auto"/>
              </w:divBdr>
            </w:div>
            <w:div w:id="717707810">
              <w:marLeft w:val="0"/>
              <w:marRight w:val="0"/>
              <w:marTop w:val="0"/>
              <w:marBottom w:val="0"/>
              <w:divBdr>
                <w:top w:val="none" w:sz="0" w:space="0" w:color="auto"/>
                <w:left w:val="none" w:sz="0" w:space="0" w:color="auto"/>
                <w:bottom w:val="none" w:sz="0" w:space="0" w:color="auto"/>
                <w:right w:val="none" w:sz="0" w:space="0" w:color="auto"/>
              </w:divBdr>
            </w:div>
            <w:div w:id="728962904">
              <w:marLeft w:val="0"/>
              <w:marRight w:val="0"/>
              <w:marTop w:val="0"/>
              <w:marBottom w:val="0"/>
              <w:divBdr>
                <w:top w:val="none" w:sz="0" w:space="0" w:color="auto"/>
                <w:left w:val="none" w:sz="0" w:space="0" w:color="auto"/>
                <w:bottom w:val="none" w:sz="0" w:space="0" w:color="auto"/>
                <w:right w:val="none" w:sz="0" w:space="0" w:color="auto"/>
              </w:divBdr>
            </w:div>
            <w:div w:id="743259992">
              <w:marLeft w:val="0"/>
              <w:marRight w:val="0"/>
              <w:marTop w:val="0"/>
              <w:marBottom w:val="0"/>
              <w:divBdr>
                <w:top w:val="none" w:sz="0" w:space="0" w:color="auto"/>
                <w:left w:val="none" w:sz="0" w:space="0" w:color="auto"/>
                <w:bottom w:val="none" w:sz="0" w:space="0" w:color="auto"/>
                <w:right w:val="none" w:sz="0" w:space="0" w:color="auto"/>
              </w:divBdr>
            </w:div>
            <w:div w:id="754860917">
              <w:marLeft w:val="0"/>
              <w:marRight w:val="0"/>
              <w:marTop w:val="0"/>
              <w:marBottom w:val="0"/>
              <w:divBdr>
                <w:top w:val="none" w:sz="0" w:space="0" w:color="auto"/>
                <w:left w:val="none" w:sz="0" w:space="0" w:color="auto"/>
                <w:bottom w:val="none" w:sz="0" w:space="0" w:color="auto"/>
                <w:right w:val="none" w:sz="0" w:space="0" w:color="auto"/>
              </w:divBdr>
            </w:div>
            <w:div w:id="854199014">
              <w:marLeft w:val="0"/>
              <w:marRight w:val="0"/>
              <w:marTop w:val="0"/>
              <w:marBottom w:val="0"/>
              <w:divBdr>
                <w:top w:val="none" w:sz="0" w:space="0" w:color="auto"/>
                <w:left w:val="none" w:sz="0" w:space="0" w:color="auto"/>
                <w:bottom w:val="none" w:sz="0" w:space="0" w:color="auto"/>
                <w:right w:val="none" w:sz="0" w:space="0" w:color="auto"/>
              </w:divBdr>
            </w:div>
            <w:div w:id="873422939">
              <w:marLeft w:val="0"/>
              <w:marRight w:val="0"/>
              <w:marTop w:val="0"/>
              <w:marBottom w:val="0"/>
              <w:divBdr>
                <w:top w:val="none" w:sz="0" w:space="0" w:color="auto"/>
                <w:left w:val="none" w:sz="0" w:space="0" w:color="auto"/>
                <w:bottom w:val="none" w:sz="0" w:space="0" w:color="auto"/>
                <w:right w:val="none" w:sz="0" w:space="0" w:color="auto"/>
              </w:divBdr>
            </w:div>
            <w:div w:id="902713167">
              <w:marLeft w:val="0"/>
              <w:marRight w:val="0"/>
              <w:marTop w:val="0"/>
              <w:marBottom w:val="0"/>
              <w:divBdr>
                <w:top w:val="none" w:sz="0" w:space="0" w:color="auto"/>
                <w:left w:val="none" w:sz="0" w:space="0" w:color="auto"/>
                <w:bottom w:val="none" w:sz="0" w:space="0" w:color="auto"/>
                <w:right w:val="none" w:sz="0" w:space="0" w:color="auto"/>
              </w:divBdr>
            </w:div>
            <w:div w:id="934481228">
              <w:marLeft w:val="0"/>
              <w:marRight w:val="0"/>
              <w:marTop w:val="0"/>
              <w:marBottom w:val="0"/>
              <w:divBdr>
                <w:top w:val="none" w:sz="0" w:space="0" w:color="auto"/>
                <w:left w:val="none" w:sz="0" w:space="0" w:color="auto"/>
                <w:bottom w:val="none" w:sz="0" w:space="0" w:color="auto"/>
                <w:right w:val="none" w:sz="0" w:space="0" w:color="auto"/>
              </w:divBdr>
            </w:div>
            <w:div w:id="951518665">
              <w:marLeft w:val="0"/>
              <w:marRight w:val="0"/>
              <w:marTop w:val="0"/>
              <w:marBottom w:val="0"/>
              <w:divBdr>
                <w:top w:val="none" w:sz="0" w:space="0" w:color="auto"/>
                <w:left w:val="none" w:sz="0" w:space="0" w:color="auto"/>
                <w:bottom w:val="none" w:sz="0" w:space="0" w:color="auto"/>
                <w:right w:val="none" w:sz="0" w:space="0" w:color="auto"/>
              </w:divBdr>
            </w:div>
            <w:div w:id="1014765533">
              <w:marLeft w:val="0"/>
              <w:marRight w:val="0"/>
              <w:marTop w:val="0"/>
              <w:marBottom w:val="0"/>
              <w:divBdr>
                <w:top w:val="none" w:sz="0" w:space="0" w:color="auto"/>
                <w:left w:val="none" w:sz="0" w:space="0" w:color="auto"/>
                <w:bottom w:val="none" w:sz="0" w:space="0" w:color="auto"/>
                <w:right w:val="none" w:sz="0" w:space="0" w:color="auto"/>
              </w:divBdr>
            </w:div>
            <w:div w:id="1018234539">
              <w:marLeft w:val="0"/>
              <w:marRight w:val="0"/>
              <w:marTop w:val="0"/>
              <w:marBottom w:val="0"/>
              <w:divBdr>
                <w:top w:val="none" w:sz="0" w:space="0" w:color="auto"/>
                <w:left w:val="none" w:sz="0" w:space="0" w:color="auto"/>
                <w:bottom w:val="none" w:sz="0" w:space="0" w:color="auto"/>
                <w:right w:val="none" w:sz="0" w:space="0" w:color="auto"/>
              </w:divBdr>
            </w:div>
            <w:div w:id="1057122411">
              <w:marLeft w:val="0"/>
              <w:marRight w:val="0"/>
              <w:marTop w:val="0"/>
              <w:marBottom w:val="0"/>
              <w:divBdr>
                <w:top w:val="none" w:sz="0" w:space="0" w:color="auto"/>
                <w:left w:val="none" w:sz="0" w:space="0" w:color="auto"/>
                <w:bottom w:val="none" w:sz="0" w:space="0" w:color="auto"/>
                <w:right w:val="none" w:sz="0" w:space="0" w:color="auto"/>
              </w:divBdr>
            </w:div>
            <w:div w:id="1060246789">
              <w:marLeft w:val="0"/>
              <w:marRight w:val="0"/>
              <w:marTop w:val="0"/>
              <w:marBottom w:val="0"/>
              <w:divBdr>
                <w:top w:val="none" w:sz="0" w:space="0" w:color="auto"/>
                <w:left w:val="none" w:sz="0" w:space="0" w:color="auto"/>
                <w:bottom w:val="none" w:sz="0" w:space="0" w:color="auto"/>
                <w:right w:val="none" w:sz="0" w:space="0" w:color="auto"/>
              </w:divBdr>
            </w:div>
            <w:div w:id="1079211560">
              <w:marLeft w:val="0"/>
              <w:marRight w:val="0"/>
              <w:marTop w:val="0"/>
              <w:marBottom w:val="0"/>
              <w:divBdr>
                <w:top w:val="none" w:sz="0" w:space="0" w:color="auto"/>
                <w:left w:val="none" w:sz="0" w:space="0" w:color="auto"/>
                <w:bottom w:val="none" w:sz="0" w:space="0" w:color="auto"/>
                <w:right w:val="none" w:sz="0" w:space="0" w:color="auto"/>
              </w:divBdr>
            </w:div>
            <w:div w:id="1100369066">
              <w:marLeft w:val="0"/>
              <w:marRight w:val="0"/>
              <w:marTop w:val="0"/>
              <w:marBottom w:val="0"/>
              <w:divBdr>
                <w:top w:val="none" w:sz="0" w:space="0" w:color="auto"/>
                <w:left w:val="none" w:sz="0" w:space="0" w:color="auto"/>
                <w:bottom w:val="none" w:sz="0" w:space="0" w:color="auto"/>
                <w:right w:val="none" w:sz="0" w:space="0" w:color="auto"/>
              </w:divBdr>
            </w:div>
            <w:div w:id="1117066470">
              <w:marLeft w:val="0"/>
              <w:marRight w:val="0"/>
              <w:marTop w:val="0"/>
              <w:marBottom w:val="0"/>
              <w:divBdr>
                <w:top w:val="none" w:sz="0" w:space="0" w:color="auto"/>
                <w:left w:val="none" w:sz="0" w:space="0" w:color="auto"/>
                <w:bottom w:val="none" w:sz="0" w:space="0" w:color="auto"/>
                <w:right w:val="none" w:sz="0" w:space="0" w:color="auto"/>
              </w:divBdr>
            </w:div>
            <w:div w:id="1122042975">
              <w:marLeft w:val="0"/>
              <w:marRight w:val="0"/>
              <w:marTop w:val="0"/>
              <w:marBottom w:val="0"/>
              <w:divBdr>
                <w:top w:val="none" w:sz="0" w:space="0" w:color="auto"/>
                <w:left w:val="none" w:sz="0" w:space="0" w:color="auto"/>
                <w:bottom w:val="none" w:sz="0" w:space="0" w:color="auto"/>
                <w:right w:val="none" w:sz="0" w:space="0" w:color="auto"/>
              </w:divBdr>
            </w:div>
            <w:div w:id="1124467994">
              <w:marLeft w:val="0"/>
              <w:marRight w:val="0"/>
              <w:marTop w:val="0"/>
              <w:marBottom w:val="0"/>
              <w:divBdr>
                <w:top w:val="none" w:sz="0" w:space="0" w:color="auto"/>
                <w:left w:val="none" w:sz="0" w:space="0" w:color="auto"/>
                <w:bottom w:val="none" w:sz="0" w:space="0" w:color="auto"/>
                <w:right w:val="none" w:sz="0" w:space="0" w:color="auto"/>
              </w:divBdr>
            </w:div>
            <w:div w:id="1125544852">
              <w:marLeft w:val="0"/>
              <w:marRight w:val="0"/>
              <w:marTop w:val="0"/>
              <w:marBottom w:val="0"/>
              <w:divBdr>
                <w:top w:val="none" w:sz="0" w:space="0" w:color="auto"/>
                <w:left w:val="none" w:sz="0" w:space="0" w:color="auto"/>
                <w:bottom w:val="none" w:sz="0" w:space="0" w:color="auto"/>
                <w:right w:val="none" w:sz="0" w:space="0" w:color="auto"/>
              </w:divBdr>
            </w:div>
            <w:div w:id="1180503643">
              <w:marLeft w:val="0"/>
              <w:marRight w:val="0"/>
              <w:marTop w:val="0"/>
              <w:marBottom w:val="0"/>
              <w:divBdr>
                <w:top w:val="none" w:sz="0" w:space="0" w:color="auto"/>
                <w:left w:val="none" w:sz="0" w:space="0" w:color="auto"/>
                <w:bottom w:val="none" w:sz="0" w:space="0" w:color="auto"/>
                <w:right w:val="none" w:sz="0" w:space="0" w:color="auto"/>
              </w:divBdr>
            </w:div>
            <w:div w:id="1207376874">
              <w:marLeft w:val="0"/>
              <w:marRight w:val="0"/>
              <w:marTop w:val="0"/>
              <w:marBottom w:val="0"/>
              <w:divBdr>
                <w:top w:val="none" w:sz="0" w:space="0" w:color="auto"/>
                <w:left w:val="none" w:sz="0" w:space="0" w:color="auto"/>
                <w:bottom w:val="none" w:sz="0" w:space="0" w:color="auto"/>
                <w:right w:val="none" w:sz="0" w:space="0" w:color="auto"/>
              </w:divBdr>
            </w:div>
            <w:div w:id="1218012028">
              <w:marLeft w:val="0"/>
              <w:marRight w:val="0"/>
              <w:marTop w:val="0"/>
              <w:marBottom w:val="0"/>
              <w:divBdr>
                <w:top w:val="none" w:sz="0" w:space="0" w:color="auto"/>
                <w:left w:val="none" w:sz="0" w:space="0" w:color="auto"/>
                <w:bottom w:val="none" w:sz="0" w:space="0" w:color="auto"/>
                <w:right w:val="none" w:sz="0" w:space="0" w:color="auto"/>
              </w:divBdr>
            </w:div>
            <w:div w:id="1241477015">
              <w:marLeft w:val="0"/>
              <w:marRight w:val="0"/>
              <w:marTop w:val="0"/>
              <w:marBottom w:val="0"/>
              <w:divBdr>
                <w:top w:val="none" w:sz="0" w:space="0" w:color="auto"/>
                <w:left w:val="none" w:sz="0" w:space="0" w:color="auto"/>
                <w:bottom w:val="none" w:sz="0" w:space="0" w:color="auto"/>
                <w:right w:val="none" w:sz="0" w:space="0" w:color="auto"/>
              </w:divBdr>
            </w:div>
            <w:div w:id="1303533665">
              <w:marLeft w:val="0"/>
              <w:marRight w:val="0"/>
              <w:marTop w:val="0"/>
              <w:marBottom w:val="0"/>
              <w:divBdr>
                <w:top w:val="none" w:sz="0" w:space="0" w:color="auto"/>
                <w:left w:val="none" w:sz="0" w:space="0" w:color="auto"/>
                <w:bottom w:val="none" w:sz="0" w:space="0" w:color="auto"/>
                <w:right w:val="none" w:sz="0" w:space="0" w:color="auto"/>
              </w:divBdr>
            </w:div>
            <w:div w:id="1304434358">
              <w:marLeft w:val="0"/>
              <w:marRight w:val="0"/>
              <w:marTop w:val="0"/>
              <w:marBottom w:val="0"/>
              <w:divBdr>
                <w:top w:val="none" w:sz="0" w:space="0" w:color="auto"/>
                <w:left w:val="none" w:sz="0" w:space="0" w:color="auto"/>
                <w:bottom w:val="none" w:sz="0" w:space="0" w:color="auto"/>
                <w:right w:val="none" w:sz="0" w:space="0" w:color="auto"/>
              </w:divBdr>
            </w:div>
            <w:div w:id="1305114921">
              <w:marLeft w:val="0"/>
              <w:marRight w:val="0"/>
              <w:marTop w:val="0"/>
              <w:marBottom w:val="0"/>
              <w:divBdr>
                <w:top w:val="none" w:sz="0" w:space="0" w:color="auto"/>
                <w:left w:val="none" w:sz="0" w:space="0" w:color="auto"/>
                <w:bottom w:val="none" w:sz="0" w:space="0" w:color="auto"/>
                <w:right w:val="none" w:sz="0" w:space="0" w:color="auto"/>
              </w:divBdr>
            </w:div>
            <w:div w:id="1308630709">
              <w:marLeft w:val="0"/>
              <w:marRight w:val="0"/>
              <w:marTop w:val="0"/>
              <w:marBottom w:val="0"/>
              <w:divBdr>
                <w:top w:val="none" w:sz="0" w:space="0" w:color="auto"/>
                <w:left w:val="none" w:sz="0" w:space="0" w:color="auto"/>
                <w:bottom w:val="none" w:sz="0" w:space="0" w:color="auto"/>
                <w:right w:val="none" w:sz="0" w:space="0" w:color="auto"/>
              </w:divBdr>
            </w:div>
            <w:div w:id="1332290813">
              <w:marLeft w:val="0"/>
              <w:marRight w:val="0"/>
              <w:marTop w:val="0"/>
              <w:marBottom w:val="0"/>
              <w:divBdr>
                <w:top w:val="none" w:sz="0" w:space="0" w:color="auto"/>
                <w:left w:val="none" w:sz="0" w:space="0" w:color="auto"/>
                <w:bottom w:val="none" w:sz="0" w:space="0" w:color="auto"/>
                <w:right w:val="none" w:sz="0" w:space="0" w:color="auto"/>
              </w:divBdr>
            </w:div>
            <w:div w:id="1338464518">
              <w:marLeft w:val="0"/>
              <w:marRight w:val="0"/>
              <w:marTop w:val="0"/>
              <w:marBottom w:val="0"/>
              <w:divBdr>
                <w:top w:val="none" w:sz="0" w:space="0" w:color="auto"/>
                <w:left w:val="none" w:sz="0" w:space="0" w:color="auto"/>
                <w:bottom w:val="none" w:sz="0" w:space="0" w:color="auto"/>
                <w:right w:val="none" w:sz="0" w:space="0" w:color="auto"/>
              </w:divBdr>
            </w:div>
            <w:div w:id="1365053690">
              <w:marLeft w:val="0"/>
              <w:marRight w:val="0"/>
              <w:marTop w:val="0"/>
              <w:marBottom w:val="0"/>
              <w:divBdr>
                <w:top w:val="none" w:sz="0" w:space="0" w:color="auto"/>
                <w:left w:val="none" w:sz="0" w:space="0" w:color="auto"/>
                <w:bottom w:val="none" w:sz="0" w:space="0" w:color="auto"/>
                <w:right w:val="none" w:sz="0" w:space="0" w:color="auto"/>
              </w:divBdr>
            </w:div>
            <w:div w:id="1424761863">
              <w:marLeft w:val="0"/>
              <w:marRight w:val="0"/>
              <w:marTop w:val="0"/>
              <w:marBottom w:val="0"/>
              <w:divBdr>
                <w:top w:val="none" w:sz="0" w:space="0" w:color="auto"/>
                <w:left w:val="none" w:sz="0" w:space="0" w:color="auto"/>
                <w:bottom w:val="none" w:sz="0" w:space="0" w:color="auto"/>
                <w:right w:val="none" w:sz="0" w:space="0" w:color="auto"/>
              </w:divBdr>
            </w:div>
            <w:div w:id="1498569742">
              <w:marLeft w:val="0"/>
              <w:marRight w:val="0"/>
              <w:marTop w:val="0"/>
              <w:marBottom w:val="0"/>
              <w:divBdr>
                <w:top w:val="none" w:sz="0" w:space="0" w:color="auto"/>
                <w:left w:val="none" w:sz="0" w:space="0" w:color="auto"/>
                <w:bottom w:val="none" w:sz="0" w:space="0" w:color="auto"/>
                <w:right w:val="none" w:sz="0" w:space="0" w:color="auto"/>
              </w:divBdr>
            </w:div>
            <w:div w:id="1539393002">
              <w:marLeft w:val="0"/>
              <w:marRight w:val="0"/>
              <w:marTop w:val="0"/>
              <w:marBottom w:val="0"/>
              <w:divBdr>
                <w:top w:val="none" w:sz="0" w:space="0" w:color="auto"/>
                <w:left w:val="none" w:sz="0" w:space="0" w:color="auto"/>
                <w:bottom w:val="none" w:sz="0" w:space="0" w:color="auto"/>
                <w:right w:val="none" w:sz="0" w:space="0" w:color="auto"/>
              </w:divBdr>
            </w:div>
            <w:div w:id="1635942318">
              <w:marLeft w:val="0"/>
              <w:marRight w:val="0"/>
              <w:marTop w:val="0"/>
              <w:marBottom w:val="0"/>
              <w:divBdr>
                <w:top w:val="none" w:sz="0" w:space="0" w:color="auto"/>
                <w:left w:val="none" w:sz="0" w:space="0" w:color="auto"/>
                <w:bottom w:val="none" w:sz="0" w:space="0" w:color="auto"/>
                <w:right w:val="none" w:sz="0" w:space="0" w:color="auto"/>
              </w:divBdr>
            </w:div>
            <w:div w:id="1657419224">
              <w:marLeft w:val="0"/>
              <w:marRight w:val="0"/>
              <w:marTop w:val="0"/>
              <w:marBottom w:val="0"/>
              <w:divBdr>
                <w:top w:val="none" w:sz="0" w:space="0" w:color="auto"/>
                <w:left w:val="none" w:sz="0" w:space="0" w:color="auto"/>
                <w:bottom w:val="none" w:sz="0" w:space="0" w:color="auto"/>
                <w:right w:val="none" w:sz="0" w:space="0" w:color="auto"/>
              </w:divBdr>
            </w:div>
            <w:div w:id="1675839127">
              <w:marLeft w:val="0"/>
              <w:marRight w:val="0"/>
              <w:marTop w:val="0"/>
              <w:marBottom w:val="0"/>
              <w:divBdr>
                <w:top w:val="none" w:sz="0" w:space="0" w:color="auto"/>
                <w:left w:val="none" w:sz="0" w:space="0" w:color="auto"/>
                <w:bottom w:val="none" w:sz="0" w:space="0" w:color="auto"/>
                <w:right w:val="none" w:sz="0" w:space="0" w:color="auto"/>
              </w:divBdr>
            </w:div>
            <w:div w:id="1702902001">
              <w:marLeft w:val="0"/>
              <w:marRight w:val="0"/>
              <w:marTop w:val="0"/>
              <w:marBottom w:val="0"/>
              <w:divBdr>
                <w:top w:val="none" w:sz="0" w:space="0" w:color="auto"/>
                <w:left w:val="none" w:sz="0" w:space="0" w:color="auto"/>
                <w:bottom w:val="none" w:sz="0" w:space="0" w:color="auto"/>
                <w:right w:val="none" w:sz="0" w:space="0" w:color="auto"/>
              </w:divBdr>
            </w:div>
            <w:div w:id="1738744755">
              <w:marLeft w:val="0"/>
              <w:marRight w:val="0"/>
              <w:marTop w:val="0"/>
              <w:marBottom w:val="0"/>
              <w:divBdr>
                <w:top w:val="none" w:sz="0" w:space="0" w:color="auto"/>
                <w:left w:val="none" w:sz="0" w:space="0" w:color="auto"/>
                <w:bottom w:val="none" w:sz="0" w:space="0" w:color="auto"/>
                <w:right w:val="none" w:sz="0" w:space="0" w:color="auto"/>
              </w:divBdr>
            </w:div>
            <w:div w:id="1746763224">
              <w:marLeft w:val="0"/>
              <w:marRight w:val="0"/>
              <w:marTop w:val="0"/>
              <w:marBottom w:val="0"/>
              <w:divBdr>
                <w:top w:val="none" w:sz="0" w:space="0" w:color="auto"/>
                <w:left w:val="none" w:sz="0" w:space="0" w:color="auto"/>
                <w:bottom w:val="none" w:sz="0" w:space="0" w:color="auto"/>
                <w:right w:val="none" w:sz="0" w:space="0" w:color="auto"/>
              </w:divBdr>
            </w:div>
            <w:div w:id="1768228454">
              <w:marLeft w:val="0"/>
              <w:marRight w:val="0"/>
              <w:marTop w:val="0"/>
              <w:marBottom w:val="0"/>
              <w:divBdr>
                <w:top w:val="none" w:sz="0" w:space="0" w:color="auto"/>
                <w:left w:val="none" w:sz="0" w:space="0" w:color="auto"/>
                <w:bottom w:val="none" w:sz="0" w:space="0" w:color="auto"/>
                <w:right w:val="none" w:sz="0" w:space="0" w:color="auto"/>
              </w:divBdr>
            </w:div>
            <w:div w:id="1800687020">
              <w:marLeft w:val="0"/>
              <w:marRight w:val="0"/>
              <w:marTop w:val="0"/>
              <w:marBottom w:val="0"/>
              <w:divBdr>
                <w:top w:val="none" w:sz="0" w:space="0" w:color="auto"/>
                <w:left w:val="none" w:sz="0" w:space="0" w:color="auto"/>
                <w:bottom w:val="none" w:sz="0" w:space="0" w:color="auto"/>
                <w:right w:val="none" w:sz="0" w:space="0" w:color="auto"/>
              </w:divBdr>
            </w:div>
            <w:div w:id="1844587124">
              <w:marLeft w:val="0"/>
              <w:marRight w:val="0"/>
              <w:marTop w:val="0"/>
              <w:marBottom w:val="0"/>
              <w:divBdr>
                <w:top w:val="none" w:sz="0" w:space="0" w:color="auto"/>
                <w:left w:val="none" w:sz="0" w:space="0" w:color="auto"/>
                <w:bottom w:val="none" w:sz="0" w:space="0" w:color="auto"/>
                <w:right w:val="none" w:sz="0" w:space="0" w:color="auto"/>
              </w:divBdr>
            </w:div>
            <w:div w:id="1942226476">
              <w:marLeft w:val="0"/>
              <w:marRight w:val="0"/>
              <w:marTop w:val="0"/>
              <w:marBottom w:val="0"/>
              <w:divBdr>
                <w:top w:val="none" w:sz="0" w:space="0" w:color="auto"/>
                <w:left w:val="none" w:sz="0" w:space="0" w:color="auto"/>
                <w:bottom w:val="none" w:sz="0" w:space="0" w:color="auto"/>
                <w:right w:val="none" w:sz="0" w:space="0" w:color="auto"/>
              </w:divBdr>
            </w:div>
            <w:div w:id="1961298720">
              <w:marLeft w:val="0"/>
              <w:marRight w:val="0"/>
              <w:marTop w:val="0"/>
              <w:marBottom w:val="0"/>
              <w:divBdr>
                <w:top w:val="none" w:sz="0" w:space="0" w:color="auto"/>
                <w:left w:val="none" w:sz="0" w:space="0" w:color="auto"/>
                <w:bottom w:val="none" w:sz="0" w:space="0" w:color="auto"/>
                <w:right w:val="none" w:sz="0" w:space="0" w:color="auto"/>
              </w:divBdr>
            </w:div>
            <w:div w:id="1992325283">
              <w:marLeft w:val="0"/>
              <w:marRight w:val="0"/>
              <w:marTop w:val="0"/>
              <w:marBottom w:val="0"/>
              <w:divBdr>
                <w:top w:val="none" w:sz="0" w:space="0" w:color="auto"/>
                <w:left w:val="none" w:sz="0" w:space="0" w:color="auto"/>
                <w:bottom w:val="none" w:sz="0" w:space="0" w:color="auto"/>
                <w:right w:val="none" w:sz="0" w:space="0" w:color="auto"/>
              </w:divBdr>
            </w:div>
            <w:div w:id="2068409227">
              <w:marLeft w:val="0"/>
              <w:marRight w:val="0"/>
              <w:marTop w:val="0"/>
              <w:marBottom w:val="0"/>
              <w:divBdr>
                <w:top w:val="none" w:sz="0" w:space="0" w:color="auto"/>
                <w:left w:val="none" w:sz="0" w:space="0" w:color="auto"/>
                <w:bottom w:val="none" w:sz="0" w:space="0" w:color="auto"/>
                <w:right w:val="none" w:sz="0" w:space="0" w:color="auto"/>
              </w:divBdr>
            </w:div>
            <w:div w:id="2082024067">
              <w:marLeft w:val="0"/>
              <w:marRight w:val="0"/>
              <w:marTop w:val="0"/>
              <w:marBottom w:val="0"/>
              <w:divBdr>
                <w:top w:val="none" w:sz="0" w:space="0" w:color="auto"/>
                <w:left w:val="none" w:sz="0" w:space="0" w:color="auto"/>
                <w:bottom w:val="none" w:sz="0" w:space="0" w:color="auto"/>
                <w:right w:val="none" w:sz="0" w:space="0" w:color="auto"/>
              </w:divBdr>
            </w:div>
            <w:div w:id="2089229592">
              <w:marLeft w:val="0"/>
              <w:marRight w:val="0"/>
              <w:marTop w:val="0"/>
              <w:marBottom w:val="0"/>
              <w:divBdr>
                <w:top w:val="none" w:sz="0" w:space="0" w:color="auto"/>
                <w:left w:val="none" w:sz="0" w:space="0" w:color="auto"/>
                <w:bottom w:val="none" w:sz="0" w:space="0" w:color="auto"/>
                <w:right w:val="none" w:sz="0" w:space="0" w:color="auto"/>
              </w:divBdr>
            </w:div>
            <w:div w:id="2103792651">
              <w:marLeft w:val="0"/>
              <w:marRight w:val="0"/>
              <w:marTop w:val="0"/>
              <w:marBottom w:val="0"/>
              <w:divBdr>
                <w:top w:val="none" w:sz="0" w:space="0" w:color="auto"/>
                <w:left w:val="none" w:sz="0" w:space="0" w:color="auto"/>
                <w:bottom w:val="none" w:sz="0" w:space="0" w:color="auto"/>
                <w:right w:val="none" w:sz="0" w:space="0" w:color="auto"/>
              </w:divBdr>
            </w:div>
            <w:div w:id="2122258416">
              <w:marLeft w:val="0"/>
              <w:marRight w:val="0"/>
              <w:marTop w:val="0"/>
              <w:marBottom w:val="0"/>
              <w:divBdr>
                <w:top w:val="none" w:sz="0" w:space="0" w:color="auto"/>
                <w:left w:val="none" w:sz="0" w:space="0" w:color="auto"/>
                <w:bottom w:val="none" w:sz="0" w:space="0" w:color="auto"/>
                <w:right w:val="none" w:sz="0" w:space="0" w:color="auto"/>
              </w:divBdr>
            </w:div>
            <w:div w:id="2130734853">
              <w:marLeft w:val="0"/>
              <w:marRight w:val="0"/>
              <w:marTop w:val="0"/>
              <w:marBottom w:val="0"/>
              <w:divBdr>
                <w:top w:val="none" w:sz="0" w:space="0" w:color="auto"/>
                <w:left w:val="none" w:sz="0" w:space="0" w:color="auto"/>
                <w:bottom w:val="none" w:sz="0" w:space="0" w:color="auto"/>
                <w:right w:val="none" w:sz="0" w:space="0" w:color="auto"/>
              </w:divBdr>
            </w:div>
            <w:div w:id="2142066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2651082">
      <w:bodyDiv w:val="1"/>
      <w:marLeft w:val="0"/>
      <w:marRight w:val="0"/>
      <w:marTop w:val="0"/>
      <w:marBottom w:val="0"/>
      <w:divBdr>
        <w:top w:val="none" w:sz="0" w:space="0" w:color="auto"/>
        <w:left w:val="none" w:sz="0" w:space="0" w:color="auto"/>
        <w:bottom w:val="none" w:sz="0" w:space="0" w:color="auto"/>
        <w:right w:val="none" w:sz="0" w:space="0" w:color="auto"/>
      </w:divBdr>
    </w:div>
    <w:div w:id="1837766564">
      <w:bodyDiv w:val="1"/>
      <w:marLeft w:val="0"/>
      <w:marRight w:val="0"/>
      <w:marTop w:val="0"/>
      <w:marBottom w:val="0"/>
      <w:divBdr>
        <w:top w:val="none" w:sz="0" w:space="0" w:color="auto"/>
        <w:left w:val="none" w:sz="0" w:space="0" w:color="auto"/>
        <w:bottom w:val="none" w:sz="0" w:space="0" w:color="auto"/>
        <w:right w:val="none" w:sz="0" w:space="0" w:color="auto"/>
      </w:divBdr>
      <w:divsChild>
        <w:div w:id="244261893">
          <w:marLeft w:val="0"/>
          <w:marRight w:val="0"/>
          <w:marTop w:val="0"/>
          <w:marBottom w:val="0"/>
          <w:divBdr>
            <w:top w:val="none" w:sz="0" w:space="0" w:color="auto"/>
            <w:left w:val="none" w:sz="0" w:space="0" w:color="auto"/>
            <w:bottom w:val="none" w:sz="0" w:space="0" w:color="auto"/>
            <w:right w:val="none" w:sz="0" w:space="0" w:color="auto"/>
          </w:divBdr>
          <w:divsChild>
            <w:div w:id="205147385">
              <w:marLeft w:val="0"/>
              <w:marRight w:val="0"/>
              <w:marTop w:val="0"/>
              <w:marBottom w:val="0"/>
              <w:divBdr>
                <w:top w:val="none" w:sz="0" w:space="0" w:color="auto"/>
                <w:left w:val="none" w:sz="0" w:space="0" w:color="auto"/>
                <w:bottom w:val="none" w:sz="0" w:space="0" w:color="auto"/>
                <w:right w:val="none" w:sz="0" w:space="0" w:color="auto"/>
              </w:divBdr>
              <w:divsChild>
                <w:div w:id="1162355681">
                  <w:marLeft w:val="0"/>
                  <w:marRight w:val="0"/>
                  <w:marTop w:val="0"/>
                  <w:marBottom w:val="0"/>
                  <w:divBdr>
                    <w:top w:val="none" w:sz="0" w:space="0" w:color="auto"/>
                    <w:left w:val="none" w:sz="0" w:space="0" w:color="auto"/>
                    <w:bottom w:val="none" w:sz="0" w:space="0" w:color="auto"/>
                    <w:right w:val="none" w:sz="0" w:space="0" w:color="auto"/>
                  </w:divBdr>
                  <w:divsChild>
                    <w:div w:id="579141814">
                      <w:marLeft w:val="0"/>
                      <w:marRight w:val="0"/>
                      <w:marTop w:val="0"/>
                      <w:marBottom w:val="0"/>
                      <w:divBdr>
                        <w:top w:val="none" w:sz="0" w:space="0" w:color="auto"/>
                        <w:left w:val="none" w:sz="0" w:space="0" w:color="auto"/>
                        <w:bottom w:val="none" w:sz="0" w:space="0" w:color="auto"/>
                        <w:right w:val="none" w:sz="0" w:space="0" w:color="auto"/>
                      </w:divBdr>
                      <w:divsChild>
                        <w:div w:id="976228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4749640">
          <w:marLeft w:val="0"/>
          <w:marRight w:val="0"/>
          <w:marTop w:val="0"/>
          <w:marBottom w:val="0"/>
          <w:divBdr>
            <w:top w:val="none" w:sz="0" w:space="0" w:color="auto"/>
            <w:left w:val="none" w:sz="0" w:space="0" w:color="auto"/>
            <w:bottom w:val="none" w:sz="0" w:space="0" w:color="auto"/>
            <w:right w:val="none" w:sz="0" w:space="0" w:color="auto"/>
          </w:divBdr>
          <w:divsChild>
            <w:div w:id="833763514">
              <w:marLeft w:val="0"/>
              <w:marRight w:val="0"/>
              <w:marTop w:val="0"/>
              <w:marBottom w:val="0"/>
              <w:divBdr>
                <w:top w:val="none" w:sz="0" w:space="0" w:color="auto"/>
                <w:left w:val="none" w:sz="0" w:space="0" w:color="auto"/>
                <w:bottom w:val="none" w:sz="0" w:space="0" w:color="auto"/>
                <w:right w:val="none" w:sz="0" w:space="0" w:color="auto"/>
              </w:divBdr>
              <w:divsChild>
                <w:div w:id="2118406244">
                  <w:marLeft w:val="0"/>
                  <w:marRight w:val="0"/>
                  <w:marTop w:val="0"/>
                  <w:marBottom w:val="0"/>
                  <w:divBdr>
                    <w:top w:val="none" w:sz="0" w:space="0" w:color="auto"/>
                    <w:left w:val="none" w:sz="0" w:space="0" w:color="auto"/>
                    <w:bottom w:val="none" w:sz="0" w:space="0" w:color="auto"/>
                    <w:right w:val="none" w:sz="0" w:space="0" w:color="auto"/>
                  </w:divBdr>
                  <w:divsChild>
                    <w:div w:id="243612773">
                      <w:marLeft w:val="0"/>
                      <w:marRight w:val="0"/>
                      <w:marTop w:val="0"/>
                      <w:marBottom w:val="0"/>
                      <w:divBdr>
                        <w:top w:val="none" w:sz="0" w:space="0" w:color="auto"/>
                        <w:left w:val="none" w:sz="0" w:space="0" w:color="auto"/>
                        <w:bottom w:val="none" w:sz="0" w:space="0" w:color="auto"/>
                        <w:right w:val="none" w:sz="0" w:space="0" w:color="auto"/>
                      </w:divBdr>
                      <w:divsChild>
                        <w:div w:id="1336613406">
                          <w:marLeft w:val="0"/>
                          <w:marRight w:val="0"/>
                          <w:marTop w:val="0"/>
                          <w:marBottom w:val="0"/>
                          <w:divBdr>
                            <w:top w:val="none" w:sz="0" w:space="0" w:color="auto"/>
                            <w:left w:val="none" w:sz="0" w:space="0" w:color="auto"/>
                            <w:bottom w:val="none" w:sz="0" w:space="0" w:color="auto"/>
                            <w:right w:val="none" w:sz="0" w:space="0" w:color="auto"/>
                          </w:divBdr>
                          <w:divsChild>
                            <w:div w:id="1837108584">
                              <w:marLeft w:val="0"/>
                              <w:marRight w:val="0"/>
                              <w:marTop w:val="0"/>
                              <w:marBottom w:val="0"/>
                              <w:divBdr>
                                <w:top w:val="none" w:sz="0" w:space="0" w:color="auto"/>
                                <w:left w:val="none" w:sz="0" w:space="0" w:color="auto"/>
                                <w:bottom w:val="none" w:sz="0" w:space="0" w:color="auto"/>
                                <w:right w:val="none" w:sz="0" w:space="0" w:color="auto"/>
                              </w:divBdr>
                            </w:div>
                          </w:divsChild>
                        </w:div>
                        <w:div w:id="1390568986">
                          <w:marLeft w:val="0"/>
                          <w:marRight w:val="0"/>
                          <w:marTop w:val="0"/>
                          <w:marBottom w:val="0"/>
                          <w:divBdr>
                            <w:top w:val="none" w:sz="0" w:space="0" w:color="auto"/>
                            <w:left w:val="none" w:sz="0" w:space="0" w:color="auto"/>
                            <w:bottom w:val="none" w:sz="0" w:space="0" w:color="auto"/>
                            <w:right w:val="none" w:sz="0" w:space="0" w:color="auto"/>
                          </w:divBdr>
                          <w:divsChild>
                            <w:div w:id="1151292327">
                              <w:marLeft w:val="0"/>
                              <w:marRight w:val="300"/>
                              <w:marTop w:val="180"/>
                              <w:marBottom w:val="0"/>
                              <w:divBdr>
                                <w:top w:val="none" w:sz="0" w:space="0" w:color="auto"/>
                                <w:left w:val="none" w:sz="0" w:space="0" w:color="auto"/>
                                <w:bottom w:val="none" w:sz="0" w:space="0" w:color="auto"/>
                                <w:right w:val="none" w:sz="0" w:space="0" w:color="auto"/>
                              </w:divBdr>
                              <w:divsChild>
                                <w:div w:id="266349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2349497">
      <w:bodyDiv w:val="1"/>
      <w:marLeft w:val="0"/>
      <w:marRight w:val="0"/>
      <w:marTop w:val="0"/>
      <w:marBottom w:val="0"/>
      <w:divBdr>
        <w:top w:val="none" w:sz="0" w:space="0" w:color="auto"/>
        <w:left w:val="none" w:sz="0" w:space="0" w:color="auto"/>
        <w:bottom w:val="none" w:sz="0" w:space="0" w:color="auto"/>
        <w:right w:val="none" w:sz="0" w:space="0" w:color="auto"/>
      </w:divBdr>
    </w:div>
    <w:div w:id="1853950113">
      <w:bodyDiv w:val="1"/>
      <w:marLeft w:val="0"/>
      <w:marRight w:val="0"/>
      <w:marTop w:val="0"/>
      <w:marBottom w:val="0"/>
      <w:divBdr>
        <w:top w:val="none" w:sz="0" w:space="0" w:color="auto"/>
        <w:left w:val="none" w:sz="0" w:space="0" w:color="auto"/>
        <w:bottom w:val="none" w:sz="0" w:space="0" w:color="auto"/>
        <w:right w:val="none" w:sz="0" w:space="0" w:color="auto"/>
      </w:divBdr>
      <w:divsChild>
        <w:div w:id="890000339">
          <w:marLeft w:val="0"/>
          <w:marRight w:val="0"/>
          <w:marTop w:val="0"/>
          <w:marBottom w:val="0"/>
          <w:divBdr>
            <w:top w:val="none" w:sz="0" w:space="0" w:color="auto"/>
            <w:left w:val="none" w:sz="0" w:space="0" w:color="auto"/>
            <w:bottom w:val="none" w:sz="0" w:space="0" w:color="auto"/>
            <w:right w:val="none" w:sz="0" w:space="0" w:color="auto"/>
          </w:divBdr>
          <w:divsChild>
            <w:div w:id="73404189">
              <w:marLeft w:val="0"/>
              <w:marRight w:val="0"/>
              <w:marTop w:val="0"/>
              <w:marBottom w:val="0"/>
              <w:divBdr>
                <w:top w:val="none" w:sz="0" w:space="0" w:color="auto"/>
                <w:left w:val="none" w:sz="0" w:space="0" w:color="auto"/>
                <w:bottom w:val="none" w:sz="0" w:space="0" w:color="auto"/>
                <w:right w:val="none" w:sz="0" w:space="0" w:color="auto"/>
              </w:divBdr>
            </w:div>
            <w:div w:id="75714635">
              <w:marLeft w:val="0"/>
              <w:marRight w:val="0"/>
              <w:marTop w:val="0"/>
              <w:marBottom w:val="0"/>
              <w:divBdr>
                <w:top w:val="none" w:sz="0" w:space="0" w:color="auto"/>
                <w:left w:val="none" w:sz="0" w:space="0" w:color="auto"/>
                <w:bottom w:val="none" w:sz="0" w:space="0" w:color="auto"/>
                <w:right w:val="none" w:sz="0" w:space="0" w:color="auto"/>
              </w:divBdr>
            </w:div>
            <w:div w:id="547453473">
              <w:marLeft w:val="0"/>
              <w:marRight w:val="0"/>
              <w:marTop w:val="0"/>
              <w:marBottom w:val="0"/>
              <w:divBdr>
                <w:top w:val="none" w:sz="0" w:space="0" w:color="auto"/>
                <w:left w:val="none" w:sz="0" w:space="0" w:color="auto"/>
                <w:bottom w:val="none" w:sz="0" w:space="0" w:color="auto"/>
                <w:right w:val="none" w:sz="0" w:space="0" w:color="auto"/>
              </w:divBdr>
            </w:div>
            <w:div w:id="573901980">
              <w:marLeft w:val="0"/>
              <w:marRight w:val="0"/>
              <w:marTop w:val="0"/>
              <w:marBottom w:val="0"/>
              <w:divBdr>
                <w:top w:val="none" w:sz="0" w:space="0" w:color="auto"/>
                <w:left w:val="none" w:sz="0" w:space="0" w:color="auto"/>
                <w:bottom w:val="none" w:sz="0" w:space="0" w:color="auto"/>
                <w:right w:val="none" w:sz="0" w:space="0" w:color="auto"/>
              </w:divBdr>
            </w:div>
            <w:div w:id="919100487">
              <w:marLeft w:val="0"/>
              <w:marRight w:val="0"/>
              <w:marTop w:val="0"/>
              <w:marBottom w:val="0"/>
              <w:divBdr>
                <w:top w:val="none" w:sz="0" w:space="0" w:color="auto"/>
                <w:left w:val="none" w:sz="0" w:space="0" w:color="auto"/>
                <w:bottom w:val="none" w:sz="0" w:space="0" w:color="auto"/>
                <w:right w:val="none" w:sz="0" w:space="0" w:color="auto"/>
              </w:divBdr>
            </w:div>
            <w:div w:id="1702902228">
              <w:marLeft w:val="0"/>
              <w:marRight w:val="0"/>
              <w:marTop w:val="0"/>
              <w:marBottom w:val="0"/>
              <w:divBdr>
                <w:top w:val="none" w:sz="0" w:space="0" w:color="auto"/>
                <w:left w:val="none" w:sz="0" w:space="0" w:color="auto"/>
                <w:bottom w:val="none" w:sz="0" w:space="0" w:color="auto"/>
                <w:right w:val="none" w:sz="0" w:space="0" w:color="auto"/>
              </w:divBdr>
            </w:div>
            <w:div w:id="1835804435">
              <w:marLeft w:val="0"/>
              <w:marRight w:val="0"/>
              <w:marTop w:val="0"/>
              <w:marBottom w:val="0"/>
              <w:divBdr>
                <w:top w:val="none" w:sz="0" w:space="0" w:color="auto"/>
                <w:left w:val="none" w:sz="0" w:space="0" w:color="auto"/>
                <w:bottom w:val="none" w:sz="0" w:space="0" w:color="auto"/>
                <w:right w:val="none" w:sz="0" w:space="0" w:color="auto"/>
              </w:divBdr>
            </w:div>
            <w:div w:id="2024550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778910">
      <w:bodyDiv w:val="1"/>
      <w:marLeft w:val="0"/>
      <w:marRight w:val="0"/>
      <w:marTop w:val="0"/>
      <w:marBottom w:val="0"/>
      <w:divBdr>
        <w:top w:val="none" w:sz="0" w:space="0" w:color="auto"/>
        <w:left w:val="none" w:sz="0" w:space="0" w:color="auto"/>
        <w:bottom w:val="none" w:sz="0" w:space="0" w:color="auto"/>
        <w:right w:val="none" w:sz="0" w:space="0" w:color="auto"/>
      </w:divBdr>
    </w:div>
    <w:div w:id="1862159317">
      <w:bodyDiv w:val="1"/>
      <w:marLeft w:val="0"/>
      <w:marRight w:val="0"/>
      <w:marTop w:val="0"/>
      <w:marBottom w:val="0"/>
      <w:divBdr>
        <w:top w:val="none" w:sz="0" w:space="0" w:color="auto"/>
        <w:left w:val="none" w:sz="0" w:space="0" w:color="auto"/>
        <w:bottom w:val="none" w:sz="0" w:space="0" w:color="auto"/>
        <w:right w:val="none" w:sz="0" w:space="0" w:color="auto"/>
      </w:divBdr>
      <w:divsChild>
        <w:div w:id="660428212">
          <w:marLeft w:val="0"/>
          <w:marRight w:val="0"/>
          <w:marTop w:val="0"/>
          <w:marBottom w:val="0"/>
          <w:divBdr>
            <w:top w:val="single" w:sz="6" w:space="0" w:color="DFE1E5"/>
            <w:left w:val="single" w:sz="6" w:space="0" w:color="DFE1E5"/>
            <w:bottom w:val="single" w:sz="6" w:space="0" w:color="DFE1E5"/>
            <w:right w:val="single" w:sz="6" w:space="0" w:color="DFE1E5"/>
          </w:divBdr>
          <w:divsChild>
            <w:div w:id="520821960">
              <w:marLeft w:val="0"/>
              <w:marRight w:val="0"/>
              <w:marTop w:val="0"/>
              <w:marBottom w:val="0"/>
              <w:divBdr>
                <w:top w:val="none" w:sz="0" w:space="0" w:color="auto"/>
                <w:left w:val="none" w:sz="0" w:space="0" w:color="auto"/>
                <w:bottom w:val="none" w:sz="0" w:space="0" w:color="auto"/>
                <w:right w:val="none" w:sz="0" w:space="0" w:color="auto"/>
              </w:divBdr>
              <w:divsChild>
                <w:div w:id="252012729">
                  <w:marLeft w:val="180"/>
                  <w:marRight w:val="180"/>
                  <w:marTop w:val="0"/>
                  <w:marBottom w:val="0"/>
                  <w:divBdr>
                    <w:top w:val="none" w:sz="0" w:space="0" w:color="auto"/>
                    <w:left w:val="none" w:sz="0" w:space="0" w:color="auto"/>
                    <w:bottom w:val="none" w:sz="0" w:space="0" w:color="auto"/>
                    <w:right w:val="none" w:sz="0" w:space="0" w:color="auto"/>
                  </w:divBdr>
                  <w:divsChild>
                    <w:div w:id="990596890">
                      <w:marLeft w:val="0"/>
                      <w:marRight w:val="0"/>
                      <w:marTop w:val="0"/>
                      <w:marBottom w:val="0"/>
                      <w:divBdr>
                        <w:top w:val="none" w:sz="0" w:space="0" w:color="auto"/>
                        <w:left w:val="none" w:sz="0" w:space="0" w:color="auto"/>
                        <w:bottom w:val="none" w:sz="0" w:space="0" w:color="auto"/>
                        <w:right w:val="none" w:sz="0" w:space="0" w:color="auto"/>
                      </w:divBdr>
                    </w:div>
                    <w:div w:id="1069186635">
                      <w:marLeft w:val="0"/>
                      <w:marRight w:val="0"/>
                      <w:marTop w:val="0"/>
                      <w:marBottom w:val="0"/>
                      <w:divBdr>
                        <w:top w:val="none" w:sz="0" w:space="0" w:color="auto"/>
                        <w:left w:val="none" w:sz="0" w:space="0" w:color="auto"/>
                        <w:bottom w:val="none" w:sz="0" w:space="0" w:color="auto"/>
                        <w:right w:val="none" w:sz="0" w:space="0" w:color="auto"/>
                      </w:divBdr>
                      <w:divsChild>
                        <w:div w:id="895091430">
                          <w:marLeft w:val="0"/>
                          <w:marRight w:val="0"/>
                          <w:marTop w:val="100"/>
                          <w:marBottom w:val="100"/>
                          <w:divBdr>
                            <w:top w:val="single" w:sz="6" w:space="8" w:color="4D90FE"/>
                            <w:left w:val="single" w:sz="6" w:space="8" w:color="4D90FE"/>
                            <w:bottom w:val="single" w:sz="6" w:space="0" w:color="4D90FE"/>
                            <w:right w:val="single" w:sz="6" w:space="11" w:color="4D90FE"/>
                          </w:divBdr>
                          <w:divsChild>
                            <w:div w:id="427508282">
                              <w:marLeft w:val="0"/>
                              <w:marRight w:val="0"/>
                              <w:marTop w:val="0"/>
                              <w:marBottom w:val="0"/>
                              <w:divBdr>
                                <w:top w:val="none" w:sz="0" w:space="0" w:color="auto"/>
                                <w:left w:val="none" w:sz="0" w:space="0" w:color="auto"/>
                                <w:bottom w:val="none" w:sz="0" w:space="0" w:color="auto"/>
                                <w:right w:val="none" w:sz="0" w:space="0" w:color="auto"/>
                              </w:divBdr>
                              <w:divsChild>
                                <w:div w:id="1808350566">
                                  <w:marLeft w:val="0"/>
                                  <w:marRight w:val="0"/>
                                  <w:marTop w:val="0"/>
                                  <w:marBottom w:val="0"/>
                                  <w:divBdr>
                                    <w:top w:val="none" w:sz="0" w:space="0" w:color="auto"/>
                                    <w:left w:val="none" w:sz="0" w:space="0" w:color="auto"/>
                                    <w:bottom w:val="none" w:sz="0" w:space="0" w:color="auto"/>
                                    <w:right w:val="none" w:sz="0" w:space="0" w:color="auto"/>
                                  </w:divBdr>
                                  <w:divsChild>
                                    <w:div w:id="206209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8721879">
                      <w:marLeft w:val="0"/>
                      <w:marRight w:val="0"/>
                      <w:marTop w:val="120"/>
                      <w:marBottom w:val="0"/>
                      <w:divBdr>
                        <w:top w:val="none" w:sz="0" w:space="0" w:color="auto"/>
                        <w:left w:val="none" w:sz="0" w:space="0" w:color="auto"/>
                        <w:bottom w:val="none" w:sz="0" w:space="0" w:color="auto"/>
                        <w:right w:val="none" w:sz="0" w:space="0" w:color="auto"/>
                      </w:divBdr>
                      <w:divsChild>
                        <w:div w:id="1466580903">
                          <w:marLeft w:val="0"/>
                          <w:marRight w:val="0"/>
                          <w:marTop w:val="0"/>
                          <w:marBottom w:val="0"/>
                          <w:divBdr>
                            <w:top w:val="none" w:sz="0" w:space="0" w:color="auto"/>
                            <w:left w:val="none" w:sz="0" w:space="0" w:color="auto"/>
                            <w:bottom w:val="none" w:sz="0" w:space="0" w:color="auto"/>
                            <w:right w:val="none" w:sz="0" w:space="0" w:color="auto"/>
                          </w:divBdr>
                          <w:divsChild>
                            <w:div w:id="116222812">
                              <w:marLeft w:val="60"/>
                              <w:marRight w:val="60"/>
                              <w:marTop w:val="60"/>
                              <w:marBottom w:val="60"/>
                              <w:divBdr>
                                <w:top w:val="none" w:sz="0" w:space="0" w:color="auto"/>
                                <w:left w:val="none" w:sz="0" w:space="0" w:color="auto"/>
                                <w:bottom w:val="none" w:sz="0" w:space="0" w:color="auto"/>
                                <w:right w:val="none" w:sz="0" w:space="0" w:color="auto"/>
                              </w:divBdr>
                              <w:divsChild>
                                <w:div w:id="1382905931">
                                  <w:marLeft w:val="0"/>
                                  <w:marRight w:val="0"/>
                                  <w:marTop w:val="0"/>
                                  <w:marBottom w:val="0"/>
                                  <w:divBdr>
                                    <w:top w:val="single" w:sz="6" w:space="0" w:color="F1F3F4"/>
                                    <w:left w:val="single" w:sz="6" w:space="0" w:color="F1F3F4"/>
                                    <w:bottom w:val="single" w:sz="6" w:space="0" w:color="F1F3F4"/>
                                    <w:right w:val="single" w:sz="6" w:space="0" w:color="F1F3F4"/>
                                  </w:divBdr>
                                </w:div>
                              </w:divsChild>
                            </w:div>
                            <w:div w:id="153180669">
                              <w:marLeft w:val="60"/>
                              <w:marRight w:val="60"/>
                              <w:marTop w:val="60"/>
                              <w:marBottom w:val="60"/>
                              <w:divBdr>
                                <w:top w:val="none" w:sz="0" w:space="0" w:color="auto"/>
                                <w:left w:val="none" w:sz="0" w:space="0" w:color="auto"/>
                                <w:bottom w:val="none" w:sz="0" w:space="0" w:color="auto"/>
                                <w:right w:val="none" w:sz="0" w:space="0" w:color="auto"/>
                              </w:divBdr>
                              <w:divsChild>
                                <w:div w:id="228267974">
                                  <w:marLeft w:val="0"/>
                                  <w:marRight w:val="0"/>
                                  <w:marTop w:val="0"/>
                                  <w:marBottom w:val="0"/>
                                  <w:divBdr>
                                    <w:top w:val="single" w:sz="6" w:space="0" w:color="F1F3F4"/>
                                    <w:left w:val="single" w:sz="6" w:space="0" w:color="F1F3F4"/>
                                    <w:bottom w:val="single" w:sz="6" w:space="0" w:color="F1F3F4"/>
                                    <w:right w:val="single" w:sz="6" w:space="0" w:color="F1F3F4"/>
                                  </w:divBdr>
                                </w:div>
                              </w:divsChild>
                            </w:div>
                            <w:div w:id="162626185">
                              <w:marLeft w:val="60"/>
                              <w:marRight w:val="60"/>
                              <w:marTop w:val="60"/>
                              <w:marBottom w:val="60"/>
                              <w:divBdr>
                                <w:top w:val="none" w:sz="0" w:space="0" w:color="auto"/>
                                <w:left w:val="none" w:sz="0" w:space="0" w:color="auto"/>
                                <w:bottom w:val="none" w:sz="0" w:space="0" w:color="auto"/>
                                <w:right w:val="none" w:sz="0" w:space="0" w:color="auto"/>
                              </w:divBdr>
                              <w:divsChild>
                                <w:div w:id="1245382226">
                                  <w:marLeft w:val="0"/>
                                  <w:marRight w:val="0"/>
                                  <w:marTop w:val="0"/>
                                  <w:marBottom w:val="0"/>
                                  <w:divBdr>
                                    <w:top w:val="single" w:sz="6" w:space="0" w:color="DFE1E5"/>
                                    <w:left w:val="single" w:sz="6" w:space="0" w:color="DFE1E5"/>
                                    <w:bottom w:val="single" w:sz="6" w:space="0" w:color="DFE1E5"/>
                                    <w:right w:val="single" w:sz="6" w:space="0" w:color="DFE1E5"/>
                                  </w:divBdr>
                                </w:div>
                              </w:divsChild>
                            </w:div>
                            <w:div w:id="170729379">
                              <w:marLeft w:val="60"/>
                              <w:marRight w:val="60"/>
                              <w:marTop w:val="60"/>
                              <w:marBottom w:val="60"/>
                              <w:divBdr>
                                <w:top w:val="none" w:sz="0" w:space="0" w:color="auto"/>
                                <w:left w:val="none" w:sz="0" w:space="0" w:color="auto"/>
                                <w:bottom w:val="none" w:sz="0" w:space="0" w:color="auto"/>
                                <w:right w:val="none" w:sz="0" w:space="0" w:color="auto"/>
                              </w:divBdr>
                              <w:divsChild>
                                <w:div w:id="1694189897">
                                  <w:marLeft w:val="0"/>
                                  <w:marRight w:val="0"/>
                                  <w:marTop w:val="0"/>
                                  <w:marBottom w:val="0"/>
                                  <w:divBdr>
                                    <w:top w:val="single" w:sz="6" w:space="0" w:color="DFE1E5"/>
                                    <w:left w:val="single" w:sz="6" w:space="0" w:color="DFE1E5"/>
                                    <w:bottom w:val="single" w:sz="6" w:space="0" w:color="DFE1E5"/>
                                    <w:right w:val="single" w:sz="6" w:space="0" w:color="DFE1E5"/>
                                  </w:divBdr>
                                </w:div>
                              </w:divsChild>
                            </w:div>
                            <w:div w:id="302858707">
                              <w:marLeft w:val="60"/>
                              <w:marRight w:val="60"/>
                              <w:marTop w:val="60"/>
                              <w:marBottom w:val="60"/>
                              <w:divBdr>
                                <w:top w:val="none" w:sz="0" w:space="0" w:color="auto"/>
                                <w:left w:val="none" w:sz="0" w:space="0" w:color="auto"/>
                                <w:bottom w:val="none" w:sz="0" w:space="0" w:color="auto"/>
                                <w:right w:val="none" w:sz="0" w:space="0" w:color="auto"/>
                              </w:divBdr>
                              <w:divsChild>
                                <w:div w:id="1054038440">
                                  <w:marLeft w:val="0"/>
                                  <w:marRight w:val="0"/>
                                  <w:marTop w:val="0"/>
                                  <w:marBottom w:val="0"/>
                                  <w:divBdr>
                                    <w:top w:val="single" w:sz="6" w:space="0" w:color="DFE1E5"/>
                                    <w:left w:val="single" w:sz="6" w:space="0" w:color="DFE1E5"/>
                                    <w:bottom w:val="single" w:sz="6" w:space="0" w:color="DFE1E5"/>
                                    <w:right w:val="single" w:sz="6" w:space="0" w:color="DFE1E5"/>
                                  </w:divBdr>
                                </w:div>
                              </w:divsChild>
                            </w:div>
                            <w:div w:id="416246244">
                              <w:marLeft w:val="60"/>
                              <w:marRight w:val="60"/>
                              <w:marTop w:val="60"/>
                              <w:marBottom w:val="60"/>
                              <w:divBdr>
                                <w:top w:val="none" w:sz="0" w:space="0" w:color="auto"/>
                                <w:left w:val="none" w:sz="0" w:space="0" w:color="auto"/>
                                <w:bottom w:val="none" w:sz="0" w:space="0" w:color="auto"/>
                                <w:right w:val="none" w:sz="0" w:space="0" w:color="auto"/>
                              </w:divBdr>
                              <w:divsChild>
                                <w:div w:id="44643045">
                                  <w:marLeft w:val="0"/>
                                  <w:marRight w:val="0"/>
                                  <w:marTop w:val="0"/>
                                  <w:marBottom w:val="0"/>
                                  <w:divBdr>
                                    <w:top w:val="single" w:sz="6" w:space="0" w:color="DFE1E5"/>
                                    <w:left w:val="single" w:sz="6" w:space="0" w:color="DFE1E5"/>
                                    <w:bottom w:val="single" w:sz="6" w:space="0" w:color="DFE1E5"/>
                                    <w:right w:val="single" w:sz="6" w:space="0" w:color="DFE1E5"/>
                                  </w:divBdr>
                                </w:div>
                              </w:divsChild>
                            </w:div>
                            <w:div w:id="416681908">
                              <w:marLeft w:val="60"/>
                              <w:marRight w:val="60"/>
                              <w:marTop w:val="60"/>
                              <w:marBottom w:val="60"/>
                              <w:divBdr>
                                <w:top w:val="none" w:sz="0" w:space="0" w:color="auto"/>
                                <w:left w:val="none" w:sz="0" w:space="0" w:color="auto"/>
                                <w:bottom w:val="none" w:sz="0" w:space="0" w:color="auto"/>
                                <w:right w:val="none" w:sz="0" w:space="0" w:color="auto"/>
                              </w:divBdr>
                              <w:divsChild>
                                <w:div w:id="1276905056">
                                  <w:marLeft w:val="0"/>
                                  <w:marRight w:val="0"/>
                                  <w:marTop w:val="0"/>
                                  <w:marBottom w:val="0"/>
                                  <w:divBdr>
                                    <w:top w:val="single" w:sz="6" w:space="0" w:color="DFE1E5"/>
                                    <w:left w:val="single" w:sz="6" w:space="0" w:color="DFE1E5"/>
                                    <w:bottom w:val="single" w:sz="6" w:space="0" w:color="DFE1E5"/>
                                    <w:right w:val="single" w:sz="6" w:space="0" w:color="DFE1E5"/>
                                  </w:divBdr>
                                </w:div>
                              </w:divsChild>
                            </w:div>
                            <w:div w:id="593628847">
                              <w:marLeft w:val="60"/>
                              <w:marRight w:val="60"/>
                              <w:marTop w:val="60"/>
                              <w:marBottom w:val="60"/>
                              <w:divBdr>
                                <w:top w:val="none" w:sz="0" w:space="0" w:color="auto"/>
                                <w:left w:val="none" w:sz="0" w:space="0" w:color="auto"/>
                                <w:bottom w:val="none" w:sz="0" w:space="0" w:color="auto"/>
                                <w:right w:val="none" w:sz="0" w:space="0" w:color="auto"/>
                              </w:divBdr>
                              <w:divsChild>
                                <w:div w:id="388724855">
                                  <w:marLeft w:val="0"/>
                                  <w:marRight w:val="0"/>
                                  <w:marTop w:val="0"/>
                                  <w:marBottom w:val="0"/>
                                  <w:divBdr>
                                    <w:top w:val="single" w:sz="6" w:space="0" w:color="DFE1E5"/>
                                    <w:left w:val="single" w:sz="6" w:space="0" w:color="DFE1E5"/>
                                    <w:bottom w:val="single" w:sz="6" w:space="0" w:color="DFE1E5"/>
                                    <w:right w:val="single" w:sz="6" w:space="0" w:color="DFE1E5"/>
                                  </w:divBdr>
                                </w:div>
                              </w:divsChild>
                            </w:div>
                            <w:div w:id="641694314">
                              <w:marLeft w:val="60"/>
                              <w:marRight w:val="60"/>
                              <w:marTop w:val="60"/>
                              <w:marBottom w:val="60"/>
                              <w:divBdr>
                                <w:top w:val="none" w:sz="0" w:space="0" w:color="auto"/>
                                <w:left w:val="none" w:sz="0" w:space="0" w:color="auto"/>
                                <w:bottom w:val="none" w:sz="0" w:space="0" w:color="auto"/>
                                <w:right w:val="none" w:sz="0" w:space="0" w:color="auto"/>
                              </w:divBdr>
                              <w:divsChild>
                                <w:div w:id="1801730793">
                                  <w:marLeft w:val="0"/>
                                  <w:marRight w:val="0"/>
                                  <w:marTop w:val="0"/>
                                  <w:marBottom w:val="0"/>
                                  <w:divBdr>
                                    <w:top w:val="single" w:sz="6" w:space="0" w:color="DFE1E5"/>
                                    <w:left w:val="single" w:sz="6" w:space="0" w:color="DFE1E5"/>
                                    <w:bottom w:val="single" w:sz="6" w:space="0" w:color="DFE1E5"/>
                                    <w:right w:val="single" w:sz="6" w:space="0" w:color="DFE1E5"/>
                                  </w:divBdr>
                                </w:div>
                              </w:divsChild>
                            </w:div>
                            <w:div w:id="703284826">
                              <w:marLeft w:val="60"/>
                              <w:marRight w:val="60"/>
                              <w:marTop w:val="60"/>
                              <w:marBottom w:val="60"/>
                              <w:divBdr>
                                <w:top w:val="none" w:sz="0" w:space="0" w:color="auto"/>
                                <w:left w:val="none" w:sz="0" w:space="0" w:color="auto"/>
                                <w:bottom w:val="none" w:sz="0" w:space="0" w:color="auto"/>
                                <w:right w:val="none" w:sz="0" w:space="0" w:color="auto"/>
                              </w:divBdr>
                              <w:divsChild>
                                <w:div w:id="1834569241">
                                  <w:marLeft w:val="0"/>
                                  <w:marRight w:val="0"/>
                                  <w:marTop w:val="0"/>
                                  <w:marBottom w:val="0"/>
                                  <w:divBdr>
                                    <w:top w:val="single" w:sz="6" w:space="0" w:color="DFE1E5"/>
                                    <w:left w:val="single" w:sz="6" w:space="0" w:color="DFE1E5"/>
                                    <w:bottom w:val="single" w:sz="6" w:space="0" w:color="DFE1E5"/>
                                    <w:right w:val="single" w:sz="6" w:space="0" w:color="DFE1E5"/>
                                  </w:divBdr>
                                </w:div>
                              </w:divsChild>
                            </w:div>
                            <w:div w:id="743334915">
                              <w:marLeft w:val="60"/>
                              <w:marRight w:val="60"/>
                              <w:marTop w:val="60"/>
                              <w:marBottom w:val="60"/>
                              <w:divBdr>
                                <w:top w:val="none" w:sz="0" w:space="0" w:color="auto"/>
                                <w:left w:val="none" w:sz="0" w:space="0" w:color="auto"/>
                                <w:bottom w:val="none" w:sz="0" w:space="0" w:color="auto"/>
                                <w:right w:val="none" w:sz="0" w:space="0" w:color="auto"/>
                              </w:divBdr>
                              <w:divsChild>
                                <w:div w:id="265507890">
                                  <w:marLeft w:val="0"/>
                                  <w:marRight w:val="0"/>
                                  <w:marTop w:val="0"/>
                                  <w:marBottom w:val="0"/>
                                  <w:divBdr>
                                    <w:top w:val="single" w:sz="6" w:space="0" w:color="DFE1E5"/>
                                    <w:left w:val="single" w:sz="6" w:space="0" w:color="DFE1E5"/>
                                    <w:bottom w:val="single" w:sz="6" w:space="0" w:color="DFE1E5"/>
                                    <w:right w:val="single" w:sz="6" w:space="0" w:color="DFE1E5"/>
                                  </w:divBdr>
                                </w:div>
                              </w:divsChild>
                            </w:div>
                            <w:div w:id="828861898">
                              <w:marLeft w:val="60"/>
                              <w:marRight w:val="60"/>
                              <w:marTop w:val="60"/>
                              <w:marBottom w:val="60"/>
                              <w:divBdr>
                                <w:top w:val="none" w:sz="0" w:space="0" w:color="auto"/>
                                <w:left w:val="none" w:sz="0" w:space="0" w:color="auto"/>
                                <w:bottom w:val="none" w:sz="0" w:space="0" w:color="auto"/>
                                <w:right w:val="none" w:sz="0" w:space="0" w:color="auto"/>
                              </w:divBdr>
                              <w:divsChild>
                                <w:div w:id="719592695">
                                  <w:marLeft w:val="0"/>
                                  <w:marRight w:val="0"/>
                                  <w:marTop w:val="0"/>
                                  <w:marBottom w:val="0"/>
                                  <w:divBdr>
                                    <w:top w:val="single" w:sz="6" w:space="0" w:color="DFE1E5"/>
                                    <w:left w:val="single" w:sz="6" w:space="0" w:color="DFE1E5"/>
                                    <w:bottom w:val="single" w:sz="6" w:space="0" w:color="DFE1E5"/>
                                    <w:right w:val="single" w:sz="6" w:space="0" w:color="DFE1E5"/>
                                  </w:divBdr>
                                </w:div>
                              </w:divsChild>
                            </w:div>
                            <w:div w:id="880240963">
                              <w:marLeft w:val="60"/>
                              <w:marRight w:val="60"/>
                              <w:marTop w:val="60"/>
                              <w:marBottom w:val="60"/>
                              <w:divBdr>
                                <w:top w:val="none" w:sz="0" w:space="0" w:color="auto"/>
                                <w:left w:val="none" w:sz="0" w:space="0" w:color="auto"/>
                                <w:bottom w:val="none" w:sz="0" w:space="0" w:color="auto"/>
                                <w:right w:val="none" w:sz="0" w:space="0" w:color="auto"/>
                              </w:divBdr>
                              <w:divsChild>
                                <w:div w:id="122575029">
                                  <w:marLeft w:val="0"/>
                                  <w:marRight w:val="0"/>
                                  <w:marTop w:val="0"/>
                                  <w:marBottom w:val="0"/>
                                  <w:divBdr>
                                    <w:top w:val="single" w:sz="6" w:space="0" w:color="DFE1E5"/>
                                    <w:left w:val="single" w:sz="6" w:space="0" w:color="DFE1E5"/>
                                    <w:bottom w:val="single" w:sz="6" w:space="0" w:color="DFE1E5"/>
                                    <w:right w:val="single" w:sz="6" w:space="0" w:color="DFE1E5"/>
                                  </w:divBdr>
                                </w:div>
                              </w:divsChild>
                            </w:div>
                            <w:div w:id="937253125">
                              <w:marLeft w:val="60"/>
                              <w:marRight w:val="60"/>
                              <w:marTop w:val="60"/>
                              <w:marBottom w:val="60"/>
                              <w:divBdr>
                                <w:top w:val="none" w:sz="0" w:space="0" w:color="auto"/>
                                <w:left w:val="none" w:sz="0" w:space="0" w:color="auto"/>
                                <w:bottom w:val="none" w:sz="0" w:space="0" w:color="auto"/>
                                <w:right w:val="none" w:sz="0" w:space="0" w:color="auto"/>
                              </w:divBdr>
                              <w:divsChild>
                                <w:div w:id="320280759">
                                  <w:marLeft w:val="0"/>
                                  <w:marRight w:val="0"/>
                                  <w:marTop w:val="0"/>
                                  <w:marBottom w:val="0"/>
                                  <w:divBdr>
                                    <w:top w:val="single" w:sz="6" w:space="0" w:color="F1F3F4"/>
                                    <w:left w:val="single" w:sz="6" w:space="0" w:color="F1F3F4"/>
                                    <w:bottom w:val="single" w:sz="6" w:space="0" w:color="F1F3F4"/>
                                    <w:right w:val="single" w:sz="6" w:space="0" w:color="F1F3F4"/>
                                  </w:divBdr>
                                </w:div>
                              </w:divsChild>
                            </w:div>
                            <w:div w:id="1048188055">
                              <w:marLeft w:val="60"/>
                              <w:marRight w:val="60"/>
                              <w:marTop w:val="60"/>
                              <w:marBottom w:val="60"/>
                              <w:divBdr>
                                <w:top w:val="none" w:sz="0" w:space="0" w:color="auto"/>
                                <w:left w:val="none" w:sz="0" w:space="0" w:color="auto"/>
                                <w:bottom w:val="none" w:sz="0" w:space="0" w:color="auto"/>
                                <w:right w:val="none" w:sz="0" w:space="0" w:color="auto"/>
                              </w:divBdr>
                              <w:divsChild>
                                <w:div w:id="355348695">
                                  <w:marLeft w:val="0"/>
                                  <w:marRight w:val="0"/>
                                  <w:marTop w:val="0"/>
                                  <w:marBottom w:val="0"/>
                                  <w:divBdr>
                                    <w:top w:val="single" w:sz="6" w:space="0" w:color="F1F3F4"/>
                                    <w:left w:val="single" w:sz="6" w:space="0" w:color="F1F3F4"/>
                                    <w:bottom w:val="single" w:sz="6" w:space="0" w:color="F1F3F4"/>
                                    <w:right w:val="single" w:sz="6" w:space="0" w:color="F1F3F4"/>
                                  </w:divBdr>
                                </w:div>
                              </w:divsChild>
                            </w:div>
                            <w:div w:id="1068721395">
                              <w:marLeft w:val="60"/>
                              <w:marRight w:val="60"/>
                              <w:marTop w:val="60"/>
                              <w:marBottom w:val="60"/>
                              <w:divBdr>
                                <w:top w:val="none" w:sz="0" w:space="0" w:color="auto"/>
                                <w:left w:val="none" w:sz="0" w:space="0" w:color="auto"/>
                                <w:bottom w:val="none" w:sz="0" w:space="0" w:color="auto"/>
                                <w:right w:val="none" w:sz="0" w:space="0" w:color="auto"/>
                              </w:divBdr>
                              <w:divsChild>
                                <w:div w:id="2003727853">
                                  <w:marLeft w:val="0"/>
                                  <w:marRight w:val="0"/>
                                  <w:marTop w:val="0"/>
                                  <w:marBottom w:val="0"/>
                                  <w:divBdr>
                                    <w:top w:val="single" w:sz="6" w:space="0" w:color="DFE1E5"/>
                                    <w:left w:val="single" w:sz="6" w:space="0" w:color="DFE1E5"/>
                                    <w:bottom w:val="single" w:sz="6" w:space="0" w:color="DFE1E5"/>
                                    <w:right w:val="single" w:sz="6" w:space="0" w:color="DFE1E5"/>
                                  </w:divBdr>
                                </w:div>
                              </w:divsChild>
                            </w:div>
                            <w:div w:id="1081103729">
                              <w:marLeft w:val="60"/>
                              <w:marRight w:val="60"/>
                              <w:marTop w:val="60"/>
                              <w:marBottom w:val="60"/>
                              <w:divBdr>
                                <w:top w:val="none" w:sz="0" w:space="0" w:color="auto"/>
                                <w:left w:val="none" w:sz="0" w:space="0" w:color="auto"/>
                                <w:bottom w:val="none" w:sz="0" w:space="0" w:color="auto"/>
                                <w:right w:val="none" w:sz="0" w:space="0" w:color="auto"/>
                              </w:divBdr>
                              <w:divsChild>
                                <w:div w:id="460461816">
                                  <w:marLeft w:val="0"/>
                                  <w:marRight w:val="0"/>
                                  <w:marTop w:val="0"/>
                                  <w:marBottom w:val="0"/>
                                  <w:divBdr>
                                    <w:top w:val="single" w:sz="6" w:space="0" w:color="4285F4"/>
                                    <w:left w:val="single" w:sz="6" w:space="0" w:color="4285F4"/>
                                    <w:bottom w:val="single" w:sz="6" w:space="0" w:color="4285F4"/>
                                    <w:right w:val="single" w:sz="6" w:space="0" w:color="4285F4"/>
                                  </w:divBdr>
                                </w:div>
                              </w:divsChild>
                            </w:div>
                            <w:div w:id="1086809740">
                              <w:marLeft w:val="60"/>
                              <w:marRight w:val="60"/>
                              <w:marTop w:val="60"/>
                              <w:marBottom w:val="60"/>
                              <w:divBdr>
                                <w:top w:val="none" w:sz="0" w:space="0" w:color="auto"/>
                                <w:left w:val="none" w:sz="0" w:space="0" w:color="auto"/>
                                <w:bottom w:val="none" w:sz="0" w:space="0" w:color="auto"/>
                                <w:right w:val="none" w:sz="0" w:space="0" w:color="auto"/>
                              </w:divBdr>
                              <w:divsChild>
                                <w:div w:id="1097099503">
                                  <w:marLeft w:val="0"/>
                                  <w:marRight w:val="0"/>
                                  <w:marTop w:val="0"/>
                                  <w:marBottom w:val="0"/>
                                  <w:divBdr>
                                    <w:top w:val="single" w:sz="6" w:space="0" w:color="F1F3F4"/>
                                    <w:left w:val="single" w:sz="6" w:space="0" w:color="F1F3F4"/>
                                    <w:bottom w:val="single" w:sz="6" w:space="0" w:color="F1F3F4"/>
                                    <w:right w:val="single" w:sz="6" w:space="0" w:color="F1F3F4"/>
                                  </w:divBdr>
                                </w:div>
                              </w:divsChild>
                            </w:div>
                            <w:div w:id="1144473082">
                              <w:marLeft w:val="60"/>
                              <w:marRight w:val="60"/>
                              <w:marTop w:val="60"/>
                              <w:marBottom w:val="60"/>
                              <w:divBdr>
                                <w:top w:val="none" w:sz="0" w:space="0" w:color="auto"/>
                                <w:left w:val="none" w:sz="0" w:space="0" w:color="auto"/>
                                <w:bottom w:val="none" w:sz="0" w:space="0" w:color="auto"/>
                                <w:right w:val="none" w:sz="0" w:space="0" w:color="auto"/>
                              </w:divBdr>
                              <w:divsChild>
                                <w:div w:id="1491098395">
                                  <w:marLeft w:val="0"/>
                                  <w:marRight w:val="0"/>
                                  <w:marTop w:val="0"/>
                                  <w:marBottom w:val="0"/>
                                  <w:divBdr>
                                    <w:top w:val="single" w:sz="6" w:space="0" w:color="F1F3F4"/>
                                    <w:left w:val="single" w:sz="6" w:space="0" w:color="F1F3F4"/>
                                    <w:bottom w:val="single" w:sz="6" w:space="0" w:color="F1F3F4"/>
                                    <w:right w:val="single" w:sz="6" w:space="0" w:color="F1F3F4"/>
                                  </w:divBdr>
                                </w:div>
                              </w:divsChild>
                            </w:div>
                            <w:div w:id="1285044978">
                              <w:marLeft w:val="60"/>
                              <w:marRight w:val="60"/>
                              <w:marTop w:val="60"/>
                              <w:marBottom w:val="60"/>
                              <w:divBdr>
                                <w:top w:val="none" w:sz="0" w:space="0" w:color="auto"/>
                                <w:left w:val="none" w:sz="0" w:space="0" w:color="auto"/>
                                <w:bottom w:val="none" w:sz="0" w:space="0" w:color="auto"/>
                                <w:right w:val="none" w:sz="0" w:space="0" w:color="auto"/>
                              </w:divBdr>
                              <w:divsChild>
                                <w:div w:id="828131011">
                                  <w:marLeft w:val="0"/>
                                  <w:marRight w:val="0"/>
                                  <w:marTop w:val="0"/>
                                  <w:marBottom w:val="0"/>
                                  <w:divBdr>
                                    <w:top w:val="single" w:sz="6" w:space="0" w:color="DFE1E5"/>
                                    <w:left w:val="single" w:sz="6" w:space="0" w:color="DFE1E5"/>
                                    <w:bottom w:val="single" w:sz="6" w:space="0" w:color="DFE1E5"/>
                                    <w:right w:val="single" w:sz="6" w:space="0" w:color="DFE1E5"/>
                                  </w:divBdr>
                                  <w:divsChild>
                                    <w:div w:id="858272367">
                                      <w:marLeft w:val="0"/>
                                      <w:marRight w:val="0"/>
                                      <w:marTop w:val="0"/>
                                      <w:marBottom w:val="0"/>
                                      <w:divBdr>
                                        <w:top w:val="none" w:sz="0" w:space="0" w:color="auto"/>
                                        <w:left w:val="none" w:sz="0" w:space="0" w:color="auto"/>
                                        <w:bottom w:val="none" w:sz="0" w:space="0" w:color="auto"/>
                                        <w:right w:val="none" w:sz="0" w:space="0" w:color="auto"/>
                                      </w:divBdr>
                                    </w:div>
                                    <w:div w:id="1796286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370492">
                              <w:marLeft w:val="60"/>
                              <w:marRight w:val="60"/>
                              <w:marTop w:val="60"/>
                              <w:marBottom w:val="60"/>
                              <w:divBdr>
                                <w:top w:val="none" w:sz="0" w:space="0" w:color="auto"/>
                                <w:left w:val="none" w:sz="0" w:space="0" w:color="auto"/>
                                <w:bottom w:val="none" w:sz="0" w:space="0" w:color="auto"/>
                                <w:right w:val="none" w:sz="0" w:space="0" w:color="auto"/>
                              </w:divBdr>
                              <w:divsChild>
                                <w:div w:id="417949879">
                                  <w:marLeft w:val="0"/>
                                  <w:marRight w:val="0"/>
                                  <w:marTop w:val="0"/>
                                  <w:marBottom w:val="0"/>
                                  <w:divBdr>
                                    <w:top w:val="single" w:sz="6" w:space="0" w:color="DFE1E5"/>
                                    <w:left w:val="single" w:sz="6" w:space="0" w:color="DFE1E5"/>
                                    <w:bottom w:val="single" w:sz="6" w:space="0" w:color="DFE1E5"/>
                                    <w:right w:val="single" w:sz="6" w:space="0" w:color="DFE1E5"/>
                                  </w:divBdr>
                                </w:div>
                              </w:divsChild>
                            </w:div>
                            <w:div w:id="1478181763">
                              <w:marLeft w:val="60"/>
                              <w:marRight w:val="60"/>
                              <w:marTop w:val="60"/>
                              <w:marBottom w:val="60"/>
                              <w:divBdr>
                                <w:top w:val="none" w:sz="0" w:space="0" w:color="auto"/>
                                <w:left w:val="none" w:sz="0" w:space="0" w:color="auto"/>
                                <w:bottom w:val="none" w:sz="0" w:space="0" w:color="auto"/>
                                <w:right w:val="none" w:sz="0" w:space="0" w:color="auto"/>
                              </w:divBdr>
                              <w:divsChild>
                                <w:div w:id="1022632194">
                                  <w:marLeft w:val="0"/>
                                  <w:marRight w:val="0"/>
                                  <w:marTop w:val="0"/>
                                  <w:marBottom w:val="0"/>
                                  <w:divBdr>
                                    <w:top w:val="single" w:sz="6" w:space="0" w:color="F1F3F4"/>
                                    <w:left w:val="single" w:sz="6" w:space="0" w:color="F1F3F4"/>
                                    <w:bottom w:val="single" w:sz="6" w:space="0" w:color="F1F3F4"/>
                                    <w:right w:val="single" w:sz="6" w:space="0" w:color="F1F3F4"/>
                                  </w:divBdr>
                                </w:div>
                              </w:divsChild>
                            </w:div>
                            <w:div w:id="1513883301">
                              <w:marLeft w:val="60"/>
                              <w:marRight w:val="60"/>
                              <w:marTop w:val="60"/>
                              <w:marBottom w:val="60"/>
                              <w:divBdr>
                                <w:top w:val="none" w:sz="0" w:space="0" w:color="auto"/>
                                <w:left w:val="none" w:sz="0" w:space="0" w:color="auto"/>
                                <w:bottom w:val="none" w:sz="0" w:space="0" w:color="auto"/>
                                <w:right w:val="none" w:sz="0" w:space="0" w:color="auto"/>
                              </w:divBdr>
                              <w:divsChild>
                                <w:div w:id="2043700053">
                                  <w:marLeft w:val="0"/>
                                  <w:marRight w:val="0"/>
                                  <w:marTop w:val="0"/>
                                  <w:marBottom w:val="0"/>
                                  <w:divBdr>
                                    <w:top w:val="single" w:sz="6" w:space="0" w:color="DFE1E5"/>
                                    <w:left w:val="single" w:sz="6" w:space="0" w:color="DFE1E5"/>
                                    <w:bottom w:val="single" w:sz="6" w:space="0" w:color="DFE1E5"/>
                                    <w:right w:val="single" w:sz="6" w:space="0" w:color="DFE1E5"/>
                                  </w:divBdr>
                                </w:div>
                              </w:divsChild>
                            </w:div>
                            <w:div w:id="1524979369">
                              <w:marLeft w:val="60"/>
                              <w:marRight w:val="60"/>
                              <w:marTop w:val="60"/>
                              <w:marBottom w:val="60"/>
                              <w:divBdr>
                                <w:top w:val="none" w:sz="0" w:space="0" w:color="auto"/>
                                <w:left w:val="none" w:sz="0" w:space="0" w:color="auto"/>
                                <w:bottom w:val="none" w:sz="0" w:space="0" w:color="auto"/>
                                <w:right w:val="none" w:sz="0" w:space="0" w:color="auto"/>
                              </w:divBdr>
                              <w:divsChild>
                                <w:div w:id="1655180478">
                                  <w:marLeft w:val="0"/>
                                  <w:marRight w:val="0"/>
                                  <w:marTop w:val="0"/>
                                  <w:marBottom w:val="0"/>
                                  <w:divBdr>
                                    <w:top w:val="single" w:sz="6" w:space="0" w:color="F1F3F4"/>
                                    <w:left w:val="single" w:sz="6" w:space="0" w:color="F1F3F4"/>
                                    <w:bottom w:val="single" w:sz="6" w:space="0" w:color="F1F3F4"/>
                                    <w:right w:val="single" w:sz="6" w:space="0" w:color="F1F3F4"/>
                                  </w:divBdr>
                                </w:div>
                              </w:divsChild>
                            </w:div>
                            <w:div w:id="1666088714">
                              <w:marLeft w:val="60"/>
                              <w:marRight w:val="60"/>
                              <w:marTop w:val="60"/>
                              <w:marBottom w:val="60"/>
                              <w:divBdr>
                                <w:top w:val="none" w:sz="0" w:space="0" w:color="auto"/>
                                <w:left w:val="none" w:sz="0" w:space="0" w:color="auto"/>
                                <w:bottom w:val="none" w:sz="0" w:space="0" w:color="auto"/>
                                <w:right w:val="none" w:sz="0" w:space="0" w:color="auto"/>
                              </w:divBdr>
                              <w:divsChild>
                                <w:div w:id="1379208622">
                                  <w:marLeft w:val="0"/>
                                  <w:marRight w:val="0"/>
                                  <w:marTop w:val="0"/>
                                  <w:marBottom w:val="0"/>
                                  <w:divBdr>
                                    <w:top w:val="single" w:sz="6" w:space="0" w:color="F1F3F4"/>
                                    <w:left w:val="single" w:sz="6" w:space="0" w:color="F1F3F4"/>
                                    <w:bottom w:val="single" w:sz="6" w:space="0" w:color="F1F3F4"/>
                                    <w:right w:val="single" w:sz="6" w:space="0" w:color="F1F3F4"/>
                                  </w:divBdr>
                                </w:div>
                              </w:divsChild>
                            </w:div>
                            <w:div w:id="1687050057">
                              <w:marLeft w:val="60"/>
                              <w:marRight w:val="60"/>
                              <w:marTop w:val="60"/>
                              <w:marBottom w:val="60"/>
                              <w:divBdr>
                                <w:top w:val="none" w:sz="0" w:space="0" w:color="auto"/>
                                <w:left w:val="none" w:sz="0" w:space="0" w:color="auto"/>
                                <w:bottom w:val="none" w:sz="0" w:space="0" w:color="auto"/>
                                <w:right w:val="none" w:sz="0" w:space="0" w:color="auto"/>
                              </w:divBdr>
                              <w:divsChild>
                                <w:div w:id="1405299170">
                                  <w:marLeft w:val="0"/>
                                  <w:marRight w:val="0"/>
                                  <w:marTop w:val="0"/>
                                  <w:marBottom w:val="0"/>
                                  <w:divBdr>
                                    <w:top w:val="single" w:sz="6" w:space="0" w:color="DFE1E5"/>
                                    <w:left w:val="single" w:sz="6" w:space="0" w:color="DFE1E5"/>
                                    <w:bottom w:val="single" w:sz="6" w:space="0" w:color="DFE1E5"/>
                                    <w:right w:val="single" w:sz="6" w:space="0" w:color="DFE1E5"/>
                                  </w:divBdr>
                                </w:div>
                              </w:divsChild>
                            </w:div>
                            <w:div w:id="1690135048">
                              <w:marLeft w:val="60"/>
                              <w:marRight w:val="60"/>
                              <w:marTop w:val="60"/>
                              <w:marBottom w:val="60"/>
                              <w:divBdr>
                                <w:top w:val="none" w:sz="0" w:space="0" w:color="auto"/>
                                <w:left w:val="none" w:sz="0" w:space="0" w:color="auto"/>
                                <w:bottom w:val="none" w:sz="0" w:space="0" w:color="auto"/>
                                <w:right w:val="none" w:sz="0" w:space="0" w:color="auto"/>
                              </w:divBdr>
                              <w:divsChild>
                                <w:div w:id="2113015294">
                                  <w:marLeft w:val="0"/>
                                  <w:marRight w:val="0"/>
                                  <w:marTop w:val="0"/>
                                  <w:marBottom w:val="0"/>
                                  <w:divBdr>
                                    <w:top w:val="single" w:sz="6" w:space="0" w:color="DFE1E5"/>
                                    <w:left w:val="single" w:sz="6" w:space="0" w:color="DFE1E5"/>
                                    <w:bottom w:val="single" w:sz="6" w:space="0" w:color="DFE1E5"/>
                                    <w:right w:val="single" w:sz="6" w:space="0" w:color="DFE1E5"/>
                                  </w:divBdr>
                                </w:div>
                              </w:divsChild>
                            </w:div>
                            <w:div w:id="1743790725">
                              <w:marLeft w:val="60"/>
                              <w:marRight w:val="60"/>
                              <w:marTop w:val="60"/>
                              <w:marBottom w:val="60"/>
                              <w:divBdr>
                                <w:top w:val="none" w:sz="0" w:space="0" w:color="auto"/>
                                <w:left w:val="none" w:sz="0" w:space="0" w:color="auto"/>
                                <w:bottom w:val="none" w:sz="0" w:space="0" w:color="auto"/>
                                <w:right w:val="none" w:sz="0" w:space="0" w:color="auto"/>
                              </w:divBdr>
                              <w:divsChild>
                                <w:div w:id="1593591405">
                                  <w:marLeft w:val="0"/>
                                  <w:marRight w:val="0"/>
                                  <w:marTop w:val="0"/>
                                  <w:marBottom w:val="0"/>
                                  <w:divBdr>
                                    <w:top w:val="single" w:sz="6" w:space="0" w:color="DFE1E5"/>
                                    <w:left w:val="single" w:sz="6" w:space="0" w:color="DFE1E5"/>
                                    <w:bottom w:val="single" w:sz="6" w:space="0" w:color="DFE1E5"/>
                                    <w:right w:val="single" w:sz="6" w:space="0" w:color="DFE1E5"/>
                                  </w:divBdr>
                                </w:div>
                              </w:divsChild>
                            </w:div>
                            <w:div w:id="1755972319">
                              <w:marLeft w:val="60"/>
                              <w:marRight w:val="60"/>
                              <w:marTop w:val="60"/>
                              <w:marBottom w:val="60"/>
                              <w:divBdr>
                                <w:top w:val="none" w:sz="0" w:space="0" w:color="auto"/>
                                <w:left w:val="none" w:sz="0" w:space="0" w:color="auto"/>
                                <w:bottom w:val="none" w:sz="0" w:space="0" w:color="auto"/>
                                <w:right w:val="none" w:sz="0" w:space="0" w:color="auto"/>
                              </w:divBdr>
                              <w:divsChild>
                                <w:div w:id="1806463107">
                                  <w:marLeft w:val="0"/>
                                  <w:marRight w:val="0"/>
                                  <w:marTop w:val="0"/>
                                  <w:marBottom w:val="0"/>
                                  <w:divBdr>
                                    <w:top w:val="single" w:sz="6" w:space="0" w:color="DFE1E5"/>
                                    <w:left w:val="single" w:sz="6" w:space="0" w:color="DFE1E5"/>
                                    <w:bottom w:val="single" w:sz="6" w:space="0" w:color="DFE1E5"/>
                                    <w:right w:val="single" w:sz="6" w:space="0" w:color="DFE1E5"/>
                                  </w:divBdr>
                                </w:div>
                              </w:divsChild>
                            </w:div>
                            <w:div w:id="1836141657">
                              <w:marLeft w:val="60"/>
                              <w:marRight w:val="60"/>
                              <w:marTop w:val="60"/>
                              <w:marBottom w:val="60"/>
                              <w:divBdr>
                                <w:top w:val="none" w:sz="0" w:space="0" w:color="auto"/>
                                <w:left w:val="none" w:sz="0" w:space="0" w:color="auto"/>
                                <w:bottom w:val="none" w:sz="0" w:space="0" w:color="auto"/>
                                <w:right w:val="none" w:sz="0" w:space="0" w:color="auto"/>
                              </w:divBdr>
                              <w:divsChild>
                                <w:div w:id="1610160206">
                                  <w:marLeft w:val="0"/>
                                  <w:marRight w:val="0"/>
                                  <w:marTop w:val="0"/>
                                  <w:marBottom w:val="0"/>
                                  <w:divBdr>
                                    <w:top w:val="single" w:sz="6" w:space="0" w:color="DFE1E5"/>
                                    <w:left w:val="single" w:sz="6" w:space="0" w:color="DFE1E5"/>
                                    <w:bottom w:val="single" w:sz="6" w:space="0" w:color="DFE1E5"/>
                                    <w:right w:val="single" w:sz="6" w:space="0" w:color="DFE1E5"/>
                                  </w:divBdr>
                                </w:div>
                              </w:divsChild>
                            </w:div>
                            <w:div w:id="1893999259">
                              <w:marLeft w:val="60"/>
                              <w:marRight w:val="60"/>
                              <w:marTop w:val="60"/>
                              <w:marBottom w:val="60"/>
                              <w:divBdr>
                                <w:top w:val="none" w:sz="0" w:space="0" w:color="auto"/>
                                <w:left w:val="none" w:sz="0" w:space="0" w:color="auto"/>
                                <w:bottom w:val="none" w:sz="0" w:space="0" w:color="auto"/>
                                <w:right w:val="none" w:sz="0" w:space="0" w:color="auto"/>
                              </w:divBdr>
                              <w:divsChild>
                                <w:div w:id="1319462715">
                                  <w:marLeft w:val="0"/>
                                  <w:marRight w:val="0"/>
                                  <w:marTop w:val="0"/>
                                  <w:marBottom w:val="0"/>
                                  <w:divBdr>
                                    <w:top w:val="single" w:sz="6" w:space="0" w:color="F1F3F4"/>
                                    <w:left w:val="single" w:sz="6" w:space="0" w:color="F1F3F4"/>
                                    <w:bottom w:val="single" w:sz="6" w:space="0" w:color="F1F3F4"/>
                                    <w:right w:val="single" w:sz="6" w:space="0" w:color="F1F3F4"/>
                                  </w:divBdr>
                                </w:div>
                              </w:divsChild>
                            </w:div>
                            <w:div w:id="2017533907">
                              <w:marLeft w:val="60"/>
                              <w:marRight w:val="60"/>
                              <w:marTop w:val="60"/>
                              <w:marBottom w:val="60"/>
                              <w:divBdr>
                                <w:top w:val="none" w:sz="0" w:space="0" w:color="auto"/>
                                <w:left w:val="none" w:sz="0" w:space="0" w:color="auto"/>
                                <w:bottom w:val="none" w:sz="0" w:space="0" w:color="auto"/>
                                <w:right w:val="none" w:sz="0" w:space="0" w:color="auto"/>
                              </w:divBdr>
                              <w:divsChild>
                                <w:div w:id="1051539253">
                                  <w:marLeft w:val="0"/>
                                  <w:marRight w:val="0"/>
                                  <w:marTop w:val="0"/>
                                  <w:marBottom w:val="0"/>
                                  <w:divBdr>
                                    <w:top w:val="single" w:sz="6" w:space="0" w:color="DFE1E5"/>
                                    <w:left w:val="single" w:sz="6" w:space="0" w:color="DFE1E5"/>
                                    <w:bottom w:val="single" w:sz="6" w:space="0" w:color="DFE1E5"/>
                                    <w:right w:val="single" w:sz="6" w:space="0" w:color="DFE1E5"/>
                                  </w:divBdr>
                                </w:div>
                              </w:divsChild>
                            </w:div>
                            <w:div w:id="2018458879">
                              <w:marLeft w:val="60"/>
                              <w:marRight w:val="60"/>
                              <w:marTop w:val="60"/>
                              <w:marBottom w:val="60"/>
                              <w:divBdr>
                                <w:top w:val="none" w:sz="0" w:space="0" w:color="auto"/>
                                <w:left w:val="none" w:sz="0" w:space="0" w:color="auto"/>
                                <w:bottom w:val="none" w:sz="0" w:space="0" w:color="auto"/>
                                <w:right w:val="none" w:sz="0" w:space="0" w:color="auto"/>
                              </w:divBdr>
                              <w:divsChild>
                                <w:div w:id="387800724">
                                  <w:marLeft w:val="0"/>
                                  <w:marRight w:val="0"/>
                                  <w:marTop w:val="0"/>
                                  <w:marBottom w:val="0"/>
                                  <w:divBdr>
                                    <w:top w:val="single" w:sz="6" w:space="0" w:color="DFE1E5"/>
                                    <w:left w:val="single" w:sz="6" w:space="0" w:color="DFE1E5"/>
                                    <w:bottom w:val="single" w:sz="6" w:space="0" w:color="DFE1E5"/>
                                    <w:right w:val="single" w:sz="6" w:space="0" w:color="DFE1E5"/>
                                  </w:divBdr>
                                </w:div>
                              </w:divsChild>
                            </w:div>
                            <w:div w:id="2023124782">
                              <w:marLeft w:val="60"/>
                              <w:marRight w:val="60"/>
                              <w:marTop w:val="60"/>
                              <w:marBottom w:val="60"/>
                              <w:divBdr>
                                <w:top w:val="none" w:sz="0" w:space="0" w:color="auto"/>
                                <w:left w:val="none" w:sz="0" w:space="0" w:color="auto"/>
                                <w:bottom w:val="none" w:sz="0" w:space="0" w:color="auto"/>
                                <w:right w:val="none" w:sz="0" w:space="0" w:color="auto"/>
                              </w:divBdr>
                              <w:divsChild>
                                <w:div w:id="1847132200">
                                  <w:marLeft w:val="0"/>
                                  <w:marRight w:val="0"/>
                                  <w:marTop w:val="0"/>
                                  <w:marBottom w:val="0"/>
                                  <w:divBdr>
                                    <w:top w:val="single" w:sz="6" w:space="0" w:color="F1F3F4"/>
                                    <w:left w:val="single" w:sz="6" w:space="0" w:color="F1F3F4"/>
                                    <w:bottom w:val="single" w:sz="6" w:space="0" w:color="F1F3F4"/>
                                    <w:right w:val="single" w:sz="6" w:space="0" w:color="F1F3F4"/>
                                  </w:divBdr>
                                </w:div>
                              </w:divsChild>
                            </w:div>
                          </w:divsChild>
                        </w:div>
                      </w:divsChild>
                    </w:div>
                  </w:divsChild>
                </w:div>
              </w:divsChild>
            </w:div>
          </w:divsChild>
        </w:div>
      </w:divsChild>
    </w:div>
    <w:div w:id="1863786849">
      <w:bodyDiv w:val="1"/>
      <w:marLeft w:val="0"/>
      <w:marRight w:val="0"/>
      <w:marTop w:val="0"/>
      <w:marBottom w:val="0"/>
      <w:divBdr>
        <w:top w:val="none" w:sz="0" w:space="0" w:color="auto"/>
        <w:left w:val="none" w:sz="0" w:space="0" w:color="auto"/>
        <w:bottom w:val="none" w:sz="0" w:space="0" w:color="auto"/>
        <w:right w:val="none" w:sz="0" w:space="0" w:color="auto"/>
      </w:divBdr>
      <w:divsChild>
        <w:div w:id="241376851">
          <w:marLeft w:val="0"/>
          <w:marRight w:val="0"/>
          <w:marTop w:val="0"/>
          <w:marBottom w:val="0"/>
          <w:divBdr>
            <w:top w:val="single" w:sz="6" w:space="0" w:color="DFE1E5"/>
            <w:left w:val="single" w:sz="6" w:space="0" w:color="DFE1E5"/>
            <w:bottom w:val="single" w:sz="6" w:space="0" w:color="DFE1E5"/>
            <w:right w:val="single" w:sz="6" w:space="0" w:color="DFE1E5"/>
          </w:divBdr>
          <w:divsChild>
            <w:div w:id="1353415272">
              <w:marLeft w:val="0"/>
              <w:marRight w:val="0"/>
              <w:marTop w:val="0"/>
              <w:marBottom w:val="0"/>
              <w:divBdr>
                <w:top w:val="none" w:sz="0" w:space="0" w:color="auto"/>
                <w:left w:val="none" w:sz="0" w:space="0" w:color="auto"/>
                <w:bottom w:val="none" w:sz="0" w:space="0" w:color="auto"/>
                <w:right w:val="none" w:sz="0" w:space="0" w:color="auto"/>
              </w:divBdr>
              <w:divsChild>
                <w:div w:id="592859821">
                  <w:marLeft w:val="180"/>
                  <w:marRight w:val="180"/>
                  <w:marTop w:val="0"/>
                  <w:marBottom w:val="0"/>
                  <w:divBdr>
                    <w:top w:val="none" w:sz="0" w:space="0" w:color="auto"/>
                    <w:left w:val="none" w:sz="0" w:space="0" w:color="auto"/>
                    <w:bottom w:val="none" w:sz="0" w:space="0" w:color="auto"/>
                    <w:right w:val="none" w:sz="0" w:space="0" w:color="auto"/>
                  </w:divBdr>
                  <w:divsChild>
                    <w:div w:id="694816125">
                      <w:marLeft w:val="0"/>
                      <w:marRight w:val="0"/>
                      <w:marTop w:val="0"/>
                      <w:marBottom w:val="0"/>
                      <w:divBdr>
                        <w:top w:val="none" w:sz="0" w:space="0" w:color="auto"/>
                        <w:left w:val="none" w:sz="0" w:space="0" w:color="auto"/>
                        <w:bottom w:val="none" w:sz="0" w:space="0" w:color="auto"/>
                        <w:right w:val="none" w:sz="0" w:space="0" w:color="auto"/>
                      </w:divBdr>
                    </w:div>
                    <w:div w:id="1471558397">
                      <w:marLeft w:val="0"/>
                      <w:marRight w:val="0"/>
                      <w:marTop w:val="0"/>
                      <w:marBottom w:val="0"/>
                      <w:divBdr>
                        <w:top w:val="none" w:sz="0" w:space="0" w:color="auto"/>
                        <w:left w:val="none" w:sz="0" w:space="0" w:color="auto"/>
                        <w:bottom w:val="none" w:sz="0" w:space="0" w:color="auto"/>
                        <w:right w:val="none" w:sz="0" w:space="0" w:color="auto"/>
                      </w:divBdr>
                      <w:divsChild>
                        <w:div w:id="3166920">
                          <w:marLeft w:val="0"/>
                          <w:marRight w:val="0"/>
                          <w:marTop w:val="100"/>
                          <w:marBottom w:val="100"/>
                          <w:divBdr>
                            <w:top w:val="single" w:sz="6" w:space="8" w:color="4D90FE"/>
                            <w:left w:val="single" w:sz="6" w:space="8" w:color="4D90FE"/>
                            <w:bottom w:val="single" w:sz="6" w:space="0" w:color="4D90FE"/>
                            <w:right w:val="single" w:sz="6" w:space="11" w:color="4D90FE"/>
                          </w:divBdr>
                          <w:divsChild>
                            <w:div w:id="1539125151">
                              <w:marLeft w:val="0"/>
                              <w:marRight w:val="0"/>
                              <w:marTop w:val="0"/>
                              <w:marBottom w:val="0"/>
                              <w:divBdr>
                                <w:top w:val="none" w:sz="0" w:space="0" w:color="auto"/>
                                <w:left w:val="none" w:sz="0" w:space="0" w:color="auto"/>
                                <w:bottom w:val="none" w:sz="0" w:space="0" w:color="auto"/>
                                <w:right w:val="none" w:sz="0" w:space="0" w:color="auto"/>
                              </w:divBdr>
                              <w:divsChild>
                                <w:div w:id="2076663507">
                                  <w:marLeft w:val="0"/>
                                  <w:marRight w:val="0"/>
                                  <w:marTop w:val="0"/>
                                  <w:marBottom w:val="0"/>
                                  <w:divBdr>
                                    <w:top w:val="none" w:sz="0" w:space="0" w:color="auto"/>
                                    <w:left w:val="none" w:sz="0" w:space="0" w:color="auto"/>
                                    <w:bottom w:val="none" w:sz="0" w:space="0" w:color="auto"/>
                                    <w:right w:val="none" w:sz="0" w:space="0" w:color="auto"/>
                                  </w:divBdr>
                                  <w:divsChild>
                                    <w:div w:id="1391612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7583205">
                      <w:marLeft w:val="0"/>
                      <w:marRight w:val="0"/>
                      <w:marTop w:val="120"/>
                      <w:marBottom w:val="0"/>
                      <w:divBdr>
                        <w:top w:val="none" w:sz="0" w:space="0" w:color="auto"/>
                        <w:left w:val="none" w:sz="0" w:space="0" w:color="auto"/>
                        <w:bottom w:val="none" w:sz="0" w:space="0" w:color="auto"/>
                        <w:right w:val="none" w:sz="0" w:space="0" w:color="auto"/>
                      </w:divBdr>
                      <w:divsChild>
                        <w:div w:id="638344301">
                          <w:marLeft w:val="0"/>
                          <w:marRight w:val="0"/>
                          <w:marTop w:val="0"/>
                          <w:marBottom w:val="0"/>
                          <w:divBdr>
                            <w:top w:val="none" w:sz="0" w:space="0" w:color="auto"/>
                            <w:left w:val="none" w:sz="0" w:space="0" w:color="auto"/>
                            <w:bottom w:val="none" w:sz="0" w:space="0" w:color="auto"/>
                            <w:right w:val="none" w:sz="0" w:space="0" w:color="auto"/>
                          </w:divBdr>
                          <w:divsChild>
                            <w:div w:id="178013491">
                              <w:marLeft w:val="60"/>
                              <w:marRight w:val="60"/>
                              <w:marTop w:val="60"/>
                              <w:marBottom w:val="60"/>
                              <w:divBdr>
                                <w:top w:val="none" w:sz="0" w:space="0" w:color="auto"/>
                                <w:left w:val="none" w:sz="0" w:space="0" w:color="auto"/>
                                <w:bottom w:val="none" w:sz="0" w:space="0" w:color="auto"/>
                                <w:right w:val="none" w:sz="0" w:space="0" w:color="auto"/>
                              </w:divBdr>
                              <w:divsChild>
                                <w:div w:id="2056543275">
                                  <w:marLeft w:val="0"/>
                                  <w:marRight w:val="0"/>
                                  <w:marTop w:val="0"/>
                                  <w:marBottom w:val="0"/>
                                  <w:divBdr>
                                    <w:top w:val="single" w:sz="6" w:space="0" w:color="F1F3F4"/>
                                    <w:left w:val="single" w:sz="6" w:space="0" w:color="F1F3F4"/>
                                    <w:bottom w:val="single" w:sz="6" w:space="0" w:color="F1F3F4"/>
                                    <w:right w:val="single" w:sz="6" w:space="0" w:color="F1F3F4"/>
                                  </w:divBdr>
                                </w:div>
                              </w:divsChild>
                            </w:div>
                            <w:div w:id="223109397">
                              <w:marLeft w:val="60"/>
                              <w:marRight w:val="60"/>
                              <w:marTop w:val="60"/>
                              <w:marBottom w:val="60"/>
                              <w:divBdr>
                                <w:top w:val="none" w:sz="0" w:space="0" w:color="auto"/>
                                <w:left w:val="none" w:sz="0" w:space="0" w:color="auto"/>
                                <w:bottom w:val="none" w:sz="0" w:space="0" w:color="auto"/>
                                <w:right w:val="none" w:sz="0" w:space="0" w:color="auto"/>
                              </w:divBdr>
                              <w:divsChild>
                                <w:div w:id="1108088740">
                                  <w:marLeft w:val="0"/>
                                  <w:marRight w:val="0"/>
                                  <w:marTop w:val="0"/>
                                  <w:marBottom w:val="0"/>
                                  <w:divBdr>
                                    <w:top w:val="single" w:sz="6" w:space="0" w:color="DFE1E5"/>
                                    <w:left w:val="single" w:sz="6" w:space="0" w:color="DFE1E5"/>
                                    <w:bottom w:val="single" w:sz="6" w:space="0" w:color="DFE1E5"/>
                                    <w:right w:val="single" w:sz="6" w:space="0" w:color="DFE1E5"/>
                                  </w:divBdr>
                                </w:div>
                              </w:divsChild>
                            </w:div>
                            <w:div w:id="302855615">
                              <w:marLeft w:val="60"/>
                              <w:marRight w:val="60"/>
                              <w:marTop w:val="60"/>
                              <w:marBottom w:val="60"/>
                              <w:divBdr>
                                <w:top w:val="none" w:sz="0" w:space="0" w:color="auto"/>
                                <w:left w:val="none" w:sz="0" w:space="0" w:color="auto"/>
                                <w:bottom w:val="none" w:sz="0" w:space="0" w:color="auto"/>
                                <w:right w:val="none" w:sz="0" w:space="0" w:color="auto"/>
                              </w:divBdr>
                              <w:divsChild>
                                <w:div w:id="1191602457">
                                  <w:marLeft w:val="0"/>
                                  <w:marRight w:val="0"/>
                                  <w:marTop w:val="0"/>
                                  <w:marBottom w:val="0"/>
                                  <w:divBdr>
                                    <w:top w:val="single" w:sz="6" w:space="0" w:color="F1F3F4"/>
                                    <w:left w:val="single" w:sz="6" w:space="0" w:color="F1F3F4"/>
                                    <w:bottom w:val="single" w:sz="6" w:space="0" w:color="F1F3F4"/>
                                    <w:right w:val="single" w:sz="6" w:space="0" w:color="F1F3F4"/>
                                  </w:divBdr>
                                </w:div>
                              </w:divsChild>
                            </w:div>
                            <w:div w:id="309942681">
                              <w:marLeft w:val="60"/>
                              <w:marRight w:val="60"/>
                              <w:marTop w:val="60"/>
                              <w:marBottom w:val="60"/>
                              <w:divBdr>
                                <w:top w:val="none" w:sz="0" w:space="0" w:color="auto"/>
                                <w:left w:val="none" w:sz="0" w:space="0" w:color="auto"/>
                                <w:bottom w:val="none" w:sz="0" w:space="0" w:color="auto"/>
                                <w:right w:val="none" w:sz="0" w:space="0" w:color="auto"/>
                              </w:divBdr>
                              <w:divsChild>
                                <w:div w:id="1406342446">
                                  <w:marLeft w:val="0"/>
                                  <w:marRight w:val="0"/>
                                  <w:marTop w:val="0"/>
                                  <w:marBottom w:val="0"/>
                                  <w:divBdr>
                                    <w:top w:val="single" w:sz="6" w:space="0" w:color="DFE1E5"/>
                                    <w:left w:val="single" w:sz="6" w:space="0" w:color="DFE1E5"/>
                                    <w:bottom w:val="single" w:sz="6" w:space="0" w:color="DFE1E5"/>
                                    <w:right w:val="single" w:sz="6" w:space="0" w:color="DFE1E5"/>
                                  </w:divBdr>
                                </w:div>
                              </w:divsChild>
                            </w:div>
                            <w:div w:id="355160818">
                              <w:marLeft w:val="60"/>
                              <w:marRight w:val="60"/>
                              <w:marTop w:val="60"/>
                              <w:marBottom w:val="60"/>
                              <w:divBdr>
                                <w:top w:val="none" w:sz="0" w:space="0" w:color="auto"/>
                                <w:left w:val="none" w:sz="0" w:space="0" w:color="auto"/>
                                <w:bottom w:val="none" w:sz="0" w:space="0" w:color="auto"/>
                                <w:right w:val="none" w:sz="0" w:space="0" w:color="auto"/>
                              </w:divBdr>
                              <w:divsChild>
                                <w:div w:id="2043631422">
                                  <w:marLeft w:val="0"/>
                                  <w:marRight w:val="0"/>
                                  <w:marTop w:val="0"/>
                                  <w:marBottom w:val="0"/>
                                  <w:divBdr>
                                    <w:top w:val="single" w:sz="6" w:space="0" w:color="F1F3F4"/>
                                    <w:left w:val="single" w:sz="6" w:space="0" w:color="F1F3F4"/>
                                    <w:bottom w:val="single" w:sz="6" w:space="0" w:color="F1F3F4"/>
                                    <w:right w:val="single" w:sz="6" w:space="0" w:color="F1F3F4"/>
                                  </w:divBdr>
                                </w:div>
                              </w:divsChild>
                            </w:div>
                            <w:div w:id="391538343">
                              <w:marLeft w:val="60"/>
                              <w:marRight w:val="60"/>
                              <w:marTop w:val="60"/>
                              <w:marBottom w:val="60"/>
                              <w:divBdr>
                                <w:top w:val="none" w:sz="0" w:space="0" w:color="auto"/>
                                <w:left w:val="none" w:sz="0" w:space="0" w:color="auto"/>
                                <w:bottom w:val="none" w:sz="0" w:space="0" w:color="auto"/>
                                <w:right w:val="none" w:sz="0" w:space="0" w:color="auto"/>
                              </w:divBdr>
                              <w:divsChild>
                                <w:div w:id="937951292">
                                  <w:marLeft w:val="0"/>
                                  <w:marRight w:val="0"/>
                                  <w:marTop w:val="0"/>
                                  <w:marBottom w:val="0"/>
                                  <w:divBdr>
                                    <w:top w:val="single" w:sz="6" w:space="0" w:color="DFE1E5"/>
                                    <w:left w:val="single" w:sz="6" w:space="0" w:color="DFE1E5"/>
                                    <w:bottom w:val="single" w:sz="6" w:space="0" w:color="DFE1E5"/>
                                    <w:right w:val="single" w:sz="6" w:space="0" w:color="DFE1E5"/>
                                  </w:divBdr>
                                </w:div>
                              </w:divsChild>
                            </w:div>
                            <w:div w:id="393167893">
                              <w:marLeft w:val="60"/>
                              <w:marRight w:val="60"/>
                              <w:marTop w:val="60"/>
                              <w:marBottom w:val="60"/>
                              <w:divBdr>
                                <w:top w:val="none" w:sz="0" w:space="0" w:color="auto"/>
                                <w:left w:val="none" w:sz="0" w:space="0" w:color="auto"/>
                                <w:bottom w:val="none" w:sz="0" w:space="0" w:color="auto"/>
                                <w:right w:val="none" w:sz="0" w:space="0" w:color="auto"/>
                              </w:divBdr>
                              <w:divsChild>
                                <w:div w:id="658075092">
                                  <w:marLeft w:val="0"/>
                                  <w:marRight w:val="0"/>
                                  <w:marTop w:val="0"/>
                                  <w:marBottom w:val="0"/>
                                  <w:divBdr>
                                    <w:top w:val="single" w:sz="6" w:space="0" w:color="F1F3F4"/>
                                    <w:left w:val="single" w:sz="6" w:space="0" w:color="F1F3F4"/>
                                    <w:bottom w:val="single" w:sz="6" w:space="0" w:color="F1F3F4"/>
                                    <w:right w:val="single" w:sz="6" w:space="0" w:color="F1F3F4"/>
                                  </w:divBdr>
                                </w:div>
                              </w:divsChild>
                            </w:div>
                            <w:div w:id="396167378">
                              <w:marLeft w:val="60"/>
                              <w:marRight w:val="60"/>
                              <w:marTop w:val="60"/>
                              <w:marBottom w:val="60"/>
                              <w:divBdr>
                                <w:top w:val="none" w:sz="0" w:space="0" w:color="auto"/>
                                <w:left w:val="none" w:sz="0" w:space="0" w:color="auto"/>
                                <w:bottom w:val="none" w:sz="0" w:space="0" w:color="auto"/>
                                <w:right w:val="none" w:sz="0" w:space="0" w:color="auto"/>
                              </w:divBdr>
                              <w:divsChild>
                                <w:div w:id="1791196326">
                                  <w:marLeft w:val="0"/>
                                  <w:marRight w:val="0"/>
                                  <w:marTop w:val="0"/>
                                  <w:marBottom w:val="0"/>
                                  <w:divBdr>
                                    <w:top w:val="single" w:sz="6" w:space="0" w:color="DFE1E5"/>
                                    <w:left w:val="single" w:sz="6" w:space="0" w:color="DFE1E5"/>
                                    <w:bottom w:val="single" w:sz="6" w:space="0" w:color="DFE1E5"/>
                                    <w:right w:val="single" w:sz="6" w:space="0" w:color="DFE1E5"/>
                                  </w:divBdr>
                                </w:div>
                              </w:divsChild>
                            </w:div>
                            <w:div w:id="425881909">
                              <w:marLeft w:val="60"/>
                              <w:marRight w:val="60"/>
                              <w:marTop w:val="60"/>
                              <w:marBottom w:val="60"/>
                              <w:divBdr>
                                <w:top w:val="none" w:sz="0" w:space="0" w:color="auto"/>
                                <w:left w:val="none" w:sz="0" w:space="0" w:color="auto"/>
                                <w:bottom w:val="none" w:sz="0" w:space="0" w:color="auto"/>
                                <w:right w:val="none" w:sz="0" w:space="0" w:color="auto"/>
                              </w:divBdr>
                              <w:divsChild>
                                <w:div w:id="535895863">
                                  <w:marLeft w:val="0"/>
                                  <w:marRight w:val="0"/>
                                  <w:marTop w:val="0"/>
                                  <w:marBottom w:val="0"/>
                                  <w:divBdr>
                                    <w:top w:val="single" w:sz="6" w:space="0" w:color="DFE1E5"/>
                                    <w:left w:val="single" w:sz="6" w:space="0" w:color="DFE1E5"/>
                                    <w:bottom w:val="single" w:sz="6" w:space="0" w:color="DFE1E5"/>
                                    <w:right w:val="single" w:sz="6" w:space="0" w:color="DFE1E5"/>
                                  </w:divBdr>
                                </w:div>
                              </w:divsChild>
                            </w:div>
                            <w:div w:id="503517692">
                              <w:marLeft w:val="60"/>
                              <w:marRight w:val="60"/>
                              <w:marTop w:val="60"/>
                              <w:marBottom w:val="60"/>
                              <w:divBdr>
                                <w:top w:val="none" w:sz="0" w:space="0" w:color="auto"/>
                                <w:left w:val="none" w:sz="0" w:space="0" w:color="auto"/>
                                <w:bottom w:val="none" w:sz="0" w:space="0" w:color="auto"/>
                                <w:right w:val="none" w:sz="0" w:space="0" w:color="auto"/>
                              </w:divBdr>
                              <w:divsChild>
                                <w:div w:id="1555385971">
                                  <w:marLeft w:val="0"/>
                                  <w:marRight w:val="0"/>
                                  <w:marTop w:val="0"/>
                                  <w:marBottom w:val="0"/>
                                  <w:divBdr>
                                    <w:top w:val="single" w:sz="6" w:space="0" w:color="F1F3F4"/>
                                    <w:left w:val="single" w:sz="6" w:space="0" w:color="F1F3F4"/>
                                    <w:bottom w:val="single" w:sz="6" w:space="0" w:color="F1F3F4"/>
                                    <w:right w:val="single" w:sz="6" w:space="0" w:color="F1F3F4"/>
                                  </w:divBdr>
                                </w:div>
                              </w:divsChild>
                            </w:div>
                            <w:div w:id="602105543">
                              <w:marLeft w:val="60"/>
                              <w:marRight w:val="60"/>
                              <w:marTop w:val="60"/>
                              <w:marBottom w:val="60"/>
                              <w:divBdr>
                                <w:top w:val="none" w:sz="0" w:space="0" w:color="auto"/>
                                <w:left w:val="none" w:sz="0" w:space="0" w:color="auto"/>
                                <w:bottom w:val="none" w:sz="0" w:space="0" w:color="auto"/>
                                <w:right w:val="none" w:sz="0" w:space="0" w:color="auto"/>
                              </w:divBdr>
                              <w:divsChild>
                                <w:div w:id="560405150">
                                  <w:marLeft w:val="0"/>
                                  <w:marRight w:val="0"/>
                                  <w:marTop w:val="0"/>
                                  <w:marBottom w:val="0"/>
                                  <w:divBdr>
                                    <w:top w:val="single" w:sz="6" w:space="0" w:color="F1F3F4"/>
                                    <w:left w:val="single" w:sz="6" w:space="0" w:color="F1F3F4"/>
                                    <w:bottom w:val="single" w:sz="6" w:space="0" w:color="F1F3F4"/>
                                    <w:right w:val="single" w:sz="6" w:space="0" w:color="F1F3F4"/>
                                  </w:divBdr>
                                </w:div>
                              </w:divsChild>
                            </w:div>
                            <w:div w:id="883248281">
                              <w:marLeft w:val="60"/>
                              <w:marRight w:val="60"/>
                              <w:marTop w:val="60"/>
                              <w:marBottom w:val="60"/>
                              <w:divBdr>
                                <w:top w:val="none" w:sz="0" w:space="0" w:color="auto"/>
                                <w:left w:val="none" w:sz="0" w:space="0" w:color="auto"/>
                                <w:bottom w:val="none" w:sz="0" w:space="0" w:color="auto"/>
                                <w:right w:val="none" w:sz="0" w:space="0" w:color="auto"/>
                              </w:divBdr>
                              <w:divsChild>
                                <w:div w:id="1600404329">
                                  <w:marLeft w:val="0"/>
                                  <w:marRight w:val="0"/>
                                  <w:marTop w:val="0"/>
                                  <w:marBottom w:val="0"/>
                                  <w:divBdr>
                                    <w:top w:val="single" w:sz="6" w:space="0" w:color="DFE1E5"/>
                                    <w:left w:val="single" w:sz="6" w:space="0" w:color="DFE1E5"/>
                                    <w:bottom w:val="single" w:sz="6" w:space="0" w:color="DFE1E5"/>
                                    <w:right w:val="single" w:sz="6" w:space="0" w:color="DFE1E5"/>
                                  </w:divBdr>
                                </w:div>
                              </w:divsChild>
                            </w:div>
                            <w:div w:id="937760083">
                              <w:marLeft w:val="60"/>
                              <w:marRight w:val="60"/>
                              <w:marTop w:val="60"/>
                              <w:marBottom w:val="60"/>
                              <w:divBdr>
                                <w:top w:val="none" w:sz="0" w:space="0" w:color="auto"/>
                                <w:left w:val="none" w:sz="0" w:space="0" w:color="auto"/>
                                <w:bottom w:val="none" w:sz="0" w:space="0" w:color="auto"/>
                                <w:right w:val="none" w:sz="0" w:space="0" w:color="auto"/>
                              </w:divBdr>
                              <w:divsChild>
                                <w:div w:id="1152143213">
                                  <w:marLeft w:val="0"/>
                                  <w:marRight w:val="0"/>
                                  <w:marTop w:val="0"/>
                                  <w:marBottom w:val="0"/>
                                  <w:divBdr>
                                    <w:top w:val="single" w:sz="6" w:space="0" w:color="DFE1E5"/>
                                    <w:left w:val="single" w:sz="6" w:space="0" w:color="DFE1E5"/>
                                    <w:bottom w:val="single" w:sz="6" w:space="0" w:color="DFE1E5"/>
                                    <w:right w:val="single" w:sz="6" w:space="0" w:color="DFE1E5"/>
                                  </w:divBdr>
                                </w:div>
                              </w:divsChild>
                            </w:div>
                            <w:div w:id="1004094112">
                              <w:marLeft w:val="60"/>
                              <w:marRight w:val="60"/>
                              <w:marTop w:val="60"/>
                              <w:marBottom w:val="60"/>
                              <w:divBdr>
                                <w:top w:val="none" w:sz="0" w:space="0" w:color="auto"/>
                                <w:left w:val="none" w:sz="0" w:space="0" w:color="auto"/>
                                <w:bottom w:val="none" w:sz="0" w:space="0" w:color="auto"/>
                                <w:right w:val="none" w:sz="0" w:space="0" w:color="auto"/>
                              </w:divBdr>
                              <w:divsChild>
                                <w:div w:id="94600155">
                                  <w:marLeft w:val="0"/>
                                  <w:marRight w:val="0"/>
                                  <w:marTop w:val="0"/>
                                  <w:marBottom w:val="0"/>
                                  <w:divBdr>
                                    <w:top w:val="single" w:sz="6" w:space="0" w:color="DFE1E5"/>
                                    <w:left w:val="single" w:sz="6" w:space="0" w:color="DFE1E5"/>
                                    <w:bottom w:val="single" w:sz="6" w:space="0" w:color="DFE1E5"/>
                                    <w:right w:val="single" w:sz="6" w:space="0" w:color="DFE1E5"/>
                                  </w:divBdr>
                                </w:div>
                              </w:divsChild>
                            </w:div>
                            <w:div w:id="1006521375">
                              <w:marLeft w:val="60"/>
                              <w:marRight w:val="60"/>
                              <w:marTop w:val="60"/>
                              <w:marBottom w:val="60"/>
                              <w:divBdr>
                                <w:top w:val="none" w:sz="0" w:space="0" w:color="auto"/>
                                <w:left w:val="none" w:sz="0" w:space="0" w:color="auto"/>
                                <w:bottom w:val="none" w:sz="0" w:space="0" w:color="auto"/>
                                <w:right w:val="none" w:sz="0" w:space="0" w:color="auto"/>
                              </w:divBdr>
                              <w:divsChild>
                                <w:div w:id="113063371">
                                  <w:marLeft w:val="0"/>
                                  <w:marRight w:val="0"/>
                                  <w:marTop w:val="0"/>
                                  <w:marBottom w:val="0"/>
                                  <w:divBdr>
                                    <w:top w:val="single" w:sz="6" w:space="0" w:color="DFE1E5"/>
                                    <w:left w:val="single" w:sz="6" w:space="0" w:color="DFE1E5"/>
                                    <w:bottom w:val="single" w:sz="6" w:space="0" w:color="DFE1E5"/>
                                    <w:right w:val="single" w:sz="6" w:space="0" w:color="DFE1E5"/>
                                  </w:divBdr>
                                </w:div>
                              </w:divsChild>
                            </w:div>
                            <w:div w:id="1112239422">
                              <w:marLeft w:val="60"/>
                              <w:marRight w:val="60"/>
                              <w:marTop w:val="60"/>
                              <w:marBottom w:val="60"/>
                              <w:divBdr>
                                <w:top w:val="none" w:sz="0" w:space="0" w:color="auto"/>
                                <w:left w:val="none" w:sz="0" w:space="0" w:color="auto"/>
                                <w:bottom w:val="none" w:sz="0" w:space="0" w:color="auto"/>
                                <w:right w:val="none" w:sz="0" w:space="0" w:color="auto"/>
                              </w:divBdr>
                              <w:divsChild>
                                <w:div w:id="1580553617">
                                  <w:marLeft w:val="0"/>
                                  <w:marRight w:val="0"/>
                                  <w:marTop w:val="0"/>
                                  <w:marBottom w:val="0"/>
                                  <w:divBdr>
                                    <w:top w:val="single" w:sz="6" w:space="0" w:color="DFE1E5"/>
                                    <w:left w:val="single" w:sz="6" w:space="0" w:color="DFE1E5"/>
                                    <w:bottom w:val="single" w:sz="6" w:space="0" w:color="DFE1E5"/>
                                    <w:right w:val="single" w:sz="6" w:space="0" w:color="DFE1E5"/>
                                  </w:divBdr>
                                </w:div>
                              </w:divsChild>
                            </w:div>
                            <w:div w:id="1168834956">
                              <w:marLeft w:val="60"/>
                              <w:marRight w:val="60"/>
                              <w:marTop w:val="60"/>
                              <w:marBottom w:val="60"/>
                              <w:divBdr>
                                <w:top w:val="none" w:sz="0" w:space="0" w:color="auto"/>
                                <w:left w:val="none" w:sz="0" w:space="0" w:color="auto"/>
                                <w:bottom w:val="none" w:sz="0" w:space="0" w:color="auto"/>
                                <w:right w:val="none" w:sz="0" w:space="0" w:color="auto"/>
                              </w:divBdr>
                              <w:divsChild>
                                <w:div w:id="1720586717">
                                  <w:marLeft w:val="0"/>
                                  <w:marRight w:val="0"/>
                                  <w:marTop w:val="0"/>
                                  <w:marBottom w:val="0"/>
                                  <w:divBdr>
                                    <w:top w:val="single" w:sz="6" w:space="0" w:color="DFE1E5"/>
                                    <w:left w:val="single" w:sz="6" w:space="0" w:color="DFE1E5"/>
                                    <w:bottom w:val="single" w:sz="6" w:space="0" w:color="DFE1E5"/>
                                    <w:right w:val="single" w:sz="6" w:space="0" w:color="DFE1E5"/>
                                  </w:divBdr>
                                </w:div>
                              </w:divsChild>
                            </w:div>
                            <w:div w:id="1219439869">
                              <w:marLeft w:val="60"/>
                              <w:marRight w:val="60"/>
                              <w:marTop w:val="60"/>
                              <w:marBottom w:val="60"/>
                              <w:divBdr>
                                <w:top w:val="none" w:sz="0" w:space="0" w:color="auto"/>
                                <w:left w:val="none" w:sz="0" w:space="0" w:color="auto"/>
                                <w:bottom w:val="none" w:sz="0" w:space="0" w:color="auto"/>
                                <w:right w:val="none" w:sz="0" w:space="0" w:color="auto"/>
                              </w:divBdr>
                              <w:divsChild>
                                <w:div w:id="1973100318">
                                  <w:marLeft w:val="0"/>
                                  <w:marRight w:val="0"/>
                                  <w:marTop w:val="0"/>
                                  <w:marBottom w:val="0"/>
                                  <w:divBdr>
                                    <w:top w:val="single" w:sz="6" w:space="0" w:color="DFE1E5"/>
                                    <w:left w:val="single" w:sz="6" w:space="0" w:color="DFE1E5"/>
                                    <w:bottom w:val="single" w:sz="6" w:space="0" w:color="DFE1E5"/>
                                    <w:right w:val="single" w:sz="6" w:space="0" w:color="DFE1E5"/>
                                  </w:divBdr>
                                </w:div>
                              </w:divsChild>
                            </w:div>
                            <w:div w:id="1350720356">
                              <w:marLeft w:val="60"/>
                              <w:marRight w:val="60"/>
                              <w:marTop w:val="60"/>
                              <w:marBottom w:val="60"/>
                              <w:divBdr>
                                <w:top w:val="none" w:sz="0" w:space="0" w:color="auto"/>
                                <w:left w:val="none" w:sz="0" w:space="0" w:color="auto"/>
                                <w:bottom w:val="none" w:sz="0" w:space="0" w:color="auto"/>
                                <w:right w:val="none" w:sz="0" w:space="0" w:color="auto"/>
                              </w:divBdr>
                              <w:divsChild>
                                <w:div w:id="468405479">
                                  <w:marLeft w:val="0"/>
                                  <w:marRight w:val="0"/>
                                  <w:marTop w:val="0"/>
                                  <w:marBottom w:val="0"/>
                                  <w:divBdr>
                                    <w:top w:val="single" w:sz="6" w:space="0" w:color="DFE1E5"/>
                                    <w:left w:val="single" w:sz="6" w:space="0" w:color="DFE1E5"/>
                                    <w:bottom w:val="single" w:sz="6" w:space="0" w:color="DFE1E5"/>
                                    <w:right w:val="single" w:sz="6" w:space="0" w:color="DFE1E5"/>
                                  </w:divBdr>
                                </w:div>
                              </w:divsChild>
                            </w:div>
                            <w:div w:id="1472333117">
                              <w:marLeft w:val="60"/>
                              <w:marRight w:val="60"/>
                              <w:marTop w:val="60"/>
                              <w:marBottom w:val="60"/>
                              <w:divBdr>
                                <w:top w:val="none" w:sz="0" w:space="0" w:color="auto"/>
                                <w:left w:val="none" w:sz="0" w:space="0" w:color="auto"/>
                                <w:bottom w:val="none" w:sz="0" w:space="0" w:color="auto"/>
                                <w:right w:val="none" w:sz="0" w:space="0" w:color="auto"/>
                              </w:divBdr>
                              <w:divsChild>
                                <w:div w:id="1761372660">
                                  <w:marLeft w:val="0"/>
                                  <w:marRight w:val="0"/>
                                  <w:marTop w:val="0"/>
                                  <w:marBottom w:val="0"/>
                                  <w:divBdr>
                                    <w:top w:val="single" w:sz="6" w:space="0" w:color="F1F3F4"/>
                                    <w:left w:val="single" w:sz="6" w:space="0" w:color="F1F3F4"/>
                                    <w:bottom w:val="single" w:sz="6" w:space="0" w:color="F1F3F4"/>
                                    <w:right w:val="single" w:sz="6" w:space="0" w:color="F1F3F4"/>
                                  </w:divBdr>
                                </w:div>
                              </w:divsChild>
                            </w:div>
                            <w:div w:id="1592199779">
                              <w:marLeft w:val="60"/>
                              <w:marRight w:val="60"/>
                              <w:marTop w:val="60"/>
                              <w:marBottom w:val="60"/>
                              <w:divBdr>
                                <w:top w:val="none" w:sz="0" w:space="0" w:color="auto"/>
                                <w:left w:val="none" w:sz="0" w:space="0" w:color="auto"/>
                                <w:bottom w:val="none" w:sz="0" w:space="0" w:color="auto"/>
                                <w:right w:val="none" w:sz="0" w:space="0" w:color="auto"/>
                              </w:divBdr>
                              <w:divsChild>
                                <w:div w:id="1184712972">
                                  <w:marLeft w:val="0"/>
                                  <w:marRight w:val="0"/>
                                  <w:marTop w:val="0"/>
                                  <w:marBottom w:val="0"/>
                                  <w:divBdr>
                                    <w:top w:val="single" w:sz="6" w:space="0" w:color="DFE1E5"/>
                                    <w:left w:val="single" w:sz="6" w:space="0" w:color="DFE1E5"/>
                                    <w:bottom w:val="single" w:sz="6" w:space="0" w:color="DFE1E5"/>
                                    <w:right w:val="single" w:sz="6" w:space="0" w:color="DFE1E5"/>
                                  </w:divBdr>
                                </w:div>
                              </w:divsChild>
                            </w:div>
                            <w:div w:id="1688556088">
                              <w:marLeft w:val="60"/>
                              <w:marRight w:val="60"/>
                              <w:marTop w:val="60"/>
                              <w:marBottom w:val="60"/>
                              <w:divBdr>
                                <w:top w:val="none" w:sz="0" w:space="0" w:color="auto"/>
                                <w:left w:val="none" w:sz="0" w:space="0" w:color="auto"/>
                                <w:bottom w:val="none" w:sz="0" w:space="0" w:color="auto"/>
                                <w:right w:val="none" w:sz="0" w:space="0" w:color="auto"/>
                              </w:divBdr>
                              <w:divsChild>
                                <w:div w:id="14624586">
                                  <w:marLeft w:val="0"/>
                                  <w:marRight w:val="0"/>
                                  <w:marTop w:val="0"/>
                                  <w:marBottom w:val="0"/>
                                  <w:divBdr>
                                    <w:top w:val="single" w:sz="6" w:space="0" w:color="DFE1E5"/>
                                    <w:left w:val="single" w:sz="6" w:space="0" w:color="DFE1E5"/>
                                    <w:bottom w:val="single" w:sz="6" w:space="0" w:color="DFE1E5"/>
                                    <w:right w:val="single" w:sz="6" w:space="0" w:color="DFE1E5"/>
                                  </w:divBdr>
                                </w:div>
                              </w:divsChild>
                            </w:div>
                            <w:div w:id="1706519491">
                              <w:marLeft w:val="60"/>
                              <w:marRight w:val="60"/>
                              <w:marTop w:val="60"/>
                              <w:marBottom w:val="60"/>
                              <w:divBdr>
                                <w:top w:val="none" w:sz="0" w:space="0" w:color="auto"/>
                                <w:left w:val="none" w:sz="0" w:space="0" w:color="auto"/>
                                <w:bottom w:val="none" w:sz="0" w:space="0" w:color="auto"/>
                                <w:right w:val="none" w:sz="0" w:space="0" w:color="auto"/>
                              </w:divBdr>
                              <w:divsChild>
                                <w:div w:id="851069403">
                                  <w:marLeft w:val="0"/>
                                  <w:marRight w:val="0"/>
                                  <w:marTop w:val="0"/>
                                  <w:marBottom w:val="0"/>
                                  <w:divBdr>
                                    <w:top w:val="single" w:sz="6" w:space="0" w:color="F1F3F4"/>
                                    <w:left w:val="single" w:sz="6" w:space="0" w:color="F1F3F4"/>
                                    <w:bottom w:val="single" w:sz="6" w:space="0" w:color="F1F3F4"/>
                                    <w:right w:val="single" w:sz="6" w:space="0" w:color="F1F3F4"/>
                                  </w:divBdr>
                                </w:div>
                              </w:divsChild>
                            </w:div>
                            <w:div w:id="1746343201">
                              <w:marLeft w:val="60"/>
                              <w:marRight w:val="60"/>
                              <w:marTop w:val="60"/>
                              <w:marBottom w:val="60"/>
                              <w:divBdr>
                                <w:top w:val="none" w:sz="0" w:space="0" w:color="auto"/>
                                <w:left w:val="none" w:sz="0" w:space="0" w:color="auto"/>
                                <w:bottom w:val="none" w:sz="0" w:space="0" w:color="auto"/>
                                <w:right w:val="none" w:sz="0" w:space="0" w:color="auto"/>
                              </w:divBdr>
                              <w:divsChild>
                                <w:div w:id="793669115">
                                  <w:marLeft w:val="0"/>
                                  <w:marRight w:val="0"/>
                                  <w:marTop w:val="0"/>
                                  <w:marBottom w:val="0"/>
                                  <w:divBdr>
                                    <w:top w:val="single" w:sz="6" w:space="0" w:color="F1F3F4"/>
                                    <w:left w:val="single" w:sz="6" w:space="0" w:color="F1F3F4"/>
                                    <w:bottom w:val="single" w:sz="6" w:space="0" w:color="F1F3F4"/>
                                    <w:right w:val="single" w:sz="6" w:space="0" w:color="F1F3F4"/>
                                  </w:divBdr>
                                </w:div>
                              </w:divsChild>
                            </w:div>
                            <w:div w:id="1761902223">
                              <w:marLeft w:val="60"/>
                              <w:marRight w:val="60"/>
                              <w:marTop w:val="60"/>
                              <w:marBottom w:val="60"/>
                              <w:divBdr>
                                <w:top w:val="none" w:sz="0" w:space="0" w:color="auto"/>
                                <w:left w:val="none" w:sz="0" w:space="0" w:color="auto"/>
                                <w:bottom w:val="none" w:sz="0" w:space="0" w:color="auto"/>
                                <w:right w:val="none" w:sz="0" w:space="0" w:color="auto"/>
                              </w:divBdr>
                              <w:divsChild>
                                <w:div w:id="1617784676">
                                  <w:marLeft w:val="0"/>
                                  <w:marRight w:val="0"/>
                                  <w:marTop w:val="0"/>
                                  <w:marBottom w:val="0"/>
                                  <w:divBdr>
                                    <w:top w:val="single" w:sz="6" w:space="0" w:color="DFE1E5"/>
                                    <w:left w:val="single" w:sz="6" w:space="0" w:color="DFE1E5"/>
                                    <w:bottom w:val="single" w:sz="6" w:space="0" w:color="DFE1E5"/>
                                    <w:right w:val="single" w:sz="6" w:space="0" w:color="DFE1E5"/>
                                  </w:divBdr>
                                </w:div>
                              </w:divsChild>
                            </w:div>
                            <w:div w:id="1768427899">
                              <w:marLeft w:val="60"/>
                              <w:marRight w:val="60"/>
                              <w:marTop w:val="60"/>
                              <w:marBottom w:val="60"/>
                              <w:divBdr>
                                <w:top w:val="none" w:sz="0" w:space="0" w:color="auto"/>
                                <w:left w:val="none" w:sz="0" w:space="0" w:color="auto"/>
                                <w:bottom w:val="none" w:sz="0" w:space="0" w:color="auto"/>
                                <w:right w:val="none" w:sz="0" w:space="0" w:color="auto"/>
                              </w:divBdr>
                              <w:divsChild>
                                <w:div w:id="840780004">
                                  <w:marLeft w:val="0"/>
                                  <w:marRight w:val="0"/>
                                  <w:marTop w:val="0"/>
                                  <w:marBottom w:val="0"/>
                                  <w:divBdr>
                                    <w:top w:val="single" w:sz="6" w:space="0" w:color="DFE1E5"/>
                                    <w:left w:val="single" w:sz="6" w:space="0" w:color="DFE1E5"/>
                                    <w:bottom w:val="single" w:sz="6" w:space="0" w:color="DFE1E5"/>
                                    <w:right w:val="single" w:sz="6" w:space="0" w:color="DFE1E5"/>
                                  </w:divBdr>
                                </w:div>
                              </w:divsChild>
                            </w:div>
                            <w:div w:id="1785539475">
                              <w:marLeft w:val="60"/>
                              <w:marRight w:val="60"/>
                              <w:marTop w:val="60"/>
                              <w:marBottom w:val="60"/>
                              <w:divBdr>
                                <w:top w:val="none" w:sz="0" w:space="0" w:color="auto"/>
                                <w:left w:val="none" w:sz="0" w:space="0" w:color="auto"/>
                                <w:bottom w:val="none" w:sz="0" w:space="0" w:color="auto"/>
                                <w:right w:val="none" w:sz="0" w:space="0" w:color="auto"/>
                              </w:divBdr>
                              <w:divsChild>
                                <w:div w:id="1903060982">
                                  <w:marLeft w:val="0"/>
                                  <w:marRight w:val="0"/>
                                  <w:marTop w:val="0"/>
                                  <w:marBottom w:val="0"/>
                                  <w:divBdr>
                                    <w:top w:val="single" w:sz="6" w:space="0" w:color="F1F3F4"/>
                                    <w:left w:val="single" w:sz="6" w:space="0" w:color="F1F3F4"/>
                                    <w:bottom w:val="single" w:sz="6" w:space="0" w:color="F1F3F4"/>
                                    <w:right w:val="single" w:sz="6" w:space="0" w:color="F1F3F4"/>
                                  </w:divBdr>
                                </w:div>
                              </w:divsChild>
                            </w:div>
                            <w:div w:id="1800537171">
                              <w:marLeft w:val="60"/>
                              <w:marRight w:val="60"/>
                              <w:marTop w:val="60"/>
                              <w:marBottom w:val="60"/>
                              <w:divBdr>
                                <w:top w:val="none" w:sz="0" w:space="0" w:color="auto"/>
                                <w:left w:val="none" w:sz="0" w:space="0" w:color="auto"/>
                                <w:bottom w:val="none" w:sz="0" w:space="0" w:color="auto"/>
                                <w:right w:val="none" w:sz="0" w:space="0" w:color="auto"/>
                              </w:divBdr>
                              <w:divsChild>
                                <w:div w:id="26756751">
                                  <w:marLeft w:val="0"/>
                                  <w:marRight w:val="0"/>
                                  <w:marTop w:val="0"/>
                                  <w:marBottom w:val="0"/>
                                  <w:divBdr>
                                    <w:top w:val="single" w:sz="6" w:space="0" w:color="DFE1E5"/>
                                    <w:left w:val="single" w:sz="6" w:space="0" w:color="DFE1E5"/>
                                    <w:bottom w:val="single" w:sz="6" w:space="0" w:color="DFE1E5"/>
                                    <w:right w:val="single" w:sz="6" w:space="0" w:color="DFE1E5"/>
                                  </w:divBdr>
                                </w:div>
                              </w:divsChild>
                            </w:div>
                            <w:div w:id="1822690312">
                              <w:marLeft w:val="60"/>
                              <w:marRight w:val="60"/>
                              <w:marTop w:val="60"/>
                              <w:marBottom w:val="60"/>
                              <w:divBdr>
                                <w:top w:val="none" w:sz="0" w:space="0" w:color="auto"/>
                                <w:left w:val="none" w:sz="0" w:space="0" w:color="auto"/>
                                <w:bottom w:val="none" w:sz="0" w:space="0" w:color="auto"/>
                                <w:right w:val="none" w:sz="0" w:space="0" w:color="auto"/>
                              </w:divBdr>
                              <w:divsChild>
                                <w:div w:id="1972712434">
                                  <w:marLeft w:val="0"/>
                                  <w:marRight w:val="0"/>
                                  <w:marTop w:val="0"/>
                                  <w:marBottom w:val="0"/>
                                  <w:divBdr>
                                    <w:top w:val="single" w:sz="6" w:space="0" w:color="4285F4"/>
                                    <w:left w:val="single" w:sz="6" w:space="0" w:color="4285F4"/>
                                    <w:bottom w:val="single" w:sz="6" w:space="0" w:color="4285F4"/>
                                    <w:right w:val="single" w:sz="6" w:space="0" w:color="4285F4"/>
                                  </w:divBdr>
                                </w:div>
                              </w:divsChild>
                            </w:div>
                            <w:div w:id="1824351011">
                              <w:marLeft w:val="60"/>
                              <w:marRight w:val="60"/>
                              <w:marTop w:val="60"/>
                              <w:marBottom w:val="60"/>
                              <w:divBdr>
                                <w:top w:val="none" w:sz="0" w:space="0" w:color="auto"/>
                                <w:left w:val="none" w:sz="0" w:space="0" w:color="auto"/>
                                <w:bottom w:val="none" w:sz="0" w:space="0" w:color="auto"/>
                                <w:right w:val="none" w:sz="0" w:space="0" w:color="auto"/>
                              </w:divBdr>
                              <w:divsChild>
                                <w:div w:id="525289203">
                                  <w:marLeft w:val="0"/>
                                  <w:marRight w:val="0"/>
                                  <w:marTop w:val="0"/>
                                  <w:marBottom w:val="0"/>
                                  <w:divBdr>
                                    <w:top w:val="single" w:sz="6" w:space="0" w:color="DFE1E5"/>
                                    <w:left w:val="single" w:sz="6" w:space="0" w:color="DFE1E5"/>
                                    <w:bottom w:val="single" w:sz="6" w:space="0" w:color="DFE1E5"/>
                                    <w:right w:val="single" w:sz="6" w:space="0" w:color="DFE1E5"/>
                                  </w:divBdr>
                                </w:div>
                              </w:divsChild>
                            </w:div>
                            <w:div w:id="1897277097">
                              <w:marLeft w:val="60"/>
                              <w:marRight w:val="60"/>
                              <w:marTop w:val="60"/>
                              <w:marBottom w:val="60"/>
                              <w:divBdr>
                                <w:top w:val="none" w:sz="0" w:space="0" w:color="auto"/>
                                <w:left w:val="none" w:sz="0" w:space="0" w:color="auto"/>
                                <w:bottom w:val="none" w:sz="0" w:space="0" w:color="auto"/>
                                <w:right w:val="none" w:sz="0" w:space="0" w:color="auto"/>
                              </w:divBdr>
                              <w:divsChild>
                                <w:div w:id="1687558969">
                                  <w:marLeft w:val="0"/>
                                  <w:marRight w:val="0"/>
                                  <w:marTop w:val="0"/>
                                  <w:marBottom w:val="0"/>
                                  <w:divBdr>
                                    <w:top w:val="single" w:sz="6" w:space="0" w:color="DFE1E5"/>
                                    <w:left w:val="single" w:sz="6" w:space="0" w:color="DFE1E5"/>
                                    <w:bottom w:val="single" w:sz="6" w:space="0" w:color="DFE1E5"/>
                                    <w:right w:val="single" w:sz="6" w:space="0" w:color="DFE1E5"/>
                                  </w:divBdr>
                                  <w:divsChild>
                                    <w:div w:id="834222920">
                                      <w:marLeft w:val="0"/>
                                      <w:marRight w:val="0"/>
                                      <w:marTop w:val="0"/>
                                      <w:marBottom w:val="0"/>
                                      <w:divBdr>
                                        <w:top w:val="none" w:sz="0" w:space="0" w:color="auto"/>
                                        <w:left w:val="none" w:sz="0" w:space="0" w:color="auto"/>
                                        <w:bottom w:val="none" w:sz="0" w:space="0" w:color="auto"/>
                                        <w:right w:val="none" w:sz="0" w:space="0" w:color="auto"/>
                                      </w:divBdr>
                                    </w:div>
                                    <w:div w:id="2146074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835793">
                              <w:marLeft w:val="60"/>
                              <w:marRight w:val="60"/>
                              <w:marTop w:val="60"/>
                              <w:marBottom w:val="60"/>
                              <w:divBdr>
                                <w:top w:val="none" w:sz="0" w:space="0" w:color="auto"/>
                                <w:left w:val="none" w:sz="0" w:space="0" w:color="auto"/>
                                <w:bottom w:val="none" w:sz="0" w:space="0" w:color="auto"/>
                                <w:right w:val="none" w:sz="0" w:space="0" w:color="auto"/>
                              </w:divBdr>
                              <w:divsChild>
                                <w:div w:id="1995796190">
                                  <w:marLeft w:val="0"/>
                                  <w:marRight w:val="0"/>
                                  <w:marTop w:val="0"/>
                                  <w:marBottom w:val="0"/>
                                  <w:divBdr>
                                    <w:top w:val="single" w:sz="6" w:space="0" w:color="F1F3F4"/>
                                    <w:left w:val="single" w:sz="6" w:space="0" w:color="F1F3F4"/>
                                    <w:bottom w:val="single" w:sz="6" w:space="0" w:color="F1F3F4"/>
                                    <w:right w:val="single" w:sz="6" w:space="0" w:color="F1F3F4"/>
                                  </w:divBdr>
                                </w:div>
                              </w:divsChild>
                            </w:div>
                            <w:div w:id="2116509546">
                              <w:marLeft w:val="60"/>
                              <w:marRight w:val="60"/>
                              <w:marTop w:val="60"/>
                              <w:marBottom w:val="60"/>
                              <w:divBdr>
                                <w:top w:val="none" w:sz="0" w:space="0" w:color="auto"/>
                                <w:left w:val="none" w:sz="0" w:space="0" w:color="auto"/>
                                <w:bottom w:val="none" w:sz="0" w:space="0" w:color="auto"/>
                                <w:right w:val="none" w:sz="0" w:space="0" w:color="auto"/>
                              </w:divBdr>
                              <w:divsChild>
                                <w:div w:id="1983924222">
                                  <w:marLeft w:val="0"/>
                                  <w:marRight w:val="0"/>
                                  <w:marTop w:val="0"/>
                                  <w:marBottom w:val="0"/>
                                  <w:divBdr>
                                    <w:top w:val="single" w:sz="6" w:space="0" w:color="DFE1E5"/>
                                    <w:left w:val="single" w:sz="6" w:space="0" w:color="DFE1E5"/>
                                    <w:bottom w:val="single" w:sz="6" w:space="0" w:color="DFE1E5"/>
                                    <w:right w:val="single" w:sz="6" w:space="0" w:color="DFE1E5"/>
                                  </w:divBdr>
                                </w:div>
                              </w:divsChild>
                            </w:div>
                            <w:div w:id="2133818602">
                              <w:marLeft w:val="60"/>
                              <w:marRight w:val="60"/>
                              <w:marTop w:val="60"/>
                              <w:marBottom w:val="60"/>
                              <w:divBdr>
                                <w:top w:val="none" w:sz="0" w:space="0" w:color="auto"/>
                                <w:left w:val="none" w:sz="0" w:space="0" w:color="auto"/>
                                <w:bottom w:val="none" w:sz="0" w:space="0" w:color="auto"/>
                                <w:right w:val="none" w:sz="0" w:space="0" w:color="auto"/>
                              </w:divBdr>
                              <w:divsChild>
                                <w:div w:id="159270066">
                                  <w:marLeft w:val="0"/>
                                  <w:marRight w:val="0"/>
                                  <w:marTop w:val="0"/>
                                  <w:marBottom w:val="0"/>
                                  <w:divBdr>
                                    <w:top w:val="single" w:sz="6" w:space="0" w:color="DFE1E5"/>
                                    <w:left w:val="single" w:sz="6" w:space="0" w:color="DFE1E5"/>
                                    <w:bottom w:val="single" w:sz="6" w:space="0" w:color="DFE1E5"/>
                                    <w:right w:val="single" w:sz="6" w:space="0" w:color="DFE1E5"/>
                                  </w:divBdr>
                                </w:div>
                              </w:divsChild>
                            </w:div>
                          </w:divsChild>
                        </w:div>
                      </w:divsChild>
                    </w:div>
                  </w:divsChild>
                </w:div>
              </w:divsChild>
            </w:div>
          </w:divsChild>
        </w:div>
      </w:divsChild>
    </w:div>
    <w:div w:id="1886289882">
      <w:bodyDiv w:val="1"/>
      <w:marLeft w:val="0"/>
      <w:marRight w:val="0"/>
      <w:marTop w:val="0"/>
      <w:marBottom w:val="0"/>
      <w:divBdr>
        <w:top w:val="none" w:sz="0" w:space="0" w:color="auto"/>
        <w:left w:val="none" w:sz="0" w:space="0" w:color="auto"/>
        <w:bottom w:val="none" w:sz="0" w:space="0" w:color="auto"/>
        <w:right w:val="none" w:sz="0" w:space="0" w:color="auto"/>
      </w:divBdr>
    </w:div>
    <w:div w:id="1889490629">
      <w:bodyDiv w:val="1"/>
      <w:marLeft w:val="0"/>
      <w:marRight w:val="0"/>
      <w:marTop w:val="0"/>
      <w:marBottom w:val="0"/>
      <w:divBdr>
        <w:top w:val="none" w:sz="0" w:space="0" w:color="auto"/>
        <w:left w:val="none" w:sz="0" w:space="0" w:color="auto"/>
        <w:bottom w:val="none" w:sz="0" w:space="0" w:color="auto"/>
        <w:right w:val="none" w:sz="0" w:space="0" w:color="auto"/>
      </w:divBdr>
    </w:div>
    <w:div w:id="1898203956">
      <w:bodyDiv w:val="1"/>
      <w:marLeft w:val="0"/>
      <w:marRight w:val="0"/>
      <w:marTop w:val="0"/>
      <w:marBottom w:val="0"/>
      <w:divBdr>
        <w:top w:val="none" w:sz="0" w:space="0" w:color="auto"/>
        <w:left w:val="none" w:sz="0" w:space="0" w:color="auto"/>
        <w:bottom w:val="none" w:sz="0" w:space="0" w:color="auto"/>
        <w:right w:val="none" w:sz="0" w:space="0" w:color="auto"/>
      </w:divBdr>
    </w:div>
    <w:div w:id="1906603336">
      <w:bodyDiv w:val="1"/>
      <w:marLeft w:val="0"/>
      <w:marRight w:val="0"/>
      <w:marTop w:val="0"/>
      <w:marBottom w:val="0"/>
      <w:divBdr>
        <w:top w:val="none" w:sz="0" w:space="0" w:color="auto"/>
        <w:left w:val="none" w:sz="0" w:space="0" w:color="auto"/>
        <w:bottom w:val="none" w:sz="0" w:space="0" w:color="auto"/>
        <w:right w:val="none" w:sz="0" w:space="0" w:color="auto"/>
      </w:divBdr>
    </w:div>
    <w:div w:id="1921329789">
      <w:bodyDiv w:val="1"/>
      <w:marLeft w:val="0"/>
      <w:marRight w:val="0"/>
      <w:marTop w:val="0"/>
      <w:marBottom w:val="0"/>
      <w:divBdr>
        <w:top w:val="none" w:sz="0" w:space="0" w:color="auto"/>
        <w:left w:val="none" w:sz="0" w:space="0" w:color="auto"/>
        <w:bottom w:val="none" w:sz="0" w:space="0" w:color="auto"/>
        <w:right w:val="none" w:sz="0" w:space="0" w:color="auto"/>
      </w:divBdr>
    </w:div>
    <w:div w:id="1931811608">
      <w:bodyDiv w:val="1"/>
      <w:marLeft w:val="0"/>
      <w:marRight w:val="0"/>
      <w:marTop w:val="0"/>
      <w:marBottom w:val="0"/>
      <w:divBdr>
        <w:top w:val="none" w:sz="0" w:space="0" w:color="auto"/>
        <w:left w:val="none" w:sz="0" w:space="0" w:color="auto"/>
        <w:bottom w:val="none" w:sz="0" w:space="0" w:color="auto"/>
        <w:right w:val="none" w:sz="0" w:space="0" w:color="auto"/>
      </w:divBdr>
      <w:divsChild>
        <w:div w:id="40055999">
          <w:marLeft w:val="120"/>
          <w:marRight w:val="120"/>
          <w:marTop w:val="60"/>
          <w:marBottom w:val="120"/>
          <w:divBdr>
            <w:top w:val="none" w:sz="0" w:space="0" w:color="auto"/>
            <w:left w:val="none" w:sz="0" w:space="0" w:color="auto"/>
            <w:bottom w:val="none" w:sz="0" w:space="0" w:color="auto"/>
            <w:right w:val="none" w:sz="0" w:space="0" w:color="auto"/>
          </w:divBdr>
        </w:div>
        <w:div w:id="85079665">
          <w:marLeft w:val="0"/>
          <w:marRight w:val="0"/>
          <w:marTop w:val="0"/>
          <w:marBottom w:val="0"/>
          <w:divBdr>
            <w:top w:val="none" w:sz="0" w:space="0" w:color="auto"/>
            <w:left w:val="none" w:sz="0" w:space="0" w:color="auto"/>
            <w:bottom w:val="none" w:sz="0" w:space="0" w:color="auto"/>
            <w:right w:val="none" w:sz="0" w:space="0" w:color="auto"/>
          </w:divBdr>
          <w:divsChild>
            <w:div w:id="479152897">
              <w:marLeft w:val="0"/>
              <w:marRight w:val="0"/>
              <w:marTop w:val="0"/>
              <w:marBottom w:val="0"/>
              <w:divBdr>
                <w:top w:val="none" w:sz="0" w:space="0" w:color="auto"/>
                <w:left w:val="none" w:sz="0" w:space="0" w:color="auto"/>
                <w:bottom w:val="none" w:sz="0" w:space="0" w:color="auto"/>
                <w:right w:val="none" w:sz="0" w:space="0" w:color="auto"/>
              </w:divBdr>
              <w:divsChild>
                <w:div w:id="540245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856695">
          <w:marLeft w:val="0"/>
          <w:marRight w:val="0"/>
          <w:marTop w:val="0"/>
          <w:marBottom w:val="0"/>
          <w:divBdr>
            <w:top w:val="none" w:sz="0" w:space="0" w:color="auto"/>
            <w:left w:val="none" w:sz="0" w:space="0" w:color="auto"/>
            <w:bottom w:val="none" w:sz="0" w:space="0" w:color="auto"/>
            <w:right w:val="none" w:sz="0" w:space="0" w:color="auto"/>
          </w:divBdr>
          <w:divsChild>
            <w:div w:id="905410305">
              <w:marLeft w:val="0"/>
              <w:marRight w:val="0"/>
              <w:marTop w:val="0"/>
              <w:marBottom w:val="0"/>
              <w:divBdr>
                <w:top w:val="none" w:sz="0" w:space="0" w:color="auto"/>
                <w:left w:val="none" w:sz="0" w:space="0" w:color="auto"/>
                <w:bottom w:val="none" w:sz="0" w:space="0" w:color="auto"/>
                <w:right w:val="none" w:sz="0" w:space="0" w:color="auto"/>
              </w:divBdr>
              <w:divsChild>
                <w:div w:id="917636992">
                  <w:marLeft w:val="0"/>
                  <w:marRight w:val="0"/>
                  <w:marTop w:val="0"/>
                  <w:marBottom w:val="60"/>
                  <w:divBdr>
                    <w:top w:val="none" w:sz="0" w:space="0" w:color="auto"/>
                    <w:left w:val="none" w:sz="0" w:space="0" w:color="auto"/>
                    <w:bottom w:val="none" w:sz="0" w:space="0" w:color="auto"/>
                    <w:right w:val="none" w:sz="0" w:space="0" w:color="auto"/>
                  </w:divBdr>
                  <w:divsChild>
                    <w:div w:id="396171887">
                      <w:marLeft w:val="120"/>
                      <w:marRight w:val="0"/>
                      <w:marTop w:val="0"/>
                      <w:marBottom w:val="0"/>
                      <w:divBdr>
                        <w:top w:val="none" w:sz="0" w:space="0" w:color="auto"/>
                        <w:left w:val="none" w:sz="0" w:space="0" w:color="auto"/>
                        <w:bottom w:val="none" w:sz="0" w:space="0" w:color="auto"/>
                        <w:right w:val="none" w:sz="0" w:space="0" w:color="auto"/>
                      </w:divBdr>
                    </w:div>
                    <w:div w:id="171896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520900">
              <w:marLeft w:val="0"/>
              <w:marRight w:val="0"/>
              <w:marTop w:val="0"/>
              <w:marBottom w:val="0"/>
              <w:divBdr>
                <w:top w:val="none" w:sz="0" w:space="0" w:color="auto"/>
                <w:left w:val="none" w:sz="0" w:space="0" w:color="auto"/>
                <w:bottom w:val="none" w:sz="0" w:space="0" w:color="auto"/>
                <w:right w:val="none" w:sz="0" w:space="0" w:color="auto"/>
              </w:divBdr>
              <w:divsChild>
                <w:div w:id="1652098384">
                  <w:marLeft w:val="0"/>
                  <w:marRight w:val="0"/>
                  <w:marTop w:val="0"/>
                  <w:marBottom w:val="60"/>
                  <w:divBdr>
                    <w:top w:val="none" w:sz="0" w:space="0" w:color="auto"/>
                    <w:left w:val="none" w:sz="0" w:space="0" w:color="auto"/>
                    <w:bottom w:val="none" w:sz="0" w:space="0" w:color="auto"/>
                    <w:right w:val="none" w:sz="0" w:space="0" w:color="auto"/>
                  </w:divBdr>
                  <w:divsChild>
                    <w:div w:id="1163929979">
                      <w:marLeft w:val="0"/>
                      <w:marRight w:val="0"/>
                      <w:marTop w:val="0"/>
                      <w:marBottom w:val="0"/>
                      <w:divBdr>
                        <w:top w:val="none" w:sz="0" w:space="0" w:color="auto"/>
                        <w:left w:val="none" w:sz="0" w:space="0" w:color="auto"/>
                        <w:bottom w:val="none" w:sz="0" w:space="0" w:color="auto"/>
                        <w:right w:val="none" w:sz="0" w:space="0" w:color="auto"/>
                      </w:divBdr>
                    </w:div>
                    <w:div w:id="1948779196">
                      <w:marLeft w:val="1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5570086">
          <w:marLeft w:val="0"/>
          <w:marRight w:val="0"/>
          <w:marTop w:val="0"/>
          <w:marBottom w:val="0"/>
          <w:divBdr>
            <w:top w:val="none" w:sz="0" w:space="0" w:color="auto"/>
            <w:left w:val="none" w:sz="0" w:space="0" w:color="auto"/>
            <w:bottom w:val="none" w:sz="0" w:space="0" w:color="auto"/>
            <w:right w:val="none" w:sz="0" w:space="0" w:color="auto"/>
          </w:divBdr>
          <w:divsChild>
            <w:div w:id="859471733">
              <w:marLeft w:val="0"/>
              <w:marRight w:val="0"/>
              <w:marTop w:val="0"/>
              <w:marBottom w:val="0"/>
              <w:divBdr>
                <w:top w:val="none" w:sz="0" w:space="0" w:color="auto"/>
                <w:left w:val="none" w:sz="0" w:space="0" w:color="auto"/>
                <w:bottom w:val="none" w:sz="0" w:space="0" w:color="auto"/>
                <w:right w:val="none" w:sz="0" w:space="0" w:color="auto"/>
              </w:divBdr>
              <w:divsChild>
                <w:div w:id="799569222">
                  <w:marLeft w:val="0"/>
                  <w:marRight w:val="0"/>
                  <w:marTop w:val="0"/>
                  <w:marBottom w:val="60"/>
                  <w:divBdr>
                    <w:top w:val="none" w:sz="0" w:space="0" w:color="auto"/>
                    <w:left w:val="none" w:sz="0" w:space="0" w:color="auto"/>
                    <w:bottom w:val="none" w:sz="0" w:space="0" w:color="auto"/>
                    <w:right w:val="none" w:sz="0" w:space="0" w:color="auto"/>
                  </w:divBdr>
                  <w:divsChild>
                    <w:div w:id="45762943">
                      <w:marLeft w:val="120"/>
                      <w:marRight w:val="0"/>
                      <w:marTop w:val="0"/>
                      <w:marBottom w:val="0"/>
                      <w:divBdr>
                        <w:top w:val="none" w:sz="0" w:space="0" w:color="auto"/>
                        <w:left w:val="none" w:sz="0" w:space="0" w:color="auto"/>
                        <w:bottom w:val="none" w:sz="0" w:space="0" w:color="auto"/>
                        <w:right w:val="none" w:sz="0" w:space="0" w:color="auto"/>
                      </w:divBdr>
                    </w:div>
                    <w:div w:id="1957906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677208">
              <w:marLeft w:val="0"/>
              <w:marRight w:val="0"/>
              <w:marTop w:val="0"/>
              <w:marBottom w:val="0"/>
              <w:divBdr>
                <w:top w:val="none" w:sz="0" w:space="0" w:color="auto"/>
                <w:left w:val="none" w:sz="0" w:space="0" w:color="auto"/>
                <w:bottom w:val="none" w:sz="0" w:space="0" w:color="auto"/>
                <w:right w:val="none" w:sz="0" w:space="0" w:color="auto"/>
              </w:divBdr>
              <w:divsChild>
                <w:div w:id="1565069949">
                  <w:marLeft w:val="0"/>
                  <w:marRight w:val="0"/>
                  <w:marTop w:val="0"/>
                  <w:marBottom w:val="60"/>
                  <w:divBdr>
                    <w:top w:val="none" w:sz="0" w:space="0" w:color="auto"/>
                    <w:left w:val="none" w:sz="0" w:space="0" w:color="auto"/>
                    <w:bottom w:val="none" w:sz="0" w:space="0" w:color="auto"/>
                    <w:right w:val="none" w:sz="0" w:space="0" w:color="auto"/>
                  </w:divBdr>
                  <w:divsChild>
                    <w:div w:id="1639265526">
                      <w:marLeft w:val="0"/>
                      <w:marRight w:val="0"/>
                      <w:marTop w:val="0"/>
                      <w:marBottom w:val="0"/>
                      <w:divBdr>
                        <w:top w:val="none" w:sz="0" w:space="0" w:color="auto"/>
                        <w:left w:val="none" w:sz="0" w:space="0" w:color="auto"/>
                        <w:bottom w:val="none" w:sz="0" w:space="0" w:color="auto"/>
                        <w:right w:val="none" w:sz="0" w:space="0" w:color="auto"/>
                      </w:divBdr>
                    </w:div>
                    <w:div w:id="1771192640">
                      <w:marLeft w:val="1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9172288">
          <w:marLeft w:val="0"/>
          <w:marRight w:val="0"/>
          <w:marTop w:val="0"/>
          <w:marBottom w:val="0"/>
          <w:divBdr>
            <w:top w:val="none" w:sz="0" w:space="0" w:color="auto"/>
            <w:left w:val="none" w:sz="0" w:space="0" w:color="auto"/>
            <w:bottom w:val="none" w:sz="0" w:space="0" w:color="auto"/>
            <w:right w:val="none" w:sz="0" w:space="0" w:color="auto"/>
          </w:divBdr>
          <w:divsChild>
            <w:div w:id="2055275261">
              <w:marLeft w:val="0"/>
              <w:marRight w:val="0"/>
              <w:marTop w:val="0"/>
              <w:marBottom w:val="0"/>
              <w:divBdr>
                <w:top w:val="none" w:sz="0" w:space="0" w:color="auto"/>
                <w:left w:val="none" w:sz="0" w:space="0" w:color="auto"/>
                <w:bottom w:val="none" w:sz="0" w:space="0" w:color="auto"/>
                <w:right w:val="none" w:sz="0" w:space="0" w:color="auto"/>
              </w:divBdr>
              <w:divsChild>
                <w:div w:id="1367221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447970">
          <w:marLeft w:val="0"/>
          <w:marRight w:val="0"/>
          <w:marTop w:val="0"/>
          <w:marBottom w:val="0"/>
          <w:divBdr>
            <w:top w:val="none" w:sz="0" w:space="0" w:color="auto"/>
            <w:left w:val="none" w:sz="0" w:space="0" w:color="auto"/>
            <w:bottom w:val="none" w:sz="0" w:space="0" w:color="auto"/>
            <w:right w:val="none" w:sz="0" w:space="0" w:color="auto"/>
          </w:divBdr>
          <w:divsChild>
            <w:div w:id="1682705176">
              <w:marLeft w:val="0"/>
              <w:marRight w:val="0"/>
              <w:marTop w:val="0"/>
              <w:marBottom w:val="0"/>
              <w:divBdr>
                <w:top w:val="none" w:sz="0" w:space="0" w:color="auto"/>
                <w:left w:val="none" w:sz="0" w:space="0" w:color="auto"/>
                <w:bottom w:val="none" w:sz="0" w:space="0" w:color="auto"/>
                <w:right w:val="none" w:sz="0" w:space="0" w:color="auto"/>
              </w:divBdr>
              <w:divsChild>
                <w:div w:id="122893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031637">
          <w:marLeft w:val="0"/>
          <w:marRight w:val="0"/>
          <w:marTop w:val="0"/>
          <w:marBottom w:val="0"/>
          <w:divBdr>
            <w:top w:val="none" w:sz="0" w:space="0" w:color="auto"/>
            <w:left w:val="none" w:sz="0" w:space="0" w:color="auto"/>
            <w:bottom w:val="none" w:sz="0" w:space="0" w:color="auto"/>
            <w:right w:val="none" w:sz="0" w:space="0" w:color="auto"/>
          </w:divBdr>
          <w:divsChild>
            <w:div w:id="502286753">
              <w:marLeft w:val="0"/>
              <w:marRight w:val="0"/>
              <w:marTop w:val="0"/>
              <w:marBottom w:val="0"/>
              <w:divBdr>
                <w:top w:val="none" w:sz="0" w:space="0" w:color="auto"/>
                <w:left w:val="none" w:sz="0" w:space="0" w:color="auto"/>
                <w:bottom w:val="none" w:sz="0" w:space="0" w:color="auto"/>
                <w:right w:val="none" w:sz="0" w:space="0" w:color="auto"/>
              </w:divBdr>
              <w:divsChild>
                <w:div w:id="573931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0330630">
          <w:marLeft w:val="0"/>
          <w:marRight w:val="0"/>
          <w:marTop w:val="0"/>
          <w:marBottom w:val="0"/>
          <w:divBdr>
            <w:top w:val="none" w:sz="0" w:space="0" w:color="auto"/>
            <w:left w:val="none" w:sz="0" w:space="0" w:color="auto"/>
            <w:bottom w:val="none" w:sz="0" w:space="0" w:color="auto"/>
            <w:right w:val="none" w:sz="0" w:space="0" w:color="auto"/>
          </w:divBdr>
          <w:divsChild>
            <w:div w:id="226694574">
              <w:marLeft w:val="0"/>
              <w:marRight w:val="0"/>
              <w:marTop w:val="0"/>
              <w:marBottom w:val="0"/>
              <w:divBdr>
                <w:top w:val="none" w:sz="0" w:space="0" w:color="auto"/>
                <w:left w:val="none" w:sz="0" w:space="0" w:color="auto"/>
                <w:bottom w:val="none" w:sz="0" w:space="0" w:color="auto"/>
                <w:right w:val="none" w:sz="0" w:space="0" w:color="auto"/>
              </w:divBdr>
              <w:divsChild>
                <w:div w:id="1696345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8824270">
          <w:marLeft w:val="0"/>
          <w:marRight w:val="0"/>
          <w:marTop w:val="0"/>
          <w:marBottom w:val="0"/>
          <w:divBdr>
            <w:top w:val="none" w:sz="0" w:space="0" w:color="auto"/>
            <w:left w:val="none" w:sz="0" w:space="0" w:color="auto"/>
            <w:bottom w:val="none" w:sz="0" w:space="0" w:color="auto"/>
            <w:right w:val="none" w:sz="0" w:space="0" w:color="auto"/>
          </w:divBdr>
          <w:divsChild>
            <w:div w:id="605503871">
              <w:marLeft w:val="0"/>
              <w:marRight w:val="0"/>
              <w:marTop w:val="0"/>
              <w:marBottom w:val="60"/>
              <w:divBdr>
                <w:top w:val="none" w:sz="0" w:space="0" w:color="auto"/>
                <w:left w:val="none" w:sz="0" w:space="0" w:color="auto"/>
                <w:bottom w:val="none" w:sz="0" w:space="0" w:color="auto"/>
                <w:right w:val="none" w:sz="0" w:space="0" w:color="auto"/>
              </w:divBdr>
              <w:divsChild>
                <w:div w:id="400106166">
                  <w:marLeft w:val="0"/>
                  <w:marRight w:val="0"/>
                  <w:marTop w:val="0"/>
                  <w:marBottom w:val="0"/>
                  <w:divBdr>
                    <w:top w:val="none" w:sz="0" w:space="0" w:color="auto"/>
                    <w:left w:val="none" w:sz="0" w:space="0" w:color="auto"/>
                    <w:bottom w:val="none" w:sz="0" w:space="0" w:color="auto"/>
                    <w:right w:val="none" w:sz="0" w:space="0" w:color="auto"/>
                  </w:divBdr>
                </w:div>
                <w:div w:id="811168680">
                  <w:marLeft w:val="120"/>
                  <w:marRight w:val="0"/>
                  <w:marTop w:val="0"/>
                  <w:marBottom w:val="0"/>
                  <w:divBdr>
                    <w:top w:val="none" w:sz="0" w:space="0" w:color="auto"/>
                    <w:left w:val="none" w:sz="0" w:space="0" w:color="auto"/>
                    <w:bottom w:val="none" w:sz="0" w:space="0" w:color="auto"/>
                    <w:right w:val="none" w:sz="0" w:space="0" w:color="auto"/>
                  </w:divBdr>
                </w:div>
              </w:divsChild>
            </w:div>
            <w:div w:id="607273080">
              <w:marLeft w:val="0"/>
              <w:marRight w:val="0"/>
              <w:marTop w:val="0"/>
              <w:marBottom w:val="0"/>
              <w:divBdr>
                <w:top w:val="none" w:sz="0" w:space="0" w:color="auto"/>
                <w:left w:val="none" w:sz="0" w:space="0" w:color="auto"/>
                <w:bottom w:val="none" w:sz="0" w:space="0" w:color="auto"/>
                <w:right w:val="none" w:sz="0" w:space="0" w:color="auto"/>
              </w:divBdr>
              <w:divsChild>
                <w:div w:id="279649787">
                  <w:marLeft w:val="0"/>
                  <w:marRight w:val="0"/>
                  <w:marTop w:val="0"/>
                  <w:marBottom w:val="60"/>
                  <w:divBdr>
                    <w:top w:val="none" w:sz="0" w:space="0" w:color="auto"/>
                    <w:left w:val="none" w:sz="0" w:space="0" w:color="auto"/>
                    <w:bottom w:val="none" w:sz="0" w:space="0" w:color="auto"/>
                    <w:right w:val="none" w:sz="0" w:space="0" w:color="auto"/>
                  </w:divBdr>
                  <w:divsChild>
                    <w:div w:id="280654276">
                      <w:marLeft w:val="120"/>
                      <w:marRight w:val="0"/>
                      <w:marTop w:val="0"/>
                      <w:marBottom w:val="0"/>
                      <w:divBdr>
                        <w:top w:val="none" w:sz="0" w:space="0" w:color="auto"/>
                        <w:left w:val="none" w:sz="0" w:space="0" w:color="auto"/>
                        <w:bottom w:val="none" w:sz="0" w:space="0" w:color="auto"/>
                        <w:right w:val="none" w:sz="0" w:space="0" w:color="auto"/>
                      </w:divBdr>
                    </w:div>
                    <w:div w:id="1248420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140977">
              <w:marLeft w:val="0"/>
              <w:marRight w:val="0"/>
              <w:marTop w:val="0"/>
              <w:marBottom w:val="60"/>
              <w:divBdr>
                <w:top w:val="none" w:sz="0" w:space="0" w:color="auto"/>
                <w:left w:val="none" w:sz="0" w:space="0" w:color="auto"/>
                <w:bottom w:val="none" w:sz="0" w:space="0" w:color="auto"/>
                <w:right w:val="none" w:sz="0" w:space="0" w:color="auto"/>
              </w:divBdr>
              <w:divsChild>
                <w:div w:id="1227187786">
                  <w:marLeft w:val="120"/>
                  <w:marRight w:val="0"/>
                  <w:marTop w:val="0"/>
                  <w:marBottom w:val="0"/>
                  <w:divBdr>
                    <w:top w:val="none" w:sz="0" w:space="0" w:color="auto"/>
                    <w:left w:val="none" w:sz="0" w:space="0" w:color="auto"/>
                    <w:bottom w:val="none" w:sz="0" w:space="0" w:color="auto"/>
                    <w:right w:val="none" w:sz="0" w:space="0" w:color="auto"/>
                  </w:divBdr>
                </w:div>
                <w:div w:id="124178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5417461">
          <w:marLeft w:val="0"/>
          <w:marRight w:val="0"/>
          <w:marTop w:val="0"/>
          <w:marBottom w:val="0"/>
          <w:divBdr>
            <w:top w:val="none" w:sz="0" w:space="0" w:color="auto"/>
            <w:left w:val="none" w:sz="0" w:space="0" w:color="auto"/>
            <w:bottom w:val="none" w:sz="0" w:space="0" w:color="auto"/>
            <w:right w:val="none" w:sz="0" w:space="0" w:color="auto"/>
          </w:divBdr>
          <w:divsChild>
            <w:div w:id="1560676251">
              <w:marLeft w:val="0"/>
              <w:marRight w:val="0"/>
              <w:marTop w:val="0"/>
              <w:marBottom w:val="0"/>
              <w:divBdr>
                <w:top w:val="none" w:sz="0" w:space="0" w:color="auto"/>
                <w:left w:val="none" w:sz="0" w:space="0" w:color="auto"/>
                <w:bottom w:val="none" w:sz="0" w:space="0" w:color="auto"/>
                <w:right w:val="none" w:sz="0" w:space="0" w:color="auto"/>
              </w:divBdr>
              <w:divsChild>
                <w:div w:id="1037508279">
                  <w:marLeft w:val="0"/>
                  <w:marRight w:val="0"/>
                  <w:marTop w:val="0"/>
                  <w:marBottom w:val="0"/>
                  <w:divBdr>
                    <w:top w:val="none" w:sz="0" w:space="0" w:color="auto"/>
                    <w:left w:val="none" w:sz="0" w:space="0" w:color="auto"/>
                    <w:bottom w:val="none" w:sz="0" w:space="0" w:color="auto"/>
                    <w:right w:val="none" w:sz="0" w:space="0" w:color="auto"/>
                  </w:divBdr>
                  <w:divsChild>
                    <w:div w:id="1378747627">
                      <w:marLeft w:val="0"/>
                      <w:marRight w:val="0"/>
                      <w:marTop w:val="0"/>
                      <w:marBottom w:val="0"/>
                      <w:divBdr>
                        <w:top w:val="none" w:sz="0" w:space="0" w:color="auto"/>
                        <w:left w:val="none" w:sz="0" w:space="0" w:color="auto"/>
                        <w:bottom w:val="none" w:sz="0" w:space="0" w:color="auto"/>
                        <w:right w:val="none" w:sz="0" w:space="0" w:color="auto"/>
                      </w:divBdr>
                      <w:divsChild>
                        <w:div w:id="1759982047">
                          <w:marLeft w:val="0"/>
                          <w:marRight w:val="0"/>
                          <w:marTop w:val="0"/>
                          <w:marBottom w:val="0"/>
                          <w:divBdr>
                            <w:top w:val="none" w:sz="0" w:space="0" w:color="auto"/>
                            <w:left w:val="none" w:sz="0" w:space="0" w:color="auto"/>
                            <w:bottom w:val="none" w:sz="0" w:space="0" w:color="auto"/>
                            <w:right w:val="none" w:sz="0" w:space="0" w:color="auto"/>
                          </w:divBdr>
                          <w:divsChild>
                            <w:div w:id="1369259815">
                              <w:marLeft w:val="0"/>
                              <w:marRight w:val="0"/>
                              <w:marTop w:val="0"/>
                              <w:marBottom w:val="0"/>
                              <w:divBdr>
                                <w:top w:val="none" w:sz="0" w:space="0" w:color="auto"/>
                                <w:left w:val="none" w:sz="0" w:space="0" w:color="auto"/>
                                <w:bottom w:val="none" w:sz="0" w:space="0" w:color="auto"/>
                                <w:right w:val="none" w:sz="0" w:space="0" w:color="auto"/>
                              </w:divBdr>
                              <w:divsChild>
                                <w:div w:id="1688748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5857039">
              <w:marLeft w:val="0"/>
              <w:marRight w:val="0"/>
              <w:marTop w:val="60"/>
              <w:marBottom w:val="0"/>
              <w:divBdr>
                <w:top w:val="none" w:sz="0" w:space="0" w:color="auto"/>
                <w:left w:val="none" w:sz="0" w:space="0" w:color="auto"/>
                <w:bottom w:val="none" w:sz="0" w:space="0" w:color="auto"/>
                <w:right w:val="none" w:sz="0" w:space="0" w:color="auto"/>
              </w:divBdr>
              <w:divsChild>
                <w:div w:id="1074624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8894978">
          <w:marLeft w:val="0"/>
          <w:marRight w:val="0"/>
          <w:marTop w:val="0"/>
          <w:marBottom w:val="0"/>
          <w:divBdr>
            <w:top w:val="none" w:sz="0" w:space="0" w:color="auto"/>
            <w:left w:val="none" w:sz="0" w:space="0" w:color="auto"/>
            <w:bottom w:val="none" w:sz="0" w:space="0" w:color="auto"/>
            <w:right w:val="none" w:sz="0" w:space="0" w:color="auto"/>
          </w:divBdr>
          <w:divsChild>
            <w:div w:id="112791848">
              <w:marLeft w:val="0"/>
              <w:marRight w:val="0"/>
              <w:marTop w:val="0"/>
              <w:marBottom w:val="0"/>
              <w:divBdr>
                <w:top w:val="none" w:sz="0" w:space="0" w:color="auto"/>
                <w:left w:val="none" w:sz="0" w:space="0" w:color="auto"/>
                <w:bottom w:val="none" w:sz="0" w:space="0" w:color="auto"/>
                <w:right w:val="none" w:sz="0" w:space="0" w:color="auto"/>
              </w:divBdr>
              <w:divsChild>
                <w:div w:id="1873687619">
                  <w:marLeft w:val="0"/>
                  <w:marRight w:val="0"/>
                  <w:marTop w:val="0"/>
                  <w:marBottom w:val="60"/>
                  <w:divBdr>
                    <w:top w:val="none" w:sz="0" w:space="0" w:color="auto"/>
                    <w:left w:val="none" w:sz="0" w:space="0" w:color="auto"/>
                    <w:bottom w:val="none" w:sz="0" w:space="0" w:color="auto"/>
                    <w:right w:val="none" w:sz="0" w:space="0" w:color="auto"/>
                  </w:divBdr>
                  <w:divsChild>
                    <w:div w:id="1248929671">
                      <w:marLeft w:val="120"/>
                      <w:marRight w:val="0"/>
                      <w:marTop w:val="0"/>
                      <w:marBottom w:val="0"/>
                      <w:divBdr>
                        <w:top w:val="none" w:sz="0" w:space="0" w:color="auto"/>
                        <w:left w:val="none" w:sz="0" w:space="0" w:color="auto"/>
                        <w:bottom w:val="none" w:sz="0" w:space="0" w:color="auto"/>
                        <w:right w:val="none" w:sz="0" w:space="0" w:color="auto"/>
                      </w:divBdr>
                    </w:div>
                    <w:div w:id="1456098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6269383">
              <w:marLeft w:val="0"/>
              <w:marRight w:val="0"/>
              <w:marTop w:val="0"/>
              <w:marBottom w:val="0"/>
              <w:divBdr>
                <w:top w:val="none" w:sz="0" w:space="0" w:color="auto"/>
                <w:left w:val="none" w:sz="0" w:space="0" w:color="auto"/>
                <w:bottom w:val="none" w:sz="0" w:space="0" w:color="auto"/>
                <w:right w:val="none" w:sz="0" w:space="0" w:color="auto"/>
              </w:divBdr>
              <w:divsChild>
                <w:div w:id="2103722052">
                  <w:marLeft w:val="0"/>
                  <w:marRight w:val="0"/>
                  <w:marTop w:val="0"/>
                  <w:marBottom w:val="60"/>
                  <w:divBdr>
                    <w:top w:val="none" w:sz="0" w:space="0" w:color="auto"/>
                    <w:left w:val="none" w:sz="0" w:space="0" w:color="auto"/>
                    <w:bottom w:val="none" w:sz="0" w:space="0" w:color="auto"/>
                    <w:right w:val="none" w:sz="0" w:space="0" w:color="auto"/>
                  </w:divBdr>
                  <w:divsChild>
                    <w:div w:id="892887029">
                      <w:marLeft w:val="0"/>
                      <w:marRight w:val="0"/>
                      <w:marTop w:val="0"/>
                      <w:marBottom w:val="0"/>
                      <w:divBdr>
                        <w:top w:val="none" w:sz="0" w:space="0" w:color="auto"/>
                        <w:left w:val="none" w:sz="0" w:space="0" w:color="auto"/>
                        <w:bottom w:val="none" w:sz="0" w:space="0" w:color="auto"/>
                        <w:right w:val="none" w:sz="0" w:space="0" w:color="auto"/>
                      </w:divBdr>
                    </w:div>
                    <w:div w:id="1904443374">
                      <w:marLeft w:val="120"/>
                      <w:marRight w:val="0"/>
                      <w:marTop w:val="0"/>
                      <w:marBottom w:val="0"/>
                      <w:divBdr>
                        <w:top w:val="none" w:sz="0" w:space="0" w:color="auto"/>
                        <w:left w:val="none" w:sz="0" w:space="0" w:color="auto"/>
                        <w:bottom w:val="none" w:sz="0" w:space="0" w:color="auto"/>
                        <w:right w:val="none" w:sz="0" w:space="0" w:color="auto"/>
                      </w:divBdr>
                    </w:div>
                  </w:divsChild>
                </w:div>
              </w:divsChild>
            </w:div>
            <w:div w:id="655377972">
              <w:marLeft w:val="0"/>
              <w:marRight w:val="0"/>
              <w:marTop w:val="0"/>
              <w:marBottom w:val="60"/>
              <w:divBdr>
                <w:top w:val="none" w:sz="0" w:space="0" w:color="auto"/>
                <w:left w:val="none" w:sz="0" w:space="0" w:color="auto"/>
                <w:bottom w:val="none" w:sz="0" w:space="0" w:color="auto"/>
                <w:right w:val="none" w:sz="0" w:space="0" w:color="auto"/>
              </w:divBdr>
              <w:divsChild>
                <w:div w:id="831680948">
                  <w:marLeft w:val="120"/>
                  <w:marRight w:val="0"/>
                  <w:marTop w:val="0"/>
                  <w:marBottom w:val="0"/>
                  <w:divBdr>
                    <w:top w:val="none" w:sz="0" w:space="0" w:color="auto"/>
                    <w:left w:val="none" w:sz="0" w:space="0" w:color="auto"/>
                    <w:bottom w:val="none" w:sz="0" w:space="0" w:color="auto"/>
                    <w:right w:val="none" w:sz="0" w:space="0" w:color="auto"/>
                  </w:divBdr>
                </w:div>
                <w:div w:id="1494754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1900900">
          <w:marLeft w:val="0"/>
          <w:marRight w:val="0"/>
          <w:marTop w:val="0"/>
          <w:marBottom w:val="0"/>
          <w:divBdr>
            <w:top w:val="none" w:sz="0" w:space="0" w:color="auto"/>
            <w:left w:val="none" w:sz="0" w:space="0" w:color="auto"/>
            <w:bottom w:val="none" w:sz="0" w:space="0" w:color="auto"/>
            <w:right w:val="none" w:sz="0" w:space="0" w:color="auto"/>
          </w:divBdr>
          <w:divsChild>
            <w:div w:id="1685132291">
              <w:marLeft w:val="0"/>
              <w:marRight w:val="0"/>
              <w:marTop w:val="0"/>
              <w:marBottom w:val="0"/>
              <w:divBdr>
                <w:top w:val="none" w:sz="0" w:space="0" w:color="auto"/>
                <w:left w:val="none" w:sz="0" w:space="0" w:color="auto"/>
                <w:bottom w:val="none" w:sz="0" w:space="0" w:color="auto"/>
                <w:right w:val="none" w:sz="0" w:space="0" w:color="auto"/>
              </w:divBdr>
              <w:divsChild>
                <w:div w:id="272445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900472">
          <w:marLeft w:val="0"/>
          <w:marRight w:val="0"/>
          <w:marTop w:val="0"/>
          <w:marBottom w:val="0"/>
          <w:divBdr>
            <w:top w:val="none" w:sz="0" w:space="0" w:color="auto"/>
            <w:left w:val="none" w:sz="0" w:space="0" w:color="auto"/>
            <w:bottom w:val="none" w:sz="0" w:space="0" w:color="auto"/>
            <w:right w:val="none" w:sz="0" w:space="0" w:color="auto"/>
          </w:divBdr>
          <w:divsChild>
            <w:div w:id="604580552">
              <w:marLeft w:val="0"/>
              <w:marRight w:val="0"/>
              <w:marTop w:val="0"/>
              <w:marBottom w:val="0"/>
              <w:divBdr>
                <w:top w:val="none" w:sz="0" w:space="0" w:color="auto"/>
                <w:left w:val="none" w:sz="0" w:space="0" w:color="auto"/>
                <w:bottom w:val="none" w:sz="0" w:space="0" w:color="auto"/>
                <w:right w:val="none" w:sz="0" w:space="0" w:color="auto"/>
              </w:divBdr>
              <w:divsChild>
                <w:div w:id="550044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338466">
          <w:marLeft w:val="0"/>
          <w:marRight w:val="0"/>
          <w:marTop w:val="0"/>
          <w:marBottom w:val="0"/>
          <w:divBdr>
            <w:top w:val="none" w:sz="0" w:space="0" w:color="auto"/>
            <w:left w:val="none" w:sz="0" w:space="0" w:color="auto"/>
            <w:bottom w:val="none" w:sz="0" w:space="0" w:color="auto"/>
            <w:right w:val="none" w:sz="0" w:space="0" w:color="auto"/>
          </w:divBdr>
          <w:divsChild>
            <w:div w:id="95559658">
              <w:marLeft w:val="0"/>
              <w:marRight w:val="0"/>
              <w:marTop w:val="60"/>
              <w:marBottom w:val="0"/>
              <w:divBdr>
                <w:top w:val="none" w:sz="0" w:space="0" w:color="auto"/>
                <w:left w:val="none" w:sz="0" w:space="0" w:color="auto"/>
                <w:bottom w:val="none" w:sz="0" w:space="0" w:color="auto"/>
                <w:right w:val="none" w:sz="0" w:space="0" w:color="auto"/>
              </w:divBdr>
              <w:divsChild>
                <w:div w:id="1923832091">
                  <w:marLeft w:val="0"/>
                  <w:marRight w:val="0"/>
                  <w:marTop w:val="0"/>
                  <w:marBottom w:val="0"/>
                  <w:divBdr>
                    <w:top w:val="none" w:sz="0" w:space="0" w:color="auto"/>
                    <w:left w:val="none" w:sz="0" w:space="0" w:color="auto"/>
                    <w:bottom w:val="none" w:sz="0" w:space="0" w:color="auto"/>
                    <w:right w:val="none" w:sz="0" w:space="0" w:color="auto"/>
                  </w:divBdr>
                </w:div>
              </w:divsChild>
            </w:div>
            <w:div w:id="563612279">
              <w:marLeft w:val="0"/>
              <w:marRight w:val="0"/>
              <w:marTop w:val="0"/>
              <w:marBottom w:val="0"/>
              <w:divBdr>
                <w:top w:val="none" w:sz="0" w:space="0" w:color="auto"/>
                <w:left w:val="none" w:sz="0" w:space="0" w:color="auto"/>
                <w:bottom w:val="none" w:sz="0" w:space="0" w:color="auto"/>
                <w:right w:val="none" w:sz="0" w:space="0" w:color="auto"/>
              </w:divBdr>
              <w:divsChild>
                <w:div w:id="2087798690">
                  <w:marLeft w:val="0"/>
                  <w:marRight w:val="0"/>
                  <w:marTop w:val="0"/>
                  <w:marBottom w:val="0"/>
                  <w:divBdr>
                    <w:top w:val="none" w:sz="0" w:space="0" w:color="auto"/>
                    <w:left w:val="none" w:sz="0" w:space="0" w:color="auto"/>
                    <w:bottom w:val="none" w:sz="0" w:space="0" w:color="auto"/>
                    <w:right w:val="none" w:sz="0" w:space="0" w:color="auto"/>
                  </w:divBdr>
                  <w:divsChild>
                    <w:div w:id="863521770">
                      <w:marLeft w:val="0"/>
                      <w:marRight w:val="0"/>
                      <w:marTop w:val="0"/>
                      <w:marBottom w:val="0"/>
                      <w:divBdr>
                        <w:top w:val="none" w:sz="0" w:space="0" w:color="auto"/>
                        <w:left w:val="none" w:sz="0" w:space="0" w:color="auto"/>
                        <w:bottom w:val="none" w:sz="0" w:space="0" w:color="auto"/>
                        <w:right w:val="none" w:sz="0" w:space="0" w:color="auto"/>
                      </w:divBdr>
                      <w:divsChild>
                        <w:div w:id="914627984">
                          <w:marLeft w:val="0"/>
                          <w:marRight w:val="0"/>
                          <w:marTop w:val="0"/>
                          <w:marBottom w:val="0"/>
                          <w:divBdr>
                            <w:top w:val="none" w:sz="0" w:space="0" w:color="auto"/>
                            <w:left w:val="none" w:sz="0" w:space="0" w:color="auto"/>
                            <w:bottom w:val="none" w:sz="0" w:space="0" w:color="auto"/>
                            <w:right w:val="none" w:sz="0" w:space="0" w:color="auto"/>
                          </w:divBdr>
                          <w:divsChild>
                            <w:div w:id="1921864728">
                              <w:marLeft w:val="0"/>
                              <w:marRight w:val="0"/>
                              <w:marTop w:val="0"/>
                              <w:marBottom w:val="0"/>
                              <w:divBdr>
                                <w:top w:val="none" w:sz="0" w:space="0" w:color="auto"/>
                                <w:left w:val="none" w:sz="0" w:space="0" w:color="auto"/>
                                <w:bottom w:val="none" w:sz="0" w:space="0" w:color="auto"/>
                                <w:right w:val="none" w:sz="0" w:space="0" w:color="auto"/>
                              </w:divBdr>
                              <w:divsChild>
                                <w:div w:id="337738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5002671">
          <w:marLeft w:val="0"/>
          <w:marRight w:val="0"/>
          <w:marTop w:val="0"/>
          <w:marBottom w:val="0"/>
          <w:divBdr>
            <w:top w:val="none" w:sz="0" w:space="0" w:color="auto"/>
            <w:left w:val="none" w:sz="0" w:space="0" w:color="auto"/>
            <w:bottom w:val="none" w:sz="0" w:space="0" w:color="auto"/>
            <w:right w:val="none" w:sz="0" w:space="0" w:color="auto"/>
          </w:divBdr>
          <w:divsChild>
            <w:div w:id="120224015">
              <w:marLeft w:val="0"/>
              <w:marRight w:val="0"/>
              <w:marTop w:val="0"/>
              <w:marBottom w:val="0"/>
              <w:divBdr>
                <w:top w:val="none" w:sz="0" w:space="0" w:color="auto"/>
                <w:left w:val="none" w:sz="0" w:space="0" w:color="auto"/>
                <w:bottom w:val="none" w:sz="0" w:space="0" w:color="auto"/>
                <w:right w:val="none" w:sz="0" w:space="0" w:color="auto"/>
              </w:divBdr>
              <w:divsChild>
                <w:div w:id="200553212">
                  <w:marLeft w:val="0"/>
                  <w:marRight w:val="0"/>
                  <w:marTop w:val="0"/>
                  <w:marBottom w:val="240"/>
                  <w:divBdr>
                    <w:top w:val="none" w:sz="0" w:space="0" w:color="auto"/>
                    <w:left w:val="none" w:sz="0" w:space="0" w:color="auto"/>
                    <w:bottom w:val="none" w:sz="0" w:space="0" w:color="auto"/>
                    <w:right w:val="none" w:sz="0" w:space="0" w:color="auto"/>
                  </w:divBdr>
                </w:div>
                <w:div w:id="272904948">
                  <w:marLeft w:val="0"/>
                  <w:marRight w:val="0"/>
                  <w:marTop w:val="0"/>
                  <w:marBottom w:val="60"/>
                  <w:divBdr>
                    <w:top w:val="none" w:sz="0" w:space="0" w:color="auto"/>
                    <w:left w:val="none" w:sz="0" w:space="0" w:color="auto"/>
                    <w:bottom w:val="none" w:sz="0" w:space="0" w:color="auto"/>
                    <w:right w:val="none" w:sz="0" w:space="0" w:color="auto"/>
                  </w:divBdr>
                </w:div>
                <w:div w:id="457918923">
                  <w:marLeft w:val="0"/>
                  <w:marRight w:val="0"/>
                  <w:marTop w:val="0"/>
                  <w:marBottom w:val="60"/>
                  <w:divBdr>
                    <w:top w:val="none" w:sz="0" w:space="0" w:color="auto"/>
                    <w:left w:val="none" w:sz="0" w:space="0" w:color="auto"/>
                    <w:bottom w:val="none" w:sz="0" w:space="0" w:color="auto"/>
                    <w:right w:val="none" w:sz="0" w:space="0" w:color="auto"/>
                  </w:divBdr>
                </w:div>
                <w:div w:id="1560090189">
                  <w:marLeft w:val="0"/>
                  <w:marRight w:val="0"/>
                  <w:marTop w:val="0"/>
                  <w:marBottom w:val="240"/>
                  <w:divBdr>
                    <w:top w:val="none" w:sz="0" w:space="0" w:color="auto"/>
                    <w:left w:val="none" w:sz="0" w:space="0" w:color="auto"/>
                    <w:bottom w:val="none" w:sz="0" w:space="0" w:color="auto"/>
                    <w:right w:val="none" w:sz="0" w:space="0" w:color="auto"/>
                  </w:divBdr>
                </w:div>
              </w:divsChild>
            </w:div>
            <w:div w:id="1421678077">
              <w:marLeft w:val="0"/>
              <w:marRight w:val="0"/>
              <w:marTop w:val="0"/>
              <w:marBottom w:val="0"/>
              <w:divBdr>
                <w:top w:val="none" w:sz="0" w:space="0" w:color="auto"/>
                <w:left w:val="none" w:sz="0" w:space="0" w:color="auto"/>
                <w:bottom w:val="none" w:sz="0" w:space="0" w:color="auto"/>
                <w:right w:val="none" w:sz="0" w:space="0" w:color="auto"/>
              </w:divBdr>
              <w:divsChild>
                <w:div w:id="266622063">
                  <w:marLeft w:val="0"/>
                  <w:marRight w:val="0"/>
                  <w:marTop w:val="0"/>
                  <w:marBottom w:val="0"/>
                  <w:divBdr>
                    <w:top w:val="none" w:sz="0" w:space="0" w:color="auto"/>
                    <w:left w:val="none" w:sz="0" w:space="0" w:color="auto"/>
                    <w:bottom w:val="none" w:sz="0" w:space="0" w:color="auto"/>
                    <w:right w:val="none" w:sz="0" w:space="0" w:color="auto"/>
                  </w:divBdr>
                  <w:divsChild>
                    <w:div w:id="405104898">
                      <w:marLeft w:val="0"/>
                      <w:marRight w:val="0"/>
                      <w:marTop w:val="0"/>
                      <w:marBottom w:val="0"/>
                      <w:divBdr>
                        <w:top w:val="none" w:sz="0" w:space="0" w:color="auto"/>
                        <w:left w:val="none" w:sz="0" w:space="0" w:color="auto"/>
                        <w:bottom w:val="none" w:sz="0" w:space="0" w:color="auto"/>
                        <w:right w:val="none" w:sz="0" w:space="0" w:color="auto"/>
                      </w:divBdr>
                      <w:divsChild>
                        <w:div w:id="1206331722">
                          <w:marLeft w:val="0"/>
                          <w:marRight w:val="0"/>
                          <w:marTop w:val="0"/>
                          <w:marBottom w:val="0"/>
                          <w:divBdr>
                            <w:top w:val="none" w:sz="0" w:space="0" w:color="auto"/>
                            <w:left w:val="none" w:sz="0" w:space="0" w:color="auto"/>
                            <w:bottom w:val="none" w:sz="0" w:space="0" w:color="auto"/>
                            <w:right w:val="none" w:sz="0" w:space="0" w:color="auto"/>
                          </w:divBdr>
                          <w:divsChild>
                            <w:div w:id="2088379983">
                              <w:marLeft w:val="0"/>
                              <w:marRight w:val="0"/>
                              <w:marTop w:val="0"/>
                              <w:marBottom w:val="0"/>
                              <w:divBdr>
                                <w:top w:val="none" w:sz="0" w:space="0" w:color="auto"/>
                                <w:left w:val="none" w:sz="0" w:space="0" w:color="auto"/>
                                <w:bottom w:val="none" w:sz="0" w:space="0" w:color="auto"/>
                                <w:right w:val="none" w:sz="0" w:space="0" w:color="auto"/>
                              </w:divBdr>
                              <w:divsChild>
                                <w:div w:id="2031102005">
                                  <w:marLeft w:val="0"/>
                                  <w:marRight w:val="0"/>
                                  <w:marTop w:val="0"/>
                                  <w:marBottom w:val="0"/>
                                  <w:divBdr>
                                    <w:top w:val="none" w:sz="0" w:space="0" w:color="auto"/>
                                    <w:left w:val="none" w:sz="0" w:space="0" w:color="auto"/>
                                    <w:bottom w:val="none" w:sz="0" w:space="0" w:color="auto"/>
                                    <w:right w:val="none" w:sz="0" w:space="0" w:color="auto"/>
                                  </w:divBdr>
                                  <w:divsChild>
                                    <w:div w:id="836112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11476040">
          <w:marLeft w:val="0"/>
          <w:marRight w:val="0"/>
          <w:marTop w:val="0"/>
          <w:marBottom w:val="0"/>
          <w:divBdr>
            <w:top w:val="none" w:sz="0" w:space="0" w:color="auto"/>
            <w:left w:val="none" w:sz="0" w:space="0" w:color="auto"/>
            <w:bottom w:val="none" w:sz="0" w:space="0" w:color="auto"/>
            <w:right w:val="none" w:sz="0" w:space="0" w:color="auto"/>
          </w:divBdr>
          <w:divsChild>
            <w:div w:id="1780643260">
              <w:marLeft w:val="0"/>
              <w:marRight w:val="0"/>
              <w:marTop w:val="0"/>
              <w:marBottom w:val="0"/>
              <w:divBdr>
                <w:top w:val="none" w:sz="0" w:space="0" w:color="auto"/>
                <w:left w:val="none" w:sz="0" w:space="0" w:color="auto"/>
                <w:bottom w:val="none" w:sz="0" w:space="0" w:color="auto"/>
                <w:right w:val="none" w:sz="0" w:space="0" w:color="auto"/>
              </w:divBdr>
              <w:divsChild>
                <w:div w:id="791481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031405">
          <w:marLeft w:val="0"/>
          <w:marRight w:val="0"/>
          <w:marTop w:val="0"/>
          <w:marBottom w:val="0"/>
          <w:divBdr>
            <w:top w:val="none" w:sz="0" w:space="0" w:color="auto"/>
            <w:left w:val="none" w:sz="0" w:space="0" w:color="auto"/>
            <w:bottom w:val="none" w:sz="0" w:space="0" w:color="auto"/>
            <w:right w:val="none" w:sz="0" w:space="0" w:color="auto"/>
          </w:divBdr>
          <w:divsChild>
            <w:div w:id="725958742">
              <w:marLeft w:val="0"/>
              <w:marRight w:val="0"/>
              <w:marTop w:val="0"/>
              <w:marBottom w:val="0"/>
              <w:divBdr>
                <w:top w:val="none" w:sz="0" w:space="0" w:color="auto"/>
                <w:left w:val="none" w:sz="0" w:space="0" w:color="auto"/>
                <w:bottom w:val="none" w:sz="0" w:space="0" w:color="auto"/>
                <w:right w:val="none" w:sz="0" w:space="0" w:color="auto"/>
              </w:divBdr>
              <w:divsChild>
                <w:div w:id="1921214099">
                  <w:marLeft w:val="0"/>
                  <w:marRight w:val="0"/>
                  <w:marTop w:val="0"/>
                  <w:marBottom w:val="60"/>
                  <w:divBdr>
                    <w:top w:val="none" w:sz="0" w:space="0" w:color="auto"/>
                    <w:left w:val="none" w:sz="0" w:space="0" w:color="auto"/>
                    <w:bottom w:val="none" w:sz="0" w:space="0" w:color="auto"/>
                    <w:right w:val="none" w:sz="0" w:space="0" w:color="auto"/>
                  </w:divBdr>
                  <w:divsChild>
                    <w:div w:id="1222524881">
                      <w:marLeft w:val="0"/>
                      <w:marRight w:val="0"/>
                      <w:marTop w:val="0"/>
                      <w:marBottom w:val="0"/>
                      <w:divBdr>
                        <w:top w:val="none" w:sz="0" w:space="0" w:color="auto"/>
                        <w:left w:val="none" w:sz="0" w:space="0" w:color="auto"/>
                        <w:bottom w:val="none" w:sz="0" w:space="0" w:color="auto"/>
                        <w:right w:val="none" w:sz="0" w:space="0" w:color="auto"/>
                      </w:divBdr>
                    </w:div>
                    <w:div w:id="1466848185">
                      <w:marLeft w:val="120"/>
                      <w:marRight w:val="0"/>
                      <w:marTop w:val="0"/>
                      <w:marBottom w:val="0"/>
                      <w:divBdr>
                        <w:top w:val="none" w:sz="0" w:space="0" w:color="auto"/>
                        <w:left w:val="none" w:sz="0" w:space="0" w:color="auto"/>
                        <w:bottom w:val="none" w:sz="0" w:space="0" w:color="auto"/>
                        <w:right w:val="none" w:sz="0" w:space="0" w:color="auto"/>
                      </w:divBdr>
                    </w:div>
                  </w:divsChild>
                </w:div>
              </w:divsChild>
            </w:div>
            <w:div w:id="886839133">
              <w:marLeft w:val="0"/>
              <w:marRight w:val="0"/>
              <w:marTop w:val="0"/>
              <w:marBottom w:val="0"/>
              <w:divBdr>
                <w:top w:val="none" w:sz="0" w:space="0" w:color="auto"/>
                <w:left w:val="none" w:sz="0" w:space="0" w:color="auto"/>
                <w:bottom w:val="none" w:sz="0" w:space="0" w:color="auto"/>
                <w:right w:val="none" w:sz="0" w:space="0" w:color="auto"/>
              </w:divBdr>
              <w:divsChild>
                <w:div w:id="96100694">
                  <w:marLeft w:val="0"/>
                  <w:marRight w:val="0"/>
                  <w:marTop w:val="0"/>
                  <w:marBottom w:val="60"/>
                  <w:divBdr>
                    <w:top w:val="none" w:sz="0" w:space="0" w:color="auto"/>
                    <w:left w:val="none" w:sz="0" w:space="0" w:color="auto"/>
                    <w:bottom w:val="none" w:sz="0" w:space="0" w:color="auto"/>
                    <w:right w:val="none" w:sz="0" w:space="0" w:color="auto"/>
                  </w:divBdr>
                  <w:divsChild>
                    <w:div w:id="408430716">
                      <w:marLeft w:val="0"/>
                      <w:marRight w:val="0"/>
                      <w:marTop w:val="0"/>
                      <w:marBottom w:val="0"/>
                      <w:divBdr>
                        <w:top w:val="none" w:sz="0" w:space="0" w:color="auto"/>
                        <w:left w:val="none" w:sz="0" w:space="0" w:color="auto"/>
                        <w:bottom w:val="none" w:sz="0" w:space="0" w:color="auto"/>
                        <w:right w:val="none" w:sz="0" w:space="0" w:color="auto"/>
                      </w:divBdr>
                    </w:div>
                    <w:div w:id="1117917278">
                      <w:marLeft w:val="120"/>
                      <w:marRight w:val="0"/>
                      <w:marTop w:val="0"/>
                      <w:marBottom w:val="0"/>
                      <w:divBdr>
                        <w:top w:val="none" w:sz="0" w:space="0" w:color="auto"/>
                        <w:left w:val="none" w:sz="0" w:space="0" w:color="auto"/>
                        <w:bottom w:val="none" w:sz="0" w:space="0" w:color="auto"/>
                        <w:right w:val="none" w:sz="0" w:space="0" w:color="auto"/>
                      </w:divBdr>
                    </w:div>
                  </w:divsChild>
                </w:div>
              </w:divsChild>
            </w:div>
            <w:div w:id="1044327980">
              <w:marLeft w:val="0"/>
              <w:marRight w:val="0"/>
              <w:marTop w:val="0"/>
              <w:marBottom w:val="60"/>
              <w:divBdr>
                <w:top w:val="none" w:sz="0" w:space="0" w:color="auto"/>
                <w:left w:val="none" w:sz="0" w:space="0" w:color="auto"/>
                <w:bottom w:val="none" w:sz="0" w:space="0" w:color="auto"/>
                <w:right w:val="none" w:sz="0" w:space="0" w:color="auto"/>
              </w:divBdr>
              <w:divsChild>
                <w:div w:id="1131442534">
                  <w:marLeft w:val="0"/>
                  <w:marRight w:val="0"/>
                  <w:marTop w:val="0"/>
                  <w:marBottom w:val="0"/>
                  <w:divBdr>
                    <w:top w:val="none" w:sz="0" w:space="0" w:color="auto"/>
                    <w:left w:val="none" w:sz="0" w:space="0" w:color="auto"/>
                    <w:bottom w:val="none" w:sz="0" w:space="0" w:color="auto"/>
                    <w:right w:val="none" w:sz="0" w:space="0" w:color="auto"/>
                  </w:divBdr>
                </w:div>
                <w:div w:id="1909029641">
                  <w:marLeft w:val="120"/>
                  <w:marRight w:val="0"/>
                  <w:marTop w:val="0"/>
                  <w:marBottom w:val="0"/>
                  <w:divBdr>
                    <w:top w:val="none" w:sz="0" w:space="0" w:color="auto"/>
                    <w:left w:val="none" w:sz="0" w:space="0" w:color="auto"/>
                    <w:bottom w:val="none" w:sz="0" w:space="0" w:color="auto"/>
                    <w:right w:val="none" w:sz="0" w:space="0" w:color="auto"/>
                  </w:divBdr>
                </w:div>
              </w:divsChild>
            </w:div>
          </w:divsChild>
        </w:div>
        <w:div w:id="1681395124">
          <w:marLeft w:val="0"/>
          <w:marRight w:val="0"/>
          <w:marTop w:val="0"/>
          <w:marBottom w:val="0"/>
          <w:divBdr>
            <w:top w:val="none" w:sz="0" w:space="0" w:color="auto"/>
            <w:left w:val="none" w:sz="0" w:space="0" w:color="auto"/>
            <w:bottom w:val="none" w:sz="0" w:space="0" w:color="auto"/>
            <w:right w:val="none" w:sz="0" w:space="0" w:color="auto"/>
          </w:divBdr>
          <w:divsChild>
            <w:div w:id="1865053125">
              <w:marLeft w:val="0"/>
              <w:marRight w:val="0"/>
              <w:marTop w:val="0"/>
              <w:marBottom w:val="0"/>
              <w:divBdr>
                <w:top w:val="none" w:sz="0" w:space="0" w:color="auto"/>
                <w:left w:val="none" w:sz="0" w:space="0" w:color="auto"/>
                <w:bottom w:val="none" w:sz="0" w:space="0" w:color="auto"/>
                <w:right w:val="none" w:sz="0" w:space="0" w:color="auto"/>
              </w:divBdr>
              <w:divsChild>
                <w:div w:id="369232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7752503">
          <w:marLeft w:val="0"/>
          <w:marRight w:val="0"/>
          <w:marTop w:val="0"/>
          <w:marBottom w:val="0"/>
          <w:divBdr>
            <w:top w:val="none" w:sz="0" w:space="0" w:color="auto"/>
            <w:left w:val="none" w:sz="0" w:space="0" w:color="auto"/>
            <w:bottom w:val="none" w:sz="0" w:space="0" w:color="auto"/>
            <w:right w:val="none" w:sz="0" w:space="0" w:color="auto"/>
          </w:divBdr>
          <w:divsChild>
            <w:div w:id="585110769">
              <w:marLeft w:val="0"/>
              <w:marRight w:val="0"/>
              <w:marTop w:val="60"/>
              <w:marBottom w:val="0"/>
              <w:divBdr>
                <w:top w:val="none" w:sz="0" w:space="0" w:color="auto"/>
                <w:left w:val="none" w:sz="0" w:space="0" w:color="auto"/>
                <w:bottom w:val="none" w:sz="0" w:space="0" w:color="auto"/>
                <w:right w:val="none" w:sz="0" w:space="0" w:color="auto"/>
              </w:divBdr>
              <w:divsChild>
                <w:div w:id="323508458">
                  <w:marLeft w:val="0"/>
                  <w:marRight w:val="0"/>
                  <w:marTop w:val="0"/>
                  <w:marBottom w:val="0"/>
                  <w:divBdr>
                    <w:top w:val="none" w:sz="0" w:space="0" w:color="auto"/>
                    <w:left w:val="none" w:sz="0" w:space="0" w:color="auto"/>
                    <w:bottom w:val="none" w:sz="0" w:space="0" w:color="auto"/>
                    <w:right w:val="none" w:sz="0" w:space="0" w:color="auto"/>
                  </w:divBdr>
                </w:div>
              </w:divsChild>
            </w:div>
            <w:div w:id="816339998">
              <w:marLeft w:val="0"/>
              <w:marRight w:val="0"/>
              <w:marTop w:val="0"/>
              <w:marBottom w:val="0"/>
              <w:divBdr>
                <w:top w:val="none" w:sz="0" w:space="0" w:color="auto"/>
                <w:left w:val="none" w:sz="0" w:space="0" w:color="auto"/>
                <w:bottom w:val="none" w:sz="0" w:space="0" w:color="auto"/>
                <w:right w:val="none" w:sz="0" w:space="0" w:color="auto"/>
              </w:divBdr>
              <w:divsChild>
                <w:div w:id="2105681140">
                  <w:marLeft w:val="0"/>
                  <w:marRight w:val="0"/>
                  <w:marTop w:val="0"/>
                  <w:marBottom w:val="0"/>
                  <w:divBdr>
                    <w:top w:val="none" w:sz="0" w:space="0" w:color="auto"/>
                    <w:left w:val="none" w:sz="0" w:space="0" w:color="auto"/>
                    <w:bottom w:val="none" w:sz="0" w:space="0" w:color="auto"/>
                    <w:right w:val="none" w:sz="0" w:space="0" w:color="auto"/>
                  </w:divBdr>
                  <w:divsChild>
                    <w:div w:id="1796757233">
                      <w:marLeft w:val="0"/>
                      <w:marRight w:val="0"/>
                      <w:marTop w:val="0"/>
                      <w:marBottom w:val="0"/>
                      <w:divBdr>
                        <w:top w:val="none" w:sz="0" w:space="0" w:color="auto"/>
                        <w:left w:val="none" w:sz="0" w:space="0" w:color="auto"/>
                        <w:bottom w:val="none" w:sz="0" w:space="0" w:color="auto"/>
                        <w:right w:val="none" w:sz="0" w:space="0" w:color="auto"/>
                      </w:divBdr>
                      <w:divsChild>
                        <w:div w:id="2105569758">
                          <w:marLeft w:val="0"/>
                          <w:marRight w:val="0"/>
                          <w:marTop w:val="0"/>
                          <w:marBottom w:val="0"/>
                          <w:divBdr>
                            <w:top w:val="none" w:sz="0" w:space="0" w:color="auto"/>
                            <w:left w:val="none" w:sz="0" w:space="0" w:color="auto"/>
                            <w:bottom w:val="none" w:sz="0" w:space="0" w:color="auto"/>
                            <w:right w:val="none" w:sz="0" w:space="0" w:color="auto"/>
                          </w:divBdr>
                          <w:divsChild>
                            <w:div w:id="1009331330">
                              <w:marLeft w:val="0"/>
                              <w:marRight w:val="0"/>
                              <w:marTop w:val="0"/>
                              <w:marBottom w:val="0"/>
                              <w:divBdr>
                                <w:top w:val="none" w:sz="0" w:space="0" w:color="auto"/>
                                <w:left w:val="none" w:sz="0" w:space="0" w:color="auto"/>
                                <w:bottom w:val="none" w:sz="0" w:space="0" w:color="auto"/>
                                <w:right w:val="none" w:sz="0" w:space="0" w:color="auto"/>
                              </w:divBdr>
                              <w:divsChild>
                                <w:div w:id="1290551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9338474">
          <w:marLeft w:val="0"/>
          <w:marRight w:val="0"/>
          <w:marTop w:val="0"/>
          <w:marBottom w:val="0"/>
          <w:divBdr>
            <w:top w:val="none" w:sz="0" w:space="0" w:color="auto"/>
            <w:left w:val="none" w:sz="0" w:space="0" w:color="auto"/>
            <w:bottom w:val="none" w:sz="0" w:space="0" w:color="auto"/>
            <w:right w:val="none" w:sz="0" w:space="0" w:color="auto"/>
          </w:divBdr>
          <w:divsChild>
            <w:div w:id="503781150">
              <w:marLeft w:val="0"/>
              <w:marRight w:val="0"/>
              <w:marTop w:val="60"/>
              <w:marBottom w:val="0"/>
              <w:divBdr>
                <w:top w:val="none" w:sz="0" w:space="0" w:color="auto"/>
                <w:left w:val="none" w:sz="0" w:space="0" w:color="auto"/>
                <w:bottom w:val="none" w:sz="0" w:space="0" w:color="auto"/>
                <w:right w:val="none" w:sz="0" w:space="0" w:color="auto"/>
              </w:divBdr>
              <w:divsChild>
                <w:div w:id="339619887">
                  <w:marLeft w:val="0"/>
                  <w:marRight w:val="0"/>
                  <w:marTop w:val="0"/>
                  <w:marBottom w:val="0"/>
                  <w:divBdr>
                    <w:top w:val="none" w:sz="0" w:space="0" w:color="auto"/>
                    <w:left w:val="none" w:sz="0" w:space="0" w:color="auto"/>
                    <w:bottom w:val="none" w:sz="0" w:space="0" w:color="auto"/>
                    <w:right w:val="none" w:sz="0" w:space="0" w:color="auto"/>
                  </w:divBdr>
                </w:div>
              </w:divsChild>
            </w:div>
            <w:div w:id="1396586377">
              <w:marLeft w:val="0"/>
              <w:marRight w:val="0"/>
              <w:marTop w:val="0"/>
              <w:marBottom w:val="0"/>
              <w:divBdr>
                <w:top w:val="none" w:sz="0" w:space="0" w:color="auto"/>
                <w:left w:val="none" w:sz="0" w:space="0" w:color="auto"/>
                <w:bottom w:val="none" w:sz="0" w:space="0" w:color="auto"/>
                <w:right w:val="none" w:sz="0" w:space="0" w:color="auto"/>
              </w:divBdr>
              <w:divsChild>
                <w:div w:id="546839529">
                  <w:marLeft w:val="0"/>
                  <w:marRight w:val="0"/>
                  <w:marTop w:val="0"/>
                  <w:marBottom w:val="0"/>
                  <w:divBdr>
                    <w:top w:val="none" w:sz="0" w:space="0" w:color="auto"/>
                    <w:left w:val="none" w:sz="0" w:space="0" w:color="auto"/>
                    <w:bottom w:val="none" w:sz="0" w:space="0" w:color="auto"/>
                    <w:right w:val="none" w:sz="0" w:space="0" w:color="auto"/>
                  </w:divBdr>
                  <w:divsChild>
                    <w:div w:id="596522956">
                      <w:marLeft w:val="0"/>
                      <w:marRight w:val="0"/>
                      <w:marTop w:val="0"/>
                      <w:marBottom w:val="0"/>
                      <w:divBdr>
                        <w:top w:val="none" w:sz="0" w:space="0" w:color="auto"/>
                        <w:left w:val="none" w:sz="0" w:space="0" w:color="auto"/>
                        <w:bottom w:val="none" w:sz="0" w:space="0" w:color="auto"/>
                        <w:right w:val="none" w:sz="0" w:space="0" w:color="auto"/>
                      </w:divBdr>
                      <w:divsChild>
                        <w:div w:id="2103184222">
                          <w:marLeft w:val="0"/>
                          <w:marRight w:val="0"/>
                          <w:marTop w:val="0"/>
                          <w:marBottom w:val="0"/>
                          <w:divBdr>
                            <w:top w:val="none" w:sz="0" w:space="0" w:color="auto"/>
                            <w:left w:val="none" w:sz="0" w:space="0" w:color="auto"/>
                            <w:bottom w:val="none" w:sz="0" w:space="0" w:color="auto"/>
                            <w:right w:val="none" w:sz="0" w:space="0" w:color="auto"/>
                          </w:divBdr>
                          <w:divsChild>
                            <w:div w:id="610089404">
                              <w:marLeft w:val="0"/>
                              <w:marRight w:val="0"/>
                              <w:marTop w:val="0"/>
                              <w:marBottom w:val="0"/>
                              <w:divBdr>
                                <w:top w:val="none" w:sz="0" w:space="0" w:color="auto"/>
                                <w:left w:val="none" w:sz="0" w:space="0" w:color="auto"/>
                                <w:bottom w:val="none" w:sz="0" w:space="0" w:color="auto"/>
                                <w:right w:val="none" w:sz="0" w:space="0" w:color="auto"/>
                              </w:divBdr>
                              <w:divsChild>
                                <w:div w:id="1117724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2849355">
          <w:marLeft w:val="0"/>
          <w:marRight w:val="0"/>
          <w:marTop w:val="0"/>
          <w:marBottom w:val="0"/>
          <w:divBdr>
            <w:top w:val="none" w:sz="0" w:space="0" w:color="auto"/>
            <w:left w:val="none" w:sz="0" w:space="0" w:color="auto"/>
            <w:bottom w:val="none" w:sz="0" w:space="0" w:color="auto"/>
            <w:right w:val="none" w:sz="0" w:space="0" w:color="auto"/>
          </w:divBdr>
          <w:divsChild>
            <w:div w:id="1710455309">
              <w:marLeft w:val="0"/>
              <w:marRight w:val="0"/>
              <w:marTop w:val="0"/>
              <w:marBottom w:val="0"/>
              <w:divBdr>
                <w:top w:val="none" w:sz="0" w:space="0" w:color="auto"/>
                <w:left w:val="none" w:sz="0" w:space="0" w:color="auto"/>
                <w:bottom w:val="none" w:sz="0" w:space="0" w:color="auto"/>
                <w:right w:val="none" w:sz="0" w:space="0" w:color="auto"/>
              </w:divBdr>
              <w:divsChild>
                <w:div w:id="136440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316558">
          <w:marLeft w:val="0"/>
          <w:marRight w:val="0"/>
          <w:marTop w:val="0"/>
          <w:marBottom w:val="0"/>
          <w:divBdr>
            <w:top w:val="none" w:sz="0" w:space="0" w:color="auto"/>
            <w:left w:val="none" w:sz="0" w:space="0" w:color="auto"/>
            <w:bottom w:val="none" w:sz="0" w:space="0" w:color="auto"/>
            <w:right w:val="none" w:sz="0" w:space="0" w:color="auto"/>
          </w:divBdr>
          <w:divsChild>
            <w:div w:id="936986495">
              <w:marLeft w:val="0"/>
              <w:marRight w:val="0"/>
              <w:marTop w:val="0"/>
              <w:marBottom w:val="0"/>
              <w:divBdr>
                <w:top w:val="none" w:sz="0" w:space="0" w:color="auto"/>
                <w:left w:val="none" w:sz="0" w:space="0" w:color="auto"/>
                <w:bottom w:val="none" w:sz="0" w:space="0" w:color="auto"/>
                <w:right w:val="none" w:sz="0" w:space="0" w:color="auto"/>
              </w:divBdr>
              <w:divsChild>
                <w:div w:id="183785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861149">
      <w:bodyDiv w:val="1"/>
      <w:marLeft w:val="0"/>
      <w:marRight w:val="0"/>
      <w:marTop w:val="0"/>
      <w:marBottom w:val="0"/>
      <w:divBdr>
        <w:top w:val="none" w:sz="0" w:space="0" w:color="auto"/>
        <w:left w:val="none" w:sz="0" w:space="0" w:color="auto"/>
        <w:bottom w:val="none" w:sz="0" w:space="0" w:color="auto"/>
        <w:right w:val="none" w:sz="0" w:space="0" w:color="auto"/>
      </w:divBdr>
    </w:div>
    <w:div w:id="1946768339">
      <w:bodyDiv w:val="1"/>
      <w:marLeft w:val="0"/>
      <w:marRight w:val="0"/>
      <w:marTop w:val="0"/>
      <w:marBottom w:val="0"/>
      <w:divBdr>
        <w:top w:val="none" w:sz="0" w:space="0" w:color="auto"/>
        <w:left w:val="none" w:sz="0" w:space="0" w:color="auto"/>
        <w:bottom w:val="none" w:sz="0" w:space="0" w:color="auto"/>
        <w:right w:val="none" w:sz="0" w:space="0" w:color="auto"/>
      </w:divBdr>
      <w:divsChild>
        <w:div w:id="239141681">
          <w:marLeft w:val="0"/>
          <w:marRight w:val="0"/>
          <w:marTop w:val="0"/>
          <w:marBottom w:val="0"/>
          <w:divBdr>
            <w:top w:val="none" w:sz="0" w:space="0" w:color="auto"/>
            <w:left w:val="none" w:sz="0" w:space="0" w:color="auto"/>
            <w:bottom w:val="none" w:sz="0" w:space="0" w:color="auto"/>
            <w:right w:val="none" w:sz="0" w:space="0" w:color="auto"/>
          </w:divBdr>
          <w:divsChild>
            <w:div w:id="232274311">
              <w:marLeft w:val="0"/>
              <w:marRight w:val="0"/>
              <w:marTop w:val="0"/>
              <w:marBottom w:val="0"/>
              <w:divBdr>
                <w:top w:val="none" w:sz="0" w:space="0" w:color="auto"/>
                <w:left w:val="none" w:sz="0" w:space="0" w:color="auto"/>
                <w:bottom w:val="none" w:sz="0" w:space="0" w:color="auto"/>
                <w:right w:val="none" w:sz="0" w:space="0" w:color="auto"/>
              </w:divBdr>
              <w:divsChild>
                <w:div w:id="1851948321">
                  <w:marLeft w:val="0"/>
                  <w:marRight w:val="0"/>
                  <w:marTop w:val="0"/>
                  <w:marBottom w:val="0"/>
                  <w:divBdr>
                    <w:top w:val="none" w:sz="0" w:space="0" w:color="auto"/>
                    <w:left w:val="none" w:sz="0" w:space="0" w:color="auto"/>
                    <w:bottom w:val="none" w:sz="0" w:space="0" w:color="auto"/>
                    <w:right w:val="none" w:sz="0" w:space="0" w:color="auto"/>
                  </w:divBdr>
                  <w:divsChild>
                    <w:div w:id="784733395">
                      <w:marLeft w:val="0"/>
                      <w:marRight w:val="0"/>
                      <w:marTop w:val="0"/>
                      <w:marBottom w:val="0"/>
                      <w:divBdr>
                        <w:top w:val="none" w:sz="0" w:space="0" w:color="auto"/>
                        <w:left w:val="none" w:sz="0" w:space="0" w:color="auto"/>
                        <w:bottom w:val="none" w:sz="0" w:space="0" w:color="auto"/>
                        <w:right w:val="none" w:sz="0" w:space="0" w:color="auto"/>
                      </w:divBdr>
                      <w:divsChild>
                        <w:div w:id="1367176004">
                          <w:marLeft w:val="0"/>
                          <w:marRight w:val="0"/>
                          <w:marTop w:val="0"/>
                          <w:marBottom w:val="0"/>
                          <w:divBdr>
                            <w:top w:val="none" w:sz="0" w:space="0" w:color="auto"/>
                            <w:left w:val="none" w:sz="0" w:space="0" w:color="auto"/>
                            <w:bottom w:val="none" w:sz="0" w:space="0" w:color="auto"/>
                            <w:right w:val="none" w:sz="0" w:space="0" w:color="auto"/>
                          </w:divBdr>
                          <w:divsChild>
                            <w:div w:id="1174607735">
                              <w:marLeft w:val="0"/>
                              <w:marRight w:val="300"/>
                              <w:marTop w:val="180"/>
                              <w:marBottom w:val="0"/>
                              <w:divBdr>
                                <w:top w:val="none" w:sz="0" w:space="0" w:color="auto"/>
                                <w:left w:val="none" w:sz="0" w:space="0" w:color="auto"/>
                                <w:bottom w:val="none" w:sz="0" w:space="0" w:color="auto"/>
                                <w:right w:val="none" w:sz="0" w:space="0" w:color="auto"/>
                              </w:divBdr>
                              <w:divsChild>
                                <w:div w:id="1535727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4043945">
          <w:marLeft w:val="0"/>
          <w:marRight w:val="0"/>
          <w:marTop w:val="0"/>
          <w:marBottom w:val="0"/>
          <w:divBdr>
            <w:top w:val="none" w:sz="0" w:space="0" w:color="auto"/>
            <w:left w:val="none" w:sz="0" w:space="0" w:color="auto"/>
            <w:bottom w:val="none" w:sz="0" w:space="0" w:color="auto"/>
            <w:right w:val="none" w:sz="0" w:space="0" w:color="auto"/>
          </w:divBdr>
          <w:divsChild>
            <w:div w:id="33585298">
              <w:marLeft w:val="0"/>
              <w:marRight w:val="0"/>
              <w:marTop w:val="0"/>
              <w:marBottom w:val="0"/>
              <w:divBdr>
                <w:top w:val="none" w:sz="0" w:space="0" w:color="auto"/>
                <w:left w:val="none" w:sz="0" w:space="0" w:color="auto"/>
                <w:bottom w:val="none" w:sz="0" w:space="0" w:color="auto"/>
                <w:right w:val="none" w:sz="0" w:space="0" w:color="auto"/>
              </w:divBdr>
              <w:divsChild>
                <w:div w:id="802431118">
                  <w:marLeft w:val="0"/>
                  <w:marRight w:val="0"/>
                  <w:marTop w:val="0"/>
                  <w:marBottom w:val="0"/>
                  <w:divBdr>
                    <w:top w:val="none" w:sz="0" w:space="0" w:color="auto"/>
                    <w:left w:val="none" w:sz="0" w:space="0" w:color="auto"/>
                    <w:bottom w:val="none" w:sz="0" w:space="0" w:color="auto"/>
                    <w:right w:val="none" w:sz="0" w:space="0" w:color="auto"/>
                  </w:divBdr>
                  <w:divsChild>
                    <w:div w:id="641278352">
                      <w:marLeft w:val="0"/>
                      <w:marRight w:val="0"/>
                      <w:marTop w:val="0"/>
                      <w:marBottom w:val="0"/>
                      <w:divBdr>
                        <w:top w:val="none" w:sz="0" w:space="0" w:color="auto"/>
                        <w:left w:val="none" w:sz="0" w:space="0" w:color="auto"/>
                        <w:bottom w:val="none" w:sz="0" w:space="0" w:color="auto"/>
                        <w:right w:val="none" w:sz="0" w:space="0" w:color="auto"/>
                      </w:divBdr>
                      <w:divsChild>
                        <w:div w:id="1980725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5160651">
      <w:bodyDiv w:val="1"/>
      <w:marLeft w:val="0"/>
      <w:marRight w:val="0"/>
      <w:marTop w:val="0"/>
      <w:marBottom w:val="0"/>
      <w:divBdr>
        <w:top w:val="none" w:sz="0" w:space="0" w:color="auto"/>
        <w:left w:val="none" w:sz="0" w:space="0" w:color="auto"/>
        <w:bottom w:val="none" w:sz="0" w:space="0" w:color="auto"/>
        <w:right w:val="none" w:sz="0" w:space="0" w:color="auto"/>
      </w:divBdr>
    </w:div>
    <w:div w:id="1999377074">
      <w:bodyDiv w:val="1"/>
      <w:marLeft w:val="0"/>
      <w:marRight w:val="0"/>
      <w:marTop w:val="0"/>
      <w:marBottom w:val="0"/>
      <w:divBdr>
        <w:top w:val="none" w:sz="0" w:space="0" w:color="auto"/>
        <w:left w:val="none" w:sz="0" w:space="0" w:color="auto"/>
        <w:bottom w:val="none" w:sz="0" w:space="0" w:color="auto"/>
        <w:right w:val="none" w:sz="0" w:space="0" w:color="auto"/>
      </w:divBdr>
    </w:div>
    <w:div w:id="2000111646">
      <w:bodyDiv w:val="1"/>
      <w:marLeft w:val="0"/>
      <w:marRight w:val="0"/>
      <w:marTop w:val="0"/>
      <w:marBottom w:val="0"/>
      <w:divBdr>
        <w:top w:val="none" w:sz="0" w:space="0" w:color="auto"/>
        <w:left w:val="none" w:sz="0" w:space="0" w:color="auto"/>
        <w:bottom w:val="none" w:sz="0" w:space="0" w:color="auto"/>
        <w:right w:val="none" w:sz="0" w:space="0" w:color="auto"/>
      </w:divBdr>
    </w:div>
    <w:div w:id="2003774007">
      <w:bodyDiv w:val="1"/>
      <w:marLeft w:val="0"/>
      <w:marRight w:val="0"/>
      <w:marTop w:val="0"/>
      <w:marBottom w:val="0"/>
      <w:divBdr>
        <w:top w:val="none" w:sz="0" w:space="0" w:color="auto"/>
        <w:left w:val="none" w:sz="0" w:space="0" w:color="auto"/>
        <w:bottom w:val="none" w:sz="0" w:space="0" w:color="auto"/>
        <w:right w:val="none" w:sz="0" w:space="0" w:color="auto"/>
      </w:divBdr>
      <w:divsChild>
        <w:div w:id="1501431007">
          <w:marLeft w:val="0"/>
          <w:marRight w:val="0"/>
          <w:marTop w:val="0"/>
          <w:marBottom w:val="0"/>
          <w:divBdr>
            <w:top w:val="single" w:sz="6" w:space="0" w:color="DFE1E5"/>
            <w:left w:val="single" w:sz="6" w:space="0" w:color="DFE1E5"/>
            <w:bottom w:val="single" w:sz="6" w:space="0" w:color="DFE1E5"/>
            <w:right w:val="single" w:sz="6" w:space="0" w:color="DFE1E5"/>
          </w:divBdr>
          <w:divsChild>
            <w:div w:id="1592007224">
              <w:marLeft w:val="0"/>
              <w:marRight w:val="0"/>
              <w:marTop w:val="0"/>
              <w:marBottom w:val="0"/>
              <w:divBdr>
                <w:top w:val="none" w:sz="0" w:space="0" w:color="auto"/>
                <w:left w:val="none" w:sz="0" w:space="0" w:color="auto"/>
                <w:bottom w:val="none" w:sz="0" w:space="0" w:color="auto"/>
                <w:right w:val="none" w:sz="0" w:space="0" w:color="auto"/>
              </w:divBdr>
              <w:divsChild>
                <w:div w:id="1916355341">
                  <w:marLeft w:val="180"/>
                  <w:marRight w:val="180"/>
                  <w:marTop w:val="0"/>
                  <w:marBottom w:val="0"/>
                  <w:divBdr>
                    <w:top w:val="none" w:sz="0" w:space="0" w:color="auto"/>
                    <w:left w:val="none" w:sz="0" w:space="0" w:color="auto"/>
                    <w:bottom w:val="none" w:sz="0" w:space="0" w:color="auto"/>
                    <w:right w:val="none" w:sz="0" w:space="0" w:color="auto"/>
                  </w:divBdr>
                  <w:divsChild>
                    <w:div w:id="771777693">
                      <w:marLeft w:val="0"/>
                      <w:marRight w:val="0"/>
                      <w:marTop w:val="0"/>
                      <w:marBottom w:val="0"/>
                      <w:divBdr>
                        <w:top w:val="none" w:sz="0" w:space="0" w:color="auto"/>
                        <w:left w:val="none" w:sz="0" w:space="0" w:color="auto"/>
                        <w:bottom w:val="none" w:sz="0" w:space="0" w:color="auto"/>
                        <w:right w:val="none" w:sz="0" w:space="0" w:color="auto"/>
                      </w:divBdr>
                    </w:div>
                    <w:div w:id="1477409108">
                      <w:marLeft w:val="0"/>
                      <w:marRight w:val="0"/>
                      <w:marTop w:val="0"/>
                      <w:marBottom w:val="0"/>
                      <w:divBdr>
                        <w:top w:val="none" w:sz="0" w:space="0" w:color="auto"/>
                        <w:left w:val="none" w:sz="0" w:space="0" w:color="auto"/>
                        <w:bottom w:val="none" w:sz="0" w:space="0" w:color="auto"/>
                        <w:right w:val="none" w:sz="0" w:space="0" w:color="auto"/>
                      </w:divBdr>
                      <w:divsChild>
                        <w:div w:id="1565263131">
                          <w:marLeft w:val="0"/>
                          <w:marRight w:val="0"/>
                          <w:marTop w:val="100"/>
                          <w:marBottom w:val="100"/>
                          <w:divBdr>
                            <w:top w:val="single" w:sz="6" w:space="8" w:color="4D90FE"/>
                            <w:left w:val="single" w:sz="6" w:space="8" w:color="4D90FE"/>
                            <w:bottom w:val="single" w:sz="6" w:space="0" w:color="4D90FE"/>
                            <w:right w:val="single" w:sz="6" w:space="11" w:color="4D90FE"/>
                          </w:divBdr>
                          <w:divsChild>
                            <w:div w:id="603810462">
                              <w:marLeft w:val="0"/>
                              <w:marRight w:val="0"/>
                              <w:marTop w:val="0"/>
                              <w:marBottom w:val="0"/>
                              <w:divBdr>
                                <w:top w:val="none" w:sz="0" w:space="0" w:color="auto"/>
                                <w:left w:val="none" w:sz="0" w:space="0" w:color="auto"/>
                                <w:bottom w:val="none" w:sz="0" w:space="0" w:color="auto"/>
                                <w:right w:val="none" w:sz="0" w:space="0" w:color="auto"/>
                              </w:divBdr>
                              <w:divsChild>
                                <w:div w:id="1882012810">
                                  <w:marLeft w:val="0"/>
                                  <w:marRight w:val="0"/>
                                  <w:marTop w:val="0"/>
                                  <w:marBottom w:val="0"/>
                                  <w:divBdr>
                                    <w:top w:val="none" w:sz="0" w:space="0" w:color="auto"/>
                                    <w:left w:val="none" w:sz="0" w:space="0" w:color="auto"/>
                                    <w:bottom w:val="none" w:sz="0" w:space="0" w:color="auto"/>
                                    <w:right w:val="none" w:sz="0" w:space="0" w:color="auto"/>
                                  </w:divBdr>
                                  <w:divsChild>
                                    <w:div w:id="1051809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6862075">
                      <w:marLeft w:val="0"/>
                      <w:marRight w:val="0"/>
                      <w:marTop w:val="120"/>
                      <w:marBottom w:val="0"/>
                      <w:divBdr>
                        <w:top w:val="none" w:sz="0" w:space="0" w:color="auto"/>
                        <w:left w:val="none" w:sz="0" w:space="0" w:color="auto"/>
                        <w:bottom w:val="none" w:sz="0" w:space="0" w:color="auto"/>
                        <w:right w:val="none" w:sz="0" w:space="0" w:color="auto"/>
                      </w:divBdr>
                      <w:divsChild>
                        <w:div w:id="1784491565">
                          <w:marLeft w:val="0"/>
                          <w:marRight w:val="0"/>
                          <w:marTop w:val="0"/>
                          <w:marBottom w:val="0"/>
                          <w:divBdr>
                            <w:top w:val="none" w:sz="0" w:space="0" w:color="auto"/>
                            <w:left w:val="none" w:sz="0" w:space="0" w:color="auto"/>
                            <w:bottom w:val="none" w:sz="0" w:space="0" w:color="auto"/>
                            <w:right w:val="none" w:sz="0" w:space="0" w:color="auto"/>
                          </w:divBdr>
                          <w:divsChild>
                            <w:div w:id="36244497">
                              <w:marLeft w:val="60"/>
                              <w:marRight w:val="60"/>
                              <w:marTop w:val="60"/>
                              <w:marBottom w:val="60"/>
                              <w:divBdr>
                                <w:top w:val="none" w:sz="0" w:space="0" w:color="auto"/>
                                <w:left w:val="none" w:sz="0" w:space="0" w:color="auto"/>
                                <w:bottom w:val="none" w:sz="0" w:space="0" w:color="auto"/>
                                <w:right w:val="none" w:sz="0" w:space="0" w:color="auto"/>
                              </w:divBdr>
                              <w:divsChild>
                                <w:div w:id="414398878">
                                  <w:marLeft w:val="0"/>
                                  <w:marRight w:val="0"/>
                                  <w:marTop w:val="0"/>
                                  <w:marBottom w:val="0"/>
                                  <w:divBdr>
                                    <w:top w:val="single" w:sz="6" w:space="0" w:color="F1F3F4"/>
                                    <w:left w:val="single" w:sz="6" w:space="0" w:color="F1F3F4"/>
                                    <w:bottom w:val="single" w:sz="6" w:space="0" w:color="F1F3F4"/>
                                    <w:right w:val="single" w:sz="6" w:space="0" w:color="F1F3F4"/>
                                  </w:divBdr>
                                </w:div>
                              </w:divsChild>
                            </w:div>
                            <w:div w:id="88817921">
                              <w:marLeft w:val="60"/>
                              <w:marRight w:val="60"/>
                              <w:marTop w:val="60"/>
                              <w:marBottom w:val="60"/>
                              <w:divBdr>
                                <w:top w:val="none" w:sz="0" w:space="0" w:color="auto"/>
                                <w:left w:val="none" w:sz="0" w:space="0" w:color="auto"/>
                                <w:bottom w:val="none" w:sz="0" w:space="0" w:color="auto"/>
                                <w:right w:val="none" w:sz="0" w:space="0" w:color="auto"/>
                              </w:divBdr>
                              <w:divsChild>
                                <w:div w:id="1177305233">
                                  <w:marLeft w:val="0"/>
                                  <w:marRight w:val="0"/>
                                  <w:marTop w:val="0"/>
                                  <w:marBottom w:val="0"/>
                                  <w:divBdr>
                                    <w:top w:val="single" w:sz="6" w:space="0" w:color="4285F4"/>
                                    <w:left w:val="single" w:sz="6" w:space="0" w:color="4285F4"/>
                                    <w:bottom w:val="single" w:sz="6" w:space="0" w:color="4285F4"/>
                                    <w:right w:val="single" w:sz="6" w:space="0" w:color="4285F4"/>
                                  </w:divBdr>
                                </w:div>
                              </w:divsChild>
                            </w:div>
                            <w:div w:id="169834811">
                              <w:marLeft w:val="60"/>
                              <w:marRight w:val="60"/>
                              <w:marTop w:val="60"/>
                              <w:marBottom w:val="60"/>
                              <w:divBdr>
                                <w:top w:val="none" w:sz="0" w:space="0" w:color="auto"/>
                                <w:left w:val="none" w:sz="0" w:space="0" w:color="auto"/>
                                <w:bottom w:val="none" w:sz="0" w:space="0" w:color="auto"/>
                                <w:right w:val="none" w:sz="0" w:space="0" w:color="auto"/>
                              </w:divBdr>
                              <w:divsChild>
                                <w:div w:id="911236596">
                                  <w:marLeft w:val="0"/>
                                  <w:marRight w:val="0"/>
                                  <w:marTop w:val="0"/>
                                  <w:marBottom w:val="0"/>
                                  <w:divBdr>
                                    <w:top w:val="single" w:sz="6" w:space="0" w:color="DFE1E5"/>
                                    <w:left w:val="single" w:sz="6" w:space="0" w:color="DFE1E5"/>
                                    <w:bottom w:val="single" w:sz="6" w:space="0" w:color="DFE1E5"/>
                                    <w:right w:val="single" w:sz="6" w:space="0" w:color="DFE1E5"/>
                                  </w:divBdr>
                                </w:div>
                              </w:divsChild>
                            </w:div>
                            <w:div w:id="182985714">
                              <w:marLeft w:val="60"/>
                              <w:marRight w:val="60"/>
                              <w:marTop w:val="60"/>
                              <w:marBottom w:val="60"/>
                              <w:divBdr>
                                <w:top w:val="none" w:sz="0" w:space="0" w:color="auto"/>
                                <w:left w:val="none" w:sz="0" w:space="0" w:color="auto"/>
                                <w:bottom w:val="none" w:sz="0" w:space="0" w:color="auto"/>
                                <w:right w:val="none" w:sz="0" w:space="0" w:color="auto"/>
                              </w:divBdr>
                              <w:divsChild>
                                <w:div w:id="1514224651">
                                  <w:marLeft w:val="0"/>
                                  <w:marRight w:val="0"/>
                                  <w:marTop w:val="0"/>
                                  <w:marBottom w:val="0"/>
                                  <w:divBdr>
                                    <w:top w:val="single" w:sz="6" w:space="0" w:color="F1F3F4"/>
                                    <w:left w:val="single" w:sz="6" w:space="0" w:color="F1F3F4"/>
                                    <w:bottom w:val="single" w:sz="6" w:space="0" w:color="F1F3F4"/>
                                    <w:right w:val="single" w:sz="6" w:space="0" w:color="F1F3F4"/>
                                  </w:divBdr>
                                </w:div>
                              </w:divsChild>
                            </w:div>
                            <w:div w:id="252780879">
                              <w:marLeft w:val="60"/>
                              <w:marRight w:val="60"/>
                              <w:marTop w:val="60"/>
                              <w:marBottom w:val="60"/>
                              <w:divBdr>
                                <w:top w:val="none" w:sz="0" w:space="0" w:color="auto"/>
                                <w:left w:val="none" w:sz="0" w:space="0" w:color="auto"/>
                                <w:bottom w:val="none" w:sz="0" w:space="0" w:color="auto"/>
                                <w:right w:val="none" w:sz="0" w:space="0" w:color="auto"/>
                              </w:divBdr>
                              <w:divsChild>
                                <w:div w:id="926037053">
                                  <w:marLeft w:val="0"/>
                                  <w:marRight w:val="0"/>
                                  <w:marTop w:val="0"/>
                                  <w:marBottom w:val="0"/>
                                  <w:divBdr>
                                    <w:top w:val="single" w:sz="6" w:space="0" w:color="DFE1E5"/>
                                    <w:left w:val="single" w:sz="6" w:space="0" w:color="DFE1E5"/>
                                    <w:bottom w:val="single" w:sz="6" w:space="0" w:color="DFE1E5"/>
                                    <w:right w:val="single" w:sz="6" w:space="0" w:color="DFE1E5"/>
                                  </w:divBdr>
                                </w:div>
                              </w:divsChild>
                            </w:div>
                            <w:div w:id="285242071">
                              <w:marLeft w:val="60"/>
                              <w:marRight w:val="60"/>
                              <w:marTop w:val="60"/>
                              <w:marBottom w:val="60"/>
                              <w:divBdr>
                                <w:top w:val="none" w:sz="0" w:space="0" w:color="auto"/>
                                <w:left w:val="none" w:sz="0" w:space="0" w:color="auto"/>
                                <w:bottom w:val="none" w:sz="0" w:space="0" w:color="auto"/>
                                <w:right w:val="none" w:sz="0" w:space="0" w:color="auto"/>
                              </w:divBdr>
                              <w:divsChild>
                                <w:div w:id="708533912">
                                  <w:marLeft w:val="0"/>
                                  <w:marRight w:val="0"/>
                                  <w:marTop w:val="0"/>
                                  <w:marBottom w:val="0"/>
                                  <w:divBdr>
                                    <w:top w:val="single" w:sz="6" w:space="0" w:color="F1F3F4"/>
                                    <w:left w:val="single" w:sz="6" w:space="0" w:color="F1F3F4"/>
                                    <w:bottom w:val="single" w:sz="6" w:space="0" w:color="F1F3F4"/>
                                    <w:right w:val="single" w:sz="6" w:space="0" w:color="F1F3F4"/>
                                  </w:divBdr>
                                </w:div>
                              </w:divsChild>
                            </w:div>
                            <w:div w:id="379207894">
                              <w:marLeft w:val="60"/>
                              <w:marRight w:val="60"/>
                              <w:marTop w:val="60"/>
                              <w:marBottom w:val="60"/>
                              <w:divBdr>
                                <w:top w:val="none" w:sz="0" w:space="0" w:color="auto"/>
                                <w:left w:val="none" w:sz="0" w:space="0" w:color="auto"/>
                                <w:bottom w:val="none" w:sz="0" w:space="0" w:color="auto"/>
                                <w:right w:val="none" w:sz="0" w:space="0" w:color="auto"/>
                              </w:divBdr>
                              <w:divsChild>
                                <w:div w:id="706027393">
                                  <w:marLeft w:val="0"/>
                                  <w:marRight w:val="0"/>
                                  <w:marTop w:val="0"/>
                                  <w:marBottom w:val="0"/>
                                  <w:divBdr>
                                    <w:top w:val="single" w:sz="6" w:space="0" w:color="DFE1E5"/>
                                    <w:left w:val="single" w:sz="6" w:space="0" w:color="DFE1E5"/>
                                    <w:bottom w:val="single" w:sz="6" w:space="0" w:color="DFE1E5"/>
                                    <w:right w:val="single" w:sz="6" w:space="0" w:color="DFE1E5"/>
                                  </w:divBdr>
                                </w:div>
                              </w:divsChild>
                            </w:div>
                            <w:div w:id="438524065">
                              <w:marLeft w:val="60"/>
                              <w:marRight w:val="60"/>
                              <w:marTop w:val="60"/>
                              <w:marBottom w:val="60"/>
                              <w:divBdr>
                                <w:top w:val="none" w:sz="0" w:space="0" w:color="auto"/>
                                <w:left w:val="none" w:sz="0" w:space="0" w:color="auto"/>
                                <w:bottom w:val="none" w:sz="0" w:space="0" w:color="auto"/>
                                <w:right w:val="none" w:sz="0" w:space="0" w:color="auto"/>
                              </w:divBdr>
                              <w:divsChild>
                                <w:div w:id="1376807140">
                                  <w:marLeft w:val="0"/>
                                  <w:marRight w:val="0"/>
                                  <w:marTop w:val="0"/>
                                  <w:marBottom w:val="0"/>
                                  <w:divBdr>
                                    <w:top w:val="single" w:sz="6" w:space="0" w:color="F1F3F4"/>
                                    <w:left w:val="single" w:sz="6" w:space="0" w:color="F1F3F4"/>
                                    <w:bottom w:val="single" w:sz="6" w:space="0" w:color="F1F3F4"/>
                                    <w:right w:val="single" w:sz="6" w:space="0" w:color="F1F3F4"/>
                                  </w:divBdr>
                                </w:div>
                              </w:divsChild>
                            </w:div>
                            <w:div w:id="688726455">
                              <w:marLeft w:val="60"/>
                              <w:marRight w:val="60"/>
                              <w:marTop w:val="60"/>
                              <w:marBottom w:val="60"/>
                              <w:divBdr>
                                <w:top w:val="none" w:sz="0" w:space="0" w:color="auto"/>
                                <w:left w:val="none" w:sz="0" w:space="0" w:color="auto"/>
                                <w:bottom w:val="none" w:sz="0" w:space="0" w:color="auto"/>
                                <w:right w:val="none" w:sz="0" w:space="0" w:color="auto"/>
                              </w:divBdr>
                              <w:divsChild>
                                <w:div w:id="889924142">
                                  <w:marLeft w:val="0"/>
                                  <w:marRight w:val="0"/>
                                  <w:marTop w:val="0"/>
                                  <w:marBottom w:val="0"/>
                                  <w:divBdr>
                                    <w:top w:val="single" w:sz="6" w:space="0" w:color="F1F3F4"/>
                                    <w:left w:val="single" w:sz="6" w:space="0" w:color="F1F3F4"/>
                                    <w:bottom w:val="single" w:sz="6" w:space="0" w:color="F1F3F4"/>
                                    <w:right w:val="single" w:sz="6" w:space="0" w:color="F1F3F4"/>
                                  </w:divBdr>
                                </w:div>
                              </w:divsChild>
                            </w:div>
                            <w:div w:id="691956381">
                              <w:marLeft w:val="60"/>
                              <w:marRight w:val="60"/>
                              <w:marTop w:val="60"/>
                              <w:marBottom w:val="60"/>
                              <w:divBdr>
                                <w:top w:val="none" w:sz="0" w:space="0" w:color="auto"/>
                                <w:left w:val="none" w:sz="0" w:space="0" w:color="auto"/>
                                <w:bottom w:val="none" w:sz="0" w:space="0" w:color="auto"/>
                                <w:right w:val="none" w:sz="0" w:space="0" w:color="auto"/>
                              </w:divBdr>
                              <w:divsChild>
                                <w:div w:id="513959651">
                                  <w:marLeft w:val="0"/>
                                  <w:marRight w:val="0"/>
                                  <w:marTop w:val="0"/>
                                  <w:marBottom w:val="0"/>
                                  <w:divBdr>
                                    <w:top w:val="single" w:sz="6" w:space="0" w:color="F1F3F4"/>
                                    <w:left w:val="single" w:sz="6" w:space="0" w:color="F1F3F4"/>
                                    <w:bottom w:val="single" w:sz="6" w:space="0" w:color="F1F3F4"/>
                                    <w:right w:val="single" w:sz="6" w:space="0" w:color="F1F3F4"/>
                                  </w:divBdr>
                                </w:div>
                              </w:divsChild>
                            </w:div>
                            <w:div w:id="745341947">
                              <w:marLeft w:val="60"/>
                              <w:marRight w:val="60"/>
                              <w:marTop w:val="60"/>
                              <w:marBottom w:val="60"/>
                              <w:divBdr>
                                <w:top w:val="none" w:sz="0" w:space="0" w:color="auto"/>
                                <w:left w:val="none" w:sz="0" w:space="0" w:color="auto"/>
                                <w:bottom w:val="none" w:sz="0" w:space="0" w:color="auto"/>
                                <w:right w:val="none" w:sz="0" w:space="0" w:color="auto"/>
                              </w:divBdr>
                              <w:divsChild>
                                <w:div w:id="1698501664">
                                  <w:marLeft w:val="0"/>
                                  <w:marRight w:val="0"/>
                                  <w:marTop w:val="0"/>
                                  <w:marBottom w:val="0"/>
                                  <w:divBdr>
                                    <w:top w:val="single" w:sz="6" w:space="0" w:color="DFE1E5"/>
                                    <w:left w:val="single" w:sz="6" w:space="0" w:color="DFE1E5"/>
                                    <w:bottom w:val="single" w:sz="6" w:space="0" w:color="DFE1E5"/>
                                    <w:right w:val="single" w:sz="6" w:space="0" w:color="DFE1E5"/>
                                  </w:divBdr>
                                </w:div>
                              </w:divsChild>
                            </w:div>
                            <w:div w:id="762995421">
                              <w:marLeft w:val="60"/>
                              <w:marRight w:val="60"/>
                              <w:marTop w:val="60"/>
                              <w:marBottom w:val="60"/>
                              <w:divBdr>
                                <w:top w:val="none" w:sz="0" w:space="0" w:color="auto"/>
                                <w:left w:val="none" w:sz="0" w:space="0" w:color="auto"/>
                                <w:bottom w:val="none" w:sz="0" w:space="0" w:color="auto"/>
                                <w:right w:val="none" w:sz="0" w:space="0" w:color="auto"/>
                              </w:divBdr>
                              <w:divsChild>
                                <w:div w:id="595405218">
                                  <w:marLeft w:val="0"/>
                                  <w:marRight w:val="0"/>
                                  <w:marTop w:val="0"/>
                                  <w:marBottom w:val="0"/>
                                  <w:divBdr>
                                    <w:top w:val="single" w:sz="6" w:space="0" w:color="DFE1E5"/>
                                    <w:left w:val="single" w:sz="6" w:space="0" w:color="DFE1E5"/>
                                    <w:bottom w:val="single" w:sz="6" w:space="0" w:color="DFE1E5"/>
                                    <w:right w:val="single" w:sz="6" w:space="0" w:color="DFE1E5"/>
                                  </w:divBdr>
                                </w:div>
                              </w:divsChild>
                            </w:div>
                            <w:div w:id="765005667">
                              <w:marLeft w:val="60"/>
                              <w:marRight w:val="60"/>
                              <w:marTop w:val="60"/>
                              <w:marBottom w:val="60"/>
                              <w:divBdr>
                                <w:top w:val="none" w:sz="0" w:space="0" w:color="auto"/>
                                <w:left w:val="none" w:sz="0" w:space="0" w:color="auto"/>
                                <w:bottom w:val="none" w:sz="0" w:space="0" w:color="auto"/>
                                <w:right w:val="none" w:sz="0" w:space="0" w:color="auto"/>
                              </w:divBdr>
                              <w:divsChild>
                                <w:div w:id="529533674">
                                  <w:marLeft w:val="0"/>
                                  <w:marRight w:val="0"/>
                                  <w:marTop w:val="0"/>
                                  <w:marBottom w:val="0"/>
                                  <w:divBdr>
                                    <w:top w:val="single" w:sz="6" w:space="0" w:color="DFE1E5"/>
                                    <w:left w:val="single" w:sz="6" w:space="0" w:color="DFE1E5"/>
                                    <w:bottom w:val="single" w:sz="6" w:space="0" w:color="DFE1E5"/>
                                    <w:right w:val="single" w:sz="6" w:space="0" w:color="DFE1E5"/>
                                  </w:divBdr>
                                </w:div>
                              </w:divsChild>
                            </w:div>
                            <w:div w:id="826944680">
                              <w:marLeft w:val="60"/>
                              <w:marRight w:val="60"/>
                              <w:marTop w:val="60"/>
                              <w:marBottom w:val="60"/>
                              <w:divBdr>
                                <w:top w:val="none" w:sz="0" w:space="0" w:color="auto"/>
                                <w:left w:val="none" w:sz="0" w:space="0" w:color="auto"/>
                                <w:bottom w:val="none" w:sz="0" w:space="0" w:color="auto"/>
                                <w:right w:val="none" w:sz="0" w:space="0" w:color="auto"/>
                              </w:divBdr>
                              <w:divsChild>
                                <w:div w:id="1806464917">
                                  <w:marLeft w:val="0"/>
                                  <w:marRight w:val="0"/>
                                  <w:marTop w:val="0"/>
                                  <w:marBottom w:val="0"/>
                                  <w:divBdr>
                                    <w:top w:val="single" w:sz="6" w:space="0" w:color="DFE1E5"/>
                                    <w:left w:val="single" w:sz="6" w:space="0" w:color="DFE1E5"/>
                                    <w:bottom w:val="single" w:sz="6" w:space="0" w:color="DFE1E5"/>
                                    <w:right w:val="single" w:sz="6" w:space="0" w:color="DFE1E5"/>
                                  </w:divBdr>
                                </w:div>
                              </w:divsChild>
                            </w:div>
                            <w:div w:id="986667345">
                              <w:marLeft w:val="60"/>
                              <w:marRight w:val="60"/>
                              <w:marTop w:val="60"/>
                              <w:marBottom w:val="60"/>
                              <w:divBdr>
                                <w:top w:val="none" w:sz="0" w:space="0" w:color="auto"/>
                                <w:left w:val="none" w:sz="0" w:space="0" w:color="auto"/>
                                <w:bottom w:val="none" w:sz="0" w:space="0" w:color="auto"/>
                                <w:right w:val="none" w:sz="0" w:space="0" w:color="auto"/>
                              </w:divBdr>
                              <w:divsChild>
                                <w:div w:id="1243643014">
                                  <w:marLeft w:val="0"/>
                                  <w:marRight w:val="0"/>
                                  <w:marTop w:val="0"/>
                                  <w:marBottom w:val="0"/>
                                  <w:divBdr>
                                    <w:top w:val="single" w:sz="6" w:space="0" w:color="F1F3F4"/>
                                    <w:left w:val="single" w:sz="6" w:space="0" w:color="F1F3F4"/>
                                    <w:bottom w:val="single" w:sz="6" w:space="0" w:color="F1F3F4"/>
                                    <w:right w:val="single" w:sz="6" w:space="0" w:color="F1F3F4"/>
                                  </w:divBdr>
                                </w:div>
                              </w:divsChild>
                            </w:div>
                            <w:div w:id="1023163646">
                              <w:marLeft w:val="60"/>
                              <w:marRight w:val="60"/>
                              <w:marTop w:val="60"/>
                              <w:marBottom w:val="60"/>
                              <w:divBdr>
                                <w:top w:val="none" w:sz="0" w:space="0" w:color="auto"/>
                                <w:left w:val="none" w:sz="0" w:space="0" w:color="auto"/>
                                <w:bottom w:val="none" w:sz="0" w:space="0" w:color="auto"/>
                                <w:right w:val="none" w:sz="0" w:space="0" w:color="auto"/>
                              </w:divBdr>
                              <w:divsChild>
                                <w:div w:id="168832218">
                                  <w:marLeft w:val="0"/>
                                  <w:marRight w:val="0"/>
                                  <w:marTop w:val="0"/>
                                  <w:marBottom w:val="0"/>
                                  <w:divBdr>
                                    <w:top w:val="single" w:sz="6" w:space="0" w:color="DFE1E5"/>
                                    <w:left w:val="single" w:sz="6" w:space="0" w:color="DFE1E5"/>
                                    <w:bottom w:val="single" w:sz="6" w:space="0" w:color="DFE1E5"/>
                                    <w:right w:val="single" w:sz="6" w:space="0" w:color="DFE1E5"/>
                                  </w:divBdr>
                                </w:div>
                              </w:divsChild>
                            </w:div>
                            <w:div w:id="1130972648">
                              <w:marLeft w:val="60"/>
                              <w:marRight w:val="60"/>
                              <w:marTop w:val="60"/>
                              <w:marBottom w:val="60"/>
                              <w:divBdr>
                                <w:top w:val="none" w:sz="0" w:space="0" w:color="auto"/>
                                <w:left w:val="none" w:sz="0" w:space="0" w:color="auto"/>
                                <w:bottom w:val="none" w:sz="0" w:space="0" w:color="auto"/>
                                <w:right w:val="none" w:sz="0" w:space="0" w:color="auto"/>
                              </w:divBdr>
                              <w:divsChild>
                                <w:div w:id="1541237586">
                                  <w:marLeft w:val="0"/>
                                  <w:marRight w:val="0"/>
                                  <w:marTop w:val="0"/>
                                  <w:marBottom w:val="0"/>
                                  <w:divBdr>
                                    <w:top w:val="single" w:sz="6" w:space="0" w:color="DFE1E5"/>
                                    <w:left w:val="single" w:sz="6" w:space="0" w:color="DFE1E5"/>
                                    <w:bottom w:val="single" w:sz="6" w:space="0" w:color="DFE1E5"/>
                                    <w:right w:val="single" w:sz="6" w:space="0" w:color="DFE1E5"/>
                                  </w:divBdr>
                                </w:div>
                              </w:divsChild>
                            </w:div>
                            <w:div w:id="1142189304">
                              <w:marLeft w:val="60"/>
                              <w:marRight w:val="60"/>
                              <w:marTop w:val="60"/>
                              <w:marBottom w:val="60"/>
                              <w:divBdr>
                                <w:top w:val="none" w:sz="0" w:space="0" w:color="auto"/>
                                <w:left w:val="none" w:sz="0" w:space="0" w:color="auto"/>
                                <w:bottom w:val="none" w:sz="0" w:space="0" w:color="auto"/>
                                <w:right w:val="none" w:sz="0" w:space="0" w:color="auto"/>
                              </w:divBdr>
                              <w:divsChild>
                                <w:div w:id="1792550930">
                                  <w:marLeft w:val="0"/>
                                  <w:marRight w:val="0"/>
                                  <w:marTop w:val="0"/>
                                  <w:marBottom w:val="0"/>
                                  <w:divBdr>
                                    <w:top w:val="single" w:sz="6" w:space="0" w:color="DFE1E5"/>
                                    <w:left w:val="single" w:sz="6" w:space="0" w:color="DFE1E5"/>
                                    <w:bottom w:val="single" w:sz="6" w:space="0" w:color="DFE1E5"/>
                                    <w:right w:val="single" w:sz="6" w:space="0" w:color="DFE1E5"/>
                                  </w:divBdr>
                                </w:div>
                              </w:divsChild>
                            </w:div>
                            <w:div w:id="1154225279">
                              <w:marLeft w:val="60"/>
                              <w:marRight w:val="60"/>
                              <w:marTop w:val="60"/>
                              <w:marBottom w:val="60"/>
                              <w:divBdr>
                                <w:top w:val="none" w:sz="0" w:space="0" w:color="auto"/>
                                <w:left w:val="none" w:sz="0" w:space="0" w:color="auto"/>
                                <w:bottom w:val="none" w:sz="0" w:space="0" w:color="auto"/>
                                <w:right w:val="none" w:sz="0" w:space="0" w:color="auto"/>
                              </w:divBdr>
                              <w:divsChild>
                                <w:div w:id="1163397249">
                                  <w:marLeft w:val="0"/>
                                  <w:marRight w:val="0"/>
                                  <w:marTop w:val="0"/>
                                  <w:marBottom w:val="0"/>
                                  <w:divBdr>
                                    <w:top w:val="single" w:sz="6" w:space="0" w:color="F1F3F4"/>
                                    <w:left w:val="single" w:sz="6" w:space="0" w:color="F1F3F4"/>
                                    <w:bottom w:val="single" w:sz="6" w:space="0" w:color="F1F3F4"/>
                                    <w:right w:val="single" w:sz="6" w:space="0" w:color="F1F3F4"/>
                                  </w:divBdr>
                                </w:div>
                              </w:divsChild>
                            </w:div>
                            <w:div w:id="1294022787">
                              <w:marLeft w:val="60"/>
                              <w:marRight w:val="60"/>
                              <w:marTop w:val="60"/>
                              <w:marBottom w:val="60"/>
                              <w:divBdr>
                                <w:top w:val="none" w:sz="0" w:space="0" w:color="auto"/>
                                <w:left w:val="none" w:sz="0" w:space="0" w:color="auto"/>
                                <w:bottom w:val="none" w:sz="0" w:space="0" w:color="auto"/>
                                <w:right w:val="none" w:sz="0" w:space="0" w:color="auto"/>
                              </w:divBdr>
                              <w:divsChild>
                                <w:div w:id="441265114">
                                  <w:marLeft w:val="0"/>
                                  <w:marRight w:val="0"/>
                                  <w:marTop w:val="0"/>
                                  <w:marBottom w:val="0"/>
                                  <w:divBdr>
                                    <w:top w:val="single" w:sz="6" w:space="0" w:color="DFE1E5"/>
                                    <w:left w:val="single" w:sz="6" w:space="0" w:color="DFE1E5"/>
                                    <w:bottom w:val="single" w:sz="6" w:space="0" w:color="DFE1E5"/>
                                    <w:right w:val="single" w:sz="6" w:space="0" w:color="DFE1E5"/>
                                  </w:divBdr>
                                </w:div>
                              </w:divsChild>
                            </w:div>
                            <w:div w:id="1344014067">
                              <w:marLeft w:val="60"/>
                              <w:marRight w:val="60"/>
                              <w:marTop w:val="60"/>
                              <w:marBottom w:val="60"/>
                              <w:divBdr>
                                <w:top w:val="none" w:sz="0" w:space="0" w:color="auto"/>
                                <w:left w:val="none" w:sz="0" w:space="0" w:color="auto"/>
                                <w:bottom w:val="none" w:sz="0" w:space="0" w:color="auto"/>
                                <w:right w:val="none" w:sz="0" w:space="0" w:color="auto"/>
                              </w:divBdr>
                              <w:divsChild>
                                <w:div w:id="1138689830">
                                  <w:marLeft w:val="0"/>
                                  <w:marRight w:val="0"/>
                                  <w:marTop w:val="0"/>
                                  <w:marBottom w:val="0"/>
                                  <w:divBdr>
                                    <w:top w:val="single" w:sz="6" w:space="0" w:color="DFE1E5"/>
                                    <w:left w:val="single" w:sz="6" w:space="0" w:color="DFE1E5"/>
                                    <w:bottom w:val="single" w:sz="6" w:space="0" w:color="DFE1E5"/>
                                    <w:right w:val="single" w:sz="6" w:space="0" w:color="DFE1E5"/>
                                  </w:divBdr>
                                </w:div>
                              </w:divsChild>
                            </w:div>
                            <w:div w:id="1381244547">
                              <w:marLeft w:val="60"/>
                              <w:marRight w:val="60"/>
                              <w:marTop w:val="60"/>
                              <w:marBottom w:val="60"/>
                              <w:divBdr>
                                <w:top w:val="none" w:sz="0" w:space="0" w:color="auto"/>
                                <w:left w:val="none" w:sz="0" w:space="0" w:color="auto"/>
                                <w:bottom w:val="none" w:sz="0" w:space="0" w:color="auto"/>
                                <w:right w:val="none" w:sz="0" w:space="0" w:color="auto"/>
                              </w:divBdr>
                              <w:divsChild>
                                <w:div w:id="385225751">
                                  <w:marLeft w:val="0"/>
                                  <w:marRight w:val="0"/>
                                  <w:marTop w:val="0"/>
                                  <w:marBottom w:val="0"/>
                                  <w:divBdr>
                                    <w:top w:val="single" w:sz="6" w:space="0" w:color="DFE1E5"/>
                                    <w:left w:val="single" w:sz="6" w:space="0" w:color="DFE1E5"/>
                                    <w:bottom w:val="single" w:sz="6" w:space="0" w:color="DFE1E5"/>
                                    <w:right w:val="single" w:sz="6" w:space="0" w:color="DFE1E5"/>
                                  </w:divBdr>
                                </w:div>
                              </w:divsChild>
                            </w:div>
                            <w:div w:id="1390037425">
                              <w:marLeft w:val="60"/>
                              <w:marRight w:val="60"/>
                              <w:marTop w:val="60"/>
                              <w:marBottom w:val="60"/>
                              <w:divBdr>
                                <w:top w:val="none" w:sz="0" w:space="0" w:color="auto"/>
                                <w:left w:val="none" w:sz="0" w:space="0" w:color="auto"/>
                                <w:bottom w:val="none" w:sz="0" w:space="0" w:color="auto"/>
                                <w:right w:val="none" w:sz="0" w:space="0" w:color="auto"/>
                              </w:divBdr>
                              <w:divsChild>
                                <w:div w:id="2054424862">
                                  <w:marLeft w:val="0"/>
                                  <w:marRight w:val="0"/>
                                  <w:marTop w:val="0"/>
                                  <w:marBottom w:val="0"/>
                                  <w:divBdr>
                                    <w:top w:val="single" w:sz="6" w:space="0" w:color="DFE1E5"/>
                                    <w:left w:val="single" w:sz="6" w:space="0" w:color="DFE1E5"/>
                                    <w:bottom w:val="single" w:sz="6" w:space="0" w:color="DFE1E5"/>
                                    <w:right w:val="single" w:sz="6" w:space="0" w:color="DFE1E5"/>
                                  </w:divBdr>
                                </w:div>
                              </w:divsChild>
                            </w:div>
                            <w:div w:id="1463958575">
                              <w:marLeft w:val="60"/>
                              <w:marRight w:val="60"/>
                              <w:marTop w:val="60"/>
                              <w:marBottom w:val="60"/>
                              <w:divBdr>
                                <w:top w:val="none" w:sz="0" w:space="0" w:color="auto"/>
                                <w:left w:val="none" w:sz="0" w:space="0" w:color="auto"/>
                                <w:bottom w:val="none" w:sz="0" w:space="0" w:color="auto"/>
                                <w:right w:val="none" w:sz="0" w:space="0" w:color="auto"/>
                              </w:divBdr>
                              <w:divsChild>
                                <w:div w:id="1895507299">
                                  <w:marLeft w:val="0"/>
                                  <w:marRight w:val="0"/>
                                  <w:marTop w:val="0"/>
                                  <w:marBottom w:val="0"/>
                                  <w:divBdr>
                                    <w:top w:val="single" w:sz="6" w:space="0" w:color="DFE1E5"/>
                                    <w:left w:val="single" w:sz="6" w:space="0" w:color="DFE1E5"/>
                                    <w:bottom w:val="single" w:sz="6" w:space="0" w:color="DFE1E5"/>
                                    <w:right w:val="single" w:sz="6" w:space="0" w:color="DFE1E5"/>
                                  </w:divBdr>
                                </w:div>
                              </w:divsChild>
                            </w:div>
                            <w:div w:id="1689942325">
                              <w:marLeft w:val="60"/>
                              <w:marRight w:val="60"/>
                              <w:marTop w:val="60"/>
                              <w:marBottom w:val="60"/>
                              <w:divBdr>
                                <w:top w:val="none" w:sz="0" w:space="0" w:color="auto"/>
                                <w:left w:val="none" w:sz="0" w:space="0" w:color="auto"/>
                                <w:bottom w:val="none" w:sz="0" w:space="0" w:color="auto"/>
                                <w:right w:val="none" w:sz="0" w:space="0" w:color="auto"/>
                              </w:divBdr>
                              <w:divsChild>
                                <w:div w:id="1424718245">
                                  <w:marLeft w:val="0"/>
                                  <w:marRight w:val="0"/>
                                  <w:marTop w:val="0"/>
                                  <w:marBottom w:val="0"/>
                                  <w:divBdr>
                                    <w:top w:val="single" w:sz="6" w:space="0" w:color="F1F3F4"/>
                                    <w:left w:val="single" w:sz="6" w:space="0" w:color="F1F3F4"/>
                                    <w:bottom w:val="single" w:sz="6" w:space="0" w:color="F1F3F4"/>
                                    <w:right w:val="single" w:sz="6" w:space="0" w:color="F1F3F4"/>
                                  </w:divBdr>
                                </w:div>
                              </w:divsChild>
                            </w:div>
                            <w:div w:id="1706633453">
                              <w:marLeft w:val="60"/>
                              <w:marRight w:val="60"/>
                              <w:marTop w:val="60"/>
                              <w:marBottom w:val="60"/>
                              <w:divBdr>
                                <w:top w:val="none" w:sz="0" w:space="0" w:color="auto"/>
                                <w:left w:val="none" w:sz="0" w:space="0" w:color="auto"/>
                                <w:bottom w:val="none" w:sz="0" w:space="0" w:color="auto"/>
                                <w:right w:val="none" w:sz="0" w:space="0" w:color="auto"/>
                              </w:divBdr>
                              <w:divsChild>
                                <w:div w:id="1797598701">
                                  <w:marLeft w:val="0"/>
                                  <w:marRight w:val="0"/>
                                  <w:marTop w:val="0"/>
                                  <w:marBottom w:val="0"/>
                                  <w:divBdr>
                                    <w:top w:val="single" w:sz="6" w:space="0" w:color="DFE1E5"/>
                                    <w:left w:val="single" w:sz="6" w:space="0" w:color="DFE1E5"/>
                                    <w:bottom w:val="single" w:sz="6" w:space="0" w:color="DFE1E5"/>
                                    <w:right w:val="single" w:sz="6" w:space="0" w:color="DFE1E5"/>
                                  </w:divBdr>
                                </w:div>
                              </w:divsChild>
                            </w:div>
                            <w:div w:id="1713116404">
                              <w:marLeft w:val="60"/>
                              <w:marRight w:val="60"/>
                              <w:marTop w:val="60"/>
                              <w:marBottom w:val="60"/>
                              <w:divBdr>
                                <w:top w:val="none" w:sz="0" w:space="0" w:color="auto"/>
                                <w:left w:val="none" w:sz="0" w:space="0" w:color="auto"/>
                                <w:bottom w:val="none" w:sz="0" w:space="0" w:color="auto"/>
                                <w:right w:val="none" w:sz="0" w:space="0" w:color="auto"/>
                              </w:divBdr>
                              <w:divsChild>
                                <w:div w:id="257829980">
                                  <w:marLeft w:val="0"/>
                                  <w:marRight w:val="0"/>
                                  <w:marTop w:val="0"/>
                                  <w:marBottom w:val="0"/>
                                  <w:divBdr>
                                    <w:top w:val="single" w:sz="6" w:space="0" w:color="DFE1E5"/>
                                    <w:left w:val="single" w:sz="6" w:space="0" w:color="DFE1E5"/>
                                    <w:bottom w:val="single" w:sz="6" w:space="0" w:color="DFE1E5"/>
                                    <w:right w:val="single" w:sz="6" w:space="0" w:color="DFE1E5"/>
                                  </w:divBdr>
                                </w:div>
                              </w:divsChild>
                            </w:div>
                            <w:div w:id="1756319375">
                              <w:marLeft w:val="60"/>
                              <w:marRight w:val="60"/>
                              <w:marTop w:val="60"/>
                              <w:marBottom w:val="60"/>
                              <w:divBdr>
                                <w:top w:val="none" w:sz="0" w:space="0" w:color="auto"/>
                                <w:left w:val="none" w:sz="0" w:space="0" w:color="auto"/>
                                <w:bottom w:val="none" w:sz="0" w:space="0" w:color="auto"/>
                                <w:right w:val="none" w:sz="0" w:space="0" w:color="auto"/>
                              </w:divBdr>
                              <w:divsChild>
                                <w:div w:id="150489713">
                                  <w:marLeft w:val="0"/>
                                  <w:marRight w:val="0"/>
                                  <w:marTop w:val="0"/>
                                  <w:marBottom w:val="0"/>
                                  <w:divBdr>
                                    <w:top w:val="single" w:sz="6" w:space="0" w:color="F1F3F4"/>
                                    <w:left w:val="single" w:sz="6" w:space="0" w:color="F1F3F4"/>
                                    <w:bottom w:val="single" w:sz="6" w:space="0" w:color="F1F3F4"/>
                                    <w:right w:val="single" w:sz="6" w:space="0" w:color="F1F3F4"/>
                                  </w:divBdr>
                                </w:div>
                              </w:divsChild>
                            </w:div>
                            <w:div w:id="1770421548">
                              <w:marLeft w:val="60"/>
                              <w:marRight w:val="60"/>
                              <w:marTop w:val="60"/>
                              <w:marBottom w:val="60"/>
                              <w:divBdr>
                                <w:top w:val="none" w:sz="0" w:space="0" w:color="auto"/>
                                <w:left w:val="none" w:sz="0" w:space="0" w:color="auto"/>
                                <w:bottom w:val="none" w:sz="0" w:space="0" w:color="auto"/>
                                <w:right w:val="none" w:sz="0" w:space="0" w:color="auto"/>
                              </w:divBdr>
                              <w:divsChild>
                                <w:div w:id="1731802999">
                                  <w:marLeft w:val="0"/>
                                  <w:marRight w:val="0"/>
                                  <w:marTop w:val="0"/>
                                  <w:marBottom w:val="0"/>
                                  <w:divBdr>
                                    <w:top w:val="single" w:sz="6" w:space="0" w:color="DFE1E5"/>
                                    <w:left w:val="single" w:sz="6" w:space="0" w:color="DFE1E5"/>
                                    <w:bottom w:val="single" w:sz="6" w:space="0" w:color="DFE1E5"/>
                                    <w:right w:val="single" w:sz="6" w:space="0" w:color="DFE1E5"/>
                                  </w:divBdr>
                                </w:div>
                              </w:divsChild>
                            </w:div>
                            <w:div w:id="1903831306">
                              <w:marLeft w:val="60"/>
                              <w:marRight w:val="60"/>
                              <w:marTop w:val="60"/>
                              <w:marBottom w:val="60"/>
                              <w:divBdr>
                                <w:top w:val="none" w:sz="0" w:space="0" w:color="auto"/>
                                <w:left w:val="none" w:sz="0" w:space="0" w:color="auto"/>
                                <w:bottom w:val="none" w:sz="0" w:space="0" w:color="auto"/>
                                <w:right w:val="none" w:sz="0" w:space="0" w:color="auto"/>
                              </w:divBdr>
                              <w:divsChild>
                                <w:div w:id="616714158">
                                  <w:marLeft w:val="0"/>
                                  <w:marRight w:val="0"/>
                                  <w:marTop w:val="0"/>
                                  <w:marBottom w:val="0"/>
                                  <w:divBdr>
                                    <w:top w:val="single" w:sz="6" w:space="0" w:color="DFE1E5"/>
                                    <w:left w:val="single" w:sz="6" w:space="0" w:color="DFE1E5"/>
                                    <w:bottom w:val="single" w:sz="6" w:space="0" w:color="DFE1E5"/>
                                    <w:right w:val="single" w:sz="6" w:space="0" w:color="DFE1E5"/>
                                  </w:divBdr>
                                  <w:divsChild>
                                    <w:div w:id="842087806">
                                      <w:marLeft w:val="0"/>
                                      <w:marRight w:val="0"/>
                                      <w:marTop w:val="0"/>
                                      <w:marBottom w:val="0"/>
                                      <w:divBdr>
                                        <w:top w:val="none" w:sz="0" w:space="0" w:color="auto"/>
                                        <w:left w:val="none" w:sz="0" w:space="0" w:color="auto"/>
                                        <w:bottom w:val="none" w:sz="0" w:space="0" w:color="auto"/>
                                        <w:right w:val="none" w:sz="0" w:space="0" w:color="auto"/>
                                      </w:divBdr>
                                    </w:div>
                                    <w:div w:id="1925721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485381">
                              <w:marLeft w:val="60"/>
                              <w:marRight w:val="60"/>
                              <w:marTop w:val="60"/>
                              <w:marBottom w:val="60"/>
                              <w:divBdr>
                                <w:top w:val="none" w:sz="0" w:space="0" w:color="auto"/>
                                <w:left w:val="none" w:sz="0" w:space="0" w:color="auto"/>
                                <w:bottom w:val="none" w:sz="0" w:space="0" w:color="auto"/>
                                <w:right w:val="none" w:sz="0" w:space="0" w:color="auto"/>
                              </w:divBdr>
                              <w:divsChild>
                                <w:div w:id="64256628">
                                  <w:marLeft w:val="0"/>
                                  <w:marRight w:val="0"/>
                                  <w:marTop w:val="0"/>
                                  <w:marBottom w:val="0"/>
                                  <w:divBdr>
                                    <w:top w:val="single" w:sz="6" w:space="0" w:color="DFE1E5"/>
                                    <w:left w:val="single" w:sz="6" w:space="0" w:color="DFE1E5"/>
                                    <w:bottom w:val="single" w:sz="6" w:space="0" w:color="DFE1E5"/>
                                    <w:right w:val="single" w:sz="6" w:space="0" w:color="DFE1E5"/>
                                  </w:divBdr>
                                </w:div>
                              </w:divsChild>
                            </w:div>
                            <w:div w:id="2077389644">
                              <w:marLeft w:val="60"/>
                              <w:marRight w:val="60"/>
                              <w:marTop w:val="60"/>
                              <w:marBottom w:val="60"/>
                              <w:divBdr>
                                <w:top w:val="none" w:sz="0" w:space="0" w:color="auto"/>
                                <w:left w:val="none" w:sz="0" w:space="0" w:color="auto"/>
                                <w:bottom w:val="none" w:sz="0" w:space="0" w:color="auto"/>
                                <w:right w:val="none" w:sz="0" w:space="0" w:color="auto"/>
                              </w:divBdr>
                              <w:divsChild>
                                <w:div w:id="1996521150">
                                  <w:marLeft w:val="0"/>
                                  <w:marRight w:val="0"/>
                                  <w:marTop w:val="0"/>
                                  <w:marBottom w:val="0"/>
                                  <w:divBdr>
                                    <w:top w:val="single" w:sz="6" w:space="0" w:color="F1F3F4"/>
                                    <w:left w:val="single" w:sz="6" w:space="0" w:color="F1F3F4"/>
                                    <w:bottom w:val="single" w:sz="6" w:space="0" w:color="F1F3F4"/>
                                    <w:right w:val="single" w:sz="6" w:space="0" w:color="F1F3F4"/>
                                  </w:divBdr>
                                </w:div>
                              </w:divsChild>
                            </w:div>
                            <w:div w:id="2095658986">
                              <w:marLeft w:val="60"/>
                              <w:marRight w:val="60"/>
                              <w:marTop w:val="60"/>
                              <w:marBottom w:val="60"/>
                              <w:divBdr>
                                <w:top w:val="none" w:sz="0" w:space="0" w:color="auto"/>
                                <w:left w:val="none" w:sz="0" w:space="0" w:color="auto"/>
                                <w:bottom w:val="none" w:sz="0" w:space="0" w:color="auto"/>
                                <w:right w:val="none" w:sz="0" w:space="0" w:color="auto"/>
                              </w:divBdr>
                              <w:divsChild>
                                <w:div w:id="867067337">
                                  <w:marLeft w:val="0"/>
                                  <w:marRight w:val="0"/>
                                  <w:marTop w:val="0"/>
                                  <w:marBottom w:val="0"/>
                                  <w:divBdr>
                                    <w:top w:val="single" w:sz="6" w:space="0" w:color="DFE1E5"/>
                                    <w:left w:val="single" w:sz="6" w:space="0" w:color="DFE1E5"/>
                                    <w:bottom w:val="single" w:sz="6" w:space="0" w:color="DFE1E5"/>
                                    <w:right w:val="single" w:sz="6" w:space="0" w:color="DFE1E5"/>
                                  </w:divBdr>
                                </w:div>
                              </w:divsChild>
                            </w:div>
                            <w:div w:id="2109307352">
                              <w:marLeft w:val="60"/>
                              <w:marRight w:val="60"/>
                              <w:marTop w:val="60"/>
                              <w:marBottom w:val="60"/>
                              <w:divBdr>
                                <w:top w:val="none" w:sz="0" w:space="0" w:color="auto"/>
                                <w:left w:val="none" w:sz="0" w:space="0" w:color="auto"/>
                                <w:bottom w:val="none" w:sz="0" w:space="0" w:color="auto"/>
                                <w:right w:val="none" w:sz="0" w:space="0" w:color="auto"/>
                              </w:divBdr>
                              <w:divsChild>
                                <w:div w:id="1910774282">
                                  <w:marLeft w:val="0"/>
                                  <w:marRight w:val="0"/>
                                  <w:marTop w:val="0"/>
                                  <w:marBottom w:val="0"/>
                                  <w:divBdr>
                                    <w:top w:val="single" w:sz="6" w:space="0" w:color="DFE1E5"/>
                                    <w:left w:val="single" w:sz="6" w:space="0" w:color="DFE1E5"/>
                                    <w:bottom w:val="single" w:sz="6" w:space="0" w:color="DFE1E5"/>
                                    <w:right w:val="single" w:sz="6" w:space="0" w:color="DFE1E5"/>
                                  </w:divBdr>
                                </w:div>
                              </w:divsChild>
                            </w:div>
                          </w:divsChild>
                        </w:div>
                      </w:divsChild>
                    </w:div>
                  </w:divsChild>
                </w:div>
              </w:divsChild>
            </w:div>
          </w:divsChild>
        </w:div>
      </w:divsChild>
    </w:div>
    <w:div w:id="2016877354">
      <w:bodyDiv w:val="1"/>
      <w:marLeft w:val="0"/>
      <w:marRight w:val="0"/>
      <w:marTop w:val="0"/>
      <w:marBottom w:val="0"/>
      <w:divBdr>
        <w:top w:val="none" w:sz="0" w:space="0" w:color="auto"/>
        <w:left w:val="none" w:sz="0" w:space="0" w:color="auto"/>
        <w:bottom w:val="none" w:sz="0" w:space="0" w:color="auto"/>
        <w:right w:val="none" w:sz="0" w:space="0" w:color="auto"/>
      </w:divBdr>
    </w:div>
    <w:div w:id="2018582351">
      <w:bodyDiv w:val="1"/>
      <w:marLeft w:val="0"/>
      <w:marRight w:val="0"/>
      <w:marTop w:val="0"/>
      <w:marBottom w:val="0"/>
      <w:divBdr>
        <w:top w:val="none" w:sz="0" w:space="0" w:color="auto"/>
        <w:left w:val="none" w:sz="0" w:space="0" w:color="auto"/>
        <w:bottom w:val="none" w:sz="0" w:space="0" w:color="auto"/>
        <w:right w:val="none" w:sz="0" w:space="0" w:color="auto"/>
      </w:divBdr>
    </w:div>
    <w:div w:id="2021882703">
      <w:bodyDiv w:val="1"/>
      <w:marLeft w:val="0"/>
      <w:marRight w:val="0"/>
      <w:marTop w:val="0"/>
      <w:marBottom w:val="0"/>
      <w:divBdr>
        <w:top w:val="none" w:sz="0" w:space="0" w:color="auto"/>
        <w:left w:val="none" w:sz="0" w:space="0" w:color="auto"/>
        <w:bottom w:val="none" w:sz="0" w:space="0" w:color="auto"/>
        <w:right w:val="none" w:sz="0" w:space="0" w:color="auto"/>
      </w:divBdr>
    </w:div>
    <w:div w:id="2032876480">
      <w:bodyDiv w:val="1"/>
      <w:marLeft w:val="0"/>
      <w:marRight w:val="0"/>
      <w:marTop w:val="0"/>
      <w:marBottom w:val="0"/>
      <w:divBdr>
        <w:top w:val="none" w:sz="0" w:space="0" w:color="auto"/>
        <w:left w:val="none" w:sz="0" w:space="0" w:color="auto"/>
        <w:bottom w:val="none" w:sz="0" w:space="0" w:color="auto"/>
        <w:right w:val="none" w:sz="0" w:space="0" w:color="auto"/>
      </w:divBdr>
    </w:div>
    <w:div w:id="2038962735">
      <w:bodyDiv w:val="1"/>
      <w:marLeft w:val="0"/>
      <w:marRight w:val="0"/>
      <w:marTop w:val="0"/>
      <w:marBottom w:val="0"/>
      <w:divBdr>
        <w:top w:val="none" w:sz="0" w:space="0" w:color="auto"/>
        <w:left w:val="none" w:sz="0" w:space="0" w:color="auto"/>
        <w:bottom w:val="none" w:sz="0" w:space="0" w:color="auto"/>
        <w:right w:val="none" w:sz="0" w:space="0" w:color="auto"/>
      </w:divBdr>
    </w:div>
    <w:div w:id="2040281645">
      <w:bodyDiv w:val="1"/>
      <w:marLeft w:val="0"/>
      <w:marRight w:val="0"/>
      <w:marTop w:val="0"/>
      <w:marBottom w:val="0"/>
      <w:divBdr>
        <w:top w:val="none" w:sz="0" w:space="0" w:color="auto"/>
        <w:left w:val="none" w:sz="0" w:space="0" w:color="auto"/>
        <w:bottom w:val="none" w:sz="0" w:space="0" w:color="auto"/>
        <w:right w:val="none" w:sz="0" w:space="0" w:color="auto"/>
      </w:divBdr>
    </w:div>
    <w:div w:id="2056349088">
      <w:bodyDiv w:val="1"/>
      <w:marLeft w:val="0"/>
      <w:marRight w:val="0"/>
      <w:marTop w:val="0"/>
      <w:marBottom w:val="0"/>
      <w:divBdr>
        <w:top w:val="none" w:sz="0" w:space="0" w:color="auto"/>
        <w:left w:val="none" w:sz="0" w:space="0" w:color="auto"/>
        <w:bottom w:val="none" w:sz="0" w:space="0" w:color="auto"/>
        <w:right w:val="none" w:sz="0" w:space="0" w:color="auto"/>
      </w:divBdr>
    </w:div>
    <w:div w:id="2071659290">
      <w:bodyDiv w:val="1"/>
      <w:marLeft w:val="0"/>
      <w:marRight w:val="0"/>
      <w:marTop w:val="0"/>
      <w:marBottom w:val="0"/>
      <w:divBdr>
        <w:top w:val="none" w:sz="0" w:space="0" w:color="auto"/>
        <w:left w:val="none" w:sz="0" w:space="0" w:color="auto"/>
        <w:bottom w:val="none" w:sz="0" w:space="0" w:color="auto"/>
        <w:right w:val="none" w:sz="0" w:space="0" w:color="auto"/>
      </w:divBdr>
      <w:divsChild>
        <w:div w:id="347106074">
          <w:marLeft w:val="0"/>
          <w:marRight w:val="0"/>
          <w:marTop w:val="0"/>
          <w:marBottom w:val="0"/>
          <w:divBdr>
            <w:top w:val="none" w:sz="0" w:space="0" w:color="auto"/>
            <w:left w:val="none" w:sz="0" w:space="0" w:color="auto"/>
            <w:bottom w:val="none" w:sz="0" w:space="0" w:color="auto"/>
            <w:right w:val="none" w:sz="0" w:space="0" w:color="auto"/>
          </w:divBdr>
          <w:divsChild>
            <w:div w:id="84887986">
              <w:marLeft w:val="0"/>
              <w:marRight w:val="0"/>
              <w:marTop w:val="0"/>
              <w:marBottom w:val="0"/>
              <w:divBdr>
                <w:top w:val="none" w:sz="0" w:space="0" w:color="auto"/>
                <w:left w:val="none" w:sz="0" w:space="0" w:color="auto"/>
                <w:bottom w:val="none" w:sz="0" w:space="0" w:color="auto"/>
                <w:right w:val="none" w:sz="0" w:space="0" w:color="auto"/>
              </w:divBdr>
            </w:div>
            <w:div w:id="290480566">
              <w:marLeft w:val="0"/>
              <w:marRight w:val="0"/>
              <w:marTop w:val="0"/>
              <w:marBottom w:val="0"/>
              <w:divBdr>
                <w:top w:val="none" w:sz="0" w:space="0" w:color="auto"/>
                <w:left w:val="none" w:sz="0" w:space="0" w:color="auto"/>
                <w:bottom w:val="none" w:sz="0" w:space="0" w:color="auto"/>
                <w:right w:val="none" w:sz="0" w:space="0" w:color="auto"/>
              </w:divBdr>
            </w:div>
            <w:div w:id="637687624">
              <w:marLeft w:val="0"/>
              <w:marRight w:val="0"/>
              <w:marTop w:val="0"/>
              <w:marBottom w:val="0"/>
              <w:divBdr>
                <w:top w:val="none" w:sz="0" w:space="0" w:color="auto"/>
                <w:left w:val="none" w:sz="0" w:space="0" w:color="auto"/>
                <w:bottom w:val="none" w:sz="0" w:space="0" w:color="auto"/>
                <w:right w:val="none" w:sz="0" w:space="0" w:color="auto"/>
              </w:divBdr>
            </w:div>
            <w:div w:id="643395424">
              <w:marLeft w:val="0"/>
              <w:marRight w:val="0"/>
              <w:marTop w:val="0"/>
              <w:marBottom w:val="0"/>
              <w:divBdr>
                <w:top w:val="none" w:sz="0" w:space="0" w:color="auto"/>
                <w:left w:val="none" w:sz="0" w:space="0" w:color="auto"/>
                <w:bottom w:val="none" w:sz="0" w:space="0" w:color="auto"/>
                <w:right w:val="none" w:sz="0" w:space="0" w:color="auto"/>
              </w:divBdr>
            </w:div>
            <w:div w:id="687482879">
              <w:marLeft w:val="0"/>
              <w:marRight w:val="0"/>
              <w:marTop w:val="0"/>
              <w:marBottom w:val="0"/>
              <w:divBdr>
                <w:top w:val="none" w:sz="0" w:space="0" w:color="auto"/>
                <w:left w:val="none" w:sz="0" w:space="0" w:color="auto"/>
                <w:bottom w:val="none" w:sz="0" w:space="0" w:color="auto"/>
                <w:right w:val="none" w:sz="0" w:space="0" w:color="auto"/>
              </w:divBdr>
            </w:div>
            <w:div w:id="1044137064">
              <w:marLeft w:val="0"/>
              <w:marRight w:val="0"/>
              <w:marTop w:val="0"/>
              <w:marBottom w:val="0"/>
              <w:divBdr>
                <w:top w:val="none" w:sz="0" w:space="0" w:color="auto"/>
                <w:left w:val="none" w:sz="0" w:space="0" w:color="auto"/>
                <w:bottom w:val="none" w:sz="0" w:space="0" w:color="auto"/>
                <w:right w:val="none" w:sz="0" w:space="0" w:color="auto"/>
              </w:divBdr>
            </w:div>
            <w:div w:id="1051270506">
              <w:marLeft w:val="0"/>
              <w:marRight w:val="0"/>
              <w:marTop w:val="0"/>
              <w:marBottom w:val="0"/>
              <w:divBdr>
                <w:top w:val="none" w:sz="0" w:space="0" w:color="auto"/>
                <w:left w:val="none" w:sz="0" w:space="0" w:color="auto"/>
                <w:bottom w:val="none" w:sz="0" w:space="0" w:color="auto"/>
                <w:right w:val="none" w:sz="0" w:space="0" w:color="auto"/>
              </w:divBdr>
            </w:div>
            <w:div w:id="1148324185">
              <w:marLeft w:val="0"/>
              <w:marRight w:val="0"/>
              <w:marTop w:val="0"/>
              <w:marBottom w:val="0"/>
              <w:divBdr>
                <w:top w:val="none" w:sz="0" w:space="0" w:color="auto"/>
                <w:left w:val="none" w:sz="0" w:space="0" w:color="auto"/>
                <w:bottom w:val="none" w:sz="0" w:space="0" w:color="auto"/>
                <w:right w:val="none" w:sz="0" w:space="0" w:color="auto"/>
              </w:divBdr>
            </w:div>
            <w:div w:id="1152916423">
              <w:marLeft w:val="0"/>
              <w:marRight w:val="0"/>
              <w:marTop w:val="0"/>
              <w:marBottom w:val="0"/>
              <w:divBdr>
                <w:top w:val="none" w:sz="0" w:space="0" w:color="auto"/>
                <w:left w:val="none" w:sz="0" w:space="0" w:color="auto"/>
                <w:bottom w:val="none" w:sz="0" w:space="0" w:color="auto"/>
                <w:right w:val="none" w:sz="0" w:space="0" w:color="auto"/>
              </w:divBdr>
            </w:div>
            <w:div w:id="1172069541">
              <w:marLeft w:val="0"/>
              <w:marRight w:val="0"/>
              <w:marTop w:val="0"/>
              <w:marBottom w:val="0"/>
              <w:divBdr>
                <w:top w:val="none" w:sz="0" w:space="0" w:color="auto"/>
                <w:left w:val="none" w:sz="0" w:space="0" w:color="auto"/>
                <w:bottom w:val="none" w:sz="0" w:space="0" w:color="auto"/>
                <w:right w:val="none" w:sz="0" w:space="0" w:color="auto"/>
              </w:divBdr>
            </w:div>
            <w:div w:id="1183665787">
              <w:marLeft w:val="0"/>
              <w:marRight w:val="0"/>
              <w:marTop w:val="0"/>
              <w:marBottom w:val="0"/>
              <w:divBdr>
                <w:top w:val="none" w:sz="0" w:space="0" w:color="auto"/>
                <w:left w:val="none" w:sz="0" w:space="0" w:color="auto"/>
                <w:bottom w:val="none" w:sz="0" w:space="0" w:color="auto"/>
                <w:right w:val="none" w:sz="0" w:space="0" w:color="auto"/>
              </w:divBdr>
            </w:div>
            <w:div w:id="1289749849">
              <w:marLeft w:val="0"/>
              <w:marRight w:val="0"/>
              <w:marTop w:val="0"/>
              <w:marBottom w:val="0"/>
              <w:divBdr>
                <w:top w:val="none" w:sz="0" w:space="0" w:color="auto"/>
                <w:left w:val="none" w:sz="0" w:space="0" w:color="auto"/>
                <w:bottom w:val="none" w:sz="0" w:space="0" w:color="auto"/>
                <w:right w:val="none" w:sz="0" w:space="0" w:color="auto"/>
              </w:divBdr>
            </w:div>
            <w:div w:id="1331523116">
              <w:marLeft w:val="0"/>
              <w:marRight w:val="0"/>
              <w:marTop w:val="0"/>
              <w:marBottom w:val="0"/>
              <w:divBdr>
                <w:top w:val="none" w:sz="0" w:space="0" w:color="auto"/>
                <w:left w:val="none" w:sz="0" w:space="0" w:color="auto"/>
                <w:bottom w:val="none" w:sz="0" w:space="0" w:color="auto"/>
                <w:right w:val="none" w:sz="0" w:space="0" w:color="auto"/>
              </w:divBdr>
            </w:div>
            <w:div w:id="1357460374">
              <w:marLeft w:val="0"/>
              <w:marRight w:val="0"/>
              <w:marTop w:val="0"/>
              <w:marBottom w:val="0"/>
              <w:divBdr>
                <w:top w:val="none" w:sz="0" w:space="0" w:color="auto"/>
                <w:left w:val="none" w:sz="0" w:space="0" w:color="auto"/>
                <w:bottom w:val="none" w:sz="0" w:space="0" w:color="auto"/>
                <w:right w:val="none" w:sz="0" w:space="0" w:color="auto"/>
              </w:divBdr>
            </w:div>
            <w:div w:id="1386643387">
              <w:marLeft w:val="0"/>
              <w:marRight w:val="0"/>
              <w:marTop w:val="0"/>
              <w:marBottom w:val="0"/>
              <w:divBdr>
                <w:top w:val="none" w:sz="0" w:space="0" w:color="auto"/>
                <w:left w:val="none" w:sz="0" w:space="0" w:color="auto"/>
                <w:bottom w:val="none" w:sz="0" w:space="0" w:color="auto"/>
                <w:right w:val="none" w:sz="0" w:space="0" w:color="auto"/>
              </w:divBdr>
            </w:div>
            <w:div w:id="1389919197">
              <w:marLeft w:val="0"/>
              <w:marRight w:val="0"/>
              <w:marTop w:val="0"/>
              <w:marBottom w:val="0"/>
              <w:divBdr>
                <w:top w:val="none" w:sz="0" w:space="0" w:color="auto"/>
                <w:left w:val="none" w:sz="0" w:space="0" w:color="auto"/>
                <w:bottom w:val="none" w:sz="0" w:space="0" w:color="auto"/>
                <w:right w:val="none" w:sz="0" w:space="0" w:color="auto"/>
              </w:divBdr>
            </w:div>
            <w:div w:id="1518810652">
              <w:marLeft w:val="0"/>
              <w:marRight w:val="0"/>
              <w:marTop w:val="0"/>
              <w:marBottom w:val="0"/>
              <w:divBdr>
                <w:top w:val="none" w:sz="0" w:space="0" w:color="auto"/>
                <w:left w:val="none" w:sz="0" w:space="0" w:color="auto"/>
                <w:bottom w:val="none" w:sz="0" w:space="0" w:color="auto"/>
                <w:right w:val="none" w:sz="0" w:space="0" w:color="auto"/>
              </w:divBdr>
            </w:div>
            <w:div w:id="1685549569">
              <w:marLeft w:val="0"/>
              <w:marRight w:val="0"/>
              <w:marTop w:val="0"/>
              <w:marBottom w:val="0"/>
              <w:divBdr>
                <w:top w:val="none" w:sz="0" w:space="0" w:color="auto"/>
                <w:left w:val="none" w:sz="0" w:space="0" w:color="auto"/>
                <w:bottom w:val="none" w:sz="0" w:space="0" w:color="auto"/>
                <w:right w:val="none" w:sz="0" w:space="0" w:color="auto"/>
              </w:divBdr>
            </w:div>
            <w:div w:id="1709715602">
              <w:marLeft w:val="0"/>
              <w:marRight w:val="0"/>
              <w:marTop w:val="0"/>
              <w:marBottom w:val="0"/>
              <w:divBdr>
                <w:top w:val="none" w:sz="0" w:space="0" w:color="auto"/>
                <w:left w:val="none" w:sz="0" w:space="0" w:color="auto"/>
                <w:bottom w:val="none" w:sz="0" w:space="0" w:color="auto"/>
                <w:right w:val="none" w:sz="0" w:space="0" w:color="auto"/>
              </w:divBdr>
            </w:div>
            <w:div w:id="1761900869">
              <w:marLeft w:val="0"/>
              <w:marRight w:val="0"/>
              <w:marTop w:val="0"/>
              <w:marBottom w:val="0"/>
              <w:divBdr>
                <w:top w:val="none" w:sz="0" w:space="0" w:color="auto"/>
                <w:left w:val="none" w:sz="0" w:space="0" w:color="auto"/>
                <w:bottom w:val="none" w:sz="0" w:space="0" w:color="auto"/>
                <w:right w:val="none" w:sz="0" w:space="0" w:color="auto"/>
              </w:divBdr>
            </w:div>
            <w:div w:id="1786198126">
              <w:marLeft w:val="0"/>
              <w:marRight w:val="0"/>
              <w:marTop w:val="0"/>
              <w:marBottom w:val="0"/>
              <w:divBdr>
                <w:top w:val="none" w:sz="0" w:space="0" w:color="auto"/>
                <w:left w:val="none" w:sz="0" w:space="0" w:color="auto"/>
                <w:bottom w:val="none" w:sz="0" w:space="0" w:color="auto"/>
                <w:right w:val="none" w:sz="0" w:space="0" w:color="auto"/>
              </w:divBdr>
            </w:div>
            <w:div w:id="1817647263">
              <w:marLeft w:val="0"/>
              <w:marRight w:val="0"/>
              <w:marTop w:val="0"/>
              <w:marBottom w:val="0"/>
              <w:divBdr>
                <w:top w:val="none" w:sz="0" w:space="0" w:color="auto"/>
                <w:left w:val="none" w:sz="0" w:space="0" w:color="auto"/>
                <w:bottom w:val="none" w:sz="0" w:space="0" w:color="auto"/>
                <w:right w:val="none" w:sz="0" w:space="0" w:color="auto"/>
              </w:divBdr>
            </w:div>
            <w:div w:id="1847666759">
              <w:marLeft w:val="0"/>
              <w:marRight w:val="0"/>
              <w:marTop w:val="0"/>
              <w:marBottom w:val="0"/>
              <w:divBdr>
                <w:top w:val="none" w:sz="0" w:space="0" w:color="auto"/>
                <w:left w:val="none" w:sz="0" w:space="0" w:color="auto"/>
                <w:bottom w:val="none" w:sz="0" w:space="0" w:color="auto"/>
                <w:right w:val="none" w:sz="0" w:space="0" w:color="auto"/>
              </w:divBdr>
            </w:div>
            <w:div w:id="1952779247">
              <w:marLeft w:val="0"/>
              <w:marRight w:val="0"/>
              <w:marTop w:val="0"/>
              <w:marBottom w:val="0"/>
              <w:divBdr>
                <w:top w:val="none" w:sz="0" w:space="0" w:color="auto"/>
                <w:left w:val="none" w:sz="0" w:space="0" w:color="auto"/>
                <w:bottom w:val="none" w:sz="0" w:space="0" w:color="auto"/>
                <w:right w:val="none" w:sz="0" w:space="0" w:color="auto"/>
              </w:divBdr>
            </w:div>
            <w:div w:id="1952787075">
              <w:marLeft w:val="0"/>
              <w:marRight w:val="0"/>
              <w:marTop w:val="0"/>
              <w:marBottom w:val="0"/>
              <w:divBdr>
                <w:top w:val="none" w:sz="0" w:space="0" w:color="auto"/>
                <w:left w:val="none" w:sz="0" w:space="0" w:color="auto"/>
                <w:bottom w:val="none" w:sz="0" w:space="0" w:color="auto"/>
                <w:right w:val="none" w:sz="0" w:space="0" w:color="auto"/>
              </w:divBdr>
            </w:div>
            <w:div w:id="1959528644">
              <w:marLeft w:val="0"/>
              <w:marRight w:val="0"/>
              <w:marTop w:val="0"/>
              <w:marBottom w:val="0"/>
              <w:divBdr>
                <w:top w:val="none" w:sz="0" w:space="0" w:color="auto"/>
                <w:left w:val="none" w:sz="0" w:space="0" w:color="auto"/>
                <w:bottom w:val="none" w:sz="0" w:space="0" w:color="auto"/>
                <w:right w:val="none" w:sz="0" w:space="0" w:color="auto"/>
              </w:divBdr>
            </w:div>
            <w:div w:id="2005665731">
              <w:marLeft w:val="0"/>
              <w:marRight w:val="0"/>
              <w:marTop w:val="0"/>
              <w:marBottom w:val="0"/>
              <w:divBdr>
                <w:top w:val="none" w:sz="0" w:space="0" w:color="auto"/>
                <w:left w:val="none" w:sz="0" w:space="0" w:color="auto"/>
                <w:bottom w:val="none" w:sz="0" w:space="0" w:color="auto"/>
                <w:right w:val="none" w:sz="0" w:space="0" w:color="auto"/>
              </w:divBdr>
            </w:div>
            <w:div w:id="2011177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050013">
      <w:bodyDiv w:val="1"/>
      <w:marLeft w:val="0"/>
      <w:marRight w:val="0"/>
      <w:marTop w:val="0"/>
      <w:marBottom w:val="0"/>
      <w:divBdr>
        <w:top w:val="none" w:sz="0" w:space="0" w:color="auto"/>
        <w:left w:val="none" w:sz="0" w:space="0" w:color="auto"/>
        <w:bottom w:val="none" w:sz="0" w:space="0" w:color="auto"/>
        <w:right w:val="none" w:sz="0" w:space="0" w:color="auto"/>
      </w:divBdr>
    </w:div>
    <w:div w:id="2087797252">
      <w:bodyDiv w:val="1"/>
      <w:marLeft w:val="0"/>
      <w:marRight w:val="0"/>
      <w:marTop w:val="0"/>
      <w:marBottom w:val="0"/>
      <w:divBdr>
        <w:top w:val="none" w:sz="0" w:space="0" w:color="auto"/>
        <w:left w:val="none" w:sz="0" w:space="0" w:color="auto"/>
        <w:bottom w:val="none" w:sz="0" w:space="0" w:color="auto"/>
        <w:right w:val="none" w:sz="0" w:space="0" w:color="auto"/>
      </w:divBdr>
    </w:div>
    <w:div w:id="2105638678">
      <w:bodyDiv w:val="1"/>
      <w:marLeft w:val="0"/>
      <w:marRight w:val="0"/>
      <w:marTop w:val="0"/>
      <w:marBottom w:val="0"/>
      <w:divBdr>
        <w:top w:val="none" w:sz="0" w:space="0" w:color="auto"/>
        <w:left w:val="none" w:sz="0" w:space="0" w:color="auto"/>
        <w:bottom w:val="none" w:sz="0" w:space="0" w:color="auto"/>
        <w:right w:val="none" w:sz="0" w:space="0" w:color="auto"/>
      </w:divBdr>
    </w:div>
    <w:div w:id="21349060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chart" Target="charts/chart1.xml"/><Relationship Id="rId18" Type="http://schemas.openxmlformats.org/officeDocument/2006/relationships/hyperlink" Target="https://booksc.org/journal/6240" TargetMode="External"/><Relationship Id="rId26" Type="http://schemas.openxmlformats.org/officeDocument/2006/relationships/image" Target="media/image8.png"/><Relationship Id="rId39" Type="http://schemas.openxmlformats.org/officeDocument/2006/relationships/image" Target="media/image21.png"/><Relationship Id="rId3" Type="http://schemas.openxmlformats.org/officeDocument/2006/relationships/styles" Target="styles.xml"/><Relationship Id="rId21" Type="http://schemas.openxmlformats.org/officeDocument/2006/relationships/hyperlink" Target="https://booksc.org/journal/6240" TargetMode="External"/><Relationship Id="rId34" Type="http://schemas.openxmlformats.org/officeDocument/2006/relationships/image" Target="media/image16.png"/><Relationship Id="rId42" Type="http://schemas.openxmlformats.org/officeDocument/2006/relationships/image" Target="media/image24.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ua1lib.org/book/700098/453b11" TargetMode="External"/><Relationship Id="rId25" Type="http://schemas.openxmlformats.org/officeDocument/2006/relationships/image" Target="media/image7.png"/><Relationship Id="rId33" Type="http://schemas.openxmlformats.org/officeDocument/2006/relationships/image" Target="media/image15.png"/><Relationship Id="rId38" Type="http://schemas.openxmlformats.org/officeDocument/2006/relationships/image" Target="media/image20.png"/><Relationship Id="rId2" Type="http://schemas.openxmlformats.org/officeDocument/2006/relationships/numbering" Target="numbering.xml"/><Relationship Id="rId16" Type="http://schemas.openxmlformats.org/officeDocument/2006/relationships/chart" Target="charts/chart4.xml"/><Relationship Id="rId20" Type="http://schemas.openxmlformats.org/officeDocument/2006/relationships/hyperlink" Target="https://studfile.net/preview/5840726/" TargetMode="External"/><Relationship Id="rId29" Type="http://schemas.openxmlformats.org/officeDocument/2006/relationships/image" Target="media/image11.png"/><Relationship Id="rId41"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6.png"/><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hart" Target="charts/chart3.xm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image" Target="media/image18.png"/><Relationship Id="rId10" Type="http://schemas.openxmlformats.org/officeDocument/2006/relationships/image" Target="media/image2.png"/><Relationship Id="rId19" Type="http://schemas.openxmlformats.org/officeDocument/2006/relationships/hyperlink" Target="http://www2.le.ac.uk/departments/npb/people/amc" TargetMode="External"/><Relationship Id="rId31" Type="http://schemas.openxmlformats.org/officeDocument/2006/relationships/image" Target="media/image13.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chart" Target="charts/chart2.xml"/><Relationship Id="rId22" Type="http://schemas.openxmlformats.org/officeDocument/2006/relationships/hyperlink" Target="https://en.wikipedia.org/wiki/Lobbying" TargetMode="External"/><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header" Target="header2.xml"/></Relationships>
</file>

<file path=word/charts/_rels/chart1.xml.rels><?xml version="1.0" encoding="UTF-8" standalone="yes"?>
<Relationships xmlns="http://schemas.openxmlformats.org/package/2006/relationships"><Relationship Id="rId3" Type="http://schemas.openxmlformats.org/officeDocument/2006/relationships/oleObject" Target="file:///\\Users\macbookpro\Desktop\Book1.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Users\macbookpro\Desktop\Book1.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Users\macbookpro\Desktop\Book1.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Users\macbookpro\Desktop\Book1.xlsx"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lineChart>
        <c:grouping val="stacked"/>
        <c:varyColors val="0"/>
        <c:ser>
          <c:idx val="0"/>
          <c:order val="0"/>
          <c:tx>
            <c:strRef>
              <c:f>Sheet1!$C$4:$D$4</c:f>
              <c:strCache>
                <c:ptCount val="2"/>
                <c:pt idx="0">
                  <c:v>X1</c:v>
                </c:pt>
                <c:pt idx="1">
                  <c:v>оп/мс</c:v>
                </c:pt>
              </c:strCache>
            </c:strRef>
          </c:tx>
          <c:spPr>
            <a:ln w="28575" cap="rnd">
              <a:solidFill>
                <a:schemeClr val="accent1"/>
              </a:solidFill>
              <a:round/>
            </a:ln>
            <a:effectLst/>
          </c:spPr>
          <c:marker>
            <c:symbol val="none"/>
          </c:marker>
          <c:val>
            <c:numRef>
              <c:f>Sheet1!$E$4:$G$4</c:f>
              <c:numCache>
                <c:formatCode>General</c:formatCode>
                <c:ptCount val="3"/>
                <c:pt idx="0">
                  <c:v>10000</c:v>
                </c:pt>
                <c:pt idx="1">
                  <c:v>14000</c:v>
                </c:pt>
                <c:pt idx="2">
                  <c:v>19000</c:v>
                </c:pt>
              </c:numCache>
            </c:numRef>
          </c:val>
          <c:smooth val="0"/>
          <c:extLst>
            <c:ext xmlns:c16="http://schemas.microsoft.com/office/drawing/2014/chart" uri="{C3380CC4-5D6E-409C-BE32-E72D297353CC}">
              <c16:uniqueId val="{00000000-C81A-492A-8894-89CBDCAEB5E3}"/>
            </c:ext>
          </c:extLst>
        </c:ser>
        <c:dLbls>
          <c:showLegendKey val="0"/>
          <c:showVal val="0"/>
          <c:showCatName val="0"/>
          <c:showSerName val="0"/>
          <c:showPercent val="0"/>
          <c:showBubbleSize val="0"/>
        </c:dLbls>
        <c:smooth val="0"/>
        <c:axId val="351292079"/>
        <c:axId val="351890207"/>
      </c:lineChart>
      <c:catAx>
        <c:axId val="351292079"/>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51890207"/>
        <c:crosses val="autoZero"/>
        <c:auto val="1"/>
        <c:lblAlgn val="ctr"/>
        <c:lblOffset val="100"/>
        <c:noMultiLvlLbl val="0"/>
      </c:catAx>
      <c:valAx>
        <c:axId val="35189020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51292079"/>
        <c:crosses val="autoZero"/>
        <c:crossBetween val="between"/>
      </c:valAx>
      <c:spPr>
        <a:noFill/>
        <a:ln w="25400">
          <a:noFill/>
        </a:ln>
        <a:effectLst/>
      </c:spPr>
    </c:plotArea>
    <c:plotVisOnly val="1"/>
    <c:dispBlanksAs val="zero"/>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lineChart>
        <c:grouping val="standard"/>
        <c:varyColors val="0"/>
        <c:ser>
          <c:idx val="0"/>
          <c:order val="0"/>
          <c:tx>
            <c:strRef>
              <c:f>Sheet1!$C$5:$D$5</c:f>
              <c:strCache>
                <c:ptCount val="2"/>
                <c:pt idx="0">
                  <c:v>X2</c:v>
                </c:pt>
                <c:pt idx="1">
                  <c:v>Мб</c:v>
                </c:pt>
              </c:strCache>
            </c:strRef>
          </c:tx>
          <c:spPr>
            <a:ln w="28575" cap="rnd">
              <a:solidFill>
                <a:schemeClr val="accent1"/>
              </a:solidFill>
              <a:round/>
            </a:ln>
            <a:effectLst/>
          </c:spPr>
          <c:marker>
            <c:symbol val="none"/>
          </c:marker>
          <c:val>
            <c:numRef>
              <c:f>Sheet1!$E$5:$G$5</c:f>
              <c:numCache>
                <c:formatCode>General</c:formatCode>
                <c:ptCount val="3"/>
                <c:pt idx="0">
                  <c:v>420</c:v>
                </c:pt>
                <c:pt idx="1">
                  <c:v>128</c:v>
                </c:pt>
                <c:pt idx="2">
                  <c:v>64</c:v>
                </c:pt>
              </c:numCache>
            </c:numRef>
          </c:val>
          <c:smooth val="0"/>
          <c:extLst>
            <c:ext xmlns:c16="http://schemas.microsoft.com/office/drawing/2014/chart" uri="{C3380CC4-5D6E-409C-BE32-E72D297353CC}">
              <c16:uniqueId val="{00000000-3876-4640-B883-52B5A7E6C991}"/>
            </c:ext>
          </c:extLst>
        </c:ser>
        <c:dLbls>
          <c:showLegendKey val="0"/>
          <c:showVal val="0"/>
          <c:showCatName val="0"/>
          <c:showSerName val="0"/>
          <c:showPercent val="0"/>
          <c:showBubbleSize val="0"/>
        </c:dLbls>
        <c:smooth val="0"/>
        <c:axId val="351860655"/>
        <c:axId val="352184959"/>
      </c:lineChart>
      <c:catAx>
        <c:axId val="351860655"/>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52184959"/>
        <c:crosses val="autoZero"/>
        <c:auto val="1"/>
        <c:lblAlgn val="ctr"/>
        <c:lblOffset val="100"/>
        <c:noMultiLvlLbl val="0"/>
      </c:catAx>
      <c:valAx>
        <c:axId val="35218495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51860655"/>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lineChart>
        <c:grouping val="standard"/>
        <c:varyColors val="0"/>
        <c:ser>
          <c:idx val="0"/>
          <c:order val="0"/>
          <c:tx>
            <c:strRef>
              <c:f>Sheet1!$C$6:$D$6</c:f>
              <c:strCache>
                <c:ptCount val="2"/>
                <c:pt idx="0">
                  <c:v>X3</c:v>
                </c:pt>
                <c:pt idx="1">
                  <c:v>мс</c:v>
                </c:pt>
              </c:strCache>
            </c:strRef>
          </c:tx>
          <c:spPr>
            <a:ln w="28575" cap="rnd">
              <a:solidFill>
                <a:schemeClr val="accent1"/>
              </a:solidFill>
              <a:round/>
            </a:ln>
            <a:effectLst/>
          </c:spPr>
          <c:marker>
            <c:symbol val="none"/>
          </c:marker>
          <c:val>
            <c:numRef>
              <c:f>Sheet1!$E$6:$G$6</c:f>
              <c:numCache>
                <c:formatCode>General</c:formatCode>
                <c:ptCount val="3"/>
                <c:pt idx="0">
                  <c:v>4</c:v>
                </c:pt>
                <c:pt idx="1">
                  <c:v>3</c:v>
                </c:pt>
                <c:pt idx="2">
                  <c:v>2</c:v>
                </c:pt>
              </c:numCache>
            </c:numRef>
          </c:val>
          <c:smooth val="0"/>
          <c:extLst>
            <c:ext xmlns:c16="http://schemas.microsoft.com/office/drawing/2014/chart" uri="{C3380CC4-5D6E-409C-BE32-E72D297353CC}">
              <c16:uniqueId val="{00000000-0A3E-45EA-9E8E-7E5E8DF316BE}"/>
            </c:ext>
          </c:extLst>
        </c:ser>
        <c:dLbls>
          <c:showLegendKey val="0"/>
          <c:showVal val="0"/>
          <c:showCatName val="0"/>
          <c:showSerName val="0"/>
          <c:showPercent val="0"/>
          <c:showBubbleSize val="0"/>
        </c:dLbls>
        <c:smooth val="0"/>
        <c:axId val="719984495"/>
        <c:axId val="719597263"/>
      </c:lineChart>
      <c:catAx>
        <c:axId val="719984495"/>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719597263"/>
        <c:crosses val="autoZero"/>
        <c:auto val="1"/>
        <c:lblAlgn val="ctr"/>
        <c:lblOffset val="100"/>
        <c:noMultiLvlLbl val="0"/>
      </c:catAx>
      <c:valAx>
        <c:axId val="71959726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719984495"/>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lineChart>
        <c:grouping val="standard"/>
        <c:varyColors val="0"/>
        <c:ser>
          <c:idx val="0"/>
          <c:order val="0"/>
          <c:tx>
            <c:strRef>
              <c:f>Sheet1!$C$8:$D$8</c:f>
              <c:strCache>
                <c:ptCount val="2"/>
                <c:pt idx="0">
                  <c:v>X4</c:v>
                </c:pt>
                <c:pt idx="1">
                  <c:v>кількість рядків коду</c:v>
                </c:pt>
              </c:strCache>
            </c:strRef>
          </c:tx>
          <c:spPr>
            <a:ln w="28575" cap="rnd">
              <a:solidFill>
                <a:schemeClr val="accent1"/>
              </a:solidFill>
              <a:round/>
            </a:ln>
            <a:effectLst/>
          </c:spPr>
          <c:marker>
            <c:symbol val="none"/>
          </c:marker>
          <c:val>
            <c:numRef>
              <c:f>Sheet1!$E$7:$G$7</c:f>
              <c:numCache>
                <c:formatCode>General</c:formatCode>
                <c:ptCount val="3"/>
                <c:pt idx="0">
                  <c:v>4000</c:v>
                </c:pt>
                <c:pt idx="1">
                  <c:v>2500</c:v>
                </c:pt>
                <c:pt idx="2">
                  <c:v>1000</c:v>
                </c:pt>
              </c:numCache>
            </c:numRef>
          </c:val>
          <c:smooth val="0"/>
          <c:extLst>
            <c:ext xmlns:c16="http://schemas.microsoft.com/office/drawing/2014/chart" uri="{C3380CC4-5D6E-409C-BE32-E72D297353CC}">
              <c16:uniqueId val="{00000000-FB65-4168-A74E-6E95EB4E104B}"/>
            </c:ext>
          </c:extLst>
        </c:ser>
        <c:dLbls>
          <c:showLegendKey val="0"/>
          <c:showVal val="0"/>
          <c:showCatName val="0"/>
          <c:showSerName val="0"/>
          <c:showPercent val="0"/>
          <c:showBubbleSize val="0"/>
        </c:dLbls>
        <c:smooth val="0"/>
        <c:axId val="309232207"/>
        <c:axId val="352494303"/>
      </c:lineChart>
      <c:catAx>
        <c:axId val="309232207"/>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52494303"/>
        <c:crosses val="autoZero"/>
        <c:auto val="1"/>
        <c:lblAlgn val="ctr"/>
        <c:lblOffset val="100"/>
        <c:noMultiLvlLbl val="0"/>
      </c:catAx>
      <c:valAx>
        <c:axId val="35249430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09232207"/>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49357F-9219-47DA-9373-F0F0B3FD1D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16148</TotalTime>
  <Pages>89</Pages>
  <Words>16353</Words>
  <Characters>93216</Characters>
  <Application>Microsoft Office Word</Application>
  <DocSecurity>0</DocSecurity>
  <Lines>776</Lines>
  <Paragraphs>218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109351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Julia</dc:creator>
  <cp:keywords/>
  <dc:description/>
  <cp:lastModifiedBy>Марина ..</cp:lastModifiedBy>
  <cp:revision>24</cp:revision>
  <cp:lastPrinted>2021-06-11T10:16:00Z</cp:lastPrinted>
  <dcterms:created xsi:type="dcterms:W3CDTF">2021-05-29T14:23:00Z</dcterms:created>
  <dcterms:modified xsi:type="dcterms:W3CDTF">2021-06-13T16:39:00Z</dcterms:modified>
</cp:coreProperties>
</file>