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0C49" w:rsidRPr="00CB0C49" w:rsidRDefault="00CB0C49" w:rsidP="005C330D">
      <w:pPr>
        <w:spacing w:line="240" w:lineRule="auto"/>
        <w:jc w:val="center"/>
        <w:rPr>
          <w:rFonts w:eastAsia="Times New Roman" w:cs="Times New Roman"/>
          <w:b/>
          <w:bCs/>
          <w:szCs w:val="28"/>
          <w:lang w:val="ru-RU" w:eastAsia="ru-RU"/>
        </w:rPr>
      </w:pPr>
      <w:bookmarkStart w:id="0" w:name="_Toc421786593"/>
      <w:bookmarkStart w:id="1" w:name="_Toc11030206"/>
      <w:bookmarkStart w:id="2" w:name="_Toc11193515"/>
      <w:bookmarkStart w:id="3" w:name="_Toc421786596"/>
      <w:r w:rsidRPr="00CB0C49">
        <w:rPr>
          <w:rFonts w:eastAsia="Times New Roman" w:cs="Times New Roman"/>
          <w:b/>
          <w:bCs/>
          <w:szCs w:val="28"/>
          <w:lang w:val="ru-RU" w:eastAsia="ru-RU"/>
        </w:rPr>
        <w:t>НАЦІОНАЛЬНИЙ ТЕХНІЧНИЙ УНІВЕРСИТЕТ УКРАЇНИ</w:t>
      </w:r>
    </w:p>
    <w:p w:rsidR="00CB0C49" w:rsidRPr="00CB0C49" w:rsidRDefault="00CB0C49" w:rsidP="005C330D">
      <w:pPr>
        <w:spacing w:line="240" w:lineRule="auto"/>
        <w:jc w:val="center"/>
        <w:rPr>
          <w:rFonts w:eastAsia="Times New Roman" w:cs="Times New Roman"/>
          <w:b/>
          <w:bCs/>
          <w:szCs w:val="28"/>
          <w:lang w:val="ru-RU" w:eastAsia="ru-RU"/>
        </w:rPr>
      </w:pPr>
      <w:r w:rsidRPr="00CB0C49">
        <w:rPr>
          <w:rFonts w:eastAsia="Times New Roman" w:cs="Times New Roman"/>
          <w:b/>
          <w:bCs/>
          <w:szCs w:val="28"/>
          <w:lang w:val="ru-RU" w:eastAsia="ru-RU"/>
        </w:rPr>
        <w:t>«КИЇВСЬКИЙ ПОЛІТЕХНІЧНИЙ ІНСТИТУТ</w:t>
      </w:r>
      <w:r w:rsidRPr="00CB0C49">
        <w:rPr>
          <w:rFonts w:eastAsia="Times New Roman" w:cs="Times New Roman"/>
          <w:b/>
          <w:bCs/>
          <w:szCs w:val="28"/>
          <w:lang w:val="ru-RU" w:eastAsia="ru-RU"/>
        </w:rPr>
        <w:br/>
      </w:r>
      <w:proofErr w:type="spellStart"/>
      <w:r w:rsidRPr="00CB0C49">
        <w:rPr>
          <w:rFonts w:eastAsia="Times New Roman" w:cs="Times New Roman"/>
          <w:b/>
          <w:bCs/>
          <w:szCs w:val="28"/>
          <w:lang w:val="ru-RU" w:eastAsia="ru-RU"/>
        </w:rPr>
        <w:t>імені</w:t>
      </w:r>
      <w:proofErr w:type="spellEnd"/>
      <w:r w:rsidRPr="00CB0C49">
        <w:rPr>
          <w:rFonts w:eastAsia="Times New Roman" w:cs="Times New Roman"/>
          <w:b/>
          <w:bCs/>
          <w:szCs w:val="28"/>
          <w:lang w:val="ru-RU" w:eastAsia="ru-RU"/>
        </w:rPr>
        <w:t xml:space="preserve"> ІГОРЯ СІКОРСЬКОГО»</w:t>
      </w:r>
    </w:p>
    <w:p w:rsidR="00CB0C49" w:rsidRPr="00CB0C49" w:rsidRDefault="00CB0C49" w:rsidP="005C330D">
      <w:pPr>
        <w:autoSpaceDE w:val="0"/>
        <w:autoSpaceDN w:val="0"/>
        <w:adjustRightInd w:val="0"/>
        <w:spacing w:line="240" w:lineRule="auto"/>
        <w:jc w:val="center"/>
        <w:rPr>
          <w:rFonts w:eastAsia="Calibri" w:cs="Times New Roman"/>
          <w:b/>
          <w:bCs/>
          <w:szCs w:val="28"/>
          <w:lang w:val="ru-RU"/>
        </w:rPr>
      </w:pPr>
      <w:proofErr w:type="spellStart"/>
      <w:r w:rsidRPr="00CB0C49">
        <w:rPr>
          <w:rFonts w:eastAsia="Calibri" w:cs="Times New Roman"/>
          <w:b/>
          <w:bCs/>
          <w:szCs w:val="28"/>
          <w:lang w:val="ru-RU"/>
        </w:rPr>
        <w:t>Інститут</w:t>
      </w:r>
      <w:proofErr w:type="spellEnd"/>
      <w:r w:rsidRPr="00CB0C49">
        <w:rPr>
          <w:rFonts w:eastAsia="Calibri" w:cs="Times New Roman"/>
          <w:b/>
          <w:bCs/>
          <w:szCs w:val="28"/>
          <w:lang w:val="ru-RU"/>
        </w:rPr>
        <w:t xml:space="preserve"> прикладного системного </w:t>
      </w:r>
      <w:proofErr w:type="spellStart"/>
      <w:r w:rsidRPr="00CB0C49">
        <w:rPr>
          <w:rFonts w:eastAsia="Calibri" w:cs="Times New Roman"/>
          <w:b/>
          <w:bCs/>
          <w:szCs w:val="28"/>
          <w:lang w:val="ru-RU"/>
        </w:rPr>
        <w:t>аналізу</w:t>
      </w:r>
      <w:proofErr w:type="spellEnd"/>
    </w:p>
    <w:p w:rsidR="00CB0C49" w:rsidRPr="00CB0C49" w:rsidRDefault="00CB0C49" w:rsidP="005C330D">
      <w:pPr>
        <w:autoSpaceDE w:val="0"/>
        <w:autoSpaceDN w:val="0"/>
        <w:adjustRightInd w:val="0"/>
        <w:spacing w:line="240" w:lineRule="auto"/>
        <w:jc w:val="center"/>
        <w:rPr>
          <w:rFonts w:eastAsia="Calibri" w:cs="Times New Roman"/>
          <w:b/>
          <w:bCs/>
          <w:szCs w:val="28"/>
          <w:lang w:val="ru-RU"/>
        </w:rPr>
      </w:pPr>
      <w:r w:rsidRPr="00CB0C49">
        <w:rPr>
          <w:rFonts w:eastAsia="Calibri" w:cs="Times New Roman"/>
          <w:b/>
          <w:bCs/>
          <w:szCs w:val="28"/>
          <w:lang w:val="ru-RU"/>
        </w:rPr>
        <w:t xml:space="preserve">Кафедра </w:t>
      </w:r>
      <w:proofErr w:type="spellStart"/>
      <w:r w:rsidRPr="00CB0C49">
        <w:rPr>
          <w:rFonts w:eastAsia="Calibri" w:cs="Times New Roman"/>
          <w:b/>
          <w:bCs/>
          <w:szCs w:val="28"/>
          <w:lang w:val="ru-RU"/>
        </w:rPr>
        <w:t>математичних</w:t>
      </w:r>
      <w:proofErr w:type="spellEnd"/>
      <w:r w:rsidRPr="00CB0C49">
        <w:rPr>
          <w:rFonts w:eastAsia="Calibri" w:cs="Times New Roman"/>
          <w:b/>
          <w:bCs/>
          <w:szCs w:val="28"/>
          <w:lang w:val="ru-RU"/>
        </w:rPr>
        <w:t xml:space="preserve"> </w:t>
      </w:r>
      <w:proofErr w:type="spellStart"/>
      <w:r w:rsidRPr="00CB0C49">
        <w:rPr>
          <w:rFonts w:eastAsia="Calibri" w:cs="Times New Roman"/>
          <w:b/>
          <w:bCs/>
          <w:szCs w:val="28"/>
          <w:lang w:val="ru-RU"/>
        </w:rPr>
        <w:t>методів</w:t>
      </w:r>
      <w:proofErr w:type="spellEnd"/>
      <w:r w:rsidRPr="00CB0C49">
        <w:rPr>
          <w:rFonts w:eastAsia="Calibri" w:cs="Times New Roman"/>
          <w:b/>
          <w:bCs/>
          <w:szCs w:val="28"/>
          <w:lang w:val="ru-RU"/>
        </w:rPr>
        <w:t xml:space="preserve"> системного </w:t>
      </w:r>
      <w:proofErr w:type="spellStart"/>
      <w:r w:rsidRPr="00CB0C49">
        <w:rPr>
          <w:rFonts w:eastAsia="Calibri" w:cs="Times New Roman"/>
          <w:b/>
          <w:bCs/>
          <w:szCs w:val="28"/>
          <w:lang w:val="ru-RU"/>
        </w:rPr>
        <w:t>аналізу</w:t>
      </w:r>
      <w:proofErr w:type="spellEnd"/>
    </w:p>
    <w:p w:rsidR="00CB0C49" w:rsidRPr="002B09DE" w:rsidRDefault="00CB0C49" w:rsidP="005C330D">
      <w:pPr>
        <w:autoSpaceDE w:val="0"/>
        <w:autoSpaceDN w:val="0"/>
        <w:adjustRightInd w:val="0"/>
        <w:spacing w:line="240" w:lineRule="auto"/>
        <w:rPr>
          <w:rFonts w:eastAsia="Calibri" w:cs="Times New Roman"/>
          <w:b/>
          <w:bCs/>
          <w:sz w:val="24"/>
          <w:szCs w:val="24"/>
          <w:lang w:val="ru-RU"/>
        </w:rPr>
      </w:pPr>
    </w:p>
    <w:p w:rsidR="00CB0C49" w:rsidRPr="00D06092" w:rsidRDefault="00CB0C49" w:rsidP="005C330D">
      <w:pPr>
        <w:autoSpaceDE w:val="0"/>
        <w:autoSpaceDN w:val="0"/>
        <w:adjustRightInd w:val="0"/>
        <w:spacing w:line="240" w:lineRule="auto"/>
        <w:ind w:firstLine="5954"/>
        <w:jc w:val="left"/>
        <w:rPr>
          <w:rFonts w:eastAsia="Calibri" w:cs="Times New Roman"/>
          <w:szCs w:val="28"/>
          <w:lang w:val="ru-RU"/>
        </w:rPr>
      </w:pPr>
      <w:r w:rsidRPr="00CB0C49">
        <w:rPr>
          <w:rFonts w:eastAsia="Calibri" w:cs="Times New Roman"/>
          <w:szCs w:val="28"/>
          <w:lang w:val="ru-RU"/>
        </w:rPr>
        <w:t xml:space="preserve">До </w:t>
      </w:r>
      <w:proofErr w:type="spellStart"/>
      <w:r w:rsidRPr="00CB0C49">
        <w:rPr>
          <w:rFonts w:eastAsia="Calibri" w:cs="Times New Roman"/>
          <w:szCs w:val="28"/>
          <w:lang w:val="ru-RU"/>
        </w:rPr>
        <w:t>захисту</w:t>
      </w:r>
      <w:proofErr w:type="spellEnd"/>
      <w:r w:rsidRPr="00CB0C49">
        <w:rPr>
          <w:rFonts w:eastAsia="Calibri" w:cs="Times New Roman"/>
          <w:szCs w:val="28"/>
          <w:lang w:val="ru-RU"/>
        </w:rPr>
        <w:t xml:space="preserve"> допущено</w:t>
      </w:r>
    </w:p>
    <w:p w:rsidR="00CB0C49" w:rsidRPr="00CB0C49" w:rsidRDefault="00CB0C49" w:rsidP="005C330D">
      <w:pPr>
        <w:autoSpaceDE w:val="0"/>
        <w:autoSpaceDN w:val="0"/>
        <w:adjustRightInd w:val="0"/>
        <w:spacing w:line="240" w:lineRule="auto"/>
        <w:ind w:firstLine="5954"/>
        <w:jc w:val="left"/>
        <w:rPr>
          <w:rFonts w:eastAsia="Calibri" w:cs="Times New Roman"/>
          <w:szCs w:val="28"/>
          <w:lang w:val="ru-RU"/>
        </w:rPr>
      </w:pPr>
      <w:proofErr w:type="spellStart"/>
      <w:r w:rsidRPr="00CB0C49">
        <w:rPr>
          <w:rFonts w:eastAsia="Calibri" w:cs="Times New Roman"/>
          <w:szCs w:val="28"/>
          <w:lang w:val="ru-RU"/>
        </w:rPr>
        <w:t>Завідувач</w:t>
      </w:r>
      <w:proofErr w:type="spellEnd"/>
      <w:r w:rsidRPr="00CB0C49">
        <w:rPr>
          <w:rFonts w:eastAsia="Calibri" w:cs="Times New Roman"/>
          <w:szCs w:val="28"/>
          <w:lang w:val="ru-RU"/>
        </w:rPr>
        <w:t xml:space="preserve"> </w:t>
      </w:r>
      <w:proofErr w:type="spellStart"/>
      <w:r w:rsidRPr="00CB0C49">
        <w:rPr>
          <w:rFonts w:eastAsia="Calibri" w:cs="Times New Roman"/>
          <w:szCs w:val="28"/>
          <w:lang w:val="ru-RU"/>
        </w:rPr>
        <w:t>кафедри</w:t>
      </w:r>
      <w:proofErr w:type="spellEnd"/>
    </w:p>
    <w:p w:rsidR="00CB0C49" w:rsidRPr="00CB0C49" w:rsidRDefault="00CB0C49" w:rsidP="005C330D">
      <w:pPr>
        <w:autoSpaceDE w:val="0"/>
        <w:autoSpaceDN w:val="0"/>
        <w:adjustRightInd w:val="0"/>
        <w:spacing w:line="240" w:lineRule="auto"/>
        <w:ind w:firstLine="5954"/>
        <w:jc w:val="left"/>
        <w:rPr>
          <w:rFonts w:eastAsia="Calibri" w:cs="Times New Roman"/>
          <w:szCs w:val="28"/>
          <w:lang w:val="ru-RU"/>
        </w:rPr>
      </w:pPr>
      <w:r w:rsidRPr="00CB0C49">
        <w:rPr>
          <w:rFonts w:eastAsia="Calibri" w:cs="Times New Roman"/>
          <w:szCs w:val="28"/>
          <w:lang w:val="ru-RU"/>
        </w:rPr>
        <w:t>__________ Оксана ТИМОЩУК</w:t>
      </w:r>
    </w:p>
    <w:p w:rsidR="00CB0C49" w:rsidRPr="00CB0C49" w:rsidRDefault="00CB0C49" w:rsidP="005C330D">
      <w:pPr>
        <w:autoSpaceDE w:val="0"/>
        <w:autoSpaceDN w:val="0"/>
        <w:adjustRightInd w:val="0"/>
        <w:spacing w:line="240" w:lineRule="auto"/>
        <w:ind w:firstLine="5954"/>
        <w:jc w:val="left"/>
        <w:rPr>
          <w:rFonts w:eastAsia="Calibri" w:cs="Times New Roman"/>
          <w:szCs w:val="28"/>
          <w:lang w:val="ru-RU"/>
        </w:rPr>
      </w:pPr>
      <w:r w:rsidRPr="00CB0C49">
        <w:rPr>
          <w:rFonts w:eastAsia="Calibri" w:cs="Times New Roman"/>
          <w:szCs w:val="28"/>
          <w:lang w:val="ru-RU"/>
        </w:rPr>
        <w:t>«</w:t>
      </w:r>
      <w:r w:rsidRPr="00CB0C49">
        <w:rPr>
          <w:rFonts w:eastAsia="Calibri" w:cs="Times New Roman"/>
          <w:szCs w:val="28"/>
          <w:u w:val="single"/>
          <w:lang w:val="ru-RU"/>
        </w:rPr>
        <w:t>07</w:t>
      </w:r>
      <w:r w:rsidRPr="00CB0C49">
        <w:rPr>
          <w:rFonts w:eastAsia="Calibri" w:cs="Times New Roman"/>
          <w:szCs w:val="28"/>
          <w:lang w:val="ru-RU"/>
        </w:rPr>
        <w:t xml:space="preserve">» </w:t>
      </w:r>
      <w:proofErr w:type="gramStart"/>
      <w:r w:rsidRPr="00CB0C49">
        <w:rPr>
          <w:rFonts w:eastAsia="Calibri" w:cs="Times New Roman"/>
          <w:szCs w:val="28"/>
          <w:u w:val="single"/>
          <w:lang w:val="ru-RU"/>
        </w:rPr>
        <w:t>06</w:t>
      </w:r>
      <w:r w:rsidRPr="00CB0C49">
        <w:rPr>
          <w:rFonts w:eastAsia="Calibri" w:cs="Times New Roman"/>
          <w:szCs w:val="28"/>
          <w:lang w:val="ru-RU"/>
        </w:rPr>
        <w:t xml:space="preserve">  20</w:t>
      </w:r>
      <w:r w:rsidRPr="00CB0C49">
        <w:rPr>
          <w:rFonts w:eastAsia="Calibri" w:cs="Times New Roman"/>
          <w:szCs w:val="28"/>
          <w:u w:val="single"/>
          <w:lang w:val="ru-RU"/>
        </w:rPr>
        <w:t>21</w:t>
      </w:r>
      <w:proofErr w:type="gramEnd"/>
      <w:r w:rsidRPr="00CB0C49">
        <w:rPr>
          <w:rFonts w:eastAsia="Calibri" w:cs="Times New Roman"/>
          <w:szCs w:val="28"/>
          <w:lang w:val="ru-RU"/>
        </w:rPr>
        <w:t xml:space="preserve"> р.</w:t>
      </w:r>
    </w:p>
    <w:p w:rsidR="00CB0C49" w:rsidRPr="0076427A" w:rsidRDefault="00CB0C49" w:rsidP="005C330D">
      <w:pPr>
        <w:autoSpaceDE w:val="0"/>
        <w:autoSpaceDN w:val="0"/>
        <w:adjustRightInd w:val="0"/>
        <w:spacing w:line="240" w:lineRule="auto"/>
        <w:ind w:firstLine="6096"/>
        <w:jc w:val="left"/>
        <w:rPr>
          <w:rFonts w:eastAsia="Calibri" w:cs="Times New Roman"/>
          <w:b/>
          <w:bCs/>
          <w:sz w:val="24"/>
          <w:szCs w:val="24"/>
          <w:lang w:val="ru-RU"/>
        </w:rPr>
      </w:pPr>
    </w:p>
    <w:p w:rsidR="00CB0C49" w:rsidRPr="00CB0C49" w:rsidRDefault="00CB0C49" w:rsidP="005C330D">
      <w:pPr>
        <w:autoSpaceDE w:val="0"/>
        <w:autoSpaceDN w:val="0"/>
        <w:adjustRightInd w:val="0"/>
        <w:jc w:val="center"/>
        <w:rPr>
          <w:rFonts w:eastAsia="Calibri" w:cs="Times New Roman"/>
          <w:b/>
          <w:bCs/>
          <w:sz w:val="24"/>
          <w:szCs w:val="24"/>
          <w:lang w:val="ru-RU"/>
        </w:rPr>
      </w:pPr>
      <w:proofErr w:type="spellStart"/>
      <w:r w:rsidRPr="00CB0C49">
        <w:rPr>
          <w:rFonts w:eastAsia="Calibri" w:cs="Times New Roman"/>
          <w:b/>
          <w:bCs/>
          <w:sz w:val="40"/>
          <w:szCs w:val="40"/>
          <w:lang w:val="ru-RU"/>
        </w:rPr>
        <w:t>Дипломна</w:t>
      </w:r>
      <w:proofErr w:type="spellEnd"/>
      <w:r w:rsidRPr="00CB0C49">
        <w:rPr>
          <w:rFonts w:eastAsia="Calibri" w:cs="Times New Roman"/>
          <w:b/>
          <w:bCs/>
          <w:sz w:val="40"/>
          <w:szCs w:val="40"/>
          <w:lang w:val="ru-RU"/>
        </w:rPr>
        <w:t xml:space="preserve"> робота</w:t>
      </w:r>
    </w:p>
    <w:p w:rsidR="00CB0C49" w:rsidRPr="00D06092" w:rsidRDefault="00CB0C49" w:rsidP="005C330D">
      <w:pPr>
        <w:shd w:val="clear" w:color="auto" w:fill="FFFFFF"/>
        <w:spacing w:line="240" w:lineRule="auto"/>
        <w:jc w:val="center"/>
        <w:rPr>
          <w:rFonts w:ascii="Arial" w:eastAsia="Times New Roman" w:hAnsi="Arial" w:cs="Arial"/>
          <w:color w:val="000000"/>
          <w:sz w:val="14"/>
          <w:szCs w:val="14"/>
          <w:lang w:val="ru-RU" w:eastAsia="ru-RU"/>
        </w:rPr>
      </w:pPr>
      <w:r w:rsidRPr="00D06092">
        <w:rPr>
          <w:rFonts w:eastAsia="Times New Roman" w:cs="Times New Roman"/>
          <w:b/>
          <w:bCs/>
          <w:color w:val="000000"/>
          <w:szCs w:val="28"/>
          <w:lang w:val="ru-RU" w:eastAsia="ru-RU"/>
        </w:rPr>
        <w:t xml:space="preserve">на </w:t>
      </w:r>
      <w:proofErr w:type="spellStart"/>
      <w:r w:rsidRPr="00D06092">
        <w:rPr>
          <w:rFonts w:eastAsia="Times New Roman" w:cs="Times New Roman"/>
          <w:b/>
          <w:bCs/>
          <w:color w:val="000000"/>
          <w:szCs w:val="28"/>
          <w:lang w:val="ru-RU" w:eastAsia="ru-RU"/>
        </w:rPr>
        <w:t>здобуття</w:t>
      </w:r>
      <w:proofErr w:type="spellEnd"/>
      <w:r w:rsidRPr="00D06092">
        <w:rPr>
          <w:rFonts w:eastAsia="Times New Roman" w:cs="Times New Roman"/>
          <w:b/>
          <w:bCs/>
          <w:color w:val="000000"/>
          <w:szCs w:val="28"/>
          <w:lang w:val="ru-RU" w:eastAsia="ru-RU"/>
        </w:rPr>
        <w:t xml:space="preserve"> </w:t>
      </w:r>
      <w:proofErr w:type="spellStart"/>
      <w:r w:rsidRPr="00D06092">
        <w:rPr>
          <w:rFonts w:eastAsia="Times New Roman" w:cs="Times New Roman"/>
          <w:b/>
          <w:bCs/>
          <w:color w:val="000000"/>
          <w:szCs w:val="28"/>
          <w:lang w:val="ru-RU" w:eastAsia="ru-RU"/>
        </w:rPr>
        <w:t>ступеня</w:t>
      </w:r>
      <w:proofErr w:type="spellEnd"/>
      <w:r w:rsidRPr="00D06092">
        <w:rPr>
          <w:rFonts w:eastAsia="Times New Roman" w:cs="Times New Roman"/>
          <w:b/>
          <w:bCs/>
          <w:color w:val="000000"/>
          <w:szCs w:val="28"/>
          <w:lang w:val="ru-RU" w:eastAsia="ru-RU"/>
        </w:rPr>
        <w:t xml:space="preserve"> бакалавра</w:t>
      </w:r>
    </w:p>
    <w:p w:rsidR="00CB0C49" w:rsidRPr="00D06092" w:rsidRDefault="00CB0C49" w:rsidP="005C330D">
      <w:pPr>
        <w:shd w:val="clear" w:color="auto" w:fill="FFFFFF"/>
        <w:spacing w:line="240" w:lineRule="auto"/>
        <w:jc w:val="center"/>
        <w:rPr>
          <w:rFonts w:ascii="Arial" w:eastAsia="Times New Roman" w:hAnsi="Arial" w:cs="Arial"/>
          <w:color w:val="000000"/>
          <w:sz w:val="14"/>
          <w:szCs w:val="14"/>
          <w:lang w:val="ru-RU" w:eastAsia="ru-RU"/>
        </w:rPr>
      </w:pPr>
      <w:r w:rsidRPr="00D06092">
        <w:rPr>
          <w:rFonts w:eastAsia="Times New Roman" w:cs="Times New Roman"/>
          <w:b/>
          <w:bCs/>
          <w:color w:val="000000"/>
          <w:szCs w:val="28"/>
          <w:lang w:val="ru-RU" w:eastAsia="ru-RU"/>
        </w:rPr>
        <w:t xml:space="preserve">за </w:t>
      </w:r>
      <w:proofErr w:type="spellStart"/>
      <w:r w:rsidRPr="00D06092">
        <w:rPr>
          <w:rFonts w:eastAsia="Times New Roman" w:cs="Times New Roman"/>
          <w:b/>
          <w:bCs/>
          <w:color w:val="000000"/>
          <w:szCs w:val="28"/>
          <w:lang w:val="ru-RU" w:eastAsia="ru-RU"/>
        </w:rPr>
        <w:t>освітньо-професійною</w:t>
      </w:r>
      <w:proofErr w:type="spellEnd"/>
      <w:r w:rsidRPr="00D06092">
        <w:rPr>
          <w:rFonts w:eastAsia="Times New Roman" w:cs="Times New Roman"/>
          <w:b/>
          <w:bCs/>
          <w:color w:val="000000"/>
          <w:szCs w:val="28"/>
          <w:lang w:val="ru-RU" w:eastAsia="ru-RU"/>
        </w:rPr>
        <w:t xml:space="preserve"> </w:t>
      </w:r>
      <w:proofErr w:type="spellStart"/>
      <w:r w:rsidRPr="00D06092">
        <w:rPr>
          <w:rFonts w:eastAsia="Times New Roman" w:cs="Times New Roman"/>
          <w:b/>
          <w:bCs/>
          <w:color w:val="000000"/>
          <w:szCs w:val="28"/>
          <w:lang w:val="ru-RU" w:eastAsia="ru-RU"/>
        </w:rPr>
        <w:t>програмою</w:t>
      </w:r>
      <w:proofErr w:type="spellEnd"/>
      <w:r w:rsidRPr="00D06092">
        <w:rPr>
          <w:rFonts w:eastAsia="Times New Roman" w:cs="Times New Roman"/>
          <w:b/>
          <w:bCs/>
          <w:color w:val="000000"/>
          <w:szCs w:val="28"/>
          <w:lang w:val="ru-RU" w:eastAsia="ru-RU"/>
        </w:rPr>
        <w:t xml:space="preserve"> «</w:t>
      </w:r>
      <w:proofErr w:type="spellStart"/>
      <w:r w:rsidRPr="00D06092">
        <w:rPr>
          <w:rFonts w:eastAsia="Times New Roman" w:cs="Times New Roman"/>
          <w:b/>
          <w:bCs/>
          <w:szCs w:val="28"/>
          <w:lang w:val="ru-RU" w:eastAsia="ru-RU"/>
        </w:rPr>
        <w:t>Системний</w:t>
      </w:r>
      <w:proofErr w:type="spellEnd"/>
      <w:r w:rsidRPr="00D06092">
        <w:rPr>
          <w:rFonts w:eastAsia="Times New Roman" w:cs="Times New Roman"/>
          <w:b/>
          <w:bCs/>
          <w:szCs w:val="28"/>
          <w:lang w:val="ru-RU" w:eastAsia="ru-RU"/>
        </w:rPr>
        <w:t xml:space="preserve"> </w:t>
      </w:r>
      <w:proofErr w:type="spellStart"/>
      <w:r w:rsidRPr="00D06092">
        <w:rPr>
          <w:rFonts w:eastAsia="Times New Roman" w:cs="Times New Roman"/>
          <w:b/>
          <w:bCs/>
          <w:szCs w:val="28"/>
          <w:lang w:val="ru-RU" w:eastAsia="ru-RU"/>
        </w:rPr>
        <w:t>аналіз</w:t>
      </w:r>
      <w:proofErr w:type="spellEnd"/>
      <w:r w:rsidRPr="00D06092">
        <w:rPr>
          <w:rFonts w:eastAsia="Times New Roman" w:cs="Times New Roman"/>
          <w:b/>
          <w:bCs/>
          <w:szCs w:val="28"/>
          <w:lang w:val="ru-RU" w:eastAsia="ru-RU"/>
        </w:rPr>
        <w:t xml:space="preserve"> і </w:t>
      </w:r>
      <w:proofErr w:type="spellStart"/>
      <w:r w:rsidRPr="00D06092">
        <w:rPr>
          <w:rFonts w:eastAsia="Times New Roman" w:cs="Times New Roman"/>
          <w:b/>
          <w:bCs/>
          <w:szCs w:val="28"/>
          <w:lang w:val="ru-RU" w:eastAsia="ru-RU"/>
        </w:rPr>
        <w:t>управління</w:t>
      </w:r>
      <w:proofErr w:type="spellEnd"/>
      <w:r w:rsidRPr="00D06092">
        <w:rPr>
          <w:rFonts w:eastAsia="Times New Roman" w:cs="Times New Roman"/>
          <w:b/>
          <w:bCs/>
          <w:color w:val="000000"/>
          <w:szCs w:val="28"/>
          <w:lang w:val="ru-RU" w:eastAsia="ru-RU"/>
        </w:rPr>
        <w:t>»</w:t>
      </w:r>
    </w:p>
    <w:p w:rsidR="00CB0C49" w:rsidRPr="00D06092" w:rsidRDefault="00CB0C49" w:rsidP="005C330D">
      <w:pPr>
        <w:shd w:val="clear" w:color="auto" w:fill="FFFFFF"/>
        <w:spacing w:line="240" w:lineRule="auto"/>
        <w:jc w:val="center"/>
        <w:rPr>
          <w:rFonts w:eastAsia="Times New Roman" w:cs="Times New Roman"/>
          <w:b/>
          <w:bCs/>
          <w:szCs w:val="28"/>
          <w:lang w:val="ru-RU" w:eastAsia="ru-RU"/>
        </w:rPr>
      </w:pPr>
      <w:proofErr w:type="spellStart"/>
      <w:r w:rsidRPr="00D06092">
        <w:rPr>
          <w:rFonts w:eastAsia="Times New Roman" w:cs="Times New Roman"/>
          <w:b/>
          <w:bCs/>
          <w:color w:val="000000"/>
          <w:szCs w:val="28"/>
          <w:lang w:val="ru-RU" w:eastAsia="ru-RU"/>
        </w:rPr>
        <w:t>спеціальності</w:t>
      </w:r>
      <w:proofErr w:type="spellEnd"/>
      <w:r w:rsidRPr="00D06092">
        <w:rPr>
          <w:rFonts w:eastAsia="Times New Roman" w:cs="Times New Roman"/>
          <w:b/>
          <w:bCs/>
          <w:color w:val="000000"/>
          <w:szCs w:val="28"/>
          <w:lang w:val="ru-RU" w:eastAsia="ru-RU"/>
        </w:rPr>
        <w:t> </w:t>
      </w:r>
      <w:r w:rsidRPr="00D06092">
        <w:rPr>
          <w:rFonts w:eastAsia="Times New Roman" w:cs="Times New Roman"/>
          <w:b/>
          <w:bCs/>
          <w:szCs w:val="28"/>
          <w:lang w:val="ru-RU" w:eastAsia="ru-RU"/>
        </w:rPr>
        <w:t>124 "</w:t>
      </w:r>
      <w:proofErr w:type="spellStart"/>
      <w:r w:rsidRPr="00D06092">
        <w:rPr>
          <w:rFonts w:eastAsia="Times New Roman" w:cs="Times New Roman"/>
          <w:b/>
          <w:bCs/>
          <w:szCs w:val="28"/>
          <w:lang w:val="ru-RU" w:eastAsia="ru-RU"/>
        </w:rPr>
        <w:t>Системний</w:t>
      </w:r>
      <w:proofErr w:type="spellEnd"/>
      <w:r w:rsidRPr="00D06092">
        <w:rPr>
          <w:rFonts w:eastAsia="Times New Roman" w:cs="Times New Roman"/>
          <w:b/>
          <w:bCs/>
          <w:szCs w:val="28"/>
          <w:lang w:val="ru-RU" w:eastAsia="ru-RU"/>
        </w:rPr>
        <w:t xml:space="preserve"> </w:t>
      </w:r>
      <w:proofErr w:type="spellStart"/>
      <w:r w:rsidRPr="00D06092">
        <w:rPr>
          <w:rFonts w:eastAsia="Times New Roman" w:cs="Times New Roman"/>
          <w:b/>
          <w:bCs/>
          <w:szCs w:val="28"/>
          <w:lang w:val="ru-RU" w:eastAsia="ru-RU"/>
        </w:rPr>
        <w:t>аналіз</w:t>
      </w:r>
      <w:proofErr w:type="spellEnd"/>
      <w:r w:rsidRPr="00D06092">
        <w:rPr>
          <w:rFonts w:eastAsia="Times New Roman" w:cs="Times New Roman"/>
          <w:b/>
          <w:bCs/>
          <w:szCs w:val="28"/>
          <w:lang w:val="ru-RU" w:eastAsia="ru-RU"/>
        </w:rPr>
        <w:t>"</w:t>
      </w:r>
    </w:p>
    <w:p w:rsidR="00CB0C49" w:rsidRPr="00D06092" w:rsidRDefault="00CB0C49" w:rsidP="005C330D">
      <w:pPr>
        <w:shd w:val="clear" w:color="auto" w:fill="FFFFFF"/>
        <w:spacing w:line="240" w:lineRule="auto"/>
        <w:jc w:val="center"/>
        <w:rPr>
          <w:rFonts w:eastAsia="Times New Roman" w:cs="Times New Roman"/>
          <w:b/>
          <w:bCs/>
          <w:szCs w:val="28"/>
          <w:lang w:val="ru-RU" w:eastAsia="ru-RU"/>
        </w:rPr>
      </w:pPr>
      <w:r w:rsidRPr="00CB0C49">
        <w:rPr>
          <w:rFonts w:eastAsia="Calibri" w:cs="Arial"/>
          <w:b/>
          <w:szCs w:val="28"/>
          <w:lang w:val="ru-RU"/>
        </w:rPr>
        <w:t xml:space="preserve">на тему: </w:t>
      </w:r>
      <w:r w:rsidRPr="00D60B15">
        <w:rPr>
          <w:b/>
          <w:szCs w:val="28"/>
          <w:lang w:val="ru-RU"/>
        </w:rPr>
        <w:t xml:space="preserve">«Переговори і </w:t>
      </w:r>
      <w:proofErr w:type="spellStart"/>
      <w:r w:rsidRPr="00D60B15">
        <w:rPr>
          <w:b/>
          <w:szCs w:val="28"/>
          <w:lang w:val="ru-RU"/>
        </w:rPr>
        <w:t>теорія</w:t>
      </w:r>
      <w:proofErr w:type="spellEnd"/>
      <w:r w:rsidRPr="00D60B15">
        <w:rPr>
          <w:b/>
          <w:szCs w:val="28"/>
          <w:lang w:val="ru-RU"/>
        </w:rPr>
        <w:t xml:space="preserve"> </w:t>
      </w:r>
      <w:proofErr w:type="spellStart"/>
      <w:r w:rsidRPr="00D60B15">
        <w:rPr>
          <w:b/>
          <w:szCs w:val="28"/>
          <w:lang w:val="ru-RU"/>
        </w:rPr>
        <w:t>ігор</w:t>
      </w:r>
      <w:proofErr w:type="spellEnd"/>
      <w:r w:rsidRPr="00D60B15">
        <w:rPr>
          <w:b/>
          <w:szCs w:val="28"/>
          <w:lang w:val="ru-RU"/>
        </w:rPr>
        <w:t>»</w:t>
      </w:r>
    </w:p>
    <w:p w:rsidR="00CB0C49" w:rsidRPr="002B09DE" w:rsidRDefault="00CB0C49" w:rsidP="005C330D">
      <w:pPr>
        <w:autoSpaceDE w:val="0"/>
        <w:autoSpaceDN w:val="0"/>
        <w:adjustRightInd w:val="0"/>
        <w:spacing w:line="240" w:lineRule="auto"/>
        <w:rPr>
          <w:rFonts w:eastAsia="Calibri" w:cs="Times New Roman"/>
          <w:b/>
          <w:bCs/>
          <w:sz w:val="24"/>
          <w:szCs w:val="24"/>
          <w:lang w:val="ru-RU"/>
        </w:rPr>
      </w:pPr>
    </w:p>
    <w:p w:rsidR="00CB0C49" w:rsidRPr="00CB0C49" w:rsidRDefault="00CB0C49" w:rsidP="005C330D">
      <w:pPr>
        <w:autoSpaceDE w:val="0"/>
        <w:autoSpaceDN w:val="0"/>
        <w:adjustRightInd w:val="0"/>
        <w:spacing w:line="240" w:lineRule="auto"/>
        <w:rPr>
          <w:rFonts w:eastAsia="Calibri" w:cs="Times New Roman"/>
          <w:szCs w:val="28"/>
          <w:lang w:val="ru-RU"/>
        </w:rPr>
      </w:pPr>
      <w:proofErr w:type="spellStart"/>
      <w:r w:rsidRPr="00CB0C49">
        <w:rPr>
          <w:rFonts w:eastAsia="Calibri" w:cs="Times New Roman"/>
          <w:szCs w:val="28"/>
          <w:lang w:val="ru-RU"/>
        </w:rPr>
        <w:t>Виконала</w:t>
      </w:r>
      <w:proofErr w:type="spellEnd"/>
      <w:r w:rsidRPr="00CB0C49">
        <w:rPr>
          <w:rFonts w:eastAsia="Calibri" w:cs="Times New Roman"/>
          <w:szCs w:val="28"/>
          <w:lang w:val="ru-RU"/>
        </w:rPr>
        <w:t>:</w:t>
      </w:r>
    </w:p>
    <w:p w:rsidR="00CB0C49" w:rsidRPr="00CB0C49" w:rsidRDefault="00CB0C49" w:rsidP="005C330D">
      <w:pPr>
        <w:autoSpaceDE w:val="0"/>
        <w:autoSpaceDN w:val="0"/>
        <w:adjustRightInd w:val="0"/>
        <w:spacing w:line="240" w:lineRule="auto"/>
        <w:rPr>
          <w:rFonts w:eastAsia="Calibri" w:cs="Times New Roman"/>
          <w:szCs w:val="28"/>
          <w:lang w:val="ru-RU"/>
        </w:rPr>
      </w:pPr>
      <w:r w:rsidRPr="00CB0C49">
        <w:rPr>
          <w:rFonts w:eastAsia="Calibri" w:cs="Times New Roman"/>
          <w:szCs w:val="28"/>
          <w:lang w:val="ru-RU"/>
        </w:rPr>
        <w:t xml:space="preserve">Студентка </w:t>
      </w:r>
      <w:r w:rsidRPr="00CB0C49">
        <w:rPr>
          <w:rFonts w:eastAsia="Calibri" w:cs="Times New Roman"/>
          <w:szCs w:val="28"/>
        </w:rPr>
        <w:t>IV</w:t>
      </w:r>
      <w:r w:rsidRPr="00CB0C49">
        <w:rPr>
          <w:rFonts w:eastAsia="Calibri" w:cs="Times New Roman"/>
          <w:szCs w:val="28"/>
          <w:lang w:val="ru-RU"/>
        </w:rPr>
        <w:t xml:space="preserve"> курсу, </w:t>
      </w:r>
      <w:proofErr w:type="spellStart"/>
      <w:r w:rsidRPr="00CB0C49">
        <w:rPr>
          <w:rFonts w:eastAsia="Calibri" w:cs="Times New Roman"/>
          <w:szCs w:val="28"/>
          <w:lang w:val="ru-RU"/>
        </w:rPr>
        <w:t>групи</w:t>
      </w:r>
      <w:proofErr w:type="spellEnd"/>
      <w:r w:rsidRPr="00CB0C49">
        <w:rPr>
          <w:rFonts w:eastAsia="Calibri" w:cs="Times New Roman"/>
          <w:szCs w:val="28"/>
          <w:lang w:val="ru-RU"/>
        </w:rPr>
        <w:t xml:space="preserve"> КА-77</w:t>
      </w:r>
    </w:p>
    <w:p w:rsidR="00CB0C49" w:rsidRPr="00CB0C49" w:rsidRDefault="00CB0C49" w:rsidP="005C330D">
      <w:pPr>
        <w:autoSpaceDE w:val="0"/>
        <w:autoSpaceDN w:val="0"/>
        <w:adjustRightInd w:val="0"/>
        <w:spacing w:line="240" w:lineRule="auto"/>
        <w:rPr>
          <w:rFonts w:eastAsia="Calibri" w:cs="Times New Roman"/>
          <w:szCs w:val="28"/>
          <w:lang w:val="ru-RU"/>
        </w:rPr>
      </w:pPr>
      <w:proofErr w:type="spellStart"/>
      <w:r w:rsidRPr="00CB0C49">
        <w:rPr>
          <w:bCs/>
          <w:szCs w:val="28"/>
          <w:lang w:val="ru-RU"/>
        </w:rPr>
        <w:t>Пересунько</w:t>
      </w:r>
      <w:proofErr w:type="spellEnd"/>
      <w:r w:rsidRPr="00CB0C49">
        <w:rPr>
          <w:bCs/>
          <w:szCs w:val="28"/>
          <w:lang w:val="ru-RU"/>
        </w:rPr>
        <w:t xml:space="preserve"> Марина </w:t>
      </w:r>
      <w:proofErr w:type="spellStart"/>
      <w:r w:rsidRPr="00CB0C49">
        <w:rPr>
          <w:bCs/>
          <w:szCs w:val="28"/>
          <w:lang w:val="ru-RU"/>
        </w:rPr>
        <w:t>Олександрівн</w:t>
      </w:r>
      <w:proofErr w:type="spellEnd"/>
      <w:r w:rsidRPr="00CB0C49">
        <w:rPr>
          <w:bCs/>
          <w:szCs w:val="28"/>
          <w:lang w:val="uk-UA"/>
        </w:rPr>
        <w:t>а</w:t>
      </w:r>
      <w:r w:rsidRPr="00CB0C49">
        <w:rPr>
          <w:rFonts w:eastAsia="Calibri" w:cs="Times New Roman"/>
          <w:szCs w:val="28"/>
          <w:lang w:val="ru-RU"/>
        </w:rPr>
        <w:tab/>
        <w:t xml:space="preserve"> </w:t>
      </w:r>
      <w:r w:rsidRPr="00CB0C49">
        <w:rPr>
          <w:rFonts w:eastAsia="Calibri" w:cs="Times New Roman"/>
          <w:szCs w:val="28"/>
          <w:lang w:val="ru-RU"/>
        </w:rPr>
        <w:tab/>
      </w:r>
      <w:r w:rsidRPr="00CB0C49">
        <w:rPr>
          <w:rFonts w:eastAsia="Calibri" w:cs="Times New Roman"/>
          <w:szCs w:val="28"/>
          <w:lang w:val="ru-RU"/>
        </w:rPr>
        <w:tab/>
      </w:r>
      <w:r w:rsidRPr="00CB0C49">
        <w:rPr>
          <w:rFonts w:eastAsia="Calibri" w:cs="Times New Roman"/>
          <w:szCs w:val="28"/>
          <w:lang w:val="ru-RU"/>
        </w:rPr>
        <w:tab/>
      </w:r>
      <w:r w:rsidRPr="00CB0C49">
        <w:rPr>
          <w:rFonts w:eastAsia="Calibri" w:cs="Times New Roman"/>
          <w:szCs w:val="28"/>
          <w:lang w:val="ru-RU"/>
        </w:rPr>
        <w:tab/>
      </w:r>
      <w:r w:rsidRPr="00CB0C49">
        <w:rPr>
          <w:rFonts w:eastAsia="Calibri" w:cs="Times New Roman"/>
          <w:szCs w:val="28"/>
          <w:lang w:val="ru-RU"/>
        </w:rPr>
        <w:tab/>
      </w:r>
      <w:r w:rsidRPr="00CB0C49">
        <w:rPr>
          <w:rFonts w:eastAsia="Calibri" w:cs="Times New Roman"/>
          <w:szCs w:val="28"/>
          <w:lang w:val="ru-RU"/>
        </w:rPr>
        <w:tab/>
        <w:t>__________</w:t>
      </w:r>
    </w:p>
    <w:p w:rsidR="00CB0C49" w:rsidRPr="00CB0C49" w:rsidRDefault="00CB0C49" w:rsidP="005C330D">
      <w:pPr>
        <w:autoSpaceDE w:val="0"/>
        <w:autoSpaceDN w:val="0"/>
        <w:adjustRightInd w:val="0"/>
        <w:spacing w:line="240" w:lineRule="auto"/>
        <w:rPr>
          <w:rFonts w:eastAsia="Calibri" w:cs="Times New Roman"/>
          <w:sz w:val="24"/>
          <w:szCs w:val="24"/>
          <w:lang w:val="ru-RU"/>
        </w:rPr>
      </w:pPr>
    </w:p>
    <w:p w:rsidR="00CB0C49" w:rsidRPr="00CB0C49" w:rsidRDefault="00CB0C49" w:rsidP="005C330D">
      <w:pPr>
        <w:autoSpaceDE w:val="0"/>
        <w:autoSpaceDN w:val="0"/>
        <w:adjustRightInd w:val="0"/>
        <w:spacing w:line="240" w:lineRule="auto"/>
        <w:rPr>
          <w:rFonts w:eastAsia="Calibri" w:cs="Times New Roman"/>
          <w:szCs w:val="28"/>
          <w:lang w:val="ru-RU"/>
        </w:rPr>
      </w:pPr>
      <w:proofErr w:type="spellStart"/>
      <w:r w:rsidRPr="00CB0C49">
        <w:rPr>
          <w:rFonts w:eastAsia="Calibri" w:cs="Times New Roman"/>
          <w:szCs w:val="28"/>
          <w:lang w:val="ru-RU"/>
        </w:rPr>
        <w:t>Керівник</w:t>
      </w:r>
      <w:proofErr w:type="spellEnd"/>
      <w:r w:rsidRPr="00CB0C49">
        <w:rPr>
          <w:rFonts w:eastAsia="Calibri" w:cs="Times New Roman"/>
          <w:szCs w:val="28"/>
          <w:lang w:val="ru-RU"/>
        </w:rPr>
        <w:t xml:space="preserve">: </w:t>
      </w:r>
    </w:p>
    <w:p w:rsidR="00CB0C49" w:rsidRPr="002835A9" w:rsidRDefault="00CB0C49" w:rsidP="005C330D">
      <w:pPr>
        <w:autoSpaceDE w:val="0"/>
        <w:autoSpaceDN w:val="0"/>
        <w:adjustRightInd w:val="0"/>
        <w:spacing w:line="240" w:lineRule="auto"/>
        <w:rPr>
          <w:rFonts w:eastAsia="Calibri" w:cs="Times New Roman"/>
          <w:szCs w:val="28"/>
          <w:lang w:val="ru-RU"/>
        </w:rPr>
      </w:pPr>
      <w:r w:rsidRPr="002835A9">
        <w:rPr>
          <w:rFonts w:eastAsia="Calibri" w:cs="Times New Roman"/>
          <w:szCs w:val="28"/>
          <w:lang w:val="ru-RU"/>
        </w:rPr>
        <w:t xml:space="preserve">доцент </w:t>
      </w:r>
      <w:proofErr w:type="spellStart"/>
      <w:r w:rsidRPr="002835A9">
        <w:rPr>
          <w:rFonts w:eastAsia="Calibri" w:cs="Times New Roman"/>
          <w:szCs w:val="28"/>
          <w:lang w:val="ru-RU"/>
        </w:rPr>
        <w:t>кафедри</w:t>
      </w:r>
      <w:proofErr w:type="spellEnd"/>
      <w:r w:rsidRPr="002835A9">
        <w:rPr>
          <w:rFonts w:eastAsia="Calibri" w:cs="Times New Roman"/>
          <w:szCs w:val="28"/>
          <w:lang w:val="ru-RU"/>
        </w:rPr>
        <w:t xml:space="preserve"> ММСА</w:t>
      </w:r>
    </w:p>
    <w:p w:rsidR="00CB0C49" w:rsidRPr="00CB0C49" w:rsidRDefault="00CB0C49" w:rsidP="005C330D">
      <w:pPr>
        <w:autoSpaceDE w:val="0"/>
        <w:autoSpaceDN w:val="0"/>
        <w:adjustRightInd w:val="0"/>
        <w:spacing w:line="240" w:lineRule="auto"/>
        <w:rPr>
          <w:rFonts w:eastAsia="Calibri" w:cs="Times New Roman"/>
          <w:szCs w:val="28"/>
          <w:lang w:val="ru-RU"/>
        </w:rPr>
      </w:pPr>
      <w:proofErr w:type="spellStart"/>
      <w:r w:rsidRPr="002835A9">
        <w:rPr>
          <w:rFonts w:eastAsia="Times New Roman" w:cs="Times New Roman"/>
          <w:szCs w:val="28"/>
          <w:lang w:val="uk-UA" w:eastAsia="zh-CN"/>
        </w:rPr>
        <w:t>канд</w:t>
      </w:r>
      <w:proofErr w:type="spellEnd"/>
      <w:r w:rsidRPr="002835A9">
        <w:rPr>
          <w:rFonts w:eastAsia="Times New Roman" w:cs="Times New Roman"/>
          <w:szCs w:val="28"/>
          <w:lang w:val="uk-UA" w:eastAsia="zh-CN"/>
        </w:rPr>
        <w:t xml:space="preserve">. </w:t>
      </w:r>
      <w:proofErr w:type="spellStart"/>
      <w:r w:rsidR="002835A9">
        <w:rPr>
          <w:rFonts w:eastAsia="Times New Roman" w:cs="Times New Roman"/>
          <w:szCs w:val="28"/>
          <w:lang w:val="uk-UA" w:eastAsia="zh-CN"/>
        </w:rPr>
        <w:t>ф</w:t>
      </w:r>
      <w:r w:rsidRPr="002835A9">
        <w:rPr>
          <w:rFonts w:eastAsia="Times New Roman" w:cs="Times New Roman"/>
          <w:szCs w:val="28"/>
          <w:lang w:val="uk-UA" w:eastAsia="zh-CN"/>
        </w:rPr>
        <w:t>із</w:t>
      </w:r>
      <w:proofErr w:type="spellEnd"/>
      <w:r w:rsidR="002835A9">
        <w:rPr>
          <w:rFonts w:eastAsia="Times New Roman" w:cs="Times New Roman"/>
          <w:szCs w:val="28"/>
          <w:lang w:val="uk-UA" w:eastAsia="zh-CN"/>
        </w:rPr>
        <w:t>.</w:t>
      </w:r>
      <w:r w:rsidRPr="00CB0C49">
        <w:rPr>
          <w:rFonts w:eastAsia="Times New Roman" w:cs="Times New Roman"/>
          <w:szCs w:val="28"/>
          <w:lang w:val="uk-UA" w:eastAsia="zh-CN"/>
        </w:rPr>
        <w:t>-м</w:t>
      </w:r>
      <w:r>
        <w:rPr>
          <w:rFonts w:eastAsia="Times New Roman" w:cs="Times New Roman"/>
          <w:szCs w:val="28"/>
          <w:lang w:val="uk-UA" w:eastAsia="zh-CN"/>
        </w:rPr>
        <w:t>ат</w:t>
      </w:r>
      <w:r w:rsidRPr="00CB0C49">
        <w:rPr>
          <w:rFonts w:eastAsia="Times New Roman" w:cs="Times New Roman"/>
          <w:szCs w:val="28"/>
          <w:lang w:val="uk-UA" w:eastAsia="zh-CN"/>
        </w:rPr>
        <w:t>.</w:t>
      </w:r>
      <w:r w:rsidR="002835A9">
        <w:rPr>
          <w:rFonts w:eastAsia="Times New Roman" w:cs="Times New Roman"/>
          <w:szCs w:val="28"/>
          <w:lang w:val="uk-UA" w:eastAsia="zh-CN"/>
        </w:rPr>
        <w:t xml:space="preserve"> </w:t>
      </w:r>
      <w:r w:rsidRPr="00CB0C49">
        <w:rPr>
          <w:rFonts w:eastAsia="Times New Roman" w:cs="Times New Roman"/>
          <w:szCs w:val="28"/>
          <w:lang w:val="uk-UA" w:eastAsia="zh-CN"/>
        </w:rPr>
        <w:t>н</w:t>
      </w:r>
      <w:proofErr w:type="spellStart"/>
      <w:r w:rsidR="002835A9">
        <w:rPr>
          <w:bCs/>
          <w:szCs w:val="28"/>
          <w:lang w:val="ru-RU"/>
        </w:rPr>
        <w:t>аук</w:t>
      </w:r>
      <w:proofErr w:type="spellEnd"/>
      <w:r w:rsidRPr="00CB0C49">
        <w:rPr>
          <w:bCs/>
          <w:szCs w:val="28"/>
          <w:lang w:val="ru-RU"/>
        </w:rPr>
        <w:t xml:space="preserve">, </w:t>
      </w:r>
      <w:r w:rsidRPr="00CB0C49">
        <w:rPr>
          <w:rFonts w:eastAsia="Calibri" w:cs="Arial"/>
          <w:szCs w:val="28"/>
          <w:lang w:val="ru-RU"/>
        </w:rPr>
        <w:t xml:space="preserve">доцент </w:t>
      </w:r>
      <w:r w:rsidRPr="00CB0C49">
        <w:rPr>
          <w:rFonts w:eastAsia="Times New Roman" w:cs="Times New Roman"/>
          <w:szCs w:val="28"/>
          <w:lang w:val="uk-UA" w:eastAsia="zh-CN"/>
        </w:rPr>
        <w:t>Барановська</w:t>
      </w:r>
      <w:r w:rsidRPr="00A8706C">
        <w:rPr>
          <w:rFonts w:eastAsia="Times New Roman" w:cs="Times New Roman"/>
          <w:szCs w:val="28"/>
          <w:lang w:val="uk-UA" w:eastAsia="zh-CN"/>
        </w:rPr>
        <w:t xml:space="preserve"> Леся Валер</w:t>
      </w:r>
      <w:r>
        <w:rPr>
          <w:rFonts w:eastAsia="Times New Roman" w:cs="Times New Roman"/>
          <w:szCs w:val="28"/>
          <w:lang w:val="uk-UA" w:eastAsia="zh-CN"/>
        </w:rPr>
        <w:t>іївна</w:t>
      </w:r>
      <w:r w:rsidRPr="00CB0C49">
        <w:rPr>
          <w:rFonts w:eastAsia="Calibri" w:cs="Times New Roman"/>
          <w:szCs w:val="28"/>
          <w:lang w:val="ru-RU"/>
        </w:rPr>
        <w:tab/>
      </w:r>
      <w:r w:rsidRPr="00CB0C49">
        <w:rPr>
          <w:rFonts w:eastAsia="Calibri" w:cs="Times New Roman"/>
          <w:szCs w:val="28"/>
          <w:lang w:val="ru-RU"/>
        </w:rPr>
        <w:tab/>
      </w:r>
      <w:r w:rsidR="002835A9">
        <w:rPr>
          <w:rFonts w:eastAsia="Calibri" w:cs="Times New Roman"/>
          <w:szCs w:val="28"/>
          <w:lang w:val="ru-RU"/>
        </w:rPr>
        <w:tab/>
      </w:r>
      <w:r w:rsidRPr="00CB0C49">
        <w:rPr>
          <w:rFonts w:eastAsia="Calibri" w:cs="Times New Roman"/>
          <w:szCs w:val="28"/>
          <w:lang w:val="ru-RU"/>
        </w:rPr>
        <w:t>__________</w:t>
      </w:r>
    </w:p>
    <w:p w:rsidR="00CB0C49" w:rsidRPr="00CB0C49" w:rsidRDefault="00CB0C49" w:rsidP="005C330D">
      <w:pPr>
        <w:autoSpaceDE w:val="0"/>
        <w:autoSpaceDN w:val="0"/>
        <w:adjustRightInd w:val="0"/>
        <w:spacing w:line="240" w:lineRule="auto"/>
        <w:rPr>
          <w:rFonts w:eastAsia="Calibri" w:cs="Times New Roman"/>
          <w:sz w:val="24"/>
          <w:szCs w:val="24"/>
          <w:lang w:val="ru-RU"/>
        </w:rPr>
      </w:pPr>
    </w:p>
    <w:p w:rsidR="00CB0C49" w:rsidRPr="00CB0C49" w:rsidRDefault="00CB0C49" w:rsidP="005C330D">
      <w:pPr>
        <w:autoSpaceDE w:val="0"/>
        <w:autoSpaceDN w:val="0"/>
        <w:adjustRightInd w:val="0"/>
        <w:spacing w:line="240" w:lineRule="auto"/>
        <w:rPr>
          <w:rFonts w:eastAsia="Calibri" w:cs="Times New Roman"/>
          <w:szCs w:val="28"/>
          <w:lang w:val="ru-RU"/>
        </w:rPr>
      </w:pPr>
      <w:r w:rsidRPr="00CB0C49">
        <w:rPr>
          <w:rFonts w:eastAsia="Calibri" w:cs="Times New Roman"/>
          <w:szCs w:val="28"/>
          <w:lang w:val="ru-RU"/>
        </w:rPr>
        <w:t xml:space="preserve">Консультант з </w:t>
      </w:r>
      <w:proofErr w:type="spellStart"/>
      <w:r w:rsidRPr="00CB0C49">
        <w:rPr>
          <w:rFonts w:eastAsia="Calibri" w:cs="Times New Roman"/>
          <w:szCs w:val="28"/>
          <w:lang w:val="ru-RU"/>
        </w:rPr>
        <w:t>економічного</w:t>
      </w:r>
      <w:proofErr w:type="spellEnd"/>
      <w:r w:rsidRPr="00CB0C49">
        <w:rPr>
          <w:rFonts w:eastAsia="Calibri" w:cs="Times New Roman"/>
          <w:szCs w:val="28"/>
          <w:lang w:val="ru-RU"/>
        </w:rPr>
        <w:t xml:space="preserve"> </w:t>
      </w:r>
      <w:proofErr w:type="spellStart"/>
      <w:r w:rsidRPr="00CB0C49">
        <w:rPr>
          <w:rFonts w:eastAsia="Calibri" w:cs="Times New Roman"/>
          <w:szCs w:val="28"/>
          <w:lang w:val="ru-RU"/>
        </w:rPr>
        <w:t>розділу</w:t>
      </w:r>
      <w:proofErr w:type="spellEnd"/>
      <w:r w:rsidRPr="00CB0C49">
        <w:rPr>
          <w:rFonts w:eastAsia="Calibri" w:cs="Times New Roman"/>
          <w:szCs w:val="28"/>
          <w:lang w:val="ru-RU"/>
        </w:rPr>
        <w:t>:</w:t>
      </w:r>
    </w:p>
    <w:p w:rsidR="00CB0C49" w:rsidRPr="00CB0C49" w:rsidRDefault="00CB0C49" w:rsidP="005C330D">
      <w:pPr>
        <w:spacing w:line="240" w:lineRule="auto"/>
        <w:rPr>
          <w:szCs w:val="28"/>
          <w:lang w:val="ru-RU"/>
        </w:rPr>
      </w:pPr>
      <w:r w:rsidRPr="00CB0C49">
        <w:rPr>
          <w:szCs w:val="28"/>
          <w:lang w:val="ru-RU"/>
        </w:rPr>
        <w:t xml:space="preserve">доцент </w:t>
      </w:r>
      <w:proofErr w:type="spellStart"/>
      <w:r w:rsidRPr="00CB0C49">
        <w:rPr>
          <w:szCs w:val="28"/>
          <w:lang w:val="ru-RU"/>
        </w:rPr>
        <w:t>кафедри</w:t>
      </w:r>
      <w:proofErr w:type="spellEnd"/>
      <w:r w:rsidRPr="00CB0C49">
        <w:rPr>
          <w:szCs w:val="28"/>
          <w:lang w:val="ru-RU"/>
        </w:rPr>
        <w:t xml:space="preserve"> ТПЕ</w:t>
      </w:r>
    </w:p>
    <w:p w:rsidR="00CB0C49" w:rsidRPr="00CB0C49" w:rsidRDefault="00CB0C49" w:rsidP="005C330D">
      <w:pPr>
        <w:autoSpaceDE w:val="0"/>
        <w:autoSpaceDN w:val="0"/>
        <w:adjustRightInd w:val="0"/>
        <w:spacing w:line="240" w:lineRule="auto"/>
        <w:rPr>
          <w:rFonts w:eastAsia="Calibri" w:cs="Times New Roman"/>
          <w:szCs w:val="28"/>
          <w:lang w:val="ru-RU"/>
        </w:rPr>
      </w:pPr>
      <w:proofErr w:type="spellStart"/>
      <w:r w:rsidRPr="00CB0C49">
        <w:rPr>
          <w:rFonts w:eastAsia="Calibri" w:cs="Arial"/>
          <w:szCs w:val="28"/>
          <w:lang w:val="ru-RU"/>
        </w:rPr>
        <w:t>к.е.н</w:t>
      </w:r>
      <w:proofErr w:type="spellEnd"/>
      <w:r w:rsidRPr="00CB0C49">
        <w:rPr>
          <w:rFonts w:eastAsia="Calibri" w:cs="Arial"/>
          <w:szCs w:val="28"/>
          <w:lang w:val="ru-RU"/>
        </w:rPr>
        <w:t xml:space="preserve">., доцент </w:t>
      </w:r>
      <w:proofErr w:type="spellStart"/>
      <w:r w:rsidRPr="00CB0C49">
        <w:rPr>
          <w:rFonts w:eastAsia="Calibri" w:cs="Arial"/>
          <w:szCs w:val="28"/>
          <w:lang w:val="ru-RU"/>
        </w:rPr>
        <w:t>Надія</w:t>
      </w:r>
      <w:proofErr w:type="spellEnd"/>
      <w:r w:rsidRPr="00CB0C49">
        <w:rPr>
          <w:rFonts w:eastAsia="Calibri" w:cs="Arial"/>
          <w:szCs w:val="28"/>
          <w:lang w:val="ru-RU"/>
        </w:rPr>
        <w:t xml:space="preserve"> </w:t>
      </w:r>
      <w:proofErr w:type="spellStart"/>
      <w:r w:rsidRPr="00CB0C49">
        <w:rPr>
          <w:rFonts w:eastAsia="Calibri" w:cs="Arial"/>
          <w:szCs w:val="28"/>
          <w:lang w:val="ru-RU"/>
        </w:rPr>
        <w:t>Василівна</w:t>
      </w:r>
      <w:proofErr w:type="spellEnd"/>
      <w:r w:rsidRPr="00CB0C49">
        <w:rPr>
          <w:rFonts w:eastAsia="Calibri" w:cs="Arial"/>
          <w:szCs w:val="28"/>
          <w:lang w:val="ru-RU"/>
        </w:rPr>
        <w:t xml:space="preserve"> </w:t>
      </w:r>
      <w:proofErr w:type="spellStart"/>
      <w:r w:rsidRPr="00CB0C49">
        <w:rPr>
          <w:rFonts w:eastAsia="Calibri" w:cs="Arial"/>
          <w:szCs w:val="28"/>
          <w:lang w:val="ru-RU"/>
        </w:rPr>
        <w:t>Рощіна</w:t>
      </w:r>
      <w:proofErr w:type="spellEnd"/>
      <w:r w:rsidRPr="00CB0C49">
        <w:rPr>
          <w:rFonts w:eastAsia="Calibri" w:cs="Arial"/>
          <w:szCs w:val="28"/>
          <w:lang w:val="ru-RU"/>
        </w:rPr>
        <w:tab/>
      </w:r>
      <w:r w:rsidRPr="00CB0C49">
        <w:rPr>
          <w:rFonts w:eastAsia="Calibri" w:cs="Arial"/>
          <w:szCs w:val="28"/>
          <w:lang w:val="ru-RU"/>
        </w:rPr>
        <w:tab/>
      </w:r>
      <w:r w:rsidRPr="00CB0C49">
        <w:rPr>
          <w:rFonts w:eastAsia="Calibri" w:cs="Arial"/>
          <w:szCs w:val="28"/>
          <w:lang w:val="ru-RU"/>
        </w:rPr>
        <w:tab/>
      </w:r>
      <w:r w:rsidRPr="00CB0C49">
        <w:rPr>
          <w:rFonts w:eastAsia="Calibri" w:cs="Arial"/>
          <w:szCs w:val="28"/>
          <w:lang w:val="ru-RU"/>
        </w:rPr>
        <w:tab/>
      </w:r>
      <w:r w:rsidRPr="00CB0C49">
        <w:rPr>
          <w:rFonts w:eastAsia="Calibri" w:cs="Arial"/>
          <w:szCs w:val="28"/>
          <w:lang w:val="ru-RU"/>
        </w:rPr>
        <w:tab/>
      </w:r>
      <w:r w:rsidRPr="00CB0C49">
        <w:rPr>
          <w:rFonts w:eastAsia="Calibri" w:cs="Arial"/>
          <w:szCs w:val="28"/>
          <w:lang w:val="ru-RU"/>
        </w:rPr>
        <w:tab/>
      </w:r>
      <w:r w:rsidRPr="00CB0C49">
        <w:rPr>
          <w:rFonts w:eastAsia="Calibri" w:cs="Times New Roman"/>
          <w:szCs w:val="28"/>
          <w:lang w:val="ru-RU"/>
        </w:rPr>
        <w:t>__________</w:t>
      </w:r>
    </w:p>
    <w:p w:rsidR="00CB0C49" w:rsidRPr="00CB0C49" w:rsidRDefault="00CB0C49" w:rsidP="005C330D">
      <w:pPr>
        <w:spacing w:line="240" w:lineRule="auto"/>
        <w:rPr>
          <w:rFonts w:eastAsia="Calibri" w:cs="Times New Roman"/>
          <w:sz w:val="24"/>
          <w:szCs w:val="24"/>
          <w:lang w:val="ru-RU"/>
        </w:rPr>
      </w:pPr>
    </w:p>
    <w:p w:rsidR="00CB0C49" w:rsidRPr="00CB0C49" w:rsidRDefault="00CB0C49" w:rsidP="005C330D">
      <w:pPr>
        <w:autoSpaceDE w:val="0"/>
        <w:autoSpaceDN w:val="0"/>
        <w:adjustRightInd w:val="0"/>
        <w:spacing w:line="240" w:lineRule="auto"/>
        <w:rPr>
          <w:rFonts w:eastAsia="Calibri" w:cs="Times New Roman"/>
          <w:szCs w:val="28"/>
          <w:lang w:val="ru-RU"/>
        </w:rPr>
      </w:pPr>
      <w:r w:rsidRPr="00CB0C49">
        <w:rPr>
          <w:rFonts w:eastAsia="Calibri" w:cs="Times New Roman"/>
          <w:szCs w:val="28"/>
          <w:lang w:val="ru-RU"/>
        </w:rPr>
        <w:t xml:space="preserve">Консультант з </w:t>
      </w:r>
      <w:proofErr w:type="spellStart"/>
      <w:r w:rsidRPr="00CB0C49">
        <w:rPr>
          <w:rFonts w:eastAsia="Calibri" w:cs="Times New Roman"/>
          <w:szCs w:val="28"/>
          <w:lang w:val="ru-RU"/>
        </w:rPr>
        <w:t>нормоконтролю</w:t>
      </w:r>
      <w:proofErr w:type="spellEnd"/>
      <w:r w:rsidRPr="00CB0C49">
        <w:rPr>
          <w:rFonts w:eastAsia="Calibri" w:cs="Times New Roman"/>
          <w:szCs w:val="28"/>
          <w:lang w:val="ru-RU"/>
        </w:rPr>
        <w:t>:</w:t>
      </w:r>
    </w:p>
    <w:p w:rsidR="00CB0C49" w:rsidRPr="00CB0C49" w:rsidRDefault="00CB0C49" w:rsidP="005C330D">
      <w:pPr>
        <w:autoSpaceDE w:val="0"/>
        <w:autoSpaceDN w:val="0"/>
        <w:adjustRightInd w:val="0"/>
        <w:spacing w:line="240" w:lineRule="auto"/>
        <w:rPr>
          <w:rFonts w:eastAsia="Calibri" w:cs="Arial"/>
          <w:szCs w:val="28"/>
          <w:lang w:val="ru-RU"/>
        </w:rPr>
      </w:pPr>
      <w:r w:rsidRPr="00CB0C49">
        <w:rPr>
          <w:rFonts w:eastAsia="Calibri" w:cs="Times New Roman"/>
          <w:szCs w:val="28"/>
          <w:lang w:val="ru-RU"/>
        </w:rPr>
        <w:t xml:space="preserve">доцент </w:t>
      </w:r>
      <w:proofErr w:type="spellStart"/>
      <w:r w:rsidRPr="00CB0C49">
        <w:rPr>
          <w:rFonts w:eastAsia="Calibri" w:cs="Times New Roman"/>
          <w:szCs w:val="28"/>
          <w:lang w:val="ru-RU"/>
        </w:rPr>
        <w:t>кафедри</w:t>
      </w:r>
      <w:proofErr w:type="spellEnd"/>
      <w:r w:rsidRPr="00CB0C49">
        <w:rPr>
          <w:rFonts w:eastAsia="Calibri" w:cs="Times New Roman"/>
          <w:szCs w:val="28"/>
          <w:lang w:val="ru-RU"/>
        </w:rPr>
        <w:t xml:space="preserve"> ММСА</w:t>
      </w:r>
    </w:p>
    <w:p w:rsidR="00CB0C49" w:rsidRPr="00CB0C49" w:rsidRDefault="00CB0C49" w:rsidP="005C330D">
      <w:pPr>
        <w:autoSpaceDE w:val="0"/>
        <w:autoSpaceDN w:val="0"/>
        <w:adjustRightInd w:val="0"/>
        <w:spacing w:line="240" w:lineRule="auto"/>
        <w:rPr>
          <w:rFonts w:eastAsia="Calibri" w:cs="Times New Roman"/>
          <w:szCs w:val="28"/>
          <w:lang w:val="ru-RU"/>
        </w:rPr>
      </w:pPr>
      <w:r w:rsidRPr="00CB0C49">
        <w:rPr>
          <w:rFonts w:eastAsia="Calibri" w:cs="Arial"/>
          <w:szCs w:val="28"/>
          <w:lang w:val="ru-RU"/>
        </w:rPr>
        <w:t xml:space="preserve">к.т.н., доцент </w:t>
      </w:r>
      <w:proofErr w:type="spellStart"/>
      <w:r w:rsidRPr="00CB0C49">
        <w:rPr>
          <w:rFonts w:eastAsia="Calibri" w:cs="Arial"/>
          <w:szCs w:val="28"/>
          <w:lang w:val="ru-RU"/>
        </w:rPr>
        <w:t>Анатолій</w:t>
      </w:r>
      <w:proofErr w:type="spellEnd"/>
      <w:r w:rsidRPr="00CB0C49">
        <w:rPr>
          <w:rFonts w:eastAsia="Calibri" w:cs="Arial"/>
          <w:szCs w:val="28"/>
          <w:lang w:val="ru-RU"/>
        </w:rPr>
        <w:t xml:space="preserve"> </w:t>
      </w:r>
      <w:proofErr w:type="spellStart"/>
      <w:r w:rsidRPr="00CB0C49">
        <w:rPr>
          <w:rFonts w:eastAsia="Calibri" w:cs="Arial"/>
          <w:szCs w:val="28"/>
          <w:lang w:val="ru-RU"/>
        </w:rPr>
        <w:t>Єпіфанович</w:t>
      </w:r>
      <w:proofErr w:type="spellEnd"/>
      <w:r w:rsidRPr="00CB0C49">
        <w:rPr>
          <w:rFonts w:eastAsia="Calibri" w:cs="Arial"/>
          <w:szCs w:val="28"/>
          <w:lang w:val="ru-RU"/>
        </w:rPr>
        <w:t xml:space="preserve"> Коваленко</w:t>
      </w:r>
      <w:r w:rsidRPr="00CB0C49">
        <w:rPr>
          <w:rFonts w:eastAsia="Calibri" w:cs="Arial"/>
          <w:szCs w:val="28"/>
          <w:lang w:val="ru-RU"/>
        </w:rPr>
        <w:tab/>
      </w:r>
      <w:r w:rsidRPr="00CB0C49">
        <w:rPr>
          <w:rFonts w:eastAsia="Calibri" w:cs="Arial"/>
          <w:szCs w:val="28"/>
          <w:lang w:val="ru-RU"/>
        </w:rPr>
        <w:tab/>
      </w:r>
      <w:r w:rsidRPr="00CB0C49">
        <w:rPr>
          <w:rFonts w:eastAsia="Calibri" w:cs="Arial"/>
          <w:szCs w:val="28"/>
          <w:lang w:val="ru-RU"/>
        </w:rPr>
        <w:tab/>
      </w:r>
      <w:r w:rsidRPr="00CB0C49">
        <w:rPr>
          <w:rFonts w:eastAsia="Calibri" w:cs="Arial"/>
          <w:szCs w:val="28"/>
          <w:lang w:val="ru-RU"/>
        </w:rPr>
        <w:tab/>
      </w:r>
      <w:r w:rsidRPr="00CB0C49">
        <w:rPr>
          <w:rFonts w:eastAsia="Calibri" w:cs="Arial"/>
          <w:szCs w:val="28"/>
          <w:lang w:val="ru-RU"/>
        </w:rPr>
        <w:tab/>
      </w:r>
      <w:r w:rsidRPr="00CB0C49">
        <w:rPr>
          <w:rFonts w:eastAsia="Calibri" w:cs="Times New Roman"/>
          <w:szCs w:val="28"/>
          <w:lang w:val="ru-RU"/>
        </w:rPr>
        <w:t>__________</w:t>
      </w:r>
    </w:p>
    <w:p w:rsidR="00CB0C49" w:rsidRPr="00CB0C49" w:rsidRDefault="00CB0C49" w:rsidP="005C330D">
      <w:pPr>
        <w:autoSpaceDE w:val="0"/>
        <w:autoSpaceDN w:val="0"/>
        <w:adjustRightInd w:val="0"/>
        <w:spacing w:line="240" w:lineRule="auto"/>
        <w:rPr>
          <w:rFonts w:eastAsia="Calibri" w:cs="Times New Roman"/>
          <w:sz w:val="24"/>
          <w:szCs w:val="24"/>
          <w:lang w:val="ru-RU"/>
        </w:rPr>
      </w:pPr>
    </w:p>
    <w:p w:rsidR="00CB0C49" w:rsidRPr="00CB0C49" w:rsidRDefault="00CB0C49" w:rsidP="005C330D">
      <w:pPr>
        <w:autoSpaceDE w:val="0"/>
        <w:autoSpaceDN w:val="0"/>
        <w:adjustRightInd w:val="0"/>
        <w:spacing w:line="240" w:lineRule="auto"/>
        <w:rPr>
          <w:rFonts w:eastAsia="Calibri" w:cs="Times New Roman"/>
          <w:szCs w:val="28"/>
          <w:lang w:val="ru-RU"/>
        </w:rPr>
      </w:pPr>
      <w:r w:rsidRPr="00CB0C49">
        <w:rPr>
          <w:rFonts w:eastAsia="Calibri" w:cs="Times New Roman"/>
          <w:szCs w:val="28"/>
          <w:lang w:val="ru-RU"/>
        </w:rPr>
        <w:t>Рецензент:</w:t>
      </w:r>
    </w:p>
    <w:p w:rsidR="00CB0C49" w:rsidRPr="00CB0C49" w:rsidRDefault="00CB0C49" w:rsidP="005C330D">
      <w:pPr>
        <w:autoSpaceDE w:val="0"/>
        <w:autoSpaceDN w:val="0"/>
        <w:adjustRightInd w:val="0"/>
        <w:spacing w:line="240" w:lineRule="auto"/>
        <w:rPr>
          <w:rFonts w:eastAsia="Calibri" w:cs="Times New Roman"/>
          <w:szCs w:val="28"/>
          <w:highlight w:val="yellow"/>
          <w:lang w:val="ru-RU"/>
        </w:rPr>
      </w:pPr>
      <w:r w:rsidRPr="00A8706C">
        <w:rPr>
          <w:rFonts w:eastAsia="Times New Roman" w:cs="Times New Roman"/>
          <w:szCs w:val="28"/>
          <w:lang w:val="uk-UA" w:eastAsia="zh-CN"/>
        </w:rPr>
        <w:t>доцент кафедри</w:t>
      </w:r>
      <w:r w:rsidRPr="00A8706C">
        <w:rPr>
          <w:rFonts w:eastAsia="Times New Roman" w:cs="Times New Roman"/>
          <w:szCs w:val="28"/>
          <w:lang w:val="ru-RU" w:eastAsia="zh-CN"/>
        </w:rPr>
        <w:t xml:space="preserve"> </w:t>
      </w:r>
      <w:r w:rsidRPr="00A8706C">
        <w:rPr>
          <w:rFonts w:eastAsia="Times New Roman" w:cs="Times New Roman"/>
          <w:szCs w:val="28"/>
          <w:lang w:val="uk-UA" w:eastAsia="zh-CN"/>
        </w:rPr>
        <w:t>СП</w:t>
      </w:r>
      <w:r w:rsidRPr="00CB0C49">
        <w:rPr>
          <w:rFonts w:eastAsia="Calibri" w:cs="Times New Roman"/>
          <w:szCs w:val="28"/>
          <w:highlight w:val="yellow"/>
          <w:lang w:val="ru-RU"/>
        </w:rPr>
        <w:t xml:space="preserve"> </w:t>
      </w:r>
    </w:p>
    <w:p w:rsidR="00CB0C49" w:rsidRPr="00CB0C49" w:rsidRDefault="00CB0C49" w:rsidP="005C330D">
      <w:pPr>
        <w:autoSpaceDE w:val="0"/>
        <w:autoSpaceDN w:val="0"/>
        <w:adjustRightInd w:val="0"/>
        <w:spacing w:line="240" w:lineRule="auto"/>
        <w:rPr>
          <w:rFonts w:eastAsia="Calibri" w:cs="Times New Roman"/>
          <w:szCs w:val="28"/>
          <w:lang w:val="ru-RU"/>
        </w:rPr>
      </w:pPr>
      <w:proofErr w:type="spellStart"/>
      <w:r w:rsidRPr="00A8706C">
        <w:rPr>
          <w:rFonts w:eastAsia="Times New Roman" w:cs="Times New Roman"/>
          <w:szCs w:val="28"/>
          <w:lang w:val="uk-UA" w:eastAsia="zh-CN"/>
        </w:rPr>
        <w:t>к.т.н</w:t>
      </w:r>
      <w:proofErr w:type="spellEnd"/>
      <w:r w:rsidRPr="00A8706C">
        <w:rPr>
          <w:rFonts w:eastAsia="Times New Roman" w:cs="Times New Roman"/>
          <w:szCs w:val="28"/>
          <w:lang w:val="uk-UA" w:eastAsia="zh-CN"/>
        </w:rPr>
        <w:t>.,</w:t>
      </w:r>
      <w:r>
        <w:rPr>
          <w:rFonts w:eastAsia="Times New Roman" w:cs="Times New Roman"/>
          <w:szCs w:val="28"/>
          <w:lang w:val="uk-UA" w:eastAsia="zh-CN"/>
        </w:rPr>
        <w:t xml:space="preserve"> </w:t>
      </w:r>
      <w:r w:rsidRPr="00A8706C">
        <w:rPr>
          <w:rFonts w:eastAsia="Times New Roman" w:cs="Times New Roman"/>
          <w:szCs w:val="28"/>
          <w:lang w:val="uk-UA" w:eastAsia="zh-CN"/>
        </w:rPr>
        <w:t>д</w:t>
      </w:r>
      <w:r>
        <w:rPr>
          <w:rFonts w:eastAsia="Times New Roman" w:cs="Times New Roman"/>
          <w:szCs w:val="28"/>
          <w:lang w:val="uk-UA" w:eastAsia="zh-CN"/>
        </w:rPr>
        <w:t>оцент</w:t>
      </w:r>
      <w:r w:rsidRPr="00A8706C">
        <w:rPr>
          <w:rFonts w:eastAsia="Times New Roman" w:cs="Times New Roman"/>
          <w:szCs w:val="28"/>
          <w:lang w:val="uk-UA" w:eastAsia="zh-CN"/>
        </w:rPr>
        <w:t xml:space="preserve"> </w:t>
      </w:r>
      <w:r w:rsidRPr="00A8706C">
        <w:rPr>
          <w:rFonts w:cs="Times New Roman"/>
          <w:shd w:val="clear" w:color="auto" w:fill="FFFFFF"/>
          <w:lang w:val="uk-UA"/>
        </w:rPr>
        <w:t>Харченко</w:t>
      </w:r>
      <w:r w:rsidRPr="00CB0C49">
        <w:rPr>
          <w:rFonts w:cs="Times New Roman"/>
          <w:spacing w:val="-5"/>
          <w:shd w:val="clear" w:color="auto" w:fill="FFFFFF"/>
          <w:lang w:val="ru-RU"/>
        </w:rPr>
        <w:t xml:space="preserve"> </w:t>
      </w:r>
      <w:r w:rsidRPr="00A8706C">
        <w:rPr>
          <w:rFonts w:cs="Times New Roman"/>
          <w:shd w:val="clear" w:color="auto" w:fill="FFFFFF"/>
          <w:lang w:val="uk-UA"/>
        </w:rPr>
        <w:t>Костянтин</w:t>
      </w:r>
      <w:r w:rsidRPr="00CB0C49">
        <w:rPr>
          <w:rFonts w:cs="Times New Roman"/>
          <w:spacing w:val="-4"/>
          <w:shd w:val="clear" w:color="auto" w:fill="FFFFFF"/>
          <w:lang w:val="ru-RU"/>
        </w:rPr>
        <w:t xml:space="preserve"> </w:t>
      </w:r>
      <w:r w:rsidRPr="00A8706C">
        <w:rPr>
          <w:rFonts w:cs="Times New Roman"/>
          <w:shd w:val="clear" w:color="auto" w:fill="FFFFFF"/>
          <w:lang w:val="uk-UA"/>
        </w:rPr>
        <w:t>Васильович</w:t>
      </w:r>
      <w:r w:rsidRPr="00CB0C49">
        <w:rPr>
          <w:rFonts w:eastAsia="Calibri" w:cs="Times New Roman"/>
          <w:szCs w:val="28"/>
          <w:lang w:val="ru-RU"/>
        </w:rPr>
        <w:tab/>
      </w:r>
      <w:r w:rsidRPr="00CB0C49">
        <w:rPr>
          <w:rFonts w:eastAsia="Calibri" w:cs="Times New Roman"/>
          <w:szCs w:val="28"/>
          <w:lang w:val="ru-RU"/>
        </w:rPr>
        <w:tab/>
      </w:r>
      <w:r w:rsidRPr="00CB0C49">
        <w:rPr>
          <w:rFonts w:eastAsia="Calibri" w:cs="Times New Roman"/>
          <w:szCs w:val="28"/>
          <w:lang w:val="ru-RU"/>
        </w:rPr>
        <w:tab/>
      </w:r>
      <w:r w:rsidRPr="00CB0C49">
        <w:rPr>
          <w:rFonts w:eastAsia="Calibri" w:cs="Times New Roman"/>
          <w:szCs w:val="28"/>
          <w:lang w:val="ru-RU"/>
        </w:rPr>
        <w:tab/>
      </w:r>
      <w:r w:rsidRPr="00CB0C49">
        <w:rPr>
          <w:rFonts w:eastAsia="Calibri" w:cs="Times New Roman"/>
          <w:szCs w:val="28"/>
          <w:lang w:val="ru-RU"/>
        </w:rPr>
        <w:tab/>
        <w:t>__________</w:t>
      </w:r>
    </w:p>
    <w:p w:rsidR="00CB0C49" w:rsidRPr="00CB0C49" w:rsidRDefault="00CB0C49" w:rsidP="005C330D">
      <w:pPr>
        <w:autoSpaceDE w:val="0"/>
        <w:autoSpaceDN w:val="0"/>
        <w:adjustRightInd w:val="0"/>
        <w:spacing w:line="240" w:lineRule="auto"/>
        <w:rPr>
          <w:rFonts w:eastAsia="Calibri" w:cs="Times New Roman"/>
          <w:sz w:val="24"/>
          <w:szCs w:val="24"/>
          <w:lang w:val="ru-RU"/>
        </w:rPr>
      </w:pPr>
    </w:p>
    <w:p w:rsidR="00CB0C49" w:rsidRPr="00CB0C49" w:rsidRDefault="00CB0C49" w:rsidP="005C330D">
      <w:pPr>
        <w:tabs>
          <w:tab w:val="left" w:pos="330"/>
        </w:tabs>
        <w:spacing w:line="240" w:lineRule="auto"/>
        <w:ind w:left="4536"/>
        <w:jc w:val="left"/>
        <w:rPr>
          <w:rFonts w:eastAsia="Calibri" w:cs="Arial"/>
          <w:szCs w:val="28"/>
          <w:lang w:val="ru-RU"/>
        </w:rPr>
      </w:pPr>
    </w:p>
    <w:p w:rsidR="00CB0C49" w:rsidRPr="00CB0C49" w:rsidRDefault="00CB0C49" w:rsidP="005C330D">
      <w:pPr>
        <w:tabs>
          <w:tab w:val="left" w:pos="330"/>
        </w:tabs>
        <w:spacing w:line="240" w:lineRule="auto"/>
        <w:ind w:left="4536"/>
        <w:jc w:val="left"/>
        <w:rPr>
          <w:rFonts w:eastAsia="Calibri" w:cs="Arial"/>
          <w:szCs w:val="28"/>
          <w:lang w:val="ru-RU"/>
        </w:rPr>
      </w:pPr>
      <w:proofErr w:type="spellStart"/>
      <w:r w:rsidRPr="00CB0C49">
        <w:rPr>
          <w:rFonts w:eastAsia="Calibri" w:cs="Arial"/>
          <w:szCs w:val="28"/>
          <w:lang w:val="ru-RU"/>
        </w:rPr>
        <w:t>Засвідчую</w:t>
      </w:r>
      <w:proofErr w:type="spellEnd"/>
      <w:r w:rsidRPr="00CB0C49">
        <w:rPr>
          <w:rFonts w:eastAsia="Calibri" w:cs="Arial"/>
          <w:szCs w:val="28"/>
          <w:lang w:val="ru-RU"/>
        </w:rPr>
        <w:t xml:space="preserve">, </w:t>
      </w:r>
      <w:proofErr w:type="spellStart"/>
      <w:r w:rsidRPr="00CB0C49">
        <w:rPr>
          <w:rFonts w:eastAsia="Calibri" w:cs="Arial"/>
          <w:szCs w:val="28"/>
          <w:lang w:val="ru-RU"/>
        </w:rPr>
        <w:t>що</w:t>
      </w:r>
      <w:proofErr w:type="spellEnd"/>
      <w:r w:rsidRPr="00CB0C49">
        <w:rPr>
          <w:rFonts w:eastAsia="Calibri" w:cs="Arial"/>
          <w:szCs w:val="28"/>
          <w:lang w:val="ru-RU"/>
        </w:rPr>
        <w:t xml:space="preserve"> у </w:t>
      </w:r>
      <w:proofErr w:type="spellStart"/>
      <w:r w:rsidRPr="00CB0C49">
        <w:rPr>
          <w:rFonts w:eastAsia="Calibri" w:cs="Arial"/>
          <w:szCs w:val="28"/>
          <w:lang w:val="ru-RU"/>
        </w:rPr>
        <w:t>цій</w:t>
      </w:r>
      <w:proofErr w:type="spellEnd"/>
      <w:r w:rsidRPr="00CB0C49">
        <w:rPr>
          <w:rFonts w:eastAsia="Calibri" w:cs="Arial"/>
          <w:szCs w:val="28"/>
          <w:lang w:val="ru-RU"/>
        </w:rPr>
        <w:t xml:space="preserve"> </w:t>
      </w:r>
      <w:proofErr w:type="spellStart"/>
      <w:r w:rsidRPr="00CB0C49">
        <w:rPr>
          <w:rFonts w:eastAsia="Calibri" w:cs="Arial"/>
          <w:szCs w:val="28"/>
          <w:lang w:val="ru-RU"/>
        </w:rPr>
        <w:t>дипломній</w:t>
      </w:r>
      <w:proofErr w:type="spellEnd"/>
      <w:r w:rsidRPr="00CB0C49">
        <w:rPr>
          <w:rFonts w:eastAsia="Calibri" w:cs="Arial"/>
          <w:szCs w:val="28"/>
          <w:lang w:val="ru-RU"/>
        </w:rPr>
        <w:t xml:space="preserve"> </w:t>
      </w:r>
      <w:proofErr w:type="spellStart"/>
      <w:r w:rsidRPr="00CB0C49">
        <w:rPr>
          <w:rFonts w:eastAsia="Calibri" w:cs="Arial"/>
          <w:szCs w:val="28"/>
          <w:lang w:val="ru-RU"/>
        </w:rPr>
        <w:t>роботі</w:t>
      </w:r>
      <w:proofErr w:type="spellEnd"/>
      <w:r w:rsidRPr="00CB0C49">
        <w:rPr>
          <w:rFonts w:eastAsia="Calibri" w:cs="Arial"/>
          <w:szCs w:val="28"/>
          <w:lang w:val="ru-RU"/>
        </w:rPr>
        <w:t xml:space="preserve"> </w:t>
      </w:r>
      <w:proofErr w:type="spellStart"/>
      <w:r w:rsidRPr="00CB0C49">
        <w:rPr>
          <w:rFonts w:eastAsia="Calibri" w:cs="Arial"/>
          <w:szCs w:val="28"/>
          <w:lang w:val="ru-RU"/>
        </w:rPr>
        <w:t>немає</w:t>
      </w:r>
      <w:proofErr w:type="spellEnd"/>
      <w:r w:rsidRPr="00CB0C49">
        <w:rPr>
          <w:rFonts w:eastAsia="Calibri" w:cs="Arial"/>
          <w:szCs w:val="28"/>
          <w:lang w:val="ru-RU"/>
        </w:rPr>
        <w:t xml:space="preserve"> </w:t>
      </w:r>
      <w:proofErr w:type="spellStart"/>
      <w:r w:rsidRPr="00CB0C49">
        <w:rPr>
          <w:rFonts w:eastAsia="Calibri" w:cs="Arial"/>
          <w:szCs w:val="28"/>
          <w:lang w:val="ru-RU"/>
        </w:rPr>
        <w:t>запозичень</w:t>
      </w:r>
      <w:proofErr w:type="spellEnd"/>
      <w:r w:rsidRPr="00CB0C49">
        <w:rPr>
          <w:rFonts w:eastAsia="Calibri" w:cs="Arial"/>
          <w:szCs w:val="28"/>
          <w:lang w:val="ru-RU"/>
        </w:rPr>
        <w:t xml:space="preserve"> з </w:t>
      </w:r>
      <w:proofErr w:type="spellStart"/>
      <w:r w:rsidRPr="00CB0C49">
        <w:rPr>
          <w:rFonts w:eastAsia="Calibri" w:cs="Arial"/>
          <w:szCs w:val="28"/>
          <w:lang w:val="ru-RU"/>
        </w:rPr>
        <w:t>праць</w:t>
      </w:r>
      <w:proofErr w:type="spellEnd"/>
      <w:r w:rsidRPr="00CB0C49">
        <w:rPr>
          <w:rFonts w:eastAsia="Calibri" w:cs="Arial"/>
          <w:szCs w:val="28"/>
          <w:lang w:val="ru-RU"/>
        </w:rPr>
        <w:t xml:space="preserve"> </w:t>
      </w:r>
      <w:proofErr w:type="spellStart"/>
      <w:r w:rsidRPr="00CB0C49">
        <w:rPr>
          <w:rFonts w:eastAsia="Calibri" w:cs="Arial"/>
          <w:szCs w:val="28"/>
          <w:lang w:val="ru-RU"/>
        </w:rPr>
        <w:t>інших</w:t>
      </w:r>
      <w:proofErr w:type="spellEnd"/>
      <w:r w:rsidRPr="00CB0C49">
        <w:rPr>
          <w:rFonts w:eastAsia="Calibri" w:cs="Arial"/>
          <w:szCs w:val="28"/>
          <w:lang w:val="ru-RU"/>
        </w:rPr>
        <w:t xml:space="preserve"> </w:t>
      </w:r>
      <w:proofErr w:type="spellStart"/>
      <w:r w:rsidRPr="00CB0C49">
        <w:rPr>
          <w:rFonts w:eastAsia="Calibri" w:cs="Arial"/>
          <w:szCs w:val="28"/>
          <w:lang w:val="ru-RU"/>
        </w:rPr>
        <w:t>авторів</w:t>
      </w:r>
      <w:proofErr w:type="spellEnd"/>
      <w:r w:rsidRPr="00CB0C49">
        <w:rPr>
          <w:rFonts w:eastAsia="Calibri" w:cs="Arial"/>
          <w:szCs w:val="28"/>
          <w:lang w:val="ru-RU"/>
        </w:rPr>
        <w:t xml:space="preserve"> без </w:t>
      </w:r>
      <w:proofErr w:type="spellStart"/>
      <w:r w:rsidRPr="00CB0C49">
        <w:rPr>
          <w:rFonts w:eastAsia="Calibri" w:cs="Arial"/>
          <w:szCs w:val="28"/>
          <w:lang w:val="ru-RU"/>
        </w:rPr>
        <w:t>відповідних</w:t>
      </w:r>
      <w:proofErr w:type="spellEnd"/>
      <w:r w:rsidRPr="00CB0C49">
        <w:rPr>
          <w:rFonts w:eastAsia="Calibri" w:cs="Arial"/>
          <w:szCs w:val="28"/>
          <w:lang w:val="ru-RU"/>
        </w:rPr>
        <w:t xml:space="preserve"> </w:t>
      </w:r>
      <w:proofErr w:type="spellStart"/>
      <w:r w:rsidRPr="00CB0C49">
        <w:rPr>
          <w:rFonts w:eastAsia="Calibri" w:cs="Arial"/>
          <w:szCs w:val="28"/>
          <w:lang w:val="ru-RU"/>
        </w:rPr>
        <w:t>посилань</w:t>
      </w:r>
      <w:proofErr w:type="spellEnd"/>
      <w:r w:rsidRPr="00CB0C49">
        <w:rPr>
          <w:rFonts w:eastAsia="Calibri" w:cs="Arial"/>
          <w:szCs w:val="28"/>
          <w:lang w:val="ru-RU"/>
        </w:rPr>
        <w:t>.</w:t>
      </w:r>
    </w:p>
    <w:p w:rsidR="00CB0C49" w:rsidRPr="008930B9" w:rsidRDefault="00CB0C49" w:rsidP="005C330D">
      <w:pPr>
        <w:tabs>
          <w:tab w:val="left" w:pos="330"/>
        </w:tabs>
        <w:spacing w:line="240" w:lineRule="auto"/>
        <w:ind w:left="4536"/>
        <w:rPr>
          <w:rFonts w:eastAsia="Calibri" w:cs="Arial"/>
          <w:szCs w:val="28"/>
          <w:lang w:val="ru-RU"/>
        </w:rPr>
      </w:pPr>
      <w:r w:rsidRPr="008930B9">
        <w:rPr>
          <w:rFonts w:eastAsia="Calibri" w:cs="Arial"/>
          <w:szCs w:val="28"/>
          <w:lang w:val="ru-RU"/>
        </w:rPr>
        <w:t>Студент</w:t>
      </w:r>
      <w:r w:rsidRPr="00CB0C49">
        <w:rPr>
          <w:rFonts w:eastAsia="Calibri" w:cs="Arial"/>
          <w:szCs w:val="28"/>
          <w:lang w:val="ru-RU"/>
        </w:rPr>
        <w:t>ка)</w:t>
      </w:r>
      <w:r w:rsidRPr="008930B9">
        <w:rPr>
          <w:rFonts w:eastAsia="Calibri" w:cs="Arial"/>
          <w:szCs w:val="28"/>
          <w:lang w:val="ru-RU"/>
        </w:rPr>
        <w:t xml:space="preserve"> _____________</w:t>
      </w:r>
    </w:p>
    <w:p w:rsidR="00CB0C49" w:rsidRDefault="00CB0C49" w:rsidP="005C330D">
      <w:pPr>
        <w:spacing w:line="240" w:lineRule="auto"/>
        <w:rPr>
          <w:rFonts w:eastAsia="Calibri" w:cs="Arial"/>
          <w:szCs w:val="28"/>
          <w:lang w:val="ru-RU"/>
        </w:rPr>
      </w:pPr>
    </w:p>
    <w:p w:rsidR="00CB0C49" w:rsidRPr="0076427A" w:rsidRDefault="00CB0C49" w:rsidP="005C330D">
      <w:pPr>
        <w:spacing w:line="240" w:lineRule="auto"/>
        <w:rPr>
          <w:rFonts w:eastAsia="Calibri" w:cs="Arial"/>
          <w:szCs w:val="28"/>
          <w:lang w:val="ru-RU"/>
        </w:rPr>
      </w:pPr>
    </w:p>
    <w:p w:rsidR="00CB0C49" w:rsidRPr="0076427A" w:rsidRDefault="00CB0C49" w:rsidP="005C330D">
      <w:pPr>
        <w:spacing w:line="240" w:lineRule="auto"/>
        <w:jc w:val="center"/>
        <w:rPr>
          <w:rFonts w:eastAsia="Calibri" w:cs="Arial"/>
          <w:sz w:val="24"/>
          <w:szCs w:val="24"/>
          <w:lang w:val="ru-RU"/>
        </w:rPr>
      </w:pPr>
      <w:r w:rsidRPr="008930B9">
        <w:rPr>
          <w:rFonts w:eastAsia="Calibri" w:cs="Arial"/>
          <w:szCs w:val="28"/>
          <w:lang w:val="ru-RU"/>
        </w:rPr>
        <w:t>Київ-20</w:t>
      </w:r>
      <w:r w:rsidRPr="00D06092">
        <w:rPr>
          <w:rFonts w:eastAsia="Calibri" w:cs="Arial"/>
          <w:szCs w:val="28"/>
          <w:lang w:val="ru-RU"/>
        </w:rPr>
        <w:t>2</w:t>
      </w:r>
      <w:r>
        <w:rPr>
          <w:rFonts w:eastAsia="Calibri" w:cs="Arial"/>
          <w:szCs w:val="28"/>
          <w:lang w:val="ru-RU"/>
        </w:rPr>
        <w:t>1</w:t>
      </w:r>
    </w:p>
    <w:p w:rsidR="00CB0C49" w:rsidRPr="008930B9" w:rsidRDefault="00CB0C49" w:rsidP="005C330D">
      <w:pPr>
        <w:jc w:val="center"/>
        <w:rPr>
          <w:b/>
          <w:bCs/>
          <w:lang w:val="ru-RU"/>
        </w:rPr>
        <w:sectPr w:rsidR="00CB0C49" w:rsidRPr="008930B9" w:rsidSect="00F15D25">
          <w:headerReference w:type="default" r:id="rId8"/>
          <w:pgSz w:w="11906" w:h="16838"/>
          <w:pgMar w:top="1134" w:right="851" w:bottom="851" w:left="1134" w:header="0" w:footer="0" w:gutter="0"/>
          <w:cols w:space="720"/>
          <w:formProt w:val="0"/>
          <w:titlePg/>
          <w:docGrid w:linePitch="381"/>
        </w:sectPr>
      </w:pPr>
    </w:p>
    <w:p w:rsidR="00CB0C49" w:rsidRPr="008930B9" w:rsidRDefault="00CB0C49" w:rsidP="005C330D">
      <w:pPr>
        <w:spacing w:line="240" w:lineRule="auto"/>
        <w:jc w:val="center"/>
        <w:rPr>
          <w:rFonts w:eastAsia="Times New Roman" w:cs="Times New Roman"/>
          <w:b/>
          <w:bCs/>
          <w:szCs w:val="24"/>
          <w:lang w:val="ru-RU" w:eastAsia="ru-RU"/>
        </w:rPr>
      </w:pPr>
      <w:proofErr w:type="spellStart"/>
      <w:r w:rsidRPr="008930B9">
        <w:rPr>
          <w:rFonts w:eastAsia="Times New Roman" w:cs="Times New Roman"/>
          <w:b/>
          <w:bCs/>
          <w:szCs w:val="24"/>
          <w:lang w:val="ru-RU" w:eastAsia="ru-RU"/>
        </w:rPr>
        <w:lastRenderedPageBreak/>
        <w:t>Національний</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технічний</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університет</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України</w:t>
      </w:r>
      <w:proofErr w:type="spellEnd"/>
    </w:p>
    <w:p w:rsidR="00CB0C49" w:rsidRPr="008930B9" w:rsidRDefault="00CB0C49" w:rsidP="005C330D">
      <w:pPr>
        <w:spacing w:line="240" w:lineRule="auto"/>
        <w:jc w:val="center"/>
        <w:rPr>
          <w:rFonts w:eastAsia="Times New Roman" w:cs="Times New Roman"/>
          <w:b/>
          <w:bCs/>
          <w:szCs w:val="24"/>
          <w:lang w:val="ru-RU" w:eastAsia="ru-RU"/>
        </w:rPr>
      </w:pPr>
      <w:r w:rsidRPr="008930B9">
        <w:rPr>
          <w:rFonts w:eastAsia="Times New Roman" w:cs="Times New Roman"/>
          <w:b/>
          <w:bCs/>
          <w:szCs w:val="24"/>
          <w:lang w:val="ru-RU" w:eastAsia="ru-RU"/>
        </w:rPr>
        <w:t>«</w:t>
      </w:r>
      <w:proofErr w:type="spellStart"/>
      <w:r w:rsidRPr="008930B9">
        <w:rPr>
          <w:rFonts w:eastAsia="Times New Roman" w:cs="Times New Roman"/>
          <w:b/>
          <w:bCs/>
          <w:szCs w:val="24"/>
          <w:lang w:val="ru-RU" w:eastAsia="ru-RU"/>
        </w:rPr>
        <w:t>Київський</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політехнічний</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інститут</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імені</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Ігоря</w:t>
      </w:r>
      <w:proofErr w:type="spellEnd"/>
      <w:r w:rsidRPr="008930B9">
        <w:rPr>
          <w:rFonts w:eastAsia="Times New Roman" w:cs="Times New Roman"/>
          <w:b/>
          <w:bCs/>
          <w:szCs w:val="24"/>
          <w:lang w:val="ru-RU" w:eastAsia="ru-RU"/>
        </w:rPr>
        <w:t xml:space="preserve"> </w:t>
      </w:r>
      <w:proofErr w:type="spellStart"/>
      <w:r w:rsidRPr="008930B9">
        <w:rPr>
          <w:rFonts w:eastAsia="Times New Roman" w:cs="Times New Roman"/>
          <w:b/>
          <w:bCs/>
          <w:szCs w:val="24"/>
          <w:lang w:val="ru-RU" w:eastAsia="ru-RU"/>
        </w:rPr>
        <w:t>Сікорського</w:t>
      </w:r>
      <w:proofErr w:type="spellEnd"/>
      <w:r w:rsidRPr="008930B9">
        <w:rPr>
          <w:rFonts w:eastAsia="Times New Roman" w:cs="Times New Roman"/>
          <w:b/>
          <w:bCs/>
          <w:szCs w:val="24"/>
          <w:lang w:val="ru-RU" w:eastAsia="ru-RU"/>
        </w:rPr>
        <w:t>»</w:t>
      </w:r>
    </w:p>
    <w:p w:rsidR="00CB0C49" w:rsidRPr="00CB0C49" w:rsidRDefault="00CB0C49" w:rsidP="005C330D">
      <w:pPr>
        <w:spacing w:line="240" w:lineRule="auto"/>
        <w:jc w:val="center"/>
        <w:rPr>
          <w:rFonts w:eastAsia="Times New Roman" w:cs="Times New Roman"/>
          <w:b/>
          <w:bCs/>
          <w:szCs w:val="24"/>
          <w:lang w:val="ru-RU" w:eastAsia="ru-RU"/>
        </w:rPr>
      </w:pPr>
      <w:proofErr w:type="spellStart"/>
      <w:r w:rsidRPr="00CB0C49">
        <w:rPr>
          <w:rFonts w:eastAsia="Times New Roman" w:cs="Times New Roman"/>
          <w:b/>
          <w:bCs/>
          <w:szCs w:val="24"/>
          <w:lang w:val="ru-RU" w:eastAsia="ru-RU"/>
        </w:rPr>
        <w:t>Інститут</w:t>
      </w:r>
      <w:proofErr w:type="spellEnd"/>
      <w:r w:rsidRPr="00CB0C49">
        <w:rPr>
          <w:rFonts w:eastAsia="Times New Roman" w:cs="Times New Roman"/>
          <w:b/>
          <w:bCs/>
          <w:szCs w:val="24"/>
          <w:lang w:val="ru-RU" w:eastAsia="ru-RU"/>
        </w:rPr>
        <w:t xml:space="preserve"> прикладного системного </w:t>
      </w:r>
      <w:proofErr w:type="spellStart"/>
      <w:r w:rsidRPr="00CB0C49">
        <w:rPr>
          <w:rFonts w:eastAsia="Times New Roman" w:cs="Times New Roman"/>
          <w:b/>
          <w:bCs/>
          <w:szCs w:val="24"/>
          <w:lang w:val="ru-RU" w:eastAsia="ru-RU"/>
        </w:rPr>
        <w:t>аналізу</w:t>
      </w:r>
      <w:proofErr w:type="spellEnd"/>
    </w:p>
    <w:p w:rsidR="00CB0C49" w:rsidRPr="00D06092" w:rsidRDefault="00CB0C49" w:rsidP="005C330D">
      <w:pPr>
        <w:spacing w:line="240" w:lineRule="auto"/>
        <w:jc w:val="center"/>
        <w:rPr>
          <w:rFonts w:eastAsia="Times New Roman" w:cs="Times New Roman"/>
          <w:b/>
          <w:bCs/>
          <w:szCs w:val="24"/>
          <w:lang w:val="ru-RU" w:eastAsia="ru-RU"/>
        </w:rPr>
      </w:pPr>
      <w:r w:rsidRPr="00CB0C49">
        <w:rPr>
          <w:rFonts w:eastAsia="Times New Roman" w:cs="Times New Roman"/>
          <w:b/>
          <w:bCs/>
          <w:szCs w:val="24"/>
          <w:lang w:val="ru-RU" w:eastAsia="ru-RU"/>
        </w:rPr>
        <w:t xml:space="preserve">Кафедра </w:t>
      </w:r>
      <w:proofErr w:type="spellStart"/>
      <w:r w:rsidRPr="00CB0C49">
        <w:rPr>
          <w:rFonts w:eastAsia="Times New Roman" w:cs="Times New Roman"/>
          <w:b/>
          <w:bCs/>
          <w:szCs w:val="24"/>
          <w:lang w:val="ru-RU" w:eastAsia="ru-RU"/>
        </w:rPr>
        <w:t>математичних</w:t>
      </w:r>
      <w:proofErr w:type="spellEnd"/>
      <w:r w:rsidRPr="00CB0C49">
        <w:rPr>
          <w:rFonts w:eastAsia="Times New Roman" w:cs="Times New Roman"/>
          <w:b/>
          <w:bCs/>
          <w:szCs w:val="24"/>
          <w:lang w:val="ru-RU" w:eastAsia="ru-RU"/>
        </w:rPr>
        <w:t xml:space="preserve"> </w:t>
      </w:r>
      <w:proofErr w:type="spellStart"/>
      <w:r w:rsidRPr="00CB0C49">
        <w:rPr>
          <w:rFonts w:eastAsia="Times New Roman" w:cs="Times New Roman"/>
          <w:b/>
          <w:bCs/>
          <w:szCs w:val="24"/>
          <w:lang w:val="ru-RU" w:eastAsia="ru-RU"/>
        </w:rPr>
        <w:t>методів</w:t>
      </w:r>
      <w:proofErr w:type="spellEnd"/>
      <w:r w:rsidRPr="00CB0C49">
        <w:rPr>
          <w:rFonts w:eastAsia="Times New Roman" w:cs="Times New Roman"/>
          <w:b/>
          <w:bCs/>
          <w:szCs w:val="24"/>
          <w:lang w:val="ru-RU" w:eastAsia="ru-RU"/>
        </w:rPr>
        <w:t xml:space="preserve"> системного </w:t>
      </w:r>
      <w:proofErr w:type="spellStart"/>
      <w:r w:rsidRPr="00CB0C49">
        <w:rPr>
          <w:rFonts w:eastAsia="Times New Roman" w:cs="Times New Roman"/>
          <w:b/>
          <w:bCs/>
          <w:szCs w:val="24"/>
          <w:lang w:val="ru-RU" w:eastAsia="ru-RU"/>
        </w:rPr>
        <w:t>аналізу</w:t>
      </w:r>
      <w:proofErr w:type="spellEnd"/>
    </w:p>
    <w:p w:rsidR="00CB0C49" w:rsidRPr="00CB0C49" w:rsidRDefault="00CB0C49" w:rsidP="005C330D">
      <w:pPr>
        <w:spacing w:line="240" w:lineRule="auto"/>
        <w:rPr>
          <w:rFonts w:eastAsia="Times New Roman" w:cs="Times New Roman"/>
          <w:szCs w:val="28"/>
          <w:lang w:val="ru-RU" w:eastAsia="ru-RU"/>
        </w:rPr>
      </w:pPr>
      <w:proofErr w:type="spellStart"/>
      <w:r w:rsidRPr="00CB0C49">
        <w:rPr>
          <w:rFonts w:eastAsia="Times New Roman" w:cs="Times New Roman"/>
          <w:szCs w:val="28"/>
          <w:lang w:val="ru-RU" w:eastAsia="ru-RU"/>
        </w:rPr>
        <w:t>Рівень</w:t>
      </w:r>
      <w:proofErr w:type="spellEnd"/>
      <w:r w:rsidRPr="00CB0C49">
        <w:rPr>
          <w:rFonts w:eastAsia="Times New Roman" w:cs="Times New Roman"/>
          <w:szCs w:val="28"/>
          <w:lang w:val="ru-RU" w:eastAsia="ru-RU"/>
        </w:rPr>
        <w:t xml:space="preserve"> </w:t>
      </w:r>
      <w:proofErr w:type="spellStart"/>
      <w:r w:rsidRPr="00CB0C49">
        <w:rPr>
          <w:rFonts w:eastAsia="Times New Roman" w:cs="Times New Roman"/>
          <w:szCs w:val="28"/>
          <w:lang w:val="ru-RU" w:eastAsia="ru-RU"/>
        </w:rPr>
        <w:t>вищої</w:t>
      </w:r>
      <w:proofErr w:type="spellEnd"/>
      <w:r w:rsidRPr="00CB0C49">
        <w:rPr>
          <w:rFonts w:eastAsia="Times New Roman" w:cs="Times New Roman"/>
          <w:szCs w:val="28"/>
          <w:lang w:val="ru-RU" w:eastAsia="ru-RU"/>
        </w:rPr>
        <w:t xml:space="preserve"> </w:t>
      </w:r>
      <w:proofErr w:type="spellStart"/>
      <w:r w:rsidRPr="00CB0C49">
        <w:rPr>
          <w:rFonts w:eastAsia="Times New Roman" w:cs="Times New Roman"/>
          <w:szCs w:val="28"/>
          <w:lang w:val="ru-RU" w:eastAsia="ru-RU"/>
        </w:rPr>
        <w:t>освіти</w:t>
      </w:r>
      <w:proofErr w:type="spellEnd"/>
      <w:r w:rsidRPr="00CB0C49">
        <w:rPr>
          <w:rFonts w:eastAsia="Times New Roman" w:cs="Times New Roman"/>
          <w:szCs w:val="28"/>
          <w:lang w:val="ru-RU" w:eastAsia="ru-RU"/>
        </w:rPr>
        <w:t xml:space="preserve"> – перший (</w:t>
      </w:r>
      <w:proofErr w:type="spellStart"/>
      <w:r w:rsidRPr="00CB0C49">
        <w:rPr>
          <w:rFonts w:eastAsia="Times New Roman" w:cs="Times New Roman"/>
          <w:szCs w:val="28"/>
          <w:lang w:val="ru-RU" w:eastAsia="ru-RU"/>
        </w:rPr>
        <w:t>бакалаврський</w:t>
      </w:r>
      <w:proofErr w:type="spellEnd"/>
      <w:r w:rsidRPr="00CB0C49">
        <w:rPr>
          <w:rFonts w:eastAsia="Times New Roman" w:cs="Times New Roman"/>
          <w:szCs w:val="28"/>
          <w:lang w:val="ru-RU" w:eastAsia="ru-RU"/>
        </w:rPr>
        <w:t>)</w:t>
      </w:r>
    </w:p>
    <w:p w:rsidR="00CB0C49" w:rsidRPr="00D06092" w:rsidRDefault="00CB0C49" w:rsidP="005C330D">
      <w:pPr>
        <w:tabs>
          <w:tab w:val="left" w:leader="underscore" w:pos="8931"/>
        </w:tabs>
        <w:spacing w:line="240" w:lineRule="auto"/>
        <w:jc w:val="left"/>
        <w:rPr>
          <w:rFonts w:eastAsia="Times New Roman" w:cs="Times New Roman"/>
          <w:color w:val="FF0000"/>
          <w:szCs w:val="28"/>
          <w:lang w:val="ru-RU" w:eastAsia="ru-RU"/>
        </w:rPr>
      </w:pPr>
      <w:proofErr w:type="spellStart"/>
      <w:r w:rsidRPr="00CB0C49">
        <w:rPr>
          <w:rFonts w:eastAsia="Times New Roman" w:cs="Times New Roman"/>
          <w:szCs w:val="28"/>
          <w:lang w:val="ru-RU" w:eastAsia="ru-RU"/>
        </w:rPr>
        <w:t>Спеціальність</w:t>
      </w:r>
      <w:proofErr w:type="spellEnd"/>
      <w:r w:rsidRPr="00CB0C49">
        <w:rPr>
          <w:rFonts w:eastAsia="Times New Roman" w:cs="Times New Roman"/>
          <w:szCs w:val="28"/>
          <w:lang w:val="ru-RU" w:eastAsia="ru-RU"/>
        </w:rPr>
        <w:t xml:space="preserve"> – 124 "</w:t>
      </w:r>
      <w:proofErr w:type="spellStart"/>
      <w:r w:rsidRPr="00CB0C49">
        <w:rPr>
          <w:rFonts w:eastAsia="Times New Roman" w:cs="Times New Roman"/>
          <w:szCs w:val="28"/>
          <w:lang w:val="ru-RU" w:eastAsia="ru-RU"/>
        </w:rPr>
        <w:t>Системний</w:t>
      </w:r>
      <w:proofErr w:type="spellEnd"/>
      <w:r w:rsidRPr="00CB0C49">
        <w:rPr>
          <w:rFonts w:eastAsia="Times New Roman" w:cs="Times New Roman"/>
          <w:szCs w:val="28"/>
          <w:lang w:val="ru-RU" w:eastAsia="ru-RU"/>
        </w:rPr>
        <w:t xml:space="preserve"> </w:t>
      </w:r>
      <w:proofErr w:type="spellStart"/>
      <w:r w:rsidRPr="00CB0C49">
        <w:rPr>
          <w:rFonts w:eastAsia="Times New Roman" w:cs="Times New Roman"/>
          <w:szCs w:val="28"/>
          <w:lang w:val="ru-RU" w:eastAsia="ru-RU"/>
        </w:rPr>
        <w:t>аналіз</w:t>
      </w:r>
      <w:proofErr w:type="spellEnd"/>
      <w:r w:rsidRPr="00CB0C49">
        <w:rPr>
          <w:rFonts w:eastAsia="Times New Roman" w:cs="Times New Roman"/>
          <w:szCs w:val="28"/>
          <w:lang w:val="ru-RU" w:eastAsia="ru-RU"/>
        </w:rPr>
        <w:t>"</w:t>
      </w:r>
    </w:p>
    <w:p w:rsidR="00CB0C49" w:rsidRPr="00D06092" w:rsidRDefault="00CB0C49" w:rsidP="005C330D">
      <w:pPr>
        <w:tabs>
          <w:tab w:val="left" w:leader="underscore" w:pos="8931"/>
        </w:tabs>
        <w:spacing w:line="240" w:lineRule="auto"/>
        <w:jc w:val="left"/>
        <w:rPr>
          <w:rFonts w:eastAsia="Times New Roman" w:cs="Times New Roman"/>
          <w:color w:val="FF0000"/>
          <w:szCs w:val="28"/>
          <w:lang w:val="ru-RU" w:eastAsia="ru-RU"/>
        </w:rPr>
      </w:pPr>
      <w:proofErr w:type="spellStart"/>
      <w:r w:rsidRPr="00CB0C49">
        <w:rPr>
          <w:rFonts w:eastAsia="Times New Roman" w:cs="Times New Roman"/>
          <w:szCs w:val="28"/>
          <w:lang w:val="ru-RU" w:eastAsia="ru-RU"/>
        </w:rPr>
        <w:t>Освітньо-професійна</w:t>
      </w:r>
      <w:proofErr w:type="spellEnd"/>
      <w:r w:rsidRPr="00CB0C49">
        <w:rPr>
          <w:rFonts w:eastAsia="Times New Roman" w:cs="Times New Roman"/>
          <w:szCs w:val="28"/>
          <w:lang w:val="ru-RU" w:eastAsia="ru-RU"/>
        </w:rPr>
        <w:t xml:space="preserve"> </w:t>
      </w:r>
      <w:proofErr w:type="spellStart"/>
      <w:r w:rsidRPr="00CB0C49">
        <w:rPr>
          <w:rFonts w:eastAsia="Times New Roman" w:cs="Times New Roman"/>
          <w:szCs w:val="28"/>
          <w:lang w:val="ru-RU" w:eastAsia="ru-RU"/>
        </w:rPr>
        <w:t>програма</w:t>
      </w:r>
      <w:proofErr w:type="spellEnd"/>
      <w:r w:rsidRPr="00CB0C49">
        <w:rPr>
          <w:rFonts w:eastAsia="Times New Roman" w:cs="Times New Roman"/>
          <w:color w:val="FF0000"/>
          <w:szCs w:val="28"/>
          <w:lang w:val="ru-RU" w:eastAsia="ru-RU"/>
        </w:rPr>
        <w:t xml:space="preserve"> </w:t>
      </w:r>
      <w:r w:rsidRPr="00CB0C49">
        <w:rPr>
          <w:rFonts w:eastAsia="Times New Roman" w:cs="Times New Roman"/>
          <w:szCs w:val="28"/>
          <w:lang w:val="ru-RU" w:eastAsia="ru-RU"/>
        </w:rPr>
        <w:t>«</w:t>
      </w:r>
      <w:proofErr w:type="spellStart"/>
      <w:r w:rsidRPr="00CB0C49">
        <w:rPr>
          <w:rFonts w:eastAsia="Times New Roman" w:cs="Times New Roman"/>
          <w:szCs w:val="28"/>
          <w:lang w:val="ru-RU" w:eastAsia="ru-RU"/>
        </w:rPr>
        <w:t>Системний</w:t>
      </w:r>
      <w:proofErr w:type="spellEnd"/>
      <w:r w:rsidRPr="00CB0C49">
        <w:rPr>
          <w:rFonts w:eastAsia="Times New Roman" w:cs="Times New Roman"/>
          <w:szCs w:val="28"/>
          <w:lang w:val="ru-RU" w:eastAsia="ru-RU"/>
        </w:rPr>
        <w:t xml:space="preserve"> </w:t>
      </w:r>
      <w:proofErr w:type="spellStart"/>
      <w:r w:rsidRPr="00CB0C49">
        <w:rPr>
          <w:rFonts w:eastAsia="Times New Roman" w:cs="Times New Roman"/>
          <w:szCs w:val="28"/>
          <w:lang w:val="ru-RU" w:eastAsia="ru-RU"/>
        </w:rPr>
        <w:t>аналіз</w:t>
      </w:r>
      <w:proofErr w:type="spellEnd"/>
      <w:r w:rsidRPr="00CB0C49">
        <w:rPr>
          <w:rFonts w:eastAsia="Times New Roman" w:cs="Times New Roman"/>
          <w:szCs w:val="28"/>
          <w:lang w:val="ru-RU" w:eastAsia="ru-RU"/>
        </w:rPr>
        <w:t xml:space="preserve"> і </w:t>
      </w:r>
      <w:proofErr w:type="spellStart"/>
      <w:r w:rsidRPr="00CB0C49">
        <w:rPr>
          <w:rFonts w:eastAsia="Times New Roman" w:cs="Times New Roman"/>
          <w:szCs w:val="28"/>
          <w:lang w:val="ru-RU" w:eastAsia="ru-RU"/>
        </w:rPr>
        <w:t>управління</w:t>
      </w:r>
      <w:proofErr w:type="spellEnd"/>
      <w:r w:rsidRPr="00CB0C49">
        <w:rPr>
          <w:rFonts w:eastAsia="Times New Roman" w:cs="Times New Roman"/>
          <w:szCs w:val="28"/>
          <w:lang w:val="ru-RU" w:eastAsia="ru-RU"/>
        </w:rPr>
        <w:t>»</w:t>
      </w:r>
    </w:p>
    <w:p w:rsidR="00CB0C49" w:rsidRPr="00CB0C49" w:rsidRDefault="00CB0C49" w:rsidP="005C330D">
      <w:pPr>
        <w:tabs>
          <w:tab w:val="left" w:leader="underscore" w:pos="8931"/>
        </w:tabs>
        <w:spacing w:line="240" w:lineRule="auto"/>
        <w:ind w:left="539" w:hanging="539"/>
        <w:rPr>
          <w:rFonts w:eastAsia="Times New Roman" w:cs="Times New Roman"/>
          <w:szCs w:val="24"/>
          <w:lang w:val="ru-RU" w:eastAsia="ru-RU"/>
        </w:rPr>
      </w:pPr>
    </w:p>
    <w:p w:rsidR="00CB0C49" w:rsidRPr="00CB0C49" w:rsidRDefault="00CB0C49" w:rsidP="005C330D">
      <w:pPr>
        <w:ind w:left="851" w:firstLine="5812"/>
        <w:rPr>
          <w:lang w:val="ru-RU"/>
        </w:rPr>
      </w:pPr>
      <w:r w:rsidRPr="00CB0C49">
        <w:rPr>
          <w:lang w:val="ru-RU"/>
        </w:rPr>
        <w:t>ЗАТВЕРДЖУЮ</w:t>
      </w:r>
    </w:p>
    <w:p w:rsidR="00CB0C49" w:rsidRPr="00CB0C49" w:rsidRDefault="00CB0C49" w:rsidP="005C330D">
      <w:pPr>
        <w:ind w:left="851" w:firstLine="5812"/>
        <w:rPr>
          <w:lang w:val="ru-RU"/>
        </w:rPr>
      </w:pPr>
      <w:proofErr w:type="spellStart"/>
      <w:r w:rsidRPr="00CB0C49">
        <w:rPr>
          <w:lang w:val="ru-RU"/>
        </w:rPr>
        <w:t>Завідувач</w:t>
      </w:r>
      <w:proofErr w:type="spellEnd"/>
      <w:r w:rsidRPr="00CB0C49">
        <w:rPr>
          <w:lang w:val="ru-RU"/>
        </w:rPr>
        <w:t xml:space="preserve"> </w:t>
      </w:r>
      <w:proofErr w:type="spellStart"/>
      <w:r w:rsidRPr="00CB0C49">
        <w:rPr>
          <w:lang w:val="ru-RU"/>
        </w:rPr>
        <w:t>кафедри</w:t>
      </w:r>
      <w:proofErr w:type="spellEnd"/>
    </w:p>
    <w:p w:rsidR="00CB0C49" w:rsidRPr="00CB0C49" w:rsidRDefault="00CB0C49" w:rsidP="005C330D">
      <w:pPr>
        <w:ind w:left="851" w:firstLine="5812"/>
        <w:rPr>
          <w:lang w:val="ru-RU"/>
        </w:rPr>
      </w:pPr>
      <w:r w:rsidRPr="00CB0C49">
        <w:rPr>
          <w:lang w:val="ru-RU"/>
        </w:rPr>
        <w:t>_______Оксана ТИМОЩУК</w:t>
      </w:r>
    </w:p>
    <w:p w:rsidR="00CB0C49" w:rsidRPr="00CB0C49" w:rsidRDefault="00CB0C49" w:rsidP="005C330D">
      <w:pPr>
        <w:ind w:left="851" w:firstLine="5812"/>
        <w:rPr>
          <w:lang w:val="ru-RU"/>
        </w:rPr>
      </w:pPr>
      <w:r w:rsidRPr="00CB0C49">
        <w:rPr>
          <w:lang w:val="ru-RU"/>
        </w:rPr>
        <w:t>«__</w:t>
      </w:r>
      <w:proofErr w:type="gramStart"/>
      <w:r w:rsidRPr="00CB0C49">
        <w:rPr>
          <w:lang w:val="ru-RU"/>
        </w:rPr>
        <w:t>_»_</w:t>
      </w:r>
      <w:proofErr w:type="gramEnd"/>
      <w:r w:rsidRPr="00CB0C49">
        <w:rPr>
          <w:lang w:val="ru-RU"/>
        </w:rPr>
        <w:t>____________20__ р.</w:t>
      </w:r>
    </w:p>
    <w:p w:rsidR="00CB0C49" w:rsidRPr="00CB0C49" w:rsidRDefault="00CB0C49" w:rsidP="005C330D">
      <w:pPr>
        <w:spacing w:line="240" w:lineRule="auto"/>
        <w:jc w:val="center"/>
        <w:rPr>
          <w:rFonts w:eastAsia="Times New Roman" w:cs="Times New Roman"/>
          <w:b/>
          <w:bCs/>
          <w:szCs w:val="24"/>
          <w:lang w:val="ru-RU" w:eastAsia="ru-RU"/>
        </w:rPr>
      </w:pPr>
    </w:p>
    <w:p w:rsidR="00CB0C49" w:rsidRPr="00CB0C49" w:rsidRDefault="00CB0C49" w:rsidP="005C330D">
      <w:pPr>
        <w:tabs>
          <w:tab w:val="left" w:pos="720"/>
          <w:tab w:val="left" w:pos="1440"/>
          <w:tab w:val="left" w:pos="1620"/>
        </w:tabs>
        <w:ind w:left="540" w:hanging="540"/>
        <w:jc w:val="center"/>
        <w:rPr>
          <w:rFonts w:eastAsia="Times New Roman" w:cs="Times New Roman"/>
          <w:b/>
          <w:bCs/>
          <w:szCs w:val="24"/>
          <w:lang w:val="ru-RU" w:eastAsia="ru-RU"/>
        </w:rPr>
      </w:pPr>
      <w:r w:rsidRPr="00CB0C49">
        <w:rPr>
          <w:rFonts w:eastAsia="Times New Roman" w:cs="Times New Roman"/>
          <w:b/>
          <w:bCs/>
          <w:szCs w:val="24"/>
          <w:lang w:val="ru-RU" w:eastAsia="ru-RU"/>
        </w:rPr>
        <w:t>ЗАВДАННЯ</w:t>
      </w:r>
    </w:p>
    <w:p w:rsidR="00CB0C49" w:rsidRPr="002835A9" w:rsidRDefault="00CB0C49" w:rsidP="005C330D">
      <w:pPr>
        <w:tabs>
          <w:tab w:val="left" w:pos="720"/>
          <w:tab w:val="left" w:pos="1440"/>
          <w:tab w:val="left" w:pos="1620"/>
        </w:tabs>
        <w:ind w:left="539" w:hanging="539"/>
        <w:jc w:val="center"/>
        <w:rPr>
          <w:rFonts w:eastAsia="Times New Roman" w:cs="Times New Roman"/>
          <w:b/>
          <w:bCs/>
          <w:szCs w:val="24"/>
          <w:lang w:val="ru-RU" w:eastAsia="ru-RU"/>
        </w:rPr>
      </w:pPr>
      <w:r w:rsidRPr="002835A9">
        <w:rPr>
          <w:rFonts w:eastAsia="Times New Roman" w:cs="Times New Roman"/>
          <w:b/>
          <w:bCs/>
          <w:szCs w:val="24"/>
          <w:lang w:val="ru-RU" w:eastAsia="ru-RU"/>
        </w:rPr>
        <w:t xml:space="preserve">на </w:t>
      </w:r>
      <w:proofErr w:type="spellStart"/>
      <w:r w:rsidRPr="002835A9">
        <w:rPr>
          <w:rFonts w:eastAsia="Times New Roman" w:cs="Times New Roman"/>
          <w:b/>
          <w:bCs/>
          <w:szCs w:val="24"/>
          <w:lang w:val="ru-RU" w:eastAsia="ru-RU"/>
        </w:rPr>
        <w:t>дипломну</w:t>
      </w:r>
      <w:proofErr w:type="spellEnd"/>
      <w:r w:rsidRPr="002835A9">
        <w:rPr>
          <w:rFonts w:eastAsia="Times New Roman" w:cs="Times New Roman"/>
          <w:b/>
          <w:bCs/>
          <w:szCs w:val="24"/>
          <w:lang w:val="ru-RU" w:eastAsia="ru-RU"/>
        </w:rPr>
        <w:t xml:space="preserve"> роботу студенту</w:t>
      </w:r>
    </w:p>
    <w:p w:rsidR="00CB0C49" w:rsidRPr="002835A9" w:rsidRDefault="00CB0C49" w:rsidP="005C330D">
      <w:pPr>
        <w:tabs>
          <w:tab w:val="left" w:pos="720"/>
          <w:tab w:val="left" w:pos="1440"/>
          <w:tab w:val="left" w:pos="1620"/>
        </w:tabs>
        <w:ind w:left="539" w:hanging="539"/>
        <w:jc w:val="center"/>
        <w:rPr>
          <w:rFonts w:eastAsia="Times New Roman" w:cs="Times New Roman"/>
          <w:b/>
          <w:bCs/>
          <w:szCs w:val="24"/>
          <w:lang w:val="ru-RU" w:eastAsia="ru-RU"/>
        </w:rPr>
      </w:pPr>
      <w:proofErr w:type="spellStart"/>
      <w:r w:rsidRPr="002835A9">
        <w:rPr>
          <w:rFonts w:eastAsia="Times New Roman" w:cs="Times New Roman"/>
          <w:b/>
          <w:bCs/>
          <w:szCs w:val="24"/>
          <w:lang w:val="ru-RU" w:eastAsia="ru-RU"/>
        </w:rPr>
        <w:t>Пересунько</w:t>
      </w:r>
      <w:proofErr w:type="spellEnd"/>
      <w:r w:rsidRPr="002835A9">
        <w:rPr>
          <w:rFonts w:eastAsia="Times New Roman" w:cs="Times New Roman"/>
          <w:b/>
          <w:bCs/>
          <w:szCs w:val="24"/>
          <w:lang w:val="ru-RU" w:eastAsia="ru-RU"/>
        </w:rPr>
        <w:t xml:space="preserve"> </w:t>
      </w:r>
      <w:proofErr w:type="spellStart"/>
      <w:r w:rsidRPr="002835A9">
        <w:rPr>
          <w:rFonts w:eastAsia="Times New Roman" w:cs="Times New Roman"/>
          <w:b/>
          <w:bCs/>
          <w:szCs w:val="24"/>
          <w:lang w:val="ru-RU" w:eastAsia="ru-RU"/>
        </w:rPr>
        <w:t>Марині</w:t>
      </w:r>
      <w:proofErr w:type="spellEnd"/>
      <w:r w:rsidRPr="002835A9">
        <w:rPr>
          <w:rFonts w:eastAsia="Times New Roman" w:cs="Times New Roman"/>
          <w:b/>
          <w:bCs/>
          <w:szCs w:val="24"/>
          <w:lang w:val="ru-RU" w:eastAsia="ru-RU"/>
        </w:rPr>
        <w:t xml:space="preserve"> </w:t>
      </w:r>
      <w:proofErr w:type="spellStart"/>
      <w:r w:rsidRPr="002835A9">
        <w:rPr>
          <w:rFonts w:eastAsia="Times New Roman" w:cs="Times New Roman"/>
          <w:b/>
          <w:bCs/>
          <w:szCs w:val="24"/>
          <w:lang w:val="ru-RU" w:eastAsia="ru-RU"/>
        </w:rPr>
        <w:t>Олександрівні</w:t>
      </w:r>
      <w:proofErr w:type="spellEnd"/>
    </w:p>
    <w:p w:rsidR="00CB0C49" w:rsidRPr="00CB0C49" w:rsidRDefault="00CB0C49" w:rsidP="005C330D">
      <w:pPr>
        <w:tabs>
          <w:tab w:val="left" w:leader="underscore" w:pos="8931"/>
        </w:tabs>
        <w:rPr>
          <w:rFonts w:eastAsia="Times New Roman" w:cs="Times New Roman"/>
          <w:szCs w:val="24"/>
          <w:lang w:val="ru-RU" w:eastAsia="ru-RU"/>
        </w:rPr>
      </w:pPr>
      <w:r w:rsidRPr="002835A9">
        <w:rPr>
          <w:rFonts w:eastAsia="Times New Roman" w:cs="Times New Roman"/>
          <w:szCs w:val="24"/>
          <w:lang w:val="ru-RU" w:eastAsia="ru-RU"/>
        </w:rPr>
        <w:t xml:space="preserve">1. </w:t>
      </w:r>
      <w:r w:rsidRPr="002835A9">
        <w:rPr>
          <w:rFonts w:eastAsia="Times New Roman" w:cs="Times New Roman"/>
          <w:bCs/>
          <w:szCs w:val="24"/>
          <w:lang w:val="ru-RU" w:eastAsia="ru-RU"/>
        </w:rPr>
        <w:t xml:space="preserve">Тема </w:t>
      </w:r>
      <w:proofErr w:type="spellStart"/>
      <w:r w:rsidRPr="002835A9">
        <w:rPr>
          <w:rFonts w:eastAsia="Times New Roman" w:cs="Times New Roman"/>
          <w:szCs w:val="24"/>
          <w:lang w:val="ru-RU" w:eastAsia="ru-RU"/>
        </w:rPr>
        <w:t>роботи</w:t>
      </w:r>
      <w:proofErr w:type="spellEnd"/>
      <w:r w:rsidRPr="002835A9">
        <w:rPr>
          <w:rFonts w:eastAsia="Times New Roman" w:cs="Times New Roman"/>
          <w:szCs w:val="24"/>
          <w:lang w:val="ru-RU" w:eastAsia="ru-RU"/>
        </w:rPr>
        <w:t xml:space="preserve"> «</w:t>
      </w:r>
      <w:r w:rsidR="002835A9" w:rsidRPr="002835A9">
        <w:rPr>
          <w:rFonts w:eastAsia="Times New Roman" w:cs="Times New Roman"/>
          <w:szCs w:val="24"/>
          <w:lang w:val="ru-RU" w:eastAsia="ru-RU"/>
        </w:rPr>
        <w:t xml:space="preserve">Переговори і </w:t>
      </w:r>
      <w:proofErr w:type="spellStart"/>
      <w:r w:rsidR="002835A9" w:rsidRPr="002835A9">
        <w:rPr>
          <w:rFonts w:eastAsia="Times New Roman" w:cs="Times New Roman"/>
          <w:szCs w:val="24"/>
          <w:lang w:val="ru-RU" w:eastAsia="ru-RU"/>
        </w:rPr>
        <w:t>теорія</w:t>
      </w:r>
      <w:proofErr w:type="spellEnd"/>
      <w:r w:rsidR="002835A9" w:rsidRPr="002835A9">
        <w:rPr>
          <w:rFonts w:eastAsia="Times New Roman" w:cs="Times New Roman"/>
          <w:szCs w:val="24"/>
          <w:lang w:val="ru-RU" w:eastAsia="ru-RU"/>
        </w:rPr>
        <w:t xml:space="preserve"> </w:t>
      </w:r>
      <w:proofErr w:type="spellStart"/>
      <w:r w:rsidR="002835A9" w:rsidRPr="002835A9">
        <w:rPr>
          <w:rFonts w:eastAsia="Times New Roman" w:cs="Times New Roman"/>
          <w:szCs w:val="24"/>
          <w:lang w:val="ru-RU" w:eastAsia="ru-RU"/>
        </w:rPr>
        <w:t>ігор</w:t>
      </w:r>
      <w:proofErr w:type="spellEnd"/>
      <w:r w:rsidR="002835A9" w:rsidRPr="002835A9">
        <w:rPr>
          <w:rFonts w:eastAsia="Times New Roman" w:cs="Times New Roman"/>
          <w:szCs w:val="24"/>
          <w:lang w:val="ru-RU" w:eastAsia="ru-RU"/>
        </w:rPr>
        <w:t xml:space="preserve">», </w:t>
      </w:r>
      <w:proofErr w:type="spellStart"/>
      <w:r w:rsidRPr="002835A9">
        <w:rPr>
          <w:rFonts w:eastAsia="Times New Roman" w:cs="Times New Roman"/>
          <w:szCs w:val="24"/>
          <w:lang w:val="ru-RU" w:eastAsia="ru-RU"/>
        </w:rPr>
        <w:t>керівник</w:t>
      </w:r>
      <w:proofErr w:type="spellEnd"/>
      <w:r w:rsidRPr="002835A9">
        <w:rPr>
          <w:rFonts w:eastAsia="Times New Roman" w:cs="Times New Roman"/>
          <w:szCs w:val="24"/>
          <w:lang w:val="ru-RU" w:eastAsia="ru-RU"/>
        </w:rPr>
        <w:t xml:space="preserve"> </w:t>
      </w:r>
      <w:proofErr w:type="spellStart"/>
      <w:r w:rsidRPr="002835A9">
        <w:rPr>
          <w:rFonts w:eastAsia="Times New Roman" w:cs="Times New Roman"/>
          <w:szCs w:val="24"/>
          <w:lang w:val="ru-RU" w:eastAsia="ru-RU"/>
        </w:rPr>
        <w:t>роботи</w:t>
      </w:r>
      <w:proofErr w:type="spellEnd"/>
      <w:r w:rsidRPr="002835A9">
        <w:rPr>
          <w:rFonts w:eastAsia="Times New Roman" w:cs="Times New Roman"/>
          <w:color w:val="FF0000"/>
          <w:szCs w:val="24"/>
          <w:lang w:val="ru-RU" w:eastAsia="ru-RU"/>
        </w:rPr>
        <w:t xml:space="preserve"> </w:t>
      </w:r>
      <w:proofErr w:type="spellStart"/>
      <w:r w:rsidR="002835A9" w:rsidRPr="002835A9">
        <w:rPr>
          <w:rFonts w:eastAsia="Times New Roman" w:cs="Times New Roman"/>
          <w:szCs w:val="28"/>
          <w:lang w:val="uk-UA" w:eastAsia="zh-CN"/>
        </w:rPr>
        <w:t>канд</w:t>
      </w:r>
      <w:proofErr w:type="spellEnd"/>
      <w:r w:rsidR="002835A9" w:rsidRPr="002835A9">
        <w:rPr>
          <w:rFonts w:eastAsia="Times New Roman" w:cs="Times New Roman"/>
          <w:szCs w:val="28"/>
          <w:lang w:val="uk-UA" w:eastAsia="zh-CN"/>
        </w:rPr>
        <w:t xml:space="preserve">. </w:t>
      </w:r>
      <w:proofErr w:type="spellStart"/>
      <w:proofErr w:type="gramStart"/>
      <w:r w:rsidR="002835A9" w:rsidRPr="002835A9">
        <w:rPr>
          <w:rFonts w:eastAsia="Times New Roman" w:cs="Times New Roman"/>
          <w:szCs w:val="28"/>
          <w:lang w:val="uk-UA" w:eastAsia="zh-CN"/>
        </w:rPr>
        <w:t>фіз</w:t>
      </w:r>
      <w:proofErr w:type="spellEnd"/>
      <w:r w:rsidR="002835A9" w:rsidRPr="002835A9">
        <w:rPr>
          <w:rFonts w:eastAsia="Times New Roman" w:cs="Times New Roman"/>
          <w:szCs w:val="28"/>
          <w:lang w:val="uk-UA" w:eastAsia="zh-CN"/>
        </w:rPr>
        <w:t>.-</w:t>
      </w:r>
      <w:proofErr w:type="gramEnd"/>
      <w:r w:rsidR="002835A9" w:rsidRPr="002835A9">
        <w:rPr>
          <w:rFonts w:eastAsia="Times New Roman" w:cs="Times New Roman"/>
          <w:szCs w:val="28"/>
          <w:lang w:val="uk-UA" w:eastAsia="zh-CN"/>
        </w:rPr>
        <w:t>мат. н</w:t>
      </w:r>
      <w:proofErr w:type="spellStart"/>
      <w:r w:rsidR="002835A9" w:rsidRPr="002835A9">
        <w:rPr>
          <w:bCs/>
          <w:szCs w:val="28"/>
          <w:lang w:val="ru-RU"/>
        </w:rPr>
        <w:t>аук</w:t>
      </w:r>
      <w:proofErr w:type="spellEnd"/>
      <w:r w:rsidR="002835A9" w:rsidRPr="002835A9">
        <w:rPr>
          <w:bCs/>
          <w:szCs w:val="28"/>
          <w:lang w:val="ru-RU"/>
        </w:rPr>
        <w:t xml:space="preserve">, </w:t>
      </w:r>
      <w:r w:rsidR="002835A9" w:rsidRPr="002835A9">
        <w:rPr>
          <w:rFonts w:eastAsia="Calibri" w:cs="Arial"/>
          <w:szCs w:val="28"/>
          <w:lang w:val="ru-RU"/>
        </w:rPr>
        <w:t xml:space="preserve">доцент </w:t>
      </w:r>
      <w:r w:rsidR="002835A9" w:rsidRPr="002835A9">
        <w:rPr>
          <w:rFonts w:eastAsia="Times New Roman" w:cs="Times New Roman"/>
          <w:szCs w:val="28"/>
          <w:lang w:val="uk-UA" w:eastAsia="zh-CN"/>
        </w:rPr>
        <w:t>Барановська Леся Валеріївна</w:t>
      </w:r>
      <w:r w:rsidRPr="002835A9">
        <w:rPr>
          <w:rFonts w:eastAsia="Times New Roman" w:cs="Times New Roman"/>
          <w:szCs w:val="24"/>
          <w:lang w:val="ru-RU" w:eastAsia="ru-RU"/>
        </w:rPr>
        <w:t xml:space="preserve">, </w:t>
      </w:r>
      <w:proofErr w:type="spellStart"/>
      <w:r w:rsidRPr="002835A9">
        <w:rPr>
          <w:rFonts w:eastAsia="Times New Roman" w:cs="Times New Roman"/>
          <w:szCs w:val="24"/>
          <w:lang w:val="ru-RU" w:eastAsia="ru-RU"/>
        </w:rPr>
        <w:t>затверджені</w:t>
      </w:r>
      <w:proofErr w:type="spellEnd"/>
      <w:r w:rsidRPr="002835A9">
        <w:rPr>
          <w:rFonts w:eastAsia="Times New Roman" w:cs="Times New Roman"/>
          <w:szCs w:val="24"/>
          <w:lang w:val="ru-RU" w:eastAsia="ru-RU"/>
        </w:rPr>
        <w:t xml:space="preserve"> наказом по </w:t>
      </w:r>
      <w:proofErr w:type="spellStart"/>
      <w:r w:rsidRPr="002835A9">
        <w:rPr>
          <w:rFonts w:eastAsia="Times New Roman" w:cs="Times New Roman"/>
          <w:szCs w:val="24"/>
          <w:lang w:val="ru-RU" w:eastAsia="ru-RU"/>
        </w:rPr>
        <w:t>університету</w:t>
      </w:r>
      <w:proofErr w:type="spellEnd"/>
      <w:r w:rsidRPr="002835A9">
        <w:rPr>
          <w:rFonts w:eastAsia="Times New Roman" w:cs="Times New Roman"/>
          <w:szCs w:val="24"/>
          <w:lang w:val="ru-RU" w:eastAsia="ru-RU"/>
        </w:rPr>
        <w:t xml:space="preserve"> </w:t>
      </w:r>
      <w:proofErr w:type="spellStart"/>
      <w:r w:rsidRPr="002835A9">
        <w:rPr>
          <w:rFonts w:eastAsia="Times New Roman" w:cs="Times New Roman"/>
          <w:szCs w:val="24"/>
          <w:lang w:val="ru-RU" w:eastAsia="ru-RU"/>
        </w:rPr>
        <w:t>від</w:t>
      </w:r>
      <w:proofErr w:type="spellEnd"/>
      <w:r w:rsidRPr="002835A9">
        <w:rPr>
          <w:rFonts w:eastAsia="Times New Roman" w:cs="Times New Roman"/>
          <w:szCs w:val="24"/>
          <w:lang w:val="ru-RU" w:eastAsia="ru-RU"/>
        </w:rPr>
        <w:t xml:space="preserve"> </w:t>
      </w:r>
      <w:r w:rsidRPr="002835A9">
        <w:rPr>
          <w:rFonts w:eastAsia="Times New Roman" w:cs="Times New Roman"/>
          <w:szCs w:val="24"/>
          <w:u w:val="single"/>
          <w:lang w:val="ru-RU" w:eastAsia="ru-RU"/>
        </w:rPr>
        <w:t>26.05. 2021 р. №1344-</w:t>
      </w:r>
      <w:proofErr w:type="gramStart"/>
      <w:r w:rsidRPr="002835A9">
        <w:rPr>
          <w:rFonts w:eastAsia="Times New Roman" w:cs="Times New Roman"/>
          <w:szCs w:val="24"/>
          <w:u w:val="single"/>
          <w:lang w:val="ru-RU" w:eastAsia="ru-RU"/>
        </w:rPr>
        <w:t>с .</w:t>
      </w:r>
      <w:proofErr w:type="gramEnd"/>
    </w:p>
    <w:p w:rsidR="00CB0C49" w:rsidRPr="00CB0C49" w:rsidRDefault="00CB0C49" w:rsidP="005C330D">
      <w:pPr>
        <w:tabs>
          <w:tab w:val="left" w:leader="underscore" w:pos="9072"/>
        </w:tabs>
        <w:rPr>
          <w:rFonts w:eastAsia="Times New Roman" w:cs="Times New Roman"/>
          <w:szCs w:val="24"/>
          <w:u w:val="single"/>
          <w:lang w:val="ru-RU" w:eastAsia="ru-RU"/>
        </w:rPr>
      </w:pPr>
      <w:r w:rsidRPr="00CB0C49">
        <w:rPr>
          <w:rFonts w:eastAsia="Times New Roman" w:cs="Times New Roman"/>
          <w:szCs w:val="24"/>
          <w:lang w:val="ru-RU" w:eastAsia="ru-RU"/>
        </w:rPr>
        <w:t xml:space="preserve">2. </w:t>
      </w:r>
      <w:proofErr w:type="spellStart"/>
      <w:r w:rsidRPr="00CB0C49">
        <w:rPr>
          <w:rFonts w:eastAsia="Times New Roman" w:cs="Times New Roman"/>
          <w:szCs w:val="24"/>
          <w:lang w:val="ru-RU" w:eastAsia="ru-RU"/>
        </w:rPr>
        <w:t>Термін</w:t>
      </w:r>
      <w:proofErr w:type="spellEnd"/>
      <w:r w:rsidRPr="00CB0C49">
        <w:rPr>
          <w:rFonts w:eastAsia="Times New Roman" w:cs="Times New Roman"/>
          <w:szCs w:val="24"/>
          <w:lang w:val="ru-RU" w:eastAsia="ru-RU"/>
        </w:rPr>
        <w:t xml:space="preserve"> </w:t>
      </w:r>
      <w:proofErr w:type="spellStart"/>
      <w:r w:rsidRPr="00CB0C49">
        <w:rPr>
          <w:rFonts w:eastAsia="Times New Roman" w:cs="Times New Roman"/>
          <w:szCs w:val="24"/>
          <w:lang w:val="ru-RU" w:eastAsia="ru-RU"/>
        </w:rPr>
        <w:t>подання</w:t>
      </w:r>
      <w:proofErr w:type="spellEnd"/>
      <w:r w:rsidRPr="00CB0C49">
        <w:rPr>
          <w:rFonts w:eastAsia="Times New Roman" w:cs="Times New Roman"/>
          <w:szCs w:val="24"/>
          <w:lang w:val="ru-RU" w:eastAsia="ru-RU"/>
        </w:rPr>
        <w:t xml:space="preserve"> студентом </w:t>
      </w:r>
      <w:proofErr w:type="spellStart"/>
      <w:r w:rsidRPr="00CB0C49">
        <w:rPr>
          <w:rFonts w:eastAsia="Times New Roman" w:cs="Times New Roman"/>
          <w:szCs w:val="24"/>
          <w:lang w:val="ru-RU" w:eastAsia="ru-RU"/>
        </w:rPr>
        <w:t>роботи</w:t>
      </w:r>
      <w:proofErr w:type="spellEnd"/>
      <w:r w:rsidRPr="00CB0C49">
        <w:rPr>
          <w:rFonts w:eastAsia="Times New Roman" w:cs="Times New Roman"/>
          <w:szCs w:val="24"/>
          <w:lang w:val="ru-RU" w:eastAsia="ru-RU"/>
        </w:rPr>
        <w:t xml:space="preserve"> </w:t>
      </w:r>
      <w:r w:rsidRPr="00CB0C49">
        <w:rPr>
          <w:rFonts w:eastAsia="Times New Roman" w:cs="Times New Roman"/>
          <w:szCs w:val="24"/>
          <w:u w:val="single"/>
          <w:lang w:val="ru-RU" w:eastAsia="ru-RU"/>
        </w:rPr>
        <w:t>07.06.2021 р.</w:t>
      </w:r>
    </w:p>
    <w:p w:rsidR="00CB0C49" w:rsidRPr="00CB0C49" w:rsidRDefault="00CB0C49" w:rsidP="005C330D">
      <w:pPr>
        <w:tabs>
          <w:tab w:val="left" w:leader="underscore" w:pos="8931"/>
        </w:tabs>
        <w:rPr>
          <w:rFonts w:eastAsia="Times New Roman" w:cs="Times New Roman"/>
          <w:szCs w:val="24"/>
          <w:lang w:val="ru-RU" w:eastAsia="ru-RU"/>
        </w:rPr>
      </w:pPr>
      <w:r w:rsidRPr="00CB0C49">
        <w:rPr>
          <w:rFonts w:eastAsia="Times New Roman" w:cs="Times New Roman"/>
          <w:szCs w:val="24"/>
          <w:lang w:val="ru-RU" w:eastAsia="ru-RU"/>
        </w:rPr>
        <w:t xml:space="preserve">3. </w:t>
      </w:r>
      <w:proofErr w:type="spellStart"/>
      <w:r w:rsidRPr="00CB0C49">
        <w:rPr>
          <w:rFonts w:eastAsia="Times New Roman" w:cs="Times New Roman"/>
          <w:bCs/>
          <w:szCs w:val="24"/>
          <w:lang w:val="ru-RU" w:eastAsia="ru-RU"/>
        </w:rPr>
        <w:t>Вихідні</w:t>
      </w:r>
      <w:proofErr w:type="spellEnd"/>
      <w:r w:rsidRPr="00CB0C49">
        <w:rPr>
          <w:rFonts w:eastAsia="Times New Roman" w:cs="Times New Roman"/>
          <w:bCs/>
          <w:szCs w:val="24"/>
          <w:lang w:val="ru-RU" w:eastAsia="ru-RU"/>
        </w:rPr>
        <w:t xml:space="preserve"> </w:t>
      </w:r>
      <w:proofErr w:type="spellStart"/>
      <w:r w:rsidRPr="00CB0C49">
        <w:rPr>
          <w:rFonts w:eastAsia="Times New Roman" w:cs="Times New Roman"/>
          <w:bCs/>
          <w:szCs w:val="24"/>
          <w:lang w:val="ru-RU" w:eastAsia="ru-RU"/>
        </w:rPr>
        <w:t>дані</w:t>
      </w:r>
      <w:proofErr w:type="spellEnd"/>
      <w:r w:rsidRPr="00CB0C49">
        <w:rPr>
          <w:rFonts w:eastAsia="Times New Roman" w:cs="Times New Roman"/>
          <w:bCs/>
          <w:szCs w:val="24"/>
          <w:lang w:val="ru-RU" w:eastAsia="ru-RU"/>
        </w:rPr>
        <w:t xml:space="preserve"> до </w:t>
      </w:r>
      <w:proofErr w:type="spellStart"/>
      <w:r w:rsidRPr="00CB0C49">
        <w:rPr>
          <w:rFonts w:eastAsia="Times New Roman" w:cs="Times New Roman"/>
          <w:szCs w:val="24"/>
          <w:lang w:val="ru-RU" w:eastAsia="ru-RU"/>
        </w:rPr>
        <w:t>роботи</w:t>
      </w:r>
      <w:proofErr w:type="spellEnd"/>
      <w:r w:rsidRPr="00CB0C49">
        <w:rPr>
          <w:rFonts w:eastAsia="Times New Roman" w:cs="Times New Roman"/>
          <w:szCs w:val="24"/>
          <w:lang w:val="ru-RU" w:eastAsia="ru-RU"/>
        </w:rPr>
        <w:t xml:space="preserve">: </w:t>
      </w:r>
      <w:r w:rsidR="002835A9" w:rsidRPr="002835A9">
        <w:rPr>
          <w:szCs w:val="28"/>
          <w:lang w:val="uk-UA"/>
        </w:rPr>
        <w:t>стратегії переговорів побудовані за допомогою теорії ігор</w:t>
      </w:r>
      <w:r w:rsidRPr="002835A9">
        <w:rPr>
          <w:rFonts w:eastAsia="Times New Roman" w:cs="Times New Roman"/>
          <w:szCs w:val="24"/>
          <w:lang w:val="ru-RU" w:eastAsia="ru-RU"/>
        </w:rPr>
        <w:t>.</w:t>
      </w:r>
    </w:p>
    <w:p w:rsidR="00CB0C49" w:rsidRPr="00CB0C49" w:rsidRDefault="00CB0C49" w:rsidP="005C330D">
      <w:pPr>
        <w:tabs>
          <w:tab w:val="left" w:leader="underscore" w:pos="8931"/>
        </w:tabs>
        <w:rPr>
          <w:rFonts w:eastAsia="Times New Roman" w:cs="Times New Roman"/>
          <w:szCs w:val="24"/>
          <w:lang w:val="ru-RU" w:eastAsia="ru-RU"/>
        </w:rPr>
      </w:pPr>
      <w:r w:rsidRPr="00CB0C49">
        <w:rPr>
          <w:rFonts w:eastAsia="Times New Roman" w:cs="Times New Roman"/>
          <w:szCs w:val="24"/>
          <w:lang w:val="ru-RU" w:eastAsia="ru-RU"/>
        </w:rPr>
        <w:t xml:space="preserve">4. </w:t>
      </w:r>
      <w:proofErr w:type="spellStart"/>
      <w:r w:rsidRPr="00CB0C49">
        <w:rPr>
          <w:rFonts w:eastAsia="Times New Roman" w:cs="Times New Roman"/>
          <w:szCs w:val="24"/>
          <w:lang w:val="ru-RU" w:eastAsia="ru-RU"/>
        </w:rPr>
        <w:t>Зміст</w:t>
      </w:r>
      <w:proofErr w:type="spellEnd"/>
      <w:r w:rsidRPr="00CB0C49">
        <w:rPr>
          <w:rFonts w:eastAsia="Times New Roman" w:cs="Times New Roman"/>
          <w:szCs w:val="24"/>
          <w:lang w:val="ru-RU" w:eastAsia="ru-RU"/>
        </w:rPr>
        <w:t xml:space="preserve"> </w:t>
      </w:r>
      <w:proofErr w:type="spellStart"/>
      <w:r w:rsidRPr="00CB0C49">
        <w:rPr>
          <w:rFonts w:eastAsia="Times New Roman" w:cs="Times New Roman"/>
          <w:szCs w:val="24"/>
          <w:lang w:val="ru-RU" w:eastAsia="ru-RU"/>
        </w:rPr>
        <w:t>роботи</w:t>
      </w:r>
      <w:proofErr w:type="spellEnd"/>
      <w:r w:rsidRPr="00CB0C49">
        <w:rPr>
          <w:rFonts w:eastAsia="Times New Roman" w:cs="Times New Roman"/>
          <w:szCs w:val="24"/>
          <w:lang w:val="ru-RU" w:eastAsia="ru-RU"/>
        </w:rPr>
        <w:t xml:space="preserve">: </w:t>
      </w:r>
      <w:r w:rsidR="002835A9" w:rsidRPr="00DC55FE">
        <w:rPr>
          <w:szCs w:val="28"/>
          <w:lang w:val="uk-UA"/>
        </w:rPr>
        <w:t xml:space="preserve">огляд предметної області, розгляд практичних застосувань </w:t>
      </w:r>
      <w:r w:rsidR="002835A9">
        <w:rPr>
          <w:szCs w:val="28"/>
          <w:lang w:val="uk-UA"/>
        </w:rPr>
        <w:t>методів теорії ігор в переговорах</w:t>
      </w:r>
      <w:r w:rsidR="002835A9" w:rsidRPr="00DC55FE">
        <w:rPr>
          <w:szCs w:val="28"/>
          <w:lang w:val="uk-UA"/>
        </w:rPr>
        <w:t xml:space="preserve">, </w:t>
      </w:r>
      <w:proofErr w:type="spellStart"/>
      <w:r w:rsidR="002835A9" w:rsidRPr="00DC55FE">
        <w:rPr>
          <w:szCs w:val="28"/>
          <w:lang w:val="uk-UA"/>
        </w:rPr>
        <w:t>обгрунтування</w:t>
      </w:r>
      <w:proofErr w:type="spellEnd"/>
      <w:r w:rsidR="002835A9" w:rsidRPr="00DC55FE">
        <w:rPr>
          <w:szCs w:val="28"/>
          <w:lang w:val="uk-UA"/>
        </w:rPr>
        <w:t xml:space="preserve"> застосування </w:t>
      </w:r>
      <w:r w:rsidR="002835A9">
        <w:rPr>
          <w:szCs w:val="28"/>
          <w:lang w:val="uk-UA"/>
        </w:rPr>
        <w:t>теорії ігор для задач переговорів</w:t>
      </w:r>
      <w:r w:rsidR="002835A9" w:rsidRPr="00DC55FE">
        <w:rPr>
          <w:szCs w:val="28"/>
          <w:lang w:val="uk-UA"/>
        </w:rPr>
        <w:t>, практичні результати, отримані на вихідних даних, та їх аналіз.</w:t>
      </w:r>
    </w:p>
    <w:p w:rsidR="00CB0C49" w:rsidRPr="00CB0C49" w:rsidRDefault="00CB0C49" w:rsidP="005C330D">
      <w:pPr>
        <w:tabs>
          <w:tab w:val="left" w:leader="underscore" w:pos="8931"/>
        </w:tabs>
        <w:rPr>
          <w:lang w:val="ru-RU"/>
        </w:rPr>
      </w:pPr>
      <w:r w:rsidRPr="00CB0C49">
        <w:rPr>
          <w:rFonts w:eastAsia="Times New Roman" w:cs="Times New Roman"/>
          <w:spacing w:val="2"/>
          <w:szCs w:val="24"/>
          <w:lang w:val="ru-RU" w:eastAsia="ru-RU"/>
        </w:rPr>
        <w:t xml:space="preserve">5. </w:t>
      </w:r>
      <w:proofErr w:type="spellStart"/>
      <w:r w:rsidRPr="00CB0C49">
        <w:rPr>
          <w:rFonts w:eastAsia="Times New Roman" w:cs="Times New Roman"/>
          <w:spacing w:val="2"/>
          <w:szCs w:val="24"/>
          <w:lang w:val="ru-RU" w:eastAsia="ru-RU"/>
        </w:rPr>
        <w:t>Перелік</w:t>
      </w:r>
      <w:proofErr w:type="spellEnd"/>
      <w:r w:rsidRPr="00CB0C49">
        <w:rPr>
          <w:rFonts w:eastAsia="Times New Roman" w:cs="Times New Roman"/>
          <w:spacing w:val="2"/>
          <w:szCs w:val="24"/>
          <w:lang w:val="ru-RU" w:eastAsia="ru-RU"/>
        </w:rPr>
        <w:t xml:space="preserve"> </w:t>
      </w:r>
      <w:proofErr w:type="spellStart"/>
      <w:r w:rsidRPr="00CB0C49">
        <w:rPr>
          <w:rFonts w:eastAsia="Times New Roman" w:cs="Times New Roman"/>
          <w:spacing w:val="2"/>
          <w:szCs w:val="24"/>
          <w:lang w:val="ru-RU" w:eastAsia="ru-RU"/>
        </w:rPr>
        <w:t>ілюстративного</w:t>
      </w:r>
      <w:proofErr w:type="spellEnd"/>
      <w:r w:rsidRPr="00CB0C49">
        <w:rPr>
          <w:rFonts w:eastAsia="Times New Roman" w:cs="Times New Roman"/>
          <w:spacing w:val="2"/>
          <w:szCs w:val="24"/>
          <w:lang w:val="ru-RU" w:eastAsia="ru-RU"/>
        </w:rPr>
        <w:t xml:space="preserve"> </w:t>
      </w:r>
      <w:proofErr w:type="spellStart"/>
      <w:r w:rsidR="00CC4B23">
        <w:rPr>
          <w:rFonts w:eastAsia="Times New Roman" w:cs="Times New Roman"/>
          <w:spacing w:val="2"/>
          <w:szCs w:val="24"/>
          <w:lang w:val="ru-RU" w:eastAsia="ru-RU"/>
        </w:rPr>
        <w:t>матеріалу</w:t>
      </w:r>
      <w:proofErr w:type="spellEnd"/>
      <w:r w:rsidR="00CC4B23">
        <w:rPr>
          <w:rFonts w:eastAsia="Times New Roman" w:cs="Times New Roman"/>
          <w:spacing w:val="2"/>
          <w:szCs w:val="24"/>
          <w:lang w:val="ru-RU" w:eastAsia="ru-RU"/>
        </w:rPr>
        <w:t>:</w:t>
      </w:r>
      <w:r w:rsidR="00CC4B23">
        <w:rPr>
          <w:spacing w:val="2"/>
          <w:lang w:val="ru-RU"/>
        </w:rPr>
        <w:t xml:space="preserve"> </w:t>
      </w:r>
      <w:proofErr w:type="spellStart"/>
      <w:r w:rsidR="00CC4B23">
        <w:rPr>
          <w:spacing w:val="2"/>
          <w:lang w:val="ru-RU"/>
        </w:rPr>
        <w:t>презентація</w:t>
      </w:r>
      <w:proofErr w:type="spellEnd"/>
      <w:r w:rsidR="00CC4B23">
        <w:rPr>
          <w:spacing w:val="2"/>
          <w:lang w:val="ru-RU"/>
        </w:rPr>
        <w:t>.</w:t>
      </w:r>
    </w:p>
    <w:p w:rsidR="00CB0C49" w:rsidRPr="008930B9" w:rsidRDefault="00CB0C49" w:rsidP="005C330D">
      <w:pPr>
        <w:tabs>
          <w:tab w:val="left" w:pos="360"/>
          <w:tab w:val="left" w:pos="1440"/>
          <w:tab w:val="left" w:pos="1620"/>
        </w:tabs>
        <w:rPr>
          <w:rFonts w:eastAsia="Times New Roman" w:cs="Times New Roman"/>
          <w:szCs w:val="24"/>
          <w:lang w:val="ru-RU" w:eastAsia="ru-RU"/>
        </w:rPr>
      </w:pPr>
      <w:r w:rsidRPr="008930B9">
        <w:rPr>
          <w:rFonts w:eastAsia="Times New Roman" w:cs="Times New Roman"/>
          <w:szCs w:val="24"/>
          <w:lang w:val="ru-RU" w:eastAsia="ru-RU"/>
        </w:rPr>
        <w:t xml:space="preserve">6. </w:t>
      </w:r>
      <w:proofErr w:type="spellStart"/>
      <w:r w:rsidRPr="008930B9">
        <w:rPr>
          <w:rFonts w:eastAsia="Times New Roman" w:cs="Times New Roman"/>
          <w:szCs w:val="24"/>
          <w:lang w:val="ru-RU" w:eastAsia="ru-RU"/>
        </w:rPr>
        <w:t>Консультанти</w:t>
      </w:r>
      <w:proofErr w:type="spellEnd"/>
      <w:r w:rsidRPr="008930B9">
        <w:rPr>
          <w:rFonts w:eastAsia="Times New Roman" w:cs="Times New Roman"/>
          <w:szCs w:val="24"/>
          <w:lang w:val="ru-RU" w:eastAsia="ru-RU"/>
        </w:rPr>
        <w:t xml:space="preserve"> </w:t>
      </w:r>
      <w:proofErr w:type="spellStart"/>
      <w:r w:rsidRPr="008930B9">
        <w:rPr>
          <w:rFonts w:eastAsia="Times New Roman" w:cs="Times New Roman"/>
          <w:szCs w:val="24"/>
          <w:lang w:val="ru-RU" w:eastAsia="ru-RU"/>
        </w:rPr>
        <w:t>розділів</w:t>
      </w:r>
      <w:proofErr w:type="spellEnd"/>
      <w:r w:rsidRPr="008930B9">
        <w:rPr>
          <w:rFonts w:eastAsia="Times New Roman" w:cs="Times New Roman"/>
          <w:szCs w:val="24"/>
          <w:lang w:val="ru-RU" w:eastAsia="ru-RU"/>
        </w:rPr>
        <w:t xml:space="preserve"> </w:t>
      </w:r>
      <w:proofErr w:type="spellStart"/>
      <w:r w:rsidRPr="008930B9">
        <w:rPr>
          <w:rFonts w:eastAsia="Times New Roman" w:cs="Times New Roman"/>
          <w:szCs w:val="24"/>
          <w:lang w:val="ru-RU" w:eastAsia="ru-RU"/>
        </w:rPr>
        <w:t>роботи</w:t>
      </w:r>
      <w:proofErr w:type="spellEnd"/>
      <w:r w:rsidRPr="008930B9">
        <w:rPr>
          <w:rFonts w:eastAsia="Times New Roman" w:cs="Times New Roman"/>
          <w:szCs w:val="24"/>
          <w:lang w:val="ru-RU" w:eastAsia="ru-RU"/>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985"/>
        <w:gridCol w:w="1984"/>
      </w:tblGrid>
      <w:tr w:rsidR="00CB0C49" w:rsidRPr="00D06092" w:rsidTr="00F15D25">
        <w:trPr>
          <w:cantSplit/>
        </w:trPr>
        <w:tc>
          <w:tcPr>
            <w:tcW w:w="2410" w:type="dxa"/>
            <w:vMerge w:val="restart"/>
            <w:vAlign w:val="center"/>
          </w:tcPr>
          <w:p w:rsidR="00CB0C49" w:rsidRPr="00D06092" w:rsidRDefault="00CB0C49" w:rsidP="005C330D">
            <w:pPr>
              <w:spacing w:line="240" w:lineRule="auto"/>
              <w:jc w:val="center"/>
              <w:rPr>
                <w:rFonts w:eastAsia="Times New Roman" w:cs="Times New Roman"/>
                <w:sz w:val="24"/>
                <w:szCs w:val="24"/>
                <w:lang w:eastAsia="ru-RU"/>
              </w:rPr>
            </w:pPr>
            <w:proofErr w:type="spellStart"/>
            <w:r w:rsidRPr="00D06092">
              <w:rPr>
                <w:rFonts w:eastAsia="Times New Roman" w:cs="Times New Roman"/>
                <w:sz w:val="24"/>
                <w:szCs w:val="24"/>
                <w:lang w:eastAsia="ru-RU"/>
              </w:rPr>
              <w:t>Розділ</w:t>
            </w:r>
            <w:proofErr w:type="spellEnd"/>
          </w:p>
        </w:tc>
        <w:tc>
          <w:tcPr>
            <w:tcW w:w="3827" w:type="dxa"/>
            <w:vMerge w:val="restart"/>
            <w:vAlign w:val="center"/>
          </w:tcPr>
          <w:p w:rsidR="00CB0C49" w:rsidRPr="00CB0C49" w:rsidRDefault="00CB0C49" w:rsidP="005C330D">
            <w:pPr>
              <w:spacing w:line="240" w:lineRule="auto"/>
              <w:jc w:val="center"/>
              <w:rPr>
                <w:rFonts w:eastAsia="Times New Roman" w:cs="Times New Roman"/>
                <w:sz w:val="24"/>
                <w:szCs w:val="24"/>
                <w:lang w:val="ru-RU" w:eastAsia="ru-RU"/>
              </w:rPr>
            </w:pPr>
            <w:proofErr w:type="spellStart"/>
            <w:r w:rsidRPr="00CB0C49">
              <w:rPr>
                <w:rFonts w:eastAsia="Times New Roman" w:cs="Times New Roman"/>
                <w:sz w:val="24"/>
                <w:szCs w:val="24"/>
                <w:lang w:val="ru-RU" w:eastAsia="ru-RU"/>
              </w:rPr>
              <w:t>Прізвище</w:t>
            </w:r>
            <w:proofErr w:type="spellEnd"/>
            <w:r w:rsidRPr="00CB0C49">
              <w:rPr>
                <w:rFonts w:eastAsia="Times New Roman" w:cs="Times New Roman"/>
                <w:sz w:val="24"/>
                <w:szCs w:val="24"/>
                <w:lang w:val="ru-RU" w:eastAsia="ru-RU"/>
              </w:rPr>
              <w:t xml:space="preserve">, </w:t>
            </w:r>
            <w:proofErr w:type="spellStart"/>
            <w:r w:rsidRPr="00CB0C49">
              <w:rPr>
                <w:rFonts w:eastAsia="Times New Roman" w:cs="Times New Roman"/>
                <w:sz w:val="24"/>
                <w:szCs w:val="24"/>
                <w:lang w:val="ru-RU" w:eastAsia="ru-RU"/>
              </w:rPr>
              <w:t>ініціали</w:t>
            </w:r>
            <w:proofErr w:type="spellEnd"/>
            <w:r w:rsidRPr="00CB0C49">
              <w:rPr>
                <w:rFonts w:eastAsia="Times New Roman" w:cs="Times New Roman"/>
                <w:sz w:val="24"/>
                <w:szCs w:val="24"/>
                <w:lang w:val="ru-RU" w:eastAsia="ru-RU"/>
              </w:rPr>
              <w:t xml:space="preserve"> та посада </w:t>
            </w:r>
            <w:r w:rsidRPr="00CB0C49">
              <w:rPr>
                <w:rFonts w:eastAsia="Times New Roman" w:cs="Times New Roman"/>
                <w:sz w:val="24"/>
                <w:szCs w:val="24"/>
                <w:lang w:val="ru-RU" w:eastAsia="ru-RU"/>
              </w:rPr>
              <w:br/>
              <w:t>консультанта</w:t>
            </w:r>
          </w:p>
        </w:tc>
        <w:tc>
          <w:tcPr>
            <w:tcW w:w="3969" w:type="dxa"/>
            <w:gridSpan w:val="2"/>
          </w:tcPr>
          <w:p w:rsidR="00CB0C49" w:rsidRPr="00D06092" w:rsidRDefault="00CB0C49" w:rsidP="005C330D">
            <w:pPr>
              <w:spacing w:line="240" w:lineRule="auto"/>
              <w:jc w:val="center"/>
              <w:rPr>
                <w:rFonts w:eastAsia="Times New Roman" w:cs="Times New Roman"/>
                <w:sz w:val="24"/>
                <w:szCs w:val="24"/>
                <w:lang w:eastAsia="ru-RU"/>
              </w:rPr>
            </w:pPr>
            <w:proofErr w:type="spellStart"/>
            <w:r w:rsidRPr="00D06092">
              <w:rPr>
                <w:rFonts w:eastAsia="Times New Roman" w:cs="Times New Roman"/>
                <w:sz w:val="24"/>
                <w:szCs w:val="24"/>
                <w:lang w:eastAsia="ru-RU"/>
              </w:rPr>
              <w:t>Підпис</w:t>
            </w:r>
            <w:proofErr w:type="spellEnd"/>
            <w:r w:rsidRPr="00D06092">
              <w:rPr>
                <w:rFonts w:eastAsia="Times New Roman" w:cs="Times New Roman"/>
                <w:sz w:val="24"/>
                <w:szCs w:val="24"/>
                <w:lang w:eastAsia="ru-RU"/>
              </w:rPr>
              <w:t xml:space="preserve">, </w:t>
            </w:r>
            <w:proofErr w:type="spellStart"/>
            <w:r w:rsidRPr="00D06092">
              <w:rPr>
                <w:rFonts w:eastAsia="Times New Roman" w:cs="Times New Roman"/>
                <w:sz w:val="24"/>
                <w:szCs w:val="24"/>
                <w:lang w:eastAsia="ru-RU"/>
              </w:rPr>
              <w:t>дата</w:t>
            </w:r>
            <w:proofErr w:type="spellEnd"/>
          </w:p>
        </w:tc>
      </w:tr>
      <w:tr w:rsidR="00CB0C49" w:rsidRPr="00D06092" w:rsidTr="00F15D25">
        <w:trPr>
          <w:cantSplit/>
        </w:trPr>
        <w:tc>
          <w:tcPr>
            <w:tcW w:w="2410" w:type="dxa"/>
            <w:vMerge/>
          </w:tcPr>
          <w:p w:rsidR="00CB0C49" w:rsidRPr="00D06092" w:rsidRDefault="00CB0C49" w:rsidP="005C330D">
            <w:pPr>
              <w:spacing w:line="240" w:lineRule="auto"/>
              <w:jc w:val="center"/>
              <w:rPr>
                <w:rFonts w:eastAsia="Times New Roman" w:cs="Times New Roman"/>
                <w:szCs w:val="24"/>
                <w:lang w:eastAsia="ru-RU"/>
              </w:rPr>
            </w:pPr>
          </w:p>
        </w:tc>
        <w:tc>
          <w:tcPr>
            <w:tcW w:w="3827" w:type="dxa"/>
            <w:vMerge/>
          </w:tcPr>
          <w:p w:rsidR="00CB0C49" w:rsidRPr="00D06092" w:rsidRDefault="00CB0C49" w:rsidP="005C330D">
            <w:pPr>
              <w:spacing w:line="240" w:lineRule="auto"/>
              <w:jc w:val="center"/>
              <w:rPr>
                <w:rFonts w:eastAsia="Times New Roman" w:cs="Times New Roman"/>
                <w:szCs w:val="24"/>
                <w:lang w:eastAsia="ru-RU"/>
              </w:rPr>
            </w:pPr>
          </w:p>
        </w:tc>
        <w:tc>
          <w:tcPr>
            <w:tcW w:w="1985" w:type="dxa"/>
          </w:tcPr>
          <w:p w:rsidR="00CB0C49" w:rsidRPr="00D06092" w:rsidRDefault="00CB0C49" w:rsidP="005C330D">
            <w:pPr>
              <w:spacing w:line="240" w:lineRule="auto"/>
              <w:jc w:val="center"/>
              <w:rPr>
                <w:rFonts w:eastAsia="Times New Roman" w:cs="Times New Roman"/>
                <w:sz w:val="24"/>
                <w:szCs w:val="24"/>
                <w:lang w:eastAsia="ru-RU"/>
              </w:rPr>
            </w:pPr>
            <w:proofErr w:type="spellStart"/>
            <w:r w:rsidRPr="00D06092">
              <w:rPr>
                <w:rFonts w:eastAsia="Times New Roman" w:cs="Times New Roman"/>
                <w:sz w:val="24"/>
                <w:szCs w:val="24"/>
                <w:lang w:eastAsia="ru-RU"/>
              </w:rPr>
              <w:t>завдання</w:t>
            </w:r>
            <w:proofErr w:type="spellEnd"/>
            <w:r w:rsidRPr="00D06092">
              <w:rPr>
                <w:rFonts w:eastAsia="Times New Roman" w:cs="Times New Roman"/>
                <w:sz w:val="24"/>
                <w:szCs w:val="24"/>
                <w:lang w:eastAsia="ru-RU"/>
              </w:rPr>
              <w:t xml:space="preserve"> </w:t>
            </w:r>
            <w:r w:rsidRPr="00D06092">
              <w:rPr>
                <w:rFonts w:eastAsia="Times New Roman" w:cs="Times New Roman"/>
                <w:sz w:val="24"/>
                <w:szCs w:val="24"/>
                <w:lang w:eastAsia="ru-RU"/>
              </w:rPr>
              <w:br/>
            </w:r>
            <w:proofErr w:type="spellStart"/>
            <w:r w:rsidRPr="00D06092">
              <w:rPr>
                <w:rFonts w:eastAsia="Times New Roman" w:cs="Times New Roman"/>
                <w:sz w:val="24"/>
                <w:szCs w:val="24"/>
                <w:lang w:eastAsia="ru-RU"/>
              </w:rPr>
              <w:t>видав</w:t>
            </w:r>
            <w:proofErr w:type="spellEnd"/>
          </w:p>
        </w:tc>
        <w:tc>
          <w:tcPr>
            <w:tcW w:w="1984" w:type="dxa"/>
          </w:tcPr>
          <w:p w:rsidR="00CB0C49" w:rsidRPr="00D06092" w:rsidRDefault="00CB0C49" w:rsidP="005C330D">
            <w:pPr>
              <w:spacing w:line="240" w:lineRule="auto"/>
              <w:jc w:val="center"/>
              <w:rPr>
                <w:rFonts w:eastAsia="Times New Roman" w:cs="Times New Roman"/>
                <w:sz w:val="24"/>
                <w:szCs w:val="24"/>
                <w:lang w:eastAsia="ru-RU"/>
              </w:rPr>
            </w:pPr>
            <w:proofErr w:type="spellStart"/>
            <w:r w:rsidRPr="00D06092">
              <w:rPr>
                <w:rFonts w:eastAsia="Times New Roman" w:cs="Times New Roman"/>
                <w:sz w:val="24"/>
                <w:szCs w:val="24"/>
                <w:lang w:eastAsia="ru-RU"/>
              </w:rPr>
              <w:t>завдання</w:t>
            </w:r>
            <w:proofErr w:type="spellEnd"/>
            <w:r w:rsidRPr="00D06092">
              <w:rPr>
                <w:rFonts w:eastAsia="Times New Roman" w:cs="Times New Roman"/>
                <w:sz w:val="24"/>
                <w:szCs w:val="24"/>
                <w:lang w:eastAsia="ru-RU"/>
              </w:rPr>
              <w:br/>
            </w:r>
            <w:proofErr w:type="spellStart"/>
            <w:r w:rsidRPr="00D06092">
              <w:rPr>
                <w:rFonts w:eastAsia="Times New Roman" w:cs="Times New Roman"/>
                <w:sz w:val="24"/>
                <w:szCs w:val="24"/>
                <w:lang w:eastAsia="ru-RU"/>
              </w:rPr>
              <w:t>прийняв</w:t>
            </w:r>
            <w:proofErr w:type="spellEnd"/>
          </w:p>
        </w:tc>
      </w:tr>
      <w:tr w:rsidR="00CB0C49" w:rsidRPr="004C0E4B" w:rsidTr="00F15D25">
        <w:tc>
          <w:tcPr>
            <w:tcW w:w="2410" w:type="dxa"/>
          </w:tcPr>
          <w:p w:rsidR="00CB0C49" w:rsidRPr="00D06092" w:rsidRDefault="00CB0C49" w:rsidP="005C330D">
            <w:pPr>
              <w:spacing w:line="240" w:lineRule="auto"/>
              <w:rPr>
                <w:rFonts w:eastAsia="Times New Roman" w:cs="Times New Roman"/>
                <w:sz w:val="24"/>
                <w:szCs w:val="24"/>
                <w:lang w:eastAsia="ru-RU"/>
              </w:rPr>
            </w:pPr>
            <w:proofErr w:type="spellStart"/>
            <w:r w:rsidRPr="00D06092">
              <w:rPr>
                <w:rFonts w:eastAsia="Times New Roman" w:cs="Times New Roman"/>
                <w:sz w:val="26"/>
                <w:szCs w:val="24"/>
                <w:lang w:eastAsia="ru-RU"/>
              </w:rPr>
              <w:t>Економічний</w:t>
            </w:r>
            <w:proofErr w:type="spellEnd"/>
          </w:p>
        </w:tc>
        <w:tc>
          <w:tcPr>
            <w:tcW w:w="3827" w:type="dxa"/>
          </w:tcPr>
          <w:p w:rsidR="00CB0C49" w:rsidRPr="00CB0C49" w:rsidRDefault="00CB0C49" w:rsidP="005C330D">
            <w:pPr>
              <w:spacing w:line="240" w:lineRule="auto"/>
              <w:rPr>
                <w:rFonts w:eastAsia="Times New Roman" w:cs="Times New Roman"/>
                <w:szCs w:val="28"/>
                <w:lang w:val="ru-RU" w:eastAsia="ru-RU"/>
              </w:rPr>
            </w:pPr>
            <w:proofErr w:type="spellStart"/>
            <w:r w:rsidRPr="00CB0C49">
              <w:rPr>
                <w:rFonts w:eastAsia="Times New Roman" w:cs="Times New Roman"/>
                <w:szCs w:val="28"/>
                <w:lang w:val="ru-RU" w:eastAsia="ru-RU"/>
              </w:rPr>
              <w:t>Рощіна</w:t>
            </w:r>
            <w:proofErr w:type="spellEnd"/>
            <w:r w:rsidRPr="00CB0C49">
              <w:rPr>
                <w:rFonts w:eastAsia="Times New Roman" w:cs="Times New Roman"/>
                <w:szCs w:val="28"/>
                <w:lang w:val="ru-RU" w:eastAsia="ru-RU"/>
              </w:rPr>
              <w:t xml:space="preserve"> Н.В., </w:t>
            </w:r>
            <w:r w:rsidRPr="00CB0C49">
              <w:rPr>
                <w:szCs w:val="28"/>
                <w:lang w:val="ru-RU"/>
              </w:rPr>
              <w:t xml:space="preserve">доцент </w:t>
            </w:r>
            <w:proofErr w:type="spellStart"/>
            <w:r w:rsidRPr="00CB0C49">
              <w:rPr>
                <w:szCs w:val="28"/>
                <w:lang w:val="ru-RU"/>
              </w:rPr>
              <w:t>кафедри</w:t>
            </w:r>
            <w:proofErr w:type="spellEnd"/>
            <w:r w:rsidRPr="00CB0C49">
              <w:rPr>
                <w:szCs w:val="28"/>
                <w:lang w:val="ru-RU"/>
              </w:rPr>
              <w:t xml:space="preserve"> ТПЕ </w:t>
            </w:r>
          </w:p>
        </w:tc>
        <w:tc>
          <w:tcPr>
            <w:tcW w:w="1985" w:type="dxa"/>
          </w:tcPr>
          <w:p w:rsidR="00CB0C49" w:rsidRPr="00CB0C49" w:rsidRDefault="00CB0C49" w:rsidP="005C330D">
            <w:pPr>
              <w:spacing w:line="240" w:lineRule="auto"/>
              <w:rPr>
                <w:rFonts w:eastAsia="Times New Roman" w:cs="Times New Roman"/>
                <w:sz w:val="24"/>
                <w:szCs w:val="24"/>
                <w:lang w:val="ru-RU" w:eastAsia="ru-RU"/>
              </w:rPr>
            </w:pPr>
          </w:p>
        </w:tc>
        <w:tc>
          <w:tcPr>
            <w:tcW w:w="1984" w:type="dxa"/>
          </w:tcPr>
          <w:p w:rsidR="00CB0C49" w:rsidRPr="00CB0C49" w:rsidRDefault="00CB0C49" w:rsidP="005C330D">
            <w:pPr>
              <w:spacing w:line="240" w:lineRule="auto"/>
              <w:rPr>
                <w:rFonts w:eastAsia="Times New Roman" w:cs="Times New Roman"/>
                <w:sz w:val="24"/>
                <w:szCs w:val="24"/>
                <w:lang w:val="ru-RU" w:eastAsia="ru-RU"/>
              </w:rPr>
            </w:pPr>
          </w:p>
        </w:tc>
      </w:tr>
    </w:tbl>
    <w:p w:rsidR="00CB0C49" w:rsidRPr="00CC4B23" w:rsidRDefault="00CB0C49" w:rsidP="005C330D">
      <w:pPr>
        <w:tabs>
          <w:tab w:val="left" w:pos="1440"/>
          <w:tab w:val="left" w:pos="1620"/>
          <w:tab w:val="left" w:pos="8931"/>
        </w:tabs>
        <w:spacing w:line="240" w:lineRule="auto"/>
        <w:rPr>
          <w:rFonts w:eastAsia="Times New Roman" w:cs="Times New Roman"/>
          <w:bCs/>
          <w:szCs w:val="24"/>
          <w:u w:val="single"/>
          <w:lang w:val="ru-RU" w:eastAsia="ru-RU"/>
        </w:rPr>
        <w:sectPr w:rsidR="00CB0C49" w:rsidRPr="00CC4B23" w:rsidSect="00F15D25">
          <w:pgSz w:w="11906" w:h="16838"/>
          <w:pgMar w:top="1134" w:right="567" w:bottom="1134" w:left="1134" w:header="0" w:footer="0" w:gutter="0"/>
          <w:cols w:space="720"/>
          <w:formProt w:val="0"/>
          <w:titlePg/>
          <w:docGrid w:linePitch="381"/>
        </w:sectPr>
      </w:pPr>
      <w:r w:rsidRPr="00CB0C49">
        <w:rPr>
          <w:rFonts w:eastAsia="Times New Roman" w:cs="Times New Roman"/>
          <w:szCs w:val="24"/>
          <w:lang w:val="ru-RU" w:eastAsia="ru-RU"/>
        </w:rPr>
        <w:t xml:space="preserve">7. </w:t>
      </w:r>
      <w:r w:rsidRPr="00CB0C49">
        <w:rPr>
          <w:rFonts w:eastAsia="Times New Roman" w:cs="Times New Roman"/>
          <w:bCs/>
          <w:szCs w:val="24"/>
          <w:lang w:val="ru-RU" w:eastAsia="ru-RU"/>
        </w:rPr>
        <w:t xml:space="preserve">Дата </w:t>
      </w:r>
      <w:proofErr w:type="spellStart"/>
      <w:r w:rsidRPr="00CB0C49">
        <w:rPr>
          <w:rFonts w:eastAsia="Times New Roman" w:cs="Times New Roman"/>
          <w:bCs/>
          <w:szCs w:val="24"/>
          <w:lang w:val="ru-RU" w:eastAsia="ru-RU"/>
        </w:rPr>
        <w:t>видачі</w:t>
      </w:r>
      <w:proofErr w:type="spellEnd"/>
      <w:r w:rsidRPr="00CB0C49">
        <w:rPr>
          <w:rFonts w:eastAsia="Times New Roman" w:cs="Times New Roman"/>
          <w:bCs/>
          <w:szCs w:val="24"/>
          <w:lang w:val="ru-RU" w:eastAsia="ru-RU"/>
        </w:rPr>
        <w:t xml:space="preserve"> </w:t>
      </w:r>
      <w:proofErr w:type="spellStart"/>
      <w:r w:rsidRPr="00CB0C49">
        <w:rPr>
          <w:rFonts w:eastAsia="Times New Roman" w:cs="Times New Roman"/>
          <w:bCs/>
          <w:szCs w:val="24"/>
          <w:lang w:val="ru-RU" w:eastAsia="ru-RU"/>
        </w:rPr>
        <w:t>завдання</w:t>
      </w:r>
      <w:proofErr w:type="spellEnd"/>
      <w:r w:rsidR="00CC4B23">
        <w:rPr>
          <w:rFonts w:eastAsia="Times New Roman" w:cs="Times New Roman"/>
          <w:bCs/>
          <w:szCs w:val="24"/>
          <w:lang w:val="ru-RU" w:eastAsia="ru-RU"/>
        </w:rPr>
        <w:t>:</w:t>
      </w:r>
      <w:r w:rsidRPr="00CC4B23">
        <w:rPr>
          <w:rFonts w:eastAsia="Times New Roman" w:cs="Times New Roman"/>
          <w:bCs/>
          <w:szCs w:val="24"/>
          <w:lang w:val="ru-RU" w:eastAsia="ru-RU"/>
        </w:rPr>
        <w:t xml:space="preserve"> </w:t>
      </w:r>
      <w:r w:rsidR="00CC4B23" w:rsidRPr="00CC4B23">
        <w:rPr>
          <w:rFonts w:eastAsia="Times New Roman" w:cs="Times New Roman"/>
          <w:bCs/>
          <w:szCs w:val="24"/>
          <w:u w:val="single"/>
          <w:lang w:val="ru-RU" w:eastAsia="ru-RU"/>
        </w:rPr>
        <w:t>20</w:t>
      </w:r>
      <w:r w:rsidRPr="00CC4B23">
        <w:rPr>
          <w:rFonts w:eastAsia="Times New Roman" w:cs="Times New Roman"/>
          <w:bCs/>
          <w:szCs w:val="24"/>
          <w:u w:val="single"/>
          <w:lang w:val="ru-RU" w:eastAsia="ru-RU"/>
        </w:rPr>
        <w:t>.02.2021</w:t>
      </w:r>
      <w:r w:rsidR="00CC4B23">
        <w:rPr>
          <w:rFonts w:eastAsia="Times New Roman" w:cs="Times New Roman"/>
          <w:bCs/>
          <w:szCs w:val="24"/>
          <w:u w:val="single"/>
          <w:lang w:val="ru-RU" w:eastAsia="ru-RU"/>
        </w:rPr>
        <w:t>.</w:t>
      </w:r>
      <w:r w:rsidR="00163525">
        <w:rPr>
          <w:rFonts w:eastAsia="Times New Roman" w:cs="Times New Roman"/>
          <w:bCs/>
          <w:szCs w:val="24"/>
          <w:u w:val="single"/>
          <w:lang w:val="ru-RU" w:eastAsia="ru-RU"/>
        </w:rPr>
        <w:t>__________________________________________</w:t>
      </w:r>
    </w:p>
    <w:p w:rsidR="00CB0C49" w:rsidRDefault="00CB0C49" w:rsidP="005C330D">
      <w:pPr>
        <w:spacing w:line="240" w:lineRule="auto"/>
        <w:jc w:val="center"/>
        <w:rPr>
          <w:rFonts w:eastAsia="Times New Roman" w:cs="Times New Roman"/>
          <w:bCs/>
          <w:szCs w:val="24"/>
          <w:lang w:eastAsia="ru-RU"/>
        </w:rPr>
      </w:pPr>
      <w:proofErr w:type="spellStart"/>
      <w:r w:rsidRPr="00D06092">
        <w:rPr>
          <w:rFonts w:eastAsia="Times New Roman" w:cs="Times New Roman"/>
          <w:bCs/>
          <w:szCs w:val="24"/>
          <w:lang w:eastAsia="ru-RU"/>
        </w:rPr>
        <w:lastRenderedPageBreak/>
        <w:t>Календарний</w:t>
      </w:r>
      <w:proofErr w:type="spellEnd"/>
      <w:r w:rsidRPr="00D06092">
        <w:rPr>
          <w:rFonts w:eastAsia="Times New Roman" w:cs="Times New Roman"/>
          <w:bCs/>
          <w:szCs w:val="24"/>
          <w:lang w:eastAsia="ru-RU"/>
        </w:rPr>
        <w:t xml:space="preserve"> </w:t>
      </w:r>
      <w:proofErr w:type="spellStart"/>
      <w:r w:rsidRPr="00D06092">
        <w:rPr>
          <w:rFonts w:eastAsia="Times New Roman" w:cs="Times New Roman"/>
          <w:bCs/>
          <w:szCs w:val="24"/>
          <w:lang w:eastAsia="ru-RU"/>
        </w:rPr>
        <w:t>план</w:t>
      </w:r>
      <w:proofErr w:type="spellEnd"/>
    </w:p>
    <w:p w:rsidR="00CB0C49" w:rsidRPr="00D06092" w:rsidRDefault="00CB0C49" w:rsidP="005C330D">
      <w:pPr>
        <w:spacing w:line="240" w:lineRule="auto"/>
        <w:jc w:val="center"/>
        <w:rPr>
          <w:rFonts w:eastAsia="Times New Roman" w:cs="Times New Roman"/>
          <w:szCs w:val="24"/>
          <w:lang w:eastAsia="ru-RU"/>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
        <w:gridCol w:w="4492"/>
        <w:gridCol w:w="3049"/>
        <w:gridCol w:w="1418"/>
      </w:tblGrid>
      <w:tr w:rsidR="00CB0C49" w:rsidRPr="00D06092" w:rsidTr="00F15D25">
        <w:tc>
          <w:tcPr>
            <w:tcW w:w="539" w:type="dxa"/>
            <w:vAlign w:val="center"/>
          </w:tcPr>
          <w:p w:rsidR="00CB0C49" w:rsidRPr="00D06092" w:rsidRDefault="00CB0C49" w:rsidP="005C330D">
            <w:pPr>
              <w:spacing w:line="240" w:lineRule="auto"/>
              <w:jc w:val="center"/>
              <w:rPr>
                <w:rFonts w:eastAsia="Times New Roman" w:cs="Times New Roman"/>
                <w:sz w:val="24"/>
                <w:szCs w:val="24"/>
                <w:lang w:eastAsia="ru-RU"/>
              </w:rPr>
            </w:pPr>
            <w:r w:rsidRPr="00D06092">
              <w:rPr>
                <w:rFonts w:eastAsia="Times New Roman" w:cs="Times New Roman"/>
                <w:sz w:val="24"/>
                <w:szCs w:val="24"/>
                <w:lang w:eastAsia="ru-RU"/>
              </w:rPr>
              <w:t>№ з/п</w:t>
            </w:r>
          </w:p>
        </w:tc>
        <w:tc>
          <w:tcPr>
            <w:tcW w:w="4492" w:type="dxa"/>
            <w:vAlign w:val="center"/>
          </w:tcPr>
          <w:p w:rsidR="00CB0C49" w:rsidRPr="00CB0C49" w:rsidRDefault="00CB0C49" w:rsidP="005C330D">
            <w:pPr>
              <w:spacing w:line="240" w:lineRule="auto"/>
              <w:jc w:val="center"/>
              <w:rPr>
                <w:rFonts w:eastAsia="Times New Roman" w:cs="Times New Roman"/>
                <w:sz w:val="24"/>
                <w:szCs w:val="24"/>
                <w:lang w:val="ru-RU" w:eastAsia="ru-RU"/>
              </w:rPr>
            </w:pPr>
            <w:proofErr w:type="spellStart"/>
            <w:r w:rsidRPr="00CB0C49">
              <w:rPr>
                <w:rFonts w:eastAsia="Times New Roman" w:cs="Times New Roman"/>
                <w:sz w:val="24"/>
                <w:szCs w:val="24"/>
                <w:lang w:val="ru-RU" w:eastAsia="ru-RU"/>
              </w:rPr>
              <w:t>Назва</w:t>
            </w:r>
            <w:proofErr w:type="spellEnd"/>
            <w:r w:rsidRPr="00CB0C49">
              <w:rPr>
                <w:rFonts w:eastAsia="Times New Roman" w:cs="Times New Roman"/>
                <w:sz w:val="24"/>
                <w:szCs w:val="24"/>
                <w:lang w:val="ru-RU" w:eastAsia="ru-RU"/>
              </w:rPr>
              <w:t xml:space="preserve"> </w:t>
            </w:r>
            <w:proofErr w:type="spellStart"/>
            <w:r w:rsidRPr="00CB0C49">
              <w:rPr>
                <w:rFonts w:eastAsia="Times New Roman" w:cs="Times New Roman"/>
                <w:sz w:val="24"/>
                <w:szCs w:val="24"/>
                <w:lang w:val="ru-RU" w:eastAsia="ru-RU"/>
              </w:rPr>
              <w:t>етапів</w:t>
            </w:r>
            <w:proofErr w:type="spellEnd"/>
            <w:r w:rsidRPr="00CB0C49">
              <w:rPr>
                <w:rFonts w:eastAsia="Times New Roman" w:cs="Times New Roman"/>
                <w:sz w:val="24"/>
                <w:szCs w:val="24"/>
                <w:lang w:val="ru-RU" w:eastAsia="ru-RU"/>
              </w:rPr>
              <w:t xml:space="preserve"> </w:t>
            </w:r>
            <w:proofErr w:type="spellStart"/>
            <w:r w:rsidRPr="00CB0C49">
              <w:rPr>
                <w:rFonts w:eastAsia="Times New Roman" w:cs="Times New Roman"/>
                <w:sz w:val="24"/>
                <w:szCs w:val="24"/>
                <w:lang w:val="ru-RU" w:eastAsia="ru-RU"/>
              </w:rPr>
              <w:t>виконання</w:t>
            </w:r>
            <w:proofErr w:type="spellEnd"/>
            <w:r w:rsidRPr="00CB0C49">
              <w:rPr>
                <w:rFonts w:eastAsia="Times New Roman" w:cs="Times New Roman"/>
                <w:sz w:val="24"/>
                <w:szCs w:val="24"/>
                <w:lang w:val="ru-RU" w:eastAsia="ru-RU"/>
              </w:rPr>
              <w:t xml:space="preserve"> </w:t>
            </w:r>
            <w:r w:rsidRPr="00CB0C49">
              <w:rPr>
                <w:rFonts w:eastAsia="Times New Roman" w:cs="Times New Roman"/>
                <w:sz w:val="24"/>
                <w:szCs w:val="24"/>
                <w:lang w:val="ru-RU" w:eastAsia="ru-RU"/>
              </w:rPr>
              <w:br/>
            </w:r>
            <w:proofErr w:type="spellStart"/>
            <w:r w:rsidRPr="00CB0C49">
              <w:rPr>
                <w:rFonts w:eastAsia="Times New Roman" w:cs="Times New Roman"/>
                <w:sz w:val="24"/>
                <w:szCs w:val="24"/>
                <w:lang w:val="ru-RU" w:eastAsia="ru-RU"/>
              </w:rPr>
              <w:t>дипломної</w:t>
            </w:r>
            <w:proofErr w:type="spellEnd"/>
            <w:r w:rsidRPr="00CB0C49">
              <w:rPr>
                <w:rFonts w:eastAsia="Times New Roman" w:cs="Times New Roman"/>
                <w:sz w:val="24"/>
                <w:szCs w:val="24"/>
                <w:lang w:val="ru-RU" w:eastAsia="ru-RU"/>
              </w:rPr>
              <w:t xml:space="preserve"> </w:t>
            </w:r>
            <w:proofErr w:type="spellStart"/>
            <w:r w:rsidRPr="00CB0C49">
              <w:rPr>
                <w:rFonts w:eastAsia="Times New Roman" w:cs="Times New Roman"/>
                <w:sz w:val="24"/>
                <w:szCs w:val="24"/>
                <w:lang w:val="ru-RU" w:eastAsia="ru-RU"/>
              </w:rPr>
              <w:t>роботи</w:t>
            </w:r>
            <w:proofErr w:type="spellEnd"/>
          </w:p>
        </w:tc>
        <w:tc>
          <w:tcPr>
            <w:tcW w:w="3049" w:type="dxa"/>
            <w:vAlign w:val="center"/>
          </w:tcPr>
          <w:p w:rsidR="00CB0C49" w:rsidRPr="00D06092" w:rsidRDefault="00CB0C49" w:rsidP="005C330D">
            <w:pPr>
              <w:spacing w:line="240" w:lineRule="auto"/>
              <w:jc w:val="center"/>
              <w:rPr>
                <w:rFonts w:eastAsia="Times New Roman" w:cs="Times New Roman"/>
                <w:sz w:val="24"/>
                <w:szCs w:val="24"/>
                <w:lang w:eastAsia="ru-RU"/>
              </w:rPr>
            </w:pPr>
            <w:proofErr w:type="spellStart"/>
            <w:r w:rsidRPr="00D06092">
              <w:rPr>
                <w:rFonts w:eastAsia="Times New Roman" w:cs="Times New Roman"/>
                <w:sz w:val="24"/>
                <w:szCs w:val="24"/>
                <w:lang w:eastAsia="ru-RU"/>
              </w:rPr>
              <w:t>Термін</w:t>
            </w:r>
            <w:proofErr w:type="spellEnd"/>
            <w:r w:rsidRPr="00D06092">
              <w:rPr>
                <w:rFonts w:eastAsia="Times New Roman" w:cs="Times New Roman"/>
                <w:sz w:val="24"/>
                <w:szCs w:val="24"/>
                <w:lang w:eastAsia="ru-RU"/>
              </w:rPr>
              <w:t xml:space="preserve"> </w:t>
            </w:r>
            <w:proofErr w:type="spellStart"/>
            <w:r w:rsidRPr="00D06092">
              <w:rPr>
                <w:rFonts w:eastAsia="Times New Roman" w:cs="Times New Roman"/>
                <w:sz w:val="24"/>
                <w:szCs w:val="24"/>
                <w:lang w:eastAsia="ru-RU"/>
              </w:rPr>
              <w:t>виконання</w:t>
            </w:r>
            <w:proofErr w:type="spellEnd"/>
            <w:r w:rsidRPr="00D06092">
              <w:rPr>
                <w:rFonts w:eastAsia="Times New Roman" w:cs="Times New Roman"/>
                <w:sz w:val="24"/>
                <w:szCs w:val="24"/>
                <w:lang w:eastAsia="ru-RU"/>
              </w:rPr>
              <w:t xml:space="preserve"> </w:t>
            </w:r>
            <w:r w:rsidRPr="00D06092">
              <w:rPr>
                <w:rFonts w:eastAsia="Times New Roman" w:cs="Times New Roman"/>
                <w:sz w:val="24"/>
                <w:szCs w:val="24"/>
                <w:lang w:eastAsia="ru-RU"/>
              </w:rPr>
              <w:br/>
            </w:r>
            <w:proofErr w:type="spellStart"/>
            <w:r w:rsidRPr="00D06092">
              <w:rPr>
                <w:rFonts w:eastAsia="Times New Roman" w:cs="Times New Roman"/>
                <w:sz w:val="24"/>
                <w:szCs w:val="24"/>
                <w:lang w:eastAsia="ru-RU"/>
              </w:rPr>
              <w:t>етапів</w:t>
            </w:r>
            <w:proofErr w:type="spellEnd"/>
            <w:r w:rsidRPr="00D06092">
              <w:rPr>
                <w:rFonts w:eastAsia="Times New Roman" w:cs="Times New Roman"/>
                <w:sz w:val="24"/>
                <w:szCs w:val="24"/>
                <w:lang w:eastAsia="ru-RU"/>
              </w:rPr>
              <w:t xml:space="preserve"> </w:t>
            </w:r>
            <w:proofErr w:type="spellStart"/>
            <w:r w:rsidRPr="00D06092">
              <w:rPr>
                <w:rFonts w:eastAsia="Times New Roman" w:cs="Times New Roman"/>
                <w:sz w:val="24"/>
                <w:szCs w:val="24"/>
                <w:lang w:eastAsia="ru-RU"/>
              </w:rPr>
              <w:t>роботи</w:t>
            </w:r>
            <w:proofErr w:type="spellEnd"/>
          </w:p>
        </w:tc>
        <w:tc>
          <w:tcPr>
            <w:tcW w:w="1418" w:type="dxa"/>
            <w:vAlign w:val="center"/>
          </w:tcPr>
          <w:p w:rsidR="00CB0C49" w:rsidRPr="00D06092" w:rsidRDefault="00CB0C49" w:rsidP="005C330D">
            <w:pPr>
              <w:spacing w:line="240" w:lineRule="auto"/>
              <w:jc w:val="center"/>
              <w:rPr>
                <w:rFonts w:eastAsia="Times New Roman" w:cs="Times New Roman"/>
                <w:sz w:val="24"/>
                <w:szCs w:val="24"/>
                <w:lang w:eastAsia="ru-RU"/>
              </w:rPr>
            </w:pPr>
            <w:proofErr w:type="spellStart"/>
            <w:r w:rsidRPr="00D06092">
              <w:rPr>
                <w:rFonts w:eastAsia="Times New Roman" w:cs="Times New Roman"/>
                <w:sz w:val="24"/>
                <w:szCs w:val="24"/>
                <w:lang w:eastAsia="ru-RU"/>
              </w:rPr>
              <w:t>Примітка</w:t>
            </w:r>
            <w:proofErr w:type="spellEnd"/>
          </w:p>
        </w:tc>
      </w:tr>
      <w:tr w:rsidR="002835A9" w:rsidRPr="00D06092" w:rsidTr="00F15D25">
        <w:trPr>
          <w:trHeight w:val="20"/>
        </w:trPr>
        <w:tc>
          <w:tcPr>
            <w:tcW w:w="539" w:type="dxa"/>
          </w:tcPr>
          <w:p w:rsidR="002835A9" w:rsidRPr="002835A9" w:rsidRDefault="002835A9" w:rsidP="005C330D">
            <w:pPr>
              <w:rPr>
                <w:rFonts w:eastAsia="Times New Roman" w:cs="Times New Roman"/>
                <w:szCs w:val="28"/>
                <w:lang w:val="uk-UA" w:eastAsia="uk-UA"/>
              </w:rPr>
            </w:pPr>
            <w:r w:rsidRPr="002835A9">
              <w:rPr>
                <w:rFonts w:eastAsia="Times New Roman" w:cs="Times New Roman"/>
                <w:szCs w:val="28"/>
                <w:lang w:val="uk-UA" w:eastAsia="uk-UA"/>
              </w:rPr>
              <w:t>1</w:t>
            </w:r>
          </w:p>
        </w:tc>
        <w:tc>
          <w:tcPr>
            <w:tcW w:w="4492" w:type="dxa"/>
          </w:tcPr>
          <w:p w:rsidR="002835A9" w:rsidRPr="002835A9" w:rsidRDefault="002835A9" w:rsidP="005C330D">
            <w:pPr>
              <w:rPr>
                <w:rFonts w:eastAsia="Times New Roman" w:cs="Times New Roman"/>
                <w:szCs w:val="28"/>
                <w:lang w:val="uk-UA" w:eastAsia="uk-UA"/>
              </w:rPr>
            </w:pPr>
            <w:r w:rsidRPr="002835A9">
              <w:rPr>
                <w:rFonts w:eastAsia="Times New Roman" w:cs="Times New Roman"/>
                <w:szCs w:val="28"/>
                <w:lang w:val="uk-UA" w:eastAsia="uk-UA"/>
              </w:rPr>
              <w:t>Затвердження теми ДР</w:t>
            </w:r>
          </w:p>
        </w:tc>
        <w:tc>
          <w:tcPr>
            <w:tcW w:w="3049" w:type="dxa"/>
          </w:tcPr>
          <w:p w:rsidR="002835A9" w:rsidRPr="002835A9" w:rsidRDefault="002835A9" w:rsidP="005C330D">
            <w:pPr>
              <w:rPr>
                <w:rFonts w:eastAsia="Times New Roman" w:cs="Times New Roman"/>
                <w:szCs w:val="28"/>
                <w:lang w:val="uk-UA" w:eastAsia="uk-UA"/>
              </w:rPr>
            </w:pPr>
            <w:r w:rsidRPr="002835A9">
              <w:rPr>
                <w:rFonts w:eastAsia="Times New Roman" w:cs="Times New Roman"/>
                <w:szCs w:val="28"/>
                <w:lang w:val="uk-UA" w:eastAsia="uk-UA"/>
              </w:rPr>
              <w:t>12.04.2021-20.04.2021</w:t>
            </w:r>
          </w:p>
        </w:tc>
        <w:tc>
          <w:tcPr>
            <w:tcW w:w="1418" w:type="dxa"/>
          </w:tcPr>
          <w:p w:rsidR="002835A9" w:rsidRPr="002835A9" w:rsidRDefault="002835A9" w:rsidP="005C330D">
            <w:pPr>
              <w:rPr>
                <w:rFonts w:eastAsia="Times New Roman" w:cs="Times New Roman"/>
                <w:szCs w:val="28"/>
                <w:lang w:val="uk-UA" w:eastAsia="uk-UA"/>
              </w:rPr>
            </w:pPr>
            <w:r w:rsidRPr="002835A9">
              <w:rPr>
                <w:rFonts w:eastAsia="Times New Roman" w:cs="Times New Roman"/>
                <w:szCs w:val="28"/>
                <w:lang w:val="uk-UA" w:eastAsia="uk-UA"/>
              </w:rPr>
              <w:t>виконано</w:t>
            </w:r>
          </w:p>
        </w:tc>
      </w:tr>
      <w:tr w:rsidR="002835A9" w:rsidRPr="00D06092" w:rsidTr="00F15D25">
        <w:trPr>
          <w:trHeight w:val="20"/>
        </w:trPr>
        <w:tc>
          <w:tcPr>
            <w:tcW w:w="53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2</w:t>
            </w:r>
          </w:p>
        </w:tc>
        <w:tc>
          <w:tcPr>
            <w:tcW w:w="4492"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Ознайомлення зі структурою БДР згідно з Положенням про державну атестацію студентів НТУУ «КПІ ім. І. Сікорського»</w:t>
            </w:r>
          </w:p>
        </w:tc>
        <w:tc>
          <w:tcPr>
            <w:tcW w:w="304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12.04.2021-27.04.2021</w:t>
            </w:r>
          </w:p>
        </w:tc>
        <w:tc>
          <w:tcPr>
            <w:tcW w:w="1418" w:type="dxa"/>
          </w:tcPr>
          <w:p w:rsidR="002835A9" w:rsidRPr="00661013" w:rsidRDefault="002835A9" w:rsidP="005C330D">
            <w:pPr>
              <w:spacing w:line="240" w:lineRule="auto"/>
              <w:rPr>
                <w:rFonts w:eastAsia="Times New Roman" w:cs="Times New Roman"/>
                <w:szCs w:val="28"/>
                <w:lang w:eastAsia="ru-RU"/>
              </w:rPr>
            </w:pPr>
            <w:proofErr w:type="spellStart"/>
            <w:r w:rsidRPr="00661013">
              <w:rPr>
                <w:rFonts w:eastAsia="Times New Roman" w:cs="Times New Roman"/>
                <w:szCs w:val="28"/>
                <w:lang w:eastAsia="ru-RU"/>
              </w:rPr>
              <w:t>виконано</w:t>
            </w:r>
            <w:proofErr w:type="spellEnd"/>
          </w:p>
        </w:tc>
      </w:tr>
      <w:tr w:rsidR="002835A9" w:rsidRPr="00D06092" w:rsidTr="00F15D25">
        <w:trPr>
          <w:trHeight w:val="20"/>
        </w:trPr>
        <w:tc>
          <w:tcPr>
            <w:tcW w:w="53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3</w:t>
            </w:r>
          </w:p>
        </w:tc>
        <w:tc>
          <w:tcPr>
            <w:tcW w:w="4492"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Ознайомлення з ДСТУ 3008-95 та стандарти ЄСПД</w:t>
            </w:r>
          </w:p>
        </w:tc>
        <w:tc>
          <w:tcPr>
            <w:tcW w:w="304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21.04.2021-27.04.2021</w:t>
            </w:r>
          </w:p>
        </w:tc>
        <w:tc>
          <w:tcPr>
            <w:tcW w:w="1418" w:type="dxa"/>
          </w:tcPr>
          <w:p w:rsidR="002835A9" w:rsidRPr="00661013" w:rsidRDefault="002835A9" w:rsidP="005C330D">
            <w:pPr>
              <w:spacing w:line="240" w:lineRule="auto"/>
              <w:rPr>
                <w:rFonts w:eastAsia="Times New Roman" w:cs="Times New Roman"/>
                <w:szCs w:val="28"/>
                <w:lang w:eastAsia="ru-RU"/>
              </w:rPr>
            </w:pPr>
            <w:proofErr w:type="spellStart"/>
            <w:r w:rsidRPr="00661013">
              <w:rPr>
                <w:rFonts w:eastAsia="Times New Roman" w:cs="Times New Roman"/>
                <w:szCs w:val="28"/>
                <w:lang w:eastAsia="ru-RU"/>
              </w:rPr>
              <w:t>виконано</w:t>
            </w:r>
            <w:proofErr w:type="spellEnd"/>
          </w:p>
        </w:tc>
      </w:tr>
      <w:tr w:rsidR="002835A9" w:rsidRPr="00D06092" w:rsidTr="00F15D25">
        <w:trPr>
          <w:trHeight w:val="20"/>
        </w:trPr>
        <w:tc>
          <w:tcPr>
            <w:tcW w:w="53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4</w:t>
            </w:r>
          </w:p>
        </w:tc>
        <w:tc>
          <w:tcPr>
            <w:tcW w:w="4492"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Проведення дослідження за темою БДР під керівництвом керівника</w:t>
            </w:r>
          </w:p>
        </w:tc>
        <w:tc>
          <w:tcPr>
            <w:tcW w:w="304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27.04.2021-04.05.2021</w:t>
            </w:r>
          </w:p>
        </w:tc>
        <w:tc>
          <w:tcPr>
            <w:tcW w:w="1418" w:type="dxa"/>
          </w:tcPr>
          <w:p w:rsidR="002835A9" w:rsidRPr="00661013" w:rsidRDefault="002835A9" w:rsidP="005C330D">
            <w:pPr>
              <w:spacing w:line="240" w:lineRule="auto"/>
              <w:rPr>
                <w:rFonts w:eastAsia="Times New Roman" w:cs="Times New Roman"/>
                <w:szCs w:val="28"/>
                <w:lang w:eastAsia="ru-RU"/>
              </w:rPr>
            </w:pPr>
            <w:proofErr w:type="spellStart"/>
            <w:r w:rsidRPr="00661013">
              <w:rPr>
                <w:rFonts w:eastAsia="Times New Roman" w:cs="Times New Roman"/>
                <w:szCs w:val="28"/>
                <w:lang w:eastAsia="ru-RU"/>
              </w:rPr>
              <w:t>виконано</w:t>
            </w:r>
            <w:proofErr w:type="spellEnd"/>
          </w:p>
        </w:tc>
      </w:tr>
      <w:tr w:rsidR="002835A9" w:rsidRPr="00D06092" w:rsidTr="00F15D25">
        <w:trPr>
          <w:trHeight w:val="20"/>
        </w:trPr>
        <w:tc>
          <w:tcPr>
            <w:tcW w:w="53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5</w:t>
            </w:r>
          </w:p>
        </w:tc>
        <w:tc>
          <w:tcPr>
            <w:tcW w:w="4492"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Завершення роботи над першим варіантом частини БДР</w:t>
            </w:r>
          </w:p>
        </w:tc>
        <w:tc>
          <w:tcPr>
            <w:tcW w:w="304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04.05.2021-11.05.2021</w:t>
            </w:r>
          </w:p>
        </w:tc>
        <w:tc>
          <w:tcPr>
            <w:tcW w:w="1418" w:type="dxa"/>
          </w:tcPr>
          <w:p w:rsidR="002835A9" w:rsidRPr="00661013" w:rsidRDefault="002835A9" w:rsidP="005C330D">
            <w:pPr>
              <w:spacing w:line="240" w:lineRule="auto"/>
              <w:rPr>
                <w:rFonts w:eastAsia="Times New Roman" w:cs="Times New Roman"/>
                <w:szCs w:val="28"/>
                <w:lang w:eastAsia="ru-RU"/>
              </w:rPr>
            </w:pPr>
            <w:proofErr w:type="spellStart"/>
            <w:r w:rsidRPr="00661013">
              <w:rPr>
                <w:rFonts w:eastAsia="Times New Roman" w:cs="Times New Roman"/>
                <w:szCs w:val="28"/>
                <w:lang w:eastAsia="ru-RU"/>
              </w:rPr>
              <w:t>виконано</w:t>
            </w:r>
            <w:proofErr w:type="spellEnd"/>
          </w:p>
        </w:tc>
      </w:tr>
      <w:tr w:rsidR="002835A9" w:rsidRPr="00D06092" w:rsidTr="00F15D25">
        <w:trPr>
          <w:trHeight w:val="20"/>
        </w:trPr>
        <w:tc>
          <w:tcPr>
            <w:tcW w:w="53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6</w:t>
            </w:r>
          </w:p>
        </w:tc>
        <w:tc>
          <w:tcPr>
            <w:tcW w:w="4492"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Проведення роботи над експериментальною частиною БДР</w:t>
            </w:r>
          </w:p>
        </w:tc>
        <w:tc>
          <w:tcPr>
            <w:tcW w:w="304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04.05.2021-18.05.2021</w:t>
            </w:r>
          </w:p>
        </w:tc>
        <w:tc>
          <w:tcPr>
            <w:tcW w:w="1418" w:type="dxa"/>
          </w:tcPr>
          <w:p w:rsidR="002835A9" w:rsidRPr="00661013" w:rsidRDefault="002835A9" w:rsidP="005C330D">
            <w:pPr>
              <w:spacing w:line="240" w:lineRule="auto"/>
              <w:rPr>
                <w:rFonts w:eastAsia="Times New Roman" w:cs="Times New Roman"/>
                <w:szCs w:val="28"/>
                <w:lang w:eastAsia="ru-RU"/>
              </w:rPr>
            </w:pPr>
            <w:proofErr w:type="spellStart"/>
            <w:r w:rsidRPr="00661013">
              <w:rPr>
                <w:rFonts w:eastAsia="Times New Roman" w:cs="Times New Roman"/>
                <w:szCs w:val="28"/>
                <w:lang w:eastAsia="ru-RU"/>
              </w:rPr>
              <w:t>виконано</w:t>
            </w:r>
            <w:proofErr w:type="spellEnd"/>
          </w:p>
        </w:tc>
      </w:tr>
      <w:tr w:rsidR="002835A9" w:rsidRPr="00D06092" w:rsidTr="00F15D25">
        <w:trPr>
          <w:trHeight w:val="20"/>
        </w:trPr>
        <w:tc>
          <w:tcPr>
            <w:tcW w:w="53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7</w:t>
            </w:r>
          </w:p>
        </w:tc>
        <w:tc>
          <w:tcPr>
            <w:tcW w:w="4492"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Проведення роботи над програмним продуктом</w:t>
            </w:r>
          </w:p>
        </w:tc>
        <w:tc>
          <w:tcPr>
            <w:tcW w:w="304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18.05.2021-25.05.2021</w:t>
            </w:r>
          </w:p>
        </w:tc>
        <w:tc>
          <w:tcPr>
            <w:tcW w:w="1418" w:type="dxa"/>
          </w:tcPr>
          <w:p w:rsidR="002835A9" w:rsidRPr="00661013" w:rsidRDefault="002835A9" w:rsidP="005C330D">
            <w:pPr>
              <w:spacing w:line="240" w:lineRule="auto"/>
              <w:rPr>
                <w:rFonts w:eastAsia="Times New Roman" w:cs="Times New Roman"/>
                <w:szCs w:val="28"/>
                <w:lang w:eastAsia="ru-RU"/>
              </w:rPr>
            </w:pPr>
            <w:proofErr w:type="spellStart"/>
            <w:r w:rsidRPr="00661013">
              <w:rPr>
                <w:rFonts w:eastAsia="Times New Roman" w:cs="Times New Roman"/>
                <w:szCs w:val="28"/>
                <w:lang w:eastAsia="ru-RU"/>
              </w:rPr>
              <w:t>виконано</w:t>
            </w:r>
            <w:proofErr w:type="spellEnd"/>
          </w:p>
        </w:tc>
      </w:tr>
      <w:tr w:rsidR="002835A9" w:rsidRPr="00D06092" w:rsidTr="00F15D25">
        <w:trPr>
          <w:trHeight w:val="20"/>
        </w:trPr>
        <w:tc>
          <w:tcPr>
            <w:tcW w:w="53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8</w:t>
            </w:r>
          </w:p>
        </w:tc>
        <w:tc>
          <w:tcPr>
            <w:tcW w:w="4492"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Оформлення БДР та аналіз отриманих результатів</w:t>
            </w:r>
          </w:p>
        </w:tc>
        <w:tc>
          <w:tcPr>
            <w:tcW w:w="3049" w:type="dxa"/>
          </w:tcPr>
          <w:p w:rsidR="002835A9" w:rsidRPr="00343E86" w:rsidRDefault="002835A9" w:rsidP="005C330D">
            <w:pPr>
              <w:rPr>
                <w:rFonts w:eastAsia="Times New Roman" w:cs="Times New Roman"/>
                <w:sz w:val="24"/>
                <w:szCs w:val="24"/>
                <w:lang w:val="uk-UA" w:eastAsia="uk-UA"/>
              </w:rPr>
            </w:pPr>
            <w:r w:rsidRPr="00343E86">
              <w:rPr>
                <w:rFonts w:eastAsia="Times New Roman" w:cs="Times New Roman"/>
                <w:sz w:val="24"/>
                <w:szCs w:val="24"/>
                <w:lang w:val="uk-UA" w:eastAsia="uk-UA"/>
              </w:rPr>
              <w:t>18.05.2021-25.05.2021</w:t>
            </w:r>
          </w:p>
        </w:tc>
        <w:tc>
          <w:tcPr>
            <w:tcW w:w="1418" w:type="dxa"/>
          </w:tcPr>
          <w:p w:rsidR="002835A9" w:rsidRPr="00661013" w:rsidRDefault="002835A9" w:rsidP="005C330D">
            <w:pPr>
              <w:spacing w:line="240" w:lineRule="auto"/>
              <w:rPr>
                <w:rFonts w:eastAsia="Times New Roman" w:cs="Times New Roman"/>
                <w:szCs w:val="28"/>
                <w:lang w:eastAsia="ru-RU"/>
              </w:rPr>
            </w:pPr>
            <w:proofErr w:type="spellStart"/>
            <w:r w:rsidRPr="00661013">
              <w:rPr>
                <w:rFonts w:eastAsia="Times New Roman" w:cs="Times New Roman"/>
                <w:szCs w:val="28"/>
                <w:lang w:eastAsia="ru-RU"/>
              </w:rPr>
              <w:t>виконано</w:t>
            </w:r>
            <w:proofErr w:type="spellEnd"/>
          </w:p>
        </w:tc>
      </w:tr>
    </w:tbl>
    <w:p w:rsidR="00CB0C49" w:rsidRPr="00D06092" w:rsidRDefault="00CB0C49" w:rsidP="005C330D">
      <w:pPr>
        <w:spacing w:line="240" w:lineRule="auto"/>
        <w:rPr>
          <w:rFonts w:eastAsia="Times New Roman" w:cs="Times New Roman"/>
          <w:szCs w:val="24"/>
          <w:lang w:eastAsia="ru-RU"/>
        </w:rPr>
      </w:pPr>
    </w:p>
    <w:p w:rsidR="00CB0C49" w:rsidRDefault="00CB0C49" w:rsidP="005C330D">
      <w:pPr>
        <w:spacing w:line="240" w:lineRule="auto"/>
        <w:rPr>
          <w:rFonts w:eastAsia="Times New Roman" w:cs="Times New Roman"/>
          <w:szCs w:val="24"/>
          <w:lang w:eastAsia="ru-RU"/>
        </w:rPr>
      </w:pPr>
    </w:p>
    <w:p w:rsidR="00CB0C49" w:rsidRPr="00D06092" w:rsidRDefault="00CB0C49" w:rsidP="005C330D">
      <w:pPr>
        <w:spacing w:line="240" w:lineRule="auto"/>
        <w:rPr>
          <w:rFonts w:eastAsia="Times New Roman" w:cs="Times New Roman"/>
          <w:szCs w:val="24"/>
          <w:lang w:eastAsia="ru-RU"/>
        </w:rPr>
      </w:pPr>
    </w:p>
    <w:p w:rsidR="00CB0C49" w:rsidRPr="002835A9" w:rsidRDefault="00CB0C49" w:rsidP="005C330D">
      <w:pPr>
        <w:ind w:left="851"/>
      </w:pPr>
      <w:proofErr w:type="spellStart"/>
      <w:r w:rsidRPr="002835A9">
        <w:t>Студент</w:t>
      </w:r>
      <w:proofErr w:type="spellEnd"/>
      <w:r w:rsidRPr="002835A9">
        <w:tab/>
      </w:r>
      <w:r w:rsidRPr="002835A9">
        <w:tab/>
      </w:r>
      <w:r w:rsidRPr="002835A9">
        <w:tab/>
      </w:r>
      <w:r w:rsidRPr="002835A9">
        <w:tab/>
      </w:r>
      <w:r w:rsidRPr="002835A9">
        <w:tab/>
      </w:r>
      <w:r w:rsidRPr="002835A9">
        <w:tab/>
      </w:r>
      <w:r w:rsidR="002835A9" w:rsidRPr="002835A9">
        <w:rPr>
          <w:lang w:val="uk-UA"/>
        </w:rPr>
        <w:t>Марина</w:t>
      </w:r>
      <w:r w:rsidR="002835A9" w:rsidRPr="002835A9">
        <w:t xml:space="preserve"> </w:t>
      </w:r>
      <w:r w:rsidR="002835A9" w:rsidRPr="002835A9">
        <w:rPr>
          <w:lang w:val="uk-UA"/>
        </w:rPr>
        <w:t>ПЕРЕСУНЬКО</w:t>
      </w:r>
      <w:r w:rsidRPr="002835A9">
        <w:t xml:space="preserve"> </w:t>
      </w:r>
    </w:p>
    <w:p w:rsidR="00CB0C49" w:rsidRPr="002835A9" w:rsidRDefault="00CB0C49" w:rsidP="005C330D">
      <w:pPr>
        <w:ind w:left="851"/>
      </w:pPr>
    </w:p>
    <w:p w:rsidR="00CB0C49" w:rsidRPr="002835A9" w:rsidRDefault="00CB0C49" w:rsidP="005C330D">
      <w:pPr>
        <w:ind w:left="851"/>
        <w:rPr>
          <w:lang w:val="uk-UA"/>
        </w:rPr>
      </w:pPr>
      <w:proofErr w:type="spellStart"/>
      <w:r w:rsidRPr="002835A9">
        <w:t>Керівник</w:t>
      </w:r>
      <w:proofErr w:type="spellEnd"/>
      <w:r w:rsidRPr="002835A9">
        <w:tab/>
      </w:r>
      <w:r w:rsidRPr="002835A9">
        <w:tab/>
      </w:r>
      <w:r w:rsidRPr="002835A9">
        <w:tab/>
      </w:r>
      <w:r w:rsidRPr="002835A9">
        <w:tab/>
      </w:r>
      <w:r w:rsidRPr="002835A9">
        <w:tab/>
      </w:r>
      <w:r w:rsidRPr="002835A9">
        <w:tab/>
      </w:r>
      <w:r w:rsidR="002835A9" w:rsidRPr="002835A9">
        <w:rPr>
          <w:lang w:val="uk-UA"/>
        </w:rPr>
        <w:t>Леся</w:t>
      </w:r>
      <w:r w:rsidRPr="002835A9">
        <w:t xml:space="preserve"> </w:t>
      </w:r>
      <w:r w:rsidR="002835A9" w:rsidRPr="002835A9">
        <w:rPr>
          <w:lang w:val="uk-UA"/>
        </w:rPr>
        <w:t>БАРАНОВСЬКА</w:t>
      </w:r>
    </w:p>
    <w:p w:rsidR="00CB0C49" w:rsidRPr="00774F52" w:rsidRDefault="00CB0C49" w:rsidP="005C330D">
      <w:pPr>
        <w:ind w:left="851"/>
      </w:pPr>
    </w:p>
    <w:p w:rsidR="00CB0C49" w:rsidRPr="00D06092" w:rsidRDefault="00CB0C49" w:rsidP="005C330D">
      <w:pPr>
        <w:spacing w:line="264" w:lineRule="auto"/>
        <w:ind w:firstLine="357"/>
        <w:rPr>
          <w:rFonts w:eastAsia="Times New Roman" w:cs="Times New Roman"/>
          <w:sz w:val="26"/>
          <w:szCs w:val="24"/>
          <w:lang w:eastAsia="ru-RU"/>
        </w:rPr>
      </w:pPr>
    </w:p>
    <w:p w:rsidR="00CB0C49" w:rsidRPr="00D06092" w:rsidRDefault="00CB0C49" w:rsidP="005C330D">
      <w:pPr>
        <w:spacing w:line="264" w:lineRule="auto"/>
        <w:ind w:firstLine="357"/>
        <w:rPr>
          <w:rFonts w:eastAsia="Times New Roman" w:cs="Times New Roman"/>
          <w:sz w:val="26"/>
          <w:szCs w:val="24"/>
          <w:lang w:eastAsia="ru-RU"/>
        </w:rPr>
      </w:pPr>
    </w:p>
    <w:p w:rsidR="00CB0C49" w:rsidRDefault="00CB0C49" w:rsidP="005C330D">
      <w:pPr>
        <w:tabs>
          <w:tab w:val="left" w:pos="360"/>
          <w:tab w:val="left" w:pos="1440"/>
          <w:tab w:val="left" w:pos="1620"/>
        </w:tabs>
        <w:rPr>
          <w:rFonts w:eastAsia="Times New Roman" w:cs="Times New Roman"/>
          <w:lang w:val="uk-UA" w:eastAsia="uk-UA"/>
        </w:rPr>
      </w:pPr>
    </w:p>
    <w:p w:rsidR="00343E86" w:rsidRPr="00874BD4" w:rsidRDefault="00CC4B23" w:rsidP="005C330D">
      <w:pPr>
        <w:spacing w:line="276" w:lineRule="auto"/>
        <w:jc w:val="left"/>
        <w:rPr>
          <w:rFonts w:eastAsia="Times New Roman" w:cs="Times New Roman"/>
          <w:lang w:val="uk-UA" w:eastAsia="uk-UA"/>
        </w:rPr>
      </w:pPr>
      <w:r>
        <w:rPr>
          <w:rFonts w:eastAsia="Times New Roman" w:cs="Times New Roman"/>
          <w:lang w:val="uk-UA" w:eastAsia="uk-UA"/>
        </w:rPr>
        <w:br w:type="page"/>
      </w:r>
    </w:p>
    <w:p w:rsidR="00066AE6" w:rsidRPr="00E652D1" w:rsidRDefault="00D43C94" w:rsidP="005C330D">
      <w:pPr>
        <w:jc w:val="center"/>
        <w:rPr>
          <w:szCs w:val="28"/>
          <w:lang w:val="uk-UA" w:eastAsia="ru-RU"/>
        </w:rPr>
      </w:pPr>
      <w:r w:rsidRPr="00E652D1">
        <w:rPr>
          <w:szCs w:val="28"/>
          <w:lang w:val="uk-UA" w:eastAsia="ru-RU"/>
        </w:rPr>
        <w:lastRenderedPageBreak/>
        <w:t>РЕФЕРА</w:t>
      </w:r>
      <w:bookmarkEnd w:id="0"/>
      <w:bookmarkEnd w:id="1"/>
      <w:bookmarkEnd w:id="2"/>
      <w:r w:rsidR="00F45ADE" w:rsidRPr="00E652D1">
        <w:rPr>
          <w:szCs w:val="28"/>
          <w:lang w:val="uk-UA" w:eastAsia="ru-RU"/>
        </w:rPr>
        <w:t>Т</w:t>
      </w:r>
    </w:p>
    <w:p w:rsidR="00F45ADE" w:rsidRPr="00DC55FE" w:rsidRDefault="00F45ADE" w:rsidP="005C330D">
      <w:pPr>
        <w:rPr>
          <w:szCs w:val="28"/>
          <w:lang w:val="uk-UA" w:eastAsia="ru-RU"/>
        </w:rPr>
      </w:pPr>
    </w:p>
    <w:p w:rsidR="00F45ADE" w:rsidRPr="00DC55FE" w:rsidRDefault="00F45ADE" w:rsidP="005C330D">
      <w:pPr>
        <w:rPr>
          <w:szCs w:val="28"/>
          <w:lang w:val="uk-UA" w:eastAsia="ru-RU"/>
        </w:rPr>
      </w:pPr>
    </w:p>
    <w:p w:rsidR="00D43C94" w:rsidRPr="00DC55FE" w:rsidRDefault="002E1B63" w:rsidP="005C330D">
      <w:pPr>
        <w:ind w:firstLine="708"/>
        <w:contextualSpacing/>
        <w:rPr>
          <w:rFonts w:eastAsia="Times New Roman" w:cs="Times New Roman"/>
          <w:szCs w:val="28"/>
          <w:lang w:val="uk-UA" w:eastAsia="ru-RU"/>
        </w:rPr>
      </w:pPr>
      <w:r>
        <w:rPr>
          <w:rFonts w:eastAsia="Times New Roman" w:cs="Times New Roman"/>
          <w:szCs w:val="28"/>
          <w:lang w:val="uk-UA" w:eastAsia="ru-RU"/>
        </w:rPr>
        <w:t xml:space="preserve">Дипломна робота: </w:t>
      </w:r>
      <w:r w:rsidR="00163525">
        <w:rPr>
          <w:rFonts w:eastAsia="Times New Roman" w:cs="Times New Roman"/>
          <w:szCs w:val="28"/>
          <w:lang w:val="uk-UA" w:eastAsia="ru-RU"/>
        </w:rPr>
        <w:t>85</w:t>
      </w:r>
      <w:r w:rsidR="00D43C94" w:rsidRPr="00DC55FE">
        <w:rPr>
          <w:rFonts w:eastAsia="Times New Roman" w:cs="Times New Roman"/>
          <w:szCs w:val="28"/>
          <w:lang w:val="uk-UA" w:eastAsia="ru-RU"/>
        </w:rPr>
        <w:t xml:space="preserve"> с., </w:t>
      </w:r>
      <w:r w:rsidR="00060781">
        <w:rPr>
          <w:rFonts w:eastAsia="Times New Roman" w:cs="Times New Roman"/>
          <w:szCs w:val="28"/>
          <w:lang w:val="uk-UA" w:eastAsia="ru-RU"/>
        </w:rPr>
        <w:t>28</w:t>
      </w:r>
      <w:r>
        <w:rPr>
          <w:rFonts w:eastAsia="Times New Roman" w:cs="Times New Roman"/>
          <w:szCs w:val="28"/>
          <w:lang w:val="uk-UA" w:eastAsia="ru-RU"/>
        </w:rPr>
        <w:t xml:space="preserve"> рис</w:t>
      </w:r>
      <w:r w:rsidR="00F8450F">
        <w:rPr>
          <w:rFonts w:eastAsia="Times New Roman" w:cs="Times New Roman"/>
          <w:szCs w:val="28"/>
          <w:lang w:val="uk-UA" w:eastAsia="ru-RU"/>
        </w:rPr>
        <w:t>., 11</w:t>
      </w:r>
      <w:r>
        <w:rPr>
          <w:rFonts w:eastAsia="Times New Roman" w:cs="Times New Roman"/>
          <w:szCs w:val="28"/>
          <w:lang w:val="uk-UA" w:eastAsia="ru-RU"/>
        </w:rPr>
        <w:t xml:space="preserve"> табл.</w:t>
      </w:r>
      <w:r w:rsidR="009552CE" w:rsidRPr="00DC55FE">
        <w:rPr>
          <w:rFonts w:eastAsia="Times New Roman" w:cs="Times New Roman"/>
          <w:szCs w:val="28"/>
          <w:lang w:val="uk-UA" w:eastAsia="ru-RU"/>
        </w:rPr>
        <w:t xml:space="preserve">, </w:t>
      </w:r>
      <w:r w:rsidR="00915A67" w:rsidRPr="00DC55FE">
        <w:rPr>
          <w:rFonts w:eastAsia="Times New Roman" w:cs="Times New Roman"/>
          <w:szCs w:val="28"/>
          <w:lang w:val="uk-UA" w:eastAsia="ru-RU"/>
        </w:rPr>
        <w:t>2 додатки</w:t>
      </w:r>
      <w:r w:rsidR="00D43C94" w:rsidRPr="00DC55FE">
        <w:rPr>
          <w:rFonts w:eastAsia="Times New Roman" w:cs="Times New Roman"/>
          <w:szCs w:val="28"/>
          <w:lang w:val="uk-UA" w:eastAsia="ru-RU"/>
        </w:rPr>
        <w:t xml:space="preserve">, </w:t>
      </w:r>
      <w:r w:rsidR="00CC4B23">
        <w:rPr>
          <w:rFonts w:eastAsia="Times New Roman" w:cs="Times New Roman"/>
          <w:szCs w:val="28"/>
          <w:lang w:val="uk-UA" w:eastAsia="ru-RU"/>
        </w:rPr>
        <w:t>25 джерел</w:t>
      </w:r>
      <w:r w:rsidR="00D43C94" w:rsidRPr="00DC55FE">
        <w:rPr>
          <w:rFonts w:eastAsia="Times New Roman" w:cs="Times New Roman"/>
          <w:szCs w:val="28"/>
          <w:lang w:val="uk-UA" w:eastAsia="ru-RU"/>
        </w:rPr>
        <w:t>.</w:t>
      </w:r>
    </w:p>
    <w:p w:rsidR="00066AE6" w:rsidRPr="00DC55FE" w:rsidRDefault="00440E4D" w:rsidP="005C330D">
      <w:pPr>
        <w:ind w:firstLine="708"/>
        <w:rPr>
          <w:rFonts w:eastAsia="Times New Roman" w:cs="Times New Roman"/>
          <w:color w:val="000000"/>
          <w:szCs w:val="28"/>
          <w:lang w:val="uk-UA" w:eastAsia="ru-RU"/>
        </w:rPr>
      </w:pPr>
      <w:r>
        <w:rPr>
          <w:rFonts w:eastAsia="Times New Roman" w:cs="Times New Roman"/>
          <w:color w:val="000000"/>
          <w:szCs w:val="28"/>
          <w:lang w:val="uk-UA" w:eastAsia="ru-RU"/>
        </w:rPr>
        <w:t>ТЕОРІЯ ІГОР</w:t>
      </w:r>
      <w:r w:rsidR="00314E54" w:rsidRPr="00DC55FE">
        <w:rPr>
          <w:rFonts w:eastAsia="Times New Roman" w:cs="Times New Roman"/>
          <w:color w:val="000000"/>
          <w:szCs w:val="28"/>
          <w:lang w:val="uk-UA" w:eastAsia="ru-RU"/>
        </w:rPr>
        <w:t xml:space="preserve">, </w:t>
      </w:r>
      <w:r>
        <w:rPr>
          <w:rFonts w:eastAsia="Times New Roman" w:cs="Times New Roman"/>
          <w:color w:val="000000"/>
          <w:szCs w:val="28"/>
          <w:lang w:val="uk-UA" w:eastAsia="ru-RU"/>
        </w:rPr>
        <w:t xml:space="preserve">ПЕРЕГОВОРИ, ГРАВЕЦЬ, ХІД, </w:t>
      </w:r>
      <w:r w:rsidR="00314E54" w:rsidRPr="00DC55FE">
        <w:rPr>
          <w:rFonts w:eastAsia="Times New Roman" w:cs="Times New Roman"/>
          <w:color w:val="000000"/>
          <w:szCs w:val="28"/>
          <w:lang w:val="uk-UA" w:eastAsia="ru-RU"/>
        </w:rPr>
        <w:t xml:space="preserve"> </w:t>
      </w:r>
      <w:r>
        <w:rPr>
          <w:rFonts w:eastAsia="Times New Roman" w:cs="Times New Roman"/>
          <w:color w:val="000000"/>
          <w:szCs w:val="28"/>
          <w:lang w:val="uk-UA" w:eastAsia="ru-RU"/>
        </w:rPr>
        <w:t>ГРА,</w:t>
      </w:r>
      <w:r w:rsidRPr="00440E4D">
        <w:rPr>
          <w:rFonts w:eastAsia="Times New Roman" w:cs="Times New Roman"/>
          <w:color w:val="000000"/>
          <w:szCs w:val="28"/>
          <w:lang w:val="uk-UA" w:eastAsia="ru-RU"/>
        </w:rPr>
        <w:t xml:space="preserve"> </w:t>
      </w:r>
      <w:r>
        <w:rPr>
          <w:rFonts w:eastAsia="Times New Roman" w:cs="Times New Roman"/>
          <w:color w:val="000000"/>
          <w:szCs w:val="28"/>
          <w:lang w:val="uk-UA" w:eastAsia="ru-RU"/>
        </w:rPr>
        <w:t xml:space="preserve">ДЕРЕВО ГРИ, </w:t>
      </w:r>
      <w:r w:rsidR="00714E83">
        <w:rPr>
          <w:rFonts w:eastAsia="Times New Roman" w:cs="Times New Roman"/>
          <w:color w:val="000000"/>
          <w:szCs w:val="28"/>
          <w:lang w:val="uk-UA" w:eastAsia="ru-RU"/>
        </w:rPr>
        <w:t xml:space="preserve">РІВНОВАГА НЕША, </w:t>
      </w:r>
      <w:r>
        <w:rPr>
          <w:rFonts w:eastAsia="Times New Roman" w:cs="Times New Roman"/>
          <w:color w:val="000000"/>
          <w:szCs w:val="28"/>
          <w:lang w:val="uk-UA" w:eastAsia="ru-RU"/>
        </w:rPr>
        <w:t>ДИЛЕМА, УЛЬТИМАТУМ, БАЛАНСУВАННЯ НА ГРАНІ</w:t>
      </w:r>
    </w:p>
    <w:p w:rsidR="005A5C8F" w:rsidRPr="000C3408" w:rsidRDefault="0093329A" w:rsidP="005C330D">
      <w:pPr>
        <w:ind w:firstLine="709"/>
        <w:rPr>
          <w:rFonts w:eastAsia="Times New Roman" w:cs="Times New Roman"/>
          <w:color w:val="000000"/>
          <w:szCs w:val="28"/>
          <w:lang w:val="uk-UA" w:eastAsia="ru-RU"/>
        </w:rPr>
      </w:pPr>
      <w:r w:rsidRPr="00DC55FE">
        <w:rPr>
          <w:rFonts w:eastAsia="Times New Roman" w:cs="Times New Roman"/>
          <w:color w:val="000000"/>
          <w:szCs w:val="28"/>
          <w:lang w:val="uk-UA" w:eastAsia="ru-RU"/>
        </w:rPr>
        <w:t xml:space="preserve">Об’єкт дослідження – </w:t>
      </w:r>
      <w:r w:rsidR="00343E86" w:rsidRPr="00EC58A5">
        <w:rPr>
          <w:rFonts w:eastAsia="Times New Roman" w:cs="Times New Roman"/>
          <w:color w:val="000000"/>
          <w:szCs w:val="28"/>
          <w:lang w:val="uk-UA" w:eastAsia="ru-RU"/>
        </w:rPr>
        <w:t>стратегії пере</w:t>
      </w:r>
      <w:r w:rsidR="00EC58A5">
        <w:rPr>
          <w:rFonts w:eastAsia="Times New Roman" w:cs="Times New Roman"/>
          <w:color w:val="000000"/>
          <w:szCs w:val="28"/>
          <w:lang w:val="uk-UA" w:eastAsia="ru-RU"/>
        </w:rPr>
        <w:t xml:space="preserve">говорів побудовані за допомогою </w:t>
      </w:r>
      <w:r w:rsidR="00343E86" w:rsidRPr="00EC58A5">
        <w:rPr>
          <w:rFonts w:eastAsia="Times New Roman" w:cs="Times New Roman"/>
          <w:color w:val="000000"/>
          <w:szCs w:val="28"/>
          <w:lang w:val="uk-UA" w:eastAsia="ru-RU"/>
        </w:rPr>
        <w:t xml:space="preserve">теорії ігор </w:t>
      </w:r>
      <w:r w:rsidR="00EC58A5">
        <w:rPr>
          <w:rFonts w:eastAsia="Times New Roman" w:cs="Times New Roman"/>
          <w:color w:val="000000"/>
          <w:szCs w:val="28"/>
          <w:lang w:val="uk-UA" w:eastAsia="ru-RU"/>
        </w:rPr>
        <w:t>.</w:t>
      </w:r>
    </w:p>
    <w:p w:rsidR="005A2B43" w:rsidRPr="00DC55FE" w:rsidRDefault="005A2B43" w:rsidP="005C330D">
      <w:pPr>
        <w:ind w:firstLine="708"/>
        <w:rPr>
          <w:rFonts w:eastAsia="Times New Roman" w:cs="Times New Roman"/>
          <w:color w:val="000000"/>
          <w:szCs w:val="28"/>
          <w:lang w:val="uk-UA" w:eastAsia="ru-RU"/>
        </w:rPr>
      </w:pPr>
      <w:r w:rsidRPr="00DC55FE">
        <w:rPr>
          <w:rFonts w:eastAsia="Times New Roman" w:cs="Times New Roman"/>
          <w:color w:val="000000"/>
          <w:szCs w:val="28"/>
          <w:lang w:val="uk-UA" w:eastAsia="ru-RU"/>
        </w:rPr>
        <w:t xml:space="preserve">Предмет дослідження – </w:t>
      </w:r>
      <w:r w:rsidR="00EC58A5">
        <w:rPr>
          <w:rFonts w:eastAsia="Times New Roman" w:cs="Times New Roman"/>
          <w:color w:val="000000"/>
          <w:szCs w:val="28"/>
          <w:lang w:val="uk-UA" w:eastAsia="ru-RU"/>
        </w:rPr>
        <w:t>метод «балансування на грані»</w:t>
      </w:r>
      <w:r w:rsidR="00AD317C" w:rsidRPr="00DC55FE">
        <w:rPr>
          <w:rFonts w:eastAsia="Times New Roman" w:cs="Times New Roman"/>
          <w:color w:val="000000"/>
          <w:szCs w:val="28"/>
          <w:lang w:val="uk-UA" w:eastAsia="ru-RU"/>
        </w:rPr>
        <w:t>.</w:t>
      </w:r>
    </w:p>
    <w:p w:rsidR="00EC58A5" w:rsidRDefault="00914ADB" w:rsidP="005C330D">
      <w:pPr>
        <w:ind w:firstLine="708"/>
        <w:rPr>
          <w:rFonts w:eastAsia="Times New Roman" w:cs="Times New Roman"/>
          <w:color w:val="000000"/>
          <w:szCs w:val="28"/>
          <w:lang w:val="uk-UA" w:eastAsia="ru-RU"/>
        </w:rPr>
      </w:pPr>
      <w:r w:rsidRPr="00DC55FE">
        <w:rPr>
          <w:rFonts w:eastAsia="Times New Roman" w:cs="Times New Roman"/>
          <w:color w:val="000000"/>
          <w:szCs w:val="28"/>
          <w:lang w:val="uk-UA" w:eastAsia="ru-RU"/>
        </w:rPr>
        <w:t xml:space="preserve">Мета роботи – </w:t>
      </w:r>
      <w:r w:rsidR="00EC58A5">
        <w:rPr>
          <w:rFonts w:eastAsia="Times New Roman" w:cs="Times New Roman"/>
          <w:color w:val="000000"/>
          <w:szCs w:val="28"/>
          <w:lang w:val="uk-UA" w:eastAsia="ru-RU"/>
        </w:rPr>
        <w:t xml:space="preserve">дослідження вже існуючих методів і </w:t>
      </w:r>
      <w:r w:rsidRPr="00DC55FE">
        <w:rPr>
          <w:rFonts w:eastAsia="Times New Roman" w:cs="Times New Roman"/>
          <w:color w:val="000000"/>
          <w:szCs w:val="28"/>
          <w:lang w:val="uk-UA" w:eastAsia="ru-RU"/>
        </w:rPr>
        <w:t>розроб</w:t>
      </w:r>
      <w:r w:rsidR="00EC58A5">
        <w:rPr>
          <w:rFonts w:eastAsia="Times New Roman" w:cs="Times New Roman"/>
          <w:color w:val="000000"/>
          <w:szCs w:val="28"/>
          <w:lang w:val="uk-UA" w:eastAsia="ru-RU"/>
        </w:rPr>
        <w:t>ка власного програмного продукту з використанням дослідженого методу.</w:t>
      </w:r>
      <w:r w:rsidRPr="00DC55FE">
        <w:rPr>
          <w:rFonts w:eastAsia="Times New Roman" w:cs="Times New Roman"/>
          <w:color w:val="000000"/>
          <w:szCs w:val="28"/>
          <w:lang w:val="uk-UA" w:eastAsia="ru-RU"/>
        </w:rPr>
        <w:t xml:space="preserve"> </w:t>
      </w:r>
    </w:p>
    <w:p w:rsidR="00B4347B" w:rsidRPr="00B4347B" w:rsidRDefault="0055451C" w:rsidP="005C330D">
      <w:pPr>
        <w:ind w:firstLine="708"/>
        <w:rPr>
          <w:color w:val="000000"/>
          <w:szCs w:val="28"/>
          <w:lang w:val="uk-UA"/>
        </w:rPr>
      </w:pPr>
      <w:r w:rsidRPr="00DC55FE">
        <w:rPr>
          <w:rFonts w:eastAsia="Times New Roman" w:cs="Times New Roman"/>
          <w:color w:val="000000"/>
          <w:szCs w:val="28"/>
          <w:lang w:val="uk-UA" w:eastAsia="ru-RU"/>
        </w:rPr>
        <w:t xml:space="preserve">Актуальність – </w:t>
      </w:r>
      <w:r w:rsidR="00B4347B" w:rsidRPr="00B4347B">
        <w:rPr>
          <w:rFonts w:eastAsia="Times New Roman"/>
          <w:color w:val="000000"/>
          <w:szCs w:val="28"/>
          <w:lang w:val="uk-UA"/>
        </w:rPr>
        <w:t xml:space="preserve">Застосування теорії ігор в аналізі зовнішньополітичних рішень - одне з найпоширеніших напрямків в науці міжнародних відносин. Їх основу складають ігрові та імітаційні методи, про які буде йтися далі. </w:t>
      </w:r>
    </w:p>
    <w:p w:rsidR="0055451C" w:rsidRPr="00B4347B" w:rsidRDefault="00B4347B" w:rsidP="005C330D">
      <w:pPr>
        <w:ind w:firstLine="708"/>
        <w:rPr>
          <w:rFonts w:eastAsia="Times New Roman"/>
          <w:color w:val="000000"/>
          <w:szCs w:val="28"/>
          <w:lang w:val="ru-RU"/>
        </w:rPr>
      </w:pPr>
      <w:r w:rsidRPr="00B4347B">
        <w:rPr>
          <w:rFonts w:eastAsia="Times New Roman"/>
          <w:color w:val="000000"/>
          <w:szCs w:val="28"/>
          <w:lang w:val="uk-UA"/>
        </w:rPr>
        <w:t>Переговори завжди були всюди сущими. З ними ми можемо зіткнутися в повсякденному житті, наприклад, з питанням, хто сьогодні митиме посуд, або в набагато складніших питаннях, нап</w:t>
      </w:r>
      <w:r>
        <w:rPr>
          <w:rFonts w:eastAsia="Times New Roman"/>
          <w:color w:val="000000"/>
          <w:szCs w:val="28"/>
          <w:lang w:val="uk-UA"/>
        </w:rPr>
        <w:t>риклад, в економіці чи політиці</w:t>
      </w:r>
      <w:r w:rsidR="00440E4D">
        <w:rPr>
          <w:szCs w:val="28"/>
          <w:lang w:val="uk-UA"/>
        </w:rPr>
        <w:t>.</w:t>
      </w:r>
    </w:p>
    <w:p w:rsidR="00440E4D" w:rsidRDefault="00440E4D" w:rsidP="005C330D">
      <w:pPr>
        <w:ind w:firstLine="708"/>
        <w:rPr>
          <w:rFonts w:eastAsia="Times New Roman" w:cs="Times New Roman"/>
          <w:color w:val="000000"/>
          <w:szCs w:val="28"/>
          <w:lang w:val="uk-UA" w:eastAsia="ru-RU"/>
        </w:rPr>
      </w:pPr>
      <w:r>
        <w:rPr>
          <w:rFonts w:eastAsia="Times New Roman" w:cs="Times New Roman"/>
          <w:color w:val="000000"/>
          <w:szCs w:val="28"/>
          <w:lang w:val="uk-UA" w:eastAsia="ru-RU"/>
        </w:rPr>
        <w:t>Наведено</w:t>
      </w:r>
      <w:r w:rsidR="008D4AC9" w:rsidRPr="00DC55FE">
        <w:rPr>
          <w:rFonts w:eastAsia="Times New Roman" w:cs="Times New Roman"/>
          <w:color w:val="000000"/>
          <w:szCs w:val="28"/>
          <w:lang w:val="uk-UA" w:eastAsia="ru-RU"/>
        </w:rPr>
        <w:t xml:space="preserve"> ряд експериментів, виконано </w:t>
      </w:r>
      <w:proofErr w:type="spellStart"/>
      <w:r w:rsidR="008D4AC9" w:rsidRPr="00DC55FE">
        <w:rPr>
          <w:rFonts w:eastAsia="Times New Roman" w:cs="Times New Roman"/>
          <w:color w:val="000000"/>
          <w:szCs w:val="28"/>
          <w:lang w:val="uk-UA" w:eastAsia="ru-RU"/>
        </w:rPr>
        <w:t>порівнянял</w:t>
      </w:r>
      <w:r>
        <w:rPr>
          <w:rFonts w:eastAsia="Times New Roman" w:cs="Times New Roman"/>
          <w:color w:val="000000"/>
          <w:szCs w:val="28"/>
          <w:lang w:val="uk-UA" w:eastAsia="ru-RU"/>
        </w:rPr>
        <w:t>ьний</w:t>
      </w:r>
      <w:proofErr w:type="spellEnd"/>
      <w:r>
        <w:rPr>
          <w:rFonts w:eastAsia="Times New Roman" w:cs="Times New Roman"/>
          <w:color w:val="000000"/>
          <w:szCs w:val="28"/>
          <w:lang w:val="uk-UA" w:eastAsia="ru-RU"/>
        </w:rPr>
        <w:t xml:space="preserve"> аналіз розглянутих методів</w:t>
      </w:r>
      <w:r w:rsidR="00DE4A29" w:rsidRPr="00DC55FE">
        <w:rPr>
          <w:rFonts w:eastAsia="Times New Roman" w:cs="Times New Roman"/>
          <w:color w:val="000000"/>
          <w:szCs w:val="28"/>
          <w:lang w:val="uk-UA" w:eastAsia="ru-RU"/>
        </w:rPr>
        <w:t>, в результаті отримано</w:t>
      </w:r>
      <w:r>
        <w:rPr>
          <w:rFonts w:eastAsia="Times New Roman" w:cs="Times New Roman"/>
          <w:color w:val="000000"/>
          <w:szCs w:val="28"/>
          <w:lang w:val="uk-UA" w:eastAsia="ru-RU"/>
        </w:rPr>
        <w:t xml:space="preserve"> деякі статистичні результати про раціональність гравців, р</w:t>
      </w:r>
      <w:r w:rsidR="00D85601">
        <w:rPr>
          <w:rFonts w:eastAsia="Times New Roman" w:cs="Times New Roman"/>
          <w:color w:val="000000"/>
          <w:szCs w:val="28"/>
          <w:lang w:val="uk-UA" w:eastAsia="ru-RU"/>
        </w:rPr>
        <w:t xml:space="preserve">озроблено </w:t>
      </w:r>
      <w:proofErr w:type="spellStart"/>
      <w:r w:rsidR="00D85601">
        <w:rPr>
          <w:rFonts w:eastAsia="Times New Roman" w:cs="Times New Roman"/>
          <w:color w:val="000000"/>
          <w:szCs w:val="28"/>
          <w:lang w:val="uk-UA" w:eastAsia="ru-RU"/>
        </w:rPr>
        <w:t>програмнпий</w:t>
      </w:r>
      <w:proofErr w:type="spellEnd"/>
      <w:r w:rsidR="00D85601">
        <w:rPr>
          <w:rFonts w:eastAsia="Times New Roman" w:cs="Times New Roman"/>
          <w:color w:val="000000"/>
          <w:szCs w:val="28"/>
          <w:lang w:val="uk-UA" w:eastAsia="ru-RU"/>
        </w:rPr>
        <w:t xml:space="preserve"> продукт</w:t>
      </w:r>
      <w:r>
        <w:rPr>
          <w:rFonts w:eastAsia="Times New Roman" w:cs="Times New Roman"/>
          <w:color w:val="000000"/>
          <w:szCs w:val="28"/>
          <w:lang w:val="uk-UA" w:eastAsia="ru-RU"/>
        </w:rPr>
        <w:t xml:space="preserve"> базі одного із досліджених методів.</w:t>
      </w:r>
    </w:p>
    <w:p w:rsidR="00D43C94" w:rsidRPr="00DC55FE" w:rsidRDefault="00D43C94" w:rsidP="005C330D">
      <w:pPr>
        <w:ind w:firstLine="708"/>
        <w:rPr>
          <w:rFonts w:eastAsia="Times New Roman" w:cs="Times New Roman"/>
          <w:color w:val="000000"/>
          <w:szCs w:val="28"/>
          <w:lang w:val="uk-UA" w:eastAsia="ru-RU"/>
        </w:rPr>
      </w:pPr>
      <w:r w:rsidRPr="00DC55FE">
        <w:rPr>
          <w:rFonts w:eastAsia="Times New Roman" w:cs="Times New Roman"/>
          <w:szCs w:val="28"/>
          <w:lang w:val="uk-UA" w:eastAsia="ru-RU"/>
        </w:rPr>
        <w:t>Шляхи подальшого розвитку предмету дослідження –</w:t>
      </w:r>
      <w:r w:rsidR="00440E4D">
        <w:rPr>
          <w:rFonts w:eastAsia="Times New Roman" w:cs="Times New Roman"/>
          <w:szCs w:val="28"/>
          <w:lang w:val="uk-UA" w:eastAsia="ru-RU"/>
        </w:rPr>
        <w:t xml:space="preserve"> </w:t>
      </w:r>
      <w:r w:rsidR="00A75D6B" w:rsidRPr="00DC55FE">
        <w:rPr>
          <w:rFonts w:eastAsia="Times New Roman" w:cs="Times New Roman"/>
          <w:color w:val="000000"/>
          <w:szCs w:val="28"/>
          <w:lang w:val="uk-UA" w:eastAsia="ru-RU"/>
        </w:rPr>
        <w:t xml:space="preserve">збір більшої кількості даних та </w:t>
      </w:r>
      <w:r w:rsidR="00440E4D">
        <w:rPr>
          <w:rFonts w:eastAsia="Times New Roman" w:cs="Times New Roman"/>
          <w:color w:val="000000"/>
          <w:szCs w:val="28"/>
          <w:lang w:val="uk-UA" w:eastAsia="ru-RU"/>
        </w:rPr>
        <w:t>інтегрування більшої кількості методів ведення переговорів в програмний продукт</w:t>
      </w:r>
      <w:r w:rsidR="00A75D6B" w:rsidRPr="00DC55FE">
        <w:rPr>
          <w:rFonts w:eastAsia="Times New Roman" w:cs="Times New Roman"/>
          <w:color w:val="000000"/>
          <w:szCs w:val="28"/>
          <w:lang w:val="uk-UA" w:eastAsia="ru-RU"/>
        </w:rPr>
        <w:t>.</w:t>
      </w:r>
    </w:p>
    <w:p w:rsidR="00590D9D" w:rsidRPr="00DC55FE" w:rsidRDefault="00696F06" w:rsidP="005C330D">
      <w:pPr>
        <w:jc w:val="left"/>
        <w:rPr>
          <w:rFonts w:eastAsia="Times New Roman" w:cs="Times New Roman"/>
          <w:szCs w:val="28"/>
          <w:lang w:val="uk-UA" w:eastAsia="ru-RU"/>
        </w:rPr>
      </w:pPr>
      <w:r w:rsidRPr="00DC55FE">
        <w:rPr>
          <w:rFonts w:eastAsia="Times New Roman" w:cs="Times New Roman"/>
          <w:szCs w:val="28"/>
          <w:lang w:val="uk-UA" w:eastAsia="ru-RU"/>
        </w:rPr>
        <w:br w:type="page"/>
      </w:r>
    </w:p>
    <w:p w:rsidR="007C3BD1" w:rsidRPr="00E652D1" w:rsidRDefault="00D43C94" w:rsidP="005C330D">
      <w:pPr>
        <w:jc w:val="center"/>
        <w:rPr>
          <w:szCs w:val="28"/>
          <w:lang w:val="uk-UA" w:eastAsia="ru-RU"/>
        </w:rPr>
      </w:pPr>
      <w:bookmarkStart w:id="4" w:name="_Toc421786594"/>
      <w:bookmarkStart w:id="5" w:name="_Toc11030207"/>
      <w:r w:rsidRPr="00E652D1">
        <w:rPr>
          <w:szCs w:val="28"/>
          <w:lang w:val="uk-UA" w:eastAsia="ru-RU"/>
        </w:rPr>
        <w:lastRenderedPageBreak/>
        <w:t>АВSTRACT</w:t>
      </w:r>
      <w:bookmarkEnd w:id="4"/>
      <w:bookmarkEnd w:id="5"/>
    </w:p>
    <w:p w:rsidR="005A4E34" w:rsidRPr="00DC55FE" w:rsidRDefault="005A4E34" w:rsidP="005C330D">
      <w:pPr>
        <w:rPr>
          <w:b/>
          <w:szCs w:val="28"/>
          <w:lang w:val="uk-UA" w:eastAsia="ru-RU"/>
        </w:rPr>
      </w:pPr>
    </w:p>
    <w:p w:rsidR="005A4E34" w:rsidRPr="00DC55FE" w:rsidRDefault="005A4E34" w:rsidP="005C330D">
      <w:pPr>
        <w:rPr>
          <w:b/>
          <w:szCs w:val="28"/>
          <w:lang w:val="uk-UA" w:eastAsia="ru-RU"/>
        </w:rPr>
      </w:pPr>
    </w:p>
    <w:p w:rsidR="002A102F" w:rsidRPr="00F50ED5" w:rsidRDefault="007720A4" w:rsidP="005C330D">
      <w:pPr>
        <w:ind w:firstLine="708"/>
        <w:rPr>
          <w:rFonts w:eastAsia="Times New Roman" w:cs="Times New Roman"/>
          <w:kern w:val="32"/>
          <w:szCs w:val="28"/>
          <w:lang w:val="uk-UA" w:eastAsia="ru-RU"/>
        </w:rPr>
      </w:pPr>
      <w:r>
        <w:rPr>
          <w:rFonts w:eastAsia="Times New Roman" w:cs="Times New Roman"/>
          <w:color w:val="000000"/>
          <w:szCs w:val="28"/>
          <w:lang w:val="en" w:eastAsia="ru-RU"/>
        </w:rPr>
        <w:t>Thesis</w:t>
      </w:r>
      <w:r w:rsidR="00F50ED5" w:rsidRPr="00F50ED5">
        <w:rPr>
          <w:rFonts w:eastAsia="Times New Roman" w:cs="Times New Roman"/>
          <w:color w:val="000000"/>
          <w:szCs w:val="28"/>
          <w:lang w:val="uk-UA" w:eastAsia="ru-RU"/>
        </w:rPr>
        <w:t xml:space="preserve">: </w:t>
      </w:r>
      <w:r w:rsidR="00060781">
        <w:rPr>
          <w:rFonts w:eastAsia="Times New Roman" w:cs="Times New Roman"/>
          <w:kern w:val="32"/>
          <w:szCs w:val="28"/>
          <w:lang w:val="uk-UA" w:eastAsia="ru-RU"/>
        </w:rPr>
        <w:t xml:space="preserve">85 </w:t>
      </w:r>
      <w:proofErr w:type="spellStart"/>
      <w:r w:rsidR="00060781">
        <w:rPr>
          <w:rFonts w:eastAsia="Times New Roman" w:cs="Times New Roman"/>
          <w:kern w:val="32"/>
          <w:szCs w:val="28"/>
          <w:lang w:val="uk-UA" w:eastAsia="ru-RU"/>
        </w:rPr>
        <w:t>pp</w:t>
      </w:r>
      <w:proofErr w:type="spellEnd"/>
      <w:r w:rsidR="00060781">
        <w:rPr>
          <w:rFonts w:eastAsia="Times New Roman" w:cs="Times New Roman"/>
          <w:kern w:val="32"/>
          <w:szCs w:val="28"/>
          <w:lang w:val="uk-UA" w:eastAsia="ru-RU"/>
        </w:rPr>
        <w:t>., 28</w:t>
      </w:r>
      <w:r w:rsidR="00F50ED5" w:rsidRPr="00F50ED5">
        <w:rPr>
          <w:rFonts w:eastAsia="Times New Roman" w:cs="Times New Roman"/>
          <w:kern w:val="32"/>
          <w:szCs w:val="28"/>
          <w:lang w:val="uk-UA" w:eastAsia="ru-RU"/>
        </w:rPr>
        <w:t xml:space="preserve"> </w:t>
      </w:r>
      <w:proofErr w:type="spellStart"/>
      <w:r w:rsidR="00F50ED5" w:rsidRPr="00F50ED5">
        <w:rPr>
          <w:rFonts w:eastAsia="Times New Roman" w:cs="Times New Roman"/>
          <w:kern w:val="32"/>
          <w:szCs w:val="28"/>
          <w:lang w:val="uk-UA" w:eastAsia="ru-RU"/>
        </w:rPr>
        <w:t>fi</w:t>
      </w:r>
      <w:r w:rsidR="00F8450F">
        <w:rPr>
          <w:rFonts w:eastAsia="Times New Roman" w:cs="Times New Roman"/>
          <w:kern w:val="32"/>
          <w:szCs w:val="28"/>
          <w:lang w:val="uk-UA" w:eastAsia="ru-RU"/>
        </w:rPr>
        <w:t>gs</w:t>
      </w:r>
      <w:proofErr w:type="spellEnd"/>
      <w:r w:rsidR="00F8450F">
        <w:rPr>
          <w:rFonts w:eastAsia="Times New Roman" w:cs="Times New Roman"/>
          <w:kern w:val="32"/>
          <w:szCs w:val="28"/>
          <w:lang w:val="uk-UA" w:eastAsia="ru-RU"/>
        </w:rPr>
        <w:t>., 11</w:t>
      </w:r>
      <w:r w:rsidR="00CC4B23">
        <w:rPr>
          <w:rFonts w:eastAsia="Times New Roman" w:cs="Times New Roman"/>
          <w:kern w:val="32"/>
          <w:szCs w:val="28"/>
          <w:lang w:val="uk-UA" w:eastAsia="ru-RU"/>
        </w:rPr>
        <w:t xml:space="preserve"> </w:t>
      </w:r>
      <w:proofErr w:type="spellStart"/>
      <w:r w:rsidR="00CC4B23">
        <w:rPr>
          <w:rFonts w:eastAsia="Times New Roman" w:cs="Times New Roman"/>
          <w:kern w:val="32"/>
          <w:szCs w:val="28"/>
          <w:lang w:val="uk-UA" w:eastAsia="ru-RU"/>
        </w:rPr>
        <w:t>tables</w:t>
      </w:r>
      <w:proofErr w:type="spellEnd"/>
      <w:r w:rsidR="00CC4B23">
        <w:rPr>
          <w:rFonts w:eastAsia="Times New Roman" w:cs="Times New Roman"/>
          <w:kern w:val="32"/>
          <w:szCs w:val="28"/>
          <w:lang w:val="uk-UA" w:eastAsia="ru-RU"/>
        </w:rPr>
        <w:t xml:space="preserve">, 2 </w:t>
      </w:r>
      <w:proofErr w:type="spellStart"/>
      <w:r w:rsidR="00CC4B23">
        <w:rPr>
          <w:rFonts w:eastAsia="Times New Roman" w:cs="Times New Roman"/>
          <w:kern w:val="32"/>
          <w:szCs w:val="28"/>
          <w:lang w:val="uk-UA" w:eastAsia="ru-RU"/>
        </w:rPr>
        <w:t>appendices</w:t>
      </w:r>
      <w:proofErr w:type="spellEnd"/>
      <w:r w:rsidR="00CC4B23">
        <w:rPr>
          <w:rFonts w:eastAsia="Times New Roman" w:cs="Times New Roman"/>
          <w:kern w:val="32"/>
          <w:szCs w:val="28"/>
          <w:lang w:val="uk-UA" w:eastAsia="ru-RU"/>
        </w:rPr>
        <w:t>, 25</w:t>
      </w:r>
      <w:r w:rsidR="00F50ED5" w:rsidRPr="00F50ED5">
        <w:rPr>
          <w:rFonts w:eastAsia="Times New Roman" w:cs="Times New Roman"/>
          <w:kern w:val="32"/>
          <w:szCs w:val="28"/>
          <w:lang w:val="uk-UA" w:eastAsia="ru-RU"/>
        </w:rPr>
        <w:t xml:space="preserve"> </w:t>
      </w:r>
      <w:proofErr w:type="spellStart"/>
      <w:r w:rsidR="00F50ED5" w:rsidRPr="00F50ED5">
        <w:rPr>
          <w:rFonts w:eastAsia="Times New Roman" w:cs="Times New Roman"/>
          <w:kern w:val="32"/>
          <w:szCs w:val="28"/>
          <w:lang w:val="uk-UA" w:eastAsia="ru-RU"/>
        </w:rPr>
        <w:t>sources</w:t>
      </w:r>
      <w:proofErr w:type="spellEnd"/>
      <w:r w:rsidR="00F50ED5" w:rsidRPr="00F50ED5">
        <w:rPr>
          <w:rFonts w:eastAsia="Times New Roman" w:cs="Times New Roman"/>
          <w:kern w:val="32"/>
          <w:szCs w:val="28"/>
          <w:lang w:val="uk-UA" w:eastAsia="ru-RU"/>
        </w:rPr>
        <w:t xml:space="preserve">. </w:t>
      </w:r>
    </w:p>
    <w:p w:rsidR="000C3408" w:rsidRPr="000C3408" w:rsidRDefault="000C3408" w:rsidP="005C330D">
      <w:pPr>
        <w:ind w:firstLine="708"/>
        <w:rPr>
          <w:rFonts w:cs="Times New Roman"/>
          <w:color w:val="000000"/>
          <w:szCs w:val="28"/>
          <w:shd w:val="clear" w:color="auto" w:fill="FFFFFF"/>
        </w:rPr>
      </w:pPr>
      <w:r w:rsidRPr="000C3408">
        <w:rPr>
          <w:rFonts w:cs="Times New Roman"/>
          <w:color w:val="000000"/>
          <w:szCs w:val="28"/>
          <w:shd w:val="clear" w:color="auto" w:fill="FFFFFF"/>
          <w:lang w:val="uk-UA"/>
        </w:rPr>
        <w:t xml:space="preserve">GAME THEORY, NEGOTIATIONS, PLAYER, </w:t>
      </w:r>
      <w:r>
        <w:rPr>
          <w:rFonts w:cs="Times New Roman"/>
          <w:color w:val="000000"/>
          <w:szCs w:val="28"/>
          <w:shd w:val="clear" w:color="auto" w:fill="FFFFFF"/>
        </w:rPr>
        <w:t>MOVE</w:t>
      </w:r>
      <w:r w:rsidRPr="000C3408">
        <w:rPr>
          <w:rFonts w:cs="Times New Roman"/>
          <w:color w:val="000000"/>
          <w:szCs w:val="28"/>
          <w:shd w:val="clear" w:color="auto" w:fill="FFFFFF"/>
          <w:lang w:val="uk-UA"/>
        </w:rPr>
        <w:t>, GAME, GAME TREE,</w:t>
      </w:r>
      <w:r>
        <w:rPr>
          <w:rFonts w:cs="Times New Roman"/>
          <w:color w:val="000000"/>
          <w:szCs w:val="28"/>
          <w:shd w:val="clear" w:color="auto" w:fill="FFFFFF"/>
        </w:rPr>
        <w:t xml:space="preserve"> NASH</w:t>
      </w:r>
      <w:r w:rsidRPr="000C3408">
        <w:rPr>
          <w:rFonts w:cs="Times New Roman"/>
          <w:color w:val="000000"/>
          <w:szCs w:val="28"/>
          <w:shd w:val="clear" w:color="auto" w:fill="FFFFFF"/>
          <w:lang w:val="uk-UA"/>
        </w:rPr>
        <w:t xml:space="preserve"> EQUILIBRIUM, DILEMMA, ULTIMATUM</w:t>
      </w:r>
      <w:r>
        <w:rPr>
          <w:rFonts w:cs="Times New Roman"/>
          <w:color w:val="000000"/>
          <w:szCs w:val="28"/>
          <w:shd w:val="clear" w:color="auto" w:fill="FFFFFF"/>
        </w:rPr>
        <w:t>, BRINKMANSHIP</w:t>
      </w:r>
    </w:p>
    <w:p w:rsidR="00F50ED5" w:rsidRPr="000C3408" w:rsidRDefault="00F50ED5" w:rsidP="005C330D">
      <w:pPr>
        <w:ind w:firstLine="708"/>
        <w:rPr>
          <w:rFonts w:cs="Times New Roman"/>
          <w:color w:val="000000"/>
          <w:szCs w:val="28"/>
          <w:shd w:val="clear" w:color="auto" w:fill="FFFFFF"/>
          <w:lang w:val="uk-UA"/>
        </w:rPr>
      </w:pPr>
      <w:r w:rsidRPr="00F50ED5">
        <w:rPr>
          <w:rFonts w:eastAsia="Times New Roman" w:cs="Times New Roman"/>
          <w:kern w:val="32"/>
          <w:szCs w:val="28"/>
          <w:lang w:eastAsia="ru-RU"/>
        </w:rPr>
        <w:t>The theme:</w:t>
      </w:r>
      <w:r>
        <w:rPr>
          <w:rFonts w:eastAsia="Times New Roman" w:cs="Times New Roman"/>
          <w:kern w:val="32"/>
          <w:szCs w:val="28"/>
          <w:lang w:val="uk-UA" w:eastAsia="ru-RU"/>
        </w:rPr>
        <w:t xml:space="preserve"> </w:t>
      </w:r>
      <w:r>
        <w:rPr>
          <w:rFonts w:eastAsia="Times New Roman" w:cs="Times New Roman"/>
          <w:kern w:val="32"/>
          <w:szCs w:val="28"/>
          <w:lang w:eastAsia="ru-RU"/>
        </w:rPr>
        <w:t>Negotiation and game theory</w:t>
      </w:r>
      <w:r w:rsidRPr="00F50ED5">
        <w:rPr>
          <w:rFonts w:eastAsia="Times New Roman" w:cs="Times New Roman"/>
          <w:kern w:val="32"/>
          <w:szCs w:val="28"/>
          <w:lang w:eastAsia="ru-RU"/>
        </w:rPr>
        <w:t>.</w:t>
      </w:r>
    </w:p>
    <w:p w:rsidR="00F50ED5" w:rsidRPr="00F50ED5" w:rsidRDefault="00F50ED5" w:rsidP="005C330D">
      <w:pPr>
        <w:ind w:firstLine="708"/>
        <w:rPr>
          <w:rFonts w:eastAsia="Times New Roman" w:cs="Times New Roman"/>
          <w:kern w:val="32"/>
          <w:szCs w:val="28"/>
          <w:lang w:val="uk-UA" w:eastAsia="ru-RU"/>
        </w:rPr>
      </w:pPr>
      <w:r w:rsidRPr="00D43C94">
        <w:rPr>
          <w:rFonts w:eastAsia="Times New Roman" w:cs="Times New Roman"/>
          <w:szCs w:val="24"/>
          <w:lang w:val="en" w:eastAsia="ru-RU"/>
        </w:rPr>
        <w:t xml:space="preserve">The object of study – </w:t>
      </w:r>
      <w:proofErr w:type="spellStart"/>
      <w:r w:rsidRPr="00F50ED5">
        <w:rPr>
          <w:rFonts w:eastAsia="Times New Roman" w:cs="Times New Roman"/>
          <w:kern w:val="32"/>
          <w:szCs w:val="28"/>
          <w:lang w:val="uk-UA" w:eastAsia="ru-RU"/>
        </w:rPr>
        <w:t>negotiation</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strategies</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built</w:t>
      </w:r>
      <w:proofErr w:type="spellEnd"/>
      <w:r w:rsidR="000C3408">
        <w:rPr>
          <w:rFonts w:eastAsia="Times New Roman" w:cs="Times New Roman"/>
          <w:kern w:val="32"/>
          <w:szCs w:val="28"/>
          <w:lang w:eastAsia="ru-RU"/>
        </w:rPr>
        <w:t xml:space="preserve"> by</w:t>
      </w:r>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using</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game</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theory</w:t>
      </w:r>
      <w:proofErr w:type="spellEnd"/>
      <w:r w:rsidRPr="00F50ED5">
        <w:rPr>
          <w:rFonts w:eastAsia="Times New Roman" w:cs="Times New Roman"/>
          <w:kern w:val="32"/>
          <w:szCs w:val="28"/>
          <w:lang w:val="uk-UA" w:eastAsia="ru-RU"/>
        </w:rPr>
        <w:t xml:space="preserve">. </w:t>
      </w:r>
    </w:p>
    <w:p w:rsidR="00F50ED5" w:rsidRPr="00F50ED5" w:rsidRDefault="00F50ED5" w:rsidP="005C330D">
      <w:pPr>
        <w:ind w:firstLine="708"/>
        <w:rPr>
          <w:rFonts w:eastAsia="Times New Roman" w:cs="Times New Roman"/>
          <w:kern w:val="32"/>
          <w:szCs w:val="28"/>
          <w:lang w:val="uk-UA" w:eastAsia="ru-RU"/>
        </w:rPr>
      </w:pPr>
      <w:proofErr w:type="spellStart"/>
      <w:r w:rsidRPr="00F50ED5">
        <w:rPr>
          <w:rFonts w:eastAsia="Times New Roman" w:cs="Times New Roman"/>
          <w:kern w:val="32"/>
          <w:szCs w:val="28"/>
          <w:lang w:val="uk-UA" w:eastAsia="ru-RU"/>
        </w:rPr>
        <w:t>The</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subject</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of</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research</w:t>
      </w:r>
      <w:proofErr w:type="spellEnd"/>
      <w:r w:rsidRPr="00F50ED5">
        <w:rPr>
          <w:rFonts w:eastAsia="Times New Roman" w:cs="Times New Roman"/>
          <w:kern w:val="32"/>
          <w:szCs w:val="28"/>
          <w:lang w:val="uk-UA" w:eastAsia="ru-RU"/>
        </w:rPr>
        <w:t xml:space="preserve"> </w:t>
      </w:r>
      <w:r w:rsidRPr="00D43C94">
        <w:rPr>
          <w:rFonts w:eastAsia="Times New Roman" w:cs="Times New Roman"/>
          <w:szCs w:val="24"/>
          <w:lang w:val="en" w:eastAsia="ru-RU"/>
        </w:rPr>
        <w:t>–</w:t>
      </w:r>
      <w:r>
        <w:rPr>
          <w:rFonts w:eastAsia="Times New Roman" w:cs="Times New Roman"/>
          <w:szCs w:val="24"/>
          <w:lang w:val="en" w:eastAsia="ru-RU"/>
        </w:rPr>
        <w:t xml:space="preserve"> </w:t>
      </w:r>
      <w:proofErr w:type="spellStart"/>
      <w:r w:rsidRPr="00F50ED5">
        <w:rPr>
          <w:rFonts w:eastAsia="Times New Roman" w:cs="Times New Roman"/>
          <w:kern w:val="32"/>
          <w:szCs w:val="28"/>
          <w:lang w:val="uk-UA" w:eastAsia="ru-RU"/>
        </w:rPr>
        <w:t>the</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method</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of</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balancing</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on</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the</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verge</w:t>
      </w:r>
      <w:proofErr w:type="spellEnd"/>
      <w:r w:rsidRPr="00F50ED5">
        <w:rPr>
          <w:rFonts w:eastAsia="Times New Roman" w:cs="Times New Roman"/>
          <w:kern w:val="32"/>
          <w:szCs w:val="28"/>
          <w:lang w:val="uk-UA" w:eastAsia="ru-RU"/>
        </w:rPr>
        <w:t xml:space="preserve">." </w:t>
      </w:r>
    </w:p>
    <w:p w:rsidR="00F50ED5" w:rsidRDefault="00F50ED5" w:rsidP="005C330D">
      <w:pPr>
        <w:ind w:firstLine="708"/>
        <w:rPr>
          <w:rFonts w:eastAsia="Times New Roman" w:cs="Times New Roman"/>
          <w:kern w:val="32"/>
          <w:szCs w:val="28"/>
          <w:lang w:val="uk-UA" w:eastAsia="ru-RU"/>
        </w:rPr>
      </w:pPr>
      <w:proofErr w:type="spellStart"/>
      <w:r>
        <w:rPr>
          <w:rFonts w:eastAsia="Times New Roman" w:cs="Times New Roman"/>
          <w:kern w:val="32"/>
          <w:szCs w:val="28"/>
          <w:lang w:val="uk-UA" w:eastAsia="ru-RU"/>
        </w:rPr>
        <w:t>Purpose</w:t>
      </w:r>
      <w:proofErr w:type="spellEnd"/>
      <w:r w:rsidRPr="00F50ED5">
        <w:rPr>
          <w:rFonts w:eastAsia="Times New Roman" w:cs="Times New Roman"/>
          <w:kern w:val="32"/>
          <w:szCs w:val="28"/>
          <w:lang w:val="uk-UA" w:eastAsia="ru-RU"/>
        </w:rPr>
        <w:t xml:space="preserve"> </w:t>
      </w:r>
      <w:r w:rsidRPr="00D43C94">
        <w:rPr>
          <w:rFonts w:eastAsia="Times New Roman" w:cs="Times New Roman"/>
          <w:szCs w:val="24"/>
          <w:lang w:val="en" w:eastAsia="ru-RU"/>
        </w:rPr>
        <w:t>–</w:t>
      </w:r>
      <w:r>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to</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study</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existing</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methods</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and</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develop</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your</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own</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software</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product</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using</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the</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researched</w:t>
      </w:r>
      <w:proofErr w:type="spellEnd"/>
      <w:r w:rsidRPr="00F50ED5">
        <w:rPr>
          <w:rFonts w:eastAsia="Times New Roman" w:cs="Times New Roman"/>
          <w:kern w:val="32"/>
          <w:szCs w:val="28"/>
          <w:lang w:val="uk-UA" w:eastAsia="ru-RU"/>
        </w:rPr>
        <w:t xml:space="preserve"> </w:t>
      </w:r>
      <w:proofErr w:type="spellStart"/>
      <w:r w:rsidRPr="00F50ED5">
        <w:rPr>
          <w:rFonts w:eastAsia="Times New Roman" w:cs="Times New Roman"/>
          <w:kern w:val="32"/>
          <w:szCs w:val="28"/>
          <w:lang w:val="uk-UA" w:eastAsia="ru-RU"/>
        </w:rPr>
        <w:t>method</w:t>
      </w:r>
      <w:proofErr w:type="spellEnd"/>
      <w:r w:rsidRPr="00F50ED5">
        <w:rPr>
          <w:rFonts w:eastAsia="Times New Roman" w:cs="Times New Roman"/>
          <w:kern w:val="32"/>
          <w:szCs w:val="28"/>
          <w:lang w:val="uk-UA" w:eastAsia="ru-RU"/>
        </w:rPr>
        <w:t>.</w:t>
      </w:r>
    </w:p>
    <w:p w:rsidR="00B4347B" w:rsidRDefault="00F50ED5" w:rsidP="005C330D">
      <w:pPr>
        <w:ind w:firstLine="708"/>
        <w:rPr>
          <w:rFonts w:eastAsia="Times New Roman" w:cs="Times New Roman"/>
          <w:szCs w:val="24"/>
          <w:lang w:val="en" w:eastAsia="ru-RU"/>
        </w:rPr>
      </w:pPr>
      <w:r w:rsidRPr="00D43C94">
        <w:rPr>
          <w:rFonts w:eastAsia="Times New Roman" w:cs="Times New Roman"/>
          <w:color w:val="000000"/>
          <w:szCs w:val="28"/>
          <w:lang w:val="en" w:eastAsia="ru-RU"/>
        </w:rPr>
        <w:t>Actuality</w:t>
      </w:r>
      <w:r w:rsidRPr="00F50ED5">
        <w:rPr>
          <w:rFonts w:eastAsia="Times New Roman" w:cs="Times New Roman"/>
          <w:kern w:val="32"/>
          <w:szCs w:val="28"/>
          <w:lang w:val="uk-UA" w:eastAsia="ru-RU"/>
        </w:rPr>
        <w:t xml:space="preserve"> </w:t>
      </w:r>
      <w:r w:rsidRPr="00D43C94">
        <w:rPr>
          <w:rFonts w:eastAsia="Times New Roman" w:cs="Times New Roman"/>
          <w:szCs w:val="24"/>
          <w:lang w:val="en" w:eastAsia="ru-RU"/>
        </w:rPr>
        <w:t>–</w:t>
      </w:r>
      <w:r w:rsidR="00B4347B" w:rsidRPr="00B4347B">
        <w:rPr>
          <w:rFonts w:eastAsia="Times New Roman" w:cs="Times New Roman"/>
          <w:szCs w:val="24"/>
          <w:lang w:val="en" w:eastAsia="ru-RU"/>
        </w:rPr>
        <w:t xml:space="preserve"> application of game theory in the analysis of foreign policy decisions is one of the most common areas in the science of international relations. They </w:t>
      </w:r>
      <w:proofErr w:type="gramStart"/>
      <w:r w:rsidR="00B4347B" w:rsidRPr="00B4347B">
        <w:rPr>
          <w:rFonts w:eastAsia="Times New Roman" w:cs="Times New Roman"/>
          <w:szCs w:val="24"/>
          <w:lang w:val="en" w:eastAsia="ru-RU"/>
        </w:rPr>
        <w:t>are based</w:t>
      </w:r>
      <w:proofErr w:type="gramEnd"/>
      <w:r w:rsidR="00B4347B" w:rsidRPr="00B4347B">
        <w:rPr>
          <w:rFonts w:eastAsia="Times New Roman" w:cs="Times New Roman"/>
          <w:szCs w:val="24"/>
          <w:lang w:val="en" w:eastAsia="ru-RU"/>
        </w:rPr>
        <w:t xml:space="preserve"> on game and simulation methods, which will be di</w:t>
      </w:r>
      <w:r w:rsidR="00B4347B">
        <w:rPr>
          <w:rFonts w:eastAsia="Times New Roman" w:cs="Times New Roman"/>
          <w:szCs w:val="24"/>
          <w:lang w:val="en" w:eastAsia="ru-RU"/>
        </w:rPr>
        <w:t xml:space="preserve">scussed below. </w:t>
      </w:r>
      <w:r w:rsidR="00B4347B" w:rsidRPr="00B4347B">
        <w:rPr>
          <w:rFonts w:eastAsia="Times New Roman" w:cs="Times New Roman"/>
          <w:szCs w:val="24"/>
          <w:lang w:val="en" w:eastAsia="ru-RU"/>
        </w:rPr>
        <w:t>Negotiations have always been everywhere. We may face them in everyday life, for example, with the question of who will wash the dishes today, or in much more complex issues, such as economics or politics.</w:t>
      </w:r>
    </w:p>
    <w:p w:rsidR="000C3408" w:rsidRDefault="000C3408" w:rsidP="005C330D">
      <w:pPr>
        <w:ind w:firstLine="708"/>
        <w:rPr>
          <w:rFonts w:eastAsia="Times New Roman" w:cs="Times New Roman"/>
          <w:kern w:val="32"/>
          <w:szCs w:val="28"/>
          <w:lang w:val="uk-UA" w:eastAsia="ru-RU"/>
        </w:rPr>
      </w:pPr>
      <w:r w:rsidRPr="000C3408">
        <w:rPr>
          <w:rFonts w:eastAsia="Times New Roman" w:cs="Times New Roman"/>
          <w:kern w:val="32"/>
          <w:szCs w:val="28"/>
          <w:lang w:val="uk-UA" w:eastAsia="ru-RU"/>
        </w:rPr>
        <w:t xml:space="preserve">A </w:t>
      </w:r>
      <w:proofErr w:type="spellStart"/>
      <w:r w:rsidRPr="000C3408">
        <w:rPr>
          <w:rFonts w:eastAsia="Times New Roman" w:cs="Times New Roman"/>
          <w:kern w:val="32"/>
          <w:szCs w:val="28"/>
          <w:lang w:val="uk-UA" w:eastAsia="ru-RU"/>
        </w:rPr>
        <w:t>number</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of</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experiments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are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given</w:t>
      </w:r>
      <w:proofErr w:type="spellEnd"/>
      <w:r w:rsidRPr="000C3408">
        <w:rPr>
          <w:rFonts w:eastAsia="Times New Roman" w:cs="Times New Roman"/>
          <w:kern w:val="32"/>
          <w:szCs w:val="28"/>
          <w:lang w:val="uk-UA" w:eastAsia="ru-RU"/>
        </w:rPr>
        <w:t xml:space="preserve">, a </w:t>
      </w:r>
      <w:proofErr w:type="spellStart"/>
      <w:r w:rsidRPr="000C3408">
        <w:rPr>
          <w:rFonts w:eastAsia="Times New Roman" w:cs="Times New Roman"/>
          <w:kern w:val="32"/>
          <w:szCs w:val="28"/>
          <w:lang w:val="uk-UA" w:eastAsia="ru-RU"/>
        </w:rPr>
        <w:t>comparative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analysis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of</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the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considered</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methods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is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performed</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as</w:t>
      </w:r>
      <w:proofErr w:type="spellEnd"/>
      <w:r w:rsidRPr="000C3408">
        <w:rPr>
          <w:rFonts w:eastAsia="Times New Roman" w:cs="Times New Roman"/>
          <w:kern w:val="32"/>
          <w:szCs w:val="28"/>
          <w:lang w:val="uk-UA" w:eastAsia="ru-RU"/>
        </w:rPr>
        <w:t xml:space="preserve"> a </w:t>
      </w:r>
      <w:proofErr w:type="spellStart"/>
      <w:r w:rsidRPr="000C3408">
        <w:rPr>
          <w:rFonts w:eastAsia="Times New Roman" w:cs="Times New Roman"/>
          <w:kern w:val="32"/>
          <w:szCs w:val="28"/>
          <w:lang w:val="uk-UA" w:eastAsia="ru-RU"/>
        </w:rPr>
        <w:t>result</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some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statistical</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results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on</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the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rationality</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of</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players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are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obtained</w:t>
      </w:r>
      <w:proofErr w:type="spellEnd"/>
      <w:r w:rsidRPr="000C3408">
        <w:rPr>
          <w:rFonts w:eastAsia="Times New Roman" w:cs="Times New Roman"/>
          <w:kern w:val="32"/>
          <w:szCs w:val="28"/>
          <w:lang w:val="uk-UA" w:eastAsia="ru-RU"/>
        </w:rPr>
        <w:t xml:space="preserve">, a </w:t>
      </w:r>
      <w:proofErr w:type="spellStart"/>
      <w:r w:rsidRPr="000C3408">
        <w:rPr>
          <w:rFonts w:eastAsia="Times New Roman" w:cs="Times New Roman"/>
          <w:kern w:val="32"/>
          <w:szCs w:val="28"/>
          <w:lang w:val="uk-UA" w:eastAsia="ru-RU"/>
        </w:rPr>
        <w:t>software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product</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based</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on</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one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of</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the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studied</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methods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is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developed</w:t>
      </w:r>
      <w:proofErr w:type="spellEnd"/>
      <w:r w:rsidRPr="000C3408">
        <w:rPr>
          <w:rFonts w:eastAsia="Times New Roman" w:cs="Times New Roman"/>
          <w:kern w:val="32"/>
          <w:szCs w:val="28"/>
          <w:lang w:val="uk-UA" w:eastAsia="ru-RU"/>
        </w:rPr>
        <w:t>.</w:t>
      </w:r>
    </w:p>
    <w:p w:rsidR="000C3408" w:rsidRDefault="000C3408" w:rsidP="005C330D">
      <w:pPr>
        <w:ind w:firstLine="708"/>
        <w:rPr>
          <w:rFonts w:eastAsia="Times New Roman" w:cs="Times New Roman"/>
          <w:kern w:val="32"/>
          <w:szCs w:val="28"/>
          <w:lang w:val="uk-UA" w:eastAsia="ru-RU"/>
        </w:rPr>
      </w:pPr>
      <w:r w:rsidRPr="00D43C94">
        <w:rPr>
          <w:rFonts w:eastAsia="Times New Roman" w:cs="Times New Roman"/>
          <w:szCs w:val="24"/>
          <w:lang w:val="en" w:eastAsia="ru-RU"/>
        </w:rPr>
        <w:t>The further development of the research subject</w:t>
      </w:r>
      <w:r>
        <w:rPr>
          <w:rFonts w:eastAsia="Times New Roman" w:cs="Times New Roman"/>
          <w:szCs w:val="24"/>
          <w:lang w:val="en" w:eastAsia="ru-RU"/>
        </w:rPr>
        <w:t xml:space="preserve"> </w:t>
      </w:r>
      <w:r w:rsidRPr="00D43C94">
        <w:rPr>
          <w:rFonts w:eastAsia="Times New Roman" w:cs="Times New Roman"/>
          <w:szCs w:val="24"/>
          <w:lang w:val="en" w:eastAsia="ru-RU"/>
        </w:rPr>
        <w:t>–</w:t>
      </w:r>
      <w:r>
        <w:rPr>
          <w:rFonts w:eastAsia="Times New Roman" w:cs="Times New Roman"/>
          <w:szCs w:val="24"/>
          <w:lang w:val="en" w:eastAsia="ru-RU"/>
        </w:rPr>
        <w:t xml:space="preserve"> </w:t>
      </w:r>
      <w:proofErr w:type="spellStart"/>
      <w:r w:rsidRPr="000C3408">
        <w:rPr>
          <w:rFonts w:eastAsia="Times New Roman" w:cs="Times New Roman"/>
          <w:kern w:val="32"/>
          <w:szCs w:val="28"/>
          <w:lang w:val="uk-UA" w:eastAsia="ru-RU"/>
        </w:rPr>
        <w:t>collecting</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more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data</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and</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integrating</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more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negotiation</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methods</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into</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the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software</w:t>
      </w:r>
      <w:proofErr w:type="spellEnd"/>
      <w:r w:rsidRPr="000C3408">
        <w:rPr>
          <w:rFonts w:eastAsia="Times New Roman" w:cs="Times New Roman"/>
          <w:kern w:val="32"/>
          <w:szCs w:val="28"/>
          <w:lang w:val="uk-UA" w:eastAsia="ru-RU"/>
        </w:rPr>
        <w:t xml:space="preserve"> </w:t>
      </w:r>
      <w:proofErr w:type="spellStart"/>
      <w:r w:rsidRPr="000C3408">
        <w:rPr>
          <w:rFonts w:eastAsia="Times New Roman" w:cs="Times New Roman"/>
          <w:kern w:val="32"/>
          <w:szCs w:val="28"/>
          <w:lang w:val="uk-UA" w:eastAsia="ru-RU"/>
        </w:rPr>
        <w:t>product</w:t>
      </w:r>
      <w:proofErr w:type="spellEnd"/>
      <w:r w:rsidRPr="000C3408">
        <w:rPr>
          <w:rFonts w:eastAsia="Times New Roman" w:cs="Times New Roman"/>
          <w:kern w:val="32"/>
          <w:szCs w:val="28"/>
          <w:lang w:val="uk-UA" w:eastAsia="ru-RU"/>
        </w:rPr>
        <w:t>.</w:t>
      </w:r>
      <w:r w:rsidR="00F04AD2">
        <w:rPr>
          <w:rFonts w:eastAsia="Times New Roman" w:cs="Times New Roman"/>
          <w:kern w:val="32"/>
          <w:szCs w:val="28"/>
          <w:lang w:val="uk-UA" w:eastAsia="ru-RU"/>
        </w:rPr>
        <w:t xml:space="preserve"> </w:t>
      </w:r>
    </w:p>
    <w:p w:rsidR="002A102F" w:rsidRPr="00F50ED5" w:rsidRDefault="000C3408" w:rsidP="005C330D">
      <w:pPr>
        <w:ind w:firstLine="708"/>
        <w:rPr>
          <w:rFonts w:eastAsia="Times New Roman" w:cs="Times New Roman"/>
          <w:kern w:val="32"/>
          <w:szCs w:val="28"/>
          <w:lang w:val="uk-UA" w:eastAsia="ru-RU"/>
        </w:rPr>
      </w:pPr>
      <w:r>
        <w:rPr>
          <w:rFonts w:eastAsia="Times New Roman" w:cs="Times New Roman"/>
          <w:kern w:val="32"/>
          <w:szCs w:val="28"/>
          <w:lang w:val="uk-UA" w:eastAsia="ru-RU"/>
        </w:rPr>
        <w:tab/>
      </w:r>
      <w:r w:rsidR="00D4178D" w:rsidRPr="00DC55FE">
        <w:rPr>
          <w:szCs w:val="28"/>
          <w:lang w:val="uk-UA"/>
        </w:rPr>
        <w:br w:type="page"/>
      </w:r>
    </w:p>
    <w:p w:rsidR="00CD743F" w:rsidRPr="002E1B63" w:rsidRDefault="00CD743F" w:rsidP="005C330D">
      <w:pPr>
        <w:jc w:val="center"/>
        <w:rPr>
          <w:rFonts w:cs="Times New Roman"/>
          <w:szCs w:val="28"/>
          <w:lang w:val="uk-UA"/>
        </w:rPr>
      </w:pPr>
      <w:r w:rsidRPr="002E1B63">
        <w:rPr>
          <w:rFonts w:cs="Times New Roman"/>
          <w:szCs w:val="28"/>
          <w:lang w:val="uk-UA"/>
        </w:rPr>
        <w:lastRenderedPageBreak/>
        <w:t>ЗМІСТ</w:t>
      </w:r>
    </w:p>
    <w:p w:rsidR="00E16A1C" w:rsidRPr="00DC55FE" w:rsidRDefault="00E16A1C" w:rsidP="005C330D">
      <w:pPr>
        <w:rPr>
          <w:rFonts w:cs="Times New Roman"/>
          <w:b/>
          <w:szCs w:val="28"/>
          <w:lang w:val="uk-UA"/>
        </w:rPr>
      </w:pPr>
    </w:p>
    <w:p w:rsidR="00E16A1C" w:rsidRPr="00DC55FE" w:rsidRDefault="00E16A1C" w:rsidP="005C330D">
      <w:pPr>
        <w:rPr>
          <w:rFonts w:cs="Times New Roman"/>
          <w:b/>
          <w:szCs w:val="28"/>
          <w:lang w:val="uk-UA"/>
        </w:rPr>
      </w:pPr>
    </w:p>
    <w:sdt>
      <w:sdtPr>
        <w:rPr>
          <w:rFonts w:cs="Times New Roman"/>
          <w:b/>
          <w:szCs w:val="28"/>
          <w:lang w:val="uk-UA"/>
        </w:rPr>
        <w:id w:val="1811830607"/>
        <w:docPartObj>
          <w:docPartGallery w:val="Table of Contents"/>
          <w:docPartUnique/>
        </w:docPartObj>
      </w:sdtPr>
      <w:sdtEndPr>
        <w:rPr>
          <w:rFonts w:cstheme="minorBidi"/>
          <w:b w:val="0"/>
          <w:bCs/>
        </w:rPr>
      </w:sdtEndPr>
      <w:sdtContent>
        <w:p w:rsidR="001017C8" w:rsidRDefault="00745A64" w:rsidP="005C330D">
          <w:pPr>
            <w:pStyle w:val="11"/>
            <w:tabs>
              <w:tab w:val="right" w:pos="9345"/>
            </w:tabs>
            <w:spacing w:after="0"/>
            <w:rPr>
              <w:rFonts w:asciiTheme="minorHAnsi" w:eastAsiaTheme="minorEastAsia" w:hAnsiTheme="minorHAnsi"/>
              <w:noProof/>
              <w:sz w:val="22"/>
              <w:lang w:val="ru-RU" w:eastAsia="ru-RU"/>
            </w:rPr>
          </w:pPr>
          <w:r w:rsidRPr="00DC55FE">
            <w:rPr>
              <w:rFonts w:cs="Times New Roman"/>
              <w:b/>
              <w:szCs w:val="28"/>
              <w:lang w:val="uk-UA"/>
            </w:rPr>
            <w:fldChar w:fldCharType="begin"/>
          </w:r>
          <w:r w:rsidRPr="00DC55FE">
            <w:rPr>
              <w:rFonts w:cs="Times New Roman"/>
              <w:b/>
              <w:szCs w:val="28"/>
              <w:lang w:val="uk-UA"/>
            </w:rPr>
            <w:instrText xml:space="preserve"> TOC \o "1-3" \h \z \u </w:instrText>
          </w:r>
          <w:r w:rsidRPr="00DC55FE">
            <w:rPr>
              <w:rFonts w:cs="Times New Roman"/>
              <w:b/>
              <w:szCs w:val="28"/>
              <w:lang w:val="uk-UA"/>
            </w:rPr>
            <w:fldChar w:fldCharType="separate"/>
          </w:r>
          <w:hyperlink w:anchor="_Toc74309652" w:history="1">
            <w:r w:rsidR="001017C8" w:rsidRPr="00210B23">
              <w:rPr>
                <w:rStyle w:val="af"/>
                <w:noProof/>
                <w:lang w:val="uk-UA"/>
              </w:rPr>
              <w:t>ВСТУП</w:t>
            </w:r>
            <w:r w:rsidR="001017C8">
              <w:rPr>
                <w:noProof/>
                <w:webHidden/>
              </w:rPr>
              <w:tab/>
            </w:r>
            <w:r w:rsidR="001017C8">
              <w:rPr>
                <w:noProof/>
                <w:webHidden/>
              </w:rPr>
              <w:fldChar w:fldCharType="begin"/>
            </w:r>
            <w:r w:rsidR="001017C8">
              <w:rPr>
                <w:noProof/>
                <w:webHidden/>
              </w:rPr>
              <w:instrText xml:space="preserve"> PAGEREF _Toc74309652 \h </w:instrText>
            </w:r>
            <w:r w:rsidR="001017C8">
              <w:rPr>
                <w:noProof/>
                <w:webHidden/>
              </w:rPr>
            </w:r>
            <w:r w:rsidR="001017C8">
              <w:rPr>
                <w:noProof/>
                <w:webHidden/>
              </w:rPr>
              <w:fldChar w:fldCharType="separate"/>
            </w:r>
            <w:r w:rsidR="00B40353">
              <w:rPr>
                <w:noProof/>
                <w:webHidden/>
              </w:rPr>
              <w:t>8</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53" w:history="1">
            <w:r w:rsidR="001017C8" w:rsidRPr="00210B23">
              <w:rPr>
                <w:rStyle w:val="af"/>
                <w:noProof/>
                <w:lang w:val="uk-UA"/>
              </w:rPr>
              <w:t>РОЗДІЛ 1 ОСНОВНІ ПОНЯТТЯ ТЕОРІЇ ІГОР</w:t>
            </w:r>
            <w:r w:rsidR="001017C8">
              <w:rPr>
                <w:noProof/>
                <w:webHidden/>
              </w:rPr>
              <w:tab/>
            </w:r>
            <w:r w:rsidR="001017C8">
              <w:rPr>
                <w:noProof/>
                <w:webHidden/>
              </w:rPr>
              <w:fldChar w:fldCharType="begin"/>
            </w:r>
            <w:r w:rsidR="001017C8">
              <w:rPr>
                <w:noProof/>
                <w:webHidden/>
              </w:rPr>
              <w:instrText xml:space="preserve"> PAGEREF _Toc74309653 \h </w:instrText>
            </w:r>
            <w:r w:rsidR="001017C8">
              <w:rPr>
                <w:noProof/>
                <w:webHidden/>
              </w:rPr>
            </w:r>
            <w:r w:rsidR="001017C8">
              <w:rPr>
                <w:noProof/>
                <w:webHidden/>
              </w:rPr>
              <w:fldChar w:fldCharType="separate"/>
            </w:r>
            <w:r w:rsidR="00B40353">
              <w:rPr>
                <w:noProof/>
                <w:webHidden/>
              </w:rPr>
              <w:t>10</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54" w:history="1">
            <w:r w:rsidR="001017C8" w:rsidRPr="00210B23">
              <w:rPr>
                <w:rStyle w:val="af"/>
                <w:noProof/>
                <w:lang w:val="uk-UA"/>
              </w:rPr>
              <w:t>1.1 Основні поняття теорії ігор</w:t>
            </w:r>
            <w:r w:rsidR="001017C8">
              <w:rPr>
                <w:noProof/>
                <w:webHidden/>
              </w:rPr>
              <w:tab/>
            </w:r>
            <w:r w:rsidR="001017C8">
              <w:rPr>
                <w:noProof/>
                <w:webHidden/>
              </w:rPr>
              <w:fldChar w:fldCharType="begin"/>
            </w:r>
            <w:r w:rsidR="001017C8">
              <w:rPr>
                <w:noProof/>
                <w:webHidden/>
              </w:rPr>
              <w:instrText xml:space="preserve"> PAGEREF _Toc74309654 \h </w:instrText>
            </w:r>
            <w:r w:rsidR="001017C8">
              <w:rPr>
                <w:noProof/>
                <w:webHidden/>
              </w:rPr>
            </w:r>
            <w:r w:rsidR="001017C8">
              <w:rPr>
                <w:noProof/>
                <w:webHidden/>
              </w:rPr>
              <w:fldChar w:fldCharType="separate"/>
            </w:r>
            <w:r w:rsidR="00B40353">
              <w:rPr>
                <w:noProof/>
                <w:webHidden/>
              </w:rPr>
              <w:t>10</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55" w:history="1">
            <w:r w:rsidR="001017C8" w:rsidRPr="00210B23">
              <w:rPr>
                <w:rStyle w:val="af"/>
                <w:noProof/>
                <w:lang w:val="uk-UA"/>
              </w:rPr>
              <w:t>1.2 Застосування теорії ігор в переговорах</w:t>
            </w:r>
            <w:r w:rsidR="001017C8">
              <w:rPr>
                <w:noProof/>
                <w:webHidden/>
              </w:rPr>
              <w:tab/>
            </w:r>
            <w:r w:rsidR="001017C8">
              <w:rPr>
                <w:noProof/>
                <w:webHidden/>
              </w:rPr>
              <w:fldChar w:fldCharType="begin"/>
            </w:r>
            <w:r w:rsidR="001017C8">
              <w:rPr>
                <w:noProof/>
                <w:webHidden/>
              </w:rPr>
              <w:instrText xml:space="preserve"> PAGEREF _Toc74309655 \h </w:instrText>
            </w:r>
            <w:r w:rsidR="001017C8">
              <w:rPr>
                <w:noProof/>
                <w:webHidden/>
              </w:rPr>
            </w:r>
            <w:r w:rsidR="001017C8">
              <w:rPr>
                <w:noProof/>
                <w:webHidden/>
              </w:rPr>
              <w:fldChar w:fldCharType="separate"/>
            </w:r>
            <w:r w:rsidR="00B40353">
              <w:rPr>
                <w:noProof/>
                <w:webHidden/>
              </w:rPr>
              <w:t>14</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56" w:history="1">
            <w:r w:rsidR="001017C8" w:rsidRPr="00210B23">
              <w:rPr>
                <w:rStyle w:val="af"/>
                <w:noProof/>
                <w:lang w:val="uk-UA"/>
              </w:rPr>
              <w:t>1.3 Актуальність дослідження теорії ігор в переговорах</w:t>
            </w:r>
            <w:r w:rsidR="001017C8">
              <w:rPr>
                <w:noProof/>
                <w:webHidden/>
              </w:rPr>
              <w:tab/>
            </w:r>
            <w:r w:rsidR="001017C8">
              <w:rPr>
                <w:noProof/>
                <w:webHidden/>
              </w:rPr>
              <w:fldChar w:fldCharType="begin"/>
            </w:r>
            <w:r w:rsidR="001017C8">
              <w:rPr>
                <w:noProof/>
                <w:webHidden/>
              </w:rPr>
              <w:instrText xml:space="preserve"> PAGEREF _Toc74309656 \h </w:instrText>
            </w:r>
            <w:r w:rsidR="001017C8">
              <w:rPr>
                <w:noProof/>
                <w:webHidden/>
              </w:rPr>
            </w:r>
            <w:r w:rsidR="001017C8">
              <w:rPr>
                <w:noProof/>
                <w:webHidden/>
              </w:rPr>
              <w:fldChar w:fldCharType="separate"/>
            </w:r>
            <w:r w:rsidR="00B40353">
              <w:rPr>
                <w:noProof/>
                <w:webHidden/>
              </w:rPr>
              <w:t>16</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57" w:history="1">
            <w:r w:rsidR="001017C8" w:rsidRPr="00210B23">
              <w:rPr>
                <w:rStyle w:val="af"/>
                <w:noProof/>
                <w:lang w:val="uk-UA"/>
              </w:rPr>
              <w:t>1.4 Висновки до розділу 1</w:t>
            </w:r>
            <w:r w:rsidR="001017C8">
              <w:rPr>
                <w:noProof/>
                <w:webHidden/>
              </w:rPr>
              <w:tab/>
            </w:r>
            <w:r w:rsidR="001017C8">
              <w:rPr>
                <w:noProof/>
                <w:webHidden/>
              </w:rPr>
              <w:fldChar w:fldCharType="begin"/>
            </w:r>
            <w:r w:rsidR="001017C8">
              <w:rPr>
                <w:noProof/>
                <w:webHidden/>
              </w:rPr>
              <w:instrText xml:space="preserve"> PAGEREF _Toc74309657 \h </w:instrText>
            </w:r>
            <w:r w:rsidR="001017C8">
              <w:rPr>
                <w:noProof/>
                <w:webHidden/>
              </w:rPr>
            </w:r>
            <w:r w:rsidR="001017C8">
              <w:rPr>
                <w:noProof/>
                <w:webHidden/>
              </w:rPr>
              <w:fldChar w:fldCharType="separate"/>
            </w:r>
            <w:r w:rsidR="00B40353">
              <w:rPr>
                <w:noProof/>
                <w:webHidden/>
              </w:rPr>
              <w:t>26</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58" w:history="1">
            <w:r w:rsidR="001017C8" w:rsidRPr="00210B23">
              <w:rPr>
                <w:rStyle w:val="af"/>
                <w:noProof/>
                <w:lang w:val="uk-UA"/>
              </w:rPr>
              <w:t>РОЗДІЛ 2 ОБҐРУНТУВАННЯ ЗАСТОСУВАННЯ ТЕОРІЇ ІГОР В ПЕРЕГОВОРАХ</w:t>
            </w:r>
            <w:r w:rsidR="001017C8">
              <w:rPr>
                <w:noProof/>
                <w:webHidden/>
              </w:rPr>
              <w:tab/>
            </w:r>
            <w:r w:rsidR="001017C8">
              <w:rPr>
                <w:noProof/>
                <w:webHidden/>
              </w:rPr>
              <w:fldChar w:fldCharType="begin"/>
            </w:r>
            <w:r w:rsidR="001017C8">
              <w:rPr>
                <w:noProof/>
                <w:webHidden/>
              </w:rPr>
              <w:instrText xml:space="preserve"> PAGEREF _Toc74309658 \h </w:instrText>
            </w:r>
            <w:r w:rsidR="001017C8">
              <w:rPr>
                <w:noProof/>
                <w:webHidden/>
              </w:rPr>
            </w:r>
            <w:r w:rsidR="001017C8">
              <w:rPr>
                <w:noProof/>
                <w:webHidden/>
              </w:rPr>
              <w:fldChar w:fldCharType="separate"/>
            </w:r>
            <w:r w:rsidR="00B40353">
              <w:rPr>
                <w:noProof/>
                <w:webHidden/>
              </w:rPr>
              <w:t>27</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59" w:history="1">
            <w:r w:rsidR="001017C8" w:rsidRPr="00210B23">
              <w:rPr>
                <w:rStyle w:val="af"/>
                <w:noProof/>
                <w:lang w:val="uk-UA"/>
              </w:rPr>
              <w:t>2.1 Гра «Ультиматум»</w:t>
            </w:r>
            <w:r w:rsidR="001017C8">
              <w:rPr>
                <w:noProof/>
                <w:webHidden/>
              </w:rPr>
              <w:tab/>
            </w:r>
            <w:r w:rsidR="001017C8">
              <w:rPr>
                <w:noProof/>
                <w:webHidden/>
              </w:rPr>
              <w:fldChar w:fldCharType="begin"/>
            </w:r>
            <w:r w:rsidR="001017C8">
              <w:rPr>
                <w:noProof/>
                <w:webHidden/>
              </w:rPr>
              <w:instrText xml:space="preserve"> PAGEREF _Toc74309659 \h </w:instrText>
            </w:r>
            <w:r w:rsidR="001017C8">
              <w:rPr>
                <w:noProof/>
                <w:webHidden/>
              </w:rPr>
            </w:r>
            <w:r w:rsidR="001017C8">
              <w:rPr>
                <w:noProof/>
                <w:webHidden/>
              </w:rPr>
              <w:fldChar w:fldCharType="separate"/>
            </w:r>
            <w:r w:rsidR="00B40353">
              <w:rPr>
                <w:noProof/>
                <w:webHidden/>
              </w:rPr>
              <w:t>27</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60" w:history="1">
            <w:r w:rsidR="001017C8" w:rsidRPr="00210B23">
              <w:rPr>
                <w:rStyle w:val="af"/>
                <w:noProof/>
                <w:lang w:val="uk-UA"/>
              </w:rPr>
              <w:t>2.2 Зовнішні фактори, що можуть впливати на переговори</w:t>
            </w:r>
            <w:r w:rsidR="001017C8">
              <w:rPr>
                <w:noProof/>
                <w:webHidden/>
              </w:rPr>
              <w:tab/>
            </w:r>
            <w:r w:rsidR="001017C8">
              <w:rPr>
                <w:noProof/>
                <w:webHidden/>
              </w:rPr>
              <w:fldChar w:fldCharType="begin"/>
            </w:r>
            <w:r w:rsidR="001017C8">
              <w:rPr>
                <w:noProof/>
                <w:webHidden/>
              </w:rPr>
              <w:instrText xml:space="preserve"> PAGEREF _Toc74309660 \h </w:instrText>
            </w:r>
            <w:r w:rsidR="001017C8">
              <w:rPr>
                <w:noProof/>
                <w:webHidden/>
              </w:rPr>
            </w:r>
            <w:r w:rsidR="001017C8">
              <w:rPr>
                <w:noProof/>
                <w:webHidden/>
              </w:rPr>
              <w:fldChar w:fldCharType="separate"/>
            </w:r>
            <w:r w:rsidR="00B40353">
              <w:rPr>
                <w:noProof/>
                <w:webHidden/>
              </w:rPr>
              <w:t>30</w:t>
            </w:r>
            <w:r w:rsidR="001017C8">
              <w:rPr>
                <w:noProof/>
                <w:webHidden/>
              </w:rPr>
              <w:fldChar w:fldCharType="end"/>
            </w:r>
          </w:hyperlink>
        </w:p>
        <w:p w:rsidR="001017C8" w:rsidRDefault="004C0E4B" w:rsidP="005C330D">
          <w:pPr>
            <w:pStyle w:val="31"/>
            <w:tabs>
              <w:tab w:val="right" w:pos="9345"/>
            </w:tabs>
            <w:spacing w:after="0"/>
            <w:rPr>
              <w:rFonts w:asciiTheme="minorHAnsi" w:eastAsiaTheme="minorEastAsia" w:hAnsiTheme="minorHAnsi"/>
              <w:noProof/>
              <w:sz w:val="22"/>
              <w:lang w:val="ru-RU" w:eastAsia="ru-RU"/>
            </w:rPr>
          </w:pPr>
          <w:hyperlink w:anchor="_Toc74309661" w:history="1">
            <w:r w:rsidR="001017C8" w:rsidRPr="00210B23">
              <w:rPr>
                <w:rStyle w:val="af"/>
                <w:noProof/>
                <w:lang w:val="uk-UA"/>
              </w:rPr>
              <w:t>2.2.1 Сигнальні ігри та сигнали</w:t>
            </w:r>
            <w:r w:rsidR="001017C8">
              <w:rPr>
                <w:noProof/>
                <w:webHidden/>
              </w:rPr>
              <w:tab/>
            </w:r>
            <w:r w:rsidR="001017C8">
              <w:rPr>
                <w:noProof/>
                <w:webHidden/>
              </w:rPr>
              <w:fldChar w:fldCharType="begin"/>
            </w:r>
            <w:r w:rsidR="001017C8">
              <w:rPr>
                <w:noProof/>
                <w:webHidden/>
              </w:rPr>
              <w:instrText xml:space="preserve"> PAGEREF _Toc74309661 \h </w:instrText>
            </w:r>
            <w:r w:rsidR="001017C8">
              <w:rPr>
                <w:noProof/>
                <w:webHidden/>
              </w:rPr>
            </w:r>
            <w:r w:rsidR="001017C8">
              <w:rPr>
                <w:noProof/>
                <w:webHidden/>
              </w:rPr>
              <w:fldChar w:fldCharType="separate"/>
            </w:r>
            <w:r w:rsidR="00B40353">
              <w:rPr>
                <w:noProof/>
                <w:webHidden/>
              </w:rPr>
              <w:t>31</w:t>
            </w:r>
            <w:r w:rsidR="001017C8">
              <w:rPr>
                <w:noProof/>
                <w:webHidden/>
              </w:rPr>
              <w:fldChar w:fldCharType="end"/>
            </w:r>
          </w:hyperlink>
        </w:p>
        <w:p w:rsidR="001017C8" w:rsidRDefault="004C0E4B" w:rsidP="005C330D">
          <w:pPr>
            <w:pStyle w:val="31"/>
            <w:tabs>
              <w:tab w:val="right" w:pos="9345"/>
            </w:tabs>
            <w:spacing w:after="0"/>
            <w:rPr>
              <w:rFonts w:asciiTheme="minorHAnsi" w:eastAsiaTheme="minorEastAsia" w:hAnsiTheme="minorHAnsi"/>
              <w:noProof/>
              <w:sz w:val="22"/>
              <w:lang w:val="ru-RU" w:eastAsia="ru-RU"/>
            </w:rPr>
          </w:pPr>
          <w:hyperlink w:anchor="_Toc74309662" w:history="1">
            <w:r w:rsidR="001017C8" w:rsidRPr="00210B23">
              <w:rPr>
                <w:rStyle w:val="af"/>
                <w:noProof/>
                <w:lang w:val="uk-UA"/>
              </w:rPr>
              <w:t>2.2.2 Лобіювання</w:t>
            </w:r>
            <w:r w:rsidR="001017C8">
              <w:rPr>
                <w:noProof/>
                <w:webHidden/>
              </w:rPr>
              <w:tab/>
            </w:r>
            <w:r w:rsidR="001017C8">
              <w:rPr>
                <w:noProof/>
                <w:webHidden/>
              </w:rPr>
              <w:fldChar w:fldCharType="begin"/>
            </w:r>
            <w:r w:rsidR="001017C8">
              <w:rPr>
                <w:noProof/>
                <w:webHidden/>
              </w:rPr>
              <w:instrText xml:space="preserve"> PAGEREF _Toc74309662 \h </w:instrText>
            </w:r>
            <w:r w:rsidR="001017C8">
              <w:rPr>
                <w:noProof/>
                <w:webHidden/>
              </w:rPr>
            </w:r>
            <w:r w:rsidR="001017C8">
              <w:rPr>
                <w:noProof/>
                <w:webHidden/>
              </w:rPr>
              <w:fldChar w:fldCharType="separate"/>
            </w:r>
            <w:r w:rsidR="00B40353">
              <w:rPr>
                <w:noProof/>
                <w:webHidden/>
              </w:rPr>
              <w:t>34</w:t>
            </w:r>
            <w:r w:rsidR="001017C8">
              <w:rPr>
                <w:noProof/>
                <w:webHidden/>
              </w:rPr>
              <w:fldChar w:fldCharType="end"/>
            </w:r>
          </w:hyperlink>
        </w:p>
        <w:p w:rsidR="001017C8" w:rsidRDefault="004C0E4B" w:rsidP="005C330D">
          <w:pPr>
            <w:pStyle w:val="31"/>
            <w:tabs>
              <w:tab w:val="right" w:pos="9345"/>
            </w:tabs>
            <w:spacing w:after="0"/>
            <w:rPr>
              <w:rFonts w:asciiTheme="minorHAnsi" w:eastAsiaTheme="minorEastAsia" w:hAnsiTheme="minorHAnsi"/>
              <w:noProof/>
              <w:sz w:val="22"/>
              <w:lang w:val="ru-RU" w:eastAsia="ru-RU"/>
            </w:rPr>
          </w:pPr>
          <w:hyperlink w:anchor="_Toc74309663" w:history="1">
            <w:r w:rsidR="001017C8" w:rsidRPr="00210B23">
              <w:rPr>
                <w:rStyle w:val="af"/>
                <w:noProof/>
                <w:lang w:val="uk-UA"/>
              </w:rPr>
              <w:t>2.2.3 Довіра</w:t>
            </w:r>
            <w:r w:rsidR="001017C8">
              <w:rPr>
                <w:noProof/>
                <w:webHidden/>
              </w:rPr>
              <w:tab/>
            </w:r>
            <w:r w:rsidR="001017C8">
              <w:rPr>
                <w:noProof/>
                <w:webHidden/>
              </w:rPr>
              <w:fldChar w:fldCharType="begin"/>
            </w:r>
            <w:r w:rsidR="001017C8">
              <w:rPr>
                <w:noProof/>
                <w:webHidden/>
              </w:rPr>
              <w:instrText xml:space="preserve"> PAGEREF _Toc74309663 \h </w:instrText>
            </w:r>
            <w:r w:rsidR="001017C8">
              <w:rPr>
                <w:noProof/>
                <w:webHidden/>
              </w:rPr>
            </w:r>
            <w:r w:rsidR="001017C8">
              <w:rPr>
                <w:noProof/>
                <w:webHidden/>
              </w:rPr>
              <w:fldChar w:fldCharType="separate"/>
            </w:r>
            <w:r w:rsidR="00B40353">
              <w:rPr>
                <w:noProof/>
                <w:webHidden/>
              </w:rPr>
              <w:t>39</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64" w:history="1">
            <w:r w:rsidR="001017C8" w:rsidRPr="00210B23">
              <w:rPr>
                <w:rStyle w:val="af"/>
                <w:noProof/>
                <w:lang w:val="uk-UA"/>
              </w:rPr>
              <w:t>2.3 Висновок до розділу 2</w:t>
            </w:r>
            <w:r w:rsidR="001017C8">
              <w:rPr>
                <w:noProof/>
                <w:webHidden/>
              </w:rPr>
              <w:tab/>
            </w:r>
            <w:r w:rsidR="001017C8">
              <w:rPr>
                <w:noProof/>
                <w:webHidden/>
              </w:rPr>
              <w:fldChar w:fldCharType="begin"/>
            </w:r>
            <w:r w:rsidR="001017C8">
              <w:rPr>
                <w:noProof/>
                <w:webHidden/>
              </w:rPr>
              <w:instrText xml:space="preserve"> PAGEREF _Toc74309664 \h </w:instrText>
            </w:r>
            <w:r w:rsidR="001017C8">
              <w:rPr>
                <w:noProof/>
                <w:webHidden/>
              </w:rPr>
            </w:r>
            <w:r w:rsidR="001017C8">
              <w:rPr>
                <w:noProof/>
                <w:webHidden/>
              </w:rPr>
              <w:fldChar w:fldCharType="separate"/>
            </w:r>
            <w:r w:rsidR="00B40353">
              <w:rPr>
                <w:noProof/>
                <w:webHidden/>
              </w:rPr>
              <w:t>45</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65" w:history="1">
            <w:r w:rsidR="001017C8" w:rsidRPr="00210B23">
              <w:rPr>
                <w:rStyle w:val="af"/>
                <w:noProof/>
                <w:lang w:val="uk-UA"/>
              </w:rPr>
              <w:t>РОЗДІЛ 3 РОЗРОБКА КОМП'ЮТЕРНОЇ ПРОГРАМИ ТА ЗАСТОСУВАННЯ ТЕОРІЇ ІГОР ДЛЯ ВИРІШЕННЯ КОНФЛІКТІВ В ПЕРЕРГОВОРАХ</w:t>
            </w:r>
            <w:r w:rsidR="001017C8">
              <w:rPr>
                <w:noProof/>
                <w:webHidden/>
              </w:rPr>
              <w:tab/>
            </w:r>
            <w:r w:rsidR="001017C8">
              <w:rPr>
                <w:noProof/>
                <w:webHidden/>
              </w:rPr>
              <w:fldChar w:fldCharType="begin"/>
            </w:r>
            <w:r w:rsidR="001017C8">
              <w:rPr>
                <w:noProof/>
                <w:webHidden/>
              </w:rPr>
              <w:instrText xml:space="preserve"> PAGEREF _Toc74309665 \h </w:instrText>
            </w:r>
            <w:r w:rsidR="001017C8">
              <w:rPr>
                <w:noProof/>
                <w:webHidden/>
              </w:rPr>
            </w:r>
            <w:r w:rsidR="001017C8">
              <w:rPr>
                <w:noProof/>
                <w:webHidden/>
              </w:rPr>
              <w:fldChar w:fldCharType="separate"/>
            </w:r>
            <w:r w:rsidR="00B40353">
              <w:rPr>
                <w:noProof/>
                <w:webHidden/>
              </w:rPr>
              <w:t>46</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66" w:history="1">
            <w:r w:rsidR="001017C8" w:rsidRPr="00210B23">
              <w:rPr>
                <w:rStyle w:val="af"/>
                <w:noProof/>
                <w:lang w:val="uk-UA"/>
              </w:rPr>
              <w:t>3.1 Балансування на грані між США та Північною Кореєю</w:t>
            </w:r>
            <w:r w:rsidR="001017C8">
              <w:rPr>
                <w:noProof/>
                <w:webHidden/>
              </w:rPr>
              <w:tab/>
            </w:r>
            <w:r w:rsidR="001017C8">
              <w:rPr>
                <w:noProof/>
                <w:webHidden/>
              </w:rPr>
              <w:fldChar w:fldCharType="begin"/>
            </w:r>
            <w:r w:rsidR="001017C8">
              <w:rPr>
                <w:noProof/>
                <w:webHidden/>
              </w:rPr>
              <w:instrText xml:space="preserve"> PAGEREF _Toc74309666 \h </w:instrText>
            </w:r>
            <w:r w:rsidR="001017C8">
              <w:rPr>
                <w:noProof/>
                <w:webHidden/>
              </w:rPr>
            </w:r>
            <w:r w:rsidR="001017C8">
              <w:rPr>
                <w:noProof/>
                <w:webHidden/>
              </w:rPr>
              <w:fldChar w:fldCharType="separate"/>
            </w:r>
            <w:r w:rsidR="00B40353">
              <w:rPr>
                <w:noProof/>
                <w:webHidden/>
              </w:rPr>
              <w:t>46</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67" w:history="1">
            <w:r w:rsidR="001017C8" w:rsidRPr="00210B23">
              <w:rPr>
                <w:rStyle w:val="af"/>
                <w:noProof/>
                <w:lang w:val="uk-UA"/>
              </w:rPr>
              <w:t>3.2 Передобробка даних</w:t>
            </w:r>
            <w:r w:rsidR="001017C8">
              <w:rPr>
                <w:noProof/>
                <w:webHidden/>
              </w:rPr>
              <w:tab/>
            </w:r>
            <w:r w:rsidR="001017C8">
              <w:rPr>
                <w:noProof/>
                <w:webHidden/>
              </w:rPr>
              <w:fldChar w:fldCharType="begin"/>
            </w:r>
            <w:r w:rsidR="001017C8">
              <w:rPr>
                <w:noProof/>
                <w:webHidden/>
              </w:rPr>
              <w:instrText xml:space="preserve"> PAGEREF _Toc74309667 \h </w:instrText>
            </w:r>
            <w:r w:rsidR="001017C8">
              <w:rPr>
                <w:noProof/>
                <w:webHidden/>
              </w:rPr>
            </w:r>
            <w:r w:rsidR="001017C8">
              <w:rPr>
                <w:noProof/>
                <w:webHidden/>
              </w:rPr>
              <w:fldChar w:fldCharType="separate"/>
            </w:r>
            <w:r w:rsidR="00B40353">
              <w:rPr>
                <w:noProof/>
                <w:webHidden/>
              </w:rPr>
              <w:t>52</w:t>
            </w:r>
            <w:r w:rsidR="001017C8">
              <w:rPr>
                <w:noProof/>
                <w:webHidden/>
              </w:rPr>
              <w:fldChar w:fldCharType="end"/>
            </w:r>
          </w:hyperlink>
        </w:p>
        <w:p w:rsidR="001017C8" w:rsidRDefault="004C0E4B" w:rsidP="005C330D">
          <w:pPr>
            <w:pStyle w:val="21"/>
            <w:tabs>
              <w:tab w:val="right" w:pos="9345"/>
            </w:tabs>
            <w:spacing w:after="0"/>
            <w:rPr>
              <w:rFonts w:asciiTheme="minorHAnsi" w:eastAsiaTheme="minorEastAsia" w:hAnsiTheme="minorHAnsi"/>
              <w:noProof/>
              <w:sz w:val="22"/>
              <w:lang w:val="ru-RU" w:eastAsia="ru-RU"/>
            </w:rPr>
          </w:pPr>
          <w:hyperlink w:anchor="_Toc74309668" w:history="1">
            <w:r w:rsidR="001017C8" w:rsidRPr="00210B23">
              <w:rPr>
                <w:rStyle w:val="af"/>
                <w:noProof/>
                <w:lang w:val="uk-UA"/>
              </w:rPr>
              <w:t>3.3 Висновки до розділу 3</w:t>
            </w:r>
            <w:r w:rsidR="001017C8">
              <w:rPr>
                <w:noProof/>
                <w:webHidden/>
              </w:rPr>
              <w:tab/>
            </w:r>
            <w:r w:rsidR="001017C8">
              <w:rPr>
                <w:noProof/>
                <w:webHidden/>
              </w:rPr>
              <w:fldChar w:fldCharType="begin"/>
            </w:r>
            <w:r w:rsidR="001017C8">
              <w:rPr>
                <w:noProof/>
                <w:webHidden/>
              </w:rPr>
              <w:instrText xml:space="preserve"> PAGEREF _Toc74309668 \h </w:instrText>
            </w:r>
            <w:r w:rsidR="001017C8">
              <w:rPr>
                <w:noProof/>
                <w:webHidden/>
              </w:rPr>
            </w:r>
            <w:r w:rsidR="001017C8">
              <w:rPr>
                <w:noProof/>
                <w:webHidden/>
              </w:rPr>
              <w:fldChar w:fldCharType="separate"/>
            </w:r>
            <w:r w:rsidR="00B40353">
              <w:rPr>
                <w:noProof/>
                <w:webHidden/>
              </w:rPr>
              <w:t>52</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69" w:history="1">
            <w:r w:rsidR="001017C8" w:rsidRPr="00210B23">
              <w:rPr>
                <w:rStyle w:val="af"/>
                <w:noProof/>
                <w:lang w:val="uk-UA"/>
              </w:rPr>
              <w:t>РОЗДІЛ 4 ФУНКЦІОНАЛЬНО-ВАРТІСНИЙ АНАЛІЗ ПРОГРАМНОГО ПРОДУКТУ</w:t>
            </w:r>
            <w:r w:rsidR="001017C8">
              <w:rPr>
                <w:noProof/>
                <w:webHidden/>
              </w:rPr>
              <w:tab/>
            </w:r>
            <w:r w:rsidR="001017C8">
              <w:rPr>
                <w:noProof/>
                <w:webHidden/>
              </w:rPr>
              <w:fldChar w:fldCharType="begin"/>
            </w:r>
            <w:r w:rsidR="001017C8">
              <w:rPr>
                <w:noProof/>
                <w:webHidden/>
              </w:rPr>
              <w:instrText xml:space="preserve"> PAGEREF _Toc74309669 \h </w:instrText>
            </w:r>
            <w:r w:rsidR="001017C8">
              <w:rPr>
                <w:noProof/>
                <w:webHidden/>
              </w:rPr>
            </w:r>
            <w:r w:rsidR="001017C8">
              <w:rPr>
                <w:noProof/>
                <w:webHidden/>
              </w:rPr>
              <w:fldChar w:fldCharType="separate"/>
            </w:r>
            <w:r w:rsidR="00B40353">
              <w:rPr>
                <w:noProof/>
                <w:webHidden/>
              </w:rPr>
              <w:t>54</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0" w:history="1">
            <w:r w:rsidR="001017C8" w:rsidRPr="00210B23">
              <w:rPr>
                <w:rStyle w:val="af"/>
                <w:rFonts w:eastAsiaTheme="majorEastAsia" w:cs="Times New Roman"/>
                <w:bCs/>
                <w:noProof/>
                <w:lang w:val="ru-RU"/>
              </w:rPr>
              <w:t>4</w:t>
            </w:r>
            <w:r w:rsidR="001017C8" w:rsidRPr="00210B23">
              <w:rPr>
                <w:rStyle w:val="af"/>
                <w:rFonts w:eastAsiaTheme="majorEastAsia" w:cs="Times New Roman"/>
                <w:bCs/>
                <w:noProof/>
                <w:lang w:val="uk-UA"/>
              </w:rPr>
              <w:t>.3 Обґрунтування системи параметрів ПП</w:t>
            </w:r>
            <w:r w:rsidR="001017C8">
              <w:rPr>
                <w:noProof/>
                <w:webHidden/>
              </w:rPr>
              <w:tab/>
            </w:r>
            <w:r w:rsidR="001017C8">
              <w:rPr>
                <w:noProof/>
                <w:webHidden/>
              </w:rPr>
              <w:fldChar w:fldCharType="begin"/>
            </w:r>
            <w:r w:rsidR="001017C8">
              <w:rPr>
                <w:noProof/>
                <w:webHidden/>
              </w:rPr>
              <w:instrText xml:space="preserve"> PAGEREF _Toc74309670 \h </w:instrText>
            </w:r>
            <w:r w:rsidR="001017C8">
              <w:rPr>
                <w:noProof/>
                <w:webHidden/>
              </w:rPr>
            </w:r>
            <w:r w:rsidR="001017C8">
              <w:rPr>
                <w:noProof/>
                <w:webHidden/>
              </w:rPr>
              <w:fldChar w:fldCharType="separate"/>
            </w:r>
            <w:r w:rsidR="00B40353">
              <w:rPr>
                <w:noProof/>
                <w:webHidden/>
              </w:rPr>
              <w:t>58</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1" w:history="1">
            <w:r w:rsidR="001017C8" w:rsidRPr="00210B23">
              <w:rPr>
                <w:rStyle w:val="af"/>
                <w:rFonts w:eastAsiaTheme="majorEastAsia" w:cs="Times New Roman"/>
                <w:bCs/>
                <w:noProof/>
                <w:lang w:val="ru-RU"/>
              </w:rPr>
              <w:t>4.</w:t>
            </w:r>
            <w:r w:rsidR="001017C8" w:rsidRPr="00210B23">
              <w:rPr>
                <w:rStyle w:val="af"/>
                <w:rFonts w:eastAsiaTheme="majorEastAsia" w:cs="Times New Roman"/>
                <w:bCs/>
                <w:noProof/>
                <w:lang w:val="uk-UA"/>
              </w:rPr>
              <w:t>4 Аналіз експертного оцінювання параметрів</w:t>
            </w:r>
            <w:r w:rsidR="001017C8">
              <w:rPr>
                <w:noProof/>
                <w:webHidden/>
              </w:rPr>
              <w:tab/>
            </w:r>
            <w:r w:rsidR="001017C8">
              <w:rPr>
                <w:noProof/>
                <w:webHidden/>
              </w:rPr>
              <w:fldChar w:fldCharType="begin"/>
            </w:r>
            <w:r w:rsidR="001017C8">
              <w:rPr>
                <w:noProof/>
                <w:webHidden/>
              </w:rPr>
              <w:instrText xml:space="preserve"> PAGEREF _Toc74309671 \h </w:instrText>
            </w:r>
            <w:r w:rsidR="001017C8">
              <w:rPr>
                <w:noProof/>
                <w:webHidden/>
              </w:rPr>
            </w:r>
            <w:r w:rsidR="001017C8">
              <w:rPr>
                <w:noProof/>
                <w:webHidden/>
              </w:rPr>
              <w:fldChar w:fldCharType="separate"/>
            </w:r>
            <w:r w:rsidR="00B40353">
              <w:rPr>
                <w:noProof/>
                <w:webHidden/>
              </w:rPr>
              <w:t>60</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2" w:history="1">
            <w:r w:rsidR="001017C8" w:rsidRPr="00210B23">
              <w:rPr>
                <w:rStyle w:val="af"/>
                <w:rFonts w:eastAsiaTheme="majorEastAsia" w:cs="Times New Roman"/>
                <w:bCs/>
                <w:noProof/>
                <w:lang w:val="uk-UA"/>
              </w:rPr>
              <w:t>4.5 Аналіз рівня якості варіантів реалізації функцій</w:t>
            </w:r>
            <w:r w:rsidR="001017C8">
              <w:rPr>
                <w:noProof/>
                <w:webHidden/>
              </w:rPr>
              <w:tab/>
            </w:r>
            <w:r w:rsidR="001017C8">
              <w:rPr>
                <w:noProof/>
                <w:webHidden/>
              </w:rPr>
              <w:fldChar w:fldCharType="begin"/>
            </w:r>
            <w:r w:rsidR="001017C8">
              <w:rPr>
                <w:noProof/>
                <w:webHidden/>
              </w:rPr>
              <w:instrText xml:space="preserve"> PAGEREF _Toc74309672 \h </w:instrText>
            </w:r>
            <w:r w:rsidR="001017C8">
              <w:rPr>
                <w:noProof/>
                <w:webHidden/>
              </w:rPr>
            </w:r>
            <w:r w:rsidR="001017C8">
              <w:rPr>
                <w:noProof/>
                <w:webHidden/>
              </w:rPr>
              <w:fldChar w:fldCharType="separate"/>
            </w:r>
            <w:r w:rsidR="00B40353">
              <w:rPr>
                <w:noProof/>
                <w:webHidden/>
              </w:rPr>
              <w:t>64</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3" w:history="1">
            <w:r w:rsidR="001017C8" w:rsidRPr="00210B23">
              <w:rPr>
                <w:rStyle w:val="af"/>
                <w:rFonts w:eastAsiaTheme="majorEastAsia" w:cs="Times New Roman"/>
                <w:bCs/>
                <w:noProof/>
                <w:lang w:val="uk-UA"/>
              </w:rPr>
              <w:t>4.6 Економічний аналіз варіантів розробки ПП</w:t>
            </w:r>
            <w:r w:rsidR="001017C8">
              <w:rPr>
                <w:noProof/>
                <w:webHidden/>
              </w:rPr>
              <w:tab/>
            </w:r>
            <w:r w:rsidR="001017C8">
              <w:rPr>
                <w:noProof/>
                <w:webHidden/>
              </w:rPr>
              <w:fldChar w:fldCharType="begin"/>
            </w:r>
            <w:r w:rsidR="001017C8">
              <w:rPr>
                <w:noProof/>
                <w:webHidden/>
              </w:rPr>
              <w:instrText xml:space="preserve"> PAGEREF _Toc74309673 \h </w:instrText>
            </w:r>
            <w:r w:rsidR="001017C8">
              <w:rPr>
                <w:noProof/>
                <w:webHidden/>
              </w:rPr>
            </w:r>
            <w:r w:rsidR="001017C8">
              <w:rPr>
                <w:noProof/>
                <w:webHidden/>
              </w:rPr>
              <w:fldChar w:fldCharType="separate"/>
            </w:r>
            <w:r w:rsidR="00B40353">
              <w:rPr>
                <w:noProof/>
                <w:webHidden/>
              </w:rPr>
              <w:t>66</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4" w:history="1">
            <w:r w:rsidR="001017C8" w:rsidRPr="00210B23">
              <w:rPr>
                <w:rStyle w:val="af"/>
                <w:rFonts w:eastAsiaTheme="majorEastAsia" w:cs="Times New Roman"/>
                <w:bCs/>
                <w:noProof/>
                <w:lang w:val="uk-UA"/>
              </w:rPr>
              <w:t>4.7 Вибір кращого варіанту ПП техніко-економічного рівня</w:t>
            </w:r>
            <w:r w:rsidR="001017C8">
              <w:rPr>
                <w:noProof/>
                <w:webHidden/>
              </w:rPr>
              <w:tab/>
            </w:r>
            <w:r w:rsidR="001017C8">
              <w:rPr>
                <w:noProof/>
                <w:webHidden/>
              </w:rPr>
              <w:fldChar w:fldCharType="begin"/>
            </w:r>
            <w:r w:rsidR="001017C8">
              <w:rPr>
                <w:noProof/>
                <w:webHidden/>
              </w:rPr>
              <w:instrText xml:space="preserve"> PAGEREF _Toc74309674 \h </w:instrText>
            </w:r>
            <w:r w:rsidR="001017C8">
              <w:rPr>
                <w:noProof/>
                <w:webHidden/>
              </w:rPr>
            </w:r>
            <w:r w:rsidR="001017C8">
              <w:rPr>
                <w:noProof/>
                <w:webHidden/>
              </w:rPr>
              <w:fldChar w:fldCharType="separate"/>
            </w:r>
            <w:r w:rsidR="00B40353">
              <w:rPr>
                <w:noProof/>
                <w:webHidden/>
              </w:rPr>
              <w:t>72</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5" w:history="1">
            <w:r w:rsidR="001017C8" w:rsidRPr="00210B23">
              <w:rPr>
                <w:rStyle w:val="af"/>
                <w:rFonts w:eastAsiaTheme="majorEastAsia" w:cs="Times New Roman"/>
                <w:bCs/>
                <w:noProof/>
                <w:lang w:val="uk-UA"/>
              </w:rPr>
              <w:t xml:space="preserve">4.8 Висновки до розділу </w:t>
            </w:r>
            <w:r w:rsidR="001017C8" w:rsidRPr="00210B23">
              <w:rPr>
                <w:rStyle w:val="af"/>
                <w:rFonts w:eastAsiaTheme="majorEastAsia" w:cs="Times New Roman"/>
                <w:bCs/>
                <w:noProof/>
                <w:lang w:val="ru-RU"/>
              </w:rPr>
              <w:t>4</w:t>
            </w:r>
            <w:r w:rsidR="001017C8">
              <w:rPr>
                <w:noProof/>
                <w:webHidden/>
              </w:rPr>
              <w:tab/>
            </w:r>
            <w:r w:rsidR="001017C8">
              <w:rPr>
                <w:noProof/>
                <w:webHidden/>
              </w:rPr>
              <w:fldChar w:fldCharType="begin"/>
            </w:r>
            <w:r w:rsidR="001017C8">
              <w:rPr>
                <w:noProof/>
                <w:webHidden/>
              </w:rPr>
              <w:instrText xml:space="preserve"> PAGEREF _Toc74309675 \h </w:instrText>
            </w:r>
            <w:r w:rsidR="001017C8">
              <w:rPr>
                <w:noProof/>
                <w:webHidden/>
              </w:rPr>
            </w:r>
            <w:r w:rsidR="001017C8">
              <w:rPr>
                <w:noProof/>
                <w:webHidden/>
              </w:rPr>
              <w:fldChar w:fldCharType="separate"/>
            </w:r>
            <w:r w:rsidR="00B40353">
              <w:rPr>
                <w:noProof/>
                <w:webHidden/>
              </w:rPr>
              <w:t>73</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6" w:history="1">
            <w:r w:rsidR="001017C8" w:rsidRPr="00210B23">
              <w:rPr>
                <w:rStyle w:val="af"/>
                <w:noProof/>
                <w:lang w:val="uk-UA"/>
              </w:rPr>
              <w:t>ВИСНОВКИ</w:t>
            </w:r>
            <w:r w:rsidR="001017C8">
              <w:rPr>
                <w:noProof/>
                <w:webHidden/>
              </w:rPr>
              <w:tab/>
            </w:r>
            <w:r w:rsidR="001017C8">
              <w:rPr>
                <w:noProof/>
                <w:webHidden/>
              </w:rPr>
              <w:fldChar w:fldCharType="begin"/>
            </w:r>
            <w:r w:rsidR="001017C8">
              <w:rPr>
                <w:noProof/>
                <w:webHidden/>
              </w:rPr>
              <w:instrText xml:space="preserve"> PAGEREF _Toc74309676 \h </w:instrText>
            </w:r>
            <w:r w:rsidR="001017C8">
              <w:rPr>
                <w:noProof/>
                <w:webHidden/>
              </w:rPr>
            </w:r>
            <w:r w:rsidR="001017C8">
              <w:rPr>
                <w:noProof/>
                <w:webHidden/>
              </w:rPr>
              <w:fldChar w:fldCharType="separate"/>
            </w:r>
            <w:r w:rsidR="00B40353">
              <w:rPr>
                <w:noProof/>
                <w:webHidden/>
              </w:rPr>
              <w:t>74</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7" w:history="1">
            <w:r w:rsidR="001017C8" w:rsidRPr="00210B23">
              <w:rPr>
                <w:rStyle w:val="af"/>
                <w:noProof/>
                <w:lang w:val="uk-UA"/>
              </w:rPr>
              <w:t>ПЕРЕЛІК ПОСИЛАНЬ</w:t>
            </w:r>
            <w:r w:rsidR="001017C8">
              <w:rPr>
                <w:noProof/>
                <w:webHidden/>
              </w:rPr>
              <w:tab/>
            </w:r>
            <w:r w:rsidR="001017C8">
              <w:rPr>
                <w:noProof/>
                <w:webHidden/>
              </w:rPr>
              <w:fldChar w:fldCharType="begin"/>
            </w:r>
            <w:r w:rsidR="001017C8">
              <w:rPr>
                <w:noProof/>
                <w:webHidden/>
              </w:rPr>
              <w:instrText xml:space="preserve"> PAGEREF _Toc74309677 \h </w:instrText>
            </w:r>
            <w:r w:rsidR="001017C8">
              <w:rPr>
                <w:noProof/>
                <w:webHidden/>
              </w:rPr>
            </w:r>
            <w:r w:rsidR="001017C8">
              <w:rPr>
                <w:noProof/>
                <w:webHidden/>
              </w:rPr>
              <w:fldChar w:fldCharType="separate"/>
            </w:r>
            <w:r w:rsidR="00B40353">
              <w:rPr>
                <w:noProof/>
                <w:webHidden/>
              </w:rPr>
              <w:t>75</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8" w:history="1">
            <w:r w:rsidR="001017C8" w:rsidRPr="00210B23">
              <w:rPr>
                <w:rStyle w:val="af"/>
                <w:noProof/>
                <w:lang w:val="uk-UA"/>
              </w:rPr>
              <w:t>ДОДАТОК А ТЕКСТ ПРОГРАМИ</w:t>
            </w:r>
            <w:r w:rsidR="001017C8">
              <w:rPr>
                <w:noProof/>
                <w:webHidden/>
              </w:rPr>
              <w:tab/>
            </w:r>
            <w:r w:rsidR="001017C8">
              <w:rPr>
                <w:noProof/>
                <w:webHidden/>
              </w:rPr>
              <w:fldChar w:fldCharType="begin"/>
            </w:r>
            <w:r w:rsidR="001017C8">
              <w:rPr>
                <w:noProof/>
                <w:webHidden/>
              </w:rPr>
              <w:instrText xml:space="preserve"> PAGEREF _Toc74309678 \h </w:instrText>
            </w:r>
            <w:r w:rsidR="001017C8">
              <w:rPr>
                <w:noProof/>
                <w:webHidden/>
              </w:rPr>
            </w:r>
            <w:r w:rsidR="001017C8">
              <w:rPr>
                <w:noProof/>
                <w:webHidden/>
              </w:rPr>
              <w:fldChar w:fldCharType="separate"/>
            </w:r>
            <w:r w:rsidR="00B40353">
              <w:rPr>
                <w:noProof/>
                <w:webHidden/>
              </w:rPr>
              <w:t>77</w:t>
            </w:r>
            <w:r w:rsidR="001017C8">
              <w:rPr>
                <w:noProof/>
                <w:webHidden/>
              </w:rPr>
              <w:fldChar w:fldCharType="end"/>
            </w:r>
          </w:hyperlink>
        </w:p>
        <w:p w:rsidR="001017C8" w:rsidRDefault="004C0E4B" w:rsidP="005C330D">
          <w:pPr>
            <w:pStyle w:val="11"/>
            <w:tabs>
              <w:tab w:val="right" w:pos="9345"/>
            </w:tabs>
            <w:spacing w:after="0"/>
            <w:rPr>
              <w:rFonts w:asciiTheme="minorHAnsi" w:eastAsiaTheme="minorEastAsia" w:hAnsiTheme="minorHAnsi"/>
              <w:noProof/>
              <w:sz w:val="22"/>
              <w:lang w:val="ru-RU" w:eastAsia="ru-RU"/>
            </w:rPr>
          </w:pPr>
          <w:hyperlink w:anchor="_Toc74309679" w:history="1">
            <w:r w:rsidR="001017C8" w:rsidRPr="00210B23">
              <w:rPr>
                <w:rStyle w:val="af"/>
                <w:noProof/>
                <w:lang w:val="uk-UA"/>
              </w:rPr>
              <w:t>ДОДАТОК Б ІЛЮСТРАТИВНИЙ МАТЕРІАЛ</w:t>
            </w:r>
            <w:r w:rsidR="001017C8">
              <w:rPr>
                <w:noProof/>
                <w:webHidden/>
              </w:rPr>
              <w:tab/>
            </w:r>
            <w:r w:rsidR="001017C8">
              <w:rPr>
                <w:noProof/>
                <w:webHidden/>
              </w:rPr>
              <w:fldChar w:fldCharType="begin"/>
            </w:r>
            <w:r w:rsidR="001017C8">
              <w:rPr>
                <w:noProof/>
                <w:webHidden/>
              </w:rPr>
              <w:instrText xml:space="preserve"> PAGEREF _Toc74309679 \h </w:instrText>
            </w:r>
            <w:r w:rsidR="001017C8">
              <w:rPr>
                <w:noProof/>
                <w:webHidden/>
              </w:rPr>
            </w:r>
            <w:r w:rsidR="001017C8">
              <w:rPr>
                <w:noProof/>
                <w:webHidden/>
              </w:rPr>
              <w:fldChar w:fldCharType="separate"/>
            </w:r>
            <w:r w:rsidR="00B40353">
              <w:rPr>
                <w:noProof/>
                <w:webHidden/>
              </w:rPr>
              <w:t>80</w:t>
            </w:r>
            <w:r w:rsidR="001017C8">
              <w:rPr>
                <w:noProof/>
                <w:webHidden/>
              </w:rPr>
              <w:fldChar w:fldCharType="end"/>
            </w:r>
          </w:hyperlink>
        </w:p>
        <w:p w:rsidR="00142919" w:rsidRPr="00DC55FE" w:rsidRDefault="00745A64" w:rsidP="005C330D">
          <w:pPr>
            <w:pStyle w:val="11"/>
            <w:tabs>
              <w:tab w:val="right" w:pos="9345"/>
            </w:tabs>
            <w:spacing w:after="0"/>
            <w:rPr>
              <w:rFonts w:cs="Times New Roman"/>
              <w:bCs/>
              <w:szCs w:val="28"/>
              <w:lang w:val="uk-UA"/>
            </w:rPr>
          </w:pPr>
          <w:r w:rsidRPr="00DC55FE">
            <w:rPr>
              <w:rFonts w:cs="Times New Roman"/>
              <w:bCs/>
              <w:szCs w:val="28"/>
              <w:lang w:val="uk-UA"/>
            </w:rPr>
            <w:fldChar w:fldCharType="end"/>
          </w:r>
        </w:p>
        <w:p w:rsidR="00CF7ED6" w:rsidRPr="00DC55FE" w:rsidRDefault="00473A20" w:rsidP="005C330D">
          <w:pPr>
            <w:pStyle w:val="11"/>
            <w:tabs>
              <w:tab w:val="right" w:pos="9345"/>
            </w:tabs>
            <w:spacing w:after="0"/>
            <w:rPr>
              <w:bCs/>
              <w:szCs w:val="28"/>
              <w:lang w:val="uk-UA"/>
            </w:rPr>
          </w:pPr>
          <w:r w:rsidRPr="00DC55FE">
            <w:rPr>
              <w:rFonts w:cs="Times New Roman"/>
              <w:bCs/>
              <w:szCs w:val="28"/>
              <w:lang w:val="uk-UA"/>
            </w:rPr>
            <w:br w:type="page"/>
          </w:r>
        </w:p>
      </w:sdtContent>
    </w:sdt>
    <w:bookmarkStart w:id="6" w:name="_Toc9240982" w:displacedByCustomXml="prev"/>
    <w:p w:rsidR="006D5F62" w:rsidRPr="00E652D1" w:rsidRDefault="006D5F62" w:rsidP="005C330D">
      <w:pPr>
        <w:pStyle w:val="1"/>
        <w:rPr>
          <w:bCs/>
          <w:lang w:val="uk-UA"/>
        </w:rPr>
      </w:pPr>
      <w:bookmarkStart w:id="7" w:name="_Toc74309652"/>
      <w:r w:rsidRPr="00E652D1">
        <w:rPr>
          <w:lang w:val="uk-UA"/>
        </w:rPr>
        <w:lastRenderedPageBreak/>
        <w:t>ВСТУП</w:t>
      </w:r>
      <w:bookmarkEnd w:id="6"/>
      <w:bookmarkEnd w:id="7"/>
    </w:p>
    <w:p w:rsidR="004B6495" w:rsidRPr="00DC55FE" w:rsidRDefault="004B6495" w:rsidP="005C330D">
      <w:pPr>
        <w:contextualSpacing/>
        <w:rPr>
          <w:szCs w:val="28"/>
          <w:lang w:val="uk-UA"/>
        </w:rPr>
      </w:pPr>
    </w:p>
    <w:p w:rsidR="00B70C63" w:rsidRPr="00DC55FE" w:rsidRDefault="00B70C63" w:rsidP="005C330D">
      <w:pPr>
        <w:contextualSpacing/>
        <w:rPr>
          <w:rFonts w:eastAsia="Calibri" w:cs="Times New Roman"/>
          <w:szCs w:val="28"/>
          <w:lang w:val="uk-UA"/>
        </w:rPr>
      </w:pPr>
      <w:bookmarkStart w:id="8" w:name="_Toc421786609"/>
      <w:bookmarkStart w:id="9" w:name="_Toc9240983"/>
      <w:bookmarkEnd w:id="3"/>
    </w:p>
    <w:p w:rsidR="007A5330" w:rsidRPr="00AC7721" w:rsidRDefault="007A5330" w:rsidP="005C330D">
      <w:pPr>
        <w:ind w:firstLine="708"/>
        <w:rPr>
          <w:rFonts w:cs="Times New Roman"/>
          <w:szCs w:val="28"/>
          <w:lang w:val="uk-UA"/>
        </w:rPr>
      </w:pPr>
      <w:r w:rsidRPr="00AC7721">
        <w:rPr>
          <w:rFonts w:cs="Times New Roman"/>
          <w:szCs w:val="28"/>
          <w:lang w:val="uk-UA"/>
        </w:rPr>
        <w:t xml:space="preserve">У багатьох дослідженнях, що присвячені аналізу переговорного процесу, термін "переговори" використовується для позначення широкого кола ситуацій, у яких люди намагаються обговорити ті або інші проблеми, погодити які-небудь дії, домовитися про що-небудь, вирішити спірні питання. </w:t>
      </w:r>
    </w:p>
    <w:p w:rsidR="007A5330" w:rsidRPr="00AC7721" w:rsidRDefault="007A5330" w:rsidP="005C330D">
      <w:pPr>
        <w:ind w:firstLine="708"/>
        <w:rPr>
          <w:rFonts w:cs="Times New Roman"/>
          <w:szCs w:val="28"/>
          <w:lang w:val="uk-UA"/>
        </w:rPr>
      </w:pPr>
      <w:r w:rsidRPr="00AC7721">
        <w:rPr>
          <w:rFonts w:cs="Times New Roman"/>
          <w:szCs w:val="28"/>
          <w:lang w:val="uk-UA"/>
        </w:rPr>
        <w:t xml:space="preserve"> Використовувати переговори, прямі або за участю посередника, для розв’язання конфліктів почали дуже давно. Історія переговорного процесу тісно переплітається з історією конфліктів. Але об'єктом широкого наукового дослідження вони стають лише у другій половині XX ст., коли люди зрозуміли, ціну ефективних переговорів. Ініціатором таких досліджень став французький дипломат XVІІІ ст. Франсуа де </w:t>
      </w:r>
      <w:proofErr w:type="spellStart"/>
      <w:r w:rsidRPr="00AC7721">
        <w:rPr>
          <w:rFonts w:cs="Times New Roman"/>
          <w:szCs w:val="28"/>
          <w:lang w:val="uk-UA"/>
        </w:rPr>
        <w:t>Кальєр</w:t>
      </w:r>
      <w:proofErr w:type="spellEnd"/>
      <w:r w:rsidRPr="00AC7721">
        <w:rPr>
          <w:rFonts w:cs="Times New Roman"/>
          <w:szCs w:val="28"/>
          <w:lang w:val="uk-UA"/>
        </w:rPr>
        <w:t xml:space="preserve"> – автор першої книги присвяченої переговорам "Про спосіб ведення переговорів з монархами". </w:t>
      </w:r>
    </w:p>
    <w:p w:rsidR="007A5330" w:rsidRPr="00AC7721" w:rsidRDefault="007A5330" w:rsidP="005C330D">
      <w:pPr>
        <w:ind w:firstLine="708"/>
        <w:rPr>
          <w:rFonts w:cs="Times New Roman"/>
          <w:szCs w:val="28"/>
          <w:lang w:val="uk-UA"/>
        </w:rPr>
      </w:pPr>
      <w:r w:rsidRPr="00AC7721">
        <w:rPr>
          <w:rFonts w:cs="Times New Roman"/>
          <w:szCs w:val="28"/>
          <w:lang w:val="uk-UA"/>
        </w:rPr>
        <w:t>Переговори – це процес взаємодії опонентів з метою досягнення спільного рішення, що влаштовує обидві сторони. Таким чином, головною функцією переговорів є пошук спільного рішення проблеми. Це те, заради чого, власне, і ведуться переговори. Ситуація, в якій кожна сторона однобічно бажає вирішення своїх особистих проблем може тривати дуже довго і страждають від цього не тільки сторони, задіяні у конфлікті, але й їх оточення. Неможливість такого тривалого протистояння призводить сторони до необхідності сісти за стіл переговорів.</w:t>
      </w:r>
    </w:p>
    <w:p w:rsidR="007A5330" w:rsidRPr="00AC7721" w:rsidRDefault="007A5330" w:rsidP="005C330D">
      <w:pPr>
        <w:tabs>
          <w:tab w:val="left" w:pos="726"/>
        </w:tabs>
        <w:ind w:firstLine="709"/>
        <w:rPr>
          <w:rFonts w:cs="Times New Roman"/>
          <w:szCs w:val="28"/>
          <w:lang w:val="uk-UA"/>
        </w:rPr>
      </w:pPr>
      <w:r w:rsidRPr="00AC7721">
        <w:rPr>
          <w:rFonts w:cs="Times New Roman"/>
          <w:szCs w:val="28"/>
          <w:lang w:val="uk-UA"/>
        </w:rPr>
        <w:t xml:space="preserve">Як відомо, застосовуються, наприклад, емпіричні методи для дослідження процесу переговорів. Також при вивченні процесів переговорів використовується весь методичний потенціал соціологічної науки: аналіз документів, спостереження, опитування, соціометричний і інші методи. </w:t>
      </w:r>
    </w:p>
    <w:p w:rsidR="007A5330" w:rsidRPr="00AC7721" w:rsidRDefault="007A5330" w:rsidP="005C330D">
      <w:pPr>
        <w:tabs>
          <w:tab w:val="left" w:pos="726"/>
        </w:tabs>
        <w:ind w:firstLine="709"/>
        <w:rPr>
          <w:rFonts w:cs="Times New Roman"/>
          <w:szCs w:val="28"/>
          <w:lang w:val="uk-UA"/>
        </w:rPr>
      </w:pPr>
      <w:r w:rsidRPr="00AC7721">
        <w:rPr>
          <w:rFonts w:cs="Times New Roman"/>
          <w:szCs w:val="28"/>
          <w:lang w:val="uk-UA"/>
        </w:rPr>
        <w:t xml:space="preserve">Та усі вони доволі абстрактні і не несуть за собою точних стратегій чи формул на які можна було б спиратися. </w:t>
      </w:r>
    </w:p>
    <w:p w:rsidR="007A5330" w:rsidRPr="00AC7721" w:rsidRDefault="007A5330" w:rsidP="005C330D">
      <w:pPr>
        <w:tabs>
          <w:tab w:val="left" w:pos="726"/>
        </w:tabs>
        <w:ind w:firstLine="709"/>
        <w:rPr>
          <w:rFonts w:cs="Times New Roman"/>
          <w:szCs w:val="28"/>
          <w:lang w:val="uk-UA"/>
        </w:rPr>
      </w:pPr>
      <w:r w:rsidRPr="00AC7721">
        <w:rPr>
          <w:rFonts w:cs="Times New Roman"/>
          <w:szCs w:val="28"/>
          <w:lang w:val="uk-UA"/>
        </w:rPr>
        <w:t xml:space="preserve">По своїй суті, переговори можна розглядати як до спроби гравців  розділити надлишок (надлишкову вартість), який вони можуть отримати за </w:t>
      </w:r>
      <w:r w:rsidRPr="00AC7721">
        <w:rPr>
          <w:rFonts w:cs="Times New Roman"/>
          <w:szCs w:val="28"/>
          <w:lang w:val="uk-UA"/>
        </w:rPr>
        <w:lastRenderedPageBreak/>
        <w:t xml:space="preserve">умови досягнення угоди. Переговори можна уявити як кооперативну гру, в якій сторони спільно знаходять і реалізують рішення, або як (структуровану) некооперативного гру, в якій сторони вибирають стратегії окремо і намагаються досягти рівноваги. </w:t>
      </w:r>
    </w:p>
    <w:p w:rsidR="007A5330" w:rsidRPr="00AC7721" w:rsidRDefault="007A5330" w:rsidP="005C330D">
      <w:pPr>
        <w:tabs>
          <w:tab w:val="left" w:pos="726"/>
        </w:tabs>
        <w:ind w:firstLine="709"/>
        <w:rPr>
          <w:rFonts w:cs="Times New Roman"/>
          <w:szCs w:val="28"/>
          <w:lang w:val="uk-UA"/>
        </w:rPr>
      </w:pPr>
      <w:r w:rsidRPr="00AC7721">
        <w:rPr>
          <w:rFonts w:cs="Times New Roman"/>
          <w:szCs w:val="28"/>
          <w:lang w:val="uk-UA"/>
        </w:rPr>
        <w:t xml:space="preserve">Далі в цій роботі будуть наведені різні тактики та моделі переговорів. Експерименти з простими іграми і базуючись на результатах цих експериментів можна обрисувати більш глобальну картину. </w:t>
      </w:r>
    </w:p>
    <w:p w:rsidR="00235FA5" w:rsidRPr="00DC55FE" w:rsidRDefault="00235FA5" w:rsidP="005C330D">
      <w:pPr>
        <w:ind w:firstLine="708"/>
        <w:contextualSpacing/>
        <w:rPr>
          <w:rFonts w:eastAsia="Calibri" w:cs="Times New Roman"/>
          <w:szCs w:val="28"/>
          <w:lang w:val="uk-UA"/>
        </w:rPr>
      </w:pPr>
    </w:p>
    <w:p w:rsidR="00D33035" w:rsidRPr="00DC55FE" w:rsidRDefault="00D33035" w:rsidP="005C330D">
      <w:pPr>
        <w:contextualSpacing/>
        <w:rPr>
          <w:rFonts w:eastAsia="Calibri" w:cs="Times New Roman"/>
          <w:szCs w:val="28"/>
          <w:lang w:val="uk-UA"/>
        </w:rPr>
      </w:pPr>
      <w:r w:rsidRPr="00DC55FE">
        <w:rPr>
          <w:rFonts w:eastAsia="Calibri" w:cs="Times New Roman"/>
          <w:szCs w:val="28"/>
          <w:lang w:val="uk-UA"/>
        </w:rPr>
        <w:br w:type="page"/>
      </w:r>
    </w:p>
    <w:p w:rsidR="002C4A37" w:rsidRPr="00E652D1" w:rsidRDefault="00546DFF" w:rsidP="005C330D">
      <w:pPr>
        <w:pStyle w:val="1"/>
        <w:rPr>
          <w:lang w:val="uk-UA"/>
        </w:rPr>
      </w:pPr>
      <w:bookmarkStart w:id="10" w:name="_Toc74309653"/>
      <w:r w:rsidRPr="00E652D1">
        <w:rPr>
          <w:lang w:val="uk-UA"/>
        </w:rPr>
        <w:lastRenderedPageBreak/>
        <w:t xml:space="preserve">РОЗДІЛ 1 </w:t>
      </w:r>
      <w:r w:rsidR="007A5330" w:rsidRPr="00E652D1">
        <w:rPr>
          <w:lang w:val="uk-UA"/>
        </w:rPr>
        <w:t>ОСНОВНІ ПОНЯТТЯ ТЕОРІЇ ІГОР</w:t>
      </w:r>
      <w:bookmarkEnd w:id="10"/>
      <w:r w:rsidR="00C23347" w:rsidRPr="00E652D1">
        <w:rPr>
          <w:lang w:val="uk-UA"/>
        </w:rPr>
        <w:t xml:space="preserve"> </w:t>
      </w:r>
    </w:p>
    <w:p w:rsidR="000E09BD" w:rsidRPr="00DC55FE" w:rsidRDefault="000E09BD" w:rsidP="005C330D">
      <w:pPr>
        <w:pStyle w:val="2"/>
        <w:ind w:firstLine="709"/>
        <w:rPr>
          <w:lang w:val="uk-UA"/>
        </w:rPr>
      </w:pPr>
      <w:bookmarkStart w:id="11" w:name="_Toc74309654"/>
      <w:r w:rsidRPr="00DC55FE">
        <w:rPr>
          <w:lang w:val="uk-UA"/>
        </w:rPr>
        <w:t xml:space="preserve">1.1 </w:t>
      </w:r>
      <w:r w:rsidR="007A5330">
        <w:rPr>
          <w:lang w:val="uk-UA"/>
        </w:rPr>
        <w:t>Основні поняття теорії ігор</w:t>
      </w:r>
      <w:bookmarkEnd w:id="11"/>
    </w:p>
    <w:p w:rsidR="008B033A" w:rsidRPr="00DC55FE" w:rsidRDefault="008B033A" w:rsidP="005C330D">
      <w:pPr>
        <w:contextualSpacing/>
        <w:rPr>
          <w:rFonts w:cs="Times New Roman"/>
          <w:szCs w:val="28"/>
          <w:lang w:val="uk-UA" w:eastAsia="ru-RU"/>
        </w:rPr>
      </w:pPr>
    </w:p>
    <w:p w:rsidR="003262EE" w:rsidRPr="00DC55FE" w:rsidRDefault="003262EE" w:rsidP="005C330D">
      <w:pPr>
        <w:contextualSpacing/>
        <w:rPr>
          <w:rFonts w:cs="Times New Roman"/>
          <w:szCs w:val="28"/>
          <w:lang w:val="uk-UA" w:eastAsia="ru-RU"/>
        </w:rPr>
      </w:pPr>
    </w:p>
    <w:p w:rsidR="007A5330" w:rsidRPr="008930B9" w:rsidRDefault="007A5330" w:rsidP="005C330D">
      <w:pPr>
        <w:ind w:firstLine="709"/>
        <w:rPr>
          <w:rFonts w:cs="Times New Roman"/>
          <w:szCs w:val="28"/>
          <w:lang w:val="uk-UA"/>
        </w:rPr>
      </w:pPr>
      <w:r w:rsidRPr="00AC7721">
        <w:rPr>
          <w:rFonts w:cs="Times New Roman"/>
          <w:szCs w:val="28"/>
          <w:lang w:val="uk-UA"/>
        </w:rPr>
        <w:t xml:space="preserve">Теорія ігор це одне із наймолодших направлень в математиці, та в той же час перші роботи, які можна віднести до сучасного поняття теорії ігор, були оприлюдненні ще починаючи від робіт </w:t>
      </w:r>
      <w:proofErr w:type="spellStart"/>
      <w:r w:rsidRPr="00AC7721">
        <w:rPr>
          <w:rFonts w:cs="Times New Roman"/>
          <w:szCs w:val="28"/>
          <w:lang w:val="uk-UA"/>
        </w:rPr>
        <w:t>Джороламо</w:t>
      </w:r>
      <w:proofErr w:type="spellEnd"/>
      <w:r w:rsidRPr="00AC7721">
        <w:rPr>
          <w:rFonts w:cs="Times New Roman"/>
          <w:szCs w:val="28"/>
          <w:lang w:val="uk-UA"/>
        </w:rPr>
        <w:t xml:space="preserve"> </w:t>
      </w:r>
      <w:proofErr w:type="spellStart"/>
      <w:r w:rsidRPr="00AC7721">
        <w:rPr>
          <w:rFonts w:cs="Times New Roman"/>
          <w:szCs w:val="28"/>
          <w:lang w:val="uk-UA"/>
        </w:rPr>
        <w:t>Кардано</w:t>
      </w:r>
      <w:proofErr w:type="spellEnd"/>
      <w:r w:rsidRPr="00AC7721">
        <w:rPr>
          <w:rFonts w:cs="Times New Roman"/>
          <w:szCs w:val="28"/>
          <w:lang w:val="uk-UA"/>
        </w:rPr>
        <w:t xml:space="preserve"> в 17 столітті. Але теорія ігор стала окремим та самостійним розділом в математиці лише на початку 20го століття дякуючи роботі </w:t>
      </w:r>
      <w:proofErr w:type="spellStart"/>
      <w:r w:rsidRPr="00750E60">
        <w:rPr>
          <w:rFonts w:cs="Times New Roman"/>
          <w:szCs w:val="28"/>
          <w:lang w:val="uk-UA"/>
        </w:rPr>
        <w:t>Неймана</w:t>
      </w:r>
      <w:proofErr w:type="spellEnd"/>
      <w:r w:rsidRPr="00750E60">
        <w:rPr>
          <w:rFonts w:cs="Times New Roman"/>
          <w:szCs w:val="28"/>
          <w:lang w:val="uk-UA"/>
        </w:rPr>
        <w:t xml:space="preserve"> «</w:t>
      </w:r>
      <w:proofErr w:type="spellStart"/>
      <w:r w:rsidRPr="00750E60">
        <w:rPr>
          <w:rFonts w:cs="Times New Roman"/>
          <w:iCs/>
          <w:szCs w:val="28"/>
          <w:shd w:val="clear" w:color="auto" w:fill="FFFFFF"/>
          <w:lang w:val="uk-UA"/>
        </w:rPr>
        <w:t>On</w:t>
      </w:r>
      <w:proofErr w:type="spellEnd"/>
      <w:r w:rsidRPr="00750E60">
        <w:rPr>
          <w:rFonts w:cs="Times New Roman"/>
          <w:iCs/>
          <w:szCs w:val="28"/>
          <w:shd w:val="clear" w:color="auto" w:fill="FFFFFF"/>
          <w:lang w:val="uk-UA"/>
        </w:rPr>
        <w:t xml:space="preserve"> </w:t>
      </w:r>
      <w:proofErr w:type="spellStart"/>
      <w:r w:rsidRPr="00750E60">
        <w:rPr>
          <w:rFonts w:cs="Times New Roman"/>
          <w:iCs/>
          <w:szCs w:val="28"/>
          <w:shd w:val="clear" w:color="auto" w:fill="FFFFFF"/>
          <w:lang w:val="uk-UA"/>
        </w:rPr>
        <w:t>the</w:t>
      </w:r>
      <w:proofErr w:type="spellEnd"/>
      <w:r w:rsidRPr="00750E60">
        <w:rPr>
          <w:rFonts w:cs="Times New Roman"/>
          <w:iCs/>
          <w:szCs w:val="28"/>
          <w:shd w:val="clear" w:color="auto" w:fill="FFFFFF"/>
          <w:lang w:val="uk-UA"/>
        </w:rPr>
        <w:t xml:space="preserve"> </w:t>
      </w:r>
      <w:proofErr w:type="spellStart"/>
      <w:r w:rsidRPr="00750E60">
        <w:rPr>
          <w:rFonts w:cs="Times New Roman"/>
          <w:iCs/>
          <w:szCs w:val="28"/>
          <w:shd w:val="clear" w:color="auto" w:fill="FFFFFF"/>
          <w:lang w:val="uk-UA"/>
        </w:rPr>
        <w:t>Theory</w:t>
      </w:r>
      <w:proofErr w:type="spellEnd"/>
      <w:r w:rsidRPr="00750E60">
        <w:rPr>
          <w:rFonts w:cs="Times New Roman"/>
          <w:iCs/>
          <w:szCs w:val="28"/>
          <w:shd w:val="clear" w:color="auto" w:fill="FFFFFF"/>
          <w:lang w:val="uk-UA"/>
        </w:rPr>
        <w:t xml:space="preserve"> </w:t>
      </w:r>
      <w:proofErr w:type="spellStart"/>
      <w:r w:rsidRPr="00750E60">
        <w:rPr>
          <w:rFonts w:cs="Times New Roman"/>
          <w:iCs/>
          <w:szCs w:val="28"/>
          <w:shd w:val="clear" w:color="auto" w:fill="FFFFFF"/>
          <w:lang w:val="uk-UA"/>
        </w:rPr>
        <w:t>of</w:t>
      </w:r>
      <w:proofErr w:type="spellEnd"/>
      <w:r w:rsidRPr="00750E60">
        <w:rPr>
          <w:rFonts w:cs="Times New Roman"/>
          <w:iCs/>
          <w:szCs w:val="28"/>
          <w:shd w:val="clear" w:color="auto" w:fill="FFFFFF"/>
          <w:lang w:val="uk-UA"/>
        </w:rPr>
        <w:t xml:space="preserve"> </w:t>
      </w:r>
      <w:proofErr w:type="spellStart"/>
      <w:r w:rsidRPr="00750E60">
        <w:rPr>
          <w:rFonts w:cs="Times New Roman"/>
          <w:iCs/>
          <w:szCs w:val="28"/>
          <w:shd w:val="clear" w:color="auto" w:fill="FFFFFF"/>
          <w:lang w:val="uk-UA"/>
        </w:rPr>
        <w:t>Games</w:t>
      </w:r>
      <w:proofErr w:type="spellEnd"/>
      <w:r w:rsidRPr="00750E60">
        <w:rPr>
          <w:rFonts w:cs="Times New Roman"/>
          <w:iCs/>
          <w:szCs w:val="28"/>
          <w:shd w:val="clear" w:color="auto" w:fill="FFFFFF"/>
          <w:lang w:val="uk-UA"/>
        </w:rPr>
        <w:t xml:space="preserve"> </w:t>
      </w:r>
      <w:proofErr w:type="spellStart"/>
      <w:r w:rsidRPr="00750E60">
        <w:rPr>
          <w:rFonts w:cs="Times New Roman"/>
          <w:iCs/>
          <w:szCs w:val="28"/>
          <w:shd w:val="clear" w:color="auto" w:fill="FFFFFF"/>
          <w:lang w:val="uk-UA"/>
        </w:rPr>
        <w:t>of</w:t>
      </w:r>
      <w:proofErr w:type="spellEnd"/>
      <w:r w:rsidRPr="00750E60">
        <w:rPr>
          <w:rFonts w:cs="Times New Roman"/>
          <w:iCs/>
          <w:szCs w:val="28"/>
          <w:shd w:val="clear" w:color="auto" w:fill="FFFFFF"/>
          <w:lang w:val="uk-UA"/>
        </w:rPr>
        <w:t xml:space="preserve"> </w:t>
      </w:r>
      <w:proofErr w:type="spellStart"/>
      <w:r w:rsidRPr="00750E60">
        <w:rPr>
          <w:rFonts w:cs="Times New Roman"/>
          <w:iCs/>
          <w:szCs w:val="28"/>
          <w:shd w:val="clear" w:color="auto" w:fill="FFFFFF"/>
          <w:lang w:val="uk-UA"/>
        </w:rPr>
        <w:t>Strategy</w:t>
      </w:r>
      <w:proofErr w:type="spellEnd"/>
      <w:r w:rsidRPr="00750E60">
        <w:rPr>
          <w:rFonts w:cs="Times New Roman"/>
          <w:szCs w:val="28"/>
          <w:lang w:val="uk-UA"/>
        </w:rPr>
        <w:t xml:space="preserve">» 1928 року, де він </w:t>
      </w:r>
      <w:proofErr w:type="spellStart"/>
      <w:r w:rsidRPr="00750E60">
        <w:rPr>
          <w:rFonts w:cs="Times New Roman"/>
          <w:szCs w:val="28"/>
          <w:lang w:val="uk-UA"/>
        </w:rPr>
        <w:t>використовуваав</w:t>
      </w:r>
      <w:proofErr w:type="spellEnd"/>
      <w:r w:rsidRPr="00750E60">
        <w:rPr>
          <w:rFonts w:cs="Times New Roman"/>
          <w:szCs w:val="28"/>
          <w:lang w:val="uk-UA"/>
        </w:rPr>
        <w:t xml:space="preserve"> теорему Бауера неперервних</w:t>
      </w:r>
      <w:r w:rsidRPr="00AC7721">
        <w:rPr>
          <w:rFonts w:cs="Times New Roman"/>
          <w:szCs w:val="28"/>
          <w:lang w:val="uk-UA"/>
        </w:rPr>
        <w:t xml:space="preserve"> відображень в компактні випуклі множини, що згодом стало стандартним методом для вирішення задач з теорії ігор та математичної економіки. Та остаточно затвердив статус теорії ігор як самостійної гілки  математики в 1944 році в тандемі з видатним вченим Оскаром Моргенштерном в книзі «Теорія ігор та економічна поведінка». Де вперше були формально</w:t>
      </w:r>
      <w:r w:rsidR="0007539F">
        <w:rPr>
          <w:rFonts w:cs="Times New Roman"/>
          <w:szCs w:val="28"/>
          <w:lang w:val="uk-UA"/>
        </w:rPr>
        <w:t xml:space="preserve"> описанні поняття з теорії ігор </w:t>
      </w:r>
      <w:r w:rsidR="009558E5" w:rsidRPr="008930B9">
        <w:rPr>
          <w:rFonts w:cs="Times New Roman"/>
          <w:szCs w:val="28"/>
          <w:lang w:val="uk-UA"/>
        </w:rPr>
        <w:t>[2]</w:t>
      </w:r>
      <w:r w:rsidR="0007539F" w:rsidRPr="008930B9">
        <w:rPr>
          <w:rFonts w:cs="Times New Roman"/>
          <w:szCs w:val="28"/>
          <w:lang w:val="uk-UA"/>
        </w:rPr>
        <w:t>.</w:t>
      </w:r>
    </w:p>
    <w:p w:rsidR="007A5330" w:rsidRPr="00AC7721" w:rsidRDefault="007A5330" w:rsidP="005C330D">
      <w:pPr>
        <w:ind w:firstLine="709"/>
        <w:rPr>
          <w:rFonts w:cs="Times New Roman"/>
          <w:szCs w:val="28"/>
          <w:lang w:val="uk-UA"/>
        </w:rPr>
      </w:pPr>
      <w:r w:rsidRPr="00AC7721">
        <w:rPr>
          <w:rFonts w:cs="Times New Roman"/>
          <w:szCs w:val="28"/>
          <w:lang w:val="uk-UA"/>
        </w:rPr>
        <w:t xml:space="preserve">Наступним потужним поштовхом в розвитку теорії ігор стало дослідження Джона </w:t>
      </w:r>
      <w:proofErr w:type="spellStart"/>
      <w:r w:rsidRPr="00AC7721">
        <w:rPr>
          <w:rFonts w:cs="Times New Roman"/>
          <w:szCs w:val="28"/>
          <w:lang w:val="uk-UA"/>
        </w:rPr>
        <w:t>Неша</w:t>
      </w:r>
      <w:proofErr w:type="spellEnd"/>
      <w:r w:rsidRPr="00AC7721">
        <w:rPr>
          <w:rFonts w:cs="Times New Roman"/>
          <w:szCs w:val="28"/>
          <w:lang w:val="uk-UA"/>
        </w:rPr>
        <w:t xml:space="preserve">,  в якому він на відміну від своїх попередників розглядав не </w:t>
      </w:r>
      <w:proofErr w:type="spellStart"/>
      <w:r w:rsidRPr="00AC7721">
        <w:rPr>
          <w:rFonts w:cs="Times New Roman"/>
          <w:szCs w:val="28"/>
          <w:lang w:val="uk-UA"/>
        </w:rPr>
        <w:t>антагостичні</w:t>
      </w:r>
      <w:proofErr w:type="spellEnd"/>
      <w:r w:rsidRPr="00AC7721">
        <w:rPr>
          <w:rFonts w:cs="Times New Roman"/>
          <w:szCs w:val="28"/>
          <w:lang w:val="uk-UA"/>
        </w:rPr>
        <w:t xml:space="preserve"> ігри, тобто ігри в якому одні гравці отримують перемогу завдяки поразці інших. </w:t>
      </w:r>
      <w:proofErr w:type="spellStart"/>
      <w:r w:rsidRPr="00AC7721">
        <w:rPr>
          <w:rFonts w:cs="Times New Roman"/>
          <w:szCs w:val="28"/>
          <w:lang w:val="uk-UA"/>
        </w:rPr>
        <w:t>Неш</w:t>
      </w:r>
      <w:proofErr w:type="spellEnd"/>
      <w:r w:rsidRPr="00AC7721">
        <w:rPr>
          <w:rFonts w:cs="Times New Roman"/>
          <w:szCs w:val="28"/>
          <w:lang w:val="uk-UA"/>
        </w:rPr>
        <w:t xml:space="preserve"> дослідив формат гри, при якому всі гравці або отримують перемогу, або програють. Саме такі ситуації називаються «Рівновагою </w:t>
      </w:r>
      <w:proofErr w:type="spellStart"/>
      <w:r w:rsidRPr="00AC7721">
        <w:rPr>
          <w:rFonts w:cs="Times New Roman"/>
          <w:szCs w:val="28"/>
          <w:lang w:val="uk-UA"/>
        </w:rPr>
        <w:t>Неша</w:t>
      </w:r>
      <w:proofErr w:type="spellEnd"/>
      <w:r w:rsidRPr="00AC7721">
        <w:rPr>
          <w:rFonts w:cs="Times New Roman"/>
          <w:szCs w:val="28"/>
          <w:lang w:val="uk-UA"/>
        </w:rPr>
        <w:t>», гравці по обидва боки використовують оптимальні стратегії, що і призводить до появи стійкої рівноваги. Тобто гравцям доцільніше зберігати цю рівновагу, адже будь-яка інша зміна в ст</w:t>
      </w:r>
      <w:r w:rsidR="0007539F">
        <w:rPr>
          <w:rFonts w:cs="Times New Roman"/>
          <w:szCs w:val="28"/>
          <w:lang w:val="uk-UA"/>
        </w:rPr>
        <w:t xml:space="preserve">ратегії погіршить їх становище </w:t>
      </w:r>
      <w:r w:rsidR="009558E5" w:rsidRPr="0007539F">
        <w:rPr>
          <w:rFonts w:cs="Times New Roman"/>
          <w:szCs w:val="28"/>
          <w:lang w:val="uk-UA"/>
        </w:rPr>
        <w:t>[2]</w:t>
      </w:r>
      <w:r w:rsidR="0007539F">
        <w:rPr>
          <w:rFonts w:cs="Times New Roman"/>
          <w:szCs w:val="28"/>
          <w:lang w:val="uk-UA"/>
        </w:rPr>
        <w:t>.</w:t>
      </w:r>
    </w:p>
    <w:p w:rsidR="007A5330" w:rsidRPr="0007539F" w:rsidRDefault="007A5330" w:rsidP="005C330D">
      <w:pPr>
        <w:pStyle w:val="af2"/>
        <w:shd w:val="clear" w:color="auto" w:fill="FFFFFF"/>
        <w:spacing w:before="0" w:beforeAutospacing="0" w:after="0" w:afterAutospacing="0" w:line="360" w:lineRule="auto"/>
        <w:ind w:firstLine="709"/>
        <w:rPr>
          <w:sz w:val="28"/>
          <w:szCs w:val="28"/>
          <w:lang w:val="uk-UA"/>
        </w:rPr>
      </w:pPr>
      <w:r w:rsidRPr="00AC7721">
        <w:rPr>
          <w:sz w:val="28"/>
          <w:szCs w:val="28"/>
          <w:lang w:val="uk-UA"/>
        </w:rPr>
        <w:t xml:space="preserve">Приблизно в той же час в 50х роках 20го століття починається обговорення та спроби математичного обґрунтування «дилеми в’язня». В основу якої лягає ідея про те, що два абсолютно раціональних </w:t>
      </w:r>
      <w:proofErr w:type="spellStart"/>
      <w:r w:rsidRPr="00AC7721">
        <w:rPr>
          <w:sz w:val="28"/>
          <w:szCs w:val="28"/>
          <w:lang w:val="uk-UA"/>
        </w:rPr>
        <w:t>індивиди</w:t>
      </w:r>
      <w:proofErr w:type="spellEnd"/>
      <w:r w:rsidRPr="00AC7721">
        <w:rPr>
          <w:sz w:val="28"/>
          <w:szCs w:val="28"/>
          <w:lang w:val="uk-UA"/>
        </w:rPr>
        <w:t xml:space="preserve"> можуть не співпрацювати, навіть якщо це видається найбільш виграшним варіантом. Дилема полягає в тому, що окремо для кожного гравця більш </w:t>
      </w:r>
      <w:r w:rsidRPr="00AC7721">
        <w:rPr>
          <w:sz w:val="28"/>
          <w:szCs w:val="28"/>
          <w:lang w:val="uk-UA"/>
        </w:rPr>
        <w:lastRenderedPageBreak/>
        <w:t xml:space="preserve">вигідним та раціональним видається зрадити іншого, але разом вони приходять до нераціонального рішення проблеми, тому що сумарно вони б отримали більший виграш, якби стали співпрацювати один з одним. Саме в цьому і є суть «дилеми в’язня». Ця ситуація дуже наглядно демонструє, що в грі з ненульовою сумою </w:t>
      </w:r>
      <w:proofErr w:type="spellStart"/>
      <w:r w:rsidRPr="00AC7721">
        <w:rPr>
          <w:sz w:val="28"/>
          <w:szCs w:val="28"/>
          <w:lang w:val="uk-UA"/>
        </w:rPr>
        <w:t>Парето</w:t>
      </w:r>
      <w:proofErr w:type="spellEnd"/>
      <w:r w:rsidRPr="00AC7721">
        <w:rPr>
          <w:sz w:val="28"/>
          <w:szCs w:val="28"/>
          <w:lang w:val="uk-UA"/>
        </w:rPr>
        <w:t xml:space="preserve">-оптимум може бути абсолютно протилежним до </w:t>
      </w:r>
      <w:r w:rsidR="0007539F">
        <w:rPr>
          <w:sz w:val="28"/>
          <w:szCs w:val="28"/>
          <w:lang w:val="uk-UA"/>
        </w:rPr>
        <w:t xml:space="preserve">рівноваги </w:t>
      </w:r>
      <w:proofErr w:type="spellStart"/>
      <w:r w:rsidR="0007539F">
        <w:rPr>
          <w:sz w:val="28"/>
          <w:szCs w:val="28"/>
          <w:lang w:val="uk-UA"/>
        </w:rPr>
        <w:t>Неша</w:t>
      </w:r>
      <w:proofErr w:type="spellEnd"/>
      <w:r w:rsidR="009558E5" w:rsidRPr="004C0E4B">
        <w:rPr>
          <w:sz w:val="28"/>
          <w:szCs w:val="28"/>
          <w:lang w:val="uk-UA"/>
        </w:rPr>
        <w:t xml:space="preserve"> [2]</w:t>
      </w:r>
      <w:r w:rsidR="0007539F">
        <w:rPr>
          <w:sz w:val="28"/>
          <w:szCs w:val="28"/>
          <w:lang w:val="uk-UA"/>
        </w:rPr>
        <w:t>.</w:t>
      </w:r>
    </w:p>
    <w:p w:rsidR="007A5330" w:rsidRPr="009558E5" w:rsidRDefault="007A5330" w:rsidP="005C330D">
      <w:pPr>
        <w:pStyle w:val="af2"/>
        <w:shd w:val="clear" w:color="auto" w:fill="FFFFFF"/>
        <w:spacing w:before="0" w:beforeAutospacing="0" w:after="0" w:afterAutospacing="0" w:line="360" w:lineRule="auto"/>
        <w:ind w:firstLine="709"/>
        <w:rPr>
          <w:sz w:val="28"/>
          <w:szCs w:val="28"/>
          <w:lang w:val="ru-RU"/>
        </w:rPr>
      </w:pPr>
      <w:r w:rsidRPr="00AC7721">
        <w:rPr>
          <w:sz w:val="28"/>
          <w:szCs w:val="28"/>
          <w:lang w:val="uk-UA"/>
        </w:rPr>
        <w:t xml:space="preserve">Під час другої світової війни і відразу після неї теорією ігор серйозно зацікавились військові армії США, відразу побачили в ній математичний апарат для дослідження стратегічних проблем і підготовки рішень. Потім основна увага знову була звернута до економічних проблем. Зараз сфера застосування теорії ігор значно розширилася. Так, в соціальних науках апарат теорії ігор застосовується в психології для аналізу торгових угод і переговорів, а також для вивчення принципів формування </w:t>
      </w:r>
      <w:r w:rsidRPr="009558E5">
        <w:rPr>
          <w:sz w:val="28"/>
          <w:szCs w:val="28"/>
          <w:lang w:val="uk-UA"/>
        </w:rPr>
        <w:t xml:space="preserve">коаліцій і </w:t>
      </w:r>
      <w:proofErr w:type="spellStart"/>
      <w:r w:rsidRPr="009558E5">
        <w:rPr>
          <w:sz w:val="28"/>
          <w:szCs w:val="28"/>
          <w:lang w:val="uk-UA"/>
        </w:rPr>
        <w:t>т.п</w:t>
      </w:r>
      <w:proofErr w:type="spellEnd"/>
      <w:r w:rsidRPr="009558E5">
        <w:rPr>
          <w:sz w:val="28"/>
          <w:szCs w:val="28"/>
          <w:lang w:val="uk-UA"/>
        </w:rPr>
        <w:t>.</w:t>
      </w:r>
      <w:r w:rsidR="009558E5" w:rsidRPr="009558E5">
        <w:rPr>
          <w:sz w:val="28"/>
          <w:szCs w:val="28"/>
          <w:lang w:val="ru-RU"/>
        </w:rPr>
        <w:t xml:space="preserve"> [2]</w:t>
      </w:r>
      <w:r w:rsidR="0007539F">
        <w:rPr>
          <w:sz w:val="28"/>
          <w:szCs w:val="28"/>
          <w:lang w:val="ru-RU"/>
        </w:rPr>
        <w:t>.</w:t>
      </w:r>
    </w:p>
    <w:p w:rsidR="007A5330" w:rsidRPr="00AC7721" w:rsidRDefault="007A5330" w:rsidP="005C330D">
      <w:pPr>
        <w:pStyle w:val="af2"/>
        <w:shd w:val="clear" w:color="auto" w:fill="FFFFFF"/>
        <w:spacing w:before="0" w:beforeAutospacing="0" w:after="0" w:afterAutospacing="0" w:line="360" w:lineRule="auto"/>
        <w:ind w:firstLine="709"/>
        <w:rPr>
          <w:bCs/>
          <w:sz w:val="28"/>
          <w:szCs w:val="28"/>
          <w:lang w:val="uk-UA"/>
        </w:rPr>
      </w:pPr>
      <w:r w:rsidRPr="007A5330">
        <w:rPr>
          <w:bCs/>
          <w:sz w:val="28"/>
          <w:szCs w:val="28"/>
          <w:lang w:val="uk-UA"/>
        </w:rPr>
        <w:t>Теорія ігор</w:t>
      </w:r>
      <w:r w:rsidRPr="00AC7721">
        <w:rPr>
          <w:b/>
          <w:bCs/>
          <w:sz w:val="28"/>
          <w:szCs w:val="28"/>
          <w:lang w:val="uk-UA"/>
        </w:rPr>
        <w:t xml:space="preserve"> – </w:t>
      </w:r>
      <w:r w:rsidRPr="00AC7721">
        <w:rPr>
          <w:bCs/>
          <w:sz w:val="28"/>
          <w:szCs w:val="28"/>
          <w:lang w:val="uk-UA"/>
        </w:rPr>
        <w:t>математичний метод дослідження оптимальних стратегій в іграх. Під грою мається на увазі процес в якому приймають участь дві та більше сторін, що боряться за реалізацію своїх інтересів. Кожна із сторін має свою ціль та використовує деяку стратегію, яка може привести як до виграшу, так і до програшу – в залежності від поведінки інших гравців. Теорія ігор  допомагає обрати найкращі стратегії з урахуванням уявлень про інших учасників, їх ресурсів</w:t>
      </w:r>
      <w:r w:rsidR="0007539F">
        <w:rPr>
          <w:bCs/>
          <w:sz w:val="28"/>
          <w:szCs w:val="28"/>
          <w:lang w:val="uk-UA"/>
        </w:rPr>
        <w:t xml:space="preserve"> та їх можливих вчинках і ходах</w:t>
      </w:r>
      <w:r w:rsidRPr="00AC7721">
        <w:rPr>
          <w:bCs/>
          <w:sz w:val="28"/>
          <w:szCs w:val="28"/>
          <w:lang w:val="uk-UA"/>
        </w:rPr>
        <w:t xml:space="preserve"> [5]</w:t>
      </w:r>
      <w:r w:rsidR="0007539F">
        <w:rPr>
          <w:bCs/>
          <w:sz w:val="28"/>
          <w:szCs w:val="28"/>
          <w:lang w:val="uk-UA"/>
        </w:rPr>
        <w:t>.</w:t>
      </w:r>
    </w:p>
    <w:p w:rsidR="007A5330" w:rsidRPr="00AC7721" w:rsidRDefault="007A5330" w:rsidP="005C330D">
      <w:pPr>
        <w:pStyle w:val="af2"/>
        <w:shd w:val="clear" w:color="auto" w:fill="FFFFFF"/>
        <w:spacing w:before="0" w:beforeAutospacing="0" w:after="0" w:afterAutospacing="0" w:line="360" w:lineRule="auto"/>
        <w:ind w:firstLine="709"/>
        <w:rPr>
          <w:bCs/>
          <w:sz w:val="28"/>
          <w:szCs w:val="28"/>
          <w:lang w:val="uk-UA"/>
        </w:rPr>
      </w:pPr>
      <w:r w:rsidRPr="00AC7721">
        <w:rPr>
          <w:bCs/>
          <w:sz w:val="28"/>
          <w:szCs w:val="28"/>
          <w:lang w:val="uk-UA"/>
        </w:rPr>
        <w:t>Чи має теорія ігор передбачати вчинки інших людей, щоб дати їм певну пораду? На думку більшості теоретиків, теорія ігор нічого спільного з такою ціллю не має. Теорія ігор це суто аналітичний апарат. До математичних питань, що будуть робити гравці з різним рівнем раціональності. Якщо люди не грають за правилами надиктованими теорією, то їх поведінка нічого не спростовує для математиків, такі випадки це теж саме, що казати, якщо касир іноді може помилитися зі здачею, то це ставить під питання всю арифметику.</w:t>
      </w:r>
    </w:p>
    <w:p w:rsidR="007A5330" w:rsidRPr="00AC7721" w:rsidRDefault="007A5330" w:rsidP="005C330D">
      <w:pPr>
        <w:pStyle w:val="af2"/>
        <w:shd w:val="clear" w:color="auto" w:fill="FFFFFF"/>
        <w:spacing w:before="0" w:beforeAutospacing="0" w:after="0" w:afterAutospacing="0" w:line="360" w:lineRule="auto"/>
        <w:ind w:firstLine="709"/>
        <w:rPr>
          <w:bCs/>
          <w:sz w:val="28"/>
          <w:szCs w:val="28"/>
          <w:lang w:val="uk-UA"/>
        </w:rPr>
      </w:pPr>
      <w:r w:rsidRPr="00AC7721">
        <w:rPr>
          <w:bCs/>
          <w:sz w:val="28"/>
          <w:szCs w:val="28"/>
          <w:lang w:val="uk-UA"/>
        </w:rPr>
        <w:t xml:space="preserve">Тим не менш, на практиці, інструменти аналітичної теорії ігор застосовуються для передбачень,  також для пояснення результатів, надання порад. Аукціони  це чудовий приклад для пояснення усіх трьох способів </w:t>
      </w:r>
      <w:r w:rsidRPr="00AC7721">
        <w:rPr>
          <w:bCs/>
          <w:sz w:val="28"/>
          <w:szCs w:val="28"/>
          <w:lang w:val="uk-UA"/>
        </w:rPr>
        <w:lastRenderedPageBreak/>
        <w:t xml:space="preserve">використання </w:t>
      </w:r>
      <w:r w:rsidR="0007539F">
        <w:rPr>
          <w:bCs/>
          <w:sz w:val="28"/>
          <w:szCs w:val="28"/>
          <w:lang w:val="uk-UA"/>
        </w:rPr>
        <w:t>теорії ігор</w:t>
      </w:r>
      <w:r w:rsidR="009558E5" w:rsidRPr="0007539F">
        <w:rPr>
          <w:sz w:val="28"/>
          <w:szCs w:val="28"/>
          <w:lang w:val="uk-UA"/>
        </w:rPr>
        <w:t xml:space="preserve"> [3]</w:t>
      </w:r>
      <w:r w:rsidR="0007539F">
        <w:rPr>
          <w:sz w:val="28"/>
          <w:szCs w:val="28"/>
          <w:lang w:val="uk-UA"/>
        </w:rPr>
        <w:t>.</w:t>
      </w:r>
      <w:r w:rsidRPr="009558E5">
        <w:rPr>
          <w:bCs/>
          <w:sz w:val="28"/>
          <w:szCs w:val="28"/>
          <w:lang w:val="uk-UA"/>
        </w:rPr>
        <w:t xml:space="preserve"> Базуючись</w:t>
      </w:r>
      <w:r w:rsidRPr="00AC7721">
        <w:rPr>
          <w:bCs/>
          <w:sz w:val="28"/>
          <w:szCs w:val="28"/>
          <w:lang w:val="uk-UA"/>
        </w:rPr>
        <w:t xml:space="preserve"> на точних припущеннях про правила аукціону та як учасники торгів оцінюють певний об’єкт, такий як </w:t>
      </w:r>
      <w:proofErr w:type="spellStart"/>
      <w:r w:rsidRPr="00AC7721">
        <w:rPr>
          <w:bCs/>
          <w:sz w:val="28"/>
          <w:szCs w:val="28"/>
          <w:lang w:val="uk-UA"/>
        </w:rPr>
        <w:t>участок</w:t>
      </w:r>
      <w:proofErr w:type="spellEnd"/>
      <w:r w:rsidRPr="00AC7721">
        <w:rPr>
          <w:bCs/>
          <w:sz w:val="28"/>
          <w:szCs w:val="28"/>
          <w:lang w:val="uk-UA"/>
        </w:rPr>
        <w:t xml:space="preserve"> землі під видобуток нафти чи картину, теорія аукціону потім описує скільки можуть заплатити раціональні учасники аукціону. </w:t>
      </w:r>
    </w:p>
    <w:p w:rsidR="007A5330" w:rsidRPr="00AC7721" w:rsidRDefault="007A5330" w:rsidP="005C330D">
      <w:pPr>
        <w:pStyle w:val="af2"/>
        <w:shd w:val="clear" w:color="auto" w:fill="FFFFFF"/>
        <w:spacing w:before="0" w:beforeAutospacing="0" w:after="0" w:afterAutospacing="0" w:line="360" w:lineRule="auto"/>
        <w:ind w:firstLine="708"/>
        <w:rPr>
          <w:sz w:val="28"/>
          <w:szCs w:val="28"/>
          <w:lang w:val="uk-UA"/>
        </w:rPr>
      </w:pPr>
      <w:r w:rsidRPr="00AC7721">
        <w:rPr>
          <w:bCs/>
          <w:sz w:val="28"/>
          <w:szCs w:val="28"/>
          <w:lang w:val="uk-UA"/>
        </w:rPr>
        <w:t>Навіть якщо теорія ігор не завжди точна, описана невдача це майбутня можливість. Той факт що гравці  часто схильні порушують правила теорії ігор  (наприклад раціональність) надає шанс дати цінну пораду. Прост</w:t>
      </w:r>
      <w:r w:rsidRPr="00AC7721">
        <w:rPr>
          <w:sz w:val="28"/>
          <w:szCs w:val="28"/>
          <w:lang w:val="uk-UA"/>
        </w:rPr>
        <w:t xml:space="preserve">е відображення соціальних ситуацій в типи ігор надзвичайно корисне, тому що воно підказує людям чого варто остерігатись. В популярній книжці для бізнес менеджерів Кооперація, 1996 року [4] автори </w:t>
      </w:r>
      <w:proofErr w:type="spellStart"/>
      <w:r w:rsidRPr="00AC7721">
        <w:rPr>
          <w:sz w:val="28"/>
          <w:szCs w:val="28"/>
          <w:lang w:val="uk-UA"/>
        </w:rPr>
        <w:t>Бранденбургер</w:t>
      </w:r>
      <w:proofErr w:type="spellEnd"/>
      <w:r w:rsidRPr="00AC7721">
        <w:rPr>
          <w:sz w:val="28"/>
          <w:szCs w:val="28"/>
          <w:lang w:val="uk-UA"/>
        </w:rPr>
        <w:t xml:space="preserve"> та </w:t>
      </w:r>
      <w:proofErr w:type="spellStart"/>
      <w:r w:rsidRPr="00AC7721">
        <w:rPr>
          <w:sz w:val="28"/>
          <w:szCs w:val="28"/>
          <w:lang w:val="uk-UA"/>
        </w:rPr>
        <w:t>Нейлбафф</w:t>
      </w:r>
      <w:proofErr w:type="spellEnd"/>
      <w:r w:rsidRPr="00AC7721">
        <w:rPr>
          <w:sz w:val="28"/>
          <w:szCs w:val="28"/>
          <w:lang w:val="uk-UA"/>
        </w:rPr>
        <w:t xml:space="preserve"> звертають увагу на «скелет» будь-якої гри – гравців, інформацію, дії та підсумки. Хоча вони могли би написати ще безліч прекрасних книг, </w:t>
      </w:r>
      <w:proofErr w:type="spellStart"/>
      <w:r w:rsidRPr="00AC7721">
        <w:rPr>
          <w:sz w:val="28"/>
          <w:szCs w:val="28"/>
          <w:lang w:val="uk-UA"/>
        </w:rPr>
        <w:t>Бранденбургер</w:t>
      </w:r>
      <w:proofErr w:type="spellEnd"/>
      <w:r w:rsidRPr="00AC7721">
        <w:rPr>
          <w:sz w:val="28"/>
          <w:szCs w:val="28"/>
          <w:lang w:val="uk-UA"/>
        </w:rPr>
        <w:t xml:space="preserve"> та </w:t>
      </w:r>
      <w:proofErr w:type="spellStart"/>
      <w:r w:rsidRPr="00AC7721">
        <w:rPr>
          <w:sz w:val="28"/>
          <w:szCs w:val="28"/>
          <w:lang w:val="uk-UA"/>
        </w:rPr>
        <w:t>Нейлбафф</w:t>
      </w:r>
      <w:proofErr w:type="spellEnd"/>
      <w:r w:rsidRPr="00AC7721">
        <w:rPr>
          <w:sz w:val="28"/>
          <w:szCs w:val="28"/>
          <w:lang w:val="uk-UA"/>
        </w:rPr>
        <w:t xml:space="preserve"> зрозуміли, що навчати людей базовим елементам теорії ігор набагато корисніше і ефективніше.</w:t>
      </w:r>
    </w:p>
    <w:p w:rsidR="006227E0" w:rsidRDefault="007A5330"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Теорія ігор часто використовується, щоб надавати неявні корисні поради. Іноді теорія ігор використовується, щоб з’ясувати, що може статись найбільш вірогідно в стратегічній взаємодії, і це дозволяє людині чи компанії відкоригувати свою стратегію </w:t>
      </w:r>
      <w:r w:rsidR="006227E0">
        <w:rPr>
          <w:sz w:val="28"/>
          <w:szCs w:val="28"/>
          <w:lang w:val="uk-UA"/>
        </w:rPr>
        <w:t>та змінити гру на свою користь.</w:t>
      </w:r>
    </w:p>
    <w:p w:rsidR="007A5330" w:rsidRPr="006227E0" w:rsidRDefault="007A5330" w:rsidP="005C330D">
      <w:pPr>
        <w:pStyle w:val="af2"/>
        <w:shd w:val="clear" w:color="auto" w:fill="FFFFFF"/>
        <w:spacing w:before="0" w:beforeAutospacing="0" w:after="0" w:afterAutospacing="0" w:line="360" w:lineRule="auto"/>
        <w:ind w:firstLine="708"/>
        <w:rPr>
          <w:sz w:val="28"/>
          <w:szCs w:val="28"/>
          <w:lang w:val="uk-UA"/>
        </w:rPr>
      </w:pPr>
      <w:r w:rsidRPr="006227E0">
        <w:rPr>
          <w:sz w:val="28"/>
          <w:szCs w:val="28"/>
          <w:lang w:val="uk-UA"/>
        </w:rPr>
        <w:t>Гра – це математична модель конфліктної ситуації, яка передбачає наявність наступних компонентів</w:t>
      </w:r>
      <w:r w:rsidR="009558E5" w:rsidRPr="009558E5">
        <w:rPr>
          <w:sz w:val="28"/>
          <w:szCs w:val="28"/>
          <w:lang w:val="ru-RU"/>
        </w:rPr>
        <w:t xml:space="preserve"> </w:t>
      </w:r>
      <w:r w:rsidR="009558E5">
        <w:rPr>
          <w:sz w:val="28"/>
          <w:szCs w:val="28"/>
          <w:lang w:val="ru-RU"/>
        </w:rPr>
        <w:t>[</w:t>
      </w:r>
      <w:r w:rsidR="009558E5" w:rsidRPr="009558E5">
        <w:rPr>
          <w:sz w:val="28"/>
          <w:szCs w:val="28"/>
          <w:lang w:val="ru-RU"/>
        </w:rPr>
        <w:t>3</w:t>
      </w:r>
      <w:r w:rsidR="009558E5">
        <w:rPr>
          <w:sz w:val="28"/>
          <w:szCs w:val="28"/>
          <w:lang w:val="ru-RU"/>
        </w:rPr>
        <w:t>]</w:t>
      </w:r>
      <w:r w:rsidRPr="006227E0">
        <w:rPr>
          <w:sz w:val="28"/>
          <w:szCs w:val="28"/>
          <w:lang w:val="uk-UA"/>
        </w:rPr>
        <w:t>:</w:t>
      </w:r>
    </w:p>
    <w:p w:rsidR="007A5330" w:rsidRPr="00AC7721" w:rsidRDefault="007A5330" w:rsidP="005C330D">
      <w:pPr>
        <w:pStyle w:val="ac"/>
        <w:numPr>
          <w:ilvl w:val="0"/>
          <w:numId w:val="20"/>
        </w:numPr>
        <w:rPr>
          <w:rFonts w:eastAsia="Times New Roman" w:cs="Times New Roman"/>
          <w:szCs w:val="28"/>
          <w:lang w:val="uk-UA" w:eastAsia="ru-RU"/>
        </w:rPr>
      </w:pPr>
      <w:r w:rsidRPr="00AC7721">
        <w:rPr>
          <w:rFonts w:eastAsia="Times New Roman" w:cs="Times New Roman"/>
          <w:szCs w:val="28"/>
          <w:lang w:val="uk-UA" w:eastAsia="ru-RU"/>
        </w:rPr>
        <w:t>Зацікавлені сторони;</w:t>
      </w:r>
    </w:p>
    <w:p w:rsidR="007A5330" w:rsidRPr="00AC7721" w:rsidRDefault="007A5330" w:rsidP="005C330D">
      <w:pPr>
        <w:pStyle w:val="ac"/>
        <w:numPr>
          <w:ilvl w:val="0"/>
          <w:numId w:val="20"/>
        </w:numPr>
        <w:rPr>
          <w:rFonts w:eastAsia="Times New Roman" w:cs="Times New Roman"/>
          <w:szCs w:val="28"/>
          <w:lang w:val="uk-UA" w:eastAsia="ru-RU"/>
        </w:rPr>
      </w:pPr>
      <w:r w:rsidRPr="00AC7721">
        <w:rPr>
          <w:rFonts w:eastAsia="Times New Roman" w:cs="Times New Roman"/>
          <w:szCs w:val="28"/>
          <w:lang w:val="uk-UA" w:eastAsia="ru-RU"/>
        </w:rPr>
        <w:t>Можливі дії кожної сторони;</w:t>
      </w:r>
    </w:p>
    <w:p w:rsidR="007A5330" w:rsidRPr="00AC7721" w:rsidRDefault="007A5330" w:rsidP="005C330D">
      <w:pPr>
        <w:pStyle w:val="ac"/>
        <w:numPr>
          <w:ilvl w:val="0"/>
          <w:numId w:val="20"/>
        </w:numPr>
        <w:rPr>
          <w:rFonts w:eastAsia="Times New Roman" w:cs="Times New Roman"/>
          <w:szCs w:val="28"/>
          <w:lang w:val="uk-UA" w:eastAsia="ru-RU"/>
        </w:rPr>
      </w:pPr>
      <w:r w:rsidRPr="00AC7721">
        <w:rPr>
          <w:rFonts w:eastAsia="Times New Roman" w:cs="Times New Roman"/>
          <w:szCs w:val="28"/>
          <w:lang w:val="uk-UA" w:eastAsia="ru-RU"/>
        </w:rPr>
        <w:t>Інтереси сторін.</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Математична модель – це математичне зображення реальності, вона використовується для подальшого прогнозування поведінки реального об’єкта, але завжди являє собою ту чи іншу ступінь його ідеалізації.</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 xml:space="preserve">Кожна взята в реального життя конфліктна ситуація доволі складна і її аналіз ускладнює наявність багаточисленних вхідних факторів та змінних. Щоби зробити можливим математичний аналіз ситуації, необхідно </w:t>
      </w:r>
      <w:r w:rsidRPr="00AC7721">
        <w:rPr>
          <w:rFonts w:eastAsia="Times New Roman" w:cs="Times New Roman"/>
          <w:szCs w:val="28"/>
          <w:lang w:val="uk-UA" w:eastAsia="ru-RU"/>
        </w:rPr>
        <w:lastRenderedPageBreak/>
        <w:t xml:space="preserve">відволіктись від другорядних, вхідних факторів і побудувати спрощену, формалізовану модель ситуації. </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 xml:space="preserve">Зацікавлені сторони, що беруть участь в конфлікті називають </w:t>
      </w:r>
      <w:r w:rsidRPr="007A5330">
        <w:rPr>
          <w:rFonts w:eastAsia="Times New Roman" w:cs="Times New Roman"/>
          <w:szCs w:val="28"/>
          <w:lang w:val="uk-UA" w:eastAsia="ru-RU"/>
        </w:rPr>
        <w:t>гравцями</w:t>
      </w:r>
      <w:r w:rsidRPr="00AC7721">
        <w:rPr>
          <w:rFonts w:eastAsia="Times New Roman" w:cs="Times New Roman"/>
          <w:szCs w:val="28"/>
          <w:lang w:val="uk-UA" w:eastAsia="ru-RU"/>
        </w:rPr>
        <w:t xml:space="preserve">, а результат гри – </w:t>
      </w:r>
      <w:proofErr w:type="spellStart"/>
      <w:r w:rsidRPr="007A5330">
        <w:rPr>
          <w:rFonts w:eastAsia="Times New Roman" w:cs="Times New Roman"/>
          <w:szCs w:val="28"/>
          <w:lang w:val="uk-UA" w:eastAsia="ru-RU"/>
        </w:rPr>
        <w:t>виграшем</w:t>
      </w:r>
      <w:proofErr w:type="spellEnd"/>
      <w:r w:rsidRPr="00AC7721">
        <w:rPr>
          <w:rFonts w:eastAsia="Times New Roman" w:cs="Times New Roman"/>
          <w:szCs w:val="28"/>
          <w:lang w:val="uk-UA" w:eastAsia="ru-RU"/>
        </w:rPr>
        <w:t xml:space="preserve"> чи </w:t>
      </w:r>
      <w:proofErr w:type="spellStart"/>
      <w:r w:rsidRPr="00AC7721">
        <w:rPr>
          <w:rFonts w:eastAsia="Times New Roman" w:cs="Times New Roman"/>
          <w:szCs w:val="28"/>
          <w:lang w:val="uk-UA" w:eastAsia="ru-RU"/>
        </w:rPr>
        <w:t>програшем</w:t>
      </w:r>
      <w:proofErr w:type="spellEnd"/>
      <w:r w:rsidRPr="00AC7721">
        <w:rPr>
          <w:rFonts w:eastAsia="Times New Roman" w:cs="Times New Roman"/>
          <w:szCs w:val="28"/>
          <w:lang w:val="uk-UA" w:eastAsia="ru-RU"/>
        </w:rPr>
        <w:t xml:space="preserve">. </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Для кожної формалізованої гри вводяться правила, тобто система умов, які визначають:</w:t>
      </w:r>
    </w:p>
    <w:p w:rsidR="007A5330" w:rsidRPr="00AC7721" w:rsidRDefault="007A5330" w:rsidP="005C330D">
      <w:pPr>
        <w:pStyle w:val="ac"/>
        <w:numPr>
          <w:ilvl w:val="0"/>
          <w:numId w:val="21"/>
        </w:numPr>
        <w:rPr>
          <w:rFonts w:eastAsia="Times New Roman" w:cs="Times New Roman"/>
          <w:szCs w:val="28"/>
          <w:lang w:val="uk-UA" w:eastAsia="ru-RU"/>
        </w:rPr>
      </w:pPr>
      <w:r w:rsidRPr="00AC7721">
        <w:rPr>
          <w:rFonts w:eastAsia="Times New Roman" w:cs="Times New Roman"/>
          <w:szCs w:val="28"/>
          <w:lang w:val="uk-UA" w:eastAsia="ru-RU"/>
        </w:rPr>
        <w:t>Варіанти дій гравців</w:t>
      </w:r>
    </w:p>
    <w:p w:rsidR="007A5330" w:rsidRPr="00AC7721" w:rsidRDefault="007A5330" w:rsidP="005C330D">
      <w:pPr>
        <w:pStyle w:val="ac"/>
        <w:numPr>
          <w:ilvl w:val="0"/>
          <w:numId w:val="21"/>
        </w:numPr>
        <w:rPr>
          <w:rFonts w:eastAsia="Times New Roman" w:cs="Times New Roman"/>
          <w:szCs w:val="28"/>
          <w:lang w:val="uk-UA" w:eastAsia="ru-RU"/>
        </w:rPr>
      </w:pPr>
      <w:r w:rsidRPr="00AC7721">
        <w:rPr>
          <w:rFonts w:eastAsia="Times New Roman" w:cs="Times New Roman"/>
          <w:szCs w:val="28"/>
          <w:lang w:val="uk-UA" w:eastAsia="ru-RU"/>
        </w:rPr>
        <w:t>Об'єм інформації кожного гравця про поведінку партнерів</w:t>
      </w:r>
    </w:p>
    <w:p w:rsidR="007A5330" w:rsidRPr="00AC7721" w:rsidRDefault="007A5330" w:rsidP="005C330D">
      <w:pPr>
        <w:pStyle w:val="ac"/>
        <w:numPr>
          <w:ilvl w:val="0"/>
          <w:numId w:val="21"/>
        </w:numPr>
        <w:rPr>
          <w:rFonts w:eastAsia="Times New Roman" w:cs="Times New Roman"/>
          <w:szCs w:val="28"/>
          <w:lang w:val="uk-UA" w:eastAsia="ru-RU"/>
        </w:rPr>
      </w:pPr>
      <w:r w:rsidRPr="00AC7721">
        <w:rPr>
          <w:rFonts w:eastAsia="Times New Roman" w:cs="Times New Roman"/>
          <w:szCs w:val="28"/>
          <w:lang w:val="uk-UA" w:eastAsia="ru-RU"/>
        </w:rPr>
        <w:t>Правила припинення гри</w:t>
      </w:r>
    </w:p>
    <w:p w:rsidR="007A5330" w:rsidRPr="00AC7721" w:rsidRDefault="007A5330" w:rsidP="005C330D">
      <w:pPr>
        <w:pStyle w:val="ac"/>
        <w:numPr>
          <w:ilvl w:val="0"/>
          <w:numId w:val="21"/>
        </w:numPr>
        <w:rPr>
          <w:rFonts w:eastAsia="Times New Roman" w:cs="Times New Roman"/>
          <w:szCs w:val="28"/>
          <w:lang w:val="uk-UA" w:eastAsia="ru-RU"/>
        </w:rPr>
      </w:pPr>
      <w:r w:rsidRPr="00AC7721">
        <w:rPr>
          <w:rFonts w:eastAsia="Times New Roman" w:cs="Times New Roman"/>
          <w:szCs w:val="28"/>
          <w:lang w:val="uk-UA" w:eastAsia="ru-RU"/>
        </w:rPr>
        <w:t xml:space="preserve">Результат гри (виграш чи програш), до якого приводить кожна сукупність дій. </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Як правило, виграш чи програш може бути заданий кількісно; наприклад, можна оцінити програш нулем, виграш одиницею, а нічию – ½.</w:t>
      </w:r>
    </w:p>
    <w:p w:rsidR="007A5330" w:rsidRPr="0007539F" w:rsidRDefault="007A5330" w:rsidP="005C330D">
      <w:pPr>
        <w:ind w:firstLine="709"/>
        <w:rPr>
          <w:rFonts w:cs="Times New Roman"/>
          <w:szCs w:val="28"/>
          <w:lang w:val="ru-RU"/>
        </w:rPr>
      </w:pPr>
      <w:r w:rsidRPr="00AC7721">
        <w:rPr>
          <w:rFonts w:eastAsia="Times New Roman" w:cs="Times New Roman"/>
          <w:szCs w:val="28"/>
          <w:lang w:val="uk-UA" w:eastAsia="ru-RU"/>
        </w:rPr>
        <w:t xml:space="preserve">Вибір и виконання однієї з передбачених правилами дій називають </w:t>
      </w:r>
      <w:r w:rsidRPr="007A5330">
        <w:rPr>
          <w:rFonts w:eastAsia="Times New Roman" w:cs="Times New Roman"/>
          <w:szCs w:val="28"/>
          <w:lang w:val="uk-UA" w:eastAsia="ru-RU"/>
        </w:rPr>
        <w:t>ходом</w:t>
      </w:r>
      <w:r w:rsidRPr="00AC7721">
        <w:rPr>
          <w:rFonts w:eastAsia="Times New Roman" w:cs="Times New Roman"/>
          <w:b/>
          <w:szCs w:val="28"/>
          <w:lang w:val="uk-UA" w:eastAsia="ru-RU"/>
        </w:rPr>
        <w:t xml:space="preserve">. </w:t>
      </w:r>
      <w:r w:rsidRPr="00AC7721">
        <w:rPr>
          <w:rFonts w:eastAsia="Times New Roman" w:cs="Times New Roman"/>
          <w:szCs w:val="28"/>
          <w:lang w:val="uk-UA" w:eastAsia="ru-RU"/>
        </w:rPr>
        <w:t>Ходи можуть бути особистими чи випадковими. Особистий хід – це свідомий вибір гравцем однієї з можливих дій. В свою чергу, випадковий хід – це випадково обрана дія (наприклад підкидання монети).</w:t>
      </w:r>
      <w:r w:rsidRPr="00AC7721">
        <w:rPr>
          <w:rFonts w:cs="Times New Roman"/>
          <w:szCs w:val="28"/>
          <w:lang w:val="uk-UA"/>
        </w:rPr>
        <w:t xml:space="preserve"> Для кожного випадкового ходу правила гри визначаються розподілом ймовірнос</w:t>
      </w:r>
      <w:r w:rsidR="0007539F">
        <w:rPr>
          <w:rFonts w:cs="Times New Roman"/>
          <w:szCs w:val="28"/>
          <w:lang w:val="uk-UA"/>
        </w:rPr>
        <w:t>тей з усіх можливий результатів</w:t>
      </w:r>
      <w:r w:rsidRPr="00AC7721">
        <w:rPr>
          <w:rFonts w:cs="Times New Roman"/>
          <w:szCs w:val="28"/>
          <w:lang w:val="uk-UA"/>
        </w:rPr>
        <w:t xml:space="preserve"> </w:t>
      </w:r>
      <w:r w:rsidR="00212858" w:rsidRPr="0007539F">
        <w:rPr>
          <w:rFonts w:cs="Times New Roman"/>
          <w:szCs w:val="28"/>
          <w:lang w:val="ru-RU"/>
        </w:rPr>
        <w:t>[3]</w:t>
      </w:r>
      <w:r w:rsidR="0007539F">
        <w:rPr>
          <w:rFonts w:cs="Times New Roman"/>
          <w:szCs w:val="28"/>
          <w:lang w:val="ru-RU"/>
        </w:rPr>
        <w:t>.</w:t>
      </w:r>
    </w:p>
    <w:p w:rsidR="007A5330" w:rsidRPr="00AC7721" w:rsidRDefault="007A5330" w:rsidP="005C330D">
      <w:pPr>
        <w:ind w:firstLine="709"/>
        <w:rPr>
          <w:rFonts w:cs="Times New Roman"/>
          <w:szCs w:val="28"/>
          <w:lang w:val="uk-UA"/>
        </w:rPr>
      </w:pPr>
      <w:r w:rsidRPr="00AC7721">
        <w:rPr>
          <w:rFonts w:cs="Times New Roman"/>
          <w:szCs w:val="28"/>
          <w:lang w:val="uk-UA"/>
        </w:rPr>
        <w:t>Для ігор характерна невизначеність результату. Причини чи джерела невизначеності можна віднести до трьох груп:</w:t>
      </w:r>
    </w:p>
    <w:p w:rsidR="007A5330" w:rsidRPr="005C330D" w:rsidRDefault="007A5330" w:rsidP="005C330D">
      <w:pPr>
        <w:pStyle w:val="ac"/>
        <w:numPr>
          <w:ilvl w:val="0"/>
          <w:numId w:val="22"/>
        </w:numPr>
        <w:ind w:left="709"/>
        <w:rPr>
          <w:rFonts w:eastAsia="Times New Roman" w:cs="Times New Roman"/>
          <w:szCs w:val="28"/>
          <w:lang w:val="uk-UA" w:eastAsia="ru-RU"/>
        </w:rPr>
      </w:pPr>
      <w:r w:rsidRPr="005C330D">
        <w:rPr>
          <w:rFonts w:eastAsia="Times New Roman" w:cs="Times New Roman"/>
          <w:szCs w:val="28"/>
          <w:lang w:val="uk-UA" w:eastAsia="ru-RU"/>
        </w:rPr>
        <w:t>Комбінаторні джерела (го)</w:t>
      </w:r>
    </w:p>
    <w:p w:rsidR="007A5330" w:rsidRPr="005C330D" w:rsidRDefault="007A5330" w:rsidP="005C330D">
      <w:pPr>
        <w:pStyle w:val="ac"/>
        <w:numPr>
          <w:ilvl w:val="0"/>
          <w:numId w:val="22"/>
        </w:numPr>
        <w:ind w:left="709"/>
        <w:rPr>
          <w:rFonts w:eastAsia="Times New Roman" w:cs="Times New Roman"/>
          <w:szCs w:val="28"/>
          <w:lang w:val="uk-UA" w:eastAsia="ru-RU"/>
        </w:rPr>
      </w:pPr>
      <w:r w:rsidRPr="005C330D">
        <w:rPr>
          <w:rFonts w:eastAsia="Times New Roman" w:cs="Times New Roman"/>
          <w:szCs w:val="28"/>
          <w:lang w:val="uk-UA" w:eastAsia="ru-RU"/>
        </w:rPr>
        <w:t>Вплив випадкових факторів (підкидання монети, вибір карти з колоди)</w:t>
      </w:r>
    </w:p>
    <w:p w:rsidR="007A5330" w:rsidRPr="005C330D" w:rsidRDefault="007A5330" w:rsidP="005C330D">
      <w:pPr>
        <w:pStyle w:val="ac"/>
        <w:numPr>
          <w:ilvl w:val="0"/>
          <w:numId w:val="22"/>
        </w:numPr>
        <w:ind w:left="709"/>
        <w:rPr>
          <w:rFonts w:eastAsia="Times New Roman" w:cs="Times New Roman"/>
          <w:szCs w:val="28"/>
          <w:lang w:val="uk-UA" w:eastAsia="ru-RU"/>
        </w:rPr>
      </w:pPr>
      <w:r w:rsidRPr="005C330D">
        <w:rPr>
          <w:rFonts w:eastAsia="Times New Roman" w:cs="Times New Roman"/>
          <w:szCs w:val="28"/>
          <w:lang w:val="uk-UA" w:eastAsia="ru-RU"/>
        </w:rPr>
        <w:t>Стратегічне походження; гравець не знає, якого роду дій притримується супротивник; тут джерелом невизначеності є інша людина. Подіб</w:t>
      </w:r>
      <w:r w:rsidR="0007539F" w:rsidRPr="005C330D">
        <w:rPr>
          <w:rFonts w:eastAsia="Times New Roman" w:cs="Times New Roman"/>
          <w:szCs w:val="28"/>
          <w:lang w:val="uk-UA" w:eastAsia="ru-RU"/>
        </w:rPr>
        <w:t>ні ігри називають стратегічними</w:t>
      </w:r>
      <w:r w:rsidR="00212858" w:rsidRPr="005C330D">
        <w:rPr>
          <w:rFonts w:eastAsia="Times New Roman" w:cs="Times New Roman"/>
          <w:szCs w:val="28"/>
          <w:lang w:val="ru-RU" w:eastAsia="ru-RU"/>
        </w:rPr>
        <w:t xml:space="preserve"> [3]</w:t>
      </w:r>
      <w:r w:rsidR="0007539F" w:rsidRPr="005C330D">
        <w:rPr>
          <w:rFonts w:eastAsia="Times New Roman" w:cs="Times New Roman"/>
          <w:szCs w:val="28"/>
          <w:lang w:val="uk-UA" w:eastAsia="ru-RU"/>
        </w:rPr>
        <w:t>.</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Різноманітні види ігор можна класифікувати базуючись на тому чи іншому принципі:</w:t>
      </w:r>
    </w:p>
    <w:p w:rsidR="007A5330" w:rsidRPr="00AC7721" w:rsidRDefault="007A5330" w:rsidP="005C330D">
      <w:pPr>
        <w:pStyle w:val="ac"/>
        <w:numPr>
          <w:ilvl w:val="0"/>
          <w:numId w:val="23"/>
        </w:numPr>
        <w:rPr>
          <w:rFonts w:eastAsia="Times New Roman" w:cs="Times New Roman"/>
          <w:szCs w:val="28"/>
          <w:lang w:val="uk-UA" w:eastAsia="ru-RU"/>
        </w:rPr>
      </w:pPr>
      <w:r w:rsidRPr="00AC7721">
        <w:rPr>
          <w:rFonts w:eastAsia="Times New Roman" w:cs="Times New Roman"/>
          <w:szCs w:val="28"/>
          <w:lang w:val="uk-UA" w:eastAsia="ru-RU"/>
        </w:rPr>
        <w:t>По кількості гравців</w:t>
      </w:r>
    </w:p>
    <w:p w:rsidR="007A5330" w:rsidRPr="00AC7721" w:rsidRDefault="007A5330" w:rsidP="005C330D">
      <w:pPr>
        <w:pStyle w:val="ac"/>
        <w:numPr>
          <w:ilvl w:val="0"/>
          <w:numId w:val="24"/>
        </w:numPr>
        <w:rPr>
          <w:rFonts w:eastAsia="Times New Roman" w:cs="Times New Roman"/>
          <w:szCs w:val="28"/>
          <w:lang w:val="uk-UA" w:eastAsia="ru-RU"/>
        </w:rPr>
      </w:pPr>
      <w:r w:rsidRPr="00AC7721">
        <w:rPr>
          <w:rFonts w:eastAsia="Times New Roman" w:cs="Times New Roman"/>
          <w:szCs w:val="28"/>
          <w:lang w:val="uk-UA" w:eastAsia="ru-RU"/>
        </w:rPr>
        <w:t>По кількості стратегій</w:t>
      </w:r>
    </w:p>
    <w:p w:rsidR="007A5330" w:rsidRPr="00AC7721" w:rsidRDefault="007A5330" w:rsidP="005C330D">
      <w:pPr>
        <w:pStyle w:val="ac"/>
        <w:numPr>
          <w:ilvl w:val="0"/>
          <w:numId w:val="25"/>
        </w:numPr>
        <w:rPr>
          <w:rFonts w:eastAsia="Times New Roman" w:cs="Times New Roman"/>
          <w:szCs w:val="28"/>
          <w:lang w:val="uk-UA" w:eastAsia="ru-RU"/>
        </w:rPr>
      </w:pPr>
      <w:r w:rsidRPr="00AC7721">
        <w:rPr>
          <w:rFonts w:eastAsia="Times New Roman" w:cs="Times New Roman"/>
          <w:szCs w:val="28"/>
          <w:lang w:val="uk-UA" w:eastAsia="ru-RU"/>
        </w:rPr>
        <w:lastRenderedPageBreak/>
        <w:t>По властивостям функцій виграшу</w:t>
      </w:r>
    </w:p>
    <w:p w:rsidR="007A5330" w:rsidRPr="00AC7721" w:rsidRDefault="007A5330" w:rsidP="005C330D">
      <w:pPr>
        <w:pStyle w:val="ac"/>
        <w:numPr>
          <w:ilvl w:val="0"/>
          <w:numId w:val="25"/>
        </w:numPr>
        <w:rPr>
          <w:rFonts w:eastAsia="Times New Roman" w:cs="Times New Roman"/>
          <w:szCs w:val="28"/>
          <w:lang w:val="uk-UA" w:eastAsia="ru-RU"/>
        </w:rPr>
      </w:pPr>
      <w:r w:rsidRPr="00AC7721">
        <w:rPr>
          <w:rFonts w:eastAsia="Times New Roman" w:cs="Times New Roman"/>
          <w:szCs w:val="28"/>
          <w:lang w:val="uk-UA" w:eastAsia="ru-RU"/>
        </w:rPr>
        <w:t>По можливості попередніх переговорів та взаємодії між гравцям  в ході гри.</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За властивостями функції виграшу ігри розподіляють на ігри з нульо</w:t>
      </w:r>
      <w:r w:rsidR="00212858">
        <w:rPr>
          <w:rFonts w:eastAsia="Times New Roman" w:cs="Times New Roman"/>
          <w:szCs w:val="28"/>
          <w:lang w:val="uk-UA" w:eastAsia="ru-RU"/>
        </w:rPr>
        <w:t>вою</w:t>
      </w:r>
      <w:r w:rsidR="006A061E">
        <w:rPr>
          <w:rFonts w:eastAsia="Times New Roman" w:cs="Times New Roman"/>
          <w:szCs w:val="28"/>
          <w:lang w:val="uk-UA" w:eastAsia="ru-RU"/>
        </w:rPr>
        <w:t xml:space="preserve"> та ігри з ненульовою сумою </w:t>
      </w:r>
      <w:r w:rsidR="00212858">
        <w:rPr>
          <w:rFonts w:eastAsia="Times New Roman" w:cs="Times New Roman"/>
          <w:szCs w:val="28"/>
          <w:lang w:val="uk-UA" w:eastAsia="ru-RU"/>
        </w:rPr>
        <w:t>[</w:t>
      </w:r>
      <w:r w:rsidR="00212858" w:rsidRPr="004C0E4B">
        <w:rPr>
          <w:rFonts w:eastAsia="Times New Roman" w:cs="Times New Roman"/>
          <w:szCs w:val="28"/>
          <w:lang w:val="uk-UA" w:eastAsia="ru-RU"/>
        </w:rPr>
        <w:t>3</w:t>
      </w:r>
      <w:r w:rsidR="00212858">
        <w:rPr>
          <w:rFonts w:eastAsia="Times New Roman" w:cs="Times New Roman"/>
          <w:szCs w:val="28"/>
          <w:lang w:val="uk-UA" w:eastAsia="ru-RU"/>
        </w:rPr>
        <w:t xml:space="preserve">]. </w:t>
      </w:r>
      <w:r w:rsidRPr="00AC7721">
        <w:rPr>
          <w:rFonts w:eastAsia="Times New Roman" w:cs="Times New Roman"/>
          <w:szCs w:val="28"/>
          <w:lang w:val="uk-UA" w:eastAsia="ru-RU"/>
        </w:rPr>
        <w:t xml:space="preserve">Два ці розподілення ігор принципово різняться між собою. В іграх з нульовою сумою виграш одного гравця дорівнює виграшу другого, тобто виникає ситуація прямого конфлікту між гравцями, також такі ігри називають антагоністичними. За приклад можна взяти гру в орлянку чи в </w:t>
      </w:r>
      <w:proofErr w:type="spellStart"/>
      <w:r w:rsidRPr="00AC7721">
        <w:rPr>
          <w:rFonts w:eastAsia="Times New Roman" w:cs="Times New Roman"/>
          <w:szCs w:val="28"/>
          <w:lang w:val="uk-UA" w:eastAsia="ru-RU"/>
        </w:rPr>
        <w:t>Блекджек</w:t>
      </w:r>
      <w:proofErr w:type="spellEnd"/>
      <w:r w:rsidRPr="00AC7721">
        <w:rPr>
          <w:rFonts w:eastAsia="Times New Roman" w:cs="Times New Roman"/>
          <w:szCs w:val="28"/>
          <w:lang w:val="uk-UA" w:eastAsia="ru-RU"/>
        </w:rPr>
        <w:t>, тобто в іграх такого типу гравець отримує все або нічого. Натомість в іграх з ненульовою сумою або постійною різницею, гравці можуть як вигравати, так і програвати одночасно, так що їм вигідно грати разом та діяти спільно.</w:t>
      </w:r>
    </w:p>
    <w:p w:rsidR="007A5330" w:rsidRPr="00AC7721" w:rsidRDefault="007A5330" w:rsidP="005C330D">
      <w:pPr>
        <w:ind w:firstLine="709"/>
        <w:rPr>
          <w:rFonts w:eastAsia="Times New Roman" w:cs="Times New Roman"/>
          <w:szCs w:val="28"/>
          <w:lang w:val="uk-UA" w:eastAsia="ru-RU"/>
        </w:rPr>
      </w:pPr>
      <w:r w:rsidRPr="00AC7721">
        <w:rPr>
          <w:rFonts w:eastAsia="Times New Roman" w:cs="Times New Roman"/>
          <w:szCs w:val="28"/>
          <w:lang w:val="uk-UA" w:eastAsia="ru-RU"/>
        </w:rPr>
        <w:t>За можливістю попередніх переговорів та взаємодії між гравцями ігри розділяють на кооперативні та некооперативні ігри</w:t>
      </w:r>
      <w:r w:rsidR="00212858" w:rsidRPr="00212858">
        <w:rPr>
          <w:rFonts w:eastAsia="Times New Roman" w:cs="Times New Roman"/>
          <w:szCs w:val="28"/>
          <w:lang w:val="uk-UA" w:eastAsia="ru-RU"/>
        </w:rPr>
        <w:t xml:space="preserve"> [3]</w:t>
      </w:r>
      <w:r w:rsidRPr="00AC7721">
        <w:rPr>
          <w:rFonts w:eastAsia="Times New Roman" w:cs="Times New Roman"/>
          <w:szCs w:val="28"/>
          <w:lang w:val="uk-UA" w:eastAsia="ru-RU"/>
        </w:rPr>
        <w:t xml:space="preserve">. Гра є кооперативною, якщо гравці формують коаліції та приймають взаємо зобов’язуючі рішення щодо своїх стратегій. Прикладом такої гри може бути формування коаліцій в парламенті для прийняття рішення шляхом голосування. </w:t>
      </w:r>
    </w:p>
    <w:p w:rsidR="00D47515" w:rsidRPr="00DC55FE" w:rsidRDefault="007A5330" w:rsidP="005C330D">
      <w:pPr>
        <w:ind w:firstLine="706"/>
        <w:contextualSpacing/>
        <w:rPr>
          <w:szCs w:val="28"/>
          <w:lang w:val="uk-UA" w:eastAsia="ru-RU"/>
        </w:rPr>
      </w:pPr>
      <w:r w:rsidRPr="00AC7721">
        <w:rPr>
          <w:rFonts w:eastAsia="Times New Roman" w:cs="Times New Roman"/>
          <w:szCs w:val="28"/>
          <w:lang w:val="uk-UA" w:eastAsia="ru-RU"/>
        </w:rPr>
        <w:t>Окрім вищезгаданих класифікацій ігор, їх також розрізняють за об’ємом інформації про цю гру доступній гравцям. Якщо гравцю відомі дані про функцію корисності, правила гри та ходи інших учасників, то така гра називається грою з повною інформацією. По іншу сторону лежить поняття гри з неповною інформацією, коли гравцеві не відомі дані про його суперників, їх можливих стратегій виграшу та виграшах, тому у гравців є лише передбачення віднос</w:t>
      </w:r>
      <w:r w:rsidR="0007539F">
        <w:rPr>
          <w:rFonts w:eastAsia="Times New Roman" w:cs="Times New Roman"/>
          <w:szCs w:val="28"/>
          <w:lang w:val="uk-UA" w:eastAsia="ru-RU"/>
        </w:rPr>
        <w:t>но цих даних</w:t>
      </w:r>
      <w:r w:rsidRPr="00AC7721">
        <w:rPr>
          <w:rFonts w:eastAsia="Times New Roman" w:cs="Times New Roman"/>
          <w:szCs w:val="28"/>
          <w:lang w:val="uk-UA" w:eastAsia="ru-RU"/>
        </w:rPr>
        <w:t xml:space="preserve"> </w:t>
      </w:r>
      <w:r w:rsidRPr="00AC7721">
        <w:rPr>
          <w:rFonts w:cs="Times New Roman"/>
          <w:bCs/>
          <w:szCs w:val="28"/>
          <w:lang w:val="uk-UA"/>
        </w:rPr>
        <w:t>[5]</w:t>
      </w:r>
      <w:r w:rsidR="0007539F">
        <w:rPr>
          <w:rFonts w:cs="Times New Roman"/>
          <w:bCs/>
          <w:szCs w:val="28"/>
          <w:lang w:val="uk-UA"/>
        </w:rPr>
        <w:t>.</w:t>
      </w:r>
    </w:p>
    <w:p w:rsidR="00D47515" w:rsidRPr="00DC55FE" w:rsidRDefault="00D47515" w:rsidP="005C330D">
      <w:pPr>
        <w:contextualSpacing/>
        <w:rPr>
          <w:rFonts w:cs="Times New Roman"/>
          <w:szCs w:val="28"/>
          <w:lang w:val="uk-UA" w:eastAsia="ru-RU"/>
        </w:rPr>
      </w:pPr>
    </w:p>
    <w:p w:rsidR="00831059" w:rsidRPr="00DC55FE" w:rsidRDefault="00831059" w:rsidP="005C330D">
      <w:pPr>
        <w:contextualSpacing/>
        <w:rPr>
          <w:rFonts w:cs="Times New Roman"/>
          <w:szCs w:val="28"/>
          <w:lang w:val="uk-UA" w:eastAsia="ru-RU"/>
        </w:rPr>
      </w:pPr>
    </w:p>
    <w:p w:rsidR="004B6495" w:rsidRPr="00DC55FE" w:rsidRDefault="001B218A" w:rsidP="005C330D">
      <w:pPr>
        <w:pStyle w:val="2"/>
        <w:ind w:firstLine="709"/>
        <w:rPr>
          <w:lang w:val="uk-UA"/>
        </w:rPr>
      </w:pPr>
      <w:bookmarkStart w:id="12" w:name="_Toc74309655"/>
      <w:r w:rsidRPr="00DC55FE">
        <w:rPr>
          <w:lang w:val="uk-UA"/>
        </w:rPr>
        <w:t xml:space="preserve">1.2 </w:t>
      </w:r>
      <w:r w:rsidR="007A5330">
        <w:rPr>
          <w:lang w:val="uk-UA"/>
        </w:rPr>
        <w:t>Застосування теорії ігор в переговорах</w:t>
      </w:r>
      <w:bookmarkEnd w:id="12"/>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Застосування теорії ігор в аналізі зовнішньополітичних рішень - одне з найпоширеніших напрямків в науці міжнародних відносин. Їх основу складають ігрові та імітаційні методи, про які буде йтися далі.</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lastRenderedPageBreak/>
        <w:t>У всіх переговорних ситуацій є дві спільні риси. По-перше, сумарний виграш, який отримають сторони в результаті переговорів, має бути більше індивідуальних виграшів кожної із сторін, які вони можуть отримати окремо, тобто загальне число має бути більше двох складових. Тому що за відсутності такої надлишкової цінності, або «надлишку», проведення переговорів взагалі не має сенсу. Якщо двоє дітей, які хочуть пограти разом, не вбачають чистої вигоди від більшої кількості іграшок або спільної гри, то кожному з них доцільніше забрати свої іграшки та грати самому.</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Світ повен </w:t>
      </w:r>
      <w:proofErr w:type="spellStart"/>
      <w:r w:rsidRPr="00AC7721">
        <w:rPr>
          <w:sz w:val="28"/>
          <w:szCs w:val="28"/>
          <w:lang w:val="uk-UA"/>
        </w:rPr>
        <w:t>невизначеностей</w:t>
      </w:r>
      <w:proofErr w:type="spellEnd"/>
      <w:r w:rsidRPr="00AC7721">
        <w:rPr>
          <w:sz w:val="28"/>
          <w:szCs w:val="28"/>
          <w:lang w:val="uk-UA"/>
        </w:rPr>
        <w:t xml:space="preserve">, тому  очікувана вигода може не стати реальністю. Але в процесі переговорів сторони мають принаймні розраховувати на деякі вигоди, які можна вилучити із досягнутої домовленості: коли </w:t>
      </w:r>
      <w:r w:rsidR="006227E0">
        <w:rPr>
          <w:sz w:val="28"/>
          <w:szCs w:val="28"/>
          <w:lang w:val="uk-UA"/>
        </w:rPr>
        <w:t>Фауст</w:t>
      </w:r>
      <w:r w:rsidRPr="00AC7721">
        <w:rPr>
          <w:sz w:val="28"/>
          <w:szCs w:val="28"/>
          <w:lang w:val="uk-UA"/>
        </w:rPr>
        <w:t xml:space="preserve"> згодився продати душу дияволу, він вважав, що переваги від отриманих їм сил заслуговують на ту ціну, як</w:t>
      </w:r>
      <w:r w:rsidR="003F473A">
        <w:rPr>
          <w:sz w:val="28"/>
          <w:szCs w:val="28"/>
          <w:lang w:val="uk-UA"/>
        </w:rPr>
        <w:t>у йому врешті довелось сплатити</w:t>
      </w:r>
      <w:r w:rsidRPr="00AC7721">
        <w:rPr>
          <w:sz w:val="28"/>
          <w:szCs w:val="28"/>
          <w:lang w:val="uk-UA"/>
        </w:rPr>
        <w:t xml:space="preserve"> [2]</w:t>
      </w:r>
      <w:r w:rsid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Друга загальна риса переговорів слідує с першої: переговори це гра з ненульовою сумою. При наявності надлишку вони зводяться до його розподілу. Кожна із сторін переговорів намагається вторгувати як </w:t>
      </w:r>
      <w:proofErr w:type="spellStart"/>
      <w:r w:rsidRPr="00AC7721">
        <w:rPr>
          <w:sz w:val="28"/>
          <w:szCs w:val="28"/>
          <w:lang w:val="uk-UA"/>
        </w:rPr>
        <w:t>наймога</w:t>
      </w:r>
      <w:proofErr w:type="spellEnd"/>
      <w:r w:rsidRPr="00AC7721">
        <w:rPr>
          <w:sz w:val="28"/>
          <w:szCs w:val="28"/>
          <w:lang w:val="uk-UA"/>
        </w:rPr>
        <w:t xml:space="preserve"> більше для себе та залишити менше всім іншим. На перший погляд ця ситуація може здатися грою з нульової сумою, але тут присутній ризик, що ні одна із сторін не отримають ніякого надлишку, тобто вигоди від угоди. Саме ця пагубна альтернатива, а також прагнення обох сторін уникнути її створюють підґрунтя для появи погроз (явних та неявних), які і роблять переговори саме проблемою стратегії.</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Припустимо, що дві людини ділять між собою один долар. Гра побудована так, що кожен з гравців озвучує скільки він хотів би отримати з цього долару. Ходи в цій грі одночасні. Якщо заявлені гравцями числа x та y в сумі не більше 1, то кожен отримує заявлену частину. Якщо сума цих чисел більше 1, то гравці не отримують нічого.  Отже, будь яка пара (х, у), що дає в сумі 1 створює в цій грі рівновагу </w:t>
      </w:r>
      <w:proofErr w:type="spellStart"/>
      <w:r w:rsidRPr="00AC7721">
        <w:rPr>
          <w:sz w:val="28"/>
          <w:szCs w:val="28"/>
          <w:lang w:val="uk-UA"/>
        </w:rPr>
        <w:t>Неша</w:t>
      </w:r>
      <w:proofErr w:type="spellEnd"/>
      <w:r w:rsidRPr="00AC7721">
        <w:rPr>
          <w:sz w:val="28"/>
          <w:szCs w:val="28"/>
          <w:lang w:val="uk-UA"/>
        </w:rPr>
        <w:t xml:space="preserve">: з урахуванням намірів анонсованим </w:t>
      </w:r>
      <w:r w:rsidRPr="00AC7721">
        <w:rPr>
          <w:sz w:val="28"/>
          <w:szCs w:val="28"/>
          <w:lang w:val="uk-UA"/>
        </w:rPr>
        <w:lastRenderedPageBreak/>
        <w:t>другим гравцем, кожен гравець може отримати для себе вигоду, тільки притримуючис</w:t>
      </w:r>
      <w:r w:rsidR="003F473A">
        <w:rPr>
          <w:sz w:val="28"/>
          <w:szCs w:val="28"/>
          <w:lang w:val="uk-UA"/>
        </w:rPr>
        <w:t xml:space="preserve">ь своєї заявленої суми </w:t>
      </w:r>
      <w:r w:rsidRPr="00AC7721">
        <w:rPr>
          <w:sz w:val="28"/>
          <w:szCs w:val="28"/>
          <w:lang w:val="uk-UA"/>
        </w:rPr>
        <w:t>[2]</w:t>
      </w:r>
      <w:r w:rsid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Подальший розвиток теорії ігор проходило по двом різним напрямкам, в кожному з яких використовувалась своя логіка теоретико-ігрових міркувань. Є відмінність між теорією кооперативних ігор, коли гравці обирають та реалізують свої дії спільними зусиллями, і теорією некооперативних ігор, коли гравці обирають та реалізують свої дії окремо. В кожному із направлень розвитку теорії ігор використовується один із дих двох підходів.</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Один підхід розглядає переговори як кооперативну гру, в якій переговірники разом знаходять та реалізують рішення, можливо, з залученням третьої сторони в якості незалежного судді. Другий підхід розглядає переговори як некооперативну гру, в якій переговорники обирають стратегії окремо та шукають рівновагу. Але на відміну від наведеного вище простого прикладу з розділенням долару при одночасному оголошенню намірів, де рівновага була невизначеною, тут наводиться більш структурована гра з одночасними ходами та наявністю пропозицій з обох сторін, що приводить до появи та формування детермінованої рівноваги. </w:t>
      </w:r>
    </w:p>
    <w:p w:rsidR="00D55711" w:rsidRPr="00C11BC2"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Варто зауважити, під термінами «кооперативний» та «некооперативний» мається на увазі спільні та окремі дії, а не досягнення компромісу чи зрив переговорів. Рівновага в некооперативних переговорних іграх може призвести до великої кількості.</w:t>
      </w:r>
    </w:p>
    <w:p w:rsidR="004B6495" w:rsidRPr="00DC55FE" w:rsidRDefault="004B6495" w:rsidP="005C330D">
      <w:pPr>
        <w:contextualSpacing/>
        <w:rPr>
          <w:rFonts w:cs="Times New Roman"/>
          <w:szCs w:val="28"/>
          <w:lang w:val="uk-UA" w:eastAsia="ru-RU"/>
        </w:rPr>
      </w:pPr>
    </w:p>
    <w:p w:rsidR="00C4120B" w:rsidRPr="00DC55FE" w:rsidRDefault="00C4120B" w:rsidP="005C330D">
      <w:pPr>
        <w:contextualSpacing/>
        <w:rPr>
          <w:rFonts w:cs="Times New Roman"/>
          <w:szCs w:val="28"/>
          <w:lang w:val="uk-UA" w:eastAsia="ru-RU"/>
        </w:rPr>
      </w:pPr>
    </w:p>
    <w:p w:rsidR="00B27A0C" w:rsidRPr="00DC55FE" w:rsidRDefault="00B27A0C" w:rsidP="005C330D">
      <w:pPr>
        <w:pStyle w:val="2"/>
        <w:ind w:firstLine="706"/>
        <w:rPr>
          <w:lang w:val="uk-UA"/>
        </w:rPr>
      </w:pPr>
      <w:bookmarkStart w:id="13" w:name="_Toc74309656"/>
      <w:r w:rsidRPr="00DC55FE">
        <w:rPr>
          <w:lang w:val="uk-UA"/>
        </w:rPr>
        <w:t>1.</w:t>
      </w:r>
      <w:r w:rsidR="000736C7" w:rsidRPr="00DC55FE">
        <w:rPr>
          <w:lang w:val="uk-UA"/>
        </w:rPr>
        <w:t>3</w:t>
      </w:r>
      <w:r w:rsidRPr="00DC55FE">
        <w:rPr>
          <w:lang w:val="uk-UA"/>
        </w:rPr>
        <w:t xml:space="preserve"> </w:t>
      </w:r>
      <w:bookmarkStart w:id="14" w:name="_Toc73190336"/>
      <w:r w:rsidR="00C11BC2" w:rsidRPr="00AC7721">
        <w:rPr>
          <w:noProof/>
          <w:lang w:val="uk-UA"/>
        </w:rPr>
        <w:t>Актуальність дослідження теорії ігор в переговорах</w:t>
      </w:r>
      <w:bookmarkEnd w:id="13"/>
      <w:bookmarkEnd w:id="14"/>
      <w:r w:rsidR="00C23347" w:rsidRPr="00DC55FE">
        <w:rPr>
          <w:lang w:val="uk-UA"/>
        </w:rPr>
        <w:t xml:space="preserve"> </w:t>
      </w:r>
    </w:p>
    <w:p w:rsidR="00C4120B" w:rsidRPr="00DC55FE" w:rsidRDefault="00C4120B" w:rsidP="005C330D">
      <w:pPr>
        <w:contextualSpacing/>
        <w:rPr>
          <w:rFonts w:cs="Times New Roman"/>
          <w:szCs w:val="28"/>
          <w:lang w:val="uk-UA" w:eastAsia="ru-RU"/>
        </w:rPr>
      </w:pPr>
    </w:p>
    <w:p w:rsidR="004B6495" w:rsidRPr="00DC55FE" w:rsidRDefault="004B6495" w:rsidP="005C330D">
      <w:pPr>
        <w:contextualSpacing/>
        <w:rPr>
          <w:rFonts w:cs="Times New Roman"/>
          <w:szCs w:val="28"/>
          <w:lang w:val="uk-UA" w:eastAsia="ru-RU"/>
        </w:rPr>
      </w:pP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Люди використовували загально відомі моделі теорії ігор в переговорах та політичній діяльності ще задовго до появи такого поняття. </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lastRenderedPageBreak/>
        <w:t xml:space="preserve">Наприклад в листі римського юриста і сенатора Плінія Молодшого «Послання </w:t>
      </w:r>
      <w:proofErr w:type="spellStart"/>
      <w:r w:rsidRPr="00AC7721">
        <w:rPr>
          <w:sz w:val="28"/>
          <w:szCs w:val="28"/>
          <w:lang w:val="uk-UA"/>
        </w:rPr>
        <w:t>Тициусу</w:t>
      </w:r>
      <w:proofErr w:type="spellEnd"/>
      <w:r w:rsidRPr="00AC7721">
        <w:rPr>
          <w:sz w:val="28"/>
          <w:szCs w:val="28"/>
          <w:lang w:val="uk-UA"/>
        </w:rPr>
        <w:t xml:space="preserve"> </w:t>
      </w:r>
      <w:proofErr w:type="spellStart"/>
      <w:r w:rsidRPr="00AC7721">
        <w:rPr>
          <w:sz w:val="28"/>
          <w:szCs w:val="28"/>
          <w:lang w:val="uk-UA"/>
        </w:rPr>
        <w:t>Арісто</w:t>
      </w:r>
      <w:proofErr w:type="spellEnd"/>
      <w:r w:rsidRPr="00AC7721">
        <w:rPr>
          <w:sz w:val="28"/>
          <w:szCs w:val="28"/>
          <w:lang w:val="uk-UA"/>
        </w:rPr>
        <w:t>» міститься складний теоретико-ігровий аналіз стратегічного (тактичного) голосування, яке відбулося в сенаті.</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Консул </w:t>
      </w:r>
      <w:proofErr w:type="spellStart"/>
      <w:r w:rsidRPr="00AC7721">
        <w:rPr>
          <w:sz w:val="28"/>
          <w:szCs w:val="28"/>
          <w:lang w:val="uk-UA"/>
        </w:rPr>
        <w:t>Афраній</w:t>
      </w:r>
      <w:proofErr w:type="spellEnd"/>
      <w:r w:rsidRPr="00AC7721">
        <w:rPr>
          <w:sz w:val="28"/>
          <w:szCs w:val="28"/>
          <w:lang w:val="uk-UA"/>
        </w:rPr>
        <w:t xml:space="preserve"> </w:t>
      </w:r>
      <w:proofErr w:type="spellStart"/>
      <w:r w:rsidRPr="00AC7721">
        <w:rPr>
          <w:sz w:val="28"/>
          <w:szCs w:val="28"/>
          <w:lang w:val="uk-UA"/>
        </w:rPr>
        <w:t>Декстер</w:t>
      </w:r>
      <w:proofErr w:type="spellEnd"/>
      <w:r w:rsidRPr="00AC7721">
        <w:rPr>
          <w:sz w:val="28"/>
          <w:szCs w:val="28"/>
          <w:lang w:val="uk-UA"/>
        </w:rPr>
        <w:t xml:space="preserve"> був знайдений мертвим, і було не ясно чи була ця смерть самогубством, чи він був вбитий своїми вільновідпущеними. Коли ця справа дійшла до сенату, Пліній та деякі інші сенатори хотіли виправдати вільновідпущених (позначимо цю групу А), інші хотіли вислати їх на острів (група В), а третя група хотіла приговорити їх до найвищого покарання –смертної кари (група С). Найчисельнішою була група А, але сенатори з групи С зрозуміли, що замість того, щоб проголосувати згідно своїх намірів, вони можуть проголосувати стратегічно, тобто обрати варіант запропонований групою В. Тоді їх спільні голоси кількісно переважать голоси групи А, і вони отримають результат В, що явно біль споріднений з їх почат</w:t>
      </w:r>
      <w:r w:rsidR="003F473A">
        <w:rPr>
          <w:sz w:val="28"/>
          <w:szCs w:val="28"/>
          <w:lang w:val="uk-UA"/>
        </w:rPr>
        <w:t xml:space="preserve">ковими намірами, ніж варіант А </w:t>
      </w:r>
      <w:r w:rsidRPr="00AC7721">
        <w:rPr>
          <w:sz w:val="28"/>
          <w:szCs w:val="28"/>
          <w:lang w:val="uk-UA"/>
        </w:rPr>
        <w:t>[8]</w:t>
      </w:r>
      <w:r w:rsid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Для наочності, можна уявити невеликий комітет, в якому три члени підтримують сторону А, два – В, два – С. Припустимо, що А, В і С мають спільне підґрунтя, наприклад витрати коштів на який-небудь проект: пропозиціями можуть бути витрати великої суми грошей (інтереси групи А), відносно невеликої суми (група В), та невеликої суми (група С). </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Якщо використовується система голосування за списком та всі голосують чесно, тобто згідно своїх намірів, перемогу звичайно ж отримає група А, але якщо два члена комітету з групи С стратегічно проголосують за групу В, то рішенням комітету буде варіант розвитку подій згідно інтересам групи В, а не А. Можна припустити, що для групи С ближче погляди групи В, а е членів комітету з А. </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Пліній зміг вдатися до цього маневру, запропонувавши іншу послідовну систему голосування та поспілкувався з сенаторами, що хотіли приговорити вільновідпущен</w:t>
      </w:r>
      <w:r w:rsidR="003F473A">
        <w:rPr>
          <w:sz w:val="28"/>
          <w:szCs w:val="28"/>
          <w:lang w:val="uk-UA"/>
        </w:rPr>
        <w:t>их до смерті</w:t>
      </w:r>
      <w:r w:rsidRPr="00AC7721">
        <w:rPr>
          <w:sz w:val="28"/>
          <w:szCs w:val="28"/>
          <w:lang w:val="uk-UA"/>
        </w:rPr>
        <w:t xml:space="preserve"> [8]</w:t>
      </w:r>
      <w:r w:rsid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Теорія ігор це унікальний аналітичний апарат, що дозволяє розбирати </w:t>
      </w:r>
      <w:proofErr w:type="spellStart"/>
      <w:r w:rsidRPr="00AC7721">
        <w:rPr>
          <w:sz w:val="28"/>
          <w:szCs w:val="28"/>
          <w:lang w:val="uk-UA"/>
        </w:rPr>
        <w:t>покроково</w:t>
      </w:r>
      <w:proofErr w:type="spellEnd"/>
      <w:r w:rsidRPr="00AC7721">
        <w:rPr>
          <w:sz w:val="28"/>
          <w:szCs w:val="28"/>
          <w:lang w:val="uk-UA"/>
        </w:rPr>
        <w:t xml:space="preserve"> будь які конфлікти чи дилеми. Від Карибського Кризу в роботі </w:t>
      </w:r>
      <w:r w:rsidRPr="00AC7721">
        <w:rPr>
          <w:sz w:val="28"/>
          <w:szCs w:val="28"/>
          <w:lang w:val="uk-UA"/>
        </w:rPr>
        <w:lastRenderedPageBreak/>
        <w:t xml:space="preserve">«Стратегічні ігри» авторства </w:t>
      </w:r>
      <w:proofErr w:type="spellStart"/>
      <w:r w:rsidRPr="00AC7721">
        <w:rPr>
          <w:sz w:val="28"/>
          <w:szCs w:val="28"/>
          <w:lang w:val="uk-UA"/>
        </w:rPr>
        <w:t>А.Диксит</w:t>
      </w:r>
      <w:proofErr w:type="spellEnd"/>
      <w:r w:rsidRPr="00AC7721">
        <w:rPr>
          <w:sz w:val="28"/>
          <w:szCs w:val="28"/>
          <w:lang w:val="uk-UA"/>
        </w:rPr>
        <w:t xml:space="preserve">, С. Скит, Д. </w:t>
      </w:r>
      <w:proofErr w:type="spellStart"/>
      <w:r w:rsidRPr="00AC7721">
        <w:rPr>
          <w:sz w:val="28"/>
          <w:szCs w:val="28"/>
          <w:lang w:val="uk-UA"/>
        </w:rPr>
        <w:t>Рейои</w:t>
      </w:r>
      <w:proofErr w:type="spellEnd"/>
      <w:r w:rsidRPr="00AC7721">
        <w:rPr>
          <w:sz w:val="28"/>
          <w:szCs w:val="28"/>
          <w:lang w:val="uk-UA"/>
        </w:rPr>
        <w:t>-мл., до біблейського конфлікту Каїна та Авеля в книзі «</w:t>
      </w:r>
      <w:proofErr w:type="spellStart"/>
      <w:r w:rsidR="00F15D25">
        <w:fldChar w:fldCharType="begin"/>
      </w:r>
      <w:r w:rsidR="00F15D25" w:rsidRPr="008930B9">
        <w:rPr>
          <w:lang w:val="uk-UA"/>
        </w:rPr>
        <w:instrText xml:space="preserve"> </w:instrText>
      </w:r>
      <w:r w:rsidR="00F15D25">
        <w:instrText>HYPERLINK</w:instrText>
      </w:r>
      <w:r w:rsidR="00F15D25" w:rsidRPr="008930B9">
        <w:rPr>
          <w:lang w:val="uk-UA"/>
        </w:rPr>
        <w:instrText xml:space="preserve"> "</w:instrText>
      </w:r>
      <w:r w:rsidR="00F15D25">
        <w:instrText>https</w:instrText>
      </w:r>
      <w:r w:rsidR="00F15D25" w:rsidRPr="008930B9">
        <w:rPr>
          <w:lang w:val="uk-UA"/>
        </w:rPr>
        <w:instrText>://</w:instrText>
      </w:r>
      <w:r w:rsidR="00F15D25">
        <w:instrText>ua</w:instrText>
      </w:r>
      <w:r w:rsidR="00F15D25" w:rsidRPr="008930B9">
        <w:rPr>
          <w:lang w:val="uk-UA"/>
        </w:rPr>
        <w:instrText>1</w:instrText>
      </w:r>
      <w:r w:rsidR="00F15D25">
        <w:instrText>lib</w:instrText>
      </w:r>
      <w:r w:rsidR="00F15D25" w:rsidRPr="008930B9">
        <w:rPr>
          <w:lang w:val="uk-UA"/>
        </w:rPr>
        <w:instrText>.</w:instrText>
      </w:r>
      <w:r w:rsidR="00F15D25">
        <w:instrText>org</w:instrText>
      </w:r>
      <w:r w:rsidR="00F15D25" w:rsidRPr="008930B9">
        <w:rPr>
          <w:lang w:val="uk-UA"/>
        </w:rPr>
        <w:instrText>/</w:instrText>
      </w:r>
      <w:r w:rsidR="00F15D25">
        <w:instrText>book</w:instrText>
      </w:r>
      <w:r w:rsidR="00F15D25" w:rsidRPr="008930B9">
        <w:rPr>
          <w:lang w:val="uk-UA"/>
        </w:rPr>
        <w:instrText>/700098/453</w:instrText>
      </w:r>
      <w:r w:rsidR="00F15D25">
        <w:instrText>b</w:instrText>
      </w:r>
      <w:r w:rsidR="00F15D25" w:rsidRPr="008930B9">
        <w:rPr>
          <w:lang w:val="uk-UA"/>
        </w:rPr>
        <w:instrText xml:space="preserve">11" </w:instrText>
      </w:r>
      <w:r w:rsidR="00F15D25">
        <w:fldChar w:fldCharType="separate"/>
      </w:r>
      <w:r w:rsidRPr="00AC7721">
        <w:rPr>
          <w:sz w:val="28"/>
          <w:szCs w:val="28"/>
          <w:lang w:val="uk-UA"/>
        </w:rPr>
        <w:t>Negotiation</w:t>
      </w:r>
      <w:proofErr w:type="spellEnd"/>
      <w:r w:rsidRPr="00AC7721">
        <w:rPr>
          <w:sz w:val="28"/>
          <w:szCs w:val="28"/>
          <w:lang w:val="uk-UA"/>
        </w:rPr>
        <w:t xml:space="preserve"> </w:t>
      </w:r>
      <w:proofErr w:type="spellStart"/>
      <w:r w:rsidRPr="00AC7721">
        <w:rPr>
          <w:sz w:val="28"/>
          <w:szCs w:val="28"/>
          <w:lang w:val="uk-UA"/>
        </w:rPr>
        <w:t>games</w:t>
      </w:r>
      <w:proofErr w:type="spellEnd"/>
      <w:r w:rsidRPr="00AC7721">
        <w:rPr>
          <w:sz w:val="28"/>
          <w:szCs w:val="28"/>
          <w:lang w:val="uk-UA"/>
        </w:rPr>
        <w:t xml:space="preserve">: </w:t>
      </w:r>
      <w:proofErr w:type="spellStart"/>
      <w:r w:rsidRPr="00AC7721">
        <w:rPr>
          <w:sz w:val="28"/>
          <w:szCs w:val="28"/>
          <w:lang w:val="uk-UA"/>
        </w:rPr>
        <w:t>applying</w:t>
      </w:r>
      <w:proofErr w:type="spellEnd"/>
      <w:r w:rsidRPr="00AC7721">
        <w:rPr>
          <w:sz w:val="28"/>
          <w:szCs w:val="28"/>
          <w:lang w:val="uk-UA"/>
        </w:rPr>
        <w:t xml:space="preserve"> </w:t>
      </w:r>
      <w:proofErr w:type="spellStart"/>
      <w:r w:rsidRPr="00AC7721">
        <w:rPr>
          <w:sz w:val="28"/>
          <w:szCs w:val="28"/>
          <w:lang w:val="uk-UA"/>
        </w:rPr>
        <w:t>game</w:t>
      </w:r>
      <w:proofErr w:type="spellEnd"/>
      <w:r w:rsidRPr="00AC7721">
        <w:rPr>
          <w:sz w:val="28"/>
          <w:szCs w:val="28"/>
          <w:lang w:val="uk-UA"/>
        </w:rPr>
        <w:t xml:space="preserve"> </w:t>
      </w:r>
      <w:proofErr w:type="spellStart"/>
      <w:r w:rsidRPr="00AC7721">
        <w:rPr>
          <w:sz w:val="28"/>
          <w:szCs w:val="28"/>
          <w:lang w:val="uk-UA"/>
        </w:rPr>
        <w:t>theory</w:t>
      </w:r>
      <w:proofErr w:type="spellEnd"/>
      <w:r w:rsidRPr="00AC7721">
        <w:rPr>
          <w:sz w:val="28"/>
          <w:szCs w:val="28"/>
          <w:lang w:val="uk-UA"/>
        </w:rPr>
        <w:t xml:space="preserve"> </w:t>
      </w:r>
      <w:proofErr w:type="spellStart"/>
      <w:r w:rsidRPr="00AC7721">
        <w:rPr>
          <w:sz w:val="28"/>
          <w:szCs w:val="28"/>
          <w:lang w:val="uk-UA"/>
        </w:rPr>
        <w:t>to</w:t>
      </w:r>
      <w:proofErr w:type="spellEnd"/>
      <w:r w:rsidRPr="00AC7721">
        <w:rPr>
          <w:sz w:val="28"/>
          <w:szCs w:val="28"/>
          <w:lang w:val="uk-UA"/>
        </w:rPr>
        <w:t xml:space="preserve"> </w:t>
      </w:r>
      <w:proofErr w:type="spellStart"/>
      <w:r w:rsidRPr="00AC7721">
        <w:rPr>
          <w:sz w:val="28"/>
          <w:szCs w:val="28"/>
          <w:lang w:val="uk-UA"/>
        </w:rPr>
        <w:t>bargaining</w:t>
      </w:r>
      <w:proofErr w:type="spellEnd"/>
      <w:r w:rsidRPr="00AC7721">
        <w:rPr>
          <w:sz w:val="28"/>
          <w:szCs w:val="28"/>
          <w:lang w:val="uk-UA"/>
        </w:rPr>
        <w:t xml:space="preserve"> </w:t>
      </w:r>
      <w:proofErr w:type="spellStart"/>
      <w:r w:rsidRPr="00AC7721">
        <w:rPr>
          <w:sz w:val="28"/>
          <w:szCs w:val="28"/>
          <w:lang w:val="uk-UA"/>
        </w:rPr>
        <w:t>and</w:t>
      </w:r>
      <w:proofErr w:type="spellEnd"/>
      <w:r w:rsidRPr="00AC7721">
        <w:rPr>
          <w:sz w:val="28"/>
          <w:szCs w:val="28"/>
          <w:lang w:val="uk-UA"/>
        </w:rPr>
        <w:t xml:space="preserve"> </w:t>
      </w:r>
      <w:proofErr w:type="spellStart"/>
      <w:r w:rsidRPr="00AC7721">
        <w:rPr>
          <w:sz w:val="28"/>
          <w:szCs w:val="28"/>
          <w:lang w:val="uk-UA"/>
        </w:rPr>
        <w:t>arbitration</w:t>
      </w:r>
      <w:proofErr w:type="spellEnd"/>
      <w:r w:rsidR="00F15D25">
        <w:rPr>
          <w:sz w:val="28"/>
          <w:szCs w:val="28"/>
          <w:lang w:val="uk-UA"/>
        </w:rPr>
        <w:fldChar w:fldCharType="end"/>
      </w:r>
      <w:r w:rsidRPr="00AC7721">
        <w:rPr>
          <w:sz w:val="28"/>
          <w:szCs w:val="28"/>
          <w:lang w:val="uk-UA"/>
        </w:rPr>
        <w:t>» Стівена Брамса.</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Каїн і Авель в Біблії - два брата, сини Адама і Єви. Каїн приніс в дар Богу від плодів землі, Авель же приніс в жертву тварин свого стада. Дар Каїна був більш угідним Богу, чим Авель був дуже зажурений. </w:t>
      </w:r>
      <w:proofErr w:type="spellStart"/>
      <w:r w:rsidRPr="00AC7721">
        <w:rPr>
          <w:sz w:val="28"/>
          <w:szCs w:val="28"/>
          <w:lang w:val="uk-UA"/>
        </w:rPr>
        <w:t>Киплячи</w:t>
      </w:r>
      <w:proofErr w:type="spellEnd"/>
      <w:r w:rsidRPr="00AC7721">
        <w:rPr>
          <w:sz w:val="28"/>
          <w:szCs w:val="28"/>
          <w:lang w:val="uk-UA"/>
        </w:rPr>
        <w:t xml:space="preserve"> від гніву і ревнощів через прихильність до Авеля і не маючи можливості виступити проти Бога напряму (навіть якби він хотів цього), Каїн зробив наступне - убив явного улюбленця Бога. В обставинах, така відповідь на глузування Бога з боку жахливо скривдженого зд</w:t>
      </w:r>
      <w:r w:rsidR="003F473A">
        <w:rPr>
          <w:sz w:val="28"/>
          <w:szCs w:val="28"/>
          <w:lang w:val="uk-UA"/>
        </w:rPr>
        <w:t>ається зовсім не ірраціональним</w:t>
      </w:r>
      <w:r w:rsidRPr="00AC7721">
        <w:rPr>
          <w:sz w:val="28"/>
          <w:szCs w:val="28"/>
          <w:lang w:val="uk-UA"/>
        </w:rPr>
        <w:t xml:space="preserve"> [1]</w:t>
      </w:r>
      <w:r w:rsid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Але як виправдати братовбивство, і що можна зробити після скоєння злочину, щоб пом'якшити покарання за нього? У Каїна було як мінімум три варіанти дій:</w:t>
      </w:r>
    </w:p>
    <w:p w:rsidR="00C11BC2" w:rsidRPr="00AC7721" w:rsidRDefault="00C11BC2" w:rsidP="005C330D">
      <w:pPr>
        <w:pStyle w:val="af2"/>
        <w:numPr>
          <w:ilvl w:val="0"/>
          <w:numId w:val="28"/>
        </w:numPr>
        <w:shd w:val="clear" w:color="auto" w:fill="FFFFFF"/>
        <w:spacing w:before="0" w:beforeAutospacing="0" w:after="0" w:afterAutospacing="0" w:line="360" w:lineRule="auto"/>
        <w:ind w:left="709"/>
        <w:rPr>
          <w:sz w:val="28"/>
          <w:szCs w:val="28"/>
          <w:lang w:val="uk-UA"/>
        </w:rPr>
      </w:pPr>
      <w:r w:rsidRPr="00AC7721">
        <w:rPr>
          <w:sz w:val="28"/>
          <w:szCs w:val="28"/>
          <w:lang w:val="uk-UA"/>
        </w:rPr>
        <w:t>Визнати свою провину.</w:t>
      </w:r>
    </w:p>
    <w:p w:rsidR="00C11BC2" w:rsidRPr="00AC7721" w:rsidRDefault="00C11BC2" w:rsidP="005C330D">
      <w:pPr>
        <w:pStyle w:val="af2"/>
        <w:numPr>
          <w:ilvl w:val="0"/>
          <w:numId w:val="28"/>
        </w:numPr>
        <w:shd w:val="clear" w:color="auto" w:fill="FFFFFF"/>
        <w:spacing w:before="0" w:beforeAutospacing="0" w:after="0" w:afterAutospacing="0" w:line="360" w:lineRule="auto"/>
        <w:ind w:left="709"/>
        <w:rPr>
          <w:sz w:val="28"/>
          <w:szCs w:val="28"/>
          <w:lang w:val="uk-UA"/>
        </w:rPr>
      </w:pPr>
      <w:r w:rsidRPr="00AC7721">
        <w:rPr>
          <w:sz w:val="28"/>
          <w:szCs w:val="28"/>
          <w:lang w:val="uk-UA"/>
        </w:rPr>
        <w:t>Заперечувати вбивство.</w:t>
      </w:r>
    </w:p>
    <w:p w:rsidR="00C11BC2" w:rsidRPr="00AC7721" w:rsidRDefault="00C11BC2" w:rsidP="005C330D">
      <w:pPr>
        <w:pStyle w:val="af2"/>
        <w:numPr>
          <w:ilvl w:val="0"/>
          <w:numId w:val="28"/>
        </w:numPr>
        <w:shd w:val="clear" w:color="auto" w:fill="FFFFFF"/>
        <w:spacing w:before="0" w:beforeAutospacing="0" w:after="0" w:afterAutospacing="0" w:line="360" w:lineRule="auto"/>
        <w:ind w:left="709"/>
        <w:rPr>
          <w:sz w:val="28"/>
          <w:szCs w:val="28"/>
          <w:lang w:val="uk-UA"/>
        </w:rPr>
      </w:pPr>
      <w:r w:rsidRPr="00AC7721">
        <w:rPr>
          <w:sz w:val="28"/>
          <w:szCs w:val="28"/>
          <w:lang w:val="uk-UA"/>
        </w:rPr>
        <w:t>Відстоювати свою мораль.</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Можна припустити, що Бог розглядав дві стратегії у відповідь на вбивство Каїном Авеля:</w:t>
      </w:r>
    </w:p>
    <w:p w:rsidR="00C11BC2" w:rsidRPr="00AC7721" w:rsidRDefault="00C11BC2" w:rsidP="005C330D">
      <w:pPr>
        <w:pStyle w:val="af2"/>
        <w:numPr>
          <w:ilvl w:val="0"/>
          <w:numId w:val="29"/>
        </w:numPr>
        <w:shd w:val="clear" w:color="auto" w:fill="FFFFFF"/>
        <w:spacing w:before="0" w:beforeAutospacing="0" w:after="0" w:afterAutospacing="0" w:line="360" w:lineRule="auto"/>
        <w:ind w:left="709"/>
        <w:rPr>
          <w:sz w:val="28"/>
          <w:szCs w:val="28"/>
          <w:lang w:val="uk-UA"/>
        </w:rPr>
      </w:pPr>
      <w:r w:rsidRPr="00AC7721">
        <w:rPr>
          <w:sz w:val="28"/>
          <w:szCs w:val="28"/>
          <w:lang w:val="uk-UA"/>
        </w:rPr>
        <w:t>Вбити Каїна.</w:t>
      </w:r>
    </w:p>
    <w:p w:rsidR="00C11BC2" w:rsidRPr="00AC7721" w:rsidRDefault="00C11BC2" w:rsidP="005C330D">
      <w:pPr>
        <w:pStyle w:val="af2"/>
        <w:numPr>
          <w:ilvl w:val="0"/>
          <w:numId w:val="29"/>
        </w:numPr>
        <w:shd w:val="clear" w:color="auto" w:fill="FFFFFF"/>
        <w:spacing w:before="0" w:beforeAutospacing="0" w:after="0" w:afterAutospacing="0" w:line="360" w:lineRule="auto"/>
        <w:ind w:left="709"/>
        <w:rPr>
          <w:sz w:val="28"/>
          <w:szCs w:val="28"/>
          <w:lang w:val="uk-UA"/>
        </w:rPr>
      </w:pPr>
      <w:r w:rsidRPr="00AC7721">
        <w:rPr>
          <w:sz w:val="28"/>
          <w:szCs w:val="28"/>
          <w:lang w:val="uk-UA"/>
        </w:rPr>
        <w:t>Покарати Каїна.</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Нижче наведене дер</w:t>
      </w:r>
      <w:r w:rsidR="003F473A">
        <w:rPr>
          <w:sz w:val="28"/>
          <w:szCs w:val="28"/>
          <w:lang w:val="uk-UA"/>
        </w:rPr>
        <w:t>ево гри конфлікту Бога та Каїна</w:t>
      </w:r>
      <w:r w:rsidRPr="00AC7721">
        <w:rPr>
          <w:sz w:val="28"/>
          <w:szCs w:val="28"/>
          <w:lang w:val="uk-UA"/>
        </w:rPr>
        <w:t xml:space="preserve"> [1]</w:t>
      </w:r>
      <w:r w:rsid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jc w:val="center"/>
        <w:rPr>
          <w:sz w:val="28"/>
          <w:szCs w:val="28"/>
          <w:lang w:val="uk-UA"/>
        </w:rPr>
      </w:pPr>
      <w:r w:rsidRPr="00AC7721">
        <w:rPr>
          <w:noProof/>
          <w:lang w:val="ru-RU"/>
        </w:rPr>
        <w:lastRenderedPageBreak/>
        <w:drawing>
          <wp:inline distT="0" distB="0" distL="0" distR="0" wp14:anchorId="68250D0C" wp14:editId="70727BBE">
            <wp:extent cx="4145280" cy="4559808"/>
            <wp:effectExtent l="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43100" t="21664" r="24832" b="15621"/>
                    <a:stretch/>
                  </pic:blipFill>
                  <pic:spPr bwMode="auto">
                    <a:xfrm>
                      <a:off x="0" y="0"/>
                      <a:ext cx="4152699" cy="4567969"/>
                    </a:xfrm>
                    <a:prstGeom prst="rect">
                      <a:avLst/>
                    </a:prstGeom>
                    <a:ln>
                      <a:noFill/>
                    </a:ln>
                    <a:extLst>
                      <a:ext uri="{53640926-AAD7-44D8-BBD7-CCE9431645EC}">
                        <a14:shadowObscured xmlns:a14="http://schemas.microsoft.com/office/drawing/2010/main"/>
                      </a:ext>
                    </a:extLst>
                  </pic:spPr>
                </pic:pic>
              </a:graphicData>
            </a:graphic>
          </wp:inline>
        </w:drawing>
      </w:r>
    </w:p>
    <w:p w:rsidR="00C11BC2" w:rsidRPr="003F473A" w:rsidRDefault="00E67930" w:rsidP="005C330D">
      <w:pPr>
        <w:pStyle w:val="af2"/>
        <w:shd w:val="clear" w:color="auto" w:fill="FFFFFF"/>
        <w:spacing w:before="0" w:beforeAutospacing="0" w:after="0" w:afterAutospacing="0" w:line="360" w:lineRule="auto"/>
        <w:ind w:firstLine="708"/>
        <w:jc w:val="center"/>
        <w:rPr>
          <w:sz w:val="28"/>
          <w:szCs w:val="28"/>
          <w:lang w:val="ru-RU"/>
        </w:rPr>
      </w:pPr>
      <w:r w:rsidRPr="00E67930">
        <w:rPr>
          <w:sz w:val="28"/>
          <w:szCs w:val="28"/>
          <w:lang w:val="uk-UA"/>
        </w:rPr>
        <w:t>Рис. 1.1</w:t>
      </w:r>
      <w:r>
        <w:rPr>
          <w:sz w:val="28"/>
          <w:szCs w:val="28"/>
          <w:lang w:val="uk-UA"/>
        </w:rPr>
        <w:t xml:space="preserve"> – </w:t>
      </w:r>
      <w:r w:rsidR="00C11BC2" w:rsidRPr="00E67930">
        <w:rPr>
          <w:sz w:val="28"/>
          <w:szCs w:val="28"/>
          <w:lang w:val="uk-UA"/>
        </w:rPr>
        <w:t>Дерево гри конфлікту між Богом та Каїном</w:t>
      </w:r>
    </w:p>
    <w:p w:rsidR="00134804" w:rsidRPr="00E67930" w:rsidRDefault="00134804" w:rsidP="005C330D">
      <w:pPr>
        <w:pStyle w:val="af2"/>
        <w:shd w:val="clear" w:color="auto" w:fill="FFFFFF"/>
        <w:spacing w:before="0" w:beforeAutospacing="0" w:after="0" w:afterAutospacing="0" w:line="360" w:lineRule="auto"/>
        <w:ind w:firstLine="708"/>
        <w:jc w:val="center"/>
        <w:rPr>
          <w:sz w:val="28"/>
          <w:szCs w:val="28"/>
          <w:lang w:val="uk-UA"/>
        </w:rPr>
      </w:pPr>
    </w:p>
    <w:p w:rsidR="00C11BC2" w:rsidRPr="00E67930" w:rsidRDefault="00C11BC2" w:rsidP="005C330D">
      <w:pPr>
        <w:pStyle w:val="af2"/>
        <w:shd w:val="clear" w:color="auto" w:fill="FFFFFF"/>
        <w:spacing w:before="0" w:beforeAutospacing="0" w:after="0" w:afterAutospacing="0" w:line="360" w:lineRule="auto"/>
        <w:ind w:firstLine="708"/>
        <w:rPr>
          <w:sz w:val="28"/>
          <w:szCs w:val="28"/>
          <w:lang w:val="uk-UA"/>
        </w:rPr>
      </w:pPr>
      <w:r w:rsidRPr="00E67930">
        <w:rPr>
          <w:sz w:val="28"/>
          <w:szCs w:val="28"/>
          <w:lang w:val="uk-UA"/>
        </w:rPr>
        <w:t>Раціональний вибір Каїна і Бога обведений кружками; раціональний шлях позначений пунктирною лінією.</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Спочатку Бог вибирає, викликати заздрість між братами чи ні; якщо так, то Каїн вибирає між вбивством або збереженням життя Авеля. Якщо Каїн вбиває, Бог допитує його, після чого у Каїна є вибір: визнати злочин, заперечувати його або захищати свою мораль; нарешті, Бог може або вбити Каїна, або покарати його якимось іншим способом.</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Богу присвоюється </w:t>
      </w:r>
      <w:proofErr w:type="spellStart"/>
      <w:r w:rsidRPr="00AC7721">
        <w:rPr>
          <w:sz w:val="28"/>
          <w:szCs w:val="28"/>
          <w:lang w:val="uk-UA"/>
        </w:rPr>
        <w:t>трирівневий</w:t>
      </w:r>
      <w:proofErr w:type="spellEnd"/>
      <w:r w:rsidRPr="00AC7721">
        <w:rPr>
          <w:sz w:val="28"/>
          <w:szCs w:val="28"/>
          <w:lang w:val="uk-UA"/>
        </w:rPr>
        <w:t xml:space="preserve"> рейтинг результатів (хороший, середній або поганий), а для Каїна - дворівневий рейтинг (середній або поганий) на кожному рівні дерева. Починаючи з самого нижнього рівня, всі результати оцінюються як «середні» або «погані» для Бога, за винятком покарання Каїна після того, як він виступив на захист своєї моралі, побічно маючи на увазі Бога. </w:t>
      </w:r>
      <w:r w:rsidRPr="00AC7721">
        <w:rPr>
          <w:sz w:val="28"/>
          <w:szCs w:val="28"/>
          <w:lang w:val="uk-UA"/>
        </w:rPr>
        <w:lastRenderedPageBreak/>
        <w:t>Незалежно від того, чи викликає цей захист почуття провини або сорому у Бога, вважаємо, що Він, як проникливий правитель, вважатиме за краще поступити милосердно (при наявності вагомих причин), ніж вчини</w:t>
      </w:r>
      <w:r w:rsidR="003F473A">
        <w:rPr>
          <w:sz w:val="28"/>
          <w:szCs w:val="28"/>
          <w:lang w:val="uk-UA"/>
        </w:rPr>
        <w:t>ти надто жорстоко, убивши Каїна</w:t>
      </w:r>
      <w:r w:rsidRPr="00AC7721">
        <w:rPr>
          <w:sz w:val="28"/>
          <w:szCs w:val="28"/>
          <w:lang w:val="uk-UA"/>
        </w:rPr>
        <w:t xml:space="preserve"> [1]</w:t>
      </w:r>
      <w:r w:rsidR="003F473A">
        <w:rPr>
          <w:sz w:val="28"/>
          <w:szCs w:val="28"/>
          <w:lang w:val="uk-UA"/>
        </w:rPr>
        <w:t>.</w:t>
      </w:r>
    </w:p>
    <w:p w:rsidR="00C11BC2" w:rsidRPr="00AC7721" w:rsidRDefault="00C11BC2" w:rsidP="005C330D">
      <w:pPr>
        <w:pStyle w:val="af2"/>
        <w:numPr>
          <w:ilvl w:val="0"/>
          <w:numId w:val="30"/>
        </w:numPr>
        <w:shd w:val="clear" w:color="auto" w:fill="FFFFFF"/>
        <w:spacing w:before="0" w:beforeAutospacing="0" w:after="0" w:afterAutospacing="0" w:line="360" w:lineRule="auto"/>
        <w:rPr>
          <w:sz w:val="28"/>
          <w:szCs w:val="28"/>
          <w:lang w:val="uk-UA"/>
        </w:rPr>
      </w:pPr>
      <w:r w:rsidRPr="00AC7721">
        <w:rPr>
          <w:sz w:val="28"/>
          <w:szCs w:val="28"/>
          <w:lang w:val="uk-UA"/>
        </w:rPr>
        <w:t>Надто жорстоко, вбивши Каї</w:t>
      </w:r>
      <w:r w:rsidR="003F473A">
        <w:rPr>
          <w:sz w:val="28"/>
          <w:szCs w:val="28"/>
          <w:lang w:val="uk-UA"/>
        </w:rPr>
        <w:t>на – «середній» результат на рис. 1.</w:t>
      </w:r>
      <w:r w:rsidRPr="00AC7721">
        <w:rPr>
          <w:sz w:val="28"/>
          <w:szCs w:val="28"/>
          <w:lang w:val="uk-UA"/>
        </w:rPr>
        <w:t>1.</w:t>
      </w:r>
    </w:p>
    <w:p w:rsidR="00C11BC2" w:rsidRPr="00AC7721" w:rsidRDefault="00C11BC2" w:rsidP="000A7AE1">
      <w:pPr>
        <w:pStyle w:val="af2"/>
        <w:shd w:val="clear" w:color="auto" w:fill="FFFFFF"/>
        <w:spacing w:before="0" w:beforeAutospacing="0" w:after="0" w:afterAutospacing="0" w:line="360" w:lineRule="auto"/>
        <w:rPr>
          <w:sz w:val="28"/>
          <w:szCs w:val="28"/>
          <w:lang w:val="uk-UA"/>
        </w:rPr>
      </w:pPr>
      <w:r w:rsidRPr="00AC7721">
        <w:rPr>
          <w:sz w:val="28"/>
          <w:szCs w:val="28"/>
          <w:lang w:val="uk-UA"/>
        </w:rPr>
        <w:t>або</w:t>
      </w:r>
    </w:p>
    <w:p w:rsidR="00C11BC2" w:rsidRPr="00AC7721" w:rsidRDefault="00C11BC2" w:rsidP="000A7AE1">
      <w:pPr>
        <w:pStyle w:val="af2"/>
        <w:numPr>
          <w:ilvl w:val="0"/>
          <w:numId w:val="30"/>
        </w:numPr>
        <w:shd w:val="clear" w:color="auto" w:fill="FFFFFF"/>
        <w:spacing w:before="0" w:beforeAutospacing="0" w:after="0" w:afterAutospacing="0" w:line="360" w:lineRule="auto"/>
        <w:ind w:left="0" w:firstLine="556"/>
        <w:rPr>
          <w:sz w:val="28"/>
          <w:szCs w:val="28"/>
          <w:lang w:val="uk-UA"/>
        </w:rPr>
      </w:pPr>
      <w:r w:rsidRPr="00AC7721">
        <w:rPr>
          <w:sz w:val="28"/>
          <w:szCs w:val="28"/>
          <w:lang w:val="uk-UA"/>
        </w:rPr>
        <w:t>Надто милосердно, пощадивши його (без вагом</w:t>
      </w:r>
      <w:r w:rsidR="000A7AE1">
        <w:rPr>
          <w:sz w:val="28"/>
          <w:szCs w:val="28"/>
          <w:lang w:val="uk-UA"/>
        </w:rPr>
        <w:t xml:space="preserve">их причин) – «поганий»   </w:t>
      </w:r>
      <w:r w:rsidRPr="00AC7721">
        <w:rPr>
          <w:sz w:val="28"/>
          <w:szCs w:val="28"/>
          <w:lang w:val="uk-UA"/>
        </w:rPr>
        <w:t xml:space="preserve">результат </w:t>
      </w:r>
      <w:r w:rsidR="003F473A">
        <w:rPr>
          <w:sz w:val="28"/>
          <w:szCs w:val="28"/>
          <w:lang w:val="uk-UA"/>
        </w:rPr>
        <w:t>на рис. 1.</w:t>
      </w:r>
      <w:r w:rsidR="003F473A" w:rsidRPr="00AC7721">
        <w:rPr>
          <w:sz w:val="28"/>
          <w:szCs w:val="28"/>
          <w:lang w:val="uk-UA"/>
        </w:rPr>
        <w:t>1.</w:t>
      </w:r>
    </w:p>
    <w:p w:rsidR="00C11BC2" w:rsidRPr="00AC7721" w:rsidRDefault="00C11BC2" w:rsidP="005C330D">
      <w:pPr>
        <w:pStyle w:val="af2"/>
        <w:shd w:val="clear" w:color="auto" w:fill="FFFFFF"/>
        <w:spacing w:before="0" w:beforeAutospacing="0" w:after="0" w:afterAutospacing="0" w:line="360" w:lineRule="auto"/>
        <w:ind w:firstLine="709"/>
        <w:rPr>
          <w:sz w:val="28"/>
          <w:szCs w:val="28"/>
          <w:lang w:val="uk-UA"/>
        </w:rPr>
      </w:pPr>
      <w:r w:rsidRPr="00AC7721">
        <w:rPr>
          <w:sz w:val="28"/>
          <w:szCs w:val="28"/>
          <w:lang w:val="uk-UA"/>
        </w:rPr>
        <w:t>Насправді, ці «середні» і «погані» результати для Бога в нижній частині дерева можна поміняти місцями без зміни результатів подальшого аналізу.</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 xml:space="preserve">Замість того, щоб вбити Каїна, залишивши його жити як «поміченої» людини, Бог отримує не тільки послання, але і вісника, який може розповісти світу, що хоча Бог і покарав його, Він </w:t>
      </w:r>
      <w:proofErr w:type="spellStart"/>
      <w:r w:rsidRPr="00AC7721">
        <w:rPr>
          <w:sz w:val="28"/>
          <w:szCs w:val="28"/>
          <w:lang w:val="uk-UA"/>
        </w:rPr>
        <w:t>милостиво</w:t>
      </w:r>
      <w:proofErr w:type="spellEnd"/>
      <w:r w:rsidRPr="00AC7721">
        <w:rPr>
          <w:sz w:val="28"/>
          <w:szCs w:val="28"/>
          <w:lang w:val="uk-UA"/>
        </w:rPr>
        <w:t xml:space="preserve"> пощадив його життя. Це буде «добре» для образу Бога і пом'якшить Його можливі тривожні почуття з приводу цього епізоду. Для Каїна це кращий результат ( «середній»), ніж будь-який інший (інші – «погані»), включаючи придушення інстинкту вбивства - якщо це взагалі можливо - і </w:t>
      </w:r>
      <w:proofErr w:type="spellStart"/>
      <w:r w:rsidRPr="00AC7721">
        <w:rPr>
          <w:sz w:val="28"/>
          <w:szCs w:val="28"/>
          <w:lang w:val="uk-UA"/>
        </w:rPr>
        <w:t>невбивство</w:t>
      </w:r>
      <w:proofErr w:type="spellEnd"/>
      <w:r w:rsidRPr="00AC7721">
        <w:rPr>
          <w:sz w:val="28"/>
          <w:szCs w:val="28"/>
          <w:lang w:val="uk-UA"/>
        </w:rPr>
        <w:t xml:space="preserve"> Авеля. </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Більш неформально, щоб почати цей процес, запитують, що б вибрав гравець, що робить останній хід (Бог), якби гра дійшла до його точки вибору (або ходу) в нижній частині дерева. Очевидно, що Бог вважатиме за краще вбити Каїна, якщо той визнає або заперечує свій злочин; але якщо Каїн буде відстоювати свою мораль, Бог </w:t>
      </w:r>
      <w:proofErr w:type="spellStart"/>
      <w:r w:rsidRPr="00AC7721">
        <w:rPr>
          <w:sz w:val="28"/>
          <w:szCs w:val="28"/>
          <w:lang w:val="uk-UA"/>
        </w:rPr>
        <w:t>надасть</w:t>
      </w:r>
      <w:proofErr w:type="spellEnd"/>
      <w:r w:rsidRPr="00AC7721">
        <w:rPr>
          <w:sz w:val="28"/>
          <w:szCs w:val="28"/>
          <w:lang w:val="uk-UA"/>
        </w:rPr>
        <w:t xml:space="preserve"> перевагу покарати його менш суворо. Отже, кращий вибір Бога залежить від попереднього вибору Каїна. Оскільки ця гра розглядається як гра з повною інформацією, кожен гравець знає вподобання іншого, а також послідовність гри.</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Таким чином, піднімаючись по дереву, Каїн може передбачити подальший вибір Бога в залежності від того, що він (Каїн) зробить на передостанньому етапі. Припускаючи, що Бог покарає його, давши йому «середній» результат, якщо він буде відстоювати свою мораль, Каїн піде по </w:t>
      </w:r>
      <w:r w:rsidRPr="00AC7721">
        <w:rPr>
          <w:sz w:val="28"/>
          <w:szCs w:val="28"/>
          <w:lang w:val="uk-UA"/>
        </w:rPr>
        <w:lastRenderedPageBreak/>
        <w:t>цьому варіанту дій замість «поганих» альтернатив на цьому етапі. Це раціональний вибір, тому що він веде до кращого результату.</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У свою чергу, Каїн швидше вб'є Авеля, ніж буде шкодувати себе за те, що не помстився за своє приниження, тому що останній «поганий» результат поступається першому «середнього» результату в результаті вбивства Авеля, захисту Каїна і Божої кари. На вершині дерева Богу, що передбачає майбутній раціональний вибір, очевидно, раціональніше розбудити ревнощі між братами – з  кінцевими сприятливими наслідками для образу, який Він хоче створити, – ніж нічого не робити.</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Багато вчених обговорюють зв’язок загальновідомого знання з ефектом стороннього спостерігача – соціально-психологічного феномену, згідно до якого, люди з меншою вірогідністю втрутяться в надзвичайну ситуацію, щоб допомогти людині в біді, тобто наприклад, щоб подати руку допомоги, коли навколо є інші люди, ніж коли вони одні.</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Найскладнішим із фундаментальних припущень теорії ігор є загальновідоме знання, що одночасно є і квінтесенцією психологічної концепції. </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Твердження є загальновідомим в певній групі, якщо кожен її учасник знає його і що інший учасник також його знає, і знає, що наступний учасник його знає, і знає, що і інший учасник знає його. Так може продовжуватись до нескінченності. Від початку це може здатись не постежимо глибокою концепцією для людського розуму, але немає необхідності продумувати кожен окремий крок, тому що це дійсно було би неможливо. Як зазначив </w:t>
      </w:r>
      <w:proofErr w:type="spellStart"/>
      <w:r w:rsidRPr="00AC7721">
        <w:rPr>
          <w:sz w:val="28"/>
          <w:szCs w:val="28"/>
          <w:lang w:val="uk-UA"/>
        </w:rPr>
        <w:t>Мілгром</w:t>
      </w:r>
      <w:proofErr w:type="spellEnd"/>
      <w:r w:rsidRPr="00AC7721">
        <w:rPr>
          <w:sz w:val="28"/>
          <w:szCs w:val="28"/>
          <w:lang w:val="uk-UA"/>
        </w:rPr>
        <w:t xml:space="preserve"> в 1981 році, загальновідоме знання іноді </w:t>
      </w:r>
      <w:r w:rsidR="003F473A">
        <w:rPr>
          <w:sz w:val="28"/>
          <w:szCs w:val="28"/>
          <w:lang w:val="uk-UA"/>
        </w:rPr>
        <w:t>досягається без усіляких зусиль</w:t>
      </w:r>
      <w:r w:rsidRPr="00AC7721">
        <w:rPr>
          <w:sz w:val="28"/>
          <w:szCs w:val="28"/>
          <w:lang w:val="uk-UA"/>
        </w:rPr>
        <w:t xml:space="preserve"> [10]</w:t>
      </w:r>
      <w:r w:rsid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Наприклад, при публічній заяві. Припустимо, що перед концертом хтось виходить на сцену і робить об’яву: «На жаль, з солістом, який мав грати сьогодні концерт стався нещасний випадок, і він зараз знаходиться в лікарні».</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Факт, що соліст зараз в лікарні одразу стає загальновідомим для всіх глядачів в залі, що чують та розуміють цю об’яву: вони без будь-яких зусиль можуть зрозуміти, що всі знають, що всі знають, і так далі.</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lastRenderedPageBreak/>
        <w:t xml:space="preserve">Концепція загальновідомого знання була введена в теорію ігор </w:t>
      </w:r>
      <w:proofErr w:type="spellStart"/>
      <w:r w:rsidRPr="00AC7721">
        <w:rPr>
          <w:sz w:val="28"/>
          <w:szCs w:val="28"/>
          <w:lang w:val="uk-UA"/>
        </w:rPr>
        <w:t>Льюісом</w:t>
      </w:r>
      <w:proofErr w:type="spellEnd"/>
      <w:r w:rsidRPr="00AC7721">
        <w:rPr>
          <w:sz w:val="28"/>
          <w:szCs w:val="28"/>
          <w:lang w:val="uk-UA"/>
        </w:rPr>
        <w:t xml:space="preserve"> в 1969 році та пізніше фо</w:t>
      </w:r>
      <w:r w:rsidR="003F473A">
        <w:rPr>
          <w:sz w:val="28"/>
          <w:szCs w:val="28"/>
          <w:lang w:val="uk-UA"/>
        </w:rPr>
        <w:t xml:space="preserve">рмалізована </w:t>
      </w:r>
      <w:proofErr w:type="spellStart"/>
      <w:r w:rsidR="003F473A">
        <w:rPr>
          <w:sz w:val="28"/>
          <w:szCs w:val="28"/>
          <w:lang w:val="uk-UA"/>
        </w:rPr>
        <w:t>Ауманом</w:t>
      </w:r>
      <w:proofErr w:type="spellEnd"/>
      <w:r w:rsidR="003F473A">
        <w:rPr>
          <w:sz w:val="28"/>
          <w:szCs w:val="28"/>
          <w:lang w:val="uk-UA"/>
        </w:rPr>
        <w:t xml:space="preserve"> в 1976 році </w:t>
      </w:r>
      <w:r w:rsidRPr="00AC7721">
        <w:rPr>
          <w:sz w:val="28"/>
          <w:szCs w:val="28"/>
          <w:lang w:val="uk-UA"/>
        </w:rPr>
        <w:t>[11]</w:t>
      </w:r>
      <w:r w:rsidR="003F473A" w:rsidRPr="003F473A">
        <w:rPr>
          <w:sz w:val="28"/>
          <w:szCs w:val="28"/>
          <w:lang w:val="ru-RU"/>
        </w:rPr>
        <w:t>.</w:t>
      </w:r>
      <w:r w:rsidRPr="00AC7721">
        <w:rPr>
          <w:sz w:val="28"/>
          <w:szCs w:val="28"/>
          <w:lang w:val="uk-UA"/>
        </w:rPr>
        <w:t xml:space="preserve"> Знання такого типу варто обережно відділяти від загального знання чи взаємного знання. Можливо, що всі члени групи можуть знати якийсь факт без того, щоби це було загальним знанням в групі, і зі стратегічної точки зору це може мати разюче значення.</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Це поняття може бути не найлегшим для розуміння, наглядним прикладом для пояснення є проблема «брудних дітей».</w:t>
      </w:r>
    </w:p>
    <w:p w:rsidR="00C11BC2" w:rsidRPr="003F473A"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Є група уважних дітей. Вони мислять абсолютно </w:t>
      </w:r>
      <w:proofErr w:type="spellStart"/>
      <w:r w:rsidRPr="00AC7721">
        <w:rPr>
          <w:sz w:val="28"/>
          <w:szCs w:val="28"/>
          <w:lang w:val="uk-UA"/>
        </w:rPr>
        <w:t>логічно</w:t>
      </w:r>
      <w:proofErr w:type="spellEnd"/>
      <w:r w:rsidRPr="00AC7721">
        <w:rPr>
          <w:sz w:val="28"/>
          <w:szCs w:val="28"/>
          <w:lang w:val="uk-UA"/>
        </w:rPr>
        <w:t>. Діти вважають, що  можливо у них брудне обличчя. Ніхто з дітей не може визначити стан свого обличчя самостійно. Але кожна дитина знає, в якому стані знаходяться обличчя всіх інших дітей. Опікун говорить дітям, що принаймні у одного з них брудне обличчя. Після цього опікун починає рахувати, і після кожного числа кожна дитина, яка вважає, що у неї чи нього брудне обличчя має</w:t>
      </w:r>
      <w:r w:rsidR="003F473A">
        <w:rPr>
          <w:sz w:val="28"/>
          <w:szCs w:val="28"/>
          <w:lang w:val="uk-UA"/>
        </w:rPr>
        <w:t xml:space="preserve"> можливість зробити крок вперед</w:t>
      </w:r>
      <w:r w:rsidRPr="00AC7721">
        <w:rPr>
          <w:sz w:val="28"/>
          <w:szCs w:val="28"/>
          <w:lang w:val="uk-UA"/>
        </w:rPr>
        <w:t xml:space="preserve"> [8]</w:t>
      </w:r>
      <w:r w:rsidR="003F473A" w:rsidRPr="003F473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Вирішення проблеми:</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Припустимо, що є тільки двоє дітей: Микола і Марічка. Якщо брудне обличчя тільки у Марічки, то вона зробить крок вперед ще на першому числі, тому що не бачить інших брудних обличь. Те ж саме буде відноситься і до Миколи. Якщо Марічка бачить, що Микола не робить крок вперед на першому числі, то вона має зробити висновок, що він, звичайно, бачить іншу дитину з брудним обличчям, і вони одночасно зроблять крок вперед на другому числі.</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Тепер припустимо, що дітей всього троє: Марічка, Микола та Василько. Якщо брудних дітей менше 3, то головоломка розвивається ідентично до попереднього варіанту з двома дітьми. </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Якщо Василько бачить, що Марічка та Микола мають брудні обличчя і не роблять крок вперед під час другого ходу, то вони усі разом роблять крок вперед під час третього ходу.</w:t>
      </w:r>
    </w:p>
    <w:p w:rsidR="00C11BC2"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Можна довести, що Х дітей з брудним обличчям зроблять</w:t>
      </w:r>
      <w:r w:rsidR="00E67930">
        <w:rPr>
          <w:sz w:val="28"/>
          <w:szCs w:val="28"/>
          <w:lang w:val="uk-UA"/>
        </w:rPr>
        <w:t xml:space="preserve"> крок вперед після числа Х</w:t>
      </w:r>
      <w:r w:rsidR="00212858" w:rsidRPr="00212858">
        <w:rPr>
          <w:sz w:val="28"/>
          <w:szCs w:val="28"/>
          <w:lang w:val="ru-RU"/>
        </w:rPr>
        <w:t xml:space="preserve"> [8]</w:t>
      </w:r>
      <w:r w:rsidR="00E67930">
        <w:rPr>
          <w:sz w:val="28"/>
          <w:szCs w:val="28"/>
          <w:lang w:val="uk-UA"/>
        </w:rPr>
        <w:t>. На рис. 1.2</w:t>
      </w:r>
      <w:r w:rsidRPr="00AC7721">
        <w:rPr>
          <w:sz w:val="28"/>
          <w:szCs w:val="28"/>
          <w:lang w:val="uk-UA"/>
        </w:rPr>
        <w:t xml:space="preserve"> наведено дерево гри проблеми «брудних дітей»</w:t>
      </w:r>
    </w:p>
    <w:p w:rsidR="00134804" w:rsidRPr="00AC7721" w:rsidRDefault="00134804" w:rsidP="005C330D">
      <w:pPr>
        <w:pStyle w:val="af2"/>
        <w:shd w:val="clear" w:color="auto" w:fill="FFFFFF"/>
        <w:spacing w:before="0" w:beforeAutospacing="0" w:after="0" w:afterAutospacing="0" w:line="360" w:lineRule="auto"/>
        <w:rPr>
          <w:sz w:val="28"/>
          <w:szCs w:val="28"/>
          <w:lang w:val="uk-UA"/>
        </w:rPr>
      </w:pPr>
    </w:p>
    <w:p w:rsidR="00C11BC2" w:rsidRPr="00AC7721" w:rsidRDefault="00C11BC2" w:rsidP="005C330D">
      <w:pPr>
        <w:pStyle w:val="af2"/>
        <w:shd w:val="clear" w:color="auto" w:fill="FFFFFF"/>
        <w:spacing w:before="0" w:beforeAutospacing="0" w:after="0" w:afterAutospacing="0" w:line="360" w:lineRule="auto"/>
        <w:jc w:val="center"/>
        <w:rPr>
          <w:sz w:val="28"/>
          <w:szCs w:val="28"/>
          <w:lang w:val="uk-UA"/>
        </w:rPr>
      </w:pPr>
      <w:r w:rsidRPr="00AC7721">
        <w:rPr>
          <w:noProof/>
          <w:lang w:val="ru-RU"/>
        </w:rPr>
        <w:drawing>
          <wp:inline distT="0" distB="0" distL="0" distR="0" wp14:anchorId="730227EC" wp14:editId="34C28B56">
            <wp:extent cx="4642121" cy="4442460"/>
            <wp:effectExtent l="0" t="0" r="0" b="0"/>
            <wp:docPr id="21" name="Рисунок 21" descr="File:Representation of Muddy Children Puzzle in extensive form..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Representation of Muddy Children Puzzle in extensive form..sv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64280" cy="4463666"/>
                    </a:xfrm>
                    <a:prstGeom prst="rect">
                      <a:avLst/>
                    </a:prstGeom>
                    <a:noFill/>
                    <a:ln>
                      <a:noFill/>
                    </a:ln>
                  </pic:spPr>
                </pic:pic>
              </a:graphicData>
            </a:graphic>
          </wp:inline>
        </w:drawing>
      </w:r>
    </w:p>
    <w:p w:rsidR="00C11BC2" w:rsidRDefault="00E67930" w:rsidP="005C330D">
      <w:pPr>
        <w:pStyle w:val="af2"/>
        <w:shd w:val="clear" w:color="auto" w:fill="FFFFFF"/>
        <w:spacing w:before="0" w:beforeAutospacing="0" w:after="0" w:afterAutospacing="0" w:line="360" w:lineRule="auto"/>
        <w:ind w:firstLine="708"/>
        <w:jc w:val="center"/>
        <w:rPr>
          <w:sz w:val="28"/>
          <w:szCs w:val="28"/>
          <w:lang w:val="uk-UA"/>
        </w:rPr>
      </w:pPr>
      <w:r w:rsidRPr="00E67930">
        <w:rPr>
          <w:sz w:val="28"/>
          <w:szCs w:val="28"/>
          <w:lang w:val="uk-UA"/>
        </w:rPr>
        <w:t>Рис. 1.2 –</w:t>
      </w:r>
      <w:r w:rsidR="00C11BC2" w:rsidRPr="00E67930">
        <w:rPr>
          <w:sz w:val="28"/>
          <w:szCs w:val="28"/>
          <w:lang w:val="uk-UA"/>
        </w:rPr>
        <w:t xml:space="preserve"> Дерево гри проблеми «брудних дітей»</w:t>
      </w:r>
    </w:p>
    <w:p w:rsidR="00134804" w:rsidRPr="00E67930" w:rsidRDefault="00134804" w:rsidP="005C330D">
      <w:pPr>
        <w:pStyle w:val="af2"/>
        <w:shd w:val="clear" w:color="auto" w:fill="FFFFFF"/>
        <w:spacing w:before="0" w:beforeAutospacing="0" w:after="0" w:afterAutospacing="0" w:line="360" w:lineRule="auto"/>
        <w:ind w:firstLine="708"/>
        <w:jc w:val="center"/>
        <w:rPr>
          <w:sz w:val="28"/>
          <w:szCs w:val="28"/>
          <w:lang w:val="uk-UA"/>
        </w:rPr>
      </w:pPr>
    </w:p>
    <w:p w:rsidR="00C11BC2" w:rsidRPr="00212858"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Соціальні психологи вивчали переговори і торг з 1960-х років, але поява теорії ігор в 1980-х роках докорінно змінила область досліджень. Гілка теорії ігор, яку називають теорією кооперативних ігор, фокусується на переговорах або торгах в кооперативних іграх для двох гравців і формуванні коаліцій в іг</w:t>
      </w:r>
      <w:r w:rsidR="00212858">
        <w:rPr>
          <w:sz w:val="28"/>
          <w:szCs w:val="28"/>
          <w:lang w:val="uk-UA"/>
        </w:rPr>
        <w:t>рах з великою кількістю гравців [</w:t>
      </w:r>
      <w:r w:rsidR="00212858" w:rsidRPr="00212858">
        <w:rPr>
          <w:sz w:val="28"/>
          <w:szCs w:val="28"/>
          <w:lang w:val="uk-UA"/>
        </w:rPr>
        <w:t>8</w:t>
      </w:r>
      <w:r w:rsidR="00212858">
        <w:rPr>
          <w:sz w:val="28"/>
          <w:szCs w:val="28"/>
          <w:lang w:val="uk-UA"/>
        </w:rPr>
        <w:t>]</w:t>
      </w:r>
      <w:r w:rsidR="00212858" w:rsidRPr="00212858">
        <w:rPr>
          <w:sz w:val="28"/>
          <w:szCs w:val="28"/>
          <w:lang w:val="uk-UA"/>
        </w:rPr>
        <w:t>.</w:t>
      </w:r>
    </w:p>
    <w:p w:rsidR="00F93A7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Кооперативні ігри – це ігри, в яких гравці можуть укладати обов’язкові до виконання угоди, і теоретики теорії ігор виявили ряд рішень для таких ігор, що відповідають різноманітним критеріям справедливості та працездатності. В кооперативних іграх з двома гравцями можливі чисті переговори або торг, а в великих групах виникає додаткове явище: присутність  третього гравця робить можливим для двох інших гравців «переголосувати» його, тобто отримати перемогу більшістю голосів, </w:t>
      </w:r>
      <w:r w:rsidR="00F93A71">
        <w:rPr>
          <w:sz w:val="28"/>
          <w:szCs w:val="28"/>
          <w:lang w:val="uk-UA"/>
        </w:rPr>
        <w:t>що дозволяє формувати коаліції</w:t>
      </w:r>
      <w:r w:rsidR="00212858" w:rsidRPr="00212858">
        <w:rPr>
          <w:sz w:val="28"/>
          <w:szCs w:val="28"/>
          <w:lang w:val="uk-UA"/>
        </w:rPr>
        <w:t xml:space="preserve"> [8]</w:t>
      </w:r>
      <w:r w:rsidR="00F93A71">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lastRenderedPageBreak/>
        <w:t xml:space="preserve">Експериментальні дані, представлені </w:t>
      </w:r>
      <w:proofErr w:type="spellStart"/>
      <w:r w:rsidRPr="00AC7721">
        <w:rPr>
          <w:sz w:val="28"/>
          <w:szCs w:val="28"/>
          <w:lang w:val="uk-UA"/>
        </w:rPr>
        <w:t>Джен</w:t>
      </w:r>
      <w:proofErr w:type="spellEnd"/>
      <w:r w:rsidRPr="00AC7721">
        <w:rPr>
          <w:sz w:val="28"/>
          <w:szCs w:val="28"/>
          <w:lang w:val="uk-UA"/>
        </w:rPr>
        <w:t xml:space="preserve"> та </w:t>
      </w:r>
      <w:proofErr w:type="spellStart"/>
      <w:r w:rsidRPr="00AC7721">
        <w:rPr>
          <w:sz w:val="28"/>
          <w:szCs w:val="28"/>
          <w:lang w:val="uk-UA"/>
        </w:rPr>
        <w:t>Безруковою</w:t>
      </w:r>
      <w:proofErr w:type="spellEnd"/>
      <w:r w:rsidRPr="00AC7721">
        <w:rPr>
          <w:sz w:val="28"/>
          <w:szCs w:val="28"/>
          <w:lang w:val="uk-UA"/>
        </w:rPr>
        <w:t xml:space="preserve"> 2010 році дають корисне уявлення про тенденції деяких великих груп людей чи організацій до дроблення на більш мілкі коаліції, що призводить до конфліктів, зни</w:t>
      </w:r>
      <w:r w:rsidR="00BE2E51">
        <w:rPr>
          <w:sz w:val="28"/>
          <w:szCs w:val="28"/>
          <w:lang w:val="uk-UA"/>
        </w:rPr>
        <w:t>ження ефективності роботи групи</w:t>
      </w:r>
      <w:r w:rsidRPr="00AC7721">
        <w:rPr>
          <w:sz w:val="28"/>
          <w:szCs w:val="28"/>
          <w:lang w:val="uk-UA"/>
        </w:rPr>
        <w:t xml:space="preserve"> [12]</w:t>
      </w:r>
      <w:r w:rsidR="00BE2E51">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Групи з активованими розломами з більшою вірогідністю утворять коаліції, мають високий рівень групового конфлікту та більш низький рівень загальної задоволеності і групової ефективності, ніж групи з неактивованими розломами. Більш того, самоідентифікація групи пом’якшувала вплив активованих ліній розлому на групові процеси: яскраво виражена ідентифікація знижувала вірогідність того, що активовані лінії розлому приведуть до формування коаліцій і, в подальшому, до конфліктів.</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Теорія ігор це багатогранна та молода наука, яка має перспективи та може бути корисною в багатьох сферах життя. Одним із найяскравіших прикладів є робота нобелівського лауреата </w:t>
      </w:r>
      <w:proofErr w:type="spellStart"/>
      <w:r w:rsidRPr="00AC7721">
        <w:rPr>
          <w:sz w:val="28"/>
          <w:szCs w:val="28"/>
          <w:lang w:val="uk-UA"/>
        </w:rPr>
        <w:t>Елвіна</w:t>
      </w:r>
      <w:proofErr w:type="spellEnd"/>
      <w:r w:rsidRPr="00AC7721">
        <w:rPr>
          <w:sz w:val="28"/>
          <w:szCs w:val="28"/>
          <w:lang w:val="uk-UA"/>
        </w:rPr>
        <w:t xml:space="preserve"> Рота про «Теорію стійкого розподілу та практику моделювання ринку» [13]</w:t>
      </w:r>
      <w:r w:rsidR="00BE2E51">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Рот вивчає так звані «огидні ринки» (</w:t>
      </w:r>
      <w:proofErr w:type="spellStart"/>
      <w:r w:rsidRPr="00AC7721">
        <w:rPr>
          <w:sz w:val="28"/>
          <w:szCs w:val="28"/>
          <w:lang w:val="uk-UA"/>
        </w:rPr>
        <w:t>repugnant</w:t>
      </w:r>
      <w:proofErr w:type="spellEnd"/>
      <w:r w:rsidRPr="00AC7721">
        <w:rPr>
          <w:sz w:val="28"/>
          <w:szCs w:val="28"/>
          <w:lang w:val="uk-UA"/>
        </w:rPr>
        <w:t xml:space="preserve"> </w:t>
      </w:r>
      <w:proofErr w:type="spellStart"/>
      <w:r w:rsidRPr="00AC7721">
        <w:rPr>
          <w:sz w:val="28"/>
          <w:szCs w:val="28"/>
          <w:lang w:val="uk-UA"/>
        </w:rPr>
        <w:t>markets</w:t>
      </w:r>
      <w:proofErr w:type="spellEnd"/>
      <w:r w:rsidRPr="00AC7721">
        <w:rPr>
          <w:sz w:val="28"/>
          <w:szCs w:val="28"/>
          <w:lang w:val="uk-UA"/>
        </w:rPr>
        <w:t>), сфери, де грошові трансакції існують, але з тих чи інших причин вважаються суспільством неприйнятними. Наприклад – пересадка людських органів, сурогатне материнство та ін.</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Проблема в тому, як змусити їх працювати так, щоб підсумковий розподіл ресурсів був оптимальним. І тут приходить на допомогу алгоритм </w:t>
      </w:r>
      <w:proofErr w:type="spellStart"/>
      <w:r w:rsidRPr="00AC7721">
        <w:rPr>
          <w:sz w:val="28"/>
          <w:szCs w:val="28"/>
          <w:lang w:val="uk-UA"/>
        </w:rPr>
        <w:t>Гейла</w:t>
      </w:r>
      <w:proofErr w:type="spellEnd"/>
      <w:r w:rsidRPr="00AC7721">
        <w:rPr>
          <w:sz w:val="28"/>
          <w:szCs w:val="28"/>
          <w:lang w:val="uk-UA"/>
        </w:rPr>
        <w:t xml:space="preserve"> - </w:t>
      </w:r>
      <w:proofErr w:type="spellStart"/>
      <w:r w:rsidRPr="00AC7721">
        <w:rPr>
          <w:sz w:val="28"/>
          <w:szCs w:val="28"/>
          <w:lang w:val="uk-UA"/>
        </w:rPr>
        <w:t>Шеплі</w:t>
      </w:r>
      <w:proofErr w:type="spellEnd"/>
      <w:r w:rsidRPr="00AC7721">
        <w:rPr>
          <w:sz w:val="28"/>
          <w:szCs w:val="28"/>
          <w:lang w:val="uk-UA"/>
        </w:rPr>
        <w:t xml:space="preserve">. На його основі </w:t>
      </w:r>
      <w:proofErr w:type="spellStart"/>
      <w:r w:rsidRPr="00AC7721">
        <w:rPr>
          <w:sz w:val="28"/>
          <w:szCs w:val="28"/>
          <w:lang w:val="uk-UA"/>
        </w:rPr>
        <w:t>Елвін</w:t>
      </w:r>
      <w:proofErr w:type="spellEnd"/>
      <w:r w:rsidRPr="00AC7721">
        <w:rPr>
          <w:sz w:val="28"/>
          <w:szCs w:val="28"/>
          <w:lang w:val="uk-UA"/>
        </w:rPr>
        <w:t xml:space="preserve"> Рот намагався будувати ефективні бартерні ринки в самих різних областях - від розподілу студентів-медиків по госпіталях до пересадки нирок.</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Припустимо, людині необхідна пересадка донорської нирки, у нього є донор, але нирка донора несумісна з імунною системою реципієнта. Продавати і купувати людські органи не можна – це заборонено законом і неприйнятно з точки зору етики, моралі і релігії. Що робити? За відсутності ефективного ринку така ситуація аналогічна смертному </w:t>
      </w:r>
      <w:proofErr w:type="spellStart"/>
      <w:r w:rsidRPr="00AC7721">
        <w:rPr>
          <w:sz w:val="28"/>
          <w:szCs w:val="28"/>
          <w:lang w:val="uk-UA"/>
        </w:rPr>
        <w:t>вироку</w:t>
      </w:r>
      <w:proofErr w:type="spellEnd"/>
      <w:r w:rsidRPr="00AC7721">
        <w:rPr>
          <w:sz w:val="28"/>
          <w:szCs w:val="28"/>
          <w:lang w:val="uk-UA"/>
        </w:rPr>
        <w:t xml:space="preserve"> для хворого. </w:t>
      </w:r>
      <w:proofErr w:type="spellStart"/>
      <w:r w:rsidRPr="00AC7721">
        <w:rPr>
          <w:sz w:val="28"/>
          <w:szCs w:val="28"/>
          <w:lang w:val="uk-UA"/>
        </w:rPr>
        <w:t>Елвін</w:t>
      </w:r>
      <w:proofErr w:type="spellEnd"/>
      <w:r w:rsidRPr="00AC7721">
        <w:rPr>
          <w:sz w:val="28"/>
          <w:szCs w:val="28"/>
          <w:lang w:val="uk-UA"/>
        </w:rPr>
        <w:t xml:space="preserve"> Рот запропонував створити </w:t>
      </w:r>
      <w:proofErr w:type="spellStart"/>
      <w:r w:rsidRPr="00AC7721">
        <w:rPr>
          <w:sz w:val="28"/>
          <w:szCs w:val="28"/>
          <w:lang w:val="uk-UA"/>
        </w:rPr>
        <w:t>межгоспітальний</w:t>
      </w:r>
      <w:proofErr w:type="spellEnd"/>
      <w:r w:rsidRPr="00AC7721">
        <w:rPr>
          <w:sz w:val="28"/>
          <w:szCs w:val="28"/>
          <w:lang w:val="uk-UA"/>
        </w:rPr>
        <w:t xml:space="preserve"> бартерний ринок донорських нирок </w:t>
      </w:r>
      <w:r w:rsidRPr="00AC7721">
        <w:rPr>
          <w:sz w:val="28"/>
          <w:szCs w:val="28"/>
          <w:lang w:val="uk-UA"/>
        </w:rPr>
        <w:lastRenderedPageBreak/>
        <w:t xml:space="preserve">з багатоступінчатими обмінами на базі адаптованого до цієї ситуації алгоритму </w:t>
      </w:r>
      <w:proofErr w:type="spellStart"/>
      <w:r w:rsidRPr="00AC7721">
        <w:rPr>
          <w:sz w:val="28"/>
          <w:szCs w:val="28"/>
          <w:lang w:val="uk-UA"/>
        </w:rPr>
        <w:t>Гейла</w:t>
      </w:r>
      <w:proofErr w:type="spellEnd"/>
      <w:r w:rsidRPr="00AC7721">
        <w:rPr>
          <w:sz w:val="28"/>
          <w:szCs w:val="28"/>
          <w:lang w:val="uk-UA"/>
        </w:rPr>
        <w:t xml:space="preserve"> – </w:t>
      </w:r>
      <w:proofErr w:type="spellStart"/>
      <w:r w:rsidRPr="00AC7721">
        <w:rPr>
          <w:sz w:val="28"/>
          <w:szCs w:val="28"/>
          <w:lang w:val="uk-UA"/>
        </w:rPr>
        <w:t>Шеплі</w:t>
      </w:r>
      <w:proofErr w:type="spellEnd"/>
      <w:r w:rsidRPr="00AC7721">
        <w:rPr>
          <w:sz w:val="28"/>
          <w:szCs w:val="28"/>
          <w:lang w:val="uk-UA"/>
        </w:rPr>
        <w:t xml:space="preserve">. Тепер госпіталі в США успішно користуються бартерними ринками обміну нирками, де складні, іноді навіть </w:t>
      </w:r>
      <w:proofErr w:type="spellStart"/>
      <w:r w:rsidRPr="00AC7721">
        <w:rPr>
          <w:sz w:val="28"/>
          <w:szCs w:val="28"/>
          <w:lang w:val="uk-UA"/>
        </w:rPr>
        <w:t>шестиступінчасті</w:t>
      </w:r>
      <w:proofErr w:type="spellEnd"/>
      <w:r w:rsidRPr="00AC7721">
        <w:rPr>
          <w:sz w:val="28"/>
          <w:szCs w:val="28"/>
          <w:lang w:val="uk-UA"/>
        </w:rPr>
        <w:t xml:space="preserve"> обміни (60 учасників, 30 нирок) дозволяють врятувати максимальну кількість життів. Так що за теорією стабільних поєднань і дизайну практичних ринкових механізмів, гідно оціненої нобелівським комітетом, стоят</w:t>
      </w:r>
      <w:r w:rsidR="00BE2E51">
        <w:rPr>
          <w:sz w:val="28"/>
          <w:szCs w:val="28"/>
          <w:lang w:val="uk-UA"/>
        </w:rPr>
        <w:t>ь життя цілком конкретних людей</w:t>
      </w:r>
      <w:r w:rsidRPr="00AC7721">
        <w:rPr>
          <w:sz w:val="28"/>
          <w:szCs w:val="28"/>
          <w:lang w:val="uk-UA"/>
        </w:rPr>
        <w:t xml:space="preserve"> [13]</w:t>
      </w:r>
      <w:r w:rsidR="00BE2E51">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До появи теорії ігор переговори один на один вважались складною, а іноді і задачею без ясного розв’язку. Спостереження за абсолютно різними результатами в приблизно схожих ситуаціях підтверджувало цю точку зору. Теоретики не могли на системному рівні зрозуміти, чому одна сторона переговорів отримує більше іншої, та відносили це до розмитих та незрозумілих відмінностей в так званій силі переговорної позиції. Навіть елементарна теорія рівноваги </w:t>
      </w:r>
      <w:proofErr w:type="spellStart"/>
      <w:r w:rsidRPr="00AC7721">
        <w:rPr>
          <w:sz w:val="28"/>
          <w:szCs w:val="28"/>
          <w:lang w:val="uk-UA"/>
        </w:rPr>
        <w:t>Неша</w:t>
      </w:r>
      <w:proofErr w:type="spellEnd"/>
      <w:r w:rsidRPr="00AC7721">
        <w:rPr>
          <w:sz w:val="28"/>
          <w:szCs w:val="28"/>
          <w:lang w:val="uk-UA"/>
        </w:rPr>
        <w:t xml:space="preserve"> не дозволяла зійти з мертвої точки. </w:t>
      </w:r>
    </w:p>
    <w:p w:rsidR="006461D2" w:rsidRPr="00C11BC2"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Теорія ігор не тільки відображається в економіці, але також успішно проявляється в політології та міжнародних відносинах. Дослідження математичної теорії аналізу поведінки людини успішно демонструє логіку раціональності осіб в умовах конфлікту інтересів, які певним чином виникають у військових конфліктах, політичних коаліціях, дипломатичних відносинах між країнами. Сьогодні теорія ігор набула надзвичайного значення у світі. Внаслідок значних змін цін на нафту ситуація в багатьох країнах може бути визначена як критична та нестабільна. Через значне погіршення економічної та політичної ситуації сучасні держави потребують якісних аналізу та прогнозування подій, які допоможуть їм вийти з кризи з мінімальними втратами і допоможуть стабілізуват</w:t>
      </w:r>
      <w:r>
        <w:rPr>
          <w:sz w:val="28"/>
          <w:szCs w:val="28"/>
          <w:lang w:val="uk-UA"/>
        </w:rPr>
        <w:t>и внутрішню ситуацію в державі</w:t>
      </w:r>
      <w:r w:rsidR="00212858" w:rsidRPr="00212858">
        <w:rPr>
          <w:sz w:val="28"/>
          <w:szCs w:val="28"/>
          <w:lang w:val="uk-UA"/>
        </w:rPr>
        <w:t xml:space="preserve"> [8]</w:t>
      </w:r>
      <w:r>
        <w:rPr>
          <w:sz w:val="28"/>
          <w:szCs w:val="28"/>
          <w:lang w:val="uk-UA"/>
        </w:rPr>
        <w:t>.</w:t>
      </w:r>
    </w:p>
    <w:p w:rsidR="006461D2" w:rsidRPr="00C11BC2" w:rsidRDefault="006461D2" w:rsidP="005C330D">
      <w:pPr>
        <w:contextualSpacing/>
        <w:rPr>
          <w:rFonts w:cs="Times New Roman"/>
          <w:szCs w:val="28"/>
          <w:lang w:val="uk-UA" w:eastAsia="ru-RU"/>
        </w:rPr>
      </w:pPr>
    </w:p>
    <w:p w:rsidR="006461D2" w:rsidRPr="00C11BC2" w:rsidRDefault="006461D2" w:rsidP="005C330D">
      <w:pPr>
        <w:contextualSpacing/>
        <w:rPr>
          <w:rFonts w:cs="Times New Roman"/>
          <w:szCs w:val="28"/>
          <w:lang w:val="uk-UA" w:eastAsia="ru-RU"/>
        </w:rPr>
      </w:pPr>
    </w:p>
    <w:p w:rsidR="000736C7" w:rsidRPr="00DC55FE" w:rsidRDefault="000736C7" w:rsidP="005C330D">
      <w:pPr>
        <w:pStyle w:val="2"/>
        <w:ind w:firstLine="709"/>
        <w:rPr>
          <w:lang w:val="uk-UA"/>
        </w:rPr>
      </w:pPr>
      <w:bookmarkStart w:id="15" w:name="_Toc74309657"/>
      <w:r w:rsidRPr="00DC55FE">
        <w:rPr>
          <w:lang w:val="uk-UA"/>
        </w:rPr>
        <w:t xml:space="preserve">1.4 </w:t>
      </w:r>
      <w:r w:rsidR="00A25B47" w:rsidRPr="00DC55FE">
        <w:rPr>
          <w:lang w:val="uk-UA"/>
        </w:rPr>
        <w:t>Висновки до розділу 1</w:t>
      </w:r>
      <w:bookmarkEnd w:id="15"/>
      <w:r w:rsidR="00C23347" w:rsidRPr="00DC55FE">
        <w:rPr>
          <w:lang w:val="uk-UA"/>
        </w:rPr>
        <w:t xml:space="preserve"> </w:t>
      </w:r>
    </w:p>
    <w:p w:rsidR="00117F37" w:rsidRPr="00DC55FE" w:rsidRDefault="00117F37" w:rsidP="005C330D">
      <w:pPr>
        <w:contextualSpacing/>
        <w:rPr>
          <w:rFonts w:cs="Times New Roman"/>
          <w:szCs w:val="28"/>
          <w:lang w:val="uk-UA"/>
        </w:rPr>
      </w:pPr>
    </w:p>
    <w:p w:rsidR="00937CB1" w:rsidRPr="00DC55FE" w:rsidRDefault="00937CB1" w:rsidP="005C330D">
      <w:pPr>
        <w:contextualSpacing/>
        <w:rPr>
          <w:rFonts w:cs="Times New Roman"/>
          <w:szCs w:val="28"/>
          <w:lang w:val="uk-UA"/>
        </w:rPr>
      </w:pPr>
    </w:p>
    <w:p w:rsidR="00C11BC2" w:rsidRPr="00AC7721" w:rsidRDefault="00C11BC2" w:rsidP="005C330D">
      <w:pPr>
        <w:ind w:firstLine="708"/>
        <w:rPr>
          <w:rFonts w:cs="Times New Roman"/>
          <w:szCs w:val="28"/>
          <w:lang w:val="uk-UA"/>
        </w:rPr>
      </w:pPr>
      <w:r w:rsidRPr="00AC7721">
        <w:rPr>
          <w:rFonts w:cs="Times New Roman"/>
          <w:szCs w:val="28"/>
          <w:lang w:val="uk-UA"/>
        </w:rPr>
        <w:t>Переговори завжди були всюди сущими. З ними ми можемо зіткнутися в повсякденному житті, наприклад, з питанням, хто сьогодні митиме посуд, або в набагато складніших питаннях, напри</w:t>
      </w:r>
      <w:r w:rsidR="00400FB0">
        <w:rPr>
          <w:rFonts w:cs="Times New Roman"/>
          <w:szCs w:val="28"/>
          <w:lang w:val="uk-UA"/>
        </w:rPr>
        <w:t xml:space="preserve">клад, в економіці чи політиці. </w:t>
      </w:r>
      <w:r w:rsidRPr="00AC7721">
        <w:rPr>
          <w:rFonts w:cs="Times New Roman"/>
          <w:szCs w:val="28"/>
          <w:lang w:val="uk-UA"/>
        </w:rPr>
        <w:t xml:space="preserve">Згідно простому визначенню, переговори - це процес спроби отримати те, що хочеться, шляхом досягнення угоди з однією </w:t>
      </w:r>
      <w:r w:rsidR="00400FB0">
        <w:rPr>
          <w:rFonts w:cs="Times New Roman"/>
          <w:szCs w:val="28"/>
          <w:lang w:val="uk-UA"/>
        </w:rPr>
        <w:t>або декількома іншими сторонами</w:t>
      </w:r>
      <w:r w:rsidRPr="00AC7721">
        <w:rPr>
          <w:rFonts w:cs="Times New Roman"/>
          <w:szCs w:val="28"/>
          <w:lang w:val="uk-UA"/>
        </w:rPr>
        <w:t>.</w:t>
      </w:r>
    </w:p>
    <w:p w:rsidR="00171707" w:rsidRDefault="00C11BC2" w:rsidP="005C330D">
      <w:pPr>
        <w:ind w:firstLine="708"/>
        <w:contextualSpacing/>
        <w:rPr>
          <w:rFonts w:cs="Times New Roman"/>
          <w:szCs w:val="28"/>
          <w:lang w:val="uk-UA"/>
        </w:rPr>
      </w:pPr>
      <w:r w:rsidRPr="00AC7721">
        <w:rPr>
          <w:rFonts w:cs="Times New Roman"/>
          <w:szCs w:val="28"/>
          <w:lang w:val="uk-UA"/>
        </w:rPr>
        <w:t>Існують різні інструменти, за допомогою яких можна моделювати переговори. Одним з них є теорія ігор. Вона покликана допомогти нам зрозуміти ситуації, в яких взаємодіють особи, які приймають рішення. Гра в повсякденному сенсі – це змагальна діяльність в якій гравці змагаються один з одним у відповідності з набором правил. Згідно з цим визначенням, теорія ігор є придатним інструментом для проведення переговорів і досягнення найкращих результатів. Вона може полегшити нам аналіз наших власних потреб, найменш прийнятного угоди, і бажань, найбільш бажаного результату, а також потреб нашого опонента. Отже, теорія ігор дозволяє нам оцінити стратегію, яку збирається використовувати інша сторона .</w:t>
      </w:r>
    </w:p>
    <w:p w:rsidR="00400FB0" w:rsidRPr="00DC55FE" w:rsidRDefault="00400FB0" w:rsidP="005C330D">
      <w:pPr>
        <w:ind w:firstLine="708"/>
        <w:rPr>
          <w:rFonts w:cs="Times New Roman"/>
          <w:szCs w:val="28"/>
          <w:lang w:val="uk-UA"/>
        </w:rPr>
      </w:pPr>
      <w:r>
        <w:rPr>
          <w:rFonts w:cs="Times New Roman"/>
          <w:szCs w:val="28"/>
          <w:lang w:val="uk-UA"/>
        </w:rPr>
        <w:t>У цьому розділі розглянуті основні поняття теорії ігор, популярні ігри та дилеми. Та показана можливість широкого застосування теорії ігор в різних сферах діяльності, від історичних подій, до вирішення проблеми з донорством органів.</w:t>
      </w:r>
    </w:p>
    <w:p w:rsidR="00117F37" w:rsidRPr="00DC55FE" w:rsidRDefault="00117F37" w:rsidP="005C330D">
      <w:pPr>
        <w:contextualSpacing/>
        <w:rPr>
          <w:rFonts w:cs="Times New Roman"/>
          <w:szCs w:val="28"/>
          <w:lang w:val="uk-UA"/>
        </w:rPr>
      </w:pPr>
      <w:r w:rsidRPr="00DC55FE">
        <w:rPr>
          <w:rFonts w:cs="Times New Roman"/>
          <w:szCs w:val="28"/>
          <w:lang w:val="uk-UA"/>
        </w:rPr>
        <w:br w:type="page"/>
      </w:r>
    </w:p>
    <w:p w:rsidR="00F35FEC" w:rsidRPr="00E652D1" w:rsidRDefault="00DB319A" w:rsidP="005C330D">
      <w:pPr>
        <w:pStyle w:val="1"/>
        <w:rPr>
          <w:lang w:val="uk-UA"/>
        </w:rPr>
      </w:pPr>
      <w:bookmarkStart w:id="16" w:name="_Toc74309658"/>
      <w:r w:rsidRPr="00E652D1">
        <w:rPr>
          <w:lang w:val="uk-UA"/>
        </w:rPr>
        <w:lastRenderedPageBreak/>
        <w:t xml:space="preserve">РОЗДІЛ 2 </w:t>
      </w:r>
      <w:r w:rsidR="00A16BE5" w:rsidRPr="00E652D1">
        <w:rPr>
          <w:lang w:val="uk-UA"/>
        </w:rPr>
        <w:t>ОБҐРУНТУВАННЯ</w:t>
      </w:r>
      <w:r w:rsidR="00DC7EA5" w:rsidRPr="00E652D1">
        <w:rPr>
          <w:lang w:val="uk-UA"/>
        </w:rPr>
        <w:t xml:space="preserve"> </w:t>
      </w:r>
      <w:bookmarkEnd w:id="8"/>
      <w:bookmarkEnd w:id="9"/>
      <w:r w:rsidRPr="00E652D1">
        <w:rPr>
          <w:lang w:val="uk-UA"/>
        </w:rPr>
        <w:t xml:space="preserve">ЗАСТОСУВАННЯ </w:t>
      </w:r>
      <w:bookmarkStart w:id="17" w:name="_Toc390114767"/>
      <w:bookmarkStart w:id="18" w:name="_Toc421786610"/>
      <w:r w:rsidR="00C11BC2" w:rsidRPr="00E652D1">
        <w:rPr>
          <w:lang w:val="uk-UA"/>
        </w:rPr>
        <w:t>ТЕОРІЇ ІГОР В ПЕРЕГОВОРАХ</w:t>
      </w:r>
      <w:bookmarkEnd w:id="16"/>
    </w:p>
    <w:p w:rsidR="00F35FEC" w:rsidRPr="00DC55FE" w:rsidRDefault="0003438F" w:rsidP="005C330D">
      <w:pPr>
        <w:pStyle w:val="2"/>
        <w:ind w:firstLine="708"/>
        <w:rPr>
          <w:lang w:val="uk-UA"/>
        </w:rPr>
      </w:pPr>
      <w:bookmarkStart w:id="19" w:name="_Toc74309659"/>
      <w:r w:rsidRPr="00DC55FE">
        <w:rPr>
          <w:lang w:val="uk-UA"/>
        </w:rPr>
        <w:t>2.1</w:t>
      </w:r>
      <w:r w:rsidR="00210E0B" w:rsidRPr="00DC55FE">
        <w:rPr>
          <w:lang w:val="uk-UA"/>
        </w:rPr>
        <w:t xml:space="preserve"> </w:t>
      </w:r>
      <w:bookmarkEnd w:id="17"/>
      <w:bookmarkEnd w:id="18"/>
      <w:r w:rsidR="00C11BC2">
        <w:rPr>
          <w:lang w:val="uk-UA"/>
        </w:rPr>
        <w:t>Гра «Ультиматум»</w:t>
      </w:r>
      <w:bookmarkEnd w:id="19"/>
    </w:p>
    <w:p w:rsidR="00F35FEC" w:rsidRPr="00DC55FE" w:rsidRDefault="00F35FEC" w:rsidP="005C330D">
      <w:pPr>
        <w:pStyle w:val="2"/>
        <w:ind w:firstLine="0"/>
        <w:rPr>
          <w:lang w:val="uk-UA"/>
        </w:rPr>
      </w:pPr>
    </w:p>
    <w:p w:rsidR="00A16BE5" w:rsidRPr="00DC55FE" w:rsidRDefault="00A16BE5" w:rsidP="005C330D">
      <w:pPr>
        <w:pStyle w:val="2"/>
        <w:ind w:firstLine="0"/>
        <w:rPr>
          <w:lang w:val="uk-UA"/>
        </w:rPr>
      </w:pP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Гра «Ультиматум» має наступний вигляд.</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В грі приймають участь два гравці: А та В. Гравцеві А видають певну суму грошей, чи будь-яку іншу величину, яку потім він має розділити з гравцем В, в пропорції яку вважає за потрібне. Після чого гравець В має дві можливі дії: або прийняти пропозицію гравця А, і тоді кожен отримує свою частину грошової суми, або гравець В відхиляє пропозицію гравця А і обидва учасники залишаються ні з чим. При цьому вся інформація про гру та її пра</w:t>
      </w:r>
      <w:r w:rsidR="00BE2E51">
        <w:rPr>
          <w:sz w:val="28"/>
          <w:szCs w:val="28"/>
          <w:lang w:val="uk-UA"/>
        </w:rPr>
        <w:t>вила заздалегідь відома гравцям</w:t>
      </w:r>
      <w:r w:rsidRPr="00AC7721">
        <w:rPr>
          <w:sz w:val="28"/>
          <w:szCs w:val="28"/>
          <w:lang w:val="uk-UA"/>
        </w:rPr>
        <w:t xml:space="preserve"> [6]</w:t>
      </w:r>
      <w:r w:rsidR="00BE2E51">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Здається, що найраціональнішим вибором є прийняття будь якою пропозиції гравцем В, адже в такому разі сума виграшу більше нуля, і пропозиція гравцем А найменшої суми гравцеві В, щоби максимізувати свій виграш. Але безліч практичних експериментів з різними групами учасників показують, що здебільшого поведінка гравців далека від раціональної. </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На раціональність впливають безліч різних факторів, наприклад чи були гравці заздалегідь знайому між собою та чи були у них сильні соціальні стосунки, як дружба чи романтичні відносини. Раніше знайомі між собою гравці схилялись до більш чесного розподілу навпіл, коли при анонімній грі вони обирали біль егоїстичні стратегії.</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proofErr w:type="spellStart"/>
      <w:r w:rsidRPr="00AC7721">
        <w:rPr>
          <w:sz w:val="28"/>
          <w:szCs w:val="28"/>
          <w:lang w:val="uk-UA"/>
        </w:rPr>
        <w:t>Антропологіст</w:t>
      </w:r>
      <w:proofErr w:type="spellEnd"/>
      <w:r w:rsidRPr="00AC7721">
        <w:rPr>
          <w:sz w:val="28"/>
          <w:szCs w:val="28"/>
          <w:lang w:val="uk-UA"/>
        </w:rPr>
        <w:t xml:space="preserve"> Девід </w:t>
      </w:r>
      <w:proofErr w:type="spellStart"/>
      <w:r w:rsidRPr="00AC7721">
        <w:rPr>
          <w:sz w:val="28"/>
          <w:szCs w:val="28"/>
          <w:lang w:val="uk-UA"/>
        </w:rPr>
        <w:t>Теннер</w:t>
      </w:r>
      <w:proofErr w:type="spellEnd"/>
      <w:r w:rsidRPr="00AC7721">
        <w:rPr>
          <w:sz w:val="28"/>
          <w:szCs w:val="28"/>
          <w:lang w:val="uk-UA"/>
        </w:rPr>
        <w:t xml:space="preserve"> вирішив провести гру «Ультиматум» з людьми різних племен Папуа Нової Гвін</w:t>
      </w:r>
      <w:r w:rsidR="00BE2E51">
        <w:rPr>
          <w:sz w:val="28"/>
          <w:szCs w:val="28"/>
          <w:lang w:val="uk-UA"/>
        </w:rPr>
        <w:t>еї, що вперше чули про таку гру</w:t>
      </w:r>
      <w:r w:rsidRPr="00AC7721">
        <w:rPr>
          <w:sz w:val="28"/>
          <w:szCs w:val="28"/>
          <w:lang w:val="uk-UA"/>
        </w:rPr>
        <w:t xml:space="preserve"> [14]</w:t>
      </w:r>
      <w:r w:rsidR="00BE2E51">
        <w:rPr>
          <w:sz w:val="28"/>
          <w:szCs w:val="28"/>
          <w:lang w:val="uk-UA"/>
        </w:rPr>
        <w:t xml:space="preserve">. </w:t>
      </w:r>
      <w:r w:rsidRPr="00AC7721">
        <w:rPr>
          <w:sz w:val="28"/>
          <w:szCs w:val="28"/>
          <w:lang w:val="uk-UA"/>
        </w:rPr>
        <w:t xml:space="preserve">Як результат, в племенах, де були біль сильні соціальні зв’язки, наприклад люди разом ходили на полювання, чи виконували інші завдання в повсякденному житті кооперуючись один з одним, гравці були більш схильні до розподілу майже 50 на 50. Натомість в племенах, де люди живуть більш </w:t>
      </w:r>
      <w:r w:rsidRPr="00AC7721">
        <w:rPr>
          <w:sz w:val="28"/>
          <w:szCs w:val="28"/>
          <w:lang w:val="uk-UA"/>
        </w:rPr>
        <w:lastRenderedPageBreak/>
        <w:t xml:space="preserve">усамітнено та в їх общині не популярне співробітництво в рутинних завданнях поза своєї сім’ї, гравці розподіляли запропоновану величину більш егоїстично. </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Далі будуть розглянуті соціальні фактори впливу в гру «Ультиматум»</w:t>
      </w:r>
      <w:r w:rsidR="00AC14AA">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Одним із таких факторів є </w:t>
      </w:r>
      <w:proofErr w:type="spellStart"/>
      <w:r w:rsidRPr="00AC7721">
        <w:rPr>
          <w:sz w:val="28"/>
          <w:szCs w:val="28"/>
          <w:lang w:val="uk-UA"/>
        </w:rPr>
        <w:t>гендер</w:t>
      </w:r>
      <w:proofErr w:type="spellEnd"/>
      <w:r w:rsidRPr="00AC7721">
        <w:rPr>
          <w:sz w:val="28"/>
          <w:szCs w:val="28"/>
          <w:lang w:val="uk-UA"/>
        </w:rPr>
        <w:t xml:space="preserve"> гравця. Широко відомо, що жінки більш схильні жертвувати своїми інтересами для подальшого збереження стабільних та гармонічних стосунків, натомість чоловіки більш схильні до змагань та притримуються стратегії, що нехтує особистими стосунками. Така відмінність в виборах стратегій є однією із багатьох причин в розриві в розмірі заробітних плат жінок та чоловіків. Жінки частіше отримують менше ніж чоловіки за одну й ту ж саму роботу, навіть якщо брати до уваги такі фактори як вік, стаж роботи, освіту, рівень навичок та відповідність до вимог роботодавця. Було виявлено, що жінки схильні частіше приймати пропозиції, коли чоловіки частіше їх відхиляють. Сара Джей </w:t>
      </w:r>
      <w:proofErr w:type="spellStart"/>
      <w:r w:rsidRPr="00AC7721">
        <w:rPr>
          <w:sz w:val="28"/>
          <w:szCs w:val="28"/>
          <w:lang w:val="uk-UA"/>
        </w:rPr>
        <w:t>Сольнік</w:t>
      </w:r>
      <w:proofErr w:type="spellEnd"/>
      <w:r w:rsidRPr="00AC7721">
        <w:rPr>
          <w:sz w:val="28"/>
          <w:szCs w:val="28"/>
          <w:lang w:val="uk-UA"/>
        </w:rPr>
        <w:t xml:space="preserve"> в одній із своїх робіт [15] з’ясувала, що люди обидвох статей вимагають більшого від жінок та пропонували кращі можливості чоловікам.</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Раніше був проведений вище згаданий експеримент з розділенням долару між чоловіками та жінками. Загалом обидві статі розподіляють супернику приблизно однакову частину загального виграшу, але такий загальний результат приховує дуже важливу різницю: половина чоловіків були мотивовані суто особистими інтересами, а натомість жінки приймали рішення базуючись на більш альтруїстичному підґрунті. Такий неоднозначний ефект передбачає, що немає загального простого «головного ефекту» впливу статі на прийняття рішень та вибору стратегій, що робить гендерне питання доволі двозначним і водночас цікавим до обговорення.</w:t>
      </w:r>
    </w:p>
    <w:p w:rsidR="00C11BC2" w:rsidRPr="00AC7721" w:rsidRDefault="00C11BC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Наступним фактором який можна дослідити на вплив вибору стратегії виступає обрана спеціальність в університеті. В експерименті Джона Картера та Майкла </w:t>
      </w:r>
      <w:proofErr w:type="spellStart"/>
      <w:r w:rsidRPr="00AC7721">
        <w:rPr>
          <w:sz w:val="28"/>
          <w:szCs w:val="28"/>
          <w:lang w:val="uk-UA"/>
        </w:rPr>
        <w:t>Айронса</w:t>
      </w:r>
      <w:proofErr w:type="spellEnd"/>
      <w:r w:rsidRPr="00AC7721">
        <w:rPr>
          <w:sz w:val="28"/>
          <w:szCs w:val="28"/>
          <w:lang w:val="uk-UA"/>
        </w:rPr>
        <w:t xml:space="preserve"> в 1991 році з’ясувалось, що студенти економісти при розділенні загальної суми пропонували на 7 % менше та вимагали на 7 % більше ні</w:t>
      </w:r>
      <w:r w:rsidR="00BE2E51">
        <w:rPr>
          <w:sz w:val="28"/>
          <w:szCs w:val="28"/>
          <w:lang w:val="uk-UA"/>
        </w:rPr>
        <w:t>ж студенти інших спеціальностей</w:t>
      </w:r>
      <w:r w:rsidRPr="00AC7721">
        <w:rPr>
          <w:sz w:val="28"/>
          <w:szCs w:val="28"/>
          <w:lang w:val="uk-UA"/>
        </w:rPr>
        <w:t xml:space="preserve"> [16]</w:t>
      </w:r>
      <w:r w:rsidR="00BE2E51">
        <w:rPr>
          <w:sz w:val="28"/>
          <w:szCs w:val="28"/>
          <w:lang w:val="uk-UA"/>
        </w:rPr>
        <w:t>.</w:t>
      </w:r>
      <w:r w:rsidRPr="00AC7721">
        <w:rPr>
          <w:sz w:val="28"/>
          <w:szCs w:val="28"/>
          <w:lang w:val="uk-UA"/>
        </w:rPr>
        <w:t xml:space="preserve"> Через те, що різниця в пропозиціях не змінилась між студентами першого та останніх курсів. Вони </w:t>
      </w:r>
      <w:r w:rsidRPr="00AC7721">
        <w:rPr>
          <w:sz w:val="28"/>
          <w:szCs w:val="28"/>
          <w:lang w:val="uk-UA"/>
        </w:rPr>
        <w:lastRenderedPageBreak/>
        <w:t xml:space="preserve">зробили висновок, що студенти економісти є такими від початку і чотирирічне навчання не впливає на їх рішення. Студенти, що самі виявили бажання вивчати економіку схильні до більш егоїстичної поведінки, та очікують таких самих рішень від інших, але не змінюються протягом років вивчення курсу з економіки. Інші дослідження показали змішанні результати, в одних економісти пропонують більше, а в інших поведінка студентів з економіки не відрізняється від пропозицій студентів інших спеціальностей. </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Також цікавим є вплив віку гравця на його рішення. В дослідженні </w:t>
      </w:r>
      <w:proofErr w:type="spellStart"/>
      <w:r w:rsidRPr="00AC7721">
        <w:rPr>
          <w:sz w:val="28"/>
          <w:szCs w:val="28"/>
          <w:lang w:val="uk-UA"/>
        </w:rPr>
        <w:t>Дэймона</w:t>
      </w:r>
      <w:proofErr w:type="spellEnd"/>
      <w:r w:rsidRPr="00AC7721">
        <w:rPr>
          <w:sz w:val="28"/>
          <w:szCs w:val="28"/>
          <w:lang w:val="uk-UA"/>
        </w:rPr>
        <w:t xml:space="preserve"> 1980 року з’ясувалося, що діти віком до 5 років при завданні розділити певну кількість цукерок здебільшого поступають егоїстично та залишають собі більшу частину запропонованої до розділення величини. Діти віком від 5 до 7 років керуються принципами максимальної чесності, тобто розділяють будь яку запропоновану величину навпіл, навіть якщо вони мають поділити одну цукерку драже, щоби запобігти можливому майбутньому конфлікту. Натомість діти віком від 7 років показали такий самий результат, але важливою відмінністю виступає мотив прийнятого рішення. Якщо попередня вікова група керувалась суто альтруїстичними помислами та питаннями моралі й чесності , то гравці старше 7 років робили вибір розділити запропоновані цукерки порівну опираючись на базові знання з математики, то</w:t>
      </w:r>
      <w:r w:rsidR="00BE2E51">
        <w:rPr>
          <w:sz w:val="28"/>
          <w:szCs w:val="28"/>
          <w:lang w:val="uk-UA"/>
        </w:rPr>
        <w:t>бто використовували дію ділення</w:t>
      </w:r>
      <w:r w:rsidRPr="00AC7721">
        <w:rPr>
          <w:sz w:val="28"/>
          <w:szCs w:val="28"/>
          <w:lang w:val="uk-UA"/>
        </w:rPr>
        <w:t xml:space="preserve"> [6]</w:t>
      </w:r>
      <w:r w:rsidR="00BE2E51">
        <w:rPr>
          <w:sz w:val="28"/>
          <w:szCs w:val="28"/>
          <w:lang w:val="uk-UA"/>
        </w:rPr>
        <w:t>.</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Отже можна зробити висновок, що прагнення дорослих людей до чесності та рівного розподілу це результат коливань від чистого переслідування своїх інтересів у ранньому віці, потім до прагнення до чіткої рівності, та пізніше до зрілого варіанту вирішення проблеми, тобто до компромісу. </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Також впливати на пропозиції однієї людини іншій може їх зовнішність. Фізичну привабливість та її ефект на подальші дії людини цікаво розглядати як з економічної точки зору, так і з погляду теорії ігор. Адже поняття «привілею привабливості» нажаль доволі часте явище в реальному житті.</w:t>
      </w:r>
    </w:p>
    <w:p w:rsidR="00C11BC2" w:rsidRPr="00AC7721" w:rsidRDefault="00C11BC2"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lastRenderedPageBreak/>
        <w:tab/>
        <w:t xml:space="preserve">Знову ж, розглянемо гру «Ультиматум». В дослідженні Сари </w:t>
      </w:r>
      <w:proofErr w:type="spellStart"/>
      <w:r w:rsidRPr="00AC7721">
        <w:rPr>
          <w:sz w:val="28"/>
          <w:szCs w:val="28"/>
          <w:lang w:val="uk-UA"/>
        </w:rPr>
        <w:t>Сольнік</w:t>
      </w:r>
      <w:proofErr w:type="spellEnd"/>
      <w:r w:rsidRPr="00AC7721">
        <w:rPr>
          <w:sz w:val="28"/>
          <w:szCs w:val="28"/>
          <w:lang w:val="uk-UA"/>
        </w:rPr>
        <w:t xml:space="preserve"> та </w:t>
      </w:r>
      <w:proofErr w:type="spellStart"/>
      <w:r w:rsidRPr="00AC7721">
        <w:rPr>
          <w:sz w:val="28"/>
          <w:szCs w:val="28"/>
          <w:lang w:val="uk-UA"/>
        </w:rPr>
        <w:t>Швейцера</w:t>
      </w:r>
      <w:proofErr w:type="spellEnd"/>
      <w:r w:rsidRPr="00AC7721">
        <w:rPr>
          <w:sz w:val="28"/>
          <w:szCs w:val="28"/>
          <w:lang w:val="uk-UA"/>
        </w:rPr>
        <w:t xml:space="preserve"> (1999) піддослідними стали 70 студентів Університету Маямі, яким була запропонована вищезгадана гра. Перед цим, зробили фото кожного з учасників експерименту, та ранкували їх за загальноприйнятими нормами привабливості. В результаті з’ясувалось, що більш привабливим студентам пропонували більшу частину виграшу, і натомість очікували від них більшої щедрості навзаєм. Також було помічено, що чоловіки не були особливо щедрими по відношенню до привабливих жінок, коли жінки пропонували на 5% більше привабливим чоловікам, ніж тим, хто не підпадав під цю характеристику. Пізніше біли підраховані усі результати,  та як підсумок були оприлюднені такі значення: привабливим людям в загальному пропонували на 10% більше ніж не привабливим та виявили 15% привілей </w:t>
      </w:r>
      <w:proofErr w:type="spellStart"/>
      <w:r w:rsidRPr="00AC7721">
        <w:rPr>
          <w:sz w:val="28"/>
          <w:szCs w:val="28"/>
          <w:lang w:val="uk-UA"/>
        </w:rPr>
        <w:t>гендеру</w:t>
      </w:r>
      <w:proofErr w:type="spellEnd"/>
      <w:r w:rsidRPr="00AC7721">
        <w:rPr>
          <w:sz w:val="28"/>
          <w:szCs w:val="28"/>
          <w:lang w:val="uk-UA"/>
        </w:rPr>
        <w:t>, тобто чоловікам пропонували на 15% більш</w:t>
      </w:r>
      <w:r w:rsidR="00BE2E51">
        <w:rPr>
          <w:sz w:val="28"/>
          <w:szCs w:val="28"/>
          <w:lang w:val="uk-UA"/>
        </w:rPr>
        <w:t>е ніж жінкам</w:t>
      </w:r>
      <w:r w:rsidRPr="00AC7721">
        <w:rPr>
          <w:sz w:val="28"/>
          <w:szCs w:val="28"/>
          <w:lang w:val="uk-UA"/>
        </w:rPr>
        <w:t xml:space="preserve"> [15]</w:t>
      </w:r>
      <w:r w:rsidR="00BE2E51">
        <w:rPr>
          <w:sz w:val="28"/>
          <w:szCs w:val="28"/>
          <w:lang w:val="uk-UA"/>
        </w:rPr>
        <w:t>.</w:t>
      </w:r>
    </w:p>
    <w:p w:rsidR="00CB111F" w:rsidRPr="00DC55FE" w:rsidRDefault="00C11BC2" w:rsidP="005C330D">
      <w:pPr>
        <w:rPr>
          <w:lang w:val="uk-UA"/>
        </w:rPr>
      </w:pPr>
      <w:r w:rsidRPr="00AC7721">
        <w:rPr>
          <w:noProof/>
          <w:lang w:val="uk-UA"/>
        </w:rPr>
        <w:tab/>
        <w:t>Демографічні показники не мають особливо сильного ефекту на результати гри в «Ультиматум», але вони частозначущі та інтригуючі. Вплив гендеру та спеціальності в університеті мало невеликий вплив, трохи сильнишим виявився ефект «привилію привабливості». Та особливо сильним виявився фактор віку гравців, чим молодший гравець, тим він більш егоїстичний, та по проходженню дорослішання вони стають більш чесними. Цей ефект в розвитку є ключовим, тому що він передбачає, что норми чесності не є вродженими, вони змінюються та еволюціонують разом із розвитком</w:t>
      </w:r>
      <w:r>
        <w:rPr>
          <w:noProof/>
          <w:lang w:val="uk-UA"/>
        </w:rPr>
        <w:t xml:space="preserve"> дитини.</w:t>
      </w:r>
    </w:p>
    <w:p w:rsidR="00CC15F5" w:rsidRDefault="00CC15F5" w:rsidP="005C330D">
      <w:pPr>
        <w:shd w:val="clear" w:color="auto" w:fill="FFFFFF"/>
        <w:suppressAutoHyphens/>
        <w:contextualSpacing/>
        <w:rPr>
          <w:rFonts w:cs="Times New Roman"/>
          <w:szCs w:val="28"/>
          <w:lang w:val="uk-UA"/>
        </w:rPr>
      </w:pPr>
    </w:p>
    <w:p w:rsidR="00C11BC2" w:rsidRPr="00DC55FE" w:rsidRDefault="00C11BC2" w:rsidP="005C330D">
      <w:pPr>
        <w:shd w:val="clear" w:color="auto" w:fill="FFFFFF"/>
        <w:suppressAutoHyphens/>
        <w:contextualSpacing/>
        <w:rPr>
          <w:rFonts w:cs="Times New Roman"/>
          <w:szCs w:val="28"/>
          <w:lang w:val="uk-UA"/>
        </w:rPr>
      </w:pPr>
    </w:p>
    <w:p w:rsidR="005B0917" w:rsidRPr="00DC55FE" w:rsidRDefault="0003438F" w:rsidP="005C330D">
      <w:pPr>
        <w:pStyle w:val="2"/>
        <w:ind w:firstLine="709"/>
        <w:rPr>
          <w:lang w:val="uk-UA"/>
        </w:rPr>
      </w:pPr>
      <w:bookmarkStart w:id="20" w:name="_Toc74309660"/>
      <w:r w:rsidRPr="00DC55FE">
        <w:rPr>
          <w:lang w:val="uk-UA"/>
        </w:rPr>
        <w:t>2.2</w:t>
      </w:r>
      <w:r w:rsidR="00210E0B" w:rsidRPr="00DC55FE">
        <w:rPr>
          <w:lang w:val="uk-UA"/>
        </w:rPr>
        <w:t xml:space="preserve"> </w:t>
      </w:r>
      <w:r w:rsidR="00C11BC2">
        <w:rPr>
          <w:lang w:val="uk-UA"/>
        </w:rPr>
        <w:t>Зовнішні фактори, що можуть впливати на переговори</w:t>
      </w:r>
      <w:bookmarkEnd w:id="20"/>
    </w:p>
    <w:p w:rsidR="00F65EA9" w:rsidRPr="00DC55FE" w:rsidRDefault="00F65EA9" w:rsidP="005C330D">
      <w:pPr>
        <w:pStyle w:val="2"/>
        <w:ind w:firstLine="0"/>
        <w:rPr>
          <w:lang w:val="uk-UA"/>
        </w:rPr>
      </w:pPr>
    </w:p>
    <w:p w:rsidR="00F65EA9" w:rsidRPr="00DC55FE" w:rsidRDefault="00F65EA9" w:rsidP="005C330D">
      <w:pPr>
        <w:pStyle w:val="2"/>
        <w:ind w:firstLine="0"/>
        <w:rPr>
          <w:lang w:val="uk-UA"/>
        </w:rPr>
      </w:pP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В теорії ігор для знаходження оптимальних та дієвих стратегій переговорів часто застосовується ігрова модель, щоби полегшити дослідження реального політичного чи соціального явища. Модель в такому разі є аналогом </w:t>
      </w:r>
      <w:r w:rsidRPr="00AC7721">
        <w:rPr>
          <w:sz w:val="28"/>
          <w:szCs w:val="28"/>
          <w:lang w:val="uk-UA"/>
        </w:rPr>
        <w:lastRenderedPageBreak/>
        <w:t xml:space="preserve">реального об’єкту. Та часто використання отриманих стратегій таким способом виявляються не найефективнішими в реальному житті, адже не враховуються важливі соціальні та культурні фактори, які суттєво можуть впливати на прийняття рішень і як наслідок результат переговорів. </w:t>
      </w:r>
    </w:p>
    <w:p w:rsidR="00950BEF" w:rsidRPr="00DC55FE" w:rsidRDefault="00724A7F" w:rsidP="005C330D">
      <w:pPr>
        <w:shd w:val="clear" w:color="auto" w:fill="FFFFFF"/>
        <w:suppressAutoHyphens/>
        <w:contextualSpacing/>
        <w:rPr>
          <w:rFonts w:cs="Times New Roman"/>
          <w:szCs w:val="28"/>
          <w:lang w:val="uk-UA"/>
        </w:rPr>
      </w:pPr>
      <w:r w:rsidRPr="00AC7721">
        <w:rPr>
          <w:szCs w:val="28"/>
          <w:lang w:val="uk-UA"/>
        </w:rPr>
        <w:t xml:space="preserve">Хоча вище згадані фактори можуть повипливати на рішення гравця і переговори, та все ж таки вони будуть мати більшу вагу в повсякденному житті. Якщо ми розглянемо глобальні ситуації переговорів, як домовленості між країнами, в міжнародних організаціях чи в парламенті, то в хід іде «важка артилерія»: можливість лобіювання інтересів, </w:t>
      </w:r>
      <w:r w:rsidR="00AC14AA">
        <w:rPr>
          <w:szCs w:val="28"/>
          <w:lang w:val="uk-UA"/>
        </w:rPr>
        <w:t xml:space="preserve">довіра сторін, </w:t>
      </w:r>
      <w:r w:rsidRPr="00AC7721">
        <w:rPr>
          <w:szCs w:val="28"/>
          <w:lang w:val="uk-UA"/>
        </w:rPr>
        <w:t>підписання угод чи контрактів та інші. На практиці, крім того, що мотивації держав на міжнародній арені не завжди можуть носити раціональний характер, на прийняття рішення впливають не тільки самі лідери, але і групи експертів, оточення (фактично рішення приймаються не тими особами, хто формально відповідає за це)</w:t>
      </w:r>
      <w:r w:rsidR="00212858" w:rsidRPr="00212858">
        <w:rPr>
          <w:szCs w:val="28"/>
          <w:lang w:val="uk-UA"/>
        </w:rPr>
        <w:t xml:space="preserve"> [6]</w:t>
      </w:r>
      <w:r w:rsidR="00AC14AA">
        <w:rPr>
          <w:szCs w:val="28"/>
          <w:lang w:val="uk-UA"/>
        </w:rPr>
        <w:t>.</w:t>
      </w:r>
    </w:p>
    <w:p w:rsidR="00CB3789" w:rsidRPr="00DC55FE" w:rsidRDefault="00CB3789" w:rsidP="005C330D">
      <w:pPr>
        <w:contextualSpacing/>
        <w:rPr>
          <w:rFonts w:cs="Times New Roman"/>
          <w:szCs w:val="28"/>
          <w:lang w:val="uk-UA"/>
        </w:rPr>
      </w:pPr>
    </w:p>
    <w:p w:rsidR="00CB3789" w:rsidRPr="00DC55FE" w:rsidRDefault="00CB3789" w:rsidP="005C330D">
      <w:pPr>
        <w:contextualSpacing/>
        <w:rPr>
          <w:rFonts w:cs="Times New Roman"/>
          <w:szCs w:val="28"/>
          <w:lang w:val="uk-UA"/>
        </w:rPr>
      </w:pPr>
    </w:p>
    <w:p w:rsidR="00CB3789" w:rsidRPr="00F93A71" w:rsidRDefault="00724A7F" w:rsidP="005C330D">
      <w:pPr>
        <w:pStyle w:val="3"/>
        <w:ind w:firstLine="708"/>
        <w:rPr>
          <w:lang w:val="uk-UA"/>
        </w:rPr>
      </w:pPr>
      <w:bookmarkStart w:id="21" w:name="_Toc74309661"/>
      <w:r>
        <w:rPr>
          <w:lang w:val="uk-UA"/>
        </w:rPr>
        <w:t>2.2</w:t>
      </w:r>
      <w:r w:rsidR="00CB3789" w:rsidRPr="00DC55FE">
        <w:rPr>
          <w:lang w:val="uk-UA"/>
        </w:rPr>
        <w:t xml:space="preserve">.1 </w:t>
      </w:r>
      <w:r w:rsidR="00F93A71">
        <w:rPr>
          <w:lang w:val="uk-UA"/>
        </w:rPr>
        <w:t>Сигнальні ігри та сигнали</w:t>
      </w:r>
      <w:bookmarkEnd w:id="21"/>
    </w:p>
    <w:p w:rsidR="00B773D1" w:rsidRPr="00DC55FE" w:rsidRDefault="00B773D1" w:rsidP="005C330D">
      <w:pPr>
        <w:contextualSpacing/>
        <w:rPr>
          <w:rFonts w:cs="Times New Roman"/>
          <w:szCs w:val="28"/>
          <w:lang w:val="uk-UA"/>
        </w:rPr>
      </w:pPr>
    </w:p>
    <w:p w:rsidR="00B773D1" w:rsidRPr="00DC55FE" w:rsidRDefault="00B773D1" w:rsidP="005C330D">
      <w:pPr>
        <w:contextualSpacing/>
        <w:rPr>
          <w:rFonts w:cs="Times New Roman"/>
          <w:szCs w:val="28"/>
          <w:lang w:val="uk-UA"/>
        </w:rPr>
      </w:pP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Сигнали – це дії гравців, до яких вони вдаються, щоб передати опоненту ненаглядну інформац</w:t>
      </w:r>
      <w:r w:rsidR="00BE2E51">
        <w:rPr>
          <w:sz w:val="28"/>
          <w:szCs w:val="28"/>
          <w:lang w:val="uk-UA"/>
        </w:rPr>
        <w:t>ію про «тип гравця» іншим людям</w:t>
      </w:r>
      <w:r w:rsidRPr="00AC7721">
        <w:rPr>
          <w:sz w:val="28"/>
          <w:szCs w:val="28"/>
          <w:lang w:val="uk-UA"/>
        </w:rPr>
        <w:t>, які можуть спостерігати лише сигнали але не сам тип. Маються на увазі дії, які занадто дорогі аби втілити їх в життя для людини чи країни, якщо їх наміри є доволі серйозним</w:t>
      </w:r>
      <w:r w:rsidR="00BE2E51">
        <w:rPr>
          <w:sz w:val="28"/>
          <w:szCs w:val="28"/>
          <w:lang w:val="uk-UA"/>
        </w:rPr>
        <w:t xml:space="preserve">и або можуть бути серйозними </w:t>
      </w:r>
      <w:r w:rsidRPr="00AC7721">
        <w:rPr>
          <w:sz w:val="28"/>
          <w:szCs w:val="28"/>
          <w:lang w:val="uk-UA"/>
        </w:rPr>
        <w:t>[6]</w:t>
      </w:r>
      <w:r w:rsidR="00BE2E51">
        <w:rPr>
          <w:sz w:val="28"/>
          <w:szCs w:val="28"/>
          <w:lang w:val="uk-UA"/>
        </w:rPr>
        <w:t>.</w:t>
      </w: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За приклад можна взяти інвестування в навчання, щоб сигналізувати про інтелектуальні здібності, тому що в подальшому на ринку праці роботодавець розпізнає цей сигнал як рівень розумових здібностей чи поступливість кандидата на робоче місце. Дешева гарантія на товари може сигналізувати покупцю, про те, що даний товар не буде потребувати частого сервісного обслуговування. Спонтанне дарування квітів чи маленьких подарунків в </w:t>
      </w:r>
      <w:r w:rsidRPr="00AC7721">
        <w:rPr>
          <w:sz w:val="28"/>
          <w:szCs w:val="28"/>
          <w:lang w:val="uk-UA"/>
        </w:rPr>
        <w:lastRenderedPageBreak/>
        <w:t>стосунках, без значущого приводу, як день народження чи річниця, стає сигналом, про те, що один партнер в стосунках піклується про іншого. В злочинних угрупуваннях готовність вбити одного із членів своєї сім’ї, що порушив певні правила прийняті в їх общині, сигналізує про вірність та відданість банді, понад своїх родичів</w:t>
      </w:r>
      <w:r w:rsidR="00212858" w:rsidRPr="00212858">
        <w:rPr>
          <w:sz w:val="28"/>
          <w:szCs w:val="28"/>
          <w:lang w:val="uk-UA"/>
        </w:rPr>
        <w:t xml:space="preserve"> [6]</w:t>
      </w:r>
      <w:r w:rsidRPr="00AC7721">
        <w:rPr>
          <w:sz w:val="28"/>
          <w:szCs w:val="28"/>
          <w:lang w:val="uk-UA"/>
        </w:rPr>
        <w:t>.</w:t>
      </w: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Сигнал є надійним, якщо задовольняє дві умови:</w:t>
      </w:r>
    </w:p>
    <w:p w:rsidR="00724A7F" w:rsidRPr="00AC7721" w:rsidRDefault="00724A7F" w:rsidP="000A7AE1">
      <w:pPr>
        <w:pStyle w:val="af2"/>
        <w:numPr>
          <w:ilvl w:val="0"/>
          <w:numId w:val="30"/>
        </w:numPr>
        <w:shd w:val="clear" w:color="auto" w:fill="FFFFFF"/>
        <w:spacing w:before="0" w:beforeAutospacing="0" w:after="0" w:afterAutospacing="0" w:line="360" w:lineRule="auto"/>
        <w:rPr>
          <w:sz w:val="28"/>
          <w:szCs w:val="28"/>
          <w:lang w:val="uk-UA"/>
        </w:rPr>
      </w:pPr>
      <w:r w:rsidRPr="00AC7721">
        <w:rPr>
          <w:sz w:val="28"/>
          <w:szCs w:val="28"/>
          <w:lang w:val="uk-UA"/>
        </w:rPr>
        <w:t>Сигнали мають бути доступними для певних типів людей, для яких ціна сигналу менша, ніж вигода від того, що «отримувач» його зрозуміє та розпізнає. Освіта окупається тому що в результаті студент отримує пропозиції на ринку праці, гарантії на товари дають продавцям відданих покупців, квіти та подарунки виправдають свою цінність, якщо отримувач зрозуміє мотиви, що стоять за ними, а тест на відданість в злочинних угрупуваннях гарантує цілісність та безпеку його учасників</w:t>
      </w:r>
      <w:r w:rsidR="00212858" w:rsidRPr="00212858">
        <w:rPr>
          <w:sz w:val="28"/>
          <w:szCs w:val="28"/>
          <w:lang w:val="uk-UA"/>
        </w:rPr>
        <w:t xml:space="preserve"> [6].</w:t>
      </w:r>
    </w:p>
    <w:p w:rsidR="00724A7F" w:rsidRPr="00AC7721" w:rsidRDefault="00724A7F" w:rsidP="000A7AE1">
      <w:pPr>
        <w:pStyle w:val="af2"/>
        <w:numPr>
          <w:ilvl w:val="0"/>
          <w:numId w:val="30"/>
        </w:numPr>
        <w:shd w:val="clear" w:color="auto" w:fill="FFFFFF"/>
        <w:spacing w:before="0" w:beforeAutospacing="0" w:after="0" w:afterAutospacing="0" w:line="360" w:lineRule="auto"/>
        <w:rPr>
          <w:sz w:val="28"/>
          <w:szCs w:val="28"/>
          <w:lang w:val="uk-UA"/>
        </w:rPr>
      </w:pPr>
      <w:r w:rsidRPr="00AC7721">
        <w:rPr>
          <w:sz w:val="28"/>
          <w:szCs w:val="28"/>
          <w:lang w:val="uk-UA"/>
        </w:rPr>
        <w:t xml:space="preserve">Сигнали мають бути занадто дорогими, для гравців, що не відповідають бажаному типу гравця. Студенти, яким дійсно не подобається академічна праця, не </w:t>
      </w:r>
      <w:proofErr w:type="spellStart"/>
      <w:r w:rsidRPr="00AC7721">
        <w:rPr>
          <w:sz w:val="28"/>
          <w:szCs w:val="28"/>
          <w:lang w:val="uk-UA"/>
        </w:rPr>
        <w:t>вистоять</w:t>
      </w:r>
      <w:proofErr w:type="spellEnd"/>
      <w:r w:rsidRPr="00AC7721">
        <w:rPr>
          <w:sz w:val="28"/>
          <w:szCs w:val="28"/>
          <w:lang w:val="uk-UA"/>
        </w:rPr>
        <w:t xml:space="preserve"> проти тиску, складності та нудьги в вищому навчальному закладі. Продавці підробок відомих брендів не можуть гарантувати якості оригіналу. Квіти та подарунки не варті часу, зусиль та витрачених коштів, якщо це не серйозні стосунки. Та багато членів банд краще покинуть її, ніж вб’ють свого брата</w:t>
      </w:r>
      <w:r w:rsidR="00212858" w:rsidRPr="00212858">
        <w:rPr>
          <w:sz w:val="28"/>
          <w:szCs w:val="28"/>
          <w:lang w:val="ru-RU"/>
        </w:rPr>
        <w:t xml:space="preserve"> </w:t>
      </w:r>
      <w:r w:rsidR="00212858" w:rsidRPr="00212858">
        <w:rPr>
          <w:sz w:val="28"/>
          <w:szCs w:val="28"/>
          <w:lang w:val="uk-UA"/>
        </w:rPr>
        <w:t>[6]</w:t>
      </w:r>
      <w:r w:rsidRPr="00AC7721">
        <w:rPr>
          <w:sz w:val="28"/>
          <w:szCs w:val="28"/>
          <w:lang w:val="uk-UA"/>
        </w:rPr>
        <w:t>.</w:t>
      </w: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Комбінація обидвох складових доступності, дозволяє спостерігачу зробити висновок, якщо один отримувач сигналу повірить та зрозуміє його, а інший – ні, то ці люди чи компанії відносяться до двох різних типів гравців. (можна спостерігати наявність рівноваги «розділення») Це дає впевненість роботодавцю, дівчині чи хлопцю, продавцю або лідеру банди, що вони мають вжити певних заходів. </w:t>
      </w: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Проходячи повний цикл до отримувача сигналу, заходи, що потім вживає </w:t>
      </w:r>
      <w:proofErr w:type="spellStart"/>
      <w:r w:rsidRPr="00AC7721">
        <w:rPr>
          <w:sz w:val="28"/>
          <w:szCs w:val="28"/>
          <w:lang w:val="uk-UA"/>
        </w:rPr>
        <w:t>відправниик</w:t>
      </w:r>
      <w:proofErr w:type="spellEnd"/>
      <w:r w:rsidRPr="00AC7721">
        <w:rPr>
          <w:sz w:val="28"/>
          <w:szCs w:val="28"/>
          <w:lang w:val="uk-UA"/>
        </w:rPr>
        <w:t xml:space="preserve"> який декодує даний сигнал, відповідають передбаченню отримувача сигналу, що робить його «покупку» вартою зусиль та часу. Легко </w:t>
      </w:r>
      <w:r w:rsidRPr="00AC7721">
        <w:rPr>
          <w:sz w:val="28"/>
          <w:szCs w:val="28"/>
          <w:lang w:val="uk-UA"/>
        </w:rPr>
        <w:lastRenderedPageBreak/>
        <w:t xml:space="preserve">помітити, що ця схема є замкнутим колом. Тому що всі змінні замикаються: відправник має </w:t>
      </w:r>
      <w:proofErr w:type="spellStart"/>
      <w:r w:rsidRPr="00AC7721">
        <w:rPr>
          <w:sz w:val="28"/>
          <w:szCs w:val="28"/>
          <w:lang w:val="uk-UA"/>
        </w:rPr>
        <w:t>вдадись</w:t>
      </w:r>
      <w:proofErr w:type="spellEnd"/>
      <w:r w:rsidRPr="00AC7721">
        <w:rPr>
          <w:sz w:val="28"/>
          <w:szCs w:val="28"/>
          <w:lang w:val="uk-UA"/>
        </w:rPr>
        <w:t xml:space="preserve"> до дій, які очікує від нього отримувач (саме тому він очікує на них); саме прогнозована відповідь отримувача і робить подальші дії відправника вартісними. Під «замкнутим колом» мається на увазі, що нічого не може бути вилученим. Але насправді така двостороння стабільність потребує вилучення багатьох можливих стратегій поведінки. Якщо розглядати цей приклад без «кругової» рівноваги, тоді деякі гравці можуть допустити помилки – і такі помилки дійсно мають місце, так що є сенс розглядати рівновагу, як ідеалізований постійний стан досягнутий способом навчання</w:t>
      </w:r>
      <w:r w:rsidR="00212858" w:rsidRPr="00212858">
        <w:rPr>
          <w:sz w:val="28"/>
          <w:szCs w:val="28"/>
          <w:lang w:val="uk-UA"/>
        </w:rPr>
        <w:t xml:space="preserve"> [6]</w:t>
      </w:r>
      <w:r w:rsidRPr="00AC7721">
        <w:rPr>
          <w:sz w:val="28"/>
          <w:szCs w:val="28"/>
          <w:lang w:val="uk-UA"/>
        </w:rPr>
        <w:t xml:space="preserve">. </w:t>
      </w: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Представлення типажів гравців робить можливим використання узагальненого способу для пояснення нераціональних дій гравців. Чому робітники, яким загалом вигідніше працювати, надають перевагу тремтячи стояти на пікеті та протистояти фірмі? Можливо робітники намагаються донести своє бажання про підвищення заробітної плати?</w:t>
      </w:r>
    </w:p>
    <w:p w:rsidR="00724A7F" w:rsidRPr="00AC7721" w:rsidRDefault="00724A7F"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Сигнали використовуються в економіці, щоб пояснити діяльність, яка може здаватись неефективною, наприклад реклама (що заявляє про якість продукту навіть якщо не несе такої інформації), </w:t>
      </w:r>
      <w:proofErr w:type="spellStart"/>
      <w:r w:rsidRPr="00AC7721">
        <w:rPr>
          <w:sz w:val="28"/>
          <w:szCs w:val="28"/>
          <w:lang w:val="uk-UA"/>
        </w:rPr>
        <w:t>протестні</w:t>
      </w:r>
      <w:proofErr w:type="spellEnd"/>
      <w:r w:rsidRPr="00AC7721">
        <w:rPr>
          <w:sz w:val="28"/>
          <w:szCs w:val="28"/>
          <w:lang w:val="uk-UA"/>
        </w:rPr>
        <w:t xml:space="preserve"> акції (які заявляють про серйозність намірів чи терпіння кожної сторони) та багато інших. Використання такої схеми в політичних науках включають в себе сигнали від комітету Конгресу  США до Білого Будинку про апеляцію законопроекту. Сигнальні моделі використовуються та впливають нав</w:t>
      </w:r>
      <w:r w:rsidR="00BE2E51">
        <w:rPr>
          <w:sz w:val="28"/>
          <w:szCs w:val="28"/>
          <w:lang w:val="uk-UA"/>
        </w:rPr>
        <w:t>іть на антропологію та біологію</w:t>
      </w:r>
      <w:r w:rsidRPr="00AC7721">
        <w:rPr>
          <w:sz w:val="28"/>
          <w:szCs w:val="28"/>
          <w:lang w:val="uk-UA"/>
        </w:rPr>
        <w:t xml:space="preserve"> [6]</w:t>
      </w:r>
      <w:r w:rsidR="00BE2E51">
        <w:rPr>
          <w:sz w:val="28"/>
          <w:szCs w:val="28"/>
          <w:lang w:val="uk-UA"/>
        </w:rPr>
        <w:t>.</w:t>
      </w:r>
    </w:p>
    <w:p w:rsidR="00724A7F" w:rsidRPr="00AC7721" w:rsidRDefault="00724A7F"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Насправді, більшість експериментів показують, що гравці часто не дають обґрунтованої мотивації своїм стратегіям щодо рівноваги сигналів, як це традиційно передбачає теорія. Однак, більшість досліджень вказують, що є деякі стратегічно вмотивовані стратегії, як передбачено в моделях. Гравці, напевно, розуміють, що обрані ними сигнали передають інформацію і отримувачі роблять висновки з сигналів. І повторно граючи в одну й ту ж саму гру, гравці зазвичай переходять на бік рівноваги.</w:t>
      </w:r>
    </w:p>
    <w:p w:rsidR="00724A7F" w:rsidRPr="00AC7721" w:rsidRDefault="00724A7F"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lastRenderedPageBreak/>
        <w:tab/>
        <w:t xml:space="preserve"> Сигнальні ігри ілюструють важливий методологічний аспект про взаємодію теорії та даних. Коли теоретики почали використовувати такі ігри для тлумачення, то швидко зрозуміли, що ігри часто мають безліч </w:t>
      </w:r>
      <w:proofErr w:type="spellStart"/>
      <w:r w:rsidRPr="00AC7721">
        <w:rPr>
          <w:sz w:val="28"/>
          <w:szCs w:val="28"/>
          <w:lang w:val="uk-UA"/>
        </w:rPr>
        <w:t>рівноваг</w:t>
      </w:r>
      <w:proofErr w:type="spellEnd"/>
      <w:r w:rsidRPr="00AC7721">
        <w:rPr>
          <w:sz w:val="28"/>
          <w:szCs w:val="28"/>
          <w:lang w:val="uk-UA"/>
        </w:rPr>
        <w:t>. Деякі рівноваги здаються завідома невірогідними, хоча вони є математично сумісними та логічними з встановленими концептами рівноваги,</w:t>
      </w:r>
      <w:r w:rsidR="00BE2E51">
        <w:rPr>
          <w:sz w:val="28"/>
          <w:szCs w:val="28"/>
          <w:lang w:val="uk-UA"/>
        </w:rPr>
        <w:t xml:space="preserve"> такими як послідовна рівновага</w:t>
      </w:r>
      <w:r w:rsidRPr="00AC7721">
        <w:rPr>
          <w:sz w:val="28"/>
          <w:szCs w:val="28"/>
          <w:lang w:val="uk-UA"/>
        </w:rPr>
        <w:t xml:space="preserve"> [6]</w:t>
      </w:r>
      <w:r w:rsidR="00BE2E51">
        <w:rPr>
          <w:sz w:val="28"/>
          <w:szCs w:val="28"/>
          <w:lang w:val="uk-UA"/>
        </w:rPr>
        <w:t>.</w:t>
      </w:r>
    </w:p>
    <w:p w:rsidR="00724A7F" w:rsidRDefault="00724A7F"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Більшість тестів привели до песимістичних результатів про можливість чіткого уточнення щоб передбачити до якої саме рівноваги буде схильний гравець. </w:t>
      </w:r>
      <w:proofErr w:type="spellStart"/>
      <w:r w:rsidRPr="00AC7721">
        <w:rPr>
          <w:sz w:val="28"/>
          <w:szCs w:val="28"/>
          <w:lang w:val="uk-UA"/>
        </w:rPr>
        <w:t>Брендс</w:t>
      </w:r>
      <w:proofErr w:type="spellEnd"/>
      <w:r w:rsidRPr="00AC7721">
        <w:rPr>
          <w:sz w:val="28"/>
          <w:szCs w:val="28"/>
          <w:lang w:val="uk-UA"/>
        </w:rPr>
        <w:t xml:space="preserve"> та </w:t>
      </w:r>
      <w:proofErr w:type="spellStart"/>
      <w:r w:rsidRPr="00AC7721">
        <w:rPr>
          <w:sz w:val="28"/>
          <w:szCs w:val="28"/>
          <w:lang w:val="uk-UA"/>
        </w:rPr>
        <w:t>Холт</w:t>
      </w:r>
      <w:proofErr w:type="spellEnd"/>
      <w:r w:rsidRPr="00AC7721">
        <w:rPr>
          <w:sz w:val="28"/>
          <w:szCs w:val="28"/>
          <w:lang w:val="uk-UA"/>
        </w:rPr>
        <w:t xml:space="preserve"> (1993, 1994) провели серію експериментів, де виявили, що гравці часто йдуть шляхом неправильної рівноваги, тобто менш точної. Разом з тим, теорії навчання надають емпірично базований підхід, щоб обмежити погляд гравця за межі рівноваги, замінюючи емпіричні доводи на</w:t>
      </w:r>
      <w:r w:rsidR="00BE2E51">
        <w:rPr>
          <w:sz w:val="28"/>
          <w:szCs w:val="28"/>
          <w:lang w:val="uk-UA"/>
        </w:rPr>
        <w:t xml:space="preserve"> логіку математичного уточнення </w:t>
      </w:r>
      <w:r w:rsidRPr="00AC7721">
        <w:rPr>
          <w:sz w:val="28"/>
          <w:szCs w:val="28"/>
          <w:lang w:val="uk-UA"/>
        </w:rPr>
        <w:t>[17]</w:t>
      </w:r>
      <w:r w:rsidR="00BE2E51">
        <w:rPr>
          <w:sz w:val="28"/>
          <w:szCs w:val="28"/>
          <w:lang w:val="uk-UA"/>
        </w:rPr>
        <w:t>.</w:t>
      </w:r>
    </w:p>
    <w:p w:rsidR="00724A7F" w:rsidRPr="00AC7721" w:rsidRDefault="00724A7F" w:rsidP="005C330D">
      <w:pPr>
        <w:pStyle w:val="af2"/>
        <w:shd w:val="clear" w:color="auto" w:fill="FFFFFF"/>
        <w:spacing w:before="0" w:beforeAutospacing="0" w:after="0" w:afterAutospacing="0" w:line="360" w:lineRule="auto"/>
        <w:rPr>
          <w:sz w:val="28"/>
          <w:szCs w:val="28"/>
          <w:lang w:val="uk-UA"/>
        </w:rPr>
      </w:pPr>
    </w:p>
    <w:p w:rsidR="00080F08" w:rsidRPr="00DC55FE" w:rsidRDefault="002A3A88" w:rsidP="005C330D">
      <w:pPr>
        <w:pStyle w:val="3"/>
        <w:ind w:firstLine="709"/>
        <w:rPr>
          <w:lang w:val="uk-UA"/>
        </w:rPr>
      </w:pPr>
      <w:bookmarkStart w:id="22" w:name="_Toc74309662"/>
      <w:r w:rsidRPr="00DC55FE">
        <w:rPr>
          <w:lang w:val="uk-UA"/>
        </w:rPr>
        <w:t>2.</w:t>
      </w:r>
      <w:r w:rsidR="00724A7F">
        <w:rPr>
          <w:lang w:val="uk-UA"/>
        </w:rPr>
        <w:t>2</w:t>
      </w:r>
      <w:r w:rsidRPr="00DC55FE">
        <w:rPr>
          <w:lang w:val="uk-UA"/>
        </w:rPr>
        <w:t>.</w:t>
      </w:r>
      <w:r w:rsidR="00C2719F" w:rsidRPr="00DC55FE">
        <w:rPr>
          <w:lang w:val="uk-UA"/>
        </w:rPr>
        <w:t>2</w:t>
      </w:r>
      <w:r w:rsidRPr="00DC55FE">
        <w:rPr>
          <w:lang w:val="uk-UA"/>
        </w:rPr>
        <w:t xml:space="preserve"> </w:t>
      </w:r>
      <w:r w:rsidR="00724A7F">
        <w:rPr>
          <w:lang w:val="uk-UA"/>
        </w:rPr>
        <w:t>Лобіювання</w:t>
      </w:r>
      <w:bookmarkEnd w:id="22"/>
    </w:p>
    <w:p w:rsidR="00C234C5" w:rsidRPr="00DC55FE" w:rsidRDefault="00C234C5" w:rsidP="005C330D">
      <w:pPr>
        <w:contextualSpacing/>
        <w:rPr>
          <w:rFonts w:cs="Times New Roman"/>
          <w:szCs w:val="28"/>
          <w:lang w:val="uk-UA"/>
        </w:rPr>
      </w:pPr>
    </w:p>
    <w:p w:rsidR="00876BCC" w:rsidRPr="00DC55FE" w:rsidRDefault="00876BCC" w:rsidP="005C330D">
      <w:pPr>
        <w:contextualSpacing/>
        <w:rPr>
          <w:rFonts w:cs="Times New Roman"/>
          <w:szCs w:val="28"/>
          <w:lang w:val="uk-UA"/>
        </w:rPr>
      </w:pP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Лобіювання (лобізм) – це вид діяльності, що направлений на вплив зі сторони фізичних осіб на та представників державних чи недержавних організацій на міжнародні організації та об’єднання, органи державної влади, або органи місцевого самоврядування з ціллю домогтись прийняття чи не прийняття ними певних рішень. Часто лобіювання розглядається як форма корупції, з огляду на те, що особистий інтерес може бути реалізований на шкоду суспільному. Лобіст при цьому не стоїть на службі в органі, який вправі прийняти (ч</w:t>
      </w:r>
      <w:r w:rsidR="00BE2E51">
        <w:rPr>
          <w:sz w:val="28"/>
          <w:szCs w:val="28"/>
          <w:lang w:val="uk-UA"/>
        </w:rPr>
        <w:t xml:space="preserve">и не прийняти) потрібне рішення </w:t>
      </w:r>
      <w:r w:rsidRPr="00AC7721">
        <w:rPr>
          <w:sz w:val="28"/>
          <w:szCs w:val="28"/>
          <w:lang w:val="uk-UA"/>
        </w:rPr>
        <w:t>[18]</w:t>
      </w:r>
      <w:r w:rsidR="00BE2E51">
        <w:rPr>
          <w:sz w:val="28"/>
          <w:szCs w:val="28"/>
          <w:lang w:val="uk-UA"/>
        </w:rPr>
        <w:t>.</w:t>
      </w: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Лобіювання здійснюється на рівні міждержавних спільнот та організацій – наприклад, в органах Євросоюзу, Всесвітньої торгової організації та інших. На рівні держави лобізм частіше за все розповсюджений в органах законодавчої гілки влади, де депутати реалізують своє право на представництво інтересів своїх виборців та старників.</w:t>
      </w:r>
    </w:p>
    <w:p w:rsidR="00DC384D" w:rsidRDefault="00724A7F" w:rsidP="005C330D">
      <w:pPr>
        <w:pStyle w:val="af2"/>
        <w:shd w:val="clear" w:color="auto" w:fill="FFFFFF"/>
        <w:spacing w:before="0" w:beforeAutospacing="0" w:after="0" w:afterAutospacing="0" w:line="360" w:lineRule="auto"/>
        <w:ind w:firstLine="708"/>
        <w:rPr>
          <w:sz w:val="28"/>
          <w:szCs w:val="28"/>
          <w:lang w:val="uk-UA"/>
        </w:rPr>
      </w:pPr>
      <w:proofErr w:type="spellStart"/>
      <w:r w:rsidRPr="00AC7721">
        <w:rPr>
          <w:sz w:val="28"/>
          <w:szCs w:val="28"/>
          <w:lang w:val="uk-UA"/>
        </w:rPr>
        <w:lastRenderedPageBreak/>
        <w:t>Поттерс</w:t>
      </w:r>
      <w:proofErr w:type="spellEnd"/>
      <w:r w:rsidRPr="00AC7721">
        <w:rPr>
          <w:sz w:val="28"/>
          <w:szCs w:val="28"/>
          <w:lang w:val="uk-UA"/>
        </w:rPr>
        <w:t xml:space="preserve"> та ван </w:t>
      </w:r>
      <w:proofErr w:type="spellStart"/>
      <w:r w:rsidRPr="00AC7721">
        <w:rPr>
          <w:sz w:val="28"/>
          <w:szCs w:val="28"/>
          <w:lang w:val="uk-UA"/>
        </w:rPr>
        <w:t>Вінден</w:t>
      </w:r>
      <w:proofErr w:type="spellEnd"/>
      <w:r w:rsidRPr="00AC7721">
        <w:rPr>
          <w:sz w:val="28"/>
          <w:szCs w:val="28"/>
          <w:lang w:val="uk-UA"/>
        </w:rPr>
        <w:t xml:space="preserve"> (1996) вивчали </w:t>
      </w:r>
      <w:proofErr w:type="spellStart"/>
      <w:r w:rsidRPr="00AC7721">
        <w:rPr>
          <w:sz w:val="28"/>
          <w:szCs w:val="28"/>
          <w:lang w:val="uk-UA"/>
        </w:rPr>
        <w:t>дороговартістну</w:t>
      </w:r>
      <w:proofErr w:type="spellEnd"/>
      <w:r w:rsidRPr="00AC7721">
        <w:rPr>
          <w:sz w:val="28"/>
          <w:szCs w:val="28"/>
          <w:lang w:val="uk-UA"/>
        </w:rPr>
        <w:t xml:space="preserve"> сигнальну гру надихнувшись теорією лобіювання в політиці. Відправник спостерігає за  їх типами гравців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oMath>
      <w:r w:rsidRPr="00AC7721">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oMath>
      <w:r w:rsidRPr="00AC7721">
        <w:rPr>
          <w:sz w:val="28"/>
          <w:szCs w:val="28"/>
          <w:lang w:val="uk-UA"/>
        </w:rPr>
        <w:t xml:space="preserve"> (які зустрічаються з вірогідностями 1-</w:t>
      </w:r>
      <w:r w:rsidRPr="00AC7721">
        <w:rPr>
          <w:i/>
          <w:sz w:val="28"/>
          <w:szCs w:val="28"/>
          <w:lang w:val="uk-UA"/>
        </w:rPr>
        <w:t xml:space="preserve">p </w:t>
      </w:r>
      <w:r w:rsidRPr="00AC7721">
        <w:rPr>
          <w:sz w:val="28"/>
          <w:szCs w:val="28"/>
          <w:lang w:val="uk-UA"/>
        </w:rPr>
        <w:t>та</w:t>
      </w:r>
      <w:r w:rsidRPr="00AC7721">
        <w:rPr>
          <w:i/>
          <w:sz w:val="28"/>
          <w:szCs w:val="28"/>
          <w:lang w:val="uk-UA"/>
        </w:rPr>
        <w:t xml:space="preserve"> p</w:t>
      </w:r>
      <w:r w:rsidRPr="00AC7721">
        <w:rPr>
          <w:sz w:val="28"/>
          <w:szCs w:val="28"/>
          <w:lang w:val="uk-UA"/>
        </w:rPr>
        <w:t xml:space="preserve">). Вони можуть обрати надіслати сигнал, що має вартість </w:t>
      </w:r>
      <w:r w:rsidRPr="00AC7721">
        <w:rPr>
          <w:i/>
          <w:sz w:val="28"/>
          <w:szCs w:val="28"/>
          <w:lang w:val="uk-UA"/>
        </w:rPr>
        <w:t xml:space="preserve">с. </w:t>
      </w:r>
      <w:r w:rsidRPr="00AC7721">
        <w:rPr>
          <w:sz w:val="28"/>
          <w:szCs w:val="28"/>
          <w:lang w:val="uk-UA"/>
        </w:rPr>
        <w:t xml:space="preserve">Отримувачі спостерігають за сигналом (але не типами відправника) і обирають дії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w:r w:rsidRPr="00AC7721">
        <w:rPr>
          <w:sz w:val="28"/>
          <w:szCs w:val="28"/>
          <w:lang w:val="uk-UA"/>
        </w:rPr>
        <w:t xml:space="preserve"> або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Pr="00AC7721">
        <w:rPr>
          <w:sz w:val="28"/>
          <w:szCs w:val="28"/>
          <w:lang w:val="uk-UA"/>
        </w:rPr>
        <w:t>. Вигра</w:t>
      </w:r>
      <w:r w:rsidR="00134804">
        <w:rPr>
          <w:sz w:val="28"/>
          <w:szCs w:val="28"/>
          <w:lang w:val="uk-UA"/>
        </w:rPr>
        <w:t xml:space="preserve">ші наведено в Таблиці 2.1 </w:t>
      </w:r>
      <w:r w:rsidRPr="00AC7721">
        <w:rPr>
          <w:sz w:val="28"/>
          <w:szCs w:val="28"/>
          <w:lang w:val="uk-UA"/>
        </w:rPr>
        <w:t xml:space="preserve">(вважається, що </w:t>
      </w:r>
      <w:r w:rsidRPr="00AC7721">
        <w:rPr>
          <w:i/>
          <w:sz w:val="28"/>
          <w:szCs w:val="28"/>
          <w:lang w:val="uk-UA"/>
        </w:rPr>
        <w:t>0&lt;c&lt;</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oMath>
      <w:r w:rsidRPr="00AC7721">
        <w:rPr>
          <w:i/>
          <w:sz w:val="28"/>
          <w:szCs w:val="28"/>
          <w:lang w:val="uk-UA"/>
        </w:rPr>
        <w:t>&lt;</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oMath>
      <w:r w:rsidRPr="00AC7721">
        <w:rPr>
          <w:i/>
          <w:sz w:val="28"/>
          <w:szCs w:val="28"/>
          <w:lang w:val="uk-UA"/>
        </w:rPr>
        <w:t xml:space="preserve"> </w:t>
      </w:r>
      <w:r w:rsidRPr="00AC7721">
        <w:rPr>
          <w:sz w:val="28"/>
          <w:szCs w:val="28"/>
          <w:lang w:val="uk-UA"/>
        </w:rPr>
        <w:t xml:space="preserve">та </w:t>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m:t>
            </m:r>
          </m:sub>
        </m:sSub>
      </m:oMath>
      <w:r w:rsidRPr="00AC7721">
        <w:rPr>
          <w:i/>
          <w:sz w:val="28"/>
          <w:szCs w:val="28"/>
          <w:lang w:val="uk-UA"/>
        </w:rPr>
        <w:t>&gt;0</w:t>
      </w:r>
      <w:r w:rsidR="00BE2E51">
        <w:rPr>
          <w:sz w:val="28"/>
          <w:szCs w:val="28"/>
          <w:lang w:val="uk-UA"/>
        </w:rPr>
        <w:t>)</w:t>
      </w:r>
      <w:r w:rsidRPr="00AC7721">
        <w:rPr>
          <w:sz w:val="28"/>
          <w:szCs w:val="28"/>
          <w:lang w:val="uk-UA"/>
        </w:rPr>
        <w:t xml:space="preserve"> [19]</w:t>
      </w:r>
      <w:r w:rsidR="00BE2E51">
        <w:rPr>
          <w:sz w:val="28"/>
          <w:szCs w:val="28"/>
          <w:lang w:val="uk-UA"/>
        </w:rPr>
        <w:t>.</w:t>
      </w:r>
    </w:p>
    <w:p w:rsidR="00BC36BD" w:rsidRPr="00212858" w:rsidRDefault="00134804" w:rsidP="005C330D">
      <w:pPr>
        <w:pStyle w:val="af2"/>
        <w:shd w:val="clear" w:color="auto" w:fill="FFFFFF"/>
        <w:spacing w:before="0" w:beforeAutospacing="0" w:after="0" w:afterAutospacing="0" w:line="360" w:lineRule="auto"/>
        <w:ind w:firstLine="708"/>
        <w:jc w:val="left"/>
        <w:rPr>
          <w:sz w:val="28"/>
          <w:szCs w:val="28"/>
          <w:lang w:val="ru-RU"/>
        </w:rPr>
      </w:pPr>
      <w:r>
        <w:rPr>
          <w:sz w:val="28"/>
          <w:szCs w:val="28"/>
          <w:lang w:val="uk-UA"/>
        </w:rPr>
        <w:t>Таблиця 2.1 –</w:t>
      </w:r>
      <w:r w:rsidR="00DC384D" w:rsidRPr="00DC384D">
        <w:rPr>
          <w:sz w:val="28"/>
          <w:szCs w:val="28"/>
          <w:lang w:val="uk-UA"/>
        </w:rPr>
        <w:t xml:space="preserve"> Виграші лобістів в сигнальній грі</w:t>
      </w:r>
      <w:r w:rsidR="00212858" w:rsidRPr="00212858">
        <w:rPr>
          <w:sz w:val="28"/>
          <w:szCs w:val="28"/>
          <w:lang w:val="ru-RU"/>
        </w:rPr>
        <w:t xml:space="preserve"> [</w:t>
      </w:r>
      <w:r w:rsidR="00212858">
        <w:rPr>
          <w:sz w:val="28"/>
          <w:szCs w:val="28"/>
          <w:lang w:val="ru-RU"/>
        </w:rPr>
        <w:t>19</w:t>
      </w:r>
      <w:r w:rsidR="00212858" w:rsidRPr="00212858">
        <w:rPr>
          <w:sz w:val="28"/>
          <w:szCs w:val="28"/>
          <w:lang w:val="ru-RU"/>
        </w:rPr>
        <w:t>]</w:t>
      </w:r>
    </w:p>
    <w:tbl>
      <w:tblPr>
        <w:tblStyle w:val="ae"/>
        <w:tblW w:w="0" w:type="auto"/>
        <w:tblLook w:val="04A0" w:firstRow="1" w:lastRow="0" w:firstColumn="1" w:lastColumn="0" w:noHBand="0" w:noVBand="1"/>
      </w:tblPr>
      <w:tblGrid>
        <w:gridCol w:w="2405"/>
        <w:gridCol w:w="1333"/>
        <w:gridCol w:w="1869"/>
        <w:gridCol w:w="1869"/>
        <w:gridCol w:w="1869"/>
      </w:tblGrid>
      <w:tr w:rsidR="00724A7F" w:rsidRPr="00AC7721" w:rsidTr="00B7759B">
        <w:tc>
          <w:tcPr>
            <w:tcW w:w="2405" w:type="dxa"/>
            <w:vAlign w:val="center"/>
          </w:tcPr>
          <w:p w:rsidR="00724A7F" w:rsidRPr="00AC7721" w:rsidRDefault="00724A7F" w:rsidP="005C330D">
            <w:pPr>
              <w:pStyle w:val="af2"/>
              <w:spacing w:before="0" w:beforeAutospacing="0" w:after="0" w:afterAutospacing="0" w:line="360" w:lineRule="auto"/>
              <w:jc w:val="center"/>
              <w:rPr>
                <w:sz w:val="28"/>
                <w:szCs w:val="28"/>
                <w:lang w:val="uk-UA"/>
              </w:rPr>
            </w:pPr>
          </w:p>
        </w:tc>
        <w:tc>
          <w:tcPr>
            <w:tcW w:w="3202" w:type="dxa"/>
            <w:gridSpan w:val="2"/>
            <w:vAlign w:val="center"/>
          </w:tcPr>
          <w:p w:rsidR="00724A7F" w:rsidRPr="00AC7721" w:rsidRDefault="00724A7F" w:rsidP="005C330D">
            <w:pPr>
              <w:pStyle w:val="af2"/>
              <w:spacing w:before="0" w:beforeAutospacing="0" w:after="0" w:afterAutospacing="0" w:line="360" w:lineRule="auto"/>
              <w:jc w:val="center"/>
              <w:rPr>
                <w:sz w:val="28"/>
                <w:szCs w:val="28"/>
                <w:lang w:val="uk-UA"/>
              </w:rPr>
            </w:pPr>
            <w:r w:rsidRPr="00AC7721">
              <w:rPr>
                <w:sz w:val="28"/>
                <w:szCs w:val="28"/>
                <w:lang w:val="uk-UA"/>
              </w:rPr>
              <w:t>Сигналу немає</w:t>
            </w:r>
          </w:p>
        </w:tc>
        <w:tc>
          <w:tcPr>
            <w:tcW w:w="3738" w:type="dxa"/>
            <w:gridSpan w:val="2"/>
            <w:vAlign w:val="center"/>
          </w:tcPr>
          <w:p w:rsidR="00724A7F" w:rsidRPr="00AC7721" w:rsidRDefault="00724A7F" w:rsidP="005C330D">
            <w:pPr>
              <w:pStyle w:val="af2"/>
              <w:spacing w:before="0" w:beforeAutospacing="0" w:after="0" w:afterAutospacing="0" w:line="360" w:lineRule="auto"/>
              <w:jc w:val="center"/>
              <w:rPr>
                <w:sz w:val="28"/>
                <w:szCs w:val="28"/>
                <w:lang w:val="uk-UA"/>
              </w:rPr>
            </w:pPr>
            <w:proofErr w:type="spellStart"/>
            <w:r w:rsidRPr="00AC7721">
              <w:rPr>
                <w:sz w:val="28"/>
                <w:szCs w:val="28"/>
                <w:lang w:val="uk-UA"/>
              </w:rPr>
              <w:t>Дороговартістний</w:t>
            </w:r>
            <w:proofErr w:type="spellEnd"/>
            <w:r w:rsidRPr="00AC7721">
              <w:rPr>
                <w:sz w:val="28"/>
                <w:szCs w:val="28"/>
                <w:lang w:val="uk-UA"/>
              </w:rPr>
              <w:t xml:space="preserve"> сигнал</w:t>
            </w:r>
          </w:p>
        </w:tc>
      </w:tr>
      <w:tr w:rsidR="00724A7F" w:rsidRPr="00AC7721" w:rsidTr="00B7759B">
        <w:tc>
          <w:tcPr>
            <w:tcW w:w="2405" w:type="dxa"/>
            <w:vAlign w:val="center"/>
          </w:tcPr>
          <w:p w:rsidR="00724A7F" w:rsidRPr="00AC7721" w:rsidRDefault="00724A7F" w:rsidP="005C330D">
            <w:pPr>
              <w:pStyle w:val="af2"/>
              <w:spacing w:before="0" w:beforeAutospacing="0" w:after="0" w:afterAutospacing="0" w:line="360" w:lineRule="auto"/>
              <w:jc w:val="center"/>
              <w:rPr>
                <w:sz w:val="28"/>
                <w:szCs w:val="28"/>
                <w:lang w:val="uk-UA"/>
              </w:rPr>
            </w:pPr>
            <w:r w:rsidRPr="00AC7721">
              <w:rPr>
                <w:sz w:val="28"/>
                <w:szCs w:val="28"/>
                <w:lang w:val="uk-UA"/>
              </w:rPr>
              <w:t>Тип (вірогідність)</w:t>
            </w:r>
          </w:p>
        </w:tc>
        <w:tc>
          <w:tcPr>
            <w:tcW w:w="1333"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m:oMathPara>
          </w:p>
        </w:tc>
        <w:tc>
          <w:tcPr>
            <w:tcW w:w="1869"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m:oMathPara>
          </w:p>
        </w:tc>
        <w:tc>
          <w:tcPr>
            <w:tcW w:w="1869"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m:oMathPara>
          </w:p>
        </w:tc>
        <w:tc>
          <w:tcPr>
            <w:tcW w:w="1869"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m:oMathPara>
          </w:p>
        </w:tc>
      </w:tr>
      <w:tr w:rsidR="00724A7F" w:rsidRPr="00AC7721" w:rsidTr="00B7759B">
        <w:tc>
          <w:tcPr>
            <w:tcW w:w="2405"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m:t>
                </m:r>
                <m:r>
                  <m:rPr>
                    <m:sty m:val="p"/>
                  </m:rPr>
                  <w:rPr>
                    <w:rFonts w:ascii="Cambria Math" w:hAnsi="Cambria Math"/>
                    <w:sz w:val="28"/>
                    <w:szCs w:val="28"/>
                    <w:lang w:val="uk-UA"/>
                  </w:rPr>
                  <m:t>1-</m:t>
                </m:r>
                <m:r>
                  <w:rPr>
                    <w:rFonts w:ascii="Cambria Math" w:hAnsi="Cambria Math"/>
                    <w:sz w:val="28"/>
                    <w:szCs w:val="28"/>
                    <w:lang w:val="uk-UA"/>
                  </w:rPr>
                  <m:t>p )</m:t>
                </m:r>
              </m:oMath>
            </m:oMathPara>
          </w:p>
        </w:tc>
        <w:tc>
          <w:tcPr>
            <w:tcW w:w="1333" w:type="dxa"/>
            <w:vAlign w:val="center"/>
          </w:tcPr>
          <w:p w:rsidR="00724A7F" w:rsidRPr="00AC7721" w:rsidRDefault="00724A7F" w:rsidP="005C330D">
            <w:pPr>
              <w:pStyle w:val="af2"/>
              <w:spacing w:before="0" w:beforeAutospacing="0" w:after="0" w:afterAutospacing="0" w:line="360" w:lineRule="auto"/>
              <w:jc w:val="center"/>
              <w:rPr>
                <w:sz w:val="28"/>
                <w:szCs w:val="28"/>
                <w:lang w:val="uk-UA"/>
              </w:rPr>
            </w:pPr>
            <w:r w:rsidRPr="00AC7721">
              <w:rPr>
                <w:sz w:val="28"/>
                <w:szCs w:val="28"/>
                <w:lang w:val="uk-UA"/>
              </w:rPr>
              <w:t>0,</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oMath>
          </w:p>
        </w:tc>
        <w:tc>
          <w:tcPr>
            <w:tcW w:w="1869"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 0</m:t>
                </m:r>
              </m:oMath>
            </m:oMathPara>
          </w:p>
        </w:tc>
        <w:tc>
          <w:tcPr>
            <w:tcW w:w="1869" w:type="dxa"/>
            <w:vAlign w:val="center"/>
          </w:tcPr>
          <w:p w:rsidR="00724A7F" w:rsidRPr="00AC7721" w:rsidRDefault="00724A7F" w:rsidP="005C330D">
            <w:pPr>
              <w:pStyle w:val="af2"/>
              <w:spacing w:before="0" w:beforeAutospacing="0" w:after="0" w:afterAutospacing="0" w:line="360" w:lineRule="auto"/>
              <w:jc w:val="center"/>
              <w:rPr>
                <w:sz w:val="28"/>
                <w:szCs w:val="28"/>
                <w:lang w:val="uk-UA"/>
              </w:rPr>
            </w:pPr>
            <w:r w:rsidRPr="00AC7721">
              <w:rPr>
                <w:sz w:val="28"/>
                <w:szCs w:val="28"/>
                <w:lang w:val="uk-UA"/>
              </w:rPr>
              <w:t>-</w:t>
            </w:r>
            <w:r w:rsidRPr="00AC7721">
              <w:rPr>
                <w:i/>
                <w:sz w:val="28"/>
                <w:szCs w:val="28"/>
                <w:lang w:val="uk-UA"/>
              </w:rPr>
              <w:t>с</w:t>
            </w:r>
            <w:r w:rsidRPr="00AC7721">
              <w:rPr>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oMath>
          </w:p>
        </w:tc>
        <w:tc>
          <w:tcPr>
            <w:tcW w:w="1869" w:type="dxa"/>
            <w:vAlign w:val="center"/>
          </w:tcPr>
          <w:p w:rsidR="00724A7F" w:rsidRPr="00AC7721" w:rsidRDefault="004C0E4B" w:rsidP="005C330D">
            <w:pPr>
              <w:pStyle w:val="af2"/>
              <w:spacing w:before="0" w:beforeAutospacing="0" w:after="0" w:afterAutospacing="0" w:line="360" w:lineRule="auto"/>
              <w:jc w:val="center"/>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-c,0</m:t>
                </m:r>
              </m:oMath>
            </m:oMathPara>
          </w:p>
        </w:tc>
      </w:tr>
      <w:tr w:rsidR="00724A7F" w:rsidRPr="00AC7721" w:rsidTr="00B7759B">
        <w:tc>
          <w:tcPr>
            <w:tcW w:w="2405"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(p )</m:t>
                </m:r>
              </m:oMath>
            </m:oMathPara>
          </w:p>
        </w:tc>
        <w:tc>
          <w:tcPr>
            <w:tcW w:w="1333" w:type="dxa"/>
            <w:vAlign w:val="center"/>
          </w:tcPr>
          <w:p w:rsidR="00724A7F" w:rsidRPr="00AC7721" w:rsidRDefault="00724A7F" w:rsidP="005C330D">
            <w:pPr>
              <w:pStyle w:val="af2"/>
              <w:spacing w:before="0" w:beforeAutospacing="0" w:after="0" w:afterAutospacing="0" w:line="360" w:lineRule="auto"/>
              <w:jc w:val="center"/>
              <w:rPr>
                <w:sz w:val="28"/>
                <w:szCs w:val="28"/>
                <w:lang w:val="uk-UA"/>
              </w:rPr>
            </w:pPr>
            <w:r w:rsidRPr="00AC7721">
              <w:rPr>
                <w:sz w:val="28"/>
                <w:szCs w:val="28"/>
                <w:lang w:val="uk-UA"/>
              </w:rPr>
              <w:t>0,0</w:t>
            </w:r>
          </w:p>
        </w:tc>
        <w:tc>
          <w:tcPr>
            <w:tcW w:w="1869"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m:t>
                    </m:r>
                  </m:sub>
                </m:sSub>
              </m:oMath>
            </m:oMathPara>
          </w:p>
        </w:tc>
        <w:tc>
          <w:tcPr>
            <w:tcW w:w="1869" w:type="dxa"/>
            <w:vAlign w:val="center"/>
          </w:tcPr>
          <w:p w:rsidR="00724A7F" w:rsidRPr="00AC7721" w:rsidRDefault="00724A7F" w:rsidP="005C330D">
            <w:pPr>
              <w:pStyle w:val="af2"/>
              <w:spacing w:before="0" w:beforeAutospacing="0" w:after="0" w:afterAutospacing="0" w:line="360" w:lineRule="auto"/>
              <w:jc w:val="center"/>
              <w:rPr>
                <w:sz w:val="28"/>
                <w:szCs w:val="28"/>
                <w:lang w:val="uk-UA"/>
              </w:rPr>
            </w:pPr>
            <w:r w:rsidRPr="00AC7721">
              <w:rPr>
                <w:sz w:val="28"/>
                <w:szCs w:val="28"/>
                <w:lang w:val="uk-UA"/>
              </w:rPr>
              <w:t>-</w:t>
            </w:r>
            <w:r w:rsidRPr="00AC7721">
              <w:rPr>
                <w:i/>
                <w:sz w:val="28"/>
                <w:szCs w:val="28"/>
                <w:lang w:val="uk-UA"/>
              </w:rPr>
              <w:t>с</w:t>
            </w:r>
            <w:r w:rsidRPr="00AC7721">
              <w:rPr>
                <w:sz w:val="28"/>
                <w:szCs w:val="28"/>
                <w:lang w:val="uk-UA"/>
              </w:rPr>
              <w:t>,0</w:t>
            </w:r>
          </w:p>
        </w:tc>
        <w:tc>
          <w:tcPr>
            <w:tcW w:w="1869" w:type="dxa"/>
            <w:vAlign w:val="center"/>
          </w:tcPr>
          <w:p w:rsidR="00724A7F"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m:t>
                    </m:r>
                  </m:sub>
                </m:sSub>
              </m:oMath>
            </m:oMathPara>
          </w:p>
        </w:tc>
      </w:tr>
    </w:tbl>
    <w:p w:rsidR="00BC36BD" w:rsidRPr="00AC7721" w:rsidRDefault="00BC36BD" w:rsidP="005C330D">
      <w:pPr>
        <w:pStyle w:val="af2"/>
        <w:shd w:val="clear" w:color="auto" w:fill="FFFFFF"/>
        <w:spacing w:before="0" w:beforeAutospacing="0" w:after="0" w:afterAutospacing="0" w:line="360" w:lineRule="auto"/>
        <w:ind w:firstLine="708"/>
        <w:jc w:val="center"/>
        <w:rPr>
          <w:i/>
          <w:sz w:val="28"/>
          <w:szCs w:val="28"/>
          <w:lang w:val="uk-UA"/>
        </w:rPr>
      </w:pPr>
    </w:p>
    <w:p w:rsidR="00724A7F" w:rsidRPr="00AC7721"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Ця гра моделює групу лобістів (відправник), яка бажає, щоб політик (отримувач) прийняв рішення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Pr="00AC7721">
        <w:rPr>
          <w:sz w:val="28"/>
          <w:szCs w:val="28"/>
          <w:lang w:val="uk-UA"/>
        </w:rPr>
        <w:t xml:space="preserve">. Політик хоче з’ясувати чи має група лобістів владу, чи ні. Політик надає перевагу прийняти рішення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w:r w:rsidRPr="00AC7721">
        <w:rPr>
          <w:sz w:val="28"/>
          <w:szCs w:val="28"/>
          <w:lang w:val="uk-UA"/>
        </w:rPr>
        <w:t xml:space="preserve">, якщо група є типом </w:t>
      </w:r>
      <w:r w:rsidRPr="00AC7721">
        <w:rPr>
          <w:i/>
          <w:sz w:val="28"/>
          <w:szCs w:val="28"/>
          <w:lang w:val="uk-UA"/>
        </w:rPr>
        <w:t>і</w:t>
      </w:r>
      <w:r w:rsidRPr="00AC7721">
        <w:rPr>
          <w:sz w:val="28"/>
          <w:szCs w:val="28"/>
          <w:lang w:val="uk-UA"/>
        </w:rPr>
        <w:t>.</w:t>
      </w:r>
    </w:p>
    <w:p w:rsidR="00724A7F" w:rsidRPr="00AC7721" w:rsidRDefault="00724A7F"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Визначимо </w:t>
      </w:r>
      <m:oMath>
        <m:r>
          <w:rPr>
            <w:rFonts w:ascii="Cambria Math" w:hAnsi="Cambria Math"/>
            <w:sz w:val="28"/>
            <w:szCs w:val="28"/>
            <w:lang w:val="uk-UA"/>
          </w:rPr>
          <m:t>β=p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m:t>
            </m:r>
          </m:sub>
        </m:sSub>
        <m:r>
          <w:rPr>
            <w:rFonts w:ascii="Cambria Math" w:hAnsi="Cambria Math"/>
            <w:sz w:val="28"/>
            <w:szCs w:val="28"/>
            <w:lang w:val="uk-UA"/>
          </w:rPr>
          <m:t>/(1-p)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oMath>
      <w:r w:rsidRPr="00AC7721">
        <w:rPr>
          <w:sz w:val="28"/>
          <w:szCs w:val="28"/>
          <w:lang w:val="uk-UA"/>
        </w:rPr>
        <w:t xml:space="preserve">, відносний очікуваний виграш від вибору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Pr="00AC7721">
        <w:rPr>
          <w:sz w:val="28"/>
          <w:szCs w:val="28"/>
          <w:lang w:val="uk-UA"/>
        </w:rPr>
        <w:t xml:space="preserve"> замість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w:r w:rsidRPr="00AC7721">
        <w:rPr>
          <w:sz w:val="28"/>
          <w:szCs w:val="28"/>
          <w:lang w:val="uk-UA"/>
        </w:rPr>
        <w:t xml:space="preserve"> якщо отримувач знає лише попередні вірогідності типів. Припустимо </w:t>
      </w:r>
      <m:oMath>
        <m:r>
          <w:rPr>
            <w:rFonts w:ascii="Cambria Math" w:hAnsi="Cambria Math"/>
            <w:sz w:val="28"/>
            <w:szCs w:val="28"/>
            <w:lang w:val="uk-UA"/>
          </w:rPr>
          <m:t>β&lt;1</m:t>
        </m:r>
      </m:oMath>
      <w:r w:rsidRPr="00AC7721">
        <w:rPr>
          <w:sz w:val="28"/>
          <w:szCs w:val="28"/>
          <w:lang w:val="uk-UA"/>
        </w:rPr>
        <w:t xml:space="preserve">. Є дві послідовні рівноваги. В одній, відправник вважає, що вартісний сигнал буде проігнорований, якщо він буде відправлений, оскільки  </w:t>
      </w:r>
      <m:oMath>
        <m:r>
          <w:rPr>
            <w:rFonts w:ascii="Cambria Math" w:hAnsi="Cambria Math"/>
            <w:sz w:val="28"/>
            <w:szCs w:val="28"/>
            <w:lang w:val="uk-UA"/>
          </w:rPr>
          <m:t>β&lt;1</m:t>
        </m:r>
      </m:oMath>
      <w:r w:rsidRPr="00AC7721">
        <w:rPr>
          <w:sz w:val="28"/>
          <w:szCs w:val="28"/>
          <w:lang w:val="uk-UA"/>
        </w:rPr>
        <w:t xml:space="preserve">, отримувач обирає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w:r w:rsidRPr="00AC7721">
        <w:rPr>
          <w:sz w:val="28"/>
          <w:szCs w:val="28"/>
          <w:lang w:val="uk-UA"/>
        </w:rPr>
        <w:t xml:space="preserve">. Хоча відправний не задоволений (отримує 0), він не сплачує за сигнал, якщо їх сигнали проігноровані, так що вони нічого не можуть зробити. Ця рівновага є інтуїтивною (оскільки обидва типи можуть ймовірно отримати вигоду від «дезертирства»)  і передбачити, але не універсально передбачити. </w:t>
      </w:r>
    </w:p>
    <w:p w:rsidR="00724A7F" w:rsidRPr="00AC7721" w:rsidRDefault="00724A7F"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ab/>
        <w:t xml:space="preserve">В іншій рівновазі, тип 2s завжди купую </w:t>
      </w:r>
      <w:proofErr w:type="spellStart"/>
      <w:r w:rsidRPr="00AC7721">
        <w:rPr>
          <w:sz w:val="28"/>
          <w:szCs w:val="28"/>
          <w:lang w:val="uk-UA"/>
        </w:rPr>
        <w:t>дороговартістний</w:t>
      </w:r>
      <w:proofErr w:type="spellEnd"/>
      <w:r w:rsidRPr="00AC7721">
        <w:rPr>
          <w:sz w:val="28"/>
          <w:szCs w:val="28"/>
          <w:lang w:val="uk-UA"/>
        </w:rPr>
        <w:t xml:space="preserve"> сигнал. Тип 1s буде намагатись об’єднатись, адже інакше його тип </w:t>
      </w:r>
      <w:proofErr w:type="spellStart"/>
      <w:r w:rsidRPr="00AC7721">
        <w:rPr>
          <w:sz w:val="28"/>
          <w:szCs w:val="28"/>
          <w:lang w:val="uk-UA"/>
        </w:rPr>
        <w:t>дезиртує</w:t>
      </w:r>
      <w:proofErr w:type="spellEnd"/>
      <w:r w:rsidRPr="00AC7721">
        <w:rPr>
          <w:sz w:val="28"/>
          <w:szCs w:val="28"/>
          <w:lang w:val="uk-UA"/>
        </w:rPr>
        <w:t xml:space="preserve"> і вони отримують 0. В рівновазі, отримувач грає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w:r w:rsidRPr="00AC7721">
        <w:rPr>
          <w:sz w:val="28"/>
          <w:szCs w:val="28"/>
          <w:lang w:val="uk-UA"/>
        </w:rPr>
        <w:t xml:space="preserve"> після відсутності сигналу і міксує після отримання сигналу, грає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w:r w:rsidRPr="00AC7721">
        <w:rPr>
          <w:sz w:val="28"/>
          <w:szCs w:val="28"/>
          <w:lang w:val="uk-UA"/>
        </w:rPr>
        <w:t xml:space="preserve"> з вірогідністю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-c</m:t>
        </m:r>
      </m:oMath>
      <w:r w:rsidRPr="00AC7721">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oMath>
      <w:r w:rsidRPr="00AC7721">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Pr="00AC7721">
        <w:rPr>
          <w:sz w:val="28"/>
          <w:szCs w:val="28"/>
          <w:lang w:val="uk-UA"/>
        </w:rPr>
        <w:t xml:space="preserve"> з вірогідністю  </w:t>
      </w:r>
      <m:oMath>
        <m:r>
          <w:rPr>
            <w:rFonts w:ascii="Cambria Math" w:hAnsi="Cambria Math"/>
            <w:sz w:val="28"/>
            <w:szCs w:val="28"/>
            <w:lang w:val="uk-UA"/>
          </w:rPr>
          <w:lastRenderedPageBreak/>
          <m:t>c</m:t>
        </m:r>
      </m:oMath>
      <w:r w:rsidRPr="00AC7721">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oMath>
      <w:r w:rsidRPr="00AC7721">
        <w:rPr>
          <w:sz w:val="28"/>
          <w:szCs w:val="28"/>
          <w:lang w:val="uk-UA"/>
        </w:rPr>
        <w:t xml:space="preserve">. Цей мікс дає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oMath>
      <w:r w:rsidRPr="00AC7721">
        <w:rPr>
          <w:sz w:val="28"/>
          <w:szCs w:val="28"/>
          <w:lang w:val="uk-UA"/>
        </w:rPr>
        <w:t xml:space="preserve"> очікуваний виграш від сигналу 0, так що тип 1s міксує надсиланням сигналу з вірогідністю </w:t>
      </w:r>
      <m:oMath>
        <m:r>
          <w:rPr>
            <w:rFonts w:ascii="Cambria Math" w:hAnsi="Cambria Math"/>
            <w:sz w:val="28"/>
            <w:szCs w:val="28"/>
            <w:lang w:val="uk-UA"/>
          </w:rPr>
          <m:t>β</m:t>
        </m:r>
      </m:oMath>
      <w:r w:rsidRPr="00AC7721">
        <w:rPr>
          <w:sz w:val="28"/>
          <w:szCs w:val="28"/>
          <w:lang w:val="uk-UA"/>
        </w:rPr>
        <w:t>.</w:t>
      </w:r>
    </w:p>
    <w:p w:rsidR="00DC384D" w:rsidRDefault="00BE2E51" w:rsidP="005C330D">
      <w:pPr>
        <w:pStyle w:val="af2"/>
        <w:shd w:val="clear" w:color="auto" w:fill="FFFFFF"/>
        <w:spacing w:before="0" w:beforeAutospacing="0" w:after="0" w:afterAutospacing="0" w:line="360" w:lineRule="auto"/>
        <w:rPr>
          <w:sz w:val="28"/>
          <w:szCs w:val="28"/>
          <w:lang w:val="uk-UA"/>
        </w:rPr>
      </w:pPr>
      <w:r>
        <w:rPr>
          <w:sz w:val="28"/>
          <w:szCs w:val="28"/>
          <w:lang w:val="uk-UA"/>
        </w:rPr>
        <w:tab/>
      </w:r>
      <w:proofErr w:type="spellStart"/>
      <w:r>
        <w:rPr>
          <w:sz w:val="28"/>
          <w:szCs w:val="28"/>
          <w:lang w:val="uk-UA"/>
        </w:rPr>
        <w:t>Поттерс</w:t>
      </w:r>
      <w:proofErr w:type="spellEnd"/>
      <w:r>
        <w:rPr>
          <w:sz w:val="28"/>
          <w:szCs w:val="28"/>
          <w:lang w:val="uk-UA"/>
        </w:rPr>
        <w:t xml:space="preserve"> та ван </w:t>
      </w:r>
      <w:proofErr w:type="spellStart"/>
      <w:r>
        <w:rPr>
          <w:sz w:val="28"/>
          <w:szCs w:val="28"/>
          <w:lang w:val="uk-UA"/>
        </w:rPr>
        <w:t>Вiнден</w:t>
      </w:r>
      <w:proofErr w:type="spellEnd"/>
      <w:r>
        <w:rPr>
          <w:sz w:val="28"/>
          <w:szCs w:val="28"/>
          <w:lang w:val="uk-UA"/>
        </w:rPr>
        <w:t xml:space="preserve"> [19] </w:t>
      </w:r>
      <w:r w:rsidR="00724A7F" w:rsidRPr="00AC7721">
        <w:rPr>
          <w:sz w:val="28"/>
          <w:szCs w:val="28"/>
          <w:lang w:val="uk-UA"/>
        </w:rPr>
        <w:t xml:space="preserve">піддають сумніву, що надання порад щодо стратегії є достатнім, щоб бути впевненим, що зміна в змінній стратегії буде мати ефект на поведінку в правильну сторону. Щоб випробувати передбачення порівняльної статистики, вони варіювали параметри так, що </w:t>
      </w:r>
      <m:oMath>
        <m:r>
          <w:rPr>
            <w:rFonts w:ascii="Cambria Math" w:hAnsi="Cambria Math"/>
            <w:sz w:val="28"/>
            <w:szCs w:val="28"/>
            <w:lang w:val="uk-UA"/>
          </w:rPr>
          <m:t>β</m:t>
        </m:r>
      </m:oMath>
      <w:r w:rsidR="00724A7F" w:rsidRPr="00AC7721">
        <w:rPr>
          <w:sz w:val="28"/>
          <w:szCs w:val="28"/>
          <w:lang w:val="uk-UA"/>
        </w:rPr>
        <w:t xml:space="preserve"> та </w:t>
      </w:r>
      <m:oMath>
        <m:r>
          <w:rPr>
            <w:rFonts w:ascii="Cambria Math" w:hAnsi="Cambria Math"/>
            <w:sz w:val="28"/>
            <w:szCs w:val="28"/>
            <w:lang w:val="uk-UA"/>
          </w:rPr>
          <m:t>c</m:t>
        </m:r>
      </m:oMath>
      <w:r w:rsidR="00724A7F" w:rsidRPr="00AC7721">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oMath>
      <w:r w:rsidR="00724A7F" w:rsidRPr="00AC7721">
        <w:rPr>
          <w:sz w:val="28"/>
          <w:szCs w:val="28"/>
          <w:lang w:val="uk-UA"/>
        </w:rPr>
        <w:t xml:space="preserve"> зміняться, аби побачити чи вірогідність типу 1s подати сигнал та отримувачу обрати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00724A7F" w:rsidRPr="00AC7721">
        <w:rPr>
          <w:sz w:val="28"/>
          <w:szCs w:val="28"/>
          <w:lang w:val="uk-UA"/>
        </w:rPr>
        <w:t xml:space="preserve"> , після сигналу відповісти на ці сигнали, я</w:t>
      </w:r>
      <w:r w:rsidR="00134804">
        <w:rPr>
          <w:sz w:val="28"/>
          <w:szCs w:val="28"/>
          <w:lang w:val="uk-UA"/>
        </w:rPr>
        <w:t>к передбачено. Таблиця 2.2</w:t>
      </w:r>
      <w:r w:rsidR="00724A7F" w:rsidRPr="00AC7721">
        <w:rPr>
          <w:sz w:val="28"/>
          <w:szCs w:val="28"/>
          <w:lang w:val="uk-UA"/>
        </w:rPr>
        <w:t xml:space="preserve"> підсумовує відносні частоти сигналізування двома типами, та вибором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00724A7F" w:rsidRPr="00AC7721">
        <w:rPr>
          <w:sz w:val="28"/>
          <w:szCs w:val="28"/>
          <w:lang w:val="uk-UA"/>
        </w:rPr>
        <w:t xml:space="preserve"> після відсутності та наявності сигналу.</w:t>
      </w:r>
    </w:p>
    <w:p w:rsidR="00724A7F" w:rsidRPr="00212858" w:rsidRDefault="00134804" w:rsidP="005C330D">
      <w:pPr>
        <w:pStyle w:val="af2"/>
        <w:shd w:val="clear" w:color="auto" w:fill="FFFFFF"/>
        <w:spacing w:before="0" w:beforeAutospacing="0" w:after="0" w:afterAutospacing="0" w:line="360" w:lineRule="auto"/>
        <w:ind w:firstLine="709"/>
        <w:jc w:val="left"/>
        <w:rPr>
          <w:noProof/>
          <w:sz w:val="28"/>
          <w:szCs w:val="28"/>
          <w:lang w:val="ru-RU"/>
        </w:rPr>
      </w:pPr>
      <w:r>
        <w:rPr>
          <w:noProof/>
          <w:sz w:val="28"/>
          <w:szCs w:val="28"/>
          <w:lang w:val="uk-UA"/>
        </w:rPr>
        <w:t xml:space="preserve">Таблиця 2.2 – </w:t>
      </w:r>
      <w:r w:rsidR="00DC384D" w:rsidRPr="00DC384D">
        <w:rPr>
          <w:noProof/>
          <w:sz w:val="28"/>
          <w:szCs w:val="28"/>
          <w:lang w:val="uk-UA"/>
        </w:rPr>
        <w:t>Результати гри в лобіювання (у відсотках)</w:t>
      </w:r>
      <w:r w:rsidR="00212858" w:rsidRPr="00212858">
        <w:rPr>
          <w:noProof/>
          <w:sz w:val="28"/>
          <w:szCs w:val="28"/>
          <w:lang w:val="ru-RU"/>
        </w:rPr>
        <w:t xml:space="preserve"> [</w:t>
      </w:r>
      <w:r w:rsidR="00212858">
        <w:rPr>
          <w:noProof/>
          <w:sz w:val="28"/>
          <w:szCs w:val="28"/>
          <w:lang w:val="ru-RU"/>
        </w:rPr>
        <w:t>19</w:t>
      </w:r>
      <w:r w:rsidR="00212858" w:rsidRPr="00212858">
        <w:rPr>
          <w:noProof/>
          <w:sz w:val="28"/>
          <w:szCs w:val="28"/>
          <w:lang w:val="ru-RU"/>
        </w:rPr>
        <w:t>]</w:t>
      </w:r>
    </w:p>
    <w:tbl>
      <w:tblPr>
        <w:tblStyle w:val="ae"/>
        <w:tblW w:w="0" w:type="auto"/>
        <w:tblLook w:val="04A0" w:firstRow="1" w:lastRow="0" w:firstColumn="1" w:lastColumn="0" w:noHBand="0" w:noVBand="1"/>
      </w:tblPr>
      <w:tblGrid>
        <w:gridCol w:w="1520"/>
        <w:gridCol w:w="910"/>
        <w:gridCol w:w="1067"/>
        <w:gridCol w:w="1312"/>
        <w:gridCol w:w="1668"/>
        <w:gridCol w:w="1200"/>
        <w:gridCol w:w="1668"/>
      </w:tblGrid>
      <w:tr w:rsidR="00724A7F" w:rsidRPr="004C0E4B" w:rsidTr="00E028F2">
        <w:tc>
          <w:tcPr>
            <w:tcW w:w="1595" w:type="dxa"/>
            <w:tcBorders>
              <w:right w:val="nil"/>
            </w:tcBorders>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910" w:type="dxa"/>
            <w:tcBorders>
              <w:left w:val="nil"/>
              <w:right w:val="nil"/>
            </w:tcBorders>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106" w:type="dxa"/>
            <w:tcBorders>
              <w:left w:val="nil"/>
            </w:tcBorders>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2866" w:type="dxa"/>
            <w:gridSpan w:val="2"/>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 xml:space="preserve">Частота сигналів надісланими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oMath>
            <w:r w:rsidRPr="00AC7721">
              <w:rPr>
                <w:lang w:val="uk-UA"/>
              </w:rPr>
              <w:t xml:space="preserve"> та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oMath>
          </w:p>
        </w:tc>
        <w:tc>
          <w:tcPr>
            <w:tcW w:w="2868" w:type="dxa"/>
            <w:gridSpan w:val="2"/>
            <w:vAlign w:val="center"/>
          </w:tcPr>
          <w:p w:rsidR="00724A7F" w:rsidRPr="00AC7721" w:rsidRDefault="00724A7F" w:rsidP="005C330D">
            <w:pPr>
              <w:pStyle w:val="af2"/>
              <w:shd w:val="clear" w:color="auto" w:fill="FFFFFF"/>
              <w:spacing w:before="0" w:beforeAutospacing="0" w:after="0" w:afterAutospacing="0" w:line="360" w:lineRule="auto"/>
              <w:jc w:val="center"/>
              <w:rPr>
                <w:lang w:val="uk-UA"/>
              </w:rPr>
            </w:pPr>
            <w:r w:rsidRPr="00AC7721">
              <w:rPr>
                <w:noProof/>
                <w:lang w:val="uk-UA"/>
              </w:rPr>
              <w:t xml:space="preserve">Частота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2</m:t>
                  </m:r>
                </m:sub>
              </m:sSub>
            </m:oMath>
            <w:r w:rsidRPr="00AC7721">
              <w:rPr>
                <w:lang w:val="uk-UA"/>
              </w:rPr>
              <w:t xml:space="preserve"> після сигналу, без сигналу</w:t>
            </w:r>
          </w:p>
        </w:tc>
      </w:tr>
      <w:tr w:rsidR="00724A7F" w:rsidRPr="00AC7721" w:rsidTr="00B7759B">
        <w:tc>
          <w:tcPr>
            <w:tcW w:w="1595" w:type="dxa"/>
            <w:vAlign w:val="center"/>
          </w:tcPr>
          <w:p w:rsidR="00724A7F" w:rsidRPr="00AC7721" w:rsidRDefault="00E028F2" w:rsidP="005C330D">
            <w:pPr>
              <w:pStyle w:val="af2"/>
              <w:spacing w:before="0" w:beforeAutospacing="0" w:after="0" w:afterAutospacing="0" w:line="360" w:lineRule="auto"/>
              <w:jc w:val="center"/>
              <w:rPr>
                <w:noProof/>
                <w:lang w:val="uk-UA"/>
              </w:rPr>
            </w:pPr>
            <w:r>
              <w:rPr>
                <w:noProof/>
                <w:lang w:val="uk-UA"/>
              </w:rPr>
              <w:t>Звернення</w:t>
            </w: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m:oMathPara>
              <m:oMath>
                <m:r>
                  <w:rPr>
                    <w:rFonts w:ascii="Cambria Math" w:hAnsi="Cambria Math"/>
                    <w:lang w:val="uk-UA"/>
                  </w:rPr>
                  <m:t>β</m:t>
                </m:r>
              </m:oMath>
            </m:oMathPara>
          </w:p>
        </w:tc>
        <w:tc>
          <w:tcPr>
            <w:tcW w:w="1106" w:type="dxa"/>
            <w:vAlign w:val="center"/>
          </w:tcPr>
          <w:p w:rsidR="00724A7F" w:rsidRPr="00AC7721" w:rsidRDefault="00724A7F" w:rsidP="005C330D">
            <w:pPr>
              <w:pStyle w:val="af2"/>
              <w:spacing w:before="0" w:beforeAutospacing="0" w:after="0" w:afterAutospacing="0" w:line="360" w:lineRule="auto"/>
              <w:jc w:val="center"/>
              <w:rPr>
                <w:noProof/>
                <w:lang w:val="uk-UA"/>
              </w:rPr>
            </w:pPr>
            <m:oMath>
              <m:r>
                <w:rPr>
                  <w:rFonts w:ascii="Cambria Math" w:hAnsi="Cambria Math"/>
                  <w:lang w:val="uk-UA"/>
                </w:rPr>
                <m:t>c</m:t>
              </m:r>
            </m:oMath>
            <w:r w:rsidRPr="00AC7721">
              <w:rPr>
                <w:lang w:val="uk-UA"/>
              </w:rPr>
              <w:t>/</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oMath>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Дійсність</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Передбачення</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Дійсність</w:t>
            </w:r>
          </w:p>
        </w:tc>
        <w:tc>
          <w:tcPr>
            <w:tcW w:w="1668"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Передбачення</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1</w:t>
            </w: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0,25</w:t>
            </w:r>
          </w:p>
        </w:tc>
        <w:tc>
          <w:tcPr>
            <w:tcW w:w="1106"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0,25</w:t>
            </w:r>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38, 76</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25, 100</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2, 5</w:t>
            </w:r>
          </w:p>
        </w:tc>
        <w:tc>
          <w:tcPr>
            <w:tcW w:w="1668"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w:t>
            </w:r>
            <w:r w:rsidR="00E028F2">
              <w:rPr>
                <w:rFonts w:cs="Times New Roman"/>
                <w:noProof/>
                <w:sz w:val="24"/>
                <w:szCs w:val="24"/>
                <w:lang w:val="uk-UA"/>
              </w:rPr>
              <w:t xml:space="preserve"> </w:t>
            </w:r>
            <w:r w:rsidRPr="00AC7721">
              <w:rPr>
                <w:rFonts w:cs="Times New Roman"/>
                <w:noProof/>
                <w:sz w:val="24"/>
                <w:szCs w:val="24"/>
                <w:lang w:val="uk-UA"/>
              </w:rPr>
              <w:t>25</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r>
                <w:rPr>
                  <w:rFonts w:ascii="Cambria Math" w:hAnsi="Cambria Math"/>
                  <w:lang w:val="uk-UA"/>
                </w:rPr>
                <m:t>=2с</m:t>
              </m:r>
            </m:oMath>
            <w:r w:rsidRPr="00AC7721">
              <w:rPr>
                <w:noProof/>
                <w:lang w:val="uk-UA"/>
              </w:rPr>
              <w:t>)</w:t>
            </w: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0,75</w:t>
            </w:r>
          </w:p>
        </w:tc>
        <w:tc>
          <w:tcPr>
            <w:tcW w:w="1106"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0,25</w:t>
            </w:r>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46, 100</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75, 100</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3, 79</w:t>
            </w:r>
          </w:p>
        </w:tc>
        <w:tc>
          <w:tcPr>
            <w:tcW w:w="1668"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w:t>
            </w:r>
            <w:r w:rsidR="00E028F2">
              <w:rPr>
                <w:rFonts w:cs="Times New Roman"/>
                <w:noProof/>
                <w:sz w:val="24"/>
                <w:szCs w:val="24"/>
                <w:lang w:val="uk-UA"/>
              </w:rPr>
              <w:t xml:space="preserve"> </w:t>
            </w:r>
            <w:r w:rsidRPr="00AC7721">
              <w:rPr>
                <w:rFonts w:cs="Times New Roman"/>
                <w:noProof/>
                <w:sz w:val="24"/>
                <w:szCs w:val="24"/>
                <w:lang w:val="uk-UA"/>
              </w:rPr>
              <w:t>25</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2а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r>
                <w:rPr>
                  <w:rFonts w:ascii="Cambria Math" w:hAnsi="Cambria Math"/>
                  <w:lang w:val="uk-UA"/>
                </w:rPr>
                <m:t>=6с</m:t>
              </m:r>
            </m:oMath>
            <w:r w:rsidRPr="00AC7721">
              <w:rPr>
                <w:noProof/>
                <w:lang w:val="uk-UA"/>
              </w:rPr>
              <w:t>)</w:t>
            </w: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0,75</w:t>
            </w:r>
          </w:p>
        </w:tc>
        <w:tc>
          <w:tcPr>
            <w:tcW w:w="1106"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0,25</w:t>
            </w:r>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83, 93</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75, 100</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11, 54</w:t>
            </w:r>
          </w:p>
        </w:tc>
        <w:tc>
          <w:tcPr>
            <w:tcW w:w="1668"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w:t>
            </w:r>
            <w:r w:rsidR="00E028F2">
              <w:rPr>
                <w:rFonts w:cs="Times New Roman"/>
                <w:noProof/>
                <w:sz w:val="24"/>
                <w:szCs w:val="24"/>
                <w:lang w:val="uk-UA"/>
              </w:rPr>
              <w:t xml:space="preserve"> </w:t>
            </w:r>
            <w:r w:rsidRPr="00AC7721">
              <w:rPr>
                <w:rFonts w:cs="Times New Roman"/>
                <w:noProof/>
                <w:sz w:val="24"/>
                <w:szCs w:val="24"/>
                <w:lang w:val="uk-UA"/>
              </w:rPr>
              <w:t>25</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3</w:t>
            </w: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0,25</w:t>
            </w:r>
          </w:p>
        </w:tc>
        <w:tc>
          <w:tcPr>
            <w:tcW w:w="1106"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0,75</w:t>
            </w:r>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16, 85</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25, 100</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0, 53</w:t>
            </w:r>
          </w:p>
        </w:tc>
        <w:tc>
          <w:tcPr>
            <w:tcW w:w="1668"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w:t>
            </w:r>
            <w:r w:rsidR="00E028F2">
              <w:rPr>
                <w:rFonts w:cs="Times New Roman"/>
                <w:noProof/>
                <w:sz w:val="24"/>
                <w:szCs w:val="24"/>
                <w:lang w:val="uk-UA"/>
              </w:rPr>
              <w:t xml:space="preserve"> </w:t>
            </w:r>
            <w:r w:rsidRPr="00AC7721">
              <w:rPr>
                <w:rFonts w:cs="Times New Roman"/>
                <w:noProof/>
                <w:sz w:val="24"/>
                <w:szCs w:val="24"/>
                <w:lang w:val="uk-UA"/>
              </w:rPr>
              <w:t>75</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4</w:t>
            </w: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0,75</w:t>
            </w:r>
          </w:p>
        </w:tc>
        <w:tc>
          <w:tcPr>
            <w:tcW w:w="1106"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0,75</w:t>
            </w:r>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22, 83</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25, 100</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5, 80</w:t>
            </w:r>
          </w:p>
        </w:tc>
        <w:tc>
          <w:tcPr>
            <w:tcW w:w="1668" w:type="dxa"/>
            <w:vAlign w:val="center"/>
          </w:tcPr>
          <w:p w:rsidR="00724A7F" w:rsidRPr="00AC7721" w:rsidRDefault="00724A7F" w:rsidP="005C330D">
            <w:pPr>
              <w:jc w:val="center"/>
              <w:rPr>
                <w:rFonts w:cs="Times New Roman"/>
                <w:sz w:val="24"/>
                <w:szCs w:val="24"/>
                <w:lang w:val="uk-UA"/>
              </w:rPr>
            </w:pPr>
            <w:r w:rsidRPr="00AC7721">
              <w:rPr>
                <w:rFonts w:cs="Times New Roman"/>
                <w:noProof/>
                <w:sz w:val="24"/>
                <w:szCs w:val="24"/>
                <w:lang w:val="uk-UA"/>
              </w:rPr>
              <w:t>0,</w:t>
            </w:r>
            <w:r w:rsidR="00E028F2">
              <w:rPr>
                <w:rFonts w:cs="Times New Roman"/>
                <w:noProof/>
                <w:sz w:val="24"/>
                <w:szCs w:val="24"/>
                <w:lang w:val="uk-UA"/>
              </w:rPr>
              <w:t xml:space="preserve"> </w:t>
            </w:r>
            <w:r w:rsidRPr="00AC7721">
              <w:rPr>
                <w:rFonts w:cs="Times New Roman"/>
                <w:noProof/>
                <w:sz w:val="24"/>
                <w:szCs w:val="24"/>
                <w:lang w:val="uk-UA"/>
              </w:rPr>
              <w:t>75</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 xml:space="preserve">Середнє по </w:t>
            </w:r>
            <m:oMath>
              <m:r>
                <m:rPr>
                  <m:sty m:val="p"/>
                </m:rPr>
                <w:rPr>
                  <w:rFonts w:ascii="Cambria Math" w:hAnsi="Cambria Math"/>
                  <w:lang w:val="uk-UA"/>
                </w:rPr>
                <w:br/>
              </m:r>
            </m:oMath>
            <m:oMathPara>
              <m:oMath>
                <m:r>
                  <w:rPr>
                    <w:rFonts w:ascii="Cambria Math" w:hAnsi="Cambria Math"/>
                    <w:lang w:val="uk-UA"/>
                  </w:rPr>
                  <m:t>β</m:t>
                </m:r>
              </m:oMath>
            </m:oMathPara>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106" w:type="dxa"/>
            <w:vAlign w:val="center"/>
          </w:tcPr>
          <w:p w:rsidR="00724A7F" w:rsidRPr="00AC7721" w:rsidRDefault="00724A7F" w:rsidP="005C330D">
            <w:pPr>
              <w:pStyle w:val="af2"/>
              <w:spacing w:before="0" w:beforeAutospacing="0" w:after="0" w:afterAutospacing="0" w:line="360" w:lineRule="auto"/>
              <w:jc w:val="center"/>
              <w:rPr>
                <w:noProof/>
                <w:lang w:val="uk-UA"/>
              </w:rPr>
            </w:pPr>
            <m:oMath>
              <m:r>
                <w:rPr>
                  <w:rFonts w:ascii="Cambria Math" w:hAnsi="Cambria Math"/>
                  <w:lang w:val="uk-UA"/>
                </w:rPr>
                <m:t>c</m:t>
              </m:r>
            </m:oMath>
            <w:r w:rsidRPr="00AC7721">
              <w:rPr>
                <w:lang w:val="uk-UA"/>
              </w:rPr>
              <w:t>/</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r>
                <w:rPr>
                  <w:rFonts w:ascii="Cambria Math" w:hAnsi="Cambria Math"/>
                  <w:lang w:val="uk-UA"/>
                </w:rPr>
                <m:t>=25</m:t>
              </m:r>
            </m:oMath>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5, 46</w:t>
            </w:r>
          </w:p>
        </w:tc>
        <w:tc>
          <w:tcPr>
            <w:tcW w:w="1668"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w:t>
            </w:r>
            <w:r w:rsidR="00E028F2">
              <w:rPr>
                <w:noProof/>
                <w:lang w:val="uk-UA"/>
              </w:rPr>
              <w:t xml:space="preserve"> </w:t>
            </w:r>
            <w:r w:rsidRPr="00AC7721">
              <w:rPr>
                <w:noProof/>
                <w:lang w:val="uk-UA"/>
              </w:rPr>
              <w:t>25</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106" w:type="dxa"/>
            <w:vAlign w:val="center"/>
          </w:tcPr>
          <w:p w:rsidR="00724A7F" w:rsidRPr="00AC7721" w:rsidRDefault="00724A7F" w:rsidP="005C330D">
            <w:pPr>
              <w:pStyle w:val="af2"/>
              <w:spacing w:before="0" w:beforeAutospacing="0" w:after="0" w:afterAutospacing="0" w:line="360" w:lineRule="auto"/>
              <w:jc w:val="center"/>
              <w:rPr>
                <w:noProof/>
                <w:lang w:val="uk-UA"/>
              </w:rPr>
            </w:pPr>
            <m:oMath>
              <m:r>
                <w:rPr>
                  <w:rFonts w:ascii="Cambria Math" w:hAnsi="Cambria Math"/>
                  <w:lang w:val="uk-UA"/>
                </w:rPr>
                <m:t>c</m:t>
              </m:r>
            </m:oMath>
            <w:r w:rsidRPr="00AC7721">
              <w:rPr>
                <w:lang w:val="uk-UA"/>
              </w:rPr>
              <w:t>/</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r>
                <w:rPr>
                  <w:rFonts w:ascii="Cambria Math" w:hAnsi="Cambria Math"/>
                  <w:lang w:val="uk-UA"/>
                </w:rPr>
                <m:t>=75</m:t>
              </m:r>
            </m:oMath>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2, 66</w:t>
            </w:r>
          </w:p>
        </w:tc>
        <w:tc>
          <w:tcPr>
            <w:tcW w:w="1668"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0,</w:t>
            </w:r>
            <w:r w:rsidR="00E028F2">
              <w:rPr>
                <w:noProof/>
                <w:lang w:val="uk-UA"/>
              </w:rPr>
              <w:t xml:space="preserve"> </w:t>
            </w:r>
            <w:r w:rsidRPr="00AC7721">
              <w:rPr>
                <w:noProof/>
                <w:lang w:val="uk-UA"/>
              </w:rPr>
              <w:t>75</w:t>
            </w:r>
          </w:p>
        </w:tc>
      </w:tr>
      <w:tr w:rsidR="00724A7F" w:rsidRPr="00AC7721" w:rsidTr="00B7759B">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 xml:space="preserve">Середнє по </w:t>
            </w:r>
            <m:oMath>
              <m:r>
                <w:rPr>
                  <w:rFonts w:ascii="Cambria Math" w:hAnsi="Cambria Math"/>
                  <w:lang w:val="uk-UA"/>
                </w:rPr>
                <m:t>c</m:t>
              </m:r>
            </m:oMath>
            <w:r w:rsidRPr="00AC7721">
              <w:rPr>
                <w:lang w:val="uk-UA"/>
              </w:rPr>
              <w:t>/</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oMath>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m:oMathPara>
              <m:oMath>
                <m:r>
                  <w:rPr>
                    <w:rFonts w:ascii="Cambria Math" w:hAnsi="Cambria Math"/>
                    <w:lang w:val="uk-UA"/>
                  </w:rPr>
                  <m:t>β=0,25</m:t>
                </m:r>
              </m:oMath>
            </m:oMathPara>
          </w:p>
        </w:tc>
        <w:tc>
          <w:tcPr>
            <w:tcW w:w="1106"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27, 81</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25, 100</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668" w:type="dxa"/>
            <w:vAlign w:val="center"/>
          </w:tcPr>
          <w:p w:rsidR="00724A7F" w:rsidRPr="00AC7721" w:rsidRDefault="00724A7F" w:rsidP="005C330D">
            <w:pPr>
              <w:pStyle w:val="af2"/>
              <w:spacing w:before="0" w:beforeAutospacing="0" w:after="0" w:afterAutospacing="0" w:line="360" w:lineRule="auto"/>
              <w:jc w:val="center"/>
              <w:rPr>
                <w:noProof/>
                <w:lang w:val="uk-UA"/>
              </w:rPr>
            </w:pPr>
          </w:p>
        </w:tc>
      </w:tr>
      <w:tr w:rsidR="00724A7F" w:rsidRPr="00AC7721" w:rsidTr="00B7759B">
        <w:trPr>
          <w:trHeight w:val="868"/>
        </w:trPr>
        <w:tc>
          <w:tcPr>
            <w:tcW w:w="1595"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910" w:type="dxa"/>
            <w:vAlign w:val="center"/>
          </w:tcPr>
          <w:p w:rsidR="00724A7F" w:rsidRPr="00AC7721" w:rsidRDefault="00724A7F" w:rsidP="005C330D">
            <w:pPr>
              <w:pStyle w:val="af2"/>
              <w:spacing w:before="0" w:beforeAutospacing="0" w:after="0" w:afterAutospacing="0" w:line="360" w:lineRule="auto"/>
              <w:jc w:val="center"/>
              <w:rPr>
                <w:noProof/>
                <w:lang w:val="uk-UA"/>
              </w:rPr>
            </w:pPr>
            <m:oMathPara>
              <m:oMath>
                <m:r>
                  <w:rPr>
                    <w:rFonts w:ascii="Cambria Math" w:hAnsi="Cambria Math"/>
                    <w:lang w:val="uk-UA"/>
                  </w:rPr>
                  <m:t>β=0,75</m:t>
                </m:r>
              </m:oMath>
            </m:oMathPara>
          </w:p>
        </w:tc>
        <w:tc>
          <w:tcPr>
            <w:tcW w:w="1106"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346"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50, 92</w:t>
            </w:r>
          </w:p>
        </w:tc>
        <w:tc>
          <w:tcPr>
            <w:tcW w:w="1520" w:type="dxa"/>
            <w:vAlign w:val="center"/>
          </w:tcPr>
          <w:p w:rsidR="00724A7F" w:rsidRPr="00AC7721" w:rsidRDefault="00724A7F" w:rsidP="005C330D">
            <w:pPr>
              <w:pStyle w:val="af2"/>
              <w:spacing w:before="0" w:beforeAutospacing="0" w:after="0" w:afterAutospacing="0" w:line="360" w:lineRule="auto"/>
              <w:jc w:val="center"/>
              <w:rPr>
                <w:noProof/>
                <w:lang w:val="uk-UA"/>
              </w:rPr>
            </w:pPr>
            <w:r w:rsidRPr="00AC7721">
              <w:rPr>
                <w:noProof/>
                <w:lang w:val="uk-UA"/>
              </w:rPr>
              <w:t>75, 100</w:t>
            </w:r>
          </w:p>
        </w:tc>
        <w:tc>
          <w:tcPr>
            <w:tcW w:w="1200" w:type="dxa"/>
            <w:vAlign w:val="center"/>
          </w:tcPr>
          <w:p w:rsidR="00724A7F" w:rsidRPr="00AC7721" w:rsidRDefault="00724A7F" w:rsidP="005C330D">
            <w:pPr>
              <w:pStyle w:val="af2"/>
              <w:spacing w:before="0" w:beforeAutospacing="0" w:after="0" w:afterAutospacing="0" w:line="360" w:lineRule="auto"/>
              <w:jc w:val="center"/>
              <w:rPr>
                <w:noProof/>
                <w:lang w:val="uk-UA"/>
              </w:rPr>
            </w:pPr>
          </w:p>
        </w:tc>
        <w:tc>
          <w:tcPr>
            <w:tcW w:w="1668" w:type="dxa"/>
            <w:vAlign w:val="center"/>
          </w:tcPr>
          <w:p w:rsidR="00724A7F" w:rsidRPr="00AC7721" w:rsidRDefault="00724A7F" w:rsidP="005C330D">
            <w:pPr>
              <w:pStyle w:val="af2"/>
              <w:spacing w:before="0" w:beforeAutospacing="0" w:after="0" w:afterAutospacing="0" w:line="360" w:lineRule="auto"/>
              <w:jc w:val="center"/>
              <w:rPr>
                <w:noProof/>
                <w:lang w:val="uk-UA"/>
              </w:rPr>
            </w:pPr>
          </w:p>
        </w:tc>
      </w:tr>
    </w:tbl>
    <w:p w:rsidR="00BC36BD" w:rsidRPr="00AC7721" w:rsidRDefault="00BC36BD" w:rsidP="005C330D">
      <w:pPr>
        <w:pStyle w:val="af2"/>
        <w:shd w:val="clear" w:color="auto" w:fill="FFFFFF"/>
        <w:spacing w:before="0" w:beforeAutospacing="0" w:after="0" w:afterAutospacing="0" w:line="360" w:lineRule="auto"/>
        <w:jc w:val="center"/>
        <w:rPr>
          <w:i/>
          <w:noProof/>
          <w:sz w:val="28"/>
          <w:szCs w:val="28"/>
          <w:lang w:val="uk-UA"/>
        </w:rPr>
      </w:pPr>
    </w:p>
    <w:p w:rsidR="00724A7F" w:rsidRDefault="00724A7F" w:rsidP="005C330D">
      <w:pPr>
        <w:pStyle w:val="af2"/>
        <w:shd w:val="clear" w:color="auto" w:fill="FFFFFF"/>
        <w:spacing w:before="0" w:beforeAutospacing="0" w:after="0" w:afterAutospacing="0" w:line="360" w:lineRule="auto"/>
        <w:ind w:firstLine="708"/>
        <w:rPr>
          <w:sz w:val="28"/>
          <w:szCs w:val="28"/>
          <w:lang w:val="uk-UA"/>
        </w:rPr>
      </w:pPr>
      <w:r w:rsidRPr="00AC7721">
        <w:rPr>
          <w:noProof/>
          <w:sz w:val="28"/>
          <w:szCs w:val="28"/>
          <w:lang w:val="uk-UA"/>
        </w:rPr>
        <w:t xml:space="preserve">Дані об’єднуються протягом усіх двадцяти періодів, хоча спостерігається наявніть певного тренду протягом експериментів (загалом в напрямку рівноваги). </w:t>
      </w:r>
      <w:r w:rsidR="00D64658">
        <w:rPr>
          <w:noProof/>
          <w:sz w:val="28"/>
          <w:szCs w:val="28"/>
          <w:lang w:val="uk-UA"/>
        </w:rPr>
        <w:t>Спочатку поглянемо на частоту сигналів. У</w:t>
      </w:r>
      <w:r w:rsidR="006A38D4">
        <w:rPr>
          <w:noProof/>
          <w:sz w:val="28"/>
          <w:szCs w:val="28"/>
          <w:lang w:val="uk-UA"/>
        </w:rPr>
        <w:t xml:space="preserve">ніверсальна </w:t>
      </w:r>
      <w:r w:rsidR="006A38D4">
        <w:rPr>
          <w:noProof/>
          <w:sz w:val="28"/>
          <w:szCs w:val="28"/>
          <w:lang w:val="uk-UA"/>
        </w:rPr>
        <w:lastRenderedPageBreak/>
        <w:t xml:space="preserve">божествена рівновага (що є уточненим варіантом ідеальної Баєсівської рівноваги) прогнозує, що тип </w:t>
      </w:r>
      <w:r w:rsidR="006A38D4">
        <w:rPr>
          <w:sz w:val="28"/>
          <w:szCs w:val="28"/>
          <w:lang w:val="uk-UA"/>
        </w:rPr>
        <w:t>1</w:t>
      </w:r>
      <w:r w:rsidR="006A38D4" w:rsidRPr="00AC7721">
        <w:rPr>
          <w:sz w:val="28"/>
          <w:szCs w:val="28"/>
          <w:lang w:val="uk-UA"/>
        </w:rPr>
        <w:t>s</w:t>
      </w:r>
      <w:r w:rsidR="006A38D4">
        <w:rPr>
          <w:sz w:val="28"/>
          <w:szCs w:val="28"/>
          <w:lang w:val="uk-UA"/>
        </w:rPr>
        <w:t xml:space="preserve"> має сигналізувати </w:t>
      </w:r>
      <m:oMath>
        <m:r>
          <w:rPr>
            <w:rFonts w:ascii="Cambria Math" w:hAnsi="Cambria Math"/>
            <w:sz w:val="28"/>
            <w:szCs w:val="28"/>
            <w:lang w:val="uk-UA"/>
          </w:rPr>
          <m:t>β</m:t>
        </m:r>
      </m:oMath>
      <w:r w:rsidR="006A38D4">
        <w:rPr>
          <w:sz w:val="28"/>
          <w:szCs w:val="28"/>
          <w:lang w:val="uk-UA"/>
        </w:rPr>
        <w:t xml:space="preserve"> </w:t>
      </w:r>
      <w:r w:rsidR="001F4B4F">
        <w:rPr>
          <w:sz w:val="28"/>
          <w:szCs w:val="28"/>
          <w:lang w:val="uk-UA"/>
        </w:rPr>
        <w:t>в</w:t>
      </w:r>
      <w:r w:rsidR="006A38D4">
        <w:rPr>
          <w:sz w:val="28"/>
          <w:szCs w:val="28"/>
          <w:lang w:val="uk-UA"/>
        </w:rPr>
        <w:t xml:space="preserve"> час, і тип </w:t>
      </w:r>
      <w:r w:rsidR="006A38D4" w:rsidRPr="00AC7721">
        <w:rPr>
          <w:sz w:val="28"/>
          <w:szCs w:val="28"/>
          <w:lang w:val="uk-UA"/>
        </w:rPr>
        <w:t>2s</w:t>
      </w:r>
      <w:r w:rsidR="006A38D4">
        <w:rPr>
          <w:sz w:val="28"/>
          <w:szCs w:val="28"/>
          <w:lang w:val="uk-UA"/>
        </w:rPr>
        <w:t xml:space="preserve"> має завжди сигналізувати.</w:t>
      </w:r>
      <w:r w:rsidR="001F4B4F">
        <w:rPr>
          <w:sz w:val="28"/>
          <w:szCs w:val="28"/>
          <w:lang w:val="uk-UA"/>
        </w:rPr>
        <w:t xml:space="preserve"> Тип </w:t>
      </w:r>
      <w:r w:rsidR="001F4B4F" w:rsidRPr="00AC7721">
        <w:rPr>
          <w:sz w:val="28"/>
          <w:szCs w:val="28"/>
          <w:lang w:val="uk-UA"/>
        </w:rPr>
        <w:t>2s</w:t>
      </w:r>
      <w:r w:rsidR="001F4B4F">
        <w:rPr>
          <w:sz w:val="28"/>
          <w:szCs w:val="28"/>
          <w:lang w:val="uk-UA"/>
        </w:rPr>
        <w:t xml:space="preserve"> дійсно сигналізує більшість часу. Тип 1</w:t>
      </w:r>
      <w:r w:rsidR="001F4B4F" w:rsidRPr="00AC7721">
        <w:rPr>
          <w:sz w:val="28"/>
          <w:szCs w:val="28"/>
          <w:lang w:val="uk-UA"/>
        </w:rPr>
        <w:t>s</w:t>
      </w:r>
      <w:r w:rsidR="001F4B4F">
        <w:rPr>
          <w:sz w:val="28"/>
          <w:szCs w:val="28"/>
          <w:lang w:val="uk-UA"/>
        </w:rPr>
        <w:t xml:space="preserve"> сигналізує в середньому 27% часу, коли </w:t>
      </w:r>
      <m:oMath>
        <m:r>
          <w:rPr>
            <w:rFonts w:ascii="Cambria Math" w:hAnsi="Cambria Math"/>
            <w:sz w:val="28"/>
            <w:szCs w:val="28"/>
            <w:lang w:val="uk-UA"/>
          </w:rPr>
          <m:t>β=0,25</m:t>
        </m:r>
      </m:oMath>
      <w:r w:rsidR="001F4B4F">
        <w:rPr>
          <w:sz w:val="28"/>
          <w:szCs w:val="28"/>
          <w:lang w:val="uk-UA"/>
        </w:rPr>
        <w:t xml:space="preserve"> та 50% часу коли </w:t>
      </w:r>
      <m:oMath>
        <m:r>
          <w:rPr>
            <w:rFonts w:ascii="Cambria Math" w:hAnsi="Cambria Math"/>
            <w:sz w:val="28"/>
            <w:szCs w:val="28"/>
            <w:lang w:val="uk-UA"/>
          </w:rPr>
          <m:t>β=0,75</m:t>
        </m:r>
      </m:oMath>
      <w:r w:rsidR="001F4B4F">
        <w:rPr>
          <w:sz w:val="28"/>
          <w:szCs w:val="28"/>
          <w:lang w:val="uk-UA"/>
        </w:rPr>
        <w:t xml:space="preserve">, тому прогнози змінюються з </w:t>
      </w:r>
      <m:oMath>
        <m:r>
          <w:rPr>
            <w:rFonts w:ascii="Cambria Math" w:hAnsi="Cambria Math"/>
            <w:sz w:val="28"/>
            <w:szCs w:val="28"/>
            <w:lang w:val="uk-UA"/>
          </w:rPr>
          <m:t>β</m:t>
        </m:r>
      </m:oMath>
      <w:r w:rsidR="001F4B4F">
        <w:rPr>
          <w:sz w:val="28"/>
          <w:szCs w:val="28"/>
          <w:lang w:val="uk-UA"/>
        </w:rPr>
        <w:t xml:space="preserve">, як і було передбачено, хоча не так різко. Як прогнозовано, отримувачі рідко обирають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001F4B4F">
        <w:rPr>
          <w:sz w:val="28"/>
          <w:szCs w:val="28"/>
          <w:lang w:val="uk-UA"/>
        </w:rPr>
        <w:t xml:space="preserve">, якщо не має сигналу. Після сигналу, </w:t>
      </w:r>
      <w:r w:rsidR="00AF26E0">
        <w:rPr>
          <w:sz w:val="28"/>
          <w:szCs w:val="28"/>
          <w:lang w:val="uk-UA"/>
        </w:rPr>
        <w:t xml:space="preserve">вони обирають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00E028F2">
        <w:rPr>
          <w:sz w:val="28"/>
          <w:szCs w:val="28"/>
          <w:lang w:val="uk-UA"/>
        </w:rPr>
        <w:t xml:space="preserve"> 46% та 66% часу</w:t>
      </w:r>
      <w:r w:rsidR="00AF26E0">
        <w:rPr>
          <w:sz w:val="28"/>
          <w:szCs w:val="28"/>
          <w:lang w:val="uk-UA"/>
        </w:rPr>
        <w:t xml:space="preserve"> відповідно, коли </w:t>
      </w:r>
      <w:proofErr w:type="spellStart"/>
      <w:r w:rsidR="00AF26E0">
        <w:rPr>
          <w:sz w:val="28"/>
          <w:szCs w:val="28"/>
          <w:lang w:val="uk-UA"/>
        </w:rPr>
        <w:t>прогнозонані</w:t>
      </w:r>
      <w:proofErr w:type="spellEnd"/>
      <w:r w:rsidR="00AF26E0">
        <w:rPr>
          <w:sz w:val="28"/>
          <w:szCs w:val="28"/>
          <w:lang w:val="uk-UA"/>
        </w:rPr>
        <w:t xml:space="preserve"> відсотки були 25% та 75%. Результати знову ж відповідають </w:t>
      </w:r>
      <m:oMath>
        <m:r>
          <w:rPr>
            <w:rFonts w:ascii="Cambria Math" w:hAnsi="Cambria Math"/>
            <w:sz w:val="28"/>
            <w:szCs w:val="28"/>
            <w:lang w:val="uk-UA"/>
          </w:rPr>
          <m:t>c</m:t>
        </m:r>
      </m:oMath>
      <w:r w:rsidR="00AF26E0" w:rsidRPr="00AC7721">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oMath>
      <w:r w:rsidR="00AF26E0">
        <w:rPr>
          <w:sz w:val="28"/>
          <w:szCs w:val="28"/>
          <w:lang w:val="uk-UA"/>
        </w:rPr>
        <w:t xml:space="preserve"> в правильному напрямку, але зміни зовсім незначні</w:t>
      </w:r>
      <w:r w:rsidR="00212858" w:rsidRPr="00212858">
        <w:rPr>
          <w:sz w:val="28"/>
          <w:szCs w:val="28"/>
          <w:lang w:val="ru-RU"/>
        </w:rPr>
        <w:t xml:space="preserve"> </w:t>
      </w:r>
      <w:r w:rsidR="00212858" w:rsidRPr="00212858">
        <w:rPr>
          <w:sz w:val="28"/>
          <w:szCs w:val="28"/>
          <w:lang w:val="uk-UA"/>
        </w:rPr>
        <w:t>[6]</w:t>
      </w:r>
      <w:r w:rsidR="00AF26E0">
        <w:rPr>
          <w:sz w:val="28"/>
          <w:szCs w:val="28"/>
          <w:lang w:val="uk-UA"/>
        </w:rPr>
        <w:t xml:space="preserve">. </w:t>
      </w:r>
    </w:p>
    <w:p w:rsidR="00AF26E0" w:rsidRDefault="00AF26E0" w:rsidP="005C330D">
      <w:pPr>
        <w:pStyle w:val="af2"/>
        <w:shd w:val="clear" w:color="auto" w:fill="FFFFFF"/>
        <w:spacing w:before="0" w:beforeAutospacing="0" w:after="0" w:afterAutospacing="0" w:line="360" w:lineRule="auto"/>
        <w:ind w:firstLine="708"/>
        <w:rPr>
          <w:sz w:val="28"/>
          <w:szCs w:val="28"/>
          <w:lang w:val="uk-UA"/>
        </w:rPr>
      </w:pPr>
      <w:r w:rsidRPr="00AF26E0">
        <w:rPr>
          <w:sz w:val="28"/>
          <w:szCs w:val="28"/>
          <w:lang w:val="uk-UA"/>
        </w:rPr>
        <w:t>Звернення 2 та 2а вар</w:t>
      </w:r>
      <w:r>
        <w:rPr>
          <w:sz w:val="28"/>
          <w:szCs w:val="28"/>
          <w:lang w:val="uk-UA"/>
        </w:rPr>
        <w:t>іюють</w:t>
      </w:r>
      <w:r w:rsidR="00617846" w:rsidRPr="00617846">
        <w:rPr>
          <w:sz w:val="28"/>
          <w:szCs w:val="28"/>
          <w:lang w:val="uk-UA"/>
        </w:rPr>
        <w:t xml:space="preserve"> </w:t>
      </w:r>
      <w:r w:rsidR="00617846">
        <w:rPr>
          <w:sz w:val="28"/>
          <w:szCs w:val="28"/>
          <w:lang w:val="uk-UA"/>
        </w:rPr>
        <w:t>виграші до типу</w:t>
      </w:r>
      <w:r>
        <w:rPr>
          <w:sz w:val="28"/>
          <w:szCs w:val="28"/>
          <w:lang w:val="uk-UA"/>
        </w:rPr>
        <w:t xml:space="preserve"> </w:t>
      </w:r>
      <w:r w:rsidRPr="00AC7721">
        <w:rPr>
          <w:sz w:val="28"/>
          <w:szCs w:val="28"/>
          <w:lang w:val="uk-UA"/>
        </w:rPr>
        <w:t>2s</w:t>
      </w:r>
      <w:r w:rsidR="00617846">
        <w:rPr>
          <w:sz w:val="28"/>
          <w:szCs w:val="28"/>
          <w:lang w:val="uk-UA"/>
        </w:rPr>
        <w:t xml:space="preserve">, як функції вартості сигналу. Оскільки тип </w:t>
      </w:r>
      <w:r w:rsidR="00617846" w:rsidRPr="00AC7721">
        <w:rPr>
          <w:sz w:val="28"/>
          <w:szCs w:val="28"/>
          <w:lang w:val="uk-UA"/>
        </w:rPr>
        <w:t>2s</w:t>
      </w:r>
      <w:r w:rsidR="00617846">
        <w:rPr>
          <w:sz w:val="28"/>
          <w:szCs w:val="28"/>
          <w:lang w:val="uk-UA"/>
        </w:rPr>
        <w:t xml:space="preserve"> має завжди сигналізувати (для цих значень параметрів), змінюючи їх виграш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oMath>
      <w:r w:rsidR="00617846">
        <w:rPr>
          <w:sz w:val="28"/>
          <w:szCs w:val="28"/>
          <w:lang w:val="uk-UA"/>
        </w:rPr>
        <w:t xml:space="preserve"> не має значити нічого, але він має, збільшуючи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oMath>
      <w:r w:rsidR="00617846">
        <w:rPr>
          <w:sz w:val="28"/>
          <w:szCs w:val="28"/>
          <w:lang w:val="uk-UA"/>
        </w:rPr>
        <w:t xml:space="preserve"> сигналізування від 46% до 83%. Ця непердбачувана відповідь підтверджує підхід</w:t>
      </w:r>
      <w:r w:rsidR="00500C4D">
        <w:rPr>
          <w:sz w:val="28"/>
          <w:szCs w:val="28"/>
          <w:lang w:val="uk-UA"/>
        </w:rPr>
        <w:t xml:space="preserve"> теорії рішень,</w:t>
      </w:r>
      <w:r w:rsidR="00617846">
        <w:rPr>
          <w:sz w:val="28"/>
          <w:szCs w:val="28"/>
          <w:lang w:val="uk-UA"/>
        </w:rPr>
        <w:t xml:space="preserve"> в якому особисті виграші мають вагу.</w:t>
      </w:r>
    </w:p>
    <w:p w:rsidR="00500C4D" w:rsidRDefault="00500C4D" w:rsidP="005C330D">
      <w:pPr>
        <w:pStyle w:val="af2"/>
        <w:shd w:val="clear" w:color="auto" w:fill="FFFFFF"/>
        <w:spacing w:before="0" w:beforeAutospacing="0" w:after="0" w:afterAutospacing="0" w:line="360" w:lineRule="auto"/>
        <w:ind w:firstLine="708"/>
        <w:rPr>
          <w:sz w:val="28"/>
          <w:szCs w:val="28"/>
          <w:lang w:val="uk-UA"/>
        </w:rPr>
      </w:pPr>
      <w:proofErr w:type="spellStart"/>
      <w:r>
        <w:rPr>
          <w:sz w:val="28"/>
          <w:szCs w:val="28"/>
          <w:lang w:val="uk-UA"/>
        </w:rPr>
        <w:t>Поттерс</w:t>
      </w:r>
      <w:proofErr w:type="spellEnd"/>
      <w:r>
        <w:rPr>
          <w:sz w:val="28"/>
          <w:szCs w:val="28"/>
          <w:lang w:val="uk-UA"/>
        </w:rPr>
        <w:t xml:space="preserve"> та ван </w:t>
      </w:r>
      <w:proofErr w:type="spellStart"/>
      <w:r>
        <w:rPr>
          <w:sz w:val="28"/>
          <w:szCs w:val="28"/>
          <w:lang w:val="uk-UA"/>
        </w:rPr>
        <w:t>Вінден</w:t>
      </w:r>
      <w:proofErr w:type="spellEnd"/>
      <w:r w:rsidR="00212858" w:rsidRPr="00212858">
        <w:rPr>
          <w:sz w:val="28"/>
          <w:szCs w:val="28"/>
          <w:lang w:val="uk-UA"/>
        </w:rPr>
        <w:t xml:space="preserve"> </w:t>
      </w:r>
      <w:r>
        <w:rPr>
          <w:sz w:val="28"/>
          <w:szCs w:val="28"/>
          <w:lang w:val="uk-UA"/>
        </w:rPr>
        <w:t>зазначили</w:t>
      </w:r>
      <w:r w:rsidR="00212858" w:rsidRPr="00212858">
        <w:rPr>
          <w:sz w:val="28"/>
          <w:szCs w:val="28"/>
          <w:lang w:val="uk-UA"/>
        </w:rPr>
        <w:t xml:space="preserve"> [19]</w:t>
      </w:r>
      <w:r>
        <w:rPr>
          <w:sz w:val="28"/>
          <w:szCs w:val="28"/>
          <w:lang w:val="uk-UA"/>
        </w:rPr>
        <w:t>, що гравці сприйнятливі до минулої історії</w:t>
      </w:r>
      <w:r w:rsidR="00E028F2">
        <w:rPr>
          <w:sz w:val="28"/>
          <w:szCs w:val="28"/>
          <w:lang w:val="uk-UA"/>
        </w:rPr>
        <w:t xml:space="preserve"> ігор</w:t>
      </w:r>
      <w:r>
        <w:rPr>
          <w:sz w:val="28"/>
          <w:szCs w:val="28"/>
          <w:lang w:val="uk-UA"/>
        </w:rPr>
        <w:t>.</w:t>
      </w:r>
      <w:r w:rsidR="00E028F2" w:rsidRPr="00E028F2">
        <w:rPr>
          <w:sz w:val="28"/>
          <w:szCs w:val="28"/>
          <w:lang w:val="uk-UA"/>
        </w:rPr>
        <w:t xml:space="preserve"> </w:t>
      </w:r>
      <w:r w:rsidR="00E028F2">
        <w:rPr>
          <w:sz w:val="28"/>
          <w:szCs w:val="28"/>
          <w:lang w:val="uk-UA"/>
        </w:rPr>
        <w:t xml:space="preserve">Відзначають минулу частоту відповідей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00E028F2">
        <w:rPr>
          <w:sz w:val="28"/>
          <w:szCs w:val="28"/>
          <w:lang w:val="uk-UA"/>
        </w:rPr>
        <w:t xml:space="preserve"> на сигнали (для обидвох типів) в періодах 1 до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oMath>
      <w:r w:rsidR="00E028F2">
        <w:rPr>
          <w:sz w:val="28"/>
          <w:szCs w:val="28"/>
          <w:lang w:val="uk-UA"/>
        </w:rPr>
        <w:t xml:space="preserve"> з </w:t>
      </w:r>
      <m:oMath>
        <m:r>
          <w:rPr>
            <w:rFonts w:ascii="Cambria Math" w:hAnsi="Cambria Math"/>
            <w:sz w:val="28"/>
            <w:szCs w:val="28"/>
            <w:lang w:val="uk-UA"/>
          </w:rPr>
          <m:t>r</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t-1</m:t>
            </m:r>
          </m:sub>
        </m:sSub>
      </m:oMath>
      <w:r w:rsidR="00E028F2" w:rsidRPr="00E028F2">
        <w:rPr>
          <w:sz w:val="28"/>
          <w:szCs w:val="28"/>
          <w:lang w:val="ru-RU"/>
        </w:rPr>
        <w:t>.</w:t>
      </w:r>
      <w:r w:rsidR="00E028F2">
        <w:rPr>
          <w:sz w:val="28"/>
          <w:szCs w:val="28"/>
          <w:lang w:val="ru-RU"/>
        </w:rPr>
        <w:t xml:space="preserve"> Тип </w:t>
      </w:r>
      <w:proofErr w:type="spellStart"/>
      <w:r w:rsidR="00E028F2">
        <w:rPr>
          <w:sz w:val="28"/>
          <w:szCs w:val="28"/>
          <w:lang w:val="ru-RU"/>
        </w:rPr>
        <w:t>відправників</w:t>
      </w:r>
      <w:proofErr w:type="spellEnd"/>
      <w:r w:rsidR="00E028F2">
        <w:rPr>
          <w:sz w:val="28"/>
          <w:szCs w:val="28"/>
          <w:lang w:val="ru-RU"/>
        </w:rPr>
        <w:t xml:space="preserve"> 1, </w:t>
      </w:r>
      <w:proofErr w:type="spellStart"/>
      <w:r w:rsidR="00E028F2">
        <w:rPr>
          <w:sz w:val="28"/>
          <w:szCs w:val="28"/>
          <w:lang w:val="ru-RU"/>
        </w:rPr>
        <w:t>що</w:t>
      </w:r>
      <w:proofErr w:type="spellEnd"/>
      <w:r w:rsidR="00E028F2">
        <w:rPr>
          <w:sz w:val="28"/>
          <w:szCs w:val="28"/>
          <w:lang w:val="ru-RU"/>
        </w:rPr>
        <w:t xml:space="preserve"> </w:t>
      </w:r>
      <w:proofErr w:type="spellStart"/>
      <w:r w:rsidR="00E028F2">
        <w:rPr>
          <w:sz w:val="28"/>
          <w:szCs w:val="28"/>
          <w:lang w:val="ru-RU"/>
        </w:rPr>
        <w:t>навчаються</w:t>
      </w:r>
      <w:proofErr w:type="spellEnd"/>
      <w:r w:rsidR="00E028F2">
        <w:rPr>
          <w:sz w:val="28"/>
          <w:szCs w:val="28"/>
          <w:lang w:val="ru-RU"/>
        </w:rPr>
        <w:t xml:space="preserve"> за </w:t>
      </w:r>
      <w:proofErr w:type="spellStart"/>
      <w:r w:rsidR="00E028F2">
        <w:rPr>
          <w:sz w:val="28"/>
          <w:szCs w:val="28"/>
          <w:lang w:val="ru-RU"/>
        </w:rPr>
        <w:t>допомогою</w:t>
      </w:r>
      <w:proofErr w:type="spellEnd"/>
      <w:r w:rsidR="00E028F2">
        <w:rPr>
          <w:sz w:val="28"/>
          <w:szCs w:val="28"/>
          <w:lang w:val="ru-RU"/>
        </w:rPr>
        <w:t xml:space="preserve"> </w:t>
      </w:r>
      <w:r w:rsidR="00E028F2">
        <w:rPr>
          <w:sz w:val="28"/>
          <w:szCs w:val="28"/>
          <w:lang w:val="uk-UA"/>
        </w:rPr>
        <w:t>фіктивної гри</w:t>
      </w:r>
      <w:r w:rsidR="00E028F2" w:rsidRPr="00E028F2">
        <w:rPr>
          <w:sz w:val="28"/>
          <w:szCs w:val="28"/>
          <w:lang w:val="ru-RU"/>
        </w:rPr>
        <w:t>,</w:t>
      </w:r>
      <w:r w:rsidR="00E028F2">
        <w:rPr>
          <w:sz w:val="28"/>
          <w:szCs w:val="28"/>
          <w:lang w:val="uk-UA"/>
        </w:rPr>
        <w:t xml:space="preserve"> мають потім сигналізувати в періоді </w:t>
      </w:r>
      <w:r w:rsidR="00E028F2" w:rsidRPr="00E028F2">
        <w:rPr>
          <w:rFonts w:ascii="Cambria Math" w:hAnsi="Cambria Math"/>
          <w:i/>
          <w:sz w:val="28"/>
          <w:szCs w:val="28"/>
        </w:rPr>
        <w:t>t</w:t>
      </w:r>
      <w:r w:rsidR="00E028F2" w:rsidRPr="00E028F2">
        <w:rPr>
          <w:rFonts w:ascii="Cambria Math" w:hAnsi="Cambria Math"/>
          <w:sz w:val="28"/>
          <w:szCs w:val="28"/>
          <w:lang w:val="ru-RU"/>
        </w:rPr>
        <w:t xml:space="preserve"> </w:t>
      </w:r>
      <w:r w:rsidR="00E028F2" w:rsidRPr="00E028F2">
        <w:rPr>
          <w:sz w:val="28"/>
          <w:szCs w:val="28"/>
          <w:lang w:val="ru-RU"/>
        </w:rPr>
        <w:t xml:space="preserve">, </w:t>
      </w:r>
      <w:r w:rsidR="00E028F2" w:rsidRPr="00E028F2">
        <w:rPr>
          <w:sz w:val="28"/>
          <w:szCs w:val="28"/>
          <w:lang w:val="uk-UA"/>
        </w:rPr>
        <w:t>якщо</w:t>
      </w:r>
      <w:r w:rsidR="00E028F2" w:rsidRPr="00E028F2">
        <w:rPr>
          <w:rFonts w:ascii="Cambria Math" w:hAnsi="Cambria Math"/>
          <w:sz w:val="28"/>
          <w:szCs w:val="28"/>
          <w:lang w:val="ru-RU"/>
        </w:rPr>
        <w:t xml:space="preserve"> </w:t>
      </w:r>
      <m:oMath>
        <m:r>
          <w:rPr>
            <w:rFonts w:ascii="Cambria Math" w:hAnsi="Cambria Math"/>
            <w:sz w:val="28"/>
            <w:szCs w:val="28"/>
            <w:lang w:val="uk-UA"/>
          </w:rPr>
          <m:t>r</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t-1</m:t>
            </m:r>
          </m:sub>
        </m:sSub>
        <m:sSub>
          <m:sSubPr>
            <m:ctrlPr>
              <w:rPr>
                <w:rFonts w:ascii="Cambria Math" w:hAnsi="Cambria Math"/>
                <w:i/>
                <w:sz w:val="28"/>
                <w:szCs w:val="28"/>
                <w:lang w:val="uk-UA"/>
              </w:rPr>
            </m:ctrlPr>
          </m:sSubPr>
          <m:e>
            <m:r>
              <w:rPr>
                <w:rFonts w:ascii="Cambria Math" w:hAnsi="Cambria Math"/>
                <w:sz w:val="28"/>
                <w:szCs w:val="28"/>
              </w:rPr>
              <m:t>a</m:t>
            </m:r>
          </m:e>
          <m:sub>
            <m:r>
              <w:rPr>
                <w:rFonts w:ascii="Cambria Math" w:hAnsi="Cambria Math"/>
                <w:sz w:val="28"/>
                <w:szCs w:val="28"/>
                <w:lang w:val="uk-UA"/>
              </w:rPr>
              <m:t>1</m:t>
            </m:r>
          </m:sub>
        </m:sSub>
        <m:r>
          <w:rPr>
            <w:rFonts w:ascii="Cambria Math" w:hAnsi="Cambria Math"/>
            <w:sz w:val="28"/>
            <w:szCs w:val="28"/>
            <w:lang w:val="uk-UA"/>
          </w:rPr>
          <m:t>-c&gt;0</m:t>
        </m:r>
      </m:oMath>
      <w:r w:rsidR="00E028F2" w:rsidRPr="00E028F2">
        <w:rPr>
          <w:sz w:val="28"/>
          <w:szCs w:val="28"/>
          <w:lang w:val="ru-RU"/>
        </w:rPr>
        <w:t xml:space="preserve">. </w:t>
      </w:r>
      <w:r w:rsidR="00E028F2">
        <w:rPr>
          <w:sz w:val="28"/>
          <w:szCs w:val="28"/>
          <w:lang w:val="uk-UA"/>
        </w:rPr>
        <w:t>Коли очікуваний виграш</w:t>
      </w:r>
      <w:r w:rsidR="00E028F2">
        <w:rPr>
          <w:sz w:val="28"/>
          <w:szCs w:val="28"/>
          <w:lang w:val="ru-RU"/>
        </w:rPr>
        <w:t xml:space="preserve"> </w:t>
      </w:r>
      <w:proofErr w:type="spellStart"/>
      <w:r w:rsidR="00E028F2">
        <w:rPr>
          <w:sz w:val="28"/>
          <w:szCs w:val="28"/>
          <w:lang w:val="ru-RU"/>
        </w:rPr>
        <w:t>був</w:t>
      </w:r>
      <w:proofErr w:type="spellEnd"/>
      <w:r w:rsidR="00E028F2">
        <w:rPr>
          <w:sz w:val="28"/>
          <w:szCs w:val="28"/>
          <w:lang w:val="ru-RU"/>
        </w:rPr>
        <w:t xml:space="preserve"> </w:t>
      </w:r>
      <w:proofErr w:type="spellStart"/>
      <w:r w:rsidR="00E028F2">
        <w:rPr>
          <w:sz w:val="28"/>
          <w:szCs w:val="28"/>
          <w:lang w:val="ru-RU"/>
        </w:rPr>
        <w:t>позитивний</w:t>
      </w:r>
      <w:proofErr w:type="spellEnd"/>
      <w:r w:rsidR="00E028F2">
        <w:rPr>
          <w:sz w:val="28"/>
          <w:szCs w:val="28"/>
          <w:lang w:val="ru-RU"/>
        </w:rPr>
        <w:t xml:space="preserve"> </w:t>
      </w:r>
      <w:proofErr w:type="spellStart"/>
      <w:r w:rsidR="00E028F2">
        <w:rPr>
          <w:sz w:val="28"/>
          <w:szCs w:val="28"/>
          <w:lang w:val="ru-RU"/>
        </w:rPr>
        <w:t>або</w:t>
      </w:r>
      <w:proofErr w:type="spellEnd"/>
      <w:r w:rsidR="00E028F2">
        <w:rPr>
          <w:sz w:val="28"/>
          <w:szCs w:val="28"/>
          <w:lang w:val="ru-RU"/>
        </w:rPr>
        <w:t xml:space="preserve"> </w:t>
      </w:r>
      <w:proofErr w:type="spellStart"/>
      <w:r w:rsidR="00E028F2">
        <w:rPr>
          <w:sz w:val="28"/>
          <w:szCs w:val="28"/>
          <w:lang w:val="ru-RU"/>
        </w:rPr>
        <w:t>негативний</w:t>
      </w:r>
      <w:proofErr w:type="spellEnd"/>
      <w:r w:rsidR="00E028F2">
        <w:rPr>
          <w:sz w:val="28"/>
          <w:szCs w:val="28"/>
          <w:lang w:val="ru-RU"/>
        </w:rPr>
        <w:t xml:space="preserve"> вони </w:t>
      </w:r>
      <w:proofErr w:type="spellStart"/>
      <w:r w:rsidR="00E028F2">
        <w:rPr>
          <w:sz w:val="28"/>
          <w:szCs w:val="28"/>
          <w:lang w:val="ru-RU"/>
        </w:rPr>
        <w:t>дійсно</w:t>
      </w:r>
      <w:proofErr w:type="spellEnd"/>
      <w:r w:rsidR="00E028F2">
        <w:rPr>
          <w:sz w:val="28"/>
          <w:szCs w:val="28"/>
          <w:lang w:val="ru-RU"/>
        </w:rPr>
        <w:t xml:space="preserve"> </w:t>
      </w:r>
      <w:proofErr w:type="spellStart"/>
      <w:r w:rsidR="00E028F2">
        <w:rPr>
          <w:sz w:val="28"/>
          <w:szCs w:val="28"/>
          <w:lang w:val="ru-RU"/>
        </w:rPr>
        <w:t>сигналізували</w:t>
      </w:r>
      <w:proofErr w:type="spellEnd"/>
      <w:r w:rsidR="00E028F2">
        <w:rPr>
          <w:sz w:val="28"/>
          <w:szCs w:val="28"/>
          <w:lang w:val="ru-RU"/>
        </w:rPr>
        <w:t xml:space="preserve"> 46% та 28% часу </w:t>
      </w:r>
      <w:proofErr w:type="spellStart"/>
      <w:r w:rsidR="00E028F2">
        <w:rPr>
          <w:sz w:val="28"/>
          <w:szCs w:val="28"/>
          <w:lang w:val="ru-RU"/>
        </w:rPr>
        <w:t>відповідно</w:t>
      </w:r>
      <w:proofErr w:type="spellEnd"/>
      <w:r w:rsidR="00E028F2">
        <w:rPr>
          <w:sz w:val="28"/>
          <w:szCs w:val="28"/>
          <w:lang w:val="ru-RU"/>
        </w:rPr>
        <w:t xml:space="preserve">. </w:t>
      </w:r>
      <w:proofErr w:type="spellStart"/>
      <w:r w:rsidR="00E028F2">
        <w:rPr>
          <w:sz w:val="28"/>
          <w:szCs w:val="28"/>
          <w:lang w:val="ru-RU"/>
        </w:rPr>
        <w:t>Навчання</w:t>
      </w:r>
      <w:proofErr w:type="spellEnd"/>
      <w:r w:rsidR="00E028F2">
        <w:rPr>
          <w:sz w:val="28"/>
          <w:szCs w:val="28"/>
          <w:lang w:val="ru-RU"/>
        </w:rPr>
        <w:t xml:space="preserve"> </w:t>
      </w:r>
      <w:proofErr w:type="spellStart"/>
      <w:r w:rsidR="00E028F2">
        <w:rPr>
          <w:sz w:val="28"/>
          <w:szCs w:val="28"/>
          <w:lang w:val="ru-RU"/>
        </w:rPr>
        <w:t>отримувачів</w:t>
      </w:r>
      <w:proofErr w:type="spellEnd"/>
      <w:r w:rsidR="00E028F2">
        <w:rPr>
          <w:sz w:val="28"/>
          <w:szCs w:val="28"/>
          <w:lang w:val="ru-RU"/>
        </w:rPr>
        <w:t xml:space="preserve"> за </w:t>
      </w:r>
      <w:proofErr w:type="spellStart"/>
      <w:r w:rsidR="00E028F2">
        <w:rPr>
          <w:sz w:val="28"/>
          <w:szCs w:val="28"/>
          <w:lang w:val="ru-RU"/>
        </w:rPr>
        <w:t>допомогою</w:t>
      </w:r>
      <w:proofErr w:type="spellEnd"/>
      <w:r w:rsidR="00E028F2">
        <w:rPr>
          <w:sz w:val="28"/>
          <w:szCs w:val="28"/>
          <w:lang w:val="ru-RU"/>
        </w:rPr>
        <w:t xml:space="preserve"> </w:t>
      </w:r>
      <w:proofErr w:type="spellStart"/>
      <w:r w:rsidR="00E028F2">
        <w:rPr>
          <w:sz w:val="28"/>
          <w:szCs w:val="28"/>
          <w:lang w:val="ru-RU"/>
        </w:rPr>
        <w:t>фіктивної</w:t>
      </w:r>
      <w:proofErr w:type="spellEnd"/>
      <w:r w:rsidR="00E028F2">
        <w:rPr>
          <w:sz w:val="28"/>
          <w:szCs w:val="28"/>
          <w:lang w:val="ru-RU"/>
        </w:rPr>
        <w:t xml:space="preserve"> </w:t>
      </w:r>
      <w:proofErr w:type="spellStart"/>
      <w:r w:rsidR="00E028F2">
        <w:rPr>
          <w:sz w:val="28"/>
          <w:szCs w:val="28"/>
          <w:lang w:val="ru-RU"/>
        </w:rPr>
        <w:t>гри</w:t>
      </w:r>
      <w:proofErr w:type="spellEnd"/>
      <w:r w:rsidR="00E028F2">
        <w:rPr>
          <w:sz w:val="28"/>
          <w:szCs w:val="28"/>
          <w:lang w:val="ru-RU"/>
        </w:rPr>
        <w:t xml:space="preserve"> </w:t>
      </w:r>
      <w:proofErr w:type="spellStart"/>
      <w:r w:rsidR="00E028F2">
        <w:rPr>
          <w:sz w:val="28"/>
          <w:szCs w:val="28"/>
          <w:lang w:val="ru-RU"/>
        </w:rPr>
        <w:t>було</w:t>
      </w:r>
      <w:proofErr w:type="spellEnd"/>
      <w:r w:rsidR="00E028F2">
        <w:rPr>
          <w:sz w:val="28"/>
          <w:szCs w:val="28"/>
          <w:lang w:val="ru-RU"/>
        </w:rPr>
        <w:t xml:space="preserve"> </w:t>
      </w:r>
      <w:proofErr w:type="spellStart"/>
      <w:r w:rsidR="00E028F2">
        <w:rPr>
          <w:sz w:val="28"/>
          <w:szCs w:val="28"/>
          <w:lang w:val="ru-RU"/>
        </w:rPr>
        <w:t>ще</w:t>
      </w:r>
      <w:proofErr w:type="spellEnd"/>
      <w:r w:rsidR="00E028F2">
        <w:rPr>
          <w:sz w:val="28"/>
          <w:szCs w:val="28"/>
          <w:lang w:val="ru-RU"/>
        </w:rPr>
        <w:t xml:space="preserve"> </w:t>
      </w:r>
      <w:proofErr w:type="spellStart"/>
      <w:r w:rsidR="00E028F2">
        <w:rPr>
          <w:sz w:val="28"/>
          <w:szCs w:val="28"/>
          <w:lang w:val="ru-RU"/>
        </w:rPr>
        <w:t>ефективнішим</w:t>
      </w:r>
      <w:proofErr w:type="spellEnd"/>
      <w:r w:rsidR="00E028F2">
        <w:rPr>
          <w:sz w:val="28"/>
          <w:szCs w:val="28"/>
          <w:lang w:val="ru-RU"/>
        </w:rPr>
        <w:t xml:space="preserve">: вони </w:t>
      </w:r>
      <w:proofErr w:type="spellStart"/>
      <w:r w:rsidR="00E028F2">
        <w:rPr>
          <w:sz w:val="28"/>
          <w:szCs w:val="28"/>
          <w:lang w:val="ru-RU"/>
        </w:rPr>
        <w:t>обирають</w:t>
      </w:r>
      <w:proofErr w:type="spellEnd"/>
      <w:r w:rsidR="00E028F2">
        <w:rPr>
          <w:sz w:val="28"/>
          <w:szCs w:val="28"/>
          <w:lang w:val="ru-RU"/>
        </w:rPr>
        <w:t xml:space="preserve">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00E028F2">
        <w:rPr>
          <w:sz w:val="28"/>
          <w:szCs w:val="28"/>
          <w:lang w:val="uk-UA"/>
        </w:rPr>
        <w:t>, коли очікувані виграші були позитивні чи негативні 77% та 37% часу відповідно.</w:t>
      </w:r>
    </w:p>
    <w:p w:rsidR="00E028F2" w:rsidRPr="00724A7F" w:rsidRDefault="00E028F2"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В 2000 році </w:t>
      </w:r>
      <w:proofErr w:type="spellStart"/>
      <w:r w:rsidRPr="00AC7721">
        <w:rPr>
          <w:sz w:val="28"/>
          <w:szCs w:val="28"/>
          <w:lang w:val="uk-UA"/>
        </w:rPr>
        <w:t>Поттерс</w:t>
      </w:r>
      <w:proofErr w:type="spellEnd"/>
      <w:r w:rsidRPr="00AC7721">
        <w:rPr>
          <w:sz w:val="28"/>
          <w:szCs w:val="28"/>
          <w:lang w:val="uk-UA"/>
        </w:rPr>
        <w:t xml:space="preserve"> та ван </w:t>
      </w:r>
      <w:proofErr w:type="spellStart"/>
      <w:r w:rsidRPr="00AC7721">
        <w:rPr>
          <w:sz w:val="28"/>
          <w:szCs w:val="28"/>
          <w:lang w:val="uk-UA"/>
        </w:rPr>
        <w:t>Вінден</w:t>
      </w:r>
      <w:proofErr w:type="spellEnd"/>
      <w:r w:rsidRPr="00AC7721">
        <w:rPr>
          <w:sz w:val="28"/>
          <w:szCs w:val="28"/>
          <w:lang w:val="uk-UA"/>
        </w:rPr>
        <w:t xml:space="preserve"> вирішили розширити їх дослідження та вивчити поведінку професіоналів в порівнянні з поведінкою студентів</w:t>
      </w:r>
      <w:r w:rsidR="00212858">
        <w:rPr>
          <w:sz w:val="28"/>
          <w:szCs w:val="28"/>
          <w:lang w:val="uk-UA"/>
        </w:rPr>
        <w:t xml:space="preserve"> </w:t>
      </w:r>
      <w:r w:rsidR="00212858" w:rsidRPr="00212858">
        <w:rPr>
          <w:sz w:val="28"/>
          <w:szCs w:val="28"/>
          <w:lang w:val="uk-UA"/>
        </w:rPr>
        <w:t>[20]</w:t>
      </w:r>
      <w:r w:rsidRPr="00AC7721">
        <w:rPr>
          <w:sz w:val="28"/>
          <w:szCs w:val="28"/>
          <w:lang w:val="uk-UA"/>
        </w:rPr>
        <w:t>.</w:t>
      </w:r>
      <w:r>
        <w:rPr>
          <w:sz w:val="28"/>
          <w:szCs w:val="28"/>
          <w:lang w:val="uk-UA"/>
        </w:rPr>
        <w:t xml:space="preserve"> </w:t>
      </w:r>
      <w:r w:rsidRPr="00AC7721">
        <w:rPr>
          <w:sz w:val="28"/>
          <w:szCs w:val="28"/>
          <w:lang w:val="uk-UA"/>
        </w:rPr>
        <w:t>Таких досліджень небагато, але більшість показує, що відмінність в поведінці цих двох груп зовсім не значна. Такі результати дуже вагомі для генералізації, та все ж важливо проводити подальші дослідження для отримання уточнених даних.</w:t>
      </w:r>
    </w:p>
    <w:p w:rsidR="00DC384D" w:rsidRDefault="00E028F2" w:rsidP="005C330D">
      <w:pPr>
        <w:pStyle w:val="af2"/>
        <w:shd w:val="clear" w:color="auto" w:fill="FFFFFF"/>
        <w:spacing w:before="0" w:beforeAutospacing="0" w:after="0" w:afterAutospacing="0" w:line="360" w:lineRule="auto"/>
        <w:ind w:firstLine="708"/>
        <w:rPr>
          <w:noProof/>
          <w:sz w:val="28"/>
          <w:szCs w:val="28"/>
          <w:lang w:val="uk-UA"/>
        </w:rPr>
      </w:pPr>
      <w:r>
        <w:rPr>
          <w:sz w:val="28"/>
          <w:szCs w:val="28"/>
          <w:lang w:val="uk-UA"/>
        </w:rPr>
        <w:lastRenderedPageBreak/>
        <w:t>Виграші в їх грі відображено в Таблиці 2.</w:t>
      </w:r>
      <w:r w:rsidR="00134804">
        <w:rPr>
          <w:sz w:val="28"/>
          <w:szCs w:val="28"/>
          <w:lang w:val="uk-UA"/>
        </w:rPr>
        <w:t xml:space="preserve">3 </w:t>
      </w:r>
      <w:r>
        <w:rPr>
          <w:sz w:val="28"/>
          <w:szCs w:val="28"/>
          <w:lang w:val="uk-UA"/>
        </w:rPr>
        <w:t xml:space="preserve">(у професіоналів виграші в </w:t>
      </w:r>
      <w:proofErr w:type="spellStart"/>
      <w:r>
        <w:rPr>
          <w:sz w:val="28"/>
          <w:szCs w:val="28"/>
          <w:lang w:val="uk-UA"/>
        </w:rPr>
        <w:t>чотирии</w:t>
      </w:r>
      <w:proofErr w:type="spellEnd"/>
      <w:r>
        <w:rPr>
          <w:sz w:val="28"/>
          <w:szCs w:val="28"/>
          <w:lang w:val="uk-UA"/>
        </w:rPr>
        <w:t xml:space="preserve"> рази більші). Як в їх попередньому дослідженні, присутня </w:t>
      </w:r>
      <w:proofErr w:type="spellStart"/>
      <w:r>
        <w:rPr>
          <w:sz w:val="28"/>
          <w:szCs w:val="28"/>
          <w:lang w:val="uk-UA"/>
        </w:rPr>
        <w:t>рівновагав</w:t>
      </w:r>
      <w:proofErr w:type="spellEnd"/>
      <w:r>
        <w:rPr>
          <w:sz w:val="28"/>
          <w:szCs w:val="28"/>
          <w:lang w:val="uk-UA"/>
        </w:rPr>
        <w:t xml:space="preserve"> якій ні один із типів не сигналізує, оскільки отримувач вірить, що сигнал надійшов від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oMath>
      <w:r>
        <w:rPr>
          <w:sz w:val="28"/>
          <w:szCs w:val="28"/>
          <w:lang w:val="uk-UA"/>
        </w:rPr>
        <w:t xml:space="preserve">, але ця рівновага не проходить перевірку </w:t>
      </w:r>
      <w:r>
        <w:rPr>
          <w:noProof/>
          <w:sz w:val="28"/>
          <w:szCs w:val="28"/>
          <w:lang w:val="uk-UA"/>
        </w:rPr>
        <w:t xml:space="preserve">універсальною божественою рівновагою. Також наявна і універсальна божествена рівновага в якій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oMath>
      <w:r>
        <w:rPr>
          <w:noProof/>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oMath>
      <w:r>
        <w:rPr>
          <w:noProof/>
          <w:sz w:val="28"/>
          <w:szCs w:val="28"/>
          <w:lang w:val="uk-UA"/>
        </w:rPr>
        <w:t xml:space="preserve"> сигналізують з імовірністю 0,25 та 1,00 відповідно, отримувач ніколи не обирає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Pr>
          <w:noProof/>
          <w:sz w:val="28"/>
          <w:szCs w:val="28"/>
          <w:lang w:val="uk-UA"/>
        </w:rPr>
        <w:t xml:space="preserve"> при відсутності сигналу, і обирає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Pr>
          <w:noProof/>
          <w:sz w:val="28"/>
          <w:szCs w:val="28"/>
          <w:lang w:val="uk-UA"/>
        </w:rPr>
        <w:t xml:space="preserve"> після сигналу з імовірностями 0,25 та 0,75 в умовах з</w:t>
      </w:r>
      <w:r w:rsidR="00BE2E51">
        <w:rPr>
          <w:noProof/>
          <w:sz w:val="28"/>
          <w:szCs w:val="28"/>
          <w:lang w:val="uk-UA"/>
        </w:rPr>
        <w:t xml:space="preserve"> та без дороговартості сигналу.</w:t>
      </w:r>
    </w:p>
    <w:p w:rsidR="00E028F2" w:rsidRPr="00A4301B" w:rsidRDefault="00134804" w:rsidP="005C330D">
      <w:pPr>
        <w:pStyle w:val="af2"/>
        <w:shd w:val="clear" w:color="auto" w:fill="FFFFFF"/>
        <w:spacing w:before="0" w:beforeAutospacing="0" w:after="0" w:afterAutospacing="0" w:line="360" w:lineRule="auto"/>
        <w:ind w:firstLine="708"/>
        <w:jc w:val="left"/>
        <w:rPr>
          <w:noProof/>
          <w:sz w:val="28"/>
          <w:szCs w:val="28"/>
          <w:lang w:val="ru-RU"/>
        </w:rPr>
      </w:pPr>
      <w:r>
        <w:rPr>
          <w:noProof/>
          <w:sz w:val="28"/>
          <w:szCs w:val="28"/>
          <w:lang w:val="uk-UA"/>
        </w:rPr>
        <w:t>Таблиця 2.3 –</w:t>
      </w:r>
      <w:r w:rsidR="00DC384D" w:rsidRPr="00DC384D">
        <w:rPr>
          <w:noProof/>
          <w:sz w:val="28"/>
          <w:szCs w:val="28"/>
          <w:lang w:val="uk-UA"/>
        </w:rPr>
        <w:t xml:space="preserve"> </w:t>
      </w:r>
      <w:r w:rsidR="00DC384D" w:rsidRPr="00DC384D">
        <w:rPr>
          <w:sz w:val="28"/>
          <w:szCs w:val="28"/>
          <w:lang w:val="uk-UA"/>
        </w:rPr>
        <w:t>Виграші лобістів в сигнальній грі</w:t>
      </w:r>
      <w:r w:rsidR="00212858" w:rsidRPr="00A4301B">
        <w:rPr>
          <w:sz w:val="28"/>
          <w:szCs w:val="28"/>
          <w:lang w:val="ru-RU"/>
        </w:rPr>
        <w:t xml:space="preserve"> [20]</w:t>
      </w:r>
    </w:p>
    <w:tbl>
      <w:tblPr>
        <w:tblStyle w:val="ae"/>
        <w:tblW w:w="0" w:type="auto"/>
        <w:tblLook w:val="04A0" w:firstRow="1" w:lastRow="0" w:firstColumn="1" w:lastColumn="0" w:noHBand="0" w:noVBand="1"/>
      </w:tblPr>
      <w:tblGrid>
        <w:gridCol w:w="3300"/>
        <w:gridCol w:w="1373"/>
        <w:gridCol w:w="1373"/>
        <w:gridCol w:w="1604"/>
        <w:gridCol w:w="1695"/>
      </w:tblGrid>
      <w:tr w:rsidR="00E028F2" w:rsidRPr="00AC7721" w:rsidTr="00E028F2">
        <w:tc>
          <w:tcPr>
            <w:tcW w:w="3300" w:type="dxa"/>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c>
          <w:tcPr>
            <w:tcW w:w="2746" w:type="dxa"/>
            <w:gridSpan w:val="2"/>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sidRPr="00AC7721">
              <w:rPr>
                <w:sz w:val="28"/>
                <w:szCs w:val="28"/>
                <w:lang w:val="uk-UA"/>
              </w:rPr>
              <w:t>Сигналу немає</w:t>
            </w:r>
          </w:p>
        </w:tc>
        <w:tc>
          <w:tcPr>
            <w:tcW w:w="3299" w:type="dxa"/>
            <w:gridSpan w:val="2"/>
            <w:vAlign w:val="center"/>
          </w:tcPr>
          <w:p w:rsidR="00E028F2" w:rsidRPr="00AC7721" w:rsidRDefault="00E028F2" w:rsidP="005C330D">
            <w:pPr>
              <w:pStyle w:val="af2"/>
              <w:spacing w:before="0" w:beforeAutospacing="0" w:after="0" w:afterAutospacing="0" w:line="360" w:lineRule="auto"/>
              <w:jc w:val="center"/>
              <w:rPr>
                <w:sz w:val="28"/>
                <w:szCs w:val="28"/>
                <w:lang w:val="uk-UA"/>
              </w:rPr>
            </w:pPr>
            <w:proofErr w:type="spellStart"/>
            <w:r w:rsidRPr="00AC7721">
              <w:rPr>
                <w:sz w:val="28"/>
                <w:szCs w:val="28"/>
                <w:lang w:val="uk-UA"/>
              </w:rPr>
              <w:t>Дороговартістний</w:t>
            </w:r>
            <w:proofErr w:type="spellEnd"/>
            <w:r w:rsidRPr="00AC7721">
              <w:rPr>
                <w:sz w:val="28"/>
                <w:szCs w:val="28"/>
                <w:lang w:val="uk-UA"/>
              </w:rPr>
              <w:t xml:space="preserve"> сигнал</w:t>
            </w:r>
          </w:p>
        </w:tc>
      </w:tr>
      <w:tr w:rsidR="00E028F2" w:rsidRPr="00AC7721" w:rsidTr="00E028F2">
        <w:tc>
          <w:tcPr>
            <w:tcW w:w="3300"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sidRPr="00AC7721">
              <w:rPr>
                <w:sz w:val="28"/>
                <w:szCs w:val="28"/>
                <w:lang w:val="uk-UA"/>
              </w:rPr>
              <w:t>Тип (вірогідність)</w:t>
            </w:r>
          </w:p>
        </w:tc>
        <w:tc>
          <w:tcPr>
            <w:tcW w:w="1373" w:type="dxa"/>
            <w:tcBorders>
              <w:bottom w:val="single" w:sz="4" w:space="0" w:color="auto"/>
            </w:tcBorders>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m:oMathPara>
          </w:p>
        </w:tc>
        <w:tc>
          <w:tcPr>
            <w:tcW w:w="1373" w:type="dxa"/>
            <w:tcBorders>
              <w:bottom w:val="single" w:sz="4" w:space="0" w:color="auto"/>
            </w:tcBorders>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m:oMathPara>
          </w:p>
        </w:tc>
        <w:tc>
          <w:tcPr>
            <w:tcW w:w="1604" w:type="dxa"/>
            <w:tcBorders>
              <w:bottom w:val="single" w:sz="4" w:space="0" w:color="auto"/>
            </w:tcBorders>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oMath>
            </m:oMathPara>
          </w:p>
        </w:tc>
        <w:tc>
          <w:tcPr>
            <w:tcW w:w="1695" w:type="dxa"/>
            <w:tcBorders>
              <w:bottom w:val="single" w:sz="4" w:space="0" w:color="auto"/>
            </w:tcBorders>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m:oMathPara>
          </w:p>
        </w:tc>
      </w:tr>
      <w:tr w:rsidR="00E028F2" w:rsidRPr="00AC7721" w:rsidTr="00E028F2">
        <w:tc>
          <w:tcPr>
            <w:tcW w:w="3300" w:type="dxa"/>
            <w:tcBorders>
              <w:top w:val="single" w:sz="4" w:space="0" w:color="auto"/>
              <w:left w:val="single" w:sz="4" w:space="0" w:color="auto"/>
              <w:bottom w:val="single" w:sz="4" w:space="0" w:color="auto"/>
              <w:right w:val="nil"/>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Недорогий</w:t>
            </w:r>
            <w:r w:rsidRPr="00AC7721">
              <w:rPr>
                <w:sz w:val="28"/>
                <w:szCs w:val="28"/>
                <w:lang w:val="uk-UA"/>
              </w:rPr>
              <w:t xml:space="preserve"> сигнал</w:t>
            </w:r>
          </w:p>
        </w:tc>
        <w:tc>
          <w:tcPr>
            <w:tcW w:w="1373" w:type="dxa"/>
            <w:tcBorders>
              <w:top w:val="single" w:sz="4" w:space="0" w:color="auto"/>
              <w:left w:val="nil"/>
              <w:bottom w:val="single" w:sz="4" w:space="0" w:color="auto"/>
              <w:right w:val="nil"/>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c>
          <w:tcPr>
            <w:tcW w:w="1373" w:type="dxa"/>
            <w:tcBorders>
              <w:top w:val="single" w:sz="4" w:space="0" w:color="auto"/>
              <w:left w:val="nil"/>
              <w:bottom w:val="single" w:sz="4" w:space="0" w:color="auto"/>
              <w:right w:val="nil"/>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c>
          <w:tcPr>
            <w:tcW w:w="1604" w:type="dxa"/>
            <w:tcBorders>
              <w:top w:val="single" w:sz="4" w:space="0" w:color="auto"/>
              <w:left w:val="nil"/>
              <w:bottom w:val="single" w:sz="4" w:space="0" w:color="auto"/>
              <w:right w:val="nil"/>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c>
          <w:tcPr>
            <w:tcW w:w="1695" w:type="dxa"/>
            <w:tcBorders>
              <w:top w:val="single" w:sz="4" w:space="0" w:color="auto"/>
              <w:left w:val="nil"/>
              <w:bottom w:val="single" w:sz="4" w:space="0" w:color="auto"/>
              <w:right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r>
      <w:tr w:rsidR="00E028F2" w:rsidRPr="00AC7721" w:rsidTr="00E028F2">
        <w:tc>
          <w:tcPr>
            <w:tcW w:w="3300" w:type="dxa"/>
            <w:tcBorders>
              <w:top w:val="single" w:sz="4" w:space="0" w:color="auto"/>
            </w:tcBorders>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m:t>
                </m:r>
                <m:r>
                  <m:rPr>
                    <m:sty m:val="p"/>
                  </m:rPr>
                  <w:rPr>
                    <w:rFonts w:ascii="Cambria Math" w:hAnsi="Cambria Math"/>
                    <w:sz w:val="28"/>
                    <w:szCs w:val="28"/>
                    <w:lang w:val="uk-UA"/>
                  </w:rPr>
                  <m:t>2/3</m:t>
                </m:r>
                <m:r>
                  <w:rPr>
                    <w:rFonts w:ascii="Cambria Math" w:hAnsi="Cambria Math"/>
                    <w:sz w:val="28"/>
                    <w:szCs w:val="28"/>
                    <w:lang w:val="uk-UA"/>
                  </w:rPr>
                  <m:t>)</m:t>
                </m:r>
              </m:oMath>
            </m:oMathPara>
          </w:p>
        </w:tc>
        <w:tc>
          <w:tcPr>
            <w:tcW w:w="1373" w:type="dxa"/>
            <w:tcBorders>
              <w:top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2,3</w:t>
            </w:r>
          </w:p>
        </w:tc>
        <w:tc>
          <w:tcPr>
            <w:tcW w:w="1373" w:type="dxa"/>
            <w:tcBorders>
              <w:top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4,1</w:t>
            </w:r>
          </w:p>
        </w:tc>
        <w:tc>
          <w:tcPr>
            <w:tcW w:w="1604" w:type="dxa"/>
            <w:tcBorders>
              <w:top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1,5, 3</w:t>
            </w:r>
          </w:p>
        </w:tc>
        <w:tc>
          <w:tcPr>
            <w:tcW w:w="1695" w:type="dxa"/>
            <w:tcBorders>
              <w:top w:val="single" w:sz="4" w:space="0" w:color="auto"/>
            </w:tcBorders>
            <w:vAlign w:val="center"/>
          </w:tcPr>
          <w:p w:rsidR="00E028F2" w:rsidRPr="00E028F2" w:rsidRDefault="00E028F2" w:rsidP="005C330D">
            <w:pPr>
              <w:pStyle w:val="af2"/>
              <w:spacing w:before="0" w:beforeAutospacing="0" w:after="0" w:afterAutospacing="0" w:line="360" w:lineRule="auto"/>
              <w:jc w:val="center"/>
              <w:rPr>
                <w:sz w:val="28"/>
                <w:szCs w:val="28"/>
                <w:lang w:val="uk-UA"/>
              </w:rPr>
            </w:pPr>
            <w:r>
              <w:rPr>
                <w:sz w:val="28"/>
                <w:szCs w:val="28"/>
                <w:lang w:val="uk-UA"/>
              </w:rPr>
              <w:t>3,5, 1</w:t>
            </w:r>
          </w:p>
        </w:tc>
      </w:tr>
      <w:tr w:rsidR="00E028F2" w:rsidRPr="00AC7721" w:rsidTr="00E028F2">
        <w:tc>
          <w:tcPr>
            <w:tcW w:w="3300" w:type="dxa"/>
            <w:tcBorders>
              <w:bottom w:val="single" w:sz="4" w:space="0" w:color="auto"/>
            </w:tcBorders>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(1/3 )</m:t>
                </m:r>
              </m:oMath>
            </m:oMathPara>
          </w:p>
        </w:tc>
        <w:tc>
          <w:tcPr>
            <w:tcW w:w="1373"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1,0</w:t>
            </w:r>
          </w:p>
        </w:tc>
        <w:tc>
          <w:tcPr>
            <w:tcW w:w="1373"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7,1</w:t>
            </w:r>
          </w:p>
        </w:tc>
        <w:tc>
          <w:tcPr>
            <w:tcW w:w="1604"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0,5, 0</w:t>
            </w:r>
          </w:p>
        </w:tc>
        <w:tc>
          <w:tcPr>
            <w:tcW w:w="1695" w:type="dxa"/>
            <w:tcBorders>
              <w:bottom w:val="single" w:sz="4" w:space="0" w:color="auto"/>
            </w:tcBorders>
            <w:vAlign w:val="center"/>
          </w:tcPr>
          <w:p w:rsidR="00E028F2" w:rsidRPr="00E028F2" w:rsidRDefault="00E028F2" w:rsidP="005C330D">
            <w:pPr>
              <w:pStyle w:val="af2"/>
              <w:spacing w:before="0" w:beforeAutospacing="0" w:after="0" w:afterAutospacing="0" w:line="360" w:lineRule="auto"/>
              <w:jc w:val="center"/>
              <w:rPr>
                <w:sz w:val="28"/>
                <w:szCs w:val="28"/>
                <w:lang w:val="uk-UA"/>
              </w:rPr>
            </w:pPr>
            <w:r>
              <w:rPr>
                <w:sz w:val="28"/>
                <w:szCs w:val="28"/>
                <w:lang w:val="uk-UA"/>
              </w:rPr>
              <w:t>6,5, 1</w:t>
            </w:r>
          </w:p>
        </w:tc>
      </w:tr>
      <w:tr w:rsidR="00E028F2" w:rsidRPr="00AC7721" w:rsidTr="00E028F2">
        <w:tc>
          <w:tcPr>
            <w:tcW w:w="3300" w:type="dxa"/>
            <w:tcBorders>
              <w:right w:val="nil"/>
            </w:tcBorders>
            <w:vAlign w:val="center"/>
          </w:tcPr>
          <w:p w:rsidR="00E028F2" w:rsidRPr="00AC7721" w:rsidRDefault="00E028F2" w:rsidP="005C330D">
            <w:pPr>
              <w:pStyle w:val="af2"/>
              <w:spacing w:before="0" w:beforeAutospacing="0" w:after="0" w:afterAutospacing="0" w:line="360" w:lineRule="auto"/>
              <w:jc w:val="center"/>
              <w:rPr>
                <w:rFonts w:eastAsia="Calibri"/>
                <w:sz w:val="28"/>
                <w:szCs w:val="28"/>
                <w:lang w:val="uk-UA"/>
              </w:rPr>
            </w:pPr>
            <w:proofErr w:type="spellStart"/>
            <w:r w:rsidRPr="00AC7721">
              <w:rPr>
                <w:sz w:val="28"/>
                <w:szCs w:val="28"/>
                <w:lang w:val="uk-UA"/>
              </w:rPr>
              <w:t>Дороговартістний</w:t>
            </w:r>
            <w:proofErr w:type="spellEnd"/>
            <w:r w:rsidRPr="00AC7721">
              <w:rPr>
                <w:sz w:val="28"/>
                <w:szCs w:val="28"/>
                <w:lang w:val="uk-UA"/>
              </w:rPr>
              <w:t xml:space="preserve"> сигнал</w:t>
            </w:r>
          </w:p>
        </w:tc>
        <w:tc>
          <w:tcPr>
            <w:tcW w:w="1373" w:type="dxa"/>
            <w:tcBorders>
              <w:left w:val="nil"/>
              <w:right w:val="nil"/>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c>
          <w:tcPr>
            <w:tcW w:w="1373" w:type="dxa"/>
            <w:tcBorders>
              <w:left w:val="nil"/>
              <w:right w:val="nil"/>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c>
          <w:tcPr>
            <w:tcW w:w="1604" w:type="dxa"/>
            <w:tcBorders>
              <w:left w:val="nil"/>
              <w:right w:val="nil"/>
            </w:tcBorders>
            <w:vAlign w:val="center"/>
          </w:tcPr>
          <w:p w:rsidR="00E028F2" w:rsidRPr="00AC7721" w:rsidRDefault="00E028F2" w:rsidP="005C330D">
            <w:pPr>
              <w:pStyle w:val="af2"/>
              <w:spacing w:before="0" w:beforeAutospacing="0" w:after="0" w:afterAutospacing="0" w:line="360" w:lineRule="auto"/>
              <w:jc w:val="center"/>
              <w:rPr>
                <w:sz w:val="28"/>
                <w:szCs w:val="28"/>
                <w:lang w:val="uk-UA"/>
              </w:rPr>
            </w:pPr>
          </w:p>
        </w:tc>
        <w:tc>
          <w:tcPr>
            <w:tcW w:w="1695" w:type="dxa"/>
            <w:tcBorders>
              <w:left w:val="nil"/>
            </w:tcBorders>
            <w:vAlign w:val="center"/>
          </w:tcPr>
          <w:p w:rsidR="00E028F2" w:rsidRPr="00E028F2" w:rsidRDefault="00E028F2" w:rsidP="005C330D">
            <w:pPr>
              <w:pStyle w:val="af2"/>
              <w:spacing w:before="0" w:beforeAutospacing="0" w:after="0" w:afterAutospacing="0" w:line="360" w:lineRule="auto"/>
              <w:jc w:val="center"/>
              <w:rPr>
                <w:sz w:val="28"/>
                <w:szCs w:val="28"/>
                <w:lang w:val="uk-UA"/>
              </w:rPr>
            </w:pPr>
          </w:p>
        </w:tc>
      </w:tr>
      <w:tr w:rsidR="00E028F2" w:rsidRPr="00AC7721" w:rsidTr="00E028F2">
        <w:tc>
          <w:tcPr>
            <w:tcW w:w="3300" w:type="dxa"/>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m:t>
                </m:r>
                <m:r>
                  <m:rPr>
                    <m:sty m:val="p"/>
                  </m:rPr>
                  <w:rPr>
                    <w:rFonts w:ascii="Cambria Math" w:hAnsi="Cambria Math"/>
                    <w:sz w:val="28"/>
                    <w:szCs w:val="28"/>
                    <w:lang w:val="uk-UA"/>
                  </w:rPr>
                  <m:t>2/3</m:t>
                </m:r>
                <m:r>
                  <w:rPr>
                    <w:rFonts w:ascii="Cambria Math" w:hAnsi="Cambria Math"/>
                    <w:sz w:val="28"/>
                    <w:szCs w:val="28"/>
                    <w:lang w:val="uk-UA"/>
                  </w:rPr>
                  <m:t>)</m:t>
                </m:r>
              </m:oMath>
            </m:oMathPara>
          </w:p>
        </w:tc>
        <w:tc>
          <w:tcPr>
            <w:tcW w:w="1373" w:type="dxa"/>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2,3</w:t>
            </w:r>
          </w:p>
        </w:tc>
        <w:tc>
          <w:tcPr>
            <w:tcW w:w="1373" w:type="dxa"/>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4,1</w:t>
            </w:r>
          </w:p>
        </w:tc>
        <w:tc>
          <w:tcPr>
            <w:tcW w:w="1604" w:type="dxa"/>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0,5, 3</w:t>
            </w:r>
          </w:p>
        </w:tc>
        <w:tc>
          <w:tcPr>
            <w:tcW w:w="1695" w:type="dxa"/>
            <w:vAlign w:val="center"/>
          </w:tcPr>
          <w:p w:rsidR="00E028F2" w:rsidRPr="00E028F2" w:rsidRDefault="00E028F2" w:rsidP="005C330D">
            <w:pPr>
              <w:pStyle w:val="af2"/>
              <w:spacing w:before="0" w:beforeAutospacing="0" w:after="0" w:afterAutospacing="0" w:line="360" w:lineRule="auto"/>
              <w:jc w:val="center"/>
              <w:rPr>
                <w:sz w:val="28"/>
                <w:szCs w:val="28"/>
                <w:lang w:val="uk-UA"/>
              </w:rPr>
            </w:pPr>
            <w:r>
              <w:rPr>
                <w:sz w:val="28"/>
                <w:szCs w:val="28"/>
                <w:lang w:val="uk-UA"/>
              </w:rPr>
              <w:t>2,5, 1</w:t>
            </w:r>
          </w:p>
        </w:tc>
      </w:tr>
      <w:tr w:rsidR="00E028F2" w:rsidRPr="00AC7721" w:rsidTr="00E028F2">
        <w:tc>
          <w:tcPr>
            <w:tcW w:w="3300" w:type="dxa"/>
            <w:vAlign w:val="center"/>
          </w:tcPr>
          <w:p w:rsidR="00E028F2" w:rsidRPr="00AC7721" w:rsidRDefault="004C0E4B" w:rsidP="005C330D">
            <w:pPr>
              <w:pStyle w:val="af2"/>
              <w:spacing w:before="0" w:beforeAutospacing="0" w:after="0" w:afterAutospacing="0" w:line="36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(1/3 )</m:t>
                </m:r>
              </m:oMath>
            </m:oMathPara>
          </w:p>
        </w:tc>
        <w:tc>
          <w:tcPr>
            <w:tcW w:w="1373" w:type="dxa"/>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1,0</w:t>
            </w:r>
          </w:p>
        </w:tc>
        <w:tc>
          <w:tcPr>
            <w:tcW w:w="1373" w:type="dxa"/>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7,1</w:t>
            </w:r>
          </w:p>
        </w:tc>
        <w:tc>
          <w:tcPr>
            <w:tcW w:w="1604" w:type="dxa"/>
            <w:vAlign w:val="center"/>
          </w:tcPr>
          <w:p w:rsidR="00E028F2" w:rsidRPr="00AC7721" w:rsidRDefault="00E028F2" w:rsidP="005C330D">
            <w:pPr>
              <w:pStyle w:val="af2"/>
              <w:spacing w:before="0" w:beforeAutospacing="0" w:after="0" w:afterAutospacing="0" w:line="360" w:lineRule="auto"/>
              <w:jc w:val="center"/>
              <w:rPr>
                <w:sz w:val="28"/>
                <w:szCs w:val="28"/>
                <w:lang w:val="uk-UA"/>
              </w:rPr>
            </w:pPr>
            <w:r>
              <w:rPr>
                <w:sz w:val="28"/>
                <w:szCs w:val="28"/>
                <w:lang w:val="uk-UA"/>
              </w:rPr>
              <w:t>- 0,5, 0</w:t>
            </w:r>
          </w:p>
        </w:tc>
        <w:tc>
          <w:tcPr>
            <w:tcW w:w="1695" w:type="dxa"/>
            <w:vAlign w:val="center"/>
          </w:tcPr>
          <w:p w:rsidR="00E028F2" w:rsidRPr="00E028F2" w:rsidRDefault="00E028F2" w:rsidP="005C330D">
            <w:pPr>
              <w:pStyle w:val="af2"/>
              <w:spacing w:before="0" w:beforeAutospacing="0" w:after="0" w:afterAutospacing="0" w:line="360" w:lineRule="auto"/>
              <w:jc w:val="center"/>
              <w:rPr>
                <w:sz w:val="28"/>
                <w:szCs w:val="28"/>
                <w:lang w:val="uk-UA"/>
              </w:rPr>
            </w:pPr>
            <w:r>
              <w:rPr>
                <w:sz w:val="28"/>
                <w:szCs w:val="28"/>
                <w:lang w:val="uk-UA"/>
              </w:rPr>
              <w:t>5,5, 1</w:t>
            </w:r>
          </w:p>
        </w:tc>
      </w:tr>
    </w:tbl>
    <w:p w:rsidR="00E028F2" w:rsidRPr="00E028F2" w:rsidRDefault="00E028F2" w:rsidP="005C330D">
      <w:pPr>
        <w:pStyle w:val="af2"/>
        <w:shd w:val="clear" w:color="auto" w:fill="FFFFFF"/>
        <w:spacing w:before="0" w:beforeAutospacing="0" w:after="0" w:afterAutospacing="0" w:line="360" w:lineRule="auto"/>
        <w:rPr>
          <w:sz w:val="28"/>
          <w:szCs w:val="28"/>
          <w:lang w:val="uk-UA"/>
        </w:rPr>
      </w:pPr>
    </w:p>
    <w:p w:rsidR="00E028F2" w:rsidRDefault="00E028F2" w:rsidP="005C330D">
      <w:pPr>
        <w:pStyle w:val="af2"/>
        <w:shd w:val="clear" w:color="auto" w:fill="FFFFFF"/>
        <w:spacing w:before="0" w:beforeAutospacing="0" w:after="0" w:afterAutospacing="0" w:line="360" w:lineRule="auto"/>
        <w:ind w:firstLine="708"/>
        <w:rPr>
          <w:noProof/>
          <w:sz w:val="28"/>
          <w:szCs w:val="28"/>
          <w:lang w:val="uk-UA"/>
        </w:rPr>
      </w:pPr>
      <w:r w:rsidRPr="00E028F2">
        <w:rPr>
          <w:noProof/>
          <w:sz w:val="28"/>
          <w:szCs w:val="28"/>
          <w:lang w:val="uk-UA"/>
        </w:rPr>
        <w:t>Результати, наведені в Таблиці 2</w:t>
      </w:r>
      <w:r w:rsidR="00A4301B" w:rsidRPr="00A4301B">
        <w:rPr>
          <w:noProof/>
          <w:sz w:val="28"/>
          <w:szCs w:val="28"/>
          <w:lang w:val="ru-RU"/>
        </w:rPr>
        <w:t>.3</w:t>
      </w:r>
      <w:r w:rsidRPr="00E028F2">
        <w:rPr>
          <w:noProof/>
          <w:sz w:val="28"/>
          <w:szCs w:val="28"/>
          <w:lang w:val="uk-UA"/>
        </w:rPr>
        <w:t>, збігаються з їх минулими дослідженнями та відображають невеликі докази того, що</w:t>
      </w:r>
      <w:r>
        <w:rPr>
          <w:noProof/>
          <w:sz w:val="28"/>
          <w:szCs w:val="28"/>
          <w:lang w:val="uk-UA"/>
        </w:rPr>
        <w:t xml:space="preserve"> гра професіоналів більш схильна</w:t>
      </w:r>
      <w:r w:rsidRPr="00E028F2">
        <w:rPr>
          <w:noProof/>
          <w:sz w:val="28"/>
          <w:szCs w:val="28"/>
          <w:lang w:val="uk-UA"/>
        </w:rPr>
        <w:t xml:space="preserve"> до рівноваги.</w:t>
      </w:r>
    </w:p>
    <w:p w:rsidR="00E028F2" w:rsidRPr="00A4301B" w:rsidRDefault="00DC384D" w:rsidP="005C330D">
      <w:pPr>
        <w:pStyle w:val="af2"/>
        <w:shd w:val="clear" w:color="auto" w:fill="FFFFFF"/>
        <w:spacing w:before="0" w:beforeAutospacing="0" w:after="0" w:afterAutospacing="0" w:line="360" w:lineRule="auto"/>
        <w:ind w:firstLine="708"/>
        <w:jc w:val="left"/>
        <w:rPr>
          <w:noProof/>
          <w:sz w:val="28"/>
          <w:szCs w:val="28"/>
          <w:lang w:val="ru-RU"/>
        </w:rPr>
      </w:pPr>
      <w:r w:rsidRPr="00DC384D">
        <w:rPr>
          <w:noProof/>
          <w:sz w:val="28"/>
          <w:szCs w:val="28"/>
          <w:lang w:val="uk-UA"/>
        </w:rPr>
        <w:t>Таблиця 2.</w:t>
      </w:r>
      <w:r w:rsidR="00134804">
        <w:rPr>
          <w:noProof/>
          <w:sz w:val="28"/>
          <w:szCs w:val="28"/>
          <w:lang w:val="uk-UA"/>
        </w:rPr>
        <w:t xml:space="preserve">4 – </w:t>
      </w:r>
      <w:r w:rsidRPr="00DC384D">
        <w:rPr>
          <w:noProof/>
          <w:sz w:val="28"/>
          <w:szCs w:val="28"/>
          <w:lang w:val="uk-UA"/>
        </w:rPr>
        <w:t>Результати гри в лобіювання між студентами та професіоналами (у відсотках)</w:t>
      </w:r>
      <w:r w:rsidR="00A4301B" w:rsidRPr="00A4301B">
        <w:rPr>
          <w:noProof/>
          <w:sz w:val="28"/>
          <w:szCs w:val="28"/>
          <w:lang w:val="ru-RU"/>
        </w:rPr>
        <w:t xml:space="preserve"> [20]</w:t>
      </w:r>
    </w:p>
    <w:tbl>
      <w:tblPr>
        <w:tblStyle w:val="ae"/>
        <w:tblW w:w="9351" w:type="dxa"/>
        <w:tblLook w:val="04A0" w:firstRow="1" w:lastRow="0" w:firstColumn="1" w:lastColumn="0" w:noHBand="0" w:noVBand="1"/>
      </w:tblPr>
      <w:tblGrid>
        <w:gridCol w:w="1668"/>
        <w:gridCol w:w="1446"/>
        <w:gridCol w:w="1417"/>
        <w:gridCol w:w="1701"/>
        <w:gridCol w:w="1418"/>
        <w:gridCol w:w="1701"/>
      </w:tblGrid>
      <w:tr w:rsidR="00E028F2" w:rsidRPr="004C0E4B" w:rsidTr="00E028F2">
        <w:tc>
          <w:tcPr>
            <w:tcW w:w="1668" w:type="dxa"/>
            <w:tcBorders>
              <w:right w:val="nil"/>
            </w:tcBorders>
            <w:vAlign w:val="center"/>
          </w:tcPr>
          <w:p w:rsidR="00E028F2" w:rsidRPr="00AC7721" w:rsidRDefault="00E028F2" w:rsidP="005C330D">
            <w:pPr>
              <w:pStyle w:val="af2"/>
              <w:spacing w:before="0" w:beforeAutospacing="0" w:after="0" w:afterAutospacing="0" w:line="360" w:lineRule="auto"/>
              <w:jc w:val="center"/>
              <w:rPr>
                <w:noProof/>
                <w:lang w:val="uk-UA"/>
              </w:rPr>
            </w:pPr>
          </w:p>
        </w:tc>
        <w:tc>
          <w:tcPr>
            <w:tcW w:w="1446" w:type="dxa"/>
            <w:tcBorders>
              <w:left w:val="nil"/>
            </w:tcBorders>
            <w:vAlign w:val="center"/>
          </w:tcPr>
          <w:p w:rsidR="00E028F2" w:rsidRPr="00AC7721" w:rsidRDefault="00E028F2" w:rsidP="005C330D">
            <w:pPr>
              <w:pStyle w:val="af2"/>
              <w:spacing w:before="0" w:beforeAutospacing="0" w:after="0" w:afterAutospacing="0" w:line="360" w:lineRule="auto"/>
              <w:jc w:val="center"/>
              <w:rPr>
                <w:noProof/>
                <w:lang w:val="uk-UA"/>
              </w:rPr>
            </w:pPr>
          </w:p>
        </w:tc>
        <w:tc>
          <w:tcPr>
            <w:tcW w:w="3118" w:type="dxa"/>
            <w:gridSpan w:val="2"/>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 xml:space="preserve">Частота сигналів надісланими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oMath>
            <w:r w:rsidRPr="00AC7721">
              <w:rPr>
                <w:lang w:val="uk-UA"/>
              </w:rPr>
              <w:t xml:space="preserve"> та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oMath>
          </w:p>
        </w:tc>
        <w:tc>
          <w:tcPr>
            <w:tcW w:w="3119" w:type="dxa"/>
            <w:gridSpan w:val="2"/>
            <w:vAlign w:val="center"/>
          </w:tcPr>
          <w:p w:rsidR="00E028F2" w:rsidRPr="00AC7721" w:rsidRDefault="00E028F2" w:rsidP="005C330D">
            <w:pPr>
              <w:pStyle w:val="af2"/>
              <w:shd w:val="clear" w:color="auto" w:fill="FFFFFF"/>
              <w:spacing w:before="0" w:beforeAutospacing="0" w:after="0" w:afterAutospacing="0" w:line="360" w:lineRule="auto"/>
              <w:jc w:val="center"/>
              <w:rPr>
                <w:lang w:val="uk-UA"/>
              </w:rPr>
            </w:pPr>
            <w:r w:rsidRPr="00AC7721">
              <w:rPr>
                <w:noProof/>
                <w:lang w:val="uk-UA"/>
              </w:rPr>
              <w:t xml:space="preserve">Частота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2</m:t>
                  </m:r>
                </m:sub>
              </m:sSub>
            </m:oMath>
            <w:r w:rsidRPr="00AC7721">
              <w:rPr>
                <w:lang w:val="uk-UA"/>
              </w:rPr>
              <w:t xml:space="preserve"> після сигналу, без сигналу</w:t>
            </w:r>
          </w:p>
        </w:tc>
      </w:tr>
      <w:tr w:rsidR="00E028F2" w:rsidRPr="00AC7721" w:rsidTr="00E028F2">
        <w:tc>
          <w:tcPr>
            <w:tcW w:w="1668" w:type="dxa"/>
            <w:vAlign w:val="center"/>
          </w:tcPr>
          <w:p w:rsidR="00E028F2" w:rsidRPr="00E028F2" w:rsidRDefault="00E028F2" w:rsidP="005C330D">
            <w:pPr>
              <w:pStyle w:val="af2"/>
              <w:spacing w:before="0" w:beforeAutospacing="0" w:after="0" w:afterAutospacing="0" w:line="360" w:lineRule="auto"/>
              <w:jc w:val="center"/>
              <w:rPr>
                <w:noProof/>
                <w:lang w:val="uk-UA"/>
              </w:rPr>
            </w:pPr>
            <w:r>
              <w:rPr>
                <w:noProof/>
                <w:lang w:val="uk-UA"/>
              </w:rPr>
              <w:t>Групи гравців</w:t>
            </w:r>
          </w:p>
        </w:tc>
        <w:tc>
          <w:tcPr>
            <w:tcW w:w="1446"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Вартість сигналу</w:t>
            </w:r>
          </w:p>
        </w:tc>
        <w:tc>
          <w:tcPr>
            <w:tcW w:w="1417"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Дійсність</w:t>
            </w:r>
          </w:p>
        </w:tc>
        <w:tc>
          <w:tcPr>
            <w:tcW w:w="1701"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Передбачення</w:t>
            </w:r>
          </w:p>
        </w:tc>
        <w:tc>
          <w:tcPr>
            <w:tcW w:w="1418"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Дійсність</w:t>
            </w:r>
          </w:p>
        </w:tc>
        <w:tc>
          <w:tcPr>
            <w:tcW w:w="1701"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Передбачення</w:t>
            </w:r>
          </w:p>
        </w:tc>
      </w:tr>
      <w:tr w:rsidR="00E028F2" w:rsidRPr="00AC7721" w:rsidTr="00E028F2">
        <w:tc>
          <w:tcPr>
            <w:tcW w:w="166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Студенти</w:t>
            </w:r>
          </w:p>
        </w:tc>
        <w:tc>
          <w:tcPr>
            <w:tcW w:w="1446"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Низька</w:t>
            </w:r>
          </w:p>
        </w:tc>
        <w:tc>
          <w:tcPr>
            <w:tcW w:w="1417"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55, 69</w:t>
            </w:r>
          </w:p>
        </w:tc>
        <w:tc>
          <w:tcPr>
            <w:tcW w:w="1701" w:type="dxa"/>
            <w:vAlign w:val="center"/>
          </w:tcPr>
          <w:p w:rsidR="00E028F2" w:rsidRPr="00E028F2" w:rsidRDefault="00E028F2" w:rsidP="005C330D">
            <w:pPr>
              <w:jc w:val="center"/>
              <w:rPr>
                <w:sz w:val="24"/>
                <w:szCs w:val="24"/>
              </w:rPr>
            </w:pPr>
            <w:r w:rsidRPr="00E028F2">
              <w:rPr>
                <w:noProof/>
                <w:sz w:val="24"/>
                <w:szCs w:val="24"/>
                <w:lang w:val="uk-UA"/>
              </w:rPr>
              <w:t>25, 100</w:t>
            </w:r>
          </w:p>
        </w:tc>
        <w:tc>
          <w:tcPr>
            <w:tcW w:w="141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6, 27</w:t>
            </w:r>
          </w:p>
        </w:tc>
        <w:tc>
          <w:tcPr>
            <w:tcW w:w="1701" w:type="dxa"/>
            <w:vAlign w:val="center"/>
          </w:tcPr>
          <w:p w:rsidR="00E028F2" w:rsidRPr="00AC7721" w:rsidRDefault="00E028F2" w:rsidP="005C330D">
            <w:pPr>
              <w:jc w:val="center"/>
              <w:rPr>
                <w:rFonts w:cs="Times New Roman"/>
                <w:sz w:val="24"/>
                <w:szCs w:val="24"/>
                <w:lang w:val="uk-UA"/>
              </w:rPr>
            </w:pPr>
            <w:r w:rsidRPr="00AC7721">
              <w:rPr>
                <w:rFonts w:cs="Times New Roman"/>
                <w:noProof/>
                <w:sz w:val="24"/>
                <w:szCs w:val="24"/>
                <w:lang w:val="uk-UA"/>
              </w:rPr>
              <w:t>0,</w:t>
            </w:r>
            <w:r>
              <w:rPr>
                <w:rFonts w:cs="Times New Roman"/>
                <w:noProof/>
                <w:sz w:val="24"/>
                <w:szCs w:val="24"/>
                <w:lang w:val="uk-UA"/>
              </w:rPr>
              <w:t xml:space="preserve"> </w:t>
            </w:r>
            <w:r w:rsidRPr="00AC7721">
              <w:rPr>
                <w:rFonts w:cs="Times New Roman"/>
                <w:noProof/>
                <w:sz w:val="24"/>
                <w:szCs w:val="24"/>
                <w:lang w:val="uk-UA"/>
              </w:rPr>
              <w:t>25</w:t>
            </w:r>
          </w:p>
        </w:tc>
      </w:tr>
      <w:tr w:rsidR="00E028F2" w:rsidRPr="00AC7721" w:rsidTr="00E028F2">
        <w:tc>
          <w:tcPr>
            <w:tcW w:w="166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Професіонали</w:t>
            </w:r>
          </w:p>
        </w:tc>
        <w:tc>
          <w:tcPr>
            <w:tcW w:w="1446"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Низька</w:t>
            </w:r>
          </w:p>
        </w:tc>
        <w:tc>
          <w:tcPr>
            <w:tcW w:w="1417"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52, 83</w:t>
            </w:r>
          </w:p>
        </w:tc>
        <w:tc>
          <w:tcPr>
            <w:tcW w:w="1701" w:type="dxa"/>
            <w:vAlign w:val="center"/>
          </w:tcPr>
          <w:p w:rsidR="00E028F2" w:rsidRPr="00E028F2" w:rsidRDefault="00E028F2" w:rsidP="005C330D">
            <w:pPr>
              <w:jc w:val="center"/>
              <w:rPr>
                <w:sz w:val="24"/>
                <w:szCs w:val="24"/>
              </w:rPr>
            </w:pPr>
            <w:r w:rsidRPr="00E028F2">
              <w:rPr>
                <w:noProof/>
                <w:sz w:val="24"/>
                <w:szCs w:val="24"/>
                <w:lang w:val="uk-UA"/>
              </w:rPr>
              <w:t>25, 100</w:t>
            </w:r>
          </w:p>
        </w:tc>
        <w:tc>
          <w:tcPr>
            <w:tcW w:w="141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8, 27</w:t>
            </w:r>
          </w:p>
        </w:tc>
        <w:tc>
          <w:tcPr>
            <w:tcW w:w="1701" w:type="dxa"/>
            <w:vAlign w:val="center"/>
          </w:tcPr>
          <w:p w:rsidR="00E028F2" w:rsidRPr="00AC7721" w:rsidRDefault="00E028F2" w:rsidP="005C330D">
            <w:pPr>
              <w:jc w:val="center"/>
              <w:rPr>
                <w:rFonts w:cs="Times New Roman"/>
                <w:sz w:val="24"/>
                <w:szCs w:val="24"/>
                <w:lang w:val="uk-UA"/>
              </w:rPr>
            </w:pPr>
            <w:r w:rsidRPr="00AC7721">
              <w:rPr>
                <w:rFonts w:cs="Times New Roman"/>
                <w:noProof/>
                <w:sz w:val="24"/>
                <w:szCs w:val="24"/>
                <w:lang w:val="uk-UA"/>
              </w:rPr>
              <w:t>0,</w:t>
            </w:r>
            <w:r>
              <w:rPr>
                <w:rFonts w:cs="Times New Roman"/>
                <w:noProof/>
                <w:sz w:val="24"/>
                <w:szCs w:val="24"/>
                <w:lang w:val="uk-UA"/>
              </w:rPr>
              <w:t xml:space="preserve"> </w:t>
            </w:r>
            <w:r w:rsidRPr="00AC7721">
              <w:rPr>
                <w:rFonts w:cs="Times New Roman"/>
                <w:noProof/>
                <w:sz w:val="24"/>
                <w:szCs w:val="24"/>
                <w:lang w:val="uk-UA"/>
              </w:rPr>
              <w:t>25</w:t>
            </w:r>
          </w:p>
        </w:tc>
      </w:tr>
      <w:tr w:rsidR="00E028F2" w:rsidRPr="00AC7721" w:rsidTr="00E028F2">
        <w:tc>
          <w:tcPr>
            <w:tcW w:w="166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Студенти</w:t>
            </w:r>
          </w:p>
        </w:tc>
        <w:tc>
          <w:tcPr>
            <w:tcW w:w="1446"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Висока</w:t>
            </w:r>
          </w:p>
        </w:tc>
        <w:tc>
          <w:tcPr>
            <w:tcW w:w="1417"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34</w:t>
            </w:r>
            <w:r w:rsidRPr="00AC7721">
              <w:rPr>
                <w:noProof/>
                <w:lang w:val="uk-UA"/>
              </w:rPr>
              <w:t>, 93</w:t>
            </w:r>
          </w:p>
        </w:tc>
        <w:tc>
          <w:tcPr>
            <w:tcW w:w="1701" w:type="dxa"/>
            <w:vAlign w:val="center"/>
          </w:tcPr>
          <w:p w:rsidR="00E028F2" w:rsidRPr="00E028F2" w:rsidRDefault="00E028F2" w:rsidP="005C330D">
            <w:pPr>
              <w:jc w:val="center"/>
              <w:rPr>
                <w:sz w:val="24"/>
                <w:szCs w:val="24"/>
              </w:rPr>
            </w:pPr>
            <w:r w:rsidRPr="00E028F2">
              <w:rPr>
                <w:noProof/>
                <w:sz w:val="24"/>
                <w:szCs w:val="24"/>
                <w:lang w:val="uk-UA"/>
              </w:rPr>
              <w:t>25, 100</w:t>
            </w:r>
          </w:p>
        </w:tc>
        <w:tc>
          <w:tcPr>
            <w:tcW w:w="141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4, 50</w:t>
            </w:r>
          </w:p>
        </w:tc>
        <w:tc>
          <w:tcPr>
            <w:tcW w:w="1701" w:type="dxa"/>
            <w:vAlign w:val="center"/>
          </w:tcPr>
          <w:p w:rsidR="00E028F2" w:rsidRPr="00E028F2" w:rsidRDefault="00E028F2" w:rsidP="005C330D">
            <w:pPr>
              <w:jc w:val="center"/>
              <w:rPr>
                <w:rFonts w:cs="Times New Roman"/>
                <w:sz w:val="24"/>
                <w:szCs w:val="24"/>
              </w:rPr>
            </w:pPr>
            <w:r w:rsidRPr="00AC7721">
              <w:rPr>
                <w:rFonts w:cs="Times New Roman"/>
                <w:noProof/>
                <w:sz w:val="24"/>
                <w:szCs w:val="24"/>
                <w:lang w:val="uk-UA"/>
              </w:rPr>
              <w:t>0,</w:t>
            </w:r>
            <w:r>
              <w:rPr>
                <w:rFonts w:cs="Times New Roman"/>
                <w:noProof/>
                <w:sz w:val="24"/>
                <w:szCs w:val="24"/>
                <w:lang w:val="uk-UA"/>
              </w:rPr>
              <w:t xml:space="preserve"> </w:t>
            </w:r>
            <w:r w:rsidRPr="00AC7721">
              <w:rPr>
                <w:rFonts w:cs="Times New Roman"/>
                <w:noProof/>
                <w:sz w:val="24"/>
                <w:szCs w:val="24"/>
                <w:lang w:val="uk-UA"/>
              </w:rPr>
              <w:t>75</w:t>
            </w:r>
          </w:p>
        </w:tc>
      </w:tr>
      <w:tr w:rsidR="00E028F2" w:rsidRPr="00AC7721" w:rsidTr="00E028F2">
        <w:tc>
          <w:tcPr>
            <w:tcW w:w="1668"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lastRenderedPageBreak/>
              <w:t>Професіонали</w:t>
            </w:r>
          </w:p>
        </w:tc>
        <w:tc>
          <w:tcPr>
            <w:tcW w:w="1446"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Висока</w:t>
            </w:r>
          </w:p>
        </w:tc>
        <w:tc>
          <w:tcPr>
            <w:tcW w:w="1417"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37, 71</w:t>
            </w:r>
          </w:p>
        </w:tc>
        <w:tc>
          <w:tcPr>
            <w:tcW w:w="1701" w:type="dxa"/>
            <w:tcBorders>
              <w:bottom w:val="single" w:sz="4" w:space="0" w:color="auto"/>
            </w:tcBorders>
            <w:vAlign w:val="center"/>
          </w:tcPr>
          <w:p w:rsidR="00E028F2" w:rsidRPr="00E028F2" w:rsidRDefault="00E028F2" w:rsidP="005C330D">
            <w:pPr>
              <w:jc w:val="center"/>
              <w:rPr>
                <w:sz w:val="24"/>
                <w:szCs w:val="24"/>
              </w:rPr>
            </w:pPr>
            <w:r w:rsidRPr="00E028F2">
              <w:rPr>
                <w:noProof/>
                <w:sz w:val="24"/>
                <w:szCs w:val="24"/>
                <w:lang w:val="uk-UA"/>
              </w:rPr>
              <w:t>25, 100</w:t>
            </w:r>
          </w:p>
        </w:tc>
        <w:tc>
          <w:tcPr>
            <w:tcW w:w="1418" w:type="dxa"/>
            <w:tcBorders>
              <w:bottom w:val="single" w:sz="4" w:space="0" w:color="auto"/>
            </w:tcBorders>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25, 65</w:t>
            </w:r>
          </w:p>
        </w:tc>
        <w:tc>
          <w:tcPr>
            <w:tcW w:w="1701" w:type="dxa"/>
            <w:tcBorders>
              <w:bottom w:val="single" w:sz="4" w:space="0" w:color="auto"/>
            </w:tcBorders>
            <w:vAlign w:val="center"/>
          </w:tcPr>
          <w:p w:rsidR="00E028F2" w:rsidRPr="00AC7721" w:rsidRDefault="00E028F2" w:rsidP="005C330D">
            <w:pPr>
              <w:jc w:val="center"/>
              <w:rPr>
                <w:rFonts w:cs="Times New Roman"/>
                <w:sz w:val="24"/>
                <w:szCs w:val="24"/>
                <w:lang w:val="uk-UA"/>
              </w:rPr>
            </w:pPr>
            <w:r w:rsidRPr="00AC7721">
              <w:rPr>
                <w:rFonts w:cs="Times New Roman"/>
                <w:noProof/>
                <w:sz w:val="24"/>
                <w:szCs w:val="24"/>
                <w:lang w:val="uk-UA"/>
              </w:rPr>
              <w:t>0,</w:t>
            </w:r>
            <w:r>
              <w:rPr>
                <w:rFonts w:cs="Times New Roman"/>
                <w:noProof/>
                <w:sz w:val="24"/>
                <w:szCs w:val="24"/>
                <w:lang w:val="uk-UA"/>
              </w:rPr>
              <w:t xml:space="preserve"> </w:t>
            </w:r>
            <w:r w:rsidRPr="00AC7721">
              <w:rPr>
                <w:rFonts w:cs="Times New Roman"/>
                <w:noProof/>
                <w:sz w:val="24"/>
                <w:szCs w:val="24"/>
                <w:lang w:val="uk-UA"/>
              </w:rPr>
              <w:t>75</w:t>
            </w:r>
          </w:p>
        </w:tc>
      </w:tr>
      <w:tr w:rsidR="00E028F2" w:rsidRPr="00AC7721" w:rsidTr="00E028F2">
        <w:tc>
          <w:tcPr>
            <w:tcW w:w="1668" w:type="dxa"/>
            <w:tcBorders>
              <w:right w:val="nil"/>
            </w:tcBorders>
            <w:vAlign w:val="center"/>
          </w:tcPr>
          <w:p w:rsidR="00E028F2" w:rsidRPr="00AC7721" w:rsidRDefault="00E028F2" w:rsidP="005C330D">
            <w:pPr>
              <w:pStyle w:val="af2"/>
              <w:spacing w:before="0" w:beforeAutospacing="0" w:after="0" w:afterAutospacing="0" w:line="360" w:lineRule="auto"/>
              <w:jc w:val="center"/>
              <w:rPr>
                <w:noProof/>
                <w:lang w:val="uk-UA"/>
              </w:rPr>
            </w:pPr>
          </w:p>
        </w:tc>
        <w:tc>
          <w:tcPr>
            <w:tcW w:w="1446" w:type="dxa"/>
            <w:tcBorders>
              <w:left w:val="nil"/>
              <w:right w:val="nil"/>
            </w:tcBorders>
            <w:vAlign w:val="center"/>
          </w:tcPr>
          <w:p w:rsidR="00E028F2" w:rsidRPr="00AC7721" w:rsidRDefault="00E028F2" w:rsidP="005C330D">
            <w:pPr>
              <w:pStyle w:val="af2"/>
              <w:spacing w:before="0" w:beforeAutospacing="0" w:after="0" w:afterAutospacing="0" w:line="360" w:lineRule="auto"/>
              <w:jc w:val="center"/>
              <w:rPr>
                <w:noProof/>
                <w:lang w:val="uk-UA"/>
              </w:rPr>
            </w:pPr>
          </w:p>
        </w:tc>
        <w:tc>
          <w:tcPr>
            <w:tcW w:w="1417" w:type="dxa"/>
            <w:tcBorders>
              <w:left w:val="nil"/>
              <w:right w:val="nil"/>
            </w:tcBorders>
            <w:vAlign w:val="center"/>
          </w:tcPr>
          <w:p w:rsidR="00E028F2" w:rsidRPr="00AC7721" w:rsidRDefault="00E028F2" w:rsidP="005C330D">
            <w:pPr>
              <w:pStyle w:val="af2"/>
              <w:spacing w:before="0" w:beforeAutospacing="0" w:after="0" w:afterAutospacing="0" w:line="360" w:lineRule="auto"/>
              <w:jc w:val="center"/>
              <w:rPr>
                <w:noProof/>
                <w:lang w:val="uk-UA"/>
              </w:rPr>
            </w:pPr>
          </w:p>
        </w:tc>
        <w:tc>
          <w:tcPr>
            <w:tcW w:w="1701" w:type="dxa"/>
            <w:tcBorders>
              <w:left w:val="nil"/>
              <w:right w:val="nil"/>
            </w:tcBorders>
            <w:vAlign w:val="center"/>
          </w:tcPr>
          <w:p w:rsidR="00E028F2" w:rsidRPr="00AC7721" w:rsidRDefault="00E028F2" w:rsidP="005C330D">
            <w:pPr>
              <w:pStyle w:val="af2"/>
              <w:spacing w:before="0" w:beforeAutospacing="0" w:after="0" w:afterAutospacing="0" w:line="360" w:lineRule="auto"/>
              <w:jc w:val="center"/>
              <w:rPr>
                <w:noProof/>
                <w:lang w:val="uk-UA"/>
              </w:rPr>
            </w:pPr>
          </w:p>
        </w:tc>
        <w:tc>
          <w:tcPr>
            <w:tcW w:w="1418" w:type="dxa"/>
            <w:tcBorders>
              <w:left w:val="nil"/>
              <w:right w:val="nil"/>
            </w:tcBorders>
            <w:vAlign w:val="center"/>
          </w:tcPr>
          <w:p w:rsidR="00E028F2" w:rsidRPr="00AC7721" w:rsidRDefault="00E028F2" w:rsidP="005C330D">
            <w:pPr>
              <w:pStyle w:val="af2"/>
              <w:spacing w:before="0" w:beforeAutospacing="0" w:after="0" w:afterAutospacing="0" w:line="360" w:lineRule="auto"/>
              <w:jc w:val="center"/>
              <w:rPr>
                <w:noProof/>
                <w:lang w:val="uk-UA"/>
              </w:rPr>
            </w:pPr>
          </w:p>
        </w:tc>
        <w:tc>
          <w:tcPr>
            <w:tcW w:w="1701" w:type="dxa"/>
            <w:tcBorders>
              <w:left w:val="nil"/>
            </w:tcBorders>
            <w:vAlign w:val="center"/>
          </w:tcPr>
          <w:p w:rsidR="00E028F2" w:rsidRPr="00AC7721" w:rsidRDefault="00E028F2" w:rsidP="005C330D">
            <w:pPr>
              <w:jc w:val="center"/>
              <w:rPr>
                <w:rFonts w:cs="Times New Roman"/>
                <w:sz w:val="24"/>
                <w:szCs w:val="24"/>
                <w:lang w:val="uk-UA"/>
              </w:rPr>
            </w:pPr>
          </w:p>
        </w:tc>
      </w:tr>
      <w:tr w:rsidR="00E028F2" w:rsidRPr="00AC7721" w:rsidTr="00E028F2">
        <w:tc>
          <w:tcPr>
            <w:tcW w:w="166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Студенти</w:t>
            </w:r>
          </w:p>
        </w:tc>
        <w:tc>
          <w:tcPr>
            <w:tcW w:w="1446"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Загальна</w:t>
            </w:r>
          </w:p>
        </w:tc>
        <w:tc>
          <w:tcPr>
            <w:tcW w:w="1417"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46, 70</w:t>
            </w:r>
          </w:p>
        </w:tc>
        <w:tc>
          <w:tcPr>
            <w:tcW w:w="1701"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25, 100</w:t>
            </w:r>
          </w:p>
        </w:tc>
        <w:tc>
          <w:tcPr>
            <w:tcW w:w="1418"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 xml:space="preserve">5, </w:t>
            </w:r>
            <w:r>
              <w:rPr>
                <w:noProof/>
                <w:lang w:val="uk-UA"/>
              </w:rPr>
              <w:t>39</w:t>
            </w:r>
          </w:p>
        </w:tc>
        <w:tc>
          <w:tcPr>
            <w:tcW w:w="1701"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0,</w:t>
            </w:r>
            <w:r>
              <w:rPr>
                <w:noProof/>
                <w:lang w:val="uk-UA"/>
              </w:rPr>
              <w:t xml:space="preserve"> 50</w:t>
            </w:r>
          </w:p>
        </w:tc>
      </w:tr>
      <w:tr w:rsidR="00E028F2" w:rsidRPr="00AC7721" w:rsidTr="00E028F2">
        <w:tc>
          <w:tcPr>
            <w:tcW w:w="166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Професіонали</w:t>
            </w:r>
          </w:p>
        </w:tc>
        <w:tc>
          <w:tcPr>
            <w:tcW w:w="1446"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загальна</w:t>
            </w:r>
          </w:p>
        </w:tc>
        <w:tc>
          <w:tcPr>
            <w:tcW w:w="1417"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46, 87</w:t>
            </w:r>
          </w:p>
        </w:tc>
        <w:tc>
          <w:tcPr>
            <w:tcW w:w="1701"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25, 100</w:t>
            </w:r>
          </w:p>
        </w:tc>
        <w:tc>
          <w:tcPr>
            <w:tcW w:w="1418" w:type="dxa"/>
            <w:vAlign w:val="center"/>
          </w:tcPr>
          <w:p w:rsidR="00E028F2" w:rsidRPr="00AC7721" w:rsidRDefault="00E028F2" w:rsidP="005C330D">
            <w:pPr>
              <w:pStyle w:val="af2"/>
              <w:spacing w:before="0" w:beforeAutospacing="0" w:after="0" w:afterAutospacing="0" w:line="360" w:lineRule="auto"/>
              <w:jc w:val="center"/>
              <w:rPr>
                <w:noProof/>
                <w:lang w:val="uk-UA"/>
              </w:rPr>
            </w:pPr>
            <w:r>
              <w:rPr>
                <w:noProof/>
                <w:lang w:val="uk-UA"/>
              </w:rPr>
              <w:t>13</w:t>
            </w:r>
            <w:r w:rsidRPr="00AC7721">
              <w:rPr>
                <w:noProof/>
                <w:lang w:val="uk-UA"/>
              </w:rPr>
              <w:t xml:space="preserve">, </w:t>
            </w:r>
            <w:r>
              <w:rPr>
                <w:noProof/>
                <w:lang w:val="uk-UA"/>
              </w:rPr>
              <w:t>40</w:t>
            </w:r>
          </w:p>
        </w:tc>
        <w:tc>
          <w:tcPr>
            <w:tcW w:w="1701" w:type="dxa"/>
            <w:vAlign w:val="center"/>
          </w:tcPr>
          <w:p w:rsidR="00E028F2" w:rsidRPr="00AC7721" w:rsidRDefault="00E028F2" w:rsidP="005C330D">
            <w:pPr>
              <w:pStyle w:val="af2"/>
              <w:spacing w:before="0" w:beforeAutospacing="0" w:after="0" w:afterAutospacing="0" w:line="360" w:lineRule="auto"/>
              <w:jc w:val="center"/>
              <w:rPr>
                <w:noProof/>
                <w:lang w:val="uk-UA"/>
              </w:rPr>
            </w:pPr>
            <w:r w:rsidRPr="00AC7721">
              <w:rPr>
                <w:noProof/>
                <w:lang w:val="uk-UA"/>
              </w:rPr>
              <w:t>0,</w:t>
            </w:r>
            <w:r>
              <w:rPr>
                <w:noProof/>
                <w:lang w:val="uk-UA"/>
              </w:rPr>
              <w:t xml:space="preserve"> 50</w:t>
            </w:r>
          </w:p>
        </w:tc>
      </w:tr>
    </w:tbl>
    <w:p w:rsidR="00E028F2" w:rsidRDefault="00E028F2" w:rsidP="005C330D">
      <w:pPr>
        <w:pStyle w:val="af2"/>
        <w:shd w:val="clear" w:color="auto" w:fill="FFFFFF"/>
        <w:spacing w:before="0" w:beforeAutospacing="0" w:after="0" w:afterAutospacing="0" w:line="360" w:lineRule="auto"/>
        <w:rPr>
          <w:noProof/>
          <w:sz w:val="28"/>
          <w:szCs w:val="28"/>
          <w:lang w:val="uk-UA"/>
        </w:rPr>
      </w:pPr>
    </w:p>
    <w:p w:rsidR="00E028F2" w:rsidRPr="00E028F2" w:rsidRDefault="00E028F2" w:rsidP="005C330D">
      <w:pPr>
        <w:pStyle w:val="af2"/>
        <w:shd w:val="clear" w:color="auto" w:fill="FFFFFF"/>
        <w:spacing w:before="0" w:beforeAutospacing="0" w:after="0" w:afterAutospacing="0" w:line="360" w:lineRule="auto"/>
        <w:ind w:firstLine="708"/>
        <w:rPr>
          <w:noProof/>
          <w:sz w:val="28"/>
          <w:szCs w:val="28"/>
          <w:lang w:val="uk-UA"/>
        </w:rPr>
      </w:pPr>
      <w:r w:rsidRPr="00E028F2">
        <w:rPr>
          <w:noProof/>
          <w:sz w:val="28"/>
          <w:szCs w:val="28"/>
          <w:lang w:val="uk-UA"/>
        </w:rPr>
        <w:t xml:space="preserve">Ступінь розбіжності типів (різниця в показниках сигналізування у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oMath>
      <w:r w:rsidRPr="00E028F2">
        <w:rPr>
          <w:noProof/>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oMath>
      <w:r w:rsidRPr="00E028F2">
        <w:rPr>
          <w:noProof/>
          <w:sz w:val="28"/>
          <w:szCs w:val="28"/>
          <w:lang w:val="uk-UA"/>
        </w:rPr>
        <w:t>) однаковий в обидвох групах, і приблизно вдвічі більше, ніж передбачалось. Відбувається навчання, тому що гравці відкликались на історію минулих ігор, як і в їх минулих дослідженнях (</w:t>
      </w:r>
      <w:r w:rsidRPr="00E028F2">
        <w:rPr>
          <w:sz w:val="28"/>
          <w:szCs w:val="28"/>
          <w:lang w:val="uk-UA"/>
        </w:rPr>
        <w:t>студенти вдвічі краще відгукнулись на навчання на відміну від професіоналів, тому і краще навчались</w:t>
      </w:r>
      <w:r w:rsidRPr="00E028F2">
        <w:rPr>
          <w:noProof/>
          <w:sz w:val="28"/>
          <w:szCs w:val="28"/>
          <w:lang w:val="uk-UA"/>
        </w:rPr>
        <w:t>).</w:t>
      </w:r>
    </w:p>
    <w:p w:rsidR="00B5637D" w:rsidRPr="00DC55FE" w:rsidRDefault="00B5637D" w:rsidP="005C330D">
      <w:pPr>
        <w:contextualSpacing/>
        <w:rPr>
          <w:rFonts w:eastAsia="Times New Roman" w:cs="Times New Roman"/>
          <w:szCs w:val="28"/>
          <w:lang w:val="uk-UA" w:eastAsia="ru-RU"/>
        </w:rPr>
      </w:pPr>
    </w:p>
    <w:p w:rsidR="00D376F7" w:rsidRPr="00DC55FE" w:rsidRDefault="00D376F7" w:rsidP="005C330D">
      <w:pPr>
        <w:contextualSpacing/>
        <w:rPr>
          <w:rFonts w:eastAsia="Times New Roman" w:cs="Times New Roman"/>
          <w:szCs w:val="28"/>
          <w:lang w:val="uk-UA" w:eastAsia="ru-RU"/>
        </w:rPr>
      </w:pPr>
    </w:p>
    <w:p w:rsidR="00B5637D" w:rsidRPr="00C06ED4" w:rsidRDefault="00B5637D" w:rsidP="005C330D">
      <w:pPr>
        <w:pStyle w:val="3"/>
        <w:ind w:firstLine="708"/>
        <w:rPr>
          <w:lang w:val="uk-UA"/>
        </w:rPr>
      </w:pPr>
      <w:bookmarkStart w:id="23" w:name="_Toc74309663"/>
      <w:r w:rsidRPr="00DC55FE">
        <w:rPr>
          <w:lang w:val="uk-UA"/>
        </w:rPr>
        <w:t>2.</w:t>
      </w:r>
      <w:r w:rsidR="00724A7F">
        <w:rPr>
          <w:lang w:val="uk-UA"/>
        </w:rPr>
        <w:t>2</w:t>
      </w:r>
      <w:r w:rsidR="001B08F8">
        <w:rPr>
          <w:lang w:val="uk-UA"/>
        </w:rPr>
        <w:t>.3</w:t>
      </w:r>
      <w:r w:rsidR="00110129" w:rsidRPr="00DC55FE">
        <w:rPr>
          <w:lang w:val="uk-UA"/>
        </w:rPr>
        <w:t xml:space="preserve"> </w:t>
      </w:r>
      <w:r w:rsidR="00C06ED4">
        <w:rPr>
          <w:lang w:val="uk-UA"/>
        </w:rPr>
        <w:t>Довіра</w:t>
      </w:r>
      <w:bookmarkEnd w:id="23"/>
    </w:p>
    <w:p w:rsidR="00B5637D" w:rsidRPr="00DC55FE" w:rsidRDefault="00B5637D" w:rsidP="005C330D">
      <w:pPr>
        <w:contextualSpacing/>
        <w:rPr>
          <w:rFonts w:cs="Times New Roman"/>
          <w:szCs w:val="28"/>
          <w:lang w:val="uk-UA"/>
        </w:rPr>
      </w:pPr>
    </w:p>
    <w:p w:rsidR="008F2E85" w:rsidRPr="00DC55FE" w:rsidRDefault="008F2E85" w:rsidP="005C330D">
      <w:pPr>
        <w:contextualSpacing/>
        <w:rPr>
          <w:rFonts w:cs="Times New Roman"/>
          <w:szCs w:val="28"/>
          <w:lang w:val="uk-UA"/>
        </w:rPr>
      </w:pPr>
    </w:p>
    <w:p w:rsidR="007E5161" w:rsidRPr="00BE2E51" w:rsidRDefault="001B08F8" w:rsidP="005C330D">
      <w:pPr>
        <w:pStyle w:val="af2"/>
        <w:shd w:val="clear" w:color="auto" w:fill="FFFFFF"/>
        <w:spacing w:before="0" w:beforeAutospacing="0" w:after="0" w:afterAutospacing="0" w:line="360" w:lineRule="auto"/>
        <w:ind w:firstLine="708"/>
        <w:rPr>
          <w:noProof/>
          <w:sz w:val="28"/>
          <w:szCs w:val="28"/>
          <w:lang w:val="ru-RU"/>
        </w:rPr>
      </w:pPr>
      <w:r>
        <w:rPr>
          <w:noProof/>
          <w:sz w:val="28"/>
          <w:szCs w:val="28"/>
          <w:lang w:val="uk-UA"/>
        </w:rPr>
        <w:t xml:space="preserve">Довіра це невловима концепція, яка проходить червоною ниткою крізь всі сфери життя. Сімейні психологи говорять про відновлення довіри після зради. Соціологи зацікавлені в тому, як соціальні мережі створюють чи, навпаки, </w:t>
      </w:r>
      <w:r w:rsidR="000D01BA">
        <w:rPr>
          <w:noProof/>
          <w:sz w:val="28"/>
          <w:szCs w:val="28"/>
          <w:lang w:val="uk-UA"/>
        </w:rPr>
        <w:t>заважають появі довіри. Економісти розглядають довіру як спосіб зменшення ціни транзакції, «змажчуючи» економіку. Як тільки з’являються</w:t>
      </w:r>
      <w:r w:rsidR="000D01BA" w:rsidRPr="0097348C">
        <w:rPr>
          <w:noProof/>
          <w:sz w:val="28"/>
          <w:szCs w:val="28"/>
          <w:lang w:val="uk-UA"/>
        </w:rPr>
        <w:t xml:space="preserve"> </w:t>
      </w:r>
      <w:r w:rsidR="000D01BA">
        <w:rPr>
          <w:noProof/>
          <w:sz w:val="28"/>
          <w:szCs w:val="28"/>
          <w:lang w:val="uk-UA"/>
        </w:rPr>
        <w:t>вигоди від торгівлі,</w:t>
      </w:r>
      <w:r w:rsidR="0097348C">
        <w:rPr>
          <w:noProof/>
          <w:sz w:val="28"/>
          <w:szCs w:val="28"/>
          <w:lang w:val="uk-UA"/>
        </w:rPr>
        <w:t xml:space="preserve"> з’являється і перевага в єфективності будь-якої інституції чи норми, яка запевнює учасників торгівлі, що інша сторона дотримається усіх оговорених умов до завершення угоди. Контракти, гарантія з боку третьої сторони, солідарність сім’ї та погрози насиллям можуть послужити гарантом, але вони мають свою п</w:t>
      </w:r>
      <w:r w:rsidR="00A4301B">
        <w:rPr>
          <w:noProof/>
          <w:sz w:val="28"/>
          <w:szCs w:val="28"/>
          <w:lang w:val="uk-UA"/>
        </w:rPr>
        <w:t>евну вартість. Довіра це дешево</w:t>
      </w:r>
      <w:r w:rsidR="00A4301B" w:rsidRPr="00A4301B">
        <w:rPr>
          <w:noProof/>
          <w:sz w:val="28"/>
          <w:szCs w:val="28"/>
          <w:lang w:val="ru-RU"/>
        </w:rPr>
        <w:t xml:space="preserve"> [</w:t>
      </w:r>
      <w:r w:rsidR="00A4301B" w:rsidRPr="00BE2E51">
        <w:rPr>
          <w:noProof/>
          <w:sz w:val="28"/>
          <w:szCs w:val="28"/>
          <w:lang w:val="ru-RU"/>
        </w:rPr>
        <w:t>6</w:t>
      </w:r>
      <w:r w:rsidR="00A4301B" w:rsidRPr="00A4301B">
        <w:rPr>
          <w:noProof/>
          <w:sz w:val="28"/>
          <w:szCs w:val="28"/>
          <w:lang w:val="ru-RU"/>
        </w:rPr>
        <w:t>]</w:t>
      </w:r>
      <w:r w:rsidR="00A4301B" w:rsidRPr="00BE2E51">
        <w:rPr>
          <w:noProof/>
          <w:sz w:val="28"/>
          <w:szCs w:val="28"/>
          <w:lang w:val="ru-RU"/>
        </w:rPr>
        <w:t>.</w:t>
      </w:r>
    </w:p>
    <w:p w:rsidR="007E5161" w:rsidRPr="00DD2F5F" w:rsidRDefault="007E5161" w:rsidP="005C330D">
      <w:pPr>
        <w:pStyle w:val="af2"/>
        <w:shd w:val="clear" w:color="auto" w:fill="FFFFFF"/>
        <w:spacing w:before="0" w:beforeAutospacing="0" w:after="0" w:afterAutospacing="0" w:line="360" w:lineRule="auto"/>
        <w:ind w:firstLine="708"/>
        <w:rPr>
          <w:noProof/>
          <w:sz w:val="28"/>
          <w:szCs w:val="28"/>
          <w:lang w:val="uk-UA"/>
        </w:rPr>
      </w:pPr>
      <w:r>
        <w:rPr>
          <w:noProof/>
          <w:sz w:val="28"/>
          <w:szCs w:val="28"/>
          <w:lang w:val="uk-UA"/>
        </w:rPr>
        <w:t xml:space="preserve">Прекрасна проста гра для виміру довіри була запропоновна Бергом, Дікхолом </w:t>
      </w:r>
      <w:r w:rsidR="00CE0315">
        <w:rPr>
          <w:noProof/>
          <w:sz w:val="28"/>
          <w:szCs w:val="28"/>
          <w:lang w:val="uk-UA"/>
        </w:rPr>
        <w:t>та Макбі в 1995 році</w:t>
      </w:r>
      <w:r w:rsidR="00BE2E51">
        <w:rPr>
          <w:noProof/>
          <w:sz w:val="28"/>
          <w:szCs w:val="28"/>
          <w:lang w:val="uk-UA"/>
        </w:rPr>
        <w:t xml:space="preserve"> </w:t>
      </w:r>
      <w:r w:rsidR="00074ACC" w:rsidRPr="00DD2F5F">
        <w:rPr>
          <w:noProof/>
          <w:sz w:val="28"/>
          <w:szCs w:val="28"/>
          <w:lang w:val="ru-RU"/>
        </w:rPr>
        <w:t>[</w:t>
      </w:r>
      <w:r w:rsidR="00DD2F5F" w:rsidRPr="00DD2F5F">
        <w:rPr>
          <w:noProof/>
          <w:sz w:val="28"/>
          <w:szCs w:val="28"/>
          <w:lang w:val="ru-RU"/>
        </w:rPr>
        <w:t>22</w:t>
      </w:r>
      <w:r w:rsidR="00074ACC" w:rsidRPr="00DD2F5F">
        <w:rPr>
          <w:noProof/>
          <w:sz w:val="28"/>
          <w:szCs w:val="28"/>
          <w:lang w:val="ru-RU"/>
        </w:rPr>
        <w:t>]</w:t>
      </w:r>
      <w:r w:rsidR="00BE2E51">
        <w:rPr>
          <w:noProof/>
          <w:sz w:val="28"/>
          <w:szCs w:val="28"/>
          <w:lang w:val="ru-RU"/>
        </w:rPr>
        <w:t>.</w:t>
      </w:r>
      <w:r w:rsidR="00CE0315">
        <w:rPr>
          <w:noProof/>
          <w:sz w:val="28"/>
          <w:szCs w:val="28"/>
          <w:lang w:val="uk-UA"/>
        </w:rPr>
        <w:t xml:space="preserve"> В їх грі І</w:t>
      </w:r>
      <w:r>
        <w:rPr>
          <w:noProof/>
          <w:sz w:val="28"/>
          <w:szCs w:val="28"/>
          <w:lang w:val="uk-UA"/>
        </w:rPr>
        <w:t xml:space="preserve">нвестор має </w:t>
      </w:r>
      <w:r w:rsidRPr="007E5161">
        <w:rPr>
          <w:i/>
          <w:noProof/>
          <w:sz w:val="28"/>
          <w:szCs w:val="28"/>
        </w:rPr>
        <w:t>X</w:t>
      </w:r>
      <w:r>
        <w:rPr>
          <w:noProof/>
          <w:sz w:val="28"/>
          <w:szCs w:val="28"/>
          <w:lang w:val="uk-UA"/>
        </w:rPr>
        <w:t xml:space="preserve">, який вона може </w:t>
      </w:r>
      <w:r w:rsidR="00023DDB">
        <w:rPr>
          <w:noProof/>
          <w:sz w:val="28"/>
          <w:szCs w:val="28"/>
          <w:lang w:val="uk-UA"/>
        </w:rPr>
        <w:t xml:space="preserve">залишити собі або інвестувати. Припустимо, що вона інвестує </w:t>
      </w:r>
      <w:r w:rsidR="00023DDB">
        <w:rPr>
          <w:i/>
          <w:noProof/>
          <w:sz w:val="28"/>
          <w:szCs w:val="28"/>
        </w:rPr>
        <w:t>T</w:t>
      </w:r>
      <w:r w:rsidR="00023DDB">
        <w:rPr>
          <w:noProof/>
          <w:sz w:val="28"/>
          <w:szCs w:val="28"/>
          <w:lang w:val="uk-UA"/>
        </w:rPr>
        <w:t xml:space="preserve"> і залишає собі </w:t>
      </w:r>
      <w:r w:rsidR="00023DDB" w:rsidRPr="007E5161">
        <w:rPr>
          <w:i/>
          <w:noProof/>
          <w:sz w:val="28"/>
          <w:szCs w:val="28"/>
        </w:rPr>
        <w:t>X</w:t>
      </w:r>
      <w:r w:rsidR="00023DDB">
        <w:rPr>
          <w:i/>
          <w:noProof/>
          <w:sz w:val="28"/>
          <w:szCs w:val="28"/>
          <w:lang w:val="uk-UA"/>
        </w:rPr>
        <w:t xml:space="preserve"> – </w:t>
      </w:r>
      <w:r w:rsidR="00023DDB">
        <w:rPr>
          <w:i/>
          <w:noProof/>
          <w:sz w:val="28"/>
          <w:szCs w:val="28"/>
        </w:rPr>
        <w:t>T</w:t>
      </w:r>
      <w:r w:rsidR="00023DDB">
        <w:rPr>
          <w:i/>
          <w:noProof/>
          <w:sz w:val="28"/>
          <w:szCs w:val="28"/>
          <w:lang w:val="uk-UA"/>
        </w:rPr>
        <w:t xml:space="preserve">. </w:t>
      </w:r>
      <w:r w:rsidR="00023DDB">
        <w:rPr>
          <w:noProof/>
          <w:sz w:val="28"/>
          <w:szCs w:val="28"/>
          <w:lang w:val="uk-UA"/>
        </w:rPr>
        <w:t xml:space="preserve">Інвестування </w:t>
      </w:r>
      <w:r w:rsidR="00023DDB">
        <w:rPr>
          <w:i/>
          <w:noProof/>
          <w:sz w:val="28"/>
          <w:szCs w:val="28"/>
        </w:rPr>
        <w:t>T</w:t>
      </w:r>
      <w:r w:rsidR="00023DDB">
        <w:rPr>
          <w:i/>
          <w:noProof/>
          <w:sz w:val="28"/>
          <w:szCs w:val="28"/>
          <w:lang w:val="uk-UA"/>
        </w:rPr>
        <w:t xml:space="preserve"> </w:t>
      </w:r>
      <w:r w:rsidR="00023DDB">
        <w:rPr>
          <w:noProof/>
          <w:sz w:val="28"/>
          <w:szCs w:val="28"/>
          <w:lang w:val="uk-UA"/>
        </w:rPr>
        <w:t xml:space="preserve">приносить поверненя коштів, за </w:t>
      </w:r>
      <w:r w:rsidR="00134878">
        <w:rPr>
          <w:noProof/>
          <w:sz w:val="28"/>
          <w:szCs w:val="28"/>
          <w:lang w:val="uk-UA"/>
        </w:rPr>
        <w:t>нормою прибутку</w:t>
      </w:r>
      <w:r w:rsidR="00023DDB">
        <w:rPr>
          <w:noProof/>
          <w:sz w:val="28"/>
          <w:szCs w:val="28"/>
          <w:lang w:val="uk-UA"/>
        </w:rPr>
        <w:t xml:space="preserve"> </w:t>
      </w:r>
      <w:r w:rsidR="00023DDB" w:rsidRPr="00023DDB">
        <w:rPr>
          <w:i/>
          <w:noProof/>
          <w:sz w:val="28"/>
          <w:szCs w:val="28"/>
          <w:lang w:val="uk-UA"/>
        </w:rPr>
        <w:t>(1+</w:t>
      </w:r>
      <w:r w:rsidR="00023DDB" w:rsidRPr="00023DDB">
        <w:rPr>
          <w:i/>
          <w:noProof/>
          <w:sz w:val="28"/>
          <w:szCs w:val="28"/>
        </w:rPr>
        <w:t>r</w:t>
      </w:r>
      <w:r w:rsidR="00023DDB" w:rsidRPr="00023DDB">
        <w:rPr>
          <w:i/>
          <w:noProof/>
          <w:sz w:val="28"/>
          <w:szCs w:val="28"/>
          <w:lang w:val="uk-UA"/>
        </w:rPr>
        <w:t>)</w:t>
      </w:r>
      <w:r w:rsidR="00023DDB">
        <w:rPr>
          <w:noProof/>
          <w:sz w:val="28"/>
          <w:szCs w:val="28"/>
          <w:lang w:val="uk-UA"/>
        </w:rPr>
        <w:t xml:space="preserve">, і сума стає </w:t>
      </w:r>
      <w:r w:rsidR="00023DDB" w:rsidRPr="00023DDB">
        <w:rPr>
          <w:i/>
          <w:noProof/>
          <w:sz w:val="28"/>
          <w:szCs w:val="28"/>
          <w:lang w:val="uk-UA"/>
        </w:rPr>
        <w:t>(1+</w:t>
      </w:r>
      <w:r w:rsidR="00023DDB" w:rsidRPr="00023DDB">
        <w:rPr>
          <w:i/>
          <w:noProof/>
          <w:sz w:val="28"/>
          <w:szCs w:val="28"/>
        </w:rPr>
        <w:t>r</w:t>
      </w:r>
      <w:r w:rsidR="00023DDB" w:rsidRPr="00023DDB">
        <w:rPr>
          <w:i/>
          <w:noProof/>
          <w:sz w:val="28"/>
          <w:szCs w:val="28"/>
          <w:lang w:val="uk-UA"/>
        </w:rPr>
        <w:t>)</w:t>
      </w:r>
      <w:r w:rsidR="00023DDB">
        <w:rPr>
          <w:i/>
          <w:noProof/>
          <w:sz w:val="28"/>
          <w:szCs w:val="28"/>
        </w:rPr>
        <w:t>T</w:t>
      </w:r>
      <w:r w:rsidR="00CE0315">
        <w:rPr>
          <w:noProof/>
          <w:sz w:val="28"/>
          <w:szCs w:val="28"/>
          <w:lang w:val="uk-UA"/>
        </w:rPr>
        <w:t>. Тоді інший гравець, тобто Д</w:t>
      </w:r>
      <w:r w:rsidR="00023DDB">
        <w:rPr>
          <w:noProof/>
          <w:sz w:val="28"/>
          <w:szCs w:val="28"/>
          <w:lang w:val="uk-UA"/>
        </w:rPr>
        <w:t xml:space="preserve">овірена особа, має вирішити як </w:t>
      </w:r>
      <w:r w:rsidR="00023DDB">
        <w:rPr>
          <w:noProof/>
          <w:sz w:val="28"/>
          <w:szCs w:val="28"/>
          <w:lang w:val="uk-UA"/>
        </w:rPr>
        <w:lastRenderedPageBreak/>
        <w:t xml:space="preserve">розподілити нову суму </w:t>
      </w:r>
      <w:r w:rsidR="00023DDB" w:rsidRPr="00023DDB">
        <w:rPr>
          <w:i/>
          <w:noProof/>
          <w:sz w:val="28"/>
          <w:szCs w:val="28"/>
          <w:lang w:val="uk-UA"/>
        </w:rPr>
        <w:t>(1+</w:t>
      </w:r>
      <w:r w:rsidR="00023DDB" w:rsidRPr="00023DDB">
        <w:rPr>
          <w:i/>
          <w:noProof/>
          <w:sz w:val="28"/>
          <w:szCs w:val="28"/>
        </w:rPr>
        <w:t>r</w:t>
      </w:r>
      <w:r w:rsidR="00023DDB" w:rsidRPr="00023DDB">
        <w:rPr>
          <w:i/>
          <w:noProof/>
          <w:sz w:val="28"/>
          <w:szCs w:val="28"/>
          <w:lang w:val="uk-UA"/>
        </w:rPr>
        <w:t>)</w:t>
      </w:r>
      <w:r w:rsidR="00023DDB">
        <w:rPr>
          <w:i/>
          <w:noProof/>
          <w:sz w:val="28"/>
          <w:szCs w:val="28"/>
        </w:rPr>
        <w:t>T</w:t>
      </w:r>
      <w:r w:rsidR="00CE0315">
        <w:rPr>
          <w:noProof/>
          <w:sz w:val="28"/>
          <w:szCs w:val="28"/>
          <w:lang w:val="uk-UA"/>
        </w:rPr>
        <w:t xml:space="preserve"> з Інвестором. (По-суті, Д</w:t>
      </w:r>
      <w:r w:rsidR="00023DDB">
        <w:rPr>
          <w:noProof/>
          <w:sz w:val="28"/>
          <w:szCs w:val="28"/>
          <w:lang w:val="uk-UA"/>
        </w:rPr>
        <w:t>овірена особа грає в гру диктатор, в якій величина до р</w:t>
      </w:r>
      <w:r w:rsidR="00CE0315">
        <w:rPr>
          <w:noProof/>
          <w:sz w:val="28"/>
          <w:szCs w:val="28"/>
          <w:lang w:val="uk-UA"/>
        </w:rPr>
        <w:t>озподілу задається І</w:t>
      </w:r>
      <w:r w:rsidR="00023DDB">
        <w:rPr>
          <w:noProof/>
          <w:sz w:val="28"/>
          <w:szCs w:val="28"/>
          <w:lang w:val="uk-UA"/>
        </w:rPr>
        <w:t xml:space="preserve">нвестором.) </w:t>
      </w:r>
      <w:r w:rsidR="00F321C6">
        <w:rPr>
          <w:noProof/>
          <w:sz w:val="28"/>
          <w:szCs w:val="28"/>
          <w:lang w:val="uk-UA"/>
        </w:rPr>
        <w:t xml:space="preserve">Допустимо, що вона залишає собі </w:t>
      </w:r>
      <w:r w:rsidR="00F321C6" w:rsidRPr="00F321C6">
        <w:rPr>
          <w:i/>
          <w:noProof/>
          <w:sz w:val="28"/>
          <w:szCs w:val="28"/>
        </w:rPr>
        <w:t>Y</w:t>
      </w:r>
      <w:r w:rsidR="00F321C6">
        <w:rPr>
          <w:noProof/>
          <w:sz w:val="28"/>
          <w:szCs w:val="28"/>
          <w:lang w:val="uk-UA"/>
        </w:rPr>
        <w:t xml:space="preserve"> і повертає </w:t>
      </w:r>
      <w:r w:rsidR="00F321C6" w:rsidRPr="00023DDB">
        <w:rPr>
          <w:i/>
          <w:noProof/>
          <w:sz w:val="28"/>
          <w:szCs w:val="28"/>
          <w:lang w:val="uk-UA"/>
        </w:rPr>
        <w:t>(1+</w:t>
      </w:r>
      <w:r w:rsidR="00F321C6" w:rsidRPr="00023DDB">
        <w:rPr>
          <w:i/>
          <w:noProof/>
          <w:sz w:val="28"/>
          <w:szCs w:val="28"/>
        </w:rPr>
        <w:t>r</w:t>
      </w:r>
      <w:r w:rsidR="00F321C6" w:rsidRPr="00023DDB">
        <w:rPr>
          <w:i/>
          <w:noProof/>
          <w:sz w:val="28"/>
          <w:szCs w:val="28"/>
          <w:lang w:val="uk-UA"/>
        </w:rPr>
        <w:t>)</w:t>
      </w:r>
      <w:r w:rsidR="00F321C6">
        <w:rPr>
          <w:i/>
          <w:noProof/>
          <w:sz w:val="28"/>
          <w:szCs w:val="28"/>
        </w:rPr>
        <w:t>T</w:t>
      </w:r>
      <w:r w:rsidR="00F321C6">
        <w:rPr>
          <w:i/>
          <w:noProof/>
          <w:sz w:val="28"/>
          <w:szCs w:val="28"/>
          <w:lang w:val="uk-UA"/>
        </w:rPr>
        <w:t xml:space="preserve"> – </w:t>
      </w:r>
      <w:r w:rsidR="00F321C6" w:rsidRPr="00F321C6">
        <w:rPr>
          <w:i/>
          <w:noProof/>
          <w:sz w:val="28"/>
          <w:szCs w:val="28"/>
        </w:rPr>
        <w:t>Y</w:t>
      </w:r>
      <w:r w:rsidR="00F321C6">
        <w:rPr>
          <w:noProof/>
          <w:sz w:val="28"/>
          <w:szCs w:val="28"/>
          <w:lang w:val="uk-UA"/>
        </w:rPr>
        <w:t xml:space="preserve">. Тоді загальні виграші такі: </w:t>
      </w:r>
      <w:r w:rsidR="00F321C6" w:rsidRPr="00F321C6">
        <w:rPr>
          <w:i/>
          <w:noProof/>
          <w:sz w:val="28"/>
          <w:szCs w:val="28"/>
        </w:rPr>
        <w:t>Y</w:t>
      </w:r>
      <w:r w:rsidR="00F321C6">
        <w:rPr>
          <w:i/>
          <w:noProof/>
          <w:sz w:val="28"/>
          <w:szCs w:val="28"/>
          <w:lang w:val="uk-UA"/>
        </w:rPr>
        <w:t xml:space="preserve"> </w:t>
      </w:r>
      <w:r w:rsidR="00F321C6" w:rsidRPr="00F321C6">
        <w:rPr>
          <w:noProof/>
          <w:sz w:val="28"/>
          <w:szCs w:val="28"/>
          <w:lang w:val="uk-UA"/>
        </w:rPr>
        <w:t>для</w:t>
      </w:r>
      <w:r w:rsidR="00CE0315">
        <w:rPr>
          <w:noProof/>
          <w:sz w:val="28"/>
          <w:szCs w:val="28"/>
          <w:lang w:val="uk-UA"/>
        </w:rPr>
        <w:t xml:space="preserve"> Д</w:t>
      </w:r>
      <w:r w:rsidR="00F321C6">
        <w:rPr>
          <w:noProof/>
          <w:sz w:val="28"/>
          <w:szCs w:val="28"/>
          <w:lang w:val="uk-UA"/>
        </w:rPr>
        <w:t>овіреного і (</w:t>
      </w:r>
      <w:r w:rsidR="00F321C6" w:rsidRPr="007E5161">
        <w:rPr>
          <w:i/>
          <w:noProof/>
          <w:sz w:val="28"/>
          <w:szCs w:val="28"/>
        </w:rPr>
        <w:t>X</w:t>
      </w:r>
      <w:r w:rsidR="00F321C6">
        <w:rPr>
          <w:i/>
          <w:noProof/>
          <w:sz w:val="28"/>
          <w:szCs w:val="28"/>
          <w:lang w:val="uk-UA"/>
        </w:rPr>
        <w:t xml:space="preserve"> – </w:t>
      </w:r>
      <w:r w:rsidR="00F321C6">
        <w:rPr>
          <w:i/>
          <w:noProof/>
          <w:sz w:val="28"/>
          <w:szCs w:val="28"/>
        </w:rPr>
        <w:t>T</w:t>
      </w:r>
      <w:r w:rsidR="00F321C6">
        <w:rPr>
          <w:i/>
          <w:noProof/>
          <w:sz w:val="28"/>
          <w:szCs w:val="28"/>
          <w:lang w:val="uk-UA"/>
        </w:rPr>
        <w:t>)</w:t>
      </w:r>
      <w:r w:rsidR="00683DEE">
        <w:rPr>
          <w:i/>
          <w:noProof/>
          <w:sz w:val="28"/>
          <w:szCs w:val="28"/>
          <w:lang w:val="uk-UA"/>
        </w:rPr>
        <w:t xml:space="preserve"> </w:t>
      </w:r>
      <w:r w:rsidR="00F321C6">
        <w:rPr>
          <w:i/>
          <w:noProof/>
          <w:sz w:val="28"/>
          <w:szCs w:val="28"/>
          <w:lang w:val="uk-UA"/>
        </w:rPr>
        <w:t>+</w:t>
      </w:r>
      <w:r w:rsidR="00683DEE">
        <w:rPr>
          <w:i/>
          <w:noProof/>
          <w:sz w:val="28"/>
          <w:szCs w:val="28"/>
          <w:lang w:val="uk-UA"/>
        </w:rPr>
        <w:t xml:space="preserve"> </w:t>
      </w:r>
      <w:r w:rsidR="00F321C6" w:rsidRPr="00023DDB">
        <w:rPr>
          <w:i/>
          <w:noProof/>
          <w:sz w:val="28"/>
          <w:szCs w:val="28"/>
          <w:lang w:val="uk-UA"/>
        </w:rPr>
        <w:t>(1+</w:t>
      </w:r>
      <w:r w:rsidR="00F321C6" w:rsidRPr="00023DDB">
        <w:rPr>
          <w:i/>
          <w:noProof/>
          <w:sz w:val="28"/>
          <w:szCs w:val="28"/>
        </w:rPr>
        <w:t>r</w:t>
      </w:r>
      <w:r w:rsidR="00F321C6" w:rsidRPr="00023DDB">
        <w:rPr>
          <w:i/>
          <w:noProof/>
          <w:sz w:val="28"/>
          <w:szCs w:val="28"/>
          <w:lang w:val="uk-UA"/>
        </w:rPr>
        <w:t>)</w:t>
      </w:r>
      <w:r w:rsidR="00F321C6">
        <w:rPr>
          <w:i/>
          <w:noProof/>
          <w:sz w:val="28"/>
          <w:szCs w:val="28"/>
        </w:rPr>
        <w:t>T</w:t>
      </w:r>
      <w:r w:rsidR="00F321C6">
        <w:rPr>
          <w:i/>
          <w:noProof/>
          <w:sz w:val="28"/>
          <w:szCs w:val="28"/>
          <w:lang w:val="uk-UA"/>
        </w:rPr>
        <w:t xml:space="preserve"> –</w:t>
      </w:r>
      <w:r w:rsidR="00F321C6" w:rsidRPr="00F321C6">
        <w:rPr>
          <w:i/>
          <w:noProof/>
          <w:sz w:val="28"/>
          <w:szCs w:val="28"/>
          <w:lang w:val="uk-UA"/>
        </w:rPr>
        <w:t xml:space="preserve"> </w:t>
      </w:r>
      <w:r w:rsidR="00F321C6" w:rsidRPr="00F321C6">
        <w:rPr>
          <w:i/>
          <w:noProof/>
          <w:sz w:val="28"/>
          <w:szCs w:val="28"/>
        </w:rPr>
        <w:t>Y</w:t>
      </w:r>
      <w:r w:rsidR="00F321C6">
        <w:rPr>
          <w:i/>
          <w:noProof/>
          <w:sz w:val="28"/>
          <w:szCs w:val="28"/>
          <w:lang w:val="uk-UA"/>
        </w:rPr>
        <w:t xml:space="preserve"> </w:t>
      </w:r>
      <w:r w:rsidR="00CE0315">
        <w:rPr>
          <w:noProof/>
          <w:sz w:val="28"/>
          <w:szCs w:val="28"/>
          <w:lang w:val="uk-UA"/>
        </w:rPr>
        <w:t>для І</w:t>
      </w:r>
      <w:r w:rsidR="00F321C6">
        <w:rPr>
          <w:noProof/>
          <w:sz w:val="28"/>
          <w:szCs w:val="28"/>
          <w:lang w:val="uk-UA"/>
        </w:rPr>
        <w:t xml:space="preserve">нвестора, що дорівнює </w:t>
      </w:r>
      <w:r w:rsidR="00F321C6" w:rsidRPr="007E5161">
        <w:rPr>
          <w:i/>
          <w:noProof/>
          <w:sz w:val="28"/>
          <w:szCs w:val="28"/>
        </w:rPr>
        <w:t>X</w:t>
      </w:r>
      <w:r w:rsidR="00F321C6">
        <w:rPr>
          <w:i/>
          <w:noProof/>
          <w:sz w:val="28"/>
          <w:szCs w:val="28"/>
          <w:lang w:val="uk-UA"/>
        </w:rPr>
        <w:t xml:space="preserve"> – </w:t>
      </w:r>
      <w:r w:rsidR="00F321C6" w:rsidRPr="00F321C6">
        <w:rPr>
          <w:i/>
          <w:noProof/>
          <w:sz w:val="28"/>
          <w:szCs w:val="28"/>
        </w:rPr>
        <w:t>Y</w:t>
      </w:r>
      <w:r w:rsidR="00683DEE">
        <w:rPr>
          <w:i/>
          <w:noProof/>
          <w:sz w:val="28"/>
          <w:szCs w:val="28"/>
          <w:lang w:val="uk-UA"/>
        </w:rPr>
        <w:t xml:space="preserve"> </w:t>
      </w:r>
      <w:r w:rsidR="00F321C6">
        <w:rPr>
          <w:i/>
          <w:noProof/>
          <w:sz w:val="28"/>
          <w:szCs w:val="28"/>
          <w:lang w:val="uk-UA"/>
        </w:rPr>
        <w:t>+</w:t>
      </w:r>
      <w:r w:rsidR="00683DEE">
        <w:rPr>
          <w:i/>
          <w:noProof/>
          <w:sz w:val="28"/>
          <w:szCs w:val="28"/>
          <w:lang w:val="uk-UA"/>
        </w:rPr>
        <w:t xml:space="preserve"> </w:t>
      </w:r>
      <w:r w:rsidR="00F321C6" w:rsidRPr="00023DDB">
        <w:rPr>
          <w:i/>
          <w:noProof/>
          <w:sz w:val="28"/>
          <w:szCs w:val="28"/>
        </w:rPr>
        <w:t>r</w:t>
      </w:r>
      <w:r w:rsidR="00F321C6">
        <w:rPr>
          <w:i/>
          <w:noProof/>
          <w:sz w:val="28"/>
          <w:szCs w:val="28"/>
        </w:rPr>
        <w:t>T</w:t>
      </w:r>
      <w:r w:rsidR="00DD2F5F" w:rsidRPr="00DD2F5F">
        <w:rPr>
          <w:noProof/>
          <w:sz w:val="28"/>
          <w:szCs w:val="28"/>
          <w:lang w:val="uk-UA"/>
        </w:rPr>
        <w:t xml:space="preserve"> [22]</w:t>
      </w:r>
      <w:r w:rsidR="00BE2E51">
        <w:rPr>
          <w:noProof/>
          <w:sz w:val="28"/>
          <w:szCs w:val="28"/>
          <w:lang w:val="uk-UA"/>
        </w:rPr>
        <w:t>.</w:t>
      </w:r>
    </w:p>
    <w:p w:rsidR="00EA5436" w:rsidRDefault="00683DEE" w:rsidP="005C330D">
      <w:pPr>
        <w:pStyle w:val="af2"/>
        <w:shd w:val="clear" w:color="auto" w:fill="FFFFFF"/>
        <w:spacing w:before="0" w:beforeAutospacing="0" w:after="0" w:afterAutospacing="0" w:line="360" w:lineRule="auto"/>
        <w:ind w:firstLine="708"/>
        <w:rPr>
          <w:noProof/>
          <w:sz w:val="28"/>
          <w:szCs w:val="28"/>
          <w:lang w:val="ru-RU"/>
        </w:rPr>
      </w:pPr>
      <w:r>
        <w:rPr>
          <w:noProof/>
          <w:sz w:val="28"/>
          <w:szCs w:val="28"/>
          <w:lang w:val="uk-UA"/>
        </w:rPr>
        <w:t xml:space="preserve">В цій грі, довіра це бажання поставити на те, що опонент відгукнеться на ризикований хід (собі </w:t>
      </w:r>
      <w:r w:rsidR="00CE0315">
        <w:rPr>
          <w:noProof/>
          <w:sz w:val="28"/>
          <w:szCs w:val="28"/>
          <w:lang w:val="uk-UA"/>
        </w:rPr>
        <w:t>в збиток). Довіра це ризиковано</w:t>
      </w:r>
      <w:r>
        <w:rPr>
          <w:noProof/>
          <w:sz w:val="28"/>
          <w:szCs w:val="28"/>
          <w:lang w:val="uk-UA"/>
        </w:rPr>
        <w:t>,</w:t>
      </w:r>
      <w:r w:rsidR="00CE0315" w:rsidRPr="00CE0315">
        <w:rPr>
          <w:noProof/>
          <w:sz w:val="28"/>
          <w:szCs w:val="28"/>
          <w:lang w:val="ru-RU"/>
        </w:rPr>
        <w:t xml:space="preserve"> </w:t>
      </w:r>
      <w:r w:rsidR="00CE0315">
        <w:rPr>
          <w:noProof/>
          <w:sz w:val="28"/>
          <w:szCs w:val="28"/>
          <w:lang w:val="uk-UA"/>
        </w:rPr>
        <w:t>тому що І</w:t>
      </w:r>
      <w:r>
        <w:rPr>
          <w:noProof/>
          <w:sz w:val="28"/>
          <w:szCs w:val="28"/>
          <w:lang w:val="uk-UA"/>
        </w:rPr>
        <w:t xml:space="preserve">нвестор пожалкує </w:t>
      </w:r>
      <w:r w:rsidR="00CE0315">
        <w:rPr>
          <w:noProof/>
          <w:sz w:val="28"/>
          <w:szCs w:val="28"/>
          <w:lang w:val="uk-UA"/>
        </w:rPr>
        <w:t xml:space="preserve">про довіру Довіреній особі, якщо не отримає вигоди. Повернена сума </w:t>
      </w:r>
      <w:r w:rsidR="00CE0315" w:rsidRPr="00023DDB">
        <w:rPr>
          <w:i/>
          <w:noProof/>
          <w:sz w:val="28"/>
          <w:szCs w:val="28"/>
          <w:lang w:val="uk-UA"/>
        </w:rPr>
        <w:t>(1+</w:t>
      </w:r>
      <w:r w:rsidR="00CE0315" w:rsidRPr="00023DDB">
        <w:rPr>
          <w:i/>
          <w:noProof/>
          <w:sz w:val="28"/>
          <w:szCs w:val="28"/>
        </w:rPr>
        <w:t>r</w:t>
      </w:r>
      <w:r w:rsidR="00CE0315" w:rsidRPr="00023DDB">
        <w:rPr>
          <w:i/>
          <w:noProof/>
          <w:sz w:val="28"/>
          <w:szCs w:val="28"/>
          <w:lang w:val="uk-UA"/>
        </w:rPr>
        <w:t>)</w:t>
      </w:r>
      <w:r w:rsidR="00CE0315">
        <w:rPr>
          <w:i/>
          <w:noProof/>
          <w:sz w:val="28"/>
          <w:szCs w:val="28"/>
        </w:rPr>
        <w:t>T</w:t>
      </w:r>
      <w:r w:rsidR="00CE0315">
        <w:rPr>
          <w:i/>
          <w:noProof/>
          <w:sz w:val="28"/>
          <w:szCs w:val="28"/>
          <w:lang w:val="uk-UA"/>
        </w:rPr>
        <w:t xml:space="preserve"> – </w:t>
      </w:r>
      <w:r w:rsidR="00CE0315" w:rsidRPr="00F321C6">
        <w:rPr>
          <w:i/>
          <w:noProof/>
          <w:sz w:val="28"/>
          <w:szCs w:val="28"/>
        </w:rPr>
        <w:t>Y</w:t>
      </w:r>
      <w:r w:rsidR="00CE0315">
        <w:rPr>
          <w:noProof/>
          <w:sz w:val="28"/>
          <w:szCs w:val="28"/>
          <w:lang w:val="uk-UA"/>
        </w:rPr>
        <w:t>, і є виміром довіри. Якщо гравці максимізують свої заробітки, то Довірений просто залишить все (</w:t>
      </w:r>
      <w:r w:rsidR="00CE0315" w:rsidRPr="00F321C6">
        <w:rPr>
          <w:i/>
          <w:noProof/>
          <w:sz w:val="28"/>
          <w:szCs w:val="28"/>
        </w:rPr>
        <w:t>Y</w:t>
      </w:r>
      <w:r w:rsidR="00CE0315" w:rsidRPr="00023DDB">
        <w:rPr>
          <w:i/>
          <w:noProof/>
          <w:sz w:val="28"/>
          <w:szCs w:val="28"/>
          <w:lang w:val="uk-UA"/>
        </w:rPr>
        <w:t xml:space="preserve"> </w:t>
      </w:r>
      <w:r w:rsidR="00CE0315">
        <w:rPr>
          <w:i/>
          <w:noProof/>
          <w:sz w:val="28"/>
          <w:szCs w:val="28"/>
          <w:lang w:val="uk-UA"/>
        </w:rPr>
        <w:t xml:space="preserve">= </w:t>
      </w:r>
      <w:r w:rsidR="00CE0315" w:rsidRPr="00023DDB">
        <w:rPr>
          <w:i/>
          <w:noProof/>
          <w:sz w:val="28"/>
          <w:szCs w:val="28"/>
          <w:lang w:val="uk-UA"/>
        </w:rPr>
        <w:t>(1+</w:t>
      </w:r>
      <w:r w:rsidR="00CE0315" w:rsidRPr="00023DDB">
        <w:rPr>
          <w:i/>
          <w:noProof/>
          <w:sz w:val="28"/>
          <w:szCs w:val="28"/>
        </w:rPr>
        <w:t>r</w:t>
      </w:r>
      <w:r w:rsidR="00CE0315" w:rsidRPr="00023DDB">
        <w:rPr>
          <w:i/>
          <w:noProof/>
          <w:sz w:val="28"/>
          <w:szCs w:val="28"/>
          <w:lang w:val="uk-UA"/>
        </w:rPr>
        <w:t>)</w:t>
      </w:r>
      <w:r w:rsidR="00CE0315">
        <w:rPr>
          <w:i/>
          <w:noProof/>
          <w:sz w:val="28"/>
          <w:szCs w:val="28"/>
        </w:rPr>
        <w:t>T</w:t>
      </w:r>
      <w:r w:rsidR="00CE0315">
        <w:rPr>
          <w:noProof/>
          <w:sz w:val="28"/>
          <w:szCs w:val="28"/>
          <w:lang w:val="uk-UA"/>
        </w:rPr>
        <w:t xml:space="preserve">); в грі є моральна шкода або приховані дії, які не можуть бути гарантовані </w:t>
      </w:r>
      <w:r w:rsidR="00EA5436">
        <w:rPr>
          <w:noProof/>
          <w:sz w:val="28"/>
          <w:szCs w:val="28"/>
          <w:lang w:val="uk-UA"/>
        </w:rPr>
        <w:t>на контрактній основі</w:t>
      </w:r>
      <w:r w:rsidR="00CE0315">
        <w:rPr>
          <w:noProof/>
          <w:sz w:val="28"/>
          <w:szCs w:val="28"/>
          <w:lang w:val="uk-UA"/>
        </w:rPr>
        <w:t>.</w:t>
      </w:r>
      <w:r w:rsidR="00EA5436" w:rsidRPr="00EA5436">
        <w:rPr>
          <w:noProof/>
          <w:sz w:val="28"/>
          <w:szCs w:val="28"/>
          <w:lang w:val="ru-RU"/>
        </w:rPr>
        <w:t xml:space="preserve"> </w:t>
      </w:r>
      <w:r w:rsidR="00EA5436">
        <w:rPr>
          <w:noProof/>
          <w:sz w:val="28"/>
          <w:szCs w:val="28"/>
          <w:lang w:val="uk-UA"/>
        </w:rPr>
        <w:t>Передбачуючи це, зацікавленому у власних інтересах Інвестору краще залишити гроші собі, а не інвестувати їх.</w:t>
      </w:r>
    </w:p>
    <w:p w:rsidR="00EA5436" w:rsidRDefault="00EA5436" w:rsidP="005C330D">
      <w:pPr>
        <w:pStyle w:val="af2"/>
        <w:shd w:val="clear" w:color="auto" w:fill="FFFFFF"/>
        <w:spacing w:before="0" w:beforeAutospacing="0" w:after="0" w:afterAutospacing="0" w:line="360" w:lineRule="auto"/>
        <w:ind w:firstLine="708"/>
        <w:rPr>
          <w:noProof/>
          <w:sz w:val="28"/>
          <w:szCs w:val="28"/>
          <w:lang w:val="uk-UA"/>
        </w:rPr>
      </w:pPr>
      <w:r>
        <w:rPr>
          <w:noProof/>
          <w:sz w:val="28"/>
          <w:szCs w:val="28"/>
          <w:lang w:val="ru-RU"/>
        </w:rPr>
        <w:t>Довіра має бути ризикованою</w:t>
      </w:r>
      <w:r w:rsidR="00A4301B" w:rsidRPr="004C0E4B">
        <w:rPr>
          <w:noProof/>
          <w:sz w:val="28"/>
          <w:szCs w:val="28"/>
          <w:lang w:val="ru-RU"/>
        </w:rPr>
        <w:t xml:space="preserve"> [22]</w:t>
      </w:r>
      <w:r>
        <w:rPr>
          <w:noProof/>
          <w:sz w:val="28"/>
          <w:szCs w:val="28"/>
          <w:lang w:val="ru-RU"/>
        </w:rPr>
        <w:t xml:space="preserve">. </w:t>
      </w:r>
      <w:r>
        <w:rPr>
          <w:noProof/>
          <w:sz w:val="28"/>
          <w:szCs w:val="28"/>
          <w:lang w:val="uk-UA"/>
        </w:rPr>
        <w:t>Надійність також має бути проти особистих інтересів Довіреного, щоб перевірити, чи ладні люди пожертвувати своїми інтересами для виконння морального зобов’язання. (Інакше гра просто не буде вимірювати довіру, це буде лише</w:t>
      </w:r>
      <w:r w:rsidR="00A31B16">
        <w:rPr>
          <w:noProof/>
          <w:sz w:val="28"/>
          <w:szCs w:val="28"/>
          <w:lang w:val="uk-UA"/>
        </w:rPr>
        <w:t xml:space="preserve"> ставка на особисті інтереси чи раціональність.</w:t>
      </w:r>
      <w:r>
        <w:rPr>
          <w:noProof/>
          <w:sz w:val="28"/>
          <w:szCs w:val="28"/>
          <w:lang w:val="uk-UA"/>
        </w:rPr>
        <w:t>)</w:t>
      </w:r>
      <w:r w:rsidR="00A31B16">
        <w:rPr>
          <w:noProof/>
          <w:sz w:val="28"/>
          <w:szCs w:val="28"/>
          <w:lang w:val="uk-UA"/>
        </w:rPr>
        <w:t xml:space="preserve"> Соціологи та психологи зазавичай кажуть, що така гра не охоплює всі аспекти довіри, тому що гра з двома гравцями та одним раундом не включає в себе відносини між гравцями, соціальні санкції, спілкування та багато інших важливих факторів, які можуть підтримати або якось впливати на довіру. В цьому і є суть – гра потребує чистої довіри. Вона також дає простий орієнтир в проти якого можна порівнювати довіру зі складнішими умовами, як манекен на якого можна надягти одяг.</w:t>
      </w:r>
    </w:p>
    <w:p w:rsidR="00A31B16" w:rsidRDefault="00074ACC" w:rsidP="005C330D">
      <w:pPr>
        <w:pStyle w:val="af2"/>
        <w:shd w:val="clear" w:color="auto" w:fill="FFFFFF"/>
        <w:spacing w:before="0" w:beforeAutospacing="0" w:after="0" w:afterAutospacing="0" w:line="360" w:lineRule="auto"/>
        <w:ind w:firstLine="708"/>
        <w:rPr>
          <w:noProof/>
          <w:sz w:val="28"/>
          <w:szCs w:val="28"/>
          <w:lang w:val="ru-RU"/>
        </w:rPr>
      </w:pPr>
      <w:r w:rsidRPr="00074ACC">
        <w:rPr>
          <w:noProof/>
          <w:sz w:val="28"/>
          <w:szCs w:val="28"/>
          <w:lang w:val="uk-UA"/>
        </w:rPr>
        <w:t>Гра</w:t>
      </w:r>
      <w:r>
        <w:rPr>
          <w:noProof/>
          <w:sz w:val="28"/>
          <w:szCs w:val="28"/>
          <w:lang w:val="uk-UA"/>
        </w:rPr>
        <w:t xml:space="preserve"> довіри швидко набрала популярності. Берг, Дікхот та Макбі проводили цю гру з початковою сумою </w:t>
      </w:r>
      <w:r w:rsidRPr="007E5161">
        <w:rPr>
          <w:i/>
          <w:noProof/>
          <w:sz w:val="28"/>
          <w:szCs w:val="28"/>
        </w:rPr>
        <w:t>X</w:t>
      </w:r>
      <w:r>
        <w:rPr>
          <w:i/>
          <w:noProof/>
          <w:sz w:val="28"/>
          <w:szCs w:val="28"/>
          <w:lang w:val="uk-UA"/>
        </w:rPr>
        <w:t>=10</w:t>
      </w:r>
      <w:r w:rsidRPr="00134878">
        <w:rPr>
          <w:i/>
          <w:noProof/>
          <w:sz w:val="28"/>
          <w:szCs w:val="28"/>
          <w:lang w:val="ru-RU"/>
        </w:rPr>
        <w:t>$</w:t>
      </w:r>
      <w:r>
        <w:rPr>
          <w:noProof/>
          <w:sz w:val="28"/>
          <w:szCs w:val="28"/>
          <w:lang w:val="uk-UA"/>
        </w:rPr>
        <w:t>, норма прибутку</w:t>
      </w:r>
      <w:r>
        <w:rPr>
          <w:i/>
          <w:noProof/>
          <w:sz w:val="28"/>
          <w:szCs w:val="28"/>
          <w:lang w:val="uk-UA"/>
        </w:rPr>
        <w:t xml:space="preserve"> </w:t>
      </w:r>
      <w:r>
        <w:rPr>
          <w:i/>
          <w:noProof/>
          <w:sz w:val="28"/>
          <w:szCs w:val="28"/>
        </w:rPr>
        <w:t>r</w:t>
      </w:r>
      <w:r w:rsidRPr="00134878">
        <w:rPr>
          <w:i/>
          <w:noProof/>
          <w:sz w:val="28"/>
          <w:szCs w:val="28"/>
          <w:lang w:val="ru-RU"/>
        </w:rPr>
        <w:t>=2</w:t>
      </w:r>
      <w:r w:rsidR="00134878">
        <w:rPr>
          <w:noProof/>
          <w:sz w:val="28"/>
          <w:szCs w:val="28"/>
          <w:lang w:val="uk-UA"/>
        </w:rPr>
        <w:t xml:space="preserve"> та елегантною поштовою скринькою для забезпечення подвійної анонімності. В середньому Інвестори віддають 50% суми; 5 із 32 інвестували все і лише двое взагалі не інвестували. Середня сума повернення склала</w:t>
      </w:r>
      <w:r w:rsidR="000E6F2E">
        <w:rPr>
          <w:noProof/>
          <w:sz w:val="28"/>
          <w:szCs w:val="28"/>
          <w:lang w:val="uk-UA"/>
        </w:rPr>
        <w:t xml:space="preserve"> прибллизно 95% від вкладеної суми, з великим відривом у результатах – половина відплатила або </w:t>
      </w:r>
      <w:r w:rsidR="000E6F2E">
        <w:rPr>
          <w:noProof/>
          <w:sz w:val="28"/>
          <w:szCs w:val="28"/>
          <w:lang w:val="uk-UA"/>
        </w:rPr>
        <w:lastRenderedPageBreak/>
        <w:t>нічого, або лише 1</w:t>
      </w:r>
      <w:r w:rsidR="000E6F2E" w:rsidRPr="000E6F2E">
        <w:rPr>
          <w:noProof/>
          <w:sz w:val="28"/>
          <w:szCs w:val="28"/>
          <w:lang w:val="ru-RU"/>
        </w:rPr>
        <w:t>$</w:t>
      </w:r>
      <w:r w:rsidR="000E6F2E">
        <w:rPr>
          <w:noProof/>
          <w:sz w:val="28"/>
          <w:szCs w:val="28"/>
          <w:lang w:val="uk-UA"/>
        </w:rPr>
        <w:t xml:space="preserve"> «для годиться». Той факт, що відплата за довіру приблизно дорів</w:t>
      </w:r>
      <w:r w:rsidR="00BE2E51">
        <w:rPr>
          <w:noProof/>
          <w:sz w:val="28"/>
          <w:szCs w:val="28"/>
          <w:lang w:val="uk-UA"/>
        </w:rPr>
        <w:t>нює 0, здається доволі надійним</w:t>
      </w:r>
      <w:r w:rsidR="000E6F2E">
        <w:rPr>
          <w:noProof/>
          <w:sz w:val="28"/>
          <w:szCs w:val="28"/>
          <w:lang w:val="uk-UA"/>
        </w:rPr>
        <w:t xml:space="preserve"> </w:t>
      </w:r>
      <w:r w:rsidR="00DD2F5F" w:rsidRPr="00DD2F5F">
        <w:rPr>
          <w:noProof/>
          <w:sz w:val="28"/>
          <w:szCs w:val="28"/>
          <w:lang w:val="ru-RU"/>
        </w:rPr>
        <w:t>[22]</w:t>
      </w:r>
      <w:r w:rsidR="00BE2E51">
        <w:rPr>
          <w:noProof/>
          <w:sz w:val="28"/>
          <w:szCs w:val="28"/>
          <w:lang w:val="ru-RU"/>
        </w:rPr>
        <w:t>.</w:t>
      </w:r>
    </w:p>
    <w:p w:rsidR="007E7E4C" w:rsidRDefault="009C069D" w:rsidP="005C330D">
      <w:pPr>
        <w:pStyle w:val="af2"/>
        <w:shd w:val="clear" w:color="auto" w:fill="FFFFFF"/>
        <w:spacing w:before="0" w:beforeAutospacing="0" w:after="0" w:afterAutospacing="0" w:line="360" w:lineRule="auto"/>
        <w:ind w:firstLine="708"/>
        <w:rPr>
          <w:noProof/>
          <w:sz w:val="28"/>
          <w:szCs w:val="28"/>
          <w:lang w:val="uk-UA"/>
        </w:rPr>
      </w:pPr>
      <w:r>
        <w:rPr>
          <w:noProof/>
          <w:sz w:val="28"/>
          <w:szCs w:val="28"/>
          <w:lang w:val="ru-RU"/>
        </w:rPr>
        <w:t xml:space="preserve">Сніждерс та Керен в 1998 році </w:t>
      </w:r>
      <w:r w:rsidR="00555102">
        <w:rPr>
          <w:noProof/>
          <w:sz w:val="28"/>
          <w:szCs w:val="28"/>
          <w:lang w:val="uk-UA"/>
        </w:rPr>
        <w:t xml:space="preserve">урізноманітнили виграші в двоваріантних іграх довіри з структурою (в </w:t>
      </w:r>
      <w:r w:rsidR="00134804">
        <w:rPr>
          <w:noProof/>
          <w:sz w:val="28"/>
          <w:szCs w:val="28"/>
          <w:lang w:val="uk-UA"/>
        </w:rPr>
        <w:t>нормальній формі) в таблиці 2.5</w:t>
      </w:r>
      <w:r w:rsidR="00136B58">
        <w:rPr>
          <w:noProof/>
          <w:sz w:val="28"/>
          <w:szCs w:val="28"/>
          <w:lang w:val="uk-UA"/>
        </w:rPr>
        <w:t xml:space="preserve"> </w:t>
      </w:r>
      <w:r w:rsidR="00757C3E" w:rsidRPr="00757C3E">
        <w:rPr>
          <w:noProof/>
          <w:sz w:val="28"/>
          <w:szCs w:val="28"/>
          <w:lang w:val="uk-UA"/>
        </w:rPr>
        <w:t>[23]</w:t>
      </w:r>
      <w:r w:rsidR="00BE2E51">
        <w:rPr>
          <w:noProof/>
          <w:sz w:val="28"/>
          <w:szCs w:val="28"/>
          <w:lang w:val="uk-UA"/>
        </w:rPr>
        <w:t xml:space="preserve">. </w:t>
      </w:r>
      <w:r w:rsidR="00555102">
        <w:rPr>
          <w:noProof/>
          <w:sz w:val="28"/>
          <w:szCs w:val="28"/>
          <w:lang w:val="uk-UA"/>
        </w:rPr>
        <w:t xml:space="preserve">Якщо на довіру не відповідають тим самим, то Інвестор отримує виграш </w:t>
      </w:r>
      <w:r w:rsidR="00555102" w:rsidRPr="00555102">
        <w:rPr>
          <w:i/>
          <w:noProof/>
          <w:sz w:val="28"/>
          <w:szCs w:val="28"/>
        </w:rPr>
        <w:t>S</w:t>
      </w:r>
      <w:r w:rsidR="00555102">
        <w:rPr>
          <w:i/>
          <w:noProof/>
          <w:sz w:val="28"/>
          <w:szCs w:val="28"/>
          <w:lang w:val="uk-UA"/>
        </w:rPr>
        <w:t xml:space="preserve"> </w:t>
      </w:r>
      <w:r w:rsidR="00555102">
        <w:rPr>
          <w:noProof/>
          <w:sz w:val="28"/>
          <w:szCs w:val="28"/>
          <w:lang w:val="uk-UA"/>
        </w:rPr>
        <w:t xml:space="preserve">менше ніж у випадку </w:t>
      </w:r>
      <w:r w:rsidR="00255B75">
        <w:rPr>
          <w:noProof/>
          <w:sz w:val="28"/>
          <w:szCs w:val="28"/>
          <w:lang w:val="uk-UA"/>
        </w:rPr>
        <w:t>«</w:t>
      </w:r>
      <w:r w:rsidR="00555102">
        <w:rPr>
          <w:noProof/>
          <w:sz w:val="28"/>
          <w:szCs w:val="28"/>
          <w:lang w:val="uk-UA"/>
        </w:rPr>
        <w:t>не довіряти</w:t>
      </w:r>
      <w:r w:rsidR="00255B75">
        <w:rPr>
          <w:noProof/>
          <w:sz w:val="28"/>
          <w:szCs w:val="28"/>
          <w:lang w:val="uk-UA"/>
        </w:rPr>
        <w:t>»</w:t>
      </w:r>
      <w:r w:rsidR="00555102">
        <w:rPr>
          <w:noProof/>
          <w:sz w:val="28"/>
          <w:szCs w:val="28"/>
          <w:lang w:val="uk-UA"/>
        </w:rPr>
        <w:t xml:space="preserve"> з виграшем </w:t>
      </w:r>
      <w:r w:rsidR="00555102" w:rsidRPr="00555102">
        <w:rPr>
          <w:i/>
          <w:noProof/>
          <w:sz w:val="28"/>
          <w:szCs w:val="28"/>
        </w:rPr>
        <w:t>P</w:t>
      </w:r>
      <w:r w:rsidR="00555102">
        <w:rPr>
          <w:noProof/>
          <w:sz w:val="28"/>
          <w:szCs w:val="28"/>
          <w:lang w:val="uk-UA"/>
        </w:rPr>
        <w:t xml:space="preserve"> і Довірений </w:t>
      </w:r>
      <w:r w:rsidR="004F294D">
        <w:rPr>
          <w:noProof/>
          <w:sz w:val="28"/>
          <w:szCs w:val="28"/>
          <w:lang w:val="uk-UA"/>
        </w:rPr>
        <w:t>отримує найбільший ви</w:t>
      </w:r>
      <w:r w:rsidR="00136B58">
        <w:rPr>
          <w:noProof/>
          <w:sz w:val="28"/>
          <w:szCs w:val="28"/>
          <w:lang w:val="uk-UA"/>
        </w:rPr>
        <w:t xml:space="preserve">граш </w:t>
      </w:r>
      <w:r w:rsidR="00136B58" w:rsidRPr="00136B58">
        <w:rPr>
          <w:i/>
          <w:noProof/>
          <w:sz w:val="28"/>
          <w:szCs w:val="28"/>
          <w:lang w:val="uk-UA"/>
        </w:rPr>
        <w:t>Т</w:t>
      </w:r>
      <w:r w:rsidR="00136B58">
        <w:rPr>
          <w:noProof/>
          <w:sz w:val="28"/>
          <w:szCs w:val="28"/>
          <w:lang w:val="uk-UA"/>
        </w:rPr>
        <w:t>. Якщо на довіру відповідають довірою, то обидва гравці отримують виграш</w:t>
      </w:r>
      <w:r w:rsidR="003E380A">
        <w:rPr>
          <w:noProof/>
          <w:sz w:val="28"/>
          <w:szCs w:val="28"/>
          <w:lang w:val="uk-UA"/>
        </w:rPr>
        <w:t xml:space="preserve"> </w:t>
      </w:r>
      <w:r w:rsidR="00136B58" w:rsidRPr="003E380A">
        <w:rPr>
          <w:i/>
          <w:noProof/>
          <w:sz w:val="28"/>
          <w:szCs w:val="28"/>
        </w:rPr>
        <w:t>R</w:t>
      </w:r>
      <w:r w:rsidR="003E380A" w:rsidRPr="003E380A">
        <w:rPr>
          <w:i/>
          <w:noProof/>
          <w:sz w:val="28"/>
          <w:szCs w:val="28"/>
          <w:lang w:val="uk-UA"/>
        </w:rPr>
        <w:t xml:space="preserve"> </w:t>
      </w:r>
      <w:r w:rsidR="003E380A" w:rsidRPr="003E380A">
        <w:rPr>
          <w:noProof/>
          <w:sz w:val="28"/>
          <w:szCs w:val="28"/>
          <w:lang w:val="uk-UA"/>
        </w:rPr>
        <w:t>(&gt;</w:t>
      </w:r>
      <w:r w:rsidR="003E380A">
        <w:rPr>
          <w:i/>
          <w:noProof/>
          <w:sz w:val="28"/>
          <w:szCs w:val="28"/>
        </w:rPr>
        <w:t>P</w:t>
      </w:r>
      <w:r w:rsidR="003E380A" w:rsidRPr="003E380A">
        <w:rPr>
          <w:noProof/>
          <w:sz w:val="28"/>
          <w:szCs w:val="28"/>
          <w:lang w:val="uk-UA"/>
        </w:rPr>
        <w:t xml:space="preserve">, </w:t>
      </w:r>
      <w:r w:rsidR="003E380A">
        <w:rPr>
          <w:noProof/>
          <w:sz w:val="28"/>
          <w:szCs w:val="28"/>
          <w:lang w:val="uk-UA"/>
        </w:rPr>
        <w:t>так що взаємна</w:t>
      </w:r>
      <w:r w:rsidR="008753C3">
        <w:rPr>
          <w:noProof/>
          <w:sz w:val="28"/>
          <w:szCs w:val="28"/>
          <w:lang w:val="uk-UA"/>
        </w:rPr>
        <w:t xml:space="preserve"> довіра вигідна обом сторонам).</w:t>
      </w:r>
    </w:p>
    <w:p w:rsidR="007E7E4C" w:rsidRPr="004C0E4B" w:rsidRDefault="00DD2B1A" w:rsidP="005C330D">
      <w:pPr>
        <w:pStyle w:val="af2"/>
        <w:shd w:val="clear" w:color="auto" w:fill="FFFFFF"/>
        <w:spacing w:before="0" w:beforeAutospacing="0" w:after="0" w:afterAutospacing="0" w:line="360" w:lineRule="auto"/>
        <w:ind w:firstLine="708"/>
        <w:jc w:val="left"/>
        <w:rPr>
          <w:i/>
          <w:noProof/>
          <w:sz w:val="28"/>
          <w:szCs w:val="28"/>
          <w:lang w:val="uk-UA"/>
        </w:rPr>
      </w:pPr>
      <w:r>
        <w:rPr>
          <w:noProof/>
          <w:sz w:val="28"/>
          <w:szCs w:val="28"/>
          <w:lang w:val="uk-UA"/>
        </w:rPr>
        <w:t xml:space="preserve">Таблиця </w:t>
      </w:r>
      <w:r w:rsidR="00D863C4" w:rsidRPr="00D863C4">
        <w:rPr>
          <w:noProof/>
          <w:sz w:val="28"/>
          <w:szCs w:val="28"/>
          <w:lang w:val="uk-UA"/>
        </w:rPr>
        <w:t xml:space="preserve"> </w:t>
      </w:r>
      <w:r w:rsidR="00134804">
        <w:rPr>
          <w:noProof/>
          <w:sz w:val="28"/>
          <w:szCs w:val="28"/>
          <w:lang w:val="uk-UA"/>
        </w:rPr>
        <w:t>2.5 –</w:t>
      </w:r>
      <w:r w:rsidR="007E7E4C" w:rsidRPr="009C069D">
        <w:rPr>
          <w:noProof/>
          <w:sz w:val="28"/>
          <w:szCs w:val="28"/>
          <w:lang w:val="uk-UA"/>
        </w:rPr>
        <w:t xml:space="preserve"> виграші в грі «Довіра», де </w:t>
      </w:r>
      <w:r w:rsidR="007E7E4C" w:rsidRPr="00555102">
        <w:rPr>
          <w:i/>
          <w:noProof/>
          <w:sz w:val="28"/>
          <w:szCs w:val="28"/>
        </w:rPr>
        <w:t>S</w:t>
      </w:r>
      <w:r w:rsidR="007E7E4C" w:rsidRPr="007E7E4C">
        <w:rPr>
          <w:i/>
          <w:noProof/>
          <w:sz w:val="28"/>
          <w:szCs w:val="28"/>
          <w:lang w:val="uk-UA"/>
        </w:rPr>
        <w:t>&lt;</w:t>
      </w:r>
      <w:r w:rsidR="007E7E4C" w:rsidRPr="00555102">
        <w:rPr>
          <w:i/>
          <w:noProof/>
          <w:sz w:val="28"/>
          <w:szCs w:val="28"/>
        </w:rPr>
        <w:t>P</w:t>
      </w:r>
      <w:r w:rsidR="007E7E4C" w:rsidRPr="007E7E4C">
        <w:rPr>
          <w:i/>
          <w:noProof/>
          <w:sz w:val="28"/>
          <w:szCs w:val="28"/>
          <w:lang w:val="uk-UA"/>
        </w:rPr>
        <w:t>&lt;</w:t>
      </w:r>
      <w:r w:rsidR="007E7E4C" w:rsidRPr="00555102">
        <w:rPr>
          <w:i/>
          <w:noProof/>
          <w:sz w:val="28"/>
          <w:szCs w:val="28"/>
        </w:rPr>
        <w:t>R</w:t>
      </w:r>
      <w:r w:rsidR="007E7E4C" w:rsidRPr="007E7E4C">
        <w:rPr>
          <w:i/>
          <w:noProof/>
          <w:sz w:val="28"/>
          <w:szCs w:val="28"/>
          <w:lang w:val="uk-UA"/>
        </w:rPr>
        <w:t>&lt;</w:t>
      </w:r>
      <w:r w:rsidR="007E7E4C" w:rsidRPr="00555102">
        <w:rPr>
          <w:i/>
          <w:noProof/>
          <w:sz w:val="28"/>
          <w:szCs w:val="28"/>
        </w:rPr>
        <w:t>T</w:t>
      </w:r>
      <w:r w:rsidR="004C0E4B" w:rsidRPr="004C0E4B">
        <w:rPr>
          <w:i/>
          <w:noProof/>
          <w:sz w:val="28"/>
          <w:szCs w:val="28"/>
          <w:lang w:val="uk-UA"/>
        </w:rPr>
        <w:t xml:space="preserve"> </w:t>
      </w:r>
      <w:r w:rsidR="004C0E4B" w:rsidRPr="00757C3E">
        <w:rPr>
          <w:noProof/>
          <w:sz w:val="28"/>
          <w:szCs w:val="28"/>
          <w:lang w:val="uk-UA"/>
        </w:rPr>
        <w:t>[23]</w:t>
      </w:r>
      <w:r w:rsidR="004C0E4B">
        <w:rPr>
          <w:noProof/>
          <w:sz w:val="28"/>
          <w:szCs w:val="28"/>
          <w:lang w:val="uk-UA"/>
        </w:rPr>
        <w:t>.</w:t>
      </w:r>
    </w:p>
    <w:tbl>
      <w:tblPr>
        <w:tblStyle w:val="ae"/>
        <w:tblW w:w="0" w:type="auto"/>
        <w:jc w:val="center"/>
        <w:tblLook w:val="04A0" w:firstRow="1" w:lastRow="0" w:firstColumn="1" w:lastColumn="0" w:noHBand="0" w:noVBand="1"/>
      </w:tblPr>
      <w:tblGrid>
        <w:gridCol w:w="3115"/>
        <w:gridCol w:w="3115"/>
        <w:gridCol w:w="3115"/>
      </w:tblGrid>
      <w:tr w:rsidR="007E7E4C" w:rsidRPr="00134804" w:rsidTr="0092375A">
        <w:trPr>
          <w:jc w:val="center"/>
        </w:trPr>
        <w:tc>
          <w:tcPr>
            <w:tcW w:w="3115" w:type="dxa"/>
            <w:vAlign w:val="center"/>
          </w:tcPr>
          <w:p w:rsidR="007E7E4C" w:rsidRPr="007E7E4C" w:rsidRDefault="007E7E4C" w:rsidP="005C330D">
            <w:pPr>
              <w:pStyle w:val="af2"/>
              <w:spacing w:before="0" w:beforeAutospacing="0" w:after="0" w:afterAutospacing="0" w:line="360" w:lineRule="auto"/>
              <w:jc w:val="center"/>
              <w:rPr>
                <w:noProof/>
                <w:lang w:val="uk-UA"/>
              </w:rPr>
            </w:pPr>
          </w:p>
        </w:tc>
        <w:tc>
          <w:tcPr>
            <w:tcW w:w="6230" w:type="dxa"/>
            <w:gridSpan w:val="2"/>
            <w:tcBorders>
              <w:bottom w:val="single" w:sz="4" w:space="0" w:color="auto"/>
            </w:tcBorders>
            <w:vAlign w:val="center"/>
          </w:tcPr>
          <w:p w:rsidR="007E7E4C" w:rsidRPr="00134804" w:rsidRDefault="007E7E4C" w:rsidP="005C330D">
            <w:pPr>
              <w:pStyle w:val="af2"/>
              <w:spacing w:before="0" w:beforeAutospacing="0" w:after="0" w:afterAutospacing="0" w:line="360" w:lineRule="auto"/>
              <w:jc w:val="center"/>
              <w:rPr>
                <w:noProof/>
                <w:lang w:val="uk-UA"/>
              </w:rPr>
            </w:pPr>
            <w:r w:rsidRPr="00134804">
              <w:rPr>
                <w:noProof/>
                <w:lang w:val="uk-UA"/>
              </w:rPr>
              <w:t>Хід Довіреного</w:t>
            </w:r>
          </w:p>
        </w:tc>
      </w:tr>
      <w:tr w:rsidR="007E7E4C" w:rsidTr="0092375A">
        <w:trPr>
          <w:jc w:val="center"/>
        </w:trPr>
        <w:tc>
          <w:tcPr>
            <w:tcW w:w="3115" w:type="dxa"/>
            <w:vAlign w:val="center"/>
          </w:tcPr>
          <w:p w:rsidR="007E7E4C" w:rsidRPr="00134804" w:rsidRDefault="007E7E4C" w:rsidP="005C330D">
            <w:pPr>
              <w:pStyle w:val="af2"/>
              <w:spacing w:before="0" w:beforeAutospacing="0" w:after="0" w:afterAutospacing="0" w:line="360" w:lineRule="auto"/>
              <w:jc w:val="center"/>
              <w:rPr>
                <w:noProof/>
                <w:lang w:val="uk-UA"/>
              </w:rPr>
            </w:pPr>
            <w:r w:rsidRPr="00134804">
              <w:rPr>
                <w:noProof/>
                <w:lang w:val="uk-UA"/>
              </w:rPr>
              <w:t>Хід Інвестора</w:t>
            </w:r>
          </w:p>
        </w:tc>
        <w:tc>
          <w:tcPr>
            <w:tcW w:w="3115" w:type="dxa"/>
            <w:tcBorders>
              <w:top w:val="nil"/>
            </w:tcBorders>
            <w:vAlign w:val="center"/>
          </w:tcPr>
          <w:p w:rsidR="007E7E4C" w:rsidRDefault="007E7E4C" w:rsidP="005C330D">
            <w:pPr>
              <w:pStyle w:val="af2"/>
              <w:spacing w:before="0" w:beforeAutospacing="0" w:after="0" w:afterAutospacing="0" w:line="360" w:lineRule="auto"/>
              <w:jc w:val="center"/>
              <w:rPr>
                <w:noProof/>
                <w:lang w:val="ru-RU"/>
              </w:rPr>
            </w:pPr>
            <w:r w:rsidRPr="00134804">
              <w:rPr>
                <w:noProof/>
                <w:lang w:val="uk-UA"/>
              </w:rPr>
              <w:t>Відповісти на до</w:t>
            </w:r>
            <w:r>
              <w:rPr>
                <w:noProof/>
                <w:lang w:val="ru-RU"/>
              </w:rPr>
              <w:t>віру</w:t>
            </w:r>
          </w:p>
        </w:tc>
        <w:tc>
          <w:tcPr>
            <w:tcW w:w="3115" w:type="dxa"/>
            <w:tcBorders>
              <w:top w:val="single" w:sz="4" w:space="0" w:color="auto"/>
            </w:tcBorders>
            <w:vAlign w:val="center"/>
          </w:tcPr>
          <w:p w:rsidR="007E7E4C" w:rsidRDefault="007E7E4C" w:rsidP="005C330D">
            <w:pPr>
              <w:pStyle w:val="af2"/>
              <w:spacing w:before="0" w:beforeAutospacing="0" w:after="0" w:afterAutospacing="0" w:line="360" w:lineRule="auto"/>
              <w:jc w:val="center"/>
              <w:rPr>
                <w:noProof/>
                <w:lang w:val="ru-RU"/>
              </w:rPr>
            </w:pPr>
            <w:r>
              <w:rPr>
                <w:noProof/>
                <w:lang w:val="ru-RU"/>
              </w:rPr>
              <w:t>Не відповідати на довіру</w:t>
            </w:r>
          </w:p>
        </w:tc>
      </w:tr>
      <w:tr w:rsidR="007E7E4C" w:rsidTr="0092375A">
        <w:trPr>
          <w:jc w:val="center"/>
        </w:trPr>
        <w:tc>
          <w:tcPr>
            <w:tcW w:w="3115" w:type="dxa"/>
            <w:vAlign w:val="center"/>
          </w:tcPr>
          <w:p w:rsidR="007E7E4C" w:rsidRDefault="007E7E4C" w:rsidP="005C330D">
            <w:pPr>
              <w:pStyle w:val="af2"/>
              <w:spacing w:before="0" w:beforeAutospacing="0" w:after="0" w:afterAutospacing="0" w:line="360" w:lineRule="auto"/>
              <w:jc w:val="center"/>
              <w:rPr>
                <w:noProof/>
                <w:lang w:val="ru-RU"/>
              </w:rPr>
            </w:pPr>
            <w:r>
              <w:rPr>
                <w:noProof/>
                <w:lang w:val="ru-RU"/>
              </w:rPr>
              <w:t>Не довіряти</w:t>
            </w:r>
          </w:p>
        </w:tc>
        <w:tc>
          <w:tcPr>
            <w:tcW w:w="3115" w:type="dxa"/>
            <w:vAlign w:val="center"/>
          </w:tcPr>
          <w:p w:rsidR="007E7E4C" w:rsidRPr="009C069D" w:rsidRDefault="007E7E4C" w:rsidP="005C330D">
            <w:pPr>
              <w:pStyle w:val="af2"/>
              <w:spacing w:before="0" w:beforeAutospacing="0" w:after="0" w:afterAutospacing="0" w:line="360" w:lineRule="auto"/>
              <w:jc w:val="center"/>
              <w:rPr>
                <w:noProof/>
                <w:lang w:val="ru-RU"/>
              </w:rPr>
            </w:pPr>
            <w:r>
              <w:rPr>
                <w:noProof/>
              </w:rPr>
              <w:t>P</w:t>
            </w:r>
            <w:r w:rsidRPr="009C069D">
              <w:rPr>
                <w:noProof/>
                <w:lang w:val="ru-RU"/>
              </w:rPr>
              <w:t xml:space="preserve">, </w:t>
            </w:r>
            <w:r>
              <w:rPr>
                <w:noProof/>
              </w:rPr>
              <w:t>P</w:t>
            </w:r>
          </w:p>
        </w:tc>
        <w:tc>
          <w:tcPr>
            <w:tcW w:w="3115" w:type="dxa"/>
            <w:vAlign w:val="center"/>
          </w:tcPr>
          <w:p w:rsidR="007E7E4C" w:rsidRDefault="007E7E4C" w:rsidP="005C330D">
            <w:pPr>
              <w:pStyle w:val="af2"/>
              <w:spacing w:before="0" w:beforeAutospacing="0" w:after="0" w:afterAutospacing="0" w:line="360" w:lineRule="auto"/>
              <w:jc w:val="center"/>
              <w:rPr>
                <w:noProof/>
                <w:lang w:val="ru-RU"/>
              </w:rPr>
            </w:pPr>
            <w:r>
              <w:rPr>
                <w:noProof/>
              </w:rPr>
              <w:t>P</w:t>
            </w:r>
            <w:r w:rsidRPr="009C069D">
              <w:rPr>
                <w:noProof/>
                <w:lang w:val="ru-RU"/>
              </w:rPr>
              <w:t xml:space="preserve">, </w:t>
            </w:r>
            <w:r>
              <w:rPr>
                <w:noProof/>
              </w:rPr>
              <w:t>P</w:t>
            </w:r>
          </w:p>
        </w:tc>
      </w:tr>
      <w:tr w:rsidR="007E7E4C" w:rsidTr="0092375A">
        <w:trPr>
          <w:jc w:val="center"/>
        </w:trPr>
        <w:tc>
          <w:tcPr>
            <w:tcW w:w="3115" w:type="dxa"/>
            <w:vAlign w:val="center"/>
          </w:tcPr>
          <w:p w:rsidR="007E7E4C" w:rsidRDefault="007E7E4C" w:rsidP="005C330D">
            <w:pPr>
              <w:pStyle w:val="af2"/>
              <w:spacing w:before="0" w:beforeAutospacing="0" w:after="0" w:afterAutospacing="0" w:line="360" w:lineRule="auto"/>
              <w:jc w:val="center"/>
              <w:rPr>
                <w:noProof/>
                <w:lang w:val="ru-RU"/>
              </w:rPr>
            </w:pPr>
            <w:r>
              <w:rPr>
                <w:noProof/>
                <w:lang w:val="ru-RU"/>
              </w:rPr>
              <w:t>Довіряти</w:t>
            </w:r>
          </w:p>
        </w:tc>
        <w:tc>
          <w:tcPr>
            <w:tcW w:w="3115" w:type="dxa"/>
            <w:vAlign w:val="center"/>
          </w:tcPr>
          <w:p w:rsidR="007E7E4C" w:rsidRPr="009C069D" w:rsidRDefault="007E7E4C" w:rsidP="005C330D">
            <w:pPr>
              <w:pStyle w:val="af2"/>
              <w:spacing w:before="0" w:beforeAutospacing="0" w:after="0" w:afterAutospacing="0" w:line="360" w:lineRule="auto"/>
              <w:jc w:val="center"/>
              <w:rPr>
                <w:noProof/>
              </w:rPr>
            </w:pPr>
            <w:r>
              <w:rPr>
                <w:noProof/>
              </w:rPr>
              <w:t>R</w:t>
            </w:r>
            <w:r w:rsidRPr="009C069D">
              <w:rPr>
                <w:noProof/>
                <w:lang w:val="ru-RU"/>
              </w:rPr>
              <w:t xml:space="preserve">, </w:t>
            </w:r>
            <w:r>
              <w:rPr>
                <w:noProof/>
              </w:rPr>
              <w:t>R</w:t>
            </w:r>
          </w:p>
        </w:tc>
        <w:tc>
          <w:tcPr>
            <w:tcW w:w="3115" w:type="dxa"/>
            <w:vAlign w:val="center"/>
          </w:tcPr>
          <w:p w:rsidR="007E7E4C" w:rsidRPr="009C069D" w:rsidRDefault="007E7E4C" w:rsidP="005C330D">
            <w:pPr>
              <w:pStyle w:val="af2"/>
              <w:spacing w:before="0" w:beforeAutospacing="0" w:after="0" w:afterAutospacing="0" w:line="360" w:lineRule="auto"/>
              <w:jc w:val="center"/>
              <w:rPr>
                <w:noProof/>
              </w:rPr>
            </w:pPr>
            <w:r>
              <w:rPr>
                <w:noProof/>
              </w:rPr>
              <w:t>T, S</w:t>
            </w:r>
          </w:p>
        </w:tc>
      </w:tr>
    </w:tbl>
    <w:p w:rsidR="007E7E4C" w:rsidRDefault="007E7E4C" w:rsidP="005C330D">
      <w:pPr>
        <w:pStyle w:val="af2"/>
        <w:shd w:val="clear" w:color="auto" w:fill="FFFFFF"/>
        <w:spacing w:before="0" w:beforeAutospacing="0" w:after="0" w:afterAutospacing="0" w:line="360" w:lineRule="auto"/>
        <w:rPr>
          <w:noProof/>
          <w:sz w:val="28"/>
          <w:szCs w:val="28"/>
          <w:lang w:val="uk-UA"/>
        </w:rPr>
      </w:pPr>
    </w:p>
    <w:p w:rsidR="009C069D" w:rsidRPr="004F294D" w:rsidRDefault="003E380A" w:rsidP="005C330D">
      <w:pPr>
        <w:pStyle w:val="af2"/>
        <w:shd w:val="clear" w:color="auto" w:fill="FFFFFF"/>
        <w:spacing w:before="0" w:beforeAutospacing="0" w:after="0" w:afterAutospacing="0" w:line="360" w:lineRule="auto"/>
        <w:ind w:firstLine="708"/>
        <w:rPr>
          <w:noProof/>
          <w:sz w:val="28"/>
          <w:szCs w:val="28"/>
          <w:lang w:val="ru-RU"/>
        </w:rPr>
      </w:pPr>
      <w:r>
        <w:rPr>
          <w:noProof/>
          <w:sz w:val="28"/>
          <w:szCs w:val="28"/>
          <w:lang w:val="uk-UA"/>
        </w:rPr>
        <w:t>Модель передбачує, що доіра буде меншою коли «ризик»</w:t>
      </w:r>
      <w:r w:rsidR="007E7E4C" w:rsidRPr="007E7E4C">
        <w:rPr>
          <w:noProof/>
          <w:sz w:val="28"/>
          <w:szCs w:val="28"/>
          <w:lang w:val="uk-UA"/>
        </w:rPr>
        <w:t xml:space="preserve"> </w:t>
      </w:r>
      <w:r w:rsidR="007E7E4C" w:rsidRPr="007E7E4C">
        <w:rPr>
          <w:i/>
          <w:noProof/>
          <w:sz w:val="28"/>
          <w:szCs w:val="28"/>
          <w:lang w:val="uk-UA"/>
        </w:rPr>
        <w:t>(</w:t>
      </w:r>
      <w:r w:rsidR="007E7E4C" w:rsidRPr="007E7E4C">
        <w:rPr>
          <w:i/>
          <w:noProof/>
          <w:sz w:val="28"/>
          <w:szCs w:val="28"/>
        </w:rPr>
        <w:t>P</w:t>
      </w:r>
      <w:r w:rsidR="007E7E4C" w:rsidRPr="007E7E4C">
        <w:rPr>
          <w:i/>
          <w:noProof/>
          <w:sz w:val="28"/>
          <w:szCs w:val="28"/>
          <w:lang w:val="uk-UA"/>
        </w:rPr>
        <w:t xml:space="preserve"> – </w:t>
      </w:r>
      <w:r w:rsidR="007E7E4C" w:rsidRPr="007E7E4C">
        <w:rPr>
          <w:i/>
          <w:noProof/>
          <w:sz w:val="28"/>
          <w:szCs w:val="28"/>
        </w:rPr>
        <w:t>S</w:t>
      </w:r>
      <w:r w:rsidR="007E7E4C" w:rsidRPr="007E7E4C">
        <w:rPr>
          <w:i/>
          <w:noProof/>
          <w:sz w:val="28"/>
          <w:szCs w:val="28"/>
          <w:lang w:val="uk-UA"/>
        </w:rPr>
        <w:t>)/(</w:t>
      </w:r>
      <w:r w:rsidR="007E7E4C" w:rsidRPr="007E7E4C">
        <w:rPr>
          <w:i/>
          <w:noProof/>
          <w:sz w:val="28"/>
          <w:szCs w:val="28"/>
        </w:rPr>
        <w:t>R</w:t>
      </w:r>
      <w:r w:rsidR="007E7E4C" w:rsidRPr="007E7E4C">
        <w:rPr>
          <w:i/>
          <w:noProof/>
          <w:sz w:val="28"/>
          <w:szCs w:val="28"/>
          <w:lang w:val="uk-UA"/>
        </w:rPr>
        <w:t xml:space="preserve"> – </w:t>
      </w:r>
      <w:r w:rsidR="007E7E4C" w:rsidRPr="007E7E4C">
        <w:rPr>
          <w:i/>
          <w:noProof/>
          <w:sz w:val="28"/>
          <w:szCs w:val="28"/>
        </w:rPr>
        <w:t>S</w:t>
      </w:r>
      <w:r w:rsidR="007E7E4C" w:rsidRPr="007E7E4C">
        <w:rPr>
          <w:i/>
          <w:noProof/>
          <w:sz w:val="28"/>
          <w:szCs w:val="28"/>
          <w:lang w:val="uk-UA"/>
        </w:rPr>
        <w:t>)</w:t>
      </w:r>
      <w:r>
        <w:rPr>
          <w:noProof/>
          <w:sz w:val="28"/>
          <w:szCs w:val="28"/>
          <w:lang w:val="uk-UA"/>
        </w:rPr>
        <w:t xml:space="preserve"> високий і «</w:t>
      </w:r>
      <w:r w:rsidR="007E7E4C">
        <w:rPr>
          <w:noProof/>
          <w:sz w:val="28"/>
          <w:szCs w:val="28"/>
          <w:lang w:val="uk-UA"/>
        </w:rPr>
        <w:t>спокуса</w:t>
      </w:r>
      <w:r>
        <w:rPr>
          <w:noProof/>
          <w:sz w:val="28"/>
          <w:szCs w:val="28"/>
          <w:lang w:val="uk-UA"/>
        </w:rPr>
        <w:t>»</w:t>
      </w:r>
      <w:r w:rsidR="007E7E4C" w:rsidRPr="007E7E4C">
        <w:rPr>
          <w:noProof/>
          <w:sz w:val="28"/>
          <w:szCs w:val="28"/>
          <w:lang w:val="uk-UA"/>
        </w:rPr>
        <w:t xml:space="preserve"> </w:t>
      </w:r>
      <w:r w:rsidR="007E7E4C" w:rsidRPr="007E7E4C">
        <w:rPr>
          <w:i/>
          <w:noProof/>
          <w:sz w:val="28"/>
          <w:szCs w:val="28"/>
          <w:lang w:val="uk-UA"/>
        </w:rPr>
        <w:t>(</w:t>
      </w:r>
      <w:r w:rsidR="007E7E4C" w:rsidRPr="007E7E4C">
        <w:rPr>
          <w:i/>
          <w:noProof/>
          <w:sz w:val="28"/>
          <w:szCs w:val="28"/>
        </w:rPr>
        <w:t>T</w:t>
      </w:r>
      <w:r w:rsidR="007E7E4C" w:rsidRPr="007E7E4C">
        <w:rPr>
          <w:i/>
          <w:noProof/>
          <w:sz w:val="28"/>
          <w:szCs w:val="28"/>
          <w:lang w:val="uk-UA"/>
        </w:rPr>
        <w:t xml:space="preserve"> – </w:t>
      </w:r>
      <w:r w:rsidR="007E7E4C" w:rsidRPr="007E7E4C">
        <w:rPr>
          <w:i/>
          <w:noProof/>
          <w:sz w:val="28"/>
          <w:szCs w:val="28"/>
        </w:rPr>
        <w:t>R</w:t>
      </w:r>
      <w:r w:rsidR="007E7E4C" w:rsidRPr="007E7E4C">
        <w:rPr>
          <w:i/>
          <w:noProof/>
          <w:sz w:val="28"/>
          <w:szCs w:val="28"/>
          <w:lang w:val="uk-UA"/>
        </w:rPr>
        <w:t>)/(</w:t>
      </w:r>
      <w:r w:rsidR="007E7E4C" w:rsidRPr="007E7E4C">
        <w:rPr>
          <w:i/>
          <w:noProof/>
          <w:sz w:val="28"/>
          <w:szCs w:val="28"/>
        </w:rPr>
        <w:t>T</w:t>
      </w:r>
      <w:r w:rsidR="007E7E4C" w:rsidRPr="007E7E4C">
        <w:rPr>
          <w:i/>
          <w:noProof/>
          <w:sz w:val="28"/>
          <w:szCs w:val="28"/>
          <w:lang w:val="uk-UA"/>
        </w:rPr>
        <w:t xml:space="preserve"> – </w:t>
      </w:r>
      <w:r w:rsidR="007E7E4C" w:rsidRPr="007E7E4C">
        <w:rPr>
          <w:i/>
          <w:noProof/>
          <w:sz w:val="28"/>
          <w:szCs w:val="28"/>
        </w:rPr>
        <w:t>S</w:t>
      </w:r>
      <w:r w:rsidR="007E7E4C" w:rsidRPr="007E7E4C">
        <w:rPr>
          <w:i/>
          <w:noProof/>
          <w:sz w:val="28"/>
          <w:szCs w:val="28"/>
          <w:lang w:val="uk-UA"/>
        </w:rPr>
        <w:t xml:space="preserve">) </w:t>
      </w:r>
      <w:r w:rsidR="007E7E4C">
        <w:rPr>
          <w:noProof/>
          <w:sz w:val="28"/>
          <w:szCs w:val="28"/>
          <w:lang w:val="uk-UA"/>
        </w:rPr>
        <w:t>висока (на ризик, скоріше за все, впливає передбачувана спокуса, звичайно ж), і гравці будуть менш схильні відповідати на довіру позитивно, коли висока спокуса. В такій грі, спокуса це ключовий фактор за допомогою якого можна передбачити поведінку Д</w:t>
      </w:r>
      <w:r w:rsidR="00BE2E51">
        <w:rPr>
          <w:noProof/>
          <w:sz w:val="28"/>
          <w:szCs w:val="28"/>
          <w:lang w:val="uk-UA"/>
        </w:rPr>
        <w:t>овіреного</w:t>
      </w:r>
      <w:r w:rsidR="004F294D" w:rsidRPr="004F294D">
        <w:rPr>
          <w:noProof/>
          <w:sz w:val="28"/>
          <w:szCs w:val="28"/>
          <w:lang w:val="ru-RU"/>
        </w:rPr>
        <w:t xml:space="preserve"> </w:t>
      </w:r>
      <w:r w:rsidR="004F294D" w:rsidRPr="00757C3E">
        <w:rPr>
          <w:noProof/>
          <w:sz w:val="28"/>
          <w:szCs w:val="28"/>
          <w:lang w:val="uk-UA"/>
        </w:rPr>
        <w:t>[23]</w:t>
      </w:r>
      <w:r w:rsidR="00BE2E51">
        <w:rPr>
          <w:noProof/>
          <w:sz w:val="28"/>
          <w:szCs w:val="28"/>
          <w:lang w:val="uk-UA"/>
        </w:rPr>
        <w:t>.</w:t>
      </w:r>
    </w:p>
    <w:p w:rsidR="000F5284" w:rsidRPr="00BE2E51" w:rsidRDefault="000F5284" w:rsidP="005C330D">
      <w:pPr>
        <w:pStyle w:val="af2"/>
        <w:shd w:val="clear" w:color="auto" w:fill="FFFFFF"/>
        <w:spacing w:before="0" w:beforeAutospacing="0" w:after="0" w:afterAutospacing="0" w:line="360" w:lineRule="auto"/>
        <w:ind w:firstLine="708"/>
        <w:rPr>
          <w:noProof/>
          <w:sz w:val="28"/>
          <w:szCs w:val="28"/>
          <w:lang w:val="ru-RU"/>
        </w:rPr>
      </w:pPr>
      <w:r>
        <w:rPr>
          <w:noProof/>
          <w:sz w:val="28"/>
          <w:szCs w:val="28"/>
          <w:lang w:val="uk-UA"/>
        </w:rPr>
        <w:t>В 1993 році Метью Рейбін запропонував так звану «чесну рівновагу», мотивом до такого дослідження став факт, що люди зазвичай добре ставляться до тих, хто відповідає добротою навзаєм, і поводять себе погано з людьм</w:t>
      </w:r>
      <w:r w:rsidR="00BE2E51">
        <w:rPr>
          <w:noProof/>
          <w:sz w:val="28"/>
          <w:szCs w:val="28"/>
          <w:lang w:val="uk-UA"/>
        </w:rPr>
        <w:t xml:space="preserve">и, які завдали їм якоїсь шкоди </w:t>
      </w:r>
      <w:r w:rsidR="00C675B0" w:rsidRPr="00C675B0">
        <w:rPr>
          <w:noProof/>
          <w:sz w:val="28"/>
          <w:szCs w:val="28"/>
          <w:lang w:val="ru-RU"/>
        </w:rPr>
        <w:t>[24]</w:t>
      </w:r>
      <w:r w:rsidR="00BE2E51">
        <w:rPr>
          <w:noProof/>
          <w:sz w:val="28"/>
          <w:szCs w:val="28"/>
          <w:lang w:val="ru-RU"/>
        </w:rPr>
        <w:t>.</w:t>
      </w:r>
      <w:r w:rsidR="00C675B0" w:rsidRPr="00C675B0">
        <w:rPr>
          <w:noProof/>
          <w:sz w:val="28"/>
          <w:szCs w:val="28"/>
          <w:lang w:val="ru-RU"/>
        </w:rPr>
        <w:t xml:space="preserve"> </w:t>
      </w:r>
      <w:r>
        <w:rPr>
          <w:noProof/>
          <w:sz w:val="28"/>
          <w:szCs w:val="28"/>
          <w:lang w:val="uk-UA"/>
        </w:rPr>
        <w:t xml:space="preserve">Модель яка може описати ці </w:t>
      </w:r>
      <w:r w:rsidR="00992A68">
        <w:rPr>
          <w:noProof/>
          <w:sz w:val="28"/>
          <w:szCs w:val="28"/>
          <w:lang w:val="uk-UA"/>
        </w:rPr>
        <w:t>загальні</w:t>
      </w:r>
      <w:r>
        <w:rPr>
          <w:noProof/>
          <w:sz w:val="28"/>
          <w:szCs w:val="28"/>
          <w:lang w:val="uk-UA"/>
        </w:rPr>
        <w:t xml:space="preserve"> факти</w:t>
      </w:r>
      <w:r w:rsidR="00992A68">
        <w:rPr>
          <w:noProof/>
          <w:sz w:val="28"/>
          <w:szCs w:val="28"/>
          <w:lang w:val="uk-UA"/>
        </w:rPr>
        <w:t xml:space="preserve"> має включати в себе роздуми гравців про те, чи є їх опонент доброю чи злою людиною, тому Рейбін</w:t>
      </w:r>
      <w:r w:rsidR="00FC7418">
        <w:rPr>
          <w:noProof/>
          <w:sz w:val="28"/>
          <w:szCs w:val="28"/>
          <w:lang w:val="uk-UA"/>
        </w:rPr>
        <w:t xml:space="preserve"> застосував рамки психологіч</w:t>
      </w:r>
      <w:r w:rsidR="00992A68">
        <w:rPr>
          <w:noProof/>
          <w:sz w:val="28"/>
          <w:szCs w:val="28"/>
          <w:lang w:val="uk-UA"/>
        </w:rPr>
        <w:t xml:space="preserve">них ігор, в яких </w:t>
      </w:r>
      <w:r w:rsidR="0073229F">
        <w:rPr>
          <w:noProof/>
          <w:sz w:val="28"/>
          <w:szCs w:val="28"/>
          <w:lang w:val="uk-UA"/>
        </w:rPr>
        <w:t>ко</w:t>
      </w:r>
      <w:r w:rsidR="00FC7418">
        <w:rPr>
          <w:noProof/>
          <w:sz w:val="28"/>
          <w:szCs w:val="28"/>
          <w:lang w:val="uk-UA"/>
        </w:rPr>
        <w:t>рисності можуть на пряму базува</w:t>
      </w:r>
      <w:r w:rsidR="0073229F">
        <w:rPr>
          <w:noProof/>
          <w:sz w:val="28"/>
          <w:szCs w:val="28"/>
          <w:lang w:val="uk-UA"/>
        </w:rPr>
        <w:t xml:space="preserve">тись на переконаннях гравця. </w:t>
      </w:r>
      <w:r w:rsidR="00FC7418">
        <w:rPr>
          <w:noProof/>
          <w:sz w:val="28"/>
          <w:szCs w:val="28"/>
          <w:lang w:val="uk-UA"/>
        </w:rPr>
        <w:t xml:space="preserve">Припустимо, що є два гравці, позначимо їх 1 та 2. Позначимо стратегії як </w:t>
      </w:r>
      <m:oMath>
        <m:sSub>
          <m:sSubPr>
            <m:ctrlPr>
              <w:rPr>
                <w:rFonts w:ascii="Cambria Math" w:hAnsi="Cambria Math"/>
                <w:i/>
                <w:noProof/>
                <w:sz w:val="28"/>
                <w:szCs w:val="28"/>
                <w:lang w:val="uk-UA"/>
              </w:rPr>
            </m:ctrlPr>
          </m:sSubPr>
          <m:e>
            <m:r>
              <w:rPr>
                <w:rFonts w:ascii="Cambria Math" w:hAnsi="Cambria Math"/>
                <w:noProof/>
                <w:sz w:val="28"/>
                <w:szCs w:val="28"/>
              </w:rPr>
              <m:t>a</m:t>
            </m:r>
          </m:e>
          <m:sub>
            <m:r>
              <w:rPr>
                <w:rFonts w:ascii="Cambria Math" w:hAnsi="Cambria Math"/>
                <w:noProof/>
                <w:sz w:val="28"/>
                <w:szCs w:val="28"/>
                <w:lang w:val="uk-UA"/>
              </w:rPr>
              <m:t>i</m:t>
            </m:r>
          </m:sub>
        </m:sSub>
      </m:oMath>
      <w:r w:rsidR="00FC7418" w:rsidRPr="008930B9">
        <w:rPr>
          <w:noProof/>
          <w:sz w:val="28"/>
          <w:szCs w:val="28"/>
          <w:lang w:val="uk-UA"/>
        </w:rPr>
        <w:t xml:space="preserve">, </w:t>
      </w:r>
      <w:r w:rsidR="00733936">
        <w:rPr>
          <w:i/>
          <w:noProof/>
          <w:sz w:val="28"/>
          <w:szCs w:val="28"/>
        </w:rPr>
        <w:t>i</w:t>
      </w:r>
      <w:r w:rsidR="00733936" w:rsidRPr="008930B9">
        <w:rPr>
          <w:i/>
          <w:noProof/>
          <w:sz w:val="28"/>
          <w:szCs w:val="28"/>
          <w:lang w:val="uk-UA"/>
        </w:rPr>
        <w:t xml:space="preserve"> </w:t>
      </w:r>
      <w:r w:rsidR="00733936">
        <w:rPr>
          <w:noProof/>
          <w:sz w:val="28"/>
          <w:szCs w:val="28"/>
          <w:lang w:val="uk-UA"/>
        </w:rPr>
        <w:t xml:space="preserve">переконання про стратегії іншого гравця позначимо </w:t>
      </w:r>
      <m:oMath>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3-i</m:t>
            </m:r>
          </m:sub>
        </m:sSub>
      </m:oMath>
      <w:r w:rsidR="00733936" w:rsidRPr="008930B9">
        <w:rPr>
          <w:noProof/>
          <w:sz w:val="28"/>
          <w:szCs w:val="28"/>
          <w:lang w:val="uk-UA"/>
        </w:rPr>
        <w:t xml:space="preserve"> </w:t>
      </w:r>
      <w:r w:rsidR="00733936">
        <w:rPr>
          <w:noProof/>
          <w:sz w:val="28"/>
          <w:szCs w:val="28"/>
          <w:lang w:val="uk-UA"/>
        </w:rPr>
        <w:t xml:space="preserve">(тобто </w:t>
      </w:r>
      <m:oMath>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2</m:t>
            </m:r>
          </m:sub>
        </m:sSub>
      </m:oMath>
      <w:r w:rsidR="00733936">
        <w:rPr>
          <w:noProof/>
          <w:sz w:val="28"/>
          <w:szCs w:val="28"/>
          <w:lang w:val="uk-UA"/>
        </w:rPr>
        <w:t xml:space="preserve"> це переконання 1-го гравця, що до дій 2 та </w:t>
      </w:r>
      <m:oMath>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1</m:t>
            </m:r>
          </m:sub>
        </m:sSub>
      </m:oMath>
      <w:r w:rsidR="00733936">
        <w:rPr>
          <w:noProof/>
          <w:sz w:val="28"/>
          <w:szCs w:val="28"/>
          <w:lang w:val="uk-UA"/>
        </w:rPr>
        <w:t xml:space="preserve"> це переконяння 2-го гравця про дії 1) і переконання про </w:t>
      </w:r>
      <w:r w:rsidR="00733936">
        <w:rPr>
          <w:noProof/>
          <w:sz w:val="28"/>
          <w:szCs w:val="28"/>
          <w:lang w:val="uk-UA"/>
        </w:rPr>
        <w:lastRenderedPageBreak/>
        <w:t xml:space="preserve">переконання це </w:t>
      </w:r>
      <m:oMath>
        <m:sSub>
          <m:sSubPr>
            <m:ctrlPr>
              <w:rPr>
                <w:rFonts w:ascii="Cambria Math" w:hAnsi="Cambria Math"/>
                <w:i/>
                <w:noProof/>
                <w:sz w:val="28"/>
                <w:szCs w:val="28"/>
                <w:lang w:val="uk-UA"/>
              </w:rPr>
            </m:ctrlPr>
          </m:sSubPr>
          <m:e>
            <m:r>
              <w:rPr>
                <w:rFonts w:ascii="Cambria Math" w:hAnsi="Cambria Math"/>
                <w:noProof/>
                <w:sz w:val="28"/>
                <w:szCs w:val="28"/>
              </w:rPr>
              <m:t>c</m:t>
            </m:r>
          </m:e>
          <m:sub>
            <m:r>
              <w:rPr>
                <w:rFonts w:ascii="Cambria Math" w:hAnsi="Cambria Math"/>
                <w:noProof/>
                <w:sz w:val="28"/>
                <w:szCs w:val="28"/>
                <w:lang w:val="uk-UA"/>
              </w:rPr>
              <m:t>i</m:t>
            </m:r>
          </m:sub>
        </m:sSub>
      </m:oMath>
      <w:r w:rsidR="00733936" w:rsidRPr="008930B9">
        <w:rPr>
          <w:noProof/>
          <w:sz w:val="28"/>
          <w:szCs w:val="28"/>
          <w:lang w:val="uk-UA"/>
        </w:rPr>
        <w:t xml:space="preserve">. </w:t>
      </w:r>
      <w:r w:rsidR="00733936">
        <w:rPr>
          <w:noProof/>
          <w:sz w:val="28"/>
          <w:szCs w:val="28"/>
          <w:lang w:val="ru-RU"/>
        </w:rPr>
        <w:t xml:space="preserve">Головний </w:t>
      </w:r>
      <w:r w:rsidR="00733936">
        <w:rPr>
          <w:noProof/>
          <w:sz w:val="28"/>
          <w:szCs w:val="28"/>
          <w:lang w:val="uk-UA"/>
        </w:rPr>
        <w:t>фокус у підході Рейбіна це «доброта» гравця (та сприйняття доброти)</w:t>
      </w:r>
      <w:r w:rsidR="00C675B0" w:rsidRPr="00C675B0">
        <w:rPr>
          <w:noProof/>
          <w:sz w:val="28"/>
          <w:szCs w:val="28"/>
          <w:lang w:val="ru-RU"/>
        </w:rPr>
        <w:t xml:space="preserve"> </w:t>
      </w:r>
      <w:r w:rsidR="00C675B0" w:rsidRPr="00BE2E51">
        <w:rPr>
          <w:noProof/>
          <w:sz w:val="28"/>
          <w:szCs w:val="28"/>
          <w:lang w:val="ru-RU"/>
        </w:rPr>
        <w:t>[24]</w:t>
      </w:r>
      <w:r w:rsidR="00BE2E51">
        <w:rPr>
          <w:noProof/>
          <w:sz w:val="28"/>
          <w:szCs w:val="28"/>
          <w:lang w:val="ru-RU"/>
        </w:rPr>
        <w:t>.</w:t>
      </w:r>
    </w:p>
    <w:p w:rsidR="00733936" w:rsidRDefault="00470C67" w:rsidP="005C330D">
      <w:pPr>
        <w:pStyle w:val="af2"/>
        <w:shd w:val="clear" w:color="auto" w:fill="FFFFFF"/>
        <w:spacing w:before="0" w:beforeAutospacing="0" w:after="0" w:afterAutospacing="0" w:line="360" w:lineRule="auto"/>
        <w:ind w:firstLine="708"/>
        <w:rPr>
          <w:noProof/>
          <w:sz w:val="28"/>
          <w:szCs w:val="28"/>
          <w:lang w:val="uk-UA"/>
        </w:rPr>
      </w:pPr>
      <w:r>
        <w:rPr>
          <w:noProof/>
          <w:sz w:val="28"/>
          <w:szCs w:val="28"/>
          <w:lang w:val="uk-UA"/>
        </w:rPr>
        <w:t>Щоб оцінити доброту, приймемо точку зору гравця</w:t>
      </w:r>
      <w:r w:rsidR="005E28FB">
        <w:rPr>
          <w:noProof/>
          <w:sz w:val="28"/>
          <w:szCs w:val="28"/>
          <w:lang w:val="uk-UA"/>
        </w:rPr>
        <w:t xml:space="preserve">, та встановимо їх переконання щодо дій іншого гравця. Наприклад, допустимо, щоо гравець 1 має переконання </w:t>
      </w:r>
      <m:oMath>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2</m:t>
            </m:r>
          </m:sub>
        </m:sSub>
      </m:oMath>
      <w:r w:rsidR="005E28FB">
        <w:rPr>
          <w:noProof/>
          <w:sz w:val="28"/>
          <w:szCs w:val="28"/>
          <w:lang w:val="uk-UA"/>
        </w:rPr>
        <w:t xml:space="preserve"> про дії 2. Потім сформуємо точку зору гравця 1, її власний вибір це </w:t>
      </w:r>
      <w:r w:rsidR="00495620">
        <w:rPr>
          <w:noProof/>
          <w:sz w:val="28"/>
          <w:szCs w:val="28"/>
          <w:lang w:val="uk-UA"/>
        </w:rPr>
        <w:t xml:space="preserve">алокація щодо гравця 2 про можливі виграші з набору можливих виграшей, які позначимо як </w:t>
      </w:r>
      <m:oMath>
        <m:nary>
          <m:naryPr>
            <m:chr m:val="∏"/>
            <m:limLoc m:val="undOvr"/>
            <m:subHide m:val="1"/>
            <m:supHide m:val="1"/>
            <m:ctrlPr>
              <w:rPr>
                <w:rFonts w:ascii="Cambria Math" w:hAnsi="Cambria Math"/>
                <w:i/>
                <w:noProof/>
                <w:sz w:val="28"/>
                <w:szCs w:val="28"/>
                <w:lang w:val="uk-UA"/>
              </w:rPr>
            </m:ctrlPr>
          </m:naryPr>
          <m:sub/>
          <m:sup/>
          <m:e>
            <m:sSub>
              <m:sSubPr>
                <m:ctrlPr>
                  <w:rPr>
                    <w:rFonts w:ascii="Cambria Math" w:hAnsi="Cambria Math"/>
                    <w:i/>
                    <w:noProof/>
                    <w:sz w:val="28"/>
                    <w:szCs w:val="28"/>
                  </w:rPr>
                </m:ctrlPr>
              </m:sSubPr>
              <m:e>
                <m:r>
                  <w:rPr>
                    <w:rFonts w:ascii="Cambria Math" w:hAnsi="Cambria Math"/>
                    <w:noProof/>
                    <w:sz w:val="28"/>
                    <w:szCs w:val="28"/>
                    <w:lang w:val="uk-UA"/>
                  </w:rPr>
                  <m:t>(</m:t>
                </m:r>
                <m:r>
                  <w:rPr>
                    <w:rFonts w:ascii="Cambria Math" w:hAnsi="Cambria Math"/>
                    <w:noProof/>
                    <w:sz w:val="28"/>
                    <w:szCs w:val="28"/>
                  </w:rPr>
                  <m:t>b</m:t>
                </m:r>
              </m:e>
              <m:sub>
                <m:r>
                  <w:rPr>
                    <w:rFonts w:ascii="Cambria Math" w:hAnsi="Cambria Math"/>
                    <w:noProof/>
                    <w:sz w:val="28"/>
                    <w:szCs w:val="28"/>
                    <w:lang w:val="uk-UA"/>
                  </w:rPr>
                  <m:t>2</m:t>
                </m:r>
              </m:sub>
            </m:sSub>
            <m:r>
              <w:rPr>
                <w:rFonts w:ascii="Cambria Math" w:hAnsi="Cambria Math"/>
                <w:noProof/>
                <w:sz w:val="28"/>
                <w:szCs w:val="28"/>
                <w:lang w:val="uk-UA"/>
              </w:rPr>
              <m:t>)</m:t>
            </m:r>
          </m:e>
        </m:nary>
      </m:oMath>
      <w:r w:rsidR="00495620" w:rsidRPr="00495620">
        <w:rPr>
          <w:noProof/>
          <w:sz w:val="28"/>
          <w:szCs w:val="28"/>
          <w:lang w:val="uk-UA"/>
        </w:rPr>
        <w:t xml:space="preserve">. </w:t>
      </w:r>
      <w:r w:rsidR="00495620">
        <w:rPr>
          <w:noProof/>
          <w:sz w:val="28"/>
          <w:szCs w:val="28"/>
          <w:lang w:val="uk-UA"/>
        </w:rPr>
        <w:t xml:space="preserve">Зазначимо навищі та найменші з цих виграшей, для гравця 2, </w:t>
      </w:r>
      <m:oMath>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lang w:val="uk-UA"/>
              </w:rPr>
              <m:t>2</m:t>
            </m:r>
          </m:sub>
          <m:sup>
            <m:r>
              <w:rPr>
                <w:rFonts w:ascii="Cambria Math" w:hAnsi="Cambria Math"/>
                <w:noProof/>
                <w:sz w:val="28"/>
                <w:szCs w:val="28"/>
              </w:rPr>
              <m:t>max</m:t>
            </m:r>
          </m:sup>
        </m:sSubSup>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2</m:t>
            </m:r>
          </m:sub>
        </m:sSub>
        <m:r>
          <w:rPr>
            <w:rFonts w:ascii="Cambria Math" w:hAnsi="Cambria Math"/>
            <w:noProof/>
            <w:sz w:val="28"/>
            <w:szCs w:val="28"/>
            <w:lang w:val="uk-UA"/>
          </w:rPr>
          <m:t>)</m:t>
        </m:r>
      </m:oMath>
      <w:r w:rsidR="00495620" w:rsidRPr="00495620">
        <w:rPr>
          <w:noProof/>
          <w:sz w:val="28"/>
          <w:szCs w:val="28"/>
          <w:lang w:val="ru-RU"/>
        </w:rPr>
        <w:t xml:space="preserve"> </w:t>
      </w:r>
      <w:r w:rsidR="00495620">
        <w:rPr>
          <w:noProof/>
          <w:sz w:val="28"/>
          <w:szCs w:val="28"/>
          <w:lang w:val="uk-UA"/>
        </w:rPr>
        <w:t xml:space="preserve">та </w:t>
      </w:r>
      <m:oMath>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lang w:val="uk-UA"/>
              </w:rPr>
              <m:t>2</m:t>
            </m:r>
          </m:sub>
          <m:sup>
            <m:r>
              <w:rPr>
                <w:rFonts w:ascii="Cambria Math" w:hAnsi="Cambria Math"/>
                <w:noProof/>
                <w:sz w:val="28"/>
                <w:szCs w:val="28"/>
              </w:rPr>
              <m:t>min</m:t>
            </m:r>
          </m:sup>
        </m:sSubSup>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2</m:t>
            </m:r>
          </m:sub>
        </m:sSub>
        <m:r>
          <w:rPr>
            <w:rFonts w:ascii="Cambria Math" w:hAnsi="Cambria Math"/>
            <w:noProof/>
            <w:sz w:val="28"/>
            <w:szCs w:val="28"/>
            <w:lang w:val="uk-UA"/>
          </w:rPr>
          <m:t>)</m:t>
        </m:r>
      </m:oMath>
      <w:r w:rsidR="00495620" w:rsidRPr="00495620">
        <w:rPr>
          <w:noProof/>
          <w:sz w:val="28"/>
          <w:szCs w:val="28"/>
          <w:lang w:val="ru-RU"/>
        </w:rPr>
        <w:t xml:space="preserve">. </w:t>
      </w:r>
      <w:r w:rsidR="00495620">
        <w:rPr>
          <w:noProof/>
          <w:sz w:val="28"/>
          <w:szCs w:val="28"/>
          <w:lang w:val="uk-UA"/>
        </w:rPr>
        <w:t xml:space="preserve">Позначимо справедливий (або чесний) виграш як </w:t>
      </w:r>
      <m:oMath>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lang w:val="uk-UA"/>
              </w:rPr>
              <m:t>2</m:t>
            </m:r>
          </m:sub>
          <m:sup>
            <m:r>
              <w:rPr>
                <w:rFonts w:ascii="Cambria Math" w:hAnsi="Cambria Math"/>
                <w:noProof/>
                <w:sz w:val="28"/>
                <w:szCs w:val="28"/>
              </w:rPr>
              <m:t>fair</m:t>
            </m:r>
          </m:sup>
        </m:sSubSup>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2</m:t>
            </m:r>
          </m:sub>
        </m:sSub>
        <m:r>
          <w:rPr>
            <w:rFonts w:ascii="Cambria Math" w:hAnsi="Cambria Math"/>
            <w:noProof/>
            <w:sz w:val="28"/>
            <w:szCs w:val="28"/>
            <w:lang w:val="uk-UA"/>
          </w:rPr>
          <m:t>)</m:t>
        </m:r>
      </m:oMath>
      <w:r w:rsidR="00495620">
        <w:rPr>
          <w:noProof/>
          <w:sz w:val="28"/>
          <w:szCs w:val="28"/>
          <w:lang w:val="uk-UA"/>
        </w:rPr>
        <w:t xml:space="preserve">. (Рейбін вважає, що </w:t>
      </w:r>
      <m:oMath>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lang w:val="uk-UA"/>
              </w:rPr>
              <m:t>2</m:t>
            </m:r>
          </m:sub>
          <m:sup>
            <m:r>
              <w:rPr>
                <w:rFonts w:ascii="Cambria Math" w:hAnsi="Cambria Math"/>
                <w:noProof/>
                <w:sz w:val="28"/>
                <w:szCs w:val="28"/>
              </w:rPr>
              <m:t>fair</m:t>
            </m:r>
          </m:sup>
        </m:sSubSup>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2</m:t>
            </m:r>
          </m:sub>
        </m:sSub>
        <m:r>
          <w:rPr>
            <w:rFonts w:ascii="Cambria Math" w:hAnsi="Cambria Math"/>
            <w:noProof/>
            <w:sz w:val="28"/>
            <w:szCs w:val="28"/>
            <w:lang w:val="uk-UA"/>
          </w:rPr>
          <m:t>)</m:t>
        </m:r>
      </m:oMath>
      <w:r w:rsidR="00495620">
        <w:rPr>
          <w:noProof/>
          <w:sz w:val="28"/>
          <w:szCs w:val="28"/>
          <w:lang w:val="uk-UA"/>
        </w:rPr>
        <w:t xml:space="preserve"> це середнє між найвищим та найменшим виграшем, виключаючи Парето-</w:t>
      </w:r>
      <w:r w:rsidR="00C3594A">
        <w:rPr>
          <w:noProof/>
          <w:sz w:val="28"/>
          <w:szCs w:val="28"/>
          <w:lang w:val="uk-UA"/>
        </w:rPr>
        <w:t>оптимальні</w:t>
      </w:r>
      <w:r w:rsidR="00495620">
        <w:rPr>
          <w:noProof/>
          <w:sz w:val="28"/>
          <w:szCs w:val="28"/>
          <w:lang w:val="uk-UA"/>
        </w:rPr>
        <w:t xml:space="preserve"> пари виграшів, </w:t>
      </w:r>
      <w:r w:rsidR="00C3594A">
        <w:rPr>
          <w:noProof/>
          <w:sz w:val="28"/>
          <w:szCs w:val="28"/>
          <w:lang w:val="uk-UA"/>
        </w:rPr>
        <w:t>але саме це визначення не є необхідним для наступних обчислень.</w:t>
      </w:r>
      <w:r w:rsidR="00495620">
        <w:rPr>
          <w:noProof/>
          <w:sz w:val="28"/>
          <w:szCs w:val="28"/>
          <w:lang w:val="uk-UA"/>
        </w:rPr>
        <w:t>)</w:t>
      </w:r>
      <w:r w:rsidR="00C3594A">
        <w:rPr>
          <w:noProof/>
          <w:sz w:val="28"/>
          <w:szCs w:val="28"/>
          <w:lang w:val="uk-UA"/>
        </w:rPr>
        <w:t xml:space="preserve"> Тоді доброта гравця 1 щодо гравця 2, яка базується на її реальному виборі </w:t>
      </w:r>
      <m:oMath>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1</m:t>
            </m:r>
          </m:sub>
        </m:sSub>
      </m:oMath>
      <w:r w:rsidR="00C3594A" w:rsidRPr="00C3594A">
        <w:rPr>
          <w:noProof/>
          <w:sz w:val="28"/>
          <w:szCs w:val="28"/>
          <w:lang w:val="ru-RU"/>
        </w:rPr>
        <w:t xml:space="preserve">, </w:t>
      </w:r>
      <w:r w:rsidR="00C3594A">
        <w:rPr>
          <w:noProof/>
          <w:sz w:val="28"/>
          <w:szCs w:val="28"/>
          <w:lang w:val="uk-UA"/>
        </w:rPr>
        <w:t>є:</w:t>
      </w:r>
    </w:p>
    <w:p w:rsidR="001814F5" w:rsidRPr="008930B9" w:rsidRDefault="001814F5" w:rsidP="005C330D">
      <w:pPr>
        <w:pStyle w:val="af2"/>
        <w:shd w:val="clear" w:color="auto" w:fill="FFFFFF"/>
        <w:spacing w:before="0" w:beforeAutospacing="0" w:after="0" w:afterAutospacing="0" w:line="360" w:lineRule="auto"/>
        <w:rPr>
          <w:noProof/>
          <w:sz w:val="28"/>
          <w:szCs w:val="28"/>
          <w:lang w:val="ru-RU"/>
        </w:rPr>
      </w:pPr>
    </w:p>
    <w:p w:rsidR="001814F5" w:rsidRPr="001814F5" w:rsidRDefault="004C0E4B" w:rsidP="005C330D">
      <w:pPr>
        <w:pStyle w:val="af2"/>
        <w:shd w:val="clear" w:color="auto" w:fill="FFFFFF"/>
        <w:spacing w:before="0" w:beforeAutospacing="0" w:after="0" w:afterAutospacing="0" w:line="360" w:lineRule="auto"/>
        <w:ind w:firstLine="708"/>
        <w:rPr>
          <w:noProof/>
          <w:sz w:val="28"/>
          <w:szCs w:val="28"/>
        </w:rPr>
      </w:pPr>
      <m:oMathPara>
        <m:oMath>
          <m:eqArr>
            <m:eqArrPr>
              <m:maxDist m:val="1"/>
              <m:ctrlPr>
                <w:rPr>
                  <w:rFonts w:ascii="Cambria Math" w:hAnsi="Cambria Math"/>
                  <w:i/>
                  <w:noProof/>
                  <w:sz w:val="28"/>
                  <w:szCs w:val="28"/>
                </w:rPr>
              </m:ctrlPr>
            </m:eqArrPr>
            <m:e>
              <m:sSub>
                <m:sSubPr>
                  <m:ctrlPr>
                    <w:rPr>
                      <w:rFonts w:ascii="Cambria Math" w:hAnsi="Cambria Math"/>
                      <w:i/>
                      <w:noProof/>
                      <w:sz w:val="28"/>
                      <w:szCs w:val="28"/>
                    </w:rPr>
                  </m:ctrlPr>
                </m:sSubPr>
                <m:e>
                  <m:r>
                    <w:rPr>
                      <w:rFonts w:ascii="Cambria Math" w:hAnsi="Cambria Math"/>
                      <w:noProof/>
                      <w:sz w:val="28"/>
                      <w:szCs w:val="28"/>
                    </w:rPr>
                    <m:t>f</m:t>
                  </m:r>
                </m:e>
                <m:sub>
                  <m:r>
                    <w:rPr>
                      <w:rFonts w:ascii="Cambria Math" w:hAnsi="Cambria Math"/>
                      <w:noProof/>
                      <w:sz w:val="28"/>
                      <w:szCs w:val="28"/>
                    </w:rPr>
                    <m:t>1</m:t>
                  </m:r>
                </m:sub>
              </m:sSub>
              <m:d>
                <m:dPr>
                  <m:ctrlPr>
                    <w:rPr>
                      <w:rFonts w:ascii="Cambria Math" w:hAnsi="Cambria Math"/>
                      <w:i/>
                      <w:noProof/>
                      <w:sz w:val="28"/>
                      <w:szCs w:val="28"/>
                    </w:rPr>
                  </m:ctrlPr>
                </m:dPr>
                <m:e>
                  <m:sSub>
                    <m:sSubPr>
                      <m:ctrlPr>
                        <w:rPr>
                          <w:rFonts w:ascii="Cambria Math" w:hAnsi="Cambria Math"/>
                          <w:i/>
                          <w:noProof/>
                          <w:sz w:val="28"/>
                          <w:szCs w:val="28"/>
                        </w:rPr>
                      </m:ctrlPr>
                    </m:sSubPr>
                    <m:e>
                      <m:r>
                        <w:rPr>
                          <w:rFonts w:ascii="Cambria Math" w:hAnsi="Cambria Math"/>
                          <w:noProof/>
                          <w:sz w:val="28"/>
                          <w:szCs w:val="28"/>
                        </w:rPr>
                        <m:t>a</m:t>
                      </m:r>
                    </m:e>
                    <m:sub>
                      <m:r>
                        <w:rPr>
                          <w:rFonts w:ascii="Cambria Math" w:hAnsi="Cambria Math"/>
                          <w:noProof/>
                          <w:sz w:val="28"/>
                          <w:szCs w:val="28"/>
                        </w:rPr>
                        <m:t>1</m:t>
                      </m:r>
                    </m:sub>
                  </m:sSub>
                  <m:r>
                    <w:rPr>
                      <w:rFonts w:ascii="Cambria Math" w:hAnsi="Cambria Math"/>
                      <w:noProof/>
                      <w:sz w:val="28"/>
                      <w:szCs w:val="28"/>
                    </w:rPr>
                    <m:t>,</m:t>
                  </m:r>
                  <m:sSub>
                    <m:sSubPr>
                      <m:ctrlPr>
                        <w:rPr>
                          <w:rFonts w:ascii="Cambria Math" w:hAnsi="Cambria Math"/>
                          <w:i/>
                          <w:noProof/>
                          <w:sz w:val="28"/>
                          <w:szCs w:val="28"/>
                        </w:rPr>
                      </m:ctrlPr>
                    </m:sSubPr>
                    <m:e>
                      <m:r>
                        <w:rPr>
                          <w:rFonts w:ascii="Cambria Math" w:hAnsi="Cambria Math"/>
                          <w:noProof/>
                          <w:sz w:val="28"/>
                          <w:szCs w:val="28"/>
                        </w:rPr>
                        <m:t>b</m:t>
                      </m:r>
                    </m:e>
                    <m:sub>
                      <m:r>
                        <w:rPr>
                          <w:rFonts w:ascii="Cambria Math" w:hAnsi="Cambria Math"/>
                          <w:noProof/>
                          <w:sz w:val="28"/>
                          <w:szCs w:val="28"/>
                        </w:rPr>
                        <m:t>2</m:t>
                      </m:r>
                    </m:sub>
                  </m:sSub>
                </m:e>
              </m:d>
              <m:r>
                <w:rPr>
                  <w:rFonts w:ascii="Cambria Math" w:hAnsi="Cambria Math"/>
                  <w:noProof/>
                  <w:sz w:val="28"/>
                  <w:szCs w:val="28"/>
                </w:rPr>
                <m:t>=</m:t>
              </m:r>
              <m:f>
                <m:fPr>
                  <m:ctrlPr>
                    <w:rPr>
                      <w:rFonts w:ascii="Cambria Math" w:hAnsi="Cambria Math"/>
                      <w:i/>
                      <w:noProof/>
                      <w:sz w:val="28"/>
                      <w:szCs w:val="28"/>
                    </w:rPr>
                  </m:ctrlPr>
                </m:fPr>
                <m:num>
                  <m:sSub>
                    <m:sSubPr>
                      <m:ctrlPr>
                        <w:rPr>
                          <w:rFonts w:ascii="Cambria Math" w:hAnsi="Cambria Math"/>
                          <w:i/>
                          <w:noProof/>
                          <w:sz w:val="28"/>
                          <w:szCs w:val="28"/>
                        </w:rPr>
                      </m:ctrlPr>
                    </m:sSubPr>
                    <m:e>
                      <m:r>
                        <w:rPr>
                          <w:rFonts w:ascii="Cambria Math" w:hAnsi="Cambria Math"/>
                          <w:noProof/>
                          <w:sz w:val="28"/>
                          <w:szCs w:val="28"/>
                        </w:rPr>
                        <m:t>π</m:t>
                      </m:r>
                    </m:e>
                    <m:sub>
                      <m:r>
                        <w:rPr>
                          <w:rFonts w:ascii="Cambria Math" w:hAnsi="Cambria Math"/>
                          <w:noProof/>
                          <w:sz w:val="28"/>
                          <w:szCs w:val="28"/>
                        </w:rPr>
                        <m:t>2</m:t>
                      </m:r>
                    </m:sub>
                  </m:sSub>
                  <m:d>
                    <m:dPr>
                      <m:ctrlPr>
                        <w:rPr>
                          <w:rFonts w:ascii="Cambria Math" w:hAnsi="Cambria Math"/>
                          <w:i/>
                          <w:noProof/>
                          <w:sz w:val="28"/>
                          <w:szCs w:val="28"/>
                        </w:rPr>
                      </m:ctrlPr>
                    </m:dPr>
                    <m:e>
                      <m:sSub>
                        <m:sSubPr>
                          <m:ctrlPr>
                            <w:rPr>
                              <w:rFonts w:ascii="Cambria Math" w:hAnsi="Cambria Math"/>
                              <w:i/>
                              <w:noProof/>
                              <w:sz w:val="28"/>
                              <w:szCs w:val="28"/>
                            </w:rPr>
                          </m:ctrlPr>
                        </m:sSubPr>
                        <m:e>
                          <m:r>
                            <w:rPr>
                              <w:rFonts w:ascii="Cambria Math" w:hAnsi="Cambria Math"/>
                              <w:noProof/>
                              <w:sz w:val="28"/>
                              <w:szCs w:val="28"/>
                            </w:rPr>
                            <m:t>b</m:t>
                          </m:r>
                        </m:e>
                        <m:sub>
                          <m:r>
                            <w:rPr>
                              <w:rFonts w:ascii="Cambria Math" w:hAnsi="Cambria Math"/>
                              <w:noProof/>
                              <w:sz w:val="28"/>
                              <w:szCs w:val="28"/>
                            </w:rPr>
                            <m:t>2</m:t>
                          </m:r>
                        </m:sub>
                      </m:sSub>
                      <m:r>
                        <w:rPr>
                          <w:rFonts w:ascii="Cambria Math" w:hAnsi="Cambria Math"/>
                          <w:noProof/>
                          <w:sz w:val="28"/>
                          <w:szCs w:val="28"/>
                        </w:rPr>
                        <m:t>,</m:t>
                      </m:r>
                      <m:sSub>
                        <m:sSubPr>
                          <m:ctrlPr>
                            <w:rPr>
                              <w:rFonts w:ascii="Cambria Math" w:hAnsi="Cambria Math"/>
                              <w:i/>
                              <w:noProof/>
                              <w:sz w:val="28"/>
                              <w:szCs w:val="28"/>
                            </w:rPr>
                          </m:ctrlPr>
                        </m:sSubPr>
                        <m:e>
                          <m:r>
                            <w:rPr>
                              <w:rFonts w:ascii="Cambria Math" w:hAnsi="Cambria Math"/>
                              <w:noProof/>
                              <w:sz w:val="28"/>
                              <w:szCs w:val="28"/>
                            </w:rPr>
                            <m:t>a</m:t>
                          </m:r>
                        </m:e>
                        <m:sub>
                          <m:r>
                            <w:rPr>
                              <w:rFonts w:ascii="Cambria Math" w:hAnsi="Cambria Math"/>
                              <w:noProof/>
                              <w:sz w:val="28"/>
                              <w:szCs w:val="28"/>
                            </w:rPr>
                            <m:t>1</m:t>
                          </m:r>
                        </m:sub>
                      </m:sSub>
                    </m:e>
                  </m:d>
                  <m:r>
                    <w:rPr>
                      <w:rFonts w:ascii="Cambria Math" w:hAnsi="Cambria Math"/>
                      <w:noProof/>
                      <w:sz w:val="28"/>
                      <w:szCs w:val="28"/>
                    </w:rPr>
                    <m:t>-</m:t>
                  </m:r>
                  <m:sSubSup>
                    <m:sSubSupPr>
                      <m:ctrlPr>
                        <w:rPr>
                          <w:rFonts w:ascii="Cambria Math" w:hAnsi="Cambria Math"/>
                          <w:i/>
                          <w:noProof/>
                          <w:sz w:val="28"/>
                          <w:szCs w:val="28"/>
                        </w:rPr>
                      </m:ctrlPr>
                    </m:sSubSupPr>
                    <m:e>
                      <m:r>
                        <w:rPr>
                          <w:rFonts w:ascii="Cambria Math" w:hAnsi="Cambria Math"/>
                          <w:noProof/>
                          <w:sz w:val="28"/>
                          <w:szCs w:val="28"/>
                        </w:rPr>
                        <m:t>π</m:t>
                      </m:r>
                    </m:e>
                    <m:sub>
                      <m:r>
                        <w:rPr>
                          <w:rFonts w:ascii="Cambria Math" w:hAnsi="Cambria Math"/>
                          <w:noProof/>
                          <w:sz w:val="28"/>
                          <w:szCs w:val="28"/>
                        </w:rPr>
                        <m:t>2</m:t>
                      </m:r>
                    </m:sub>
                    <m:sup>
                      <m:r>
                        <w:rPr>
                          <w:rFonts w:ascii="Cambria Math" w:hAnsi="Cambria Math"/>
                          <w:noProof/>
                          <w:sz w:val="28"/>
                          <w:szCs w:val="28"/>
                        </w:rPr>
                        <m:t>fair</m:t>
                      </m:r>
                    </m:sup>
                  </m:sSubSup>
                  <m:d>
                    <m:dPr>
                      <m:ctrlPr>
                        <w:rPr>
                          <w:rFonts w:ascii="Cambria Math" w:hAnsi="Cambria Math"/>
                          <w:i/>
                          <w:noProof/>
                          <w:sz w:val="28"/>
                          <w:szCs w:val="28"/>
                        </w:rPr>
                      </m:ctrlPr>
                    </m:dPr>
                    <m:e>
                      <m:sSub>
                        <m:sSubPr>
                          <m:ctrlPr>
                            <w:rPr>
                              <w:rFonts w:ascii="Cambria Math" w:hAnsi="Cambria Math"/>
                              <w:i/>
                              <w:noProof/>
                              <w:sz w:val="28"/>
                              <w:szCs w:val="28"/>
                            </w:rPr>
                          </m:ctrlPr>
                        </m:sSubPr>
                        <m:e>
                          <m:r>
                            <w:rPr>
                              <w:rFonts w:ascii="Cambria Math" w:hAnsi="Cambria Math"/>
                              <w:noProof/>
                              <w:sz w:val="28"/>
                              <w:szCs w:val="28"/>
                            </w:rPr>
                            <m:t>b</m:t>
                          </m:r>
                        </m:e>
                        <m:sub>
                          <m:r>
                            <w:rPr>
                              <w:rFonts w:ascii="Cambria Math" w:hAnsi="Cambria Math"/>
                              <w:noProof/>
                              <w:sz w:val="28"/>
                              <w:szCs w:val="28"/>
                            </w:rPr>
                            <m:t>2</m:t>
                          </m:r>
                        </m:sub>
                      </m:sSub>
                    </m:e>
                  </m:d>
                </m:num>
                <m:den>
                  <m:sSubSup>
                    <m:sSubSupPr>
                      <m:ctrlPr>
                        <w:rPr>
                          <w:rFonts w:ascii="Cambria Math" w:hAnsi="Cambria Math"/>
                          <w:i/>
                          <w:noProof/>
                          <w:sz w:val="28"/>
                          <w:szCs w:val="28"/>
                        </w:rPr>
                      </m:ctrlPr>
                    </m:sSubSupPr>
                    <m:e>
                      <m:r>
                        <w:rPr>
                          <w:rFonts w:ascii="Cambria Math" w:hAnsi="Cambria Math"/>
                          <w:noProof/>
                          <w:sz w:val="28"/>
                          <w:szCs w:val="28"/>
                        </w:rPr>
                        <m:t>π</m:t>
                      </m:r>
                    </m:e>
                    <m:sub>
                      <m:r>
                        <w:rPr>
                          <w:rFonts w:ascii="Cambria Math" w:hAnsi="Cambria Math"/>
                          <w:noProof/>
                          <w:sz w:val="28"/>
                          <w:szCs w:val="28"/>
                        </w:rPr>
                        <m:t>2</m:t>
                      </m:r>
                    </m:sub>
                    <m:sup>
                      <m:r>
                        <w:rPr>
                          <w:rFonts w:ascii="Cambria Math" w:hAnsi="Cambria Math"/>
                          <w:noProof/>
                          <w:sz w:val="28"/>
                          <w:szCs w:val="28"/>
                        </w:rPr>
                        <m:t>max</m:t>
                      </m:r>
                    </m:sup>
                  </m:sSubSup>
                  <m:d>
                    <m:dPr>
                      <m:ctrlPr>
                        <w:rPr>
                          <w:rFonts w:ascii="Cambria Math" w:hAnsi="Cambria Math"/>
                          <w:i/>
                          <w:noProof/>
                          <w:sz w:val="28"/>
                          <w:szCs w:val="28"/>
                        </w:rPr>
                      </m:ctrlPr>
                    </m:dPr>
                    <m:e>
                      <m:sSub>
                        <m:sSubPr>
                          <m:ctrlPr>
                            <w:rPr>
                              <w:rFonts w:ascii="Cambria Math" w:hAnsi="Cambria Math"/>
                              <w:i/>
                              <w:noProof/>
                              <w:sz w:val="28"/>
                              <w:szCs w:val="28"/>
                            </w:rPr>
                          </m:ctrlPr>
                        </m:sSubPr>
                        <m:e>
                          <m:r>
                            <w:rPr>
                              <w:rFonts w:ascii="Cambria Math" w:hAnsi="Cambria Math"/>
                              <w:noProof/>
                              <w:sz w:val="28"/>
                              <w:szCs w:val="28"/>
                            </w:rPr>
                            <m:t>b</m:t>
                          </m:r>
                        </m:e>
                        <m:sub>
                          <m:r>
                            <w:rPr>
                              <w:rFonts w:ascii="Cambria Math" w:hAnsi="Cambria Math"/>
                              <w:noProof/>
                              <w:sz w:val="28"/>
                              <w:szCs w:val="28"/>
                            </w:rPr>
                            <m:t>2</m:t>
                          </m:r>
                        </m:sub>
                      </m:sSub>
                    </m:e>
                  </m:d>
                  <m:r>
                    <w:rPr>
                      <w:rFonts w:ascii="Cambria Math" w:hAnsi="Cambria Math"/>
                      <w:noProof/>
                      <w:sz w:val="28"/>
                      <w:szCs w:val="28"/>
                    </w:rPr>
                    <m:t>-</m:t>
                  </m:r>
                  <m:sSubSup>
                    <m:sSubSupPr>
                      <m:ctrlPr>
                        <w:rPr>
                          <w:rFonts w:ascii="Cambria Math" w:hAnsi="Cambria Math"/>
                          <w:i/>
                          <w:noProof/>
                          <w:sz w:val="28"/>
                          <w:szCs w:val="28"/>
                        </w:rPr>
                      </m:ctrlPr>
                    </m:sSubSupPr>
                    <m:e>
                      <m:r>
                        <w:rPr>
                          <w:rFonts w:ascii="Cambria Math" w:hAnsi="Cambria Math"/>
                          <w:noProof/>
                          <w:sz w:val="28"/>
                          <w:szCs w:val="28"/>
                        </w:rPr>
                        <m:t>π</m:t>
                      </m:r>
                    </m:e>
                    <m:sub>
                      <m:r>
                        <w:rPr>
                          <w:rFonts w:ascii="Cambria Math" w:hAnsi="Cambria Math"/>
                          <w:noProof/>
                          <w:sz w:val="28"/>
                          <w:szCs w:val="28"/>
                        </w:rPr>
                        <m:t>2</m:t>
                      </m:r>
                    </m:sub>
                    <m:sup>
                      <m:r>
                        <w:rPr>
                          <w:rFonts w:ascii="Cambria Math" w:hAnsi="Cambria Math"/>
                          <w:noProof/>
                          <w:sz w:val="28"/>
                          <w:szCs w:val="28"/>
                        </w:rPr>
                        <m:t>min</m:t>
                      </m:r>
                    </m:sup>
                  </m:sSubSup>
                  <m:d>
                    <m:dPr>
                      <m:ctrlPr>
                        <w:rPr>
                          <w:rFonts w:ascii="Cambria Math" w:hAnsi="Cambria Math"/>
                          <w:i/>
                          <w:noProof/>
                          <w:sz w:val="28"/>
                          <w:szCs w:val="28"/>
                        </w:rPr>
                      </m:ctrlPr>
                    </m:dPr>
                    <m:e>
                      <m:sSub>
                        <m:sSubPr>
                          <m:ctrlPr>
                            <w:rPr>
                              <w:rFonts w:ascii="Cambria Math" w:hAnsi="Cambria Math"/>
                              <w:i/>
                              <w:noProof/>
                              <w:sz w:val="28"/>
                              <w:szCs w:val="28"/>
                            </w:rPr>
                          </m:ctrlPr>
                        </m:sSubPr>
                        <m:e>
                          <m:r>
                            <w:rPr>
                              <w:rFonts w:ascii="Cambria Math" w:hAnsi="Cambria Math"/>
                              <w:noProof/>
                              <w:sz w:val="28"/>
                              <w:szCs w:val="28"/>
                            </w:rPr>
                            <m:t>b</m:t>
                          </m:r>
                        </m:e>
                        <m:sub>
                          <m:r>
                            <w:rPr>
                              <w:rFonts w:ascii="Cambria Math" w:hAnsi="Cambria Math"/>
                              <w:noProof/>
                              <w:sz w:val="28"/>
                              <w:szCs w:val="28"/>
                            </w:rPr>
                            <m:t>2</m:t>
                          </m:r>
                        </m:sub>
                      </m:sSub>
                    </m:e>
                  </m:d>
                </m:den>
              </m:f>
              <m:r>
                <w:rPr>
                  <w:rFonts w:ascii="Cambria Math" w:hAnsi="Cambria Math"/>
                  <w:noProof/>
                  <w:sz w:val="28"/>
                  <w:szCs w:val="28"/>
                </w:rPr>
                <m:t>#</m:t>
              </m:r>
              <m:d>
                <m:dPr>
                  <m:ctrlPr>
                    <w:rPr>
                      <w:rFonts w:ascii="Cambria Math" w:hAnsi="Cambria Math"/>
                      <w:i/>
                      <w:noProof/>
                      <w:sz w:val="28"/>
                      <w:szCs w:val="28"/>
                    </w:rPr>
                  </m:ctrlPr>
                </m:dPr>
                <m:e>
                  <m:r>
                    <w:rPr>
                      <w:rFonts w:ascii="Cambria Math" w:hAnsi="Cambria Math"/>
                      <w:noProof/>
                      <w:sz w:val="28"/>
                      <w:szCs w:val="28"/>
                    </w:rPr>
                    <m:t>2.1</m:t>
                  </m:r>
                </m:e>
              </m:d>
            </m:e>
          </m:eqArr>
        </m:oMath>
      </m:oMathPara>
    </w:p>
    <w:p w:rsidR="00495620" w:rsidRDefault="00495620" w:rsidP="005C330D">
      <w:pPr>
        <w:pStyle w:val="af2"/>
        <w:shd w:val="clear" w:color="auto" w:fill="FFFFFF"/>
        <w:spacing w:before="0" w:beforeAutospacing="0" w:after="0" w:afterAutospacing="0" w:line="360" w:lineRule="auto"/>
        <w:rPr>
          <w:noProof/>
          <w:lang w:val="uk-UA"/>
        </w:rPr>
      </w:pPr>
    </w:p>
    <w:p w:rsidR="00C3594A" w:rsidRPr="008753C3" w:rsidRDefault="007714BC" w:rsidP="005C330D">
      <w:pPr>
        <w:pStyle w:val="af2"/>
        <w:shd w:val="clear" w:color="auto" w:fill="FFFFFF"/>
        <w:spacing w:before="0" w:beforeAutospacing="0" w:after="0" w:afterAutospacing="0" w:line="360" w:lineRule="auto"/>
        <w:rPr>
          <w:noProof/>
          <w:sz w:val="28"/>
          <w:szCs w:val="28"/>
          <w:lang w:val="uk-UA"/>
        </w:rPr>
      </w:pPr>
      <w:r w:rsidRPr="007714BC">
        <w:rPr>
          <w:noProof/>
          <w:sz w:val="28"/>
          <w:szCs w:val="28"/>
          <w:lang w:val="uk-UA"/>
        </w:rPr>
        <w:t>Це представлення доброти є гіпотез</w:t>
      </w:r>
      <w:r w:rsidR="00B65C43">
        <w:rPr>
          <w:noProof/>
          <w:sz w:val="28"/>
          <w:szCs w:val="28"/>
          <w:lang w:val="uk-UA"/>
        </w:rPr>
        <w:t xml:space="preserve">ою про власну доброту гравця 2, </w:t>
      </w:r>
      <w:r w:rsidRPr="007714BC">
        <w:rPr>
          <w:noProof/>
          <w:sz w:val="28"/>
          <w:szCs w:val="28"/>
          <w:lang w:val="uk-UA"/>
        </w:rPr>
        <w:t xml:space="preserve">щодо гравця 1. Щоб </w:t>
      </w:r>
      <w:r>
        <w:rPr>
          <w:noProof/>
          <w:sz w:val="28"/>
          <w:szCs w:val="28"/>
          <w:lang w:val="uk-UA"/>
        </w:rPr>
        <w:t xml:space="preserve">сформувати цю гіпотезу, </w:t>
      </w:r>
      <w:r w:rsidRPr="007714BC">
        <w:rPr>
          <w:noProof/>
          <w:sz w:val="28"/>
          <w:szCs w:val="28"/>
          <w:lang w:val="uk-UA"/>
        </w:rPr>
        <w:t>грав</w:t>
      </w:r>
      <w:r>
        <w:rPr>
          <w:noProof/>
          <w:sz w:val="28"/>
          <w:szCs w:val="28"/>
          <w:lang w:val="uk-UA"/>
        </w:rPr>
        <w:t>ець</w:t>
      </w:r>
      <w:r w:rsidRPr="007714BC">
        <w:rPr>
          <w:noProof/>
          <w:sz w:val="28"/>
          <w:szCs w:val="28"/>
          <w:lang w:val="uk-UA"/>
        </w:rPr>
        <w:t xml:space="preserve"> 1</w:t>
      </w:r>
      <w:r>
        <w:rPr>
          <w:noProof/>
          <w:sz w:val="28"/>
          <w:szCs w:val="28"/>
          <w:lang w:val="uk-UA"/>
        </w:rPr>
        <w:t xml:space="preserve"> має припустити що гравець 2 думає про наступні дії гравця 1, </w:t>
      </w:r>
      <w:r w:rsidR="0092375A">
        <w:rPr>
          <w:noProof/>
          <w:sz w:val="28"/>
          <w:szCs w:val="28"/>
          <w:lang w:val="uk-UA"/>
        </w:rPr>
        <w:t xml:space="preserve">тому </w:t>
      </w:r>
      <w:r>
        <w:rPr>
          <w:noProof/>
          <w:sz w:val="28"/>
          <w:szCs w:val="28"/>
          <w:lang w:val="uk-UA"/>
        </w:rPr>
        <w:t>ітеровані</w:t>
      </w:r>
      <w:r w:rsidRPr="007714BC">
        <w:rPr>
          <w:noProof/>
          <w:sz w:val="28"/>
          <w:szCs w:val="28"/>
          <w:lang w:val="uk-UA"/>
        </w:rPr>
        <w:t xml:space="preserve"> </w:t>
      </w:r>
      <w:r>
        <w:rPr>
          <w:noProof/>
          <w:sz w:val="28"/>
          <w:szCs w:val="28"/>
          <w:lang w:val="uk-UA"/>
        </w:rPr>
        <w:t>преконяння гравця 1 мають важливе значення</w:t>
      </w:r>
      <w:r w:rsidR="00C675B0" w:rsidRPr="00C675B0">
        <w:rPr>
          <w:noProof/>
          <w:sz w:val="28"/>
          <w:szCs w:val="28"/>
          <w:lang w:val="uk-UA"/>
        </w:rPr>
        <w:t xml:space="preserve"> [</w:t>
      </w:r>
      <w:r w:rsidR="00C675B0" w:rsidRPr="008753C3">
        <w:rPr>
          <w:noProof/>
          <w:sz w:val="28"/>
          <w:szCs w:val="28"/>
          <w:lang w:val="uk-UA"/>
        </w:rPr>
        <w:t>24]</w:t>
      </w:r>
      <w:r w:rsidR="008753C3">
        <w:rPr>
          <w:noProof/>
          <w:sz w:val="28"/>
          <w:szCs w:val="28"/>
          <w:lang w:val="uk-UA"/>
        </w:rPr>
        <w:t>.</w:t>
      </w:r>
    </w:p>
    <w:p w:rsidR="00C3594A" w:rsidRDefault="0092375A" w:rsidP="005C330D">
      <w:pPr>
        <w:pStyle w:val="af2"/>
        <w:shd w:val="clear" w:color="auto" w:fill="FFFFFF"/>
        <w:spacing w:before="0" w:beforeAutospacing="0" w:after="0" w:afterAutospacing="0" w:line="360" w:lineRule="auto"/>
        <w:rPr>
          <w:noProof/>
          <w:sz w:val="28"/>
          <w:szCs w:val="28"/>
          <w:lang w:val="uk-UA"/>
        </w:rPr>
      </w:pPr>
      <w:r w:rsidRPr="0092375A">
        <w:rPr>
          <w:noProof/>
          <w:sz w:val="28"/>
          <w:szCs w:val="28"/>
          <w:lang w:val="uk-UA"/>
        </w:rPr>
        <w:t>Рейбін вважає, що соціальні вподобання гравця 1 такі</w:t>
      </w:r>
      <w:r>
        <w:rPr>
          <w:noProof/>
          <w:sz w:val="28"/>
          <w:szCs w:val="28"/>
          <w:lang w:val="uk-UA"/>
        </w:rPr>
        <w:t>:</w:t>
      </w:r>
    </w:p>
    <w:p w:rsidR="001814F5" w:rsidRDefault="001814F5" w:rsidP="005C330D">
      <w:pPr>
        <w:pStyle w:val="af2"/>
        <w:shd w:val="clear" w:color="auto" w:fill="FFFFFF"/>
        <w:spacing w:before="0" w:beforeAutospacing="0" w:after="0" w:afterAutospacing="0" w:line="360" w:lineRule="auto"/>
        <w:rPr>
          <w:noProof/>
          <w:sz w:val="28"/>
          <w:szCs w:val="28"/>
          <w:lang w:val="uk-UA"/>
        </w:rPr>
      </w:pPr>
    </w:p>
    <w:p w:rsidR="001814F5" w:rsidRPr="001814F5" w:rsidRDefault="004C0E4B" w:rsidP="005C330D">
      <w:pPr>
        <w:pStyle w:val="af2"/>
        <w:shd w:val="clear" w:color="auto" w:fill="FFFFFF"/>
        <w:spacing w:before="0" w:beforeAutospacing="0" w:after="0" w:afterAutospacing="0" w:line="360" w:lineRule="auto"/>
        <w:rPr>
          <w:noProof/>
          <w:sz w:val="28"/>
          <w:szCs w:val="28"/>
          <w:lang w:val="uk-UA"/>
        </w:rPr>
      </w:pPr>
      <m:oMathPara>
        <m:oMath>
          <m:eqArr>
            <m:eqArrPr>
              <m:maxDist m:val="1"/>
              <m:ctrlPr>
                <w:rPr>
                  <w:rFonts w:ascii="Cambria Math" w:hAnsi="Cambria Math"/>
                  <w:i/>
                  <w:noProof/>
                  <w:sz w:val="28"/>
                  <w:szCs w:val="28"/>
                  <w:lang w:val="uk-UA"/>
                </w:rPr>
              </m:ctrlPr>
            </m:eqArrPr>
            <m:e>
              <m:sSub>
                <m:sSubPr>
                  <m:ctrlPr>
                    <w:rPr>
                      <w:rFonts w:ascii="Cambria Math" w:hAnsi="Cambria Math"/>
                      <w:i/>
                      <w:noProof/>
                      <w:sz w:val="28"/>
                      <w:szCs w:val="28"/>
                      <w:lang w:val="uk-UA"/>
                    </w:rPr>
                  </m:ctrlPr>
                </m:sSubPr>
                <m:e>
                  <m:r>
                    <w:rPr>
                      <w:rFonts w:ascii="Cambria Math" w:hAnsi="Cambria Math"/>
                      <w:noProof/>
                      <w:sz w:val="28"/>
                      <w:szCs w:val="28"/>
                    </w:rPr>
                    <m:t>U</m:t>
                  </m:r>
                </m:e>
                <m:sub>
                  <m:r>
                    <w:rPr>
                      <w:rFonts w:ascii="Cambria Math" w:hAnsi="Cambria Math"/>
                      <w:noProof/>
                      <w:sz w:val="28"/>
                      <w:szCs w:val="28"/>
                      <w:lang w:val="uk-UA"/>
                    </w:rPr>
                    <m:t>i</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r>
                    <w:rPr>
                      <w:rFonts w:ascii="Cambria Math" w:hAnsi="Cambria Math"/>
                      <w:noProof/>
                      <w:sz w:val="28"/>
                      <w:szCs w:val="28"/>
                      <w:lang w:val="uk-UA"/>
                    </w:rPr>
                    <m:t xml:space="preserve">, </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r>
                    <w:rPr>
                      <w:rFonts w:ascii="Cambria Math" w:hAnsi="Cambria Math"/>
                      <w:noProof/>
                      <w:sz w:val="28"/>
                      <w:szCs w:val="28"/>
                      <w:lang w:val="uk-UA"/>
                    </w:rPr>
                    <m:t xml:space="preserve">, </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i</m:t>
                      </m:r>
                    </m:sub>
                  </m:sSub>
                </m:e>
              </m:d>
              <m:r>
                <w:rPr>
                  <w:rFonts w:ascii="Cambria Math" w:hAnsi="Cambria Math"/>
                  <w:noProof/>
                  <w:sz w:val="28"/>
                  <w:szCs w:val="28"/>
                  <w:lang w:val="uk-UA"/>
                </w:rPr>
                <m:t xml:space="preserve">= </m:t>
              </m:r>
              <m:sSub>
                <m:sSubPr>
                  <m:ctrlPr>
                    <w:rPr>
                      <w:rFonts w:ascii="Cambria Math" w:hAnsi="Cambria Math"/>
                      <w:i/>
                      <w:noProof/>
                      <w:sz w:val="28"/>
                      <w:szCs w:val="28"/>
                      <w:lang w:val="uk-UA"/>
                    </w:rPr>
                  </m:ctrlPr>
                </m:sSubPr>
                <m:e>
                  <m:r>
                    <w:rPr>
                      <w:rFonts w:ascii="Cambria Math" w:hAnsi="Cambria Math"/>
                      <w:noProof/>
                      <w:sz w:val="28"/>
                      <w:szCs w:val="28"/>
                      <w:lang w:val="uk-UA"/>
                    </w:rPr>
                    <m:t>(π</m:t>
                  </m:r>
                </m:e>
                <m:sub>
                  <m:r>
                    <w:rPr>
                      <w:rFonts w:ascii="Cambria Math" w:hAnsi="Cambria Math"/>
                      <w:noProof/>
                      <w:sz w:val="28"/>
                      <w:szCs w:val="28"/>
                      <w:lang w:val="uk-UA"/>
                    </w:rPr>
                    <m:t>i</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e>
              </m:d>
              <m:r>
                <w:rPr>
                  <w:rFonts w:ascii="Cambria Math" w:hAnsi="Cambria Math"/>
                  <w:noProof/>
                  <w:sz w:val="28"/>
                  <w:szCs w:val="28"/>
                  <w:lang w:val="uk-UA"/>
                </w:rPr>
                <m:t>+α</m:t>
              </m:r>
              <m:sSub>
                <m:sSubPr>
                  <m:ctrlPr>
                    <w:rPr>
                      <w:rFonts w:ascii="Cambria Math" w:hAnsi="Cambria Math"/>
                      <w:i/>
                      <w:noProof/>
                      <w:sz w:val="28"/>
                      <w:szCs w:val="28"/>
                      <w:lang w:val="uk-UA"/>
                    </w:rPr>
                  </m:ctrlPr>
                </m:sSubPr>
                <m:e>
                  <m:acc>
                    <m:accPr>
                      <m:chr m:val="̅"/>
                      <m:ctrlPr>
                        <w:rPr>
                          <w:rFonts w:ascii="Cambria Math" w:hAnsi="Cambria Math"/>
                          <w:i/>
                          <w:noProof/>
                          <w:sz w:val="28"/>
                          <w:szCs w:val="28"/>
                          <w:lang w:val="uk-UA"/>
                        </w:rPr>
                      </m:ctrlPr>
                    </m:accPr>
                    <m:e>
                      <m:r>
                        <w:rPr>
                          <w:rFonts w:ascii="Cambria Math" w:hAnsi="Cambria Math"/>
                          <w:noProof/>
                          <w:sz w:val="28"/>
                          <w:szCs w:val="28"/>
                          <w:lang w:val="uk-UA"/>
                        </w:rPr>
                        <m:t>f</m:t>
                      </m:r>
                    </m:e>
                  </m:acc>
                </m:e>
                <m:sub>
                  <m:r>
                    <w:rPr>
                      <w:rFonts w:ascii="Cambria Math" w:hAnsi="Cambria Math"/>
                      <w:noProof/>
                      <w:sz w:val="28"/>
                      <w:szCs w:val="28"/>
                      <w:lang w:val="uk-UA"/>
                    </w:rPr>
                    <m:t>2</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2</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1</m:t>
                      </m:r>
                    </m:sub>
                  </m:sSub>
                </m:e>
              </m:d>
              <m:r>
                <w:rPr>
                  <w:rFonts w:ascii="Cambria Math" w:hAnsi="Cambria Math"/>
                  <w:noProof/>
                  <w:sz w:val="28"/>
                  <w:szCs w:val="28"/>
                  <w:lang w:val="uk-UA"/>
                </w:rPr>
                <m:t>+α</m:t>
              </m:r>
              <m:sSub>
                <m:sSubPr>
                  <m:ctrlPr>
                    <w:rPr>
                      <w:rFonts w:ascii="Cambria Math" w:hAnsi="Cambria Math"/>
                      <w:i/>
                      <w:noProof/>
                      <w:sz w:val="28"/>
                      <w:szCs w:val="28"/>
                      <w:lang w:val="uk-UA"/>
                    </w:rPr>
                  </m:ctrlPr>
                </m:sSubPr>
                <m:e>
                  <m:acc>
                    <m:accPr>
                      <m:chr m:val="̅"/>
                      <m:ctrlPr>
                        <w:rPr>
                          <w:rFonts w:ascii="Cambria Math" w:hAnsi="Cambria Math"/>
                          <w:i/>
                          <w:noProof/>
                          <w:sz w:val="28"/>
                          <w:szCs w:val="28"/>
                          <w:lang w:val="uk-UA"/>
                        </w:rPr>
                      </m:ctrlPr>
                    </m:accPr>
                    <m:e>
                      <m:r>
                        <w:rPr>
                          <w:rFonts w:ascii="Cambria Math" w:hAnsi="Cambria Math"/>
                          <w:noProof/>
                          <w:sz w:val="28"/>
                          <w:szCs w:val="28"/>
                          <w:lang w:val="uk-UA"/>
                        </w:rPr>
                        <m:t>f</m:t>
                      </m:r>
                    </m:e>
                  </m:acc>
                </m:e>
                <m:sub>
                  <m:r>
                    <w:rPr>
                      <w:rFonts w:ascii="Cambria Math" w:hAnsi="Cambria Math"/>
                      <w:noProof/>
                      <w:sz w:val="28"/>
                      <w:szCs w:val="28"/>
                      <w:lang w:val="uk-UA"/>
                    </w:rPr>
                    <m:t>2</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2</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1</m:t>
                      </m:r>
                    </m:sub>
                  </m:sSub>
                </m:e>
              </m:d>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f</m:t>
                  </m:r>
                </m:e>
                <m:sub>
                  <m:r>
                    <w:rPr>
                      <w:rFonts w:ascii="Cambria Math" w:hAnsi="Cambria Math"/>
                      <w:noProof/>
                      <w:sz w:val="28"/>
                      <w:szCs w:val="28"/>
                      <w:lang w:val="uk-UA"/>
                    </w:rPr>
                    <m:t>1</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1</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2</m:t>
                      </m:r>
                    </m:sub>
                  </m:sSub>
                </m:e>
              </m:d>
              <m:r>
                <w:rPr>
                  <w:rFonts w:ascii="Cambria Math" w:hAnsi="Cambria Math"/>
                  <w:noProof/>
                  <w:sz w:val="28"/>
                  <w:szCs w:val="28"/>
                  <w:lang w:val="uk-UA"/>
                </w:rPr>
                <m:t xml:space="preserve"> #</m:t>
              </m:r>
              <m:d>
                <m:dPr>
                  <m:ctrlPr>
                    <w:rPr>
                      <w:rFonts w:ascii="Cambria Math" w:hAnsi="Cambria Math"/>
                      <w:i/>
                      <w:noProof/>
                      <w:sz w:val="28"/>
                      <w:szCs w:val="28"/>
                      <w:lang w:val="uk-UA"/>
                    </w:rPr>
                  </m:ctrlPr>
                </m:dPr>
                <m:e>
                  <m:r>
                    <w:rPr>
                      <w:rFonts w:ascii="Cambria Math" w:hAnsi="Cambria Math"/>
                      <w:noProof/>
                      <w:sz w:val="28"/>
                      <w:szCs w:val="28"/>
                      <w:lang w:val="uk-UA"/>
                    </w:rPr>
                    <m:t>2.2</m:t>
                  </m:r>
                </m:e>
              </m:d>
            </m:e>
          </m:eqArr>
        </m:oMath>
      </m:oMathPara>
    </w:p>
    <w:p w:rsidR="0092375A" w:rsidRDefault="0092375A" w:rsidP="005C330D">
      <w:pPr>
        <w:pStyle w:val="af2"/>
        <w:shd w:val="clear" w:color="auto" w:fill="FFFFFF"/>
        <w:spacing w:before="0" w:beforeAutospacing="0" w:after="0" w:afterAutospacing="0" w:line="360" w:lineRule="auto"/>
        <w:rPr>
          <w:noProof/>
          <w:sz w:val="28"/>
          <w:szCs w:val="28"/>
          <w:lang w:val="uk-UA"/>
        </w:rPr>
      </w:pPr>
    </w:p>
    <w:p w:rsidR="0092375A" w:rsidRPr="008753C3" w:rsidRDefault="00CB718A" w:rsidP="005C330D">
      <w:pPr>
        <w:pStyle w:val="af2"/>
        <w:shd w:val="clear" w:color="auto" w:fill="FFFFFF"/>
        <w:spacing w:before="0" w:beforeAutospacing="0" w:after="0" w:afterAutospacing="0" w:line="360" w:lineRule="auto"/>
        <w:rPr>
          <w:noProof/>
          <w:sz w:val="28"/>
          <w:szCs w:val="28"/>
          <w:lang w:val="uk-UA"/>
        </w:rPr>
      </w:pPr>
      <w:r>
        <w:rPr>
          <w:noProof/>
          <w:sz w:val="28"/>
          <w:szCs w:val="28"/>
          <w:lang w:val="uk-UA"/>
        </w:rPr>
        <w:t xml:space="preserve">Дійсно, гравці переймаються про їх грошові виграші (в першому раунді), не зважаючи на те, чи відносяться до них з добротою, чи ні (в другому раунді), і результат доброти, на який вони очікують та їх власну доброту. Величина </w:t>
      </w:r>
      <m:oMath>
        <m:r>
          <w:rPr>
            <w:rFonts w:ascii="Cambria Math" w:hAnsi="Cambria Math"/>
            <w:noProof/>
            <w:sz w:val="28"/>
            <w:szCs w:val="28"/>
            <w:lang w:val="uk-UA"/>
          </w:rPr>
          <m:t>α</m:t>
        </m:r>
      </m:oMath>
      <w:r>
        <w:rPr>
          <w:noProof/>
          <w:sz w:val="28"/>
          <w:szCs w:val="28"/>
          <w:lang w:val="uk-UA"/>
        </w:rPr>
        <w:t xml:space="preserve"> лише вимірює к</w:t>
      </w:r>
      <w:r w:rsidR="008753C3">
        <w:rPr>
          <w:noProof/>
          <w:sz w:val="28"/>
          <w:szCs w:val="28"/>
          <w:lang w:val="uk-UA"/>
        </w:rPr>
        <w:t xml:space="preserve">орисність чесності проти грошей </w:t>
      </w:r>
      <w:r w:rsidR="00C675B0" w:rsidRPr="008930B9">
        <w:rPr>
          <w:noProof/>
          <w:sz w:val="28"/>
          <w:szCs w:val="28"/>
          <w:lang w:val="ru-RU"/>
        </w:rPr>
        <w:t>[24]</w:t>
      </w:r>
      <w:r w:rsidR="008753C3">
        <w:rPr>
          <w:noProof/>
          <w:sz w:val="28"/>
          <w:szCs w:val="28"/>
          <w:lang w:val="uk-UA"/>
        </w:rPr>
        <w:t>.</w:t>
      </w:r>
    </w:p>
    <w:p w:rsidR="00CB718A" w:rsidRDefault="00CB718A" w:rsidP="005C330D">
      <w:pPr>
        <w:pStyle w:val="af2"/>
        <w:shd w:val="clear" w:color="auto" w:fill="FFFFFF"/>
        <w:spacing w:before="0" w:beforeAutospacing="0" w:after="0" w:afterAutospacing="0" w:line="360" w:lineRule="auto"/>
        <w:rPr>
          <w:noProof/>
          <w:sz w:val="28"/>
          <w:szCs w:val="28"/>
          <w:lang w:val="uk-UA"/>
        </w:rPr>
      </w:pPr>
      <w:r>
        <w:rPr>
          <w:noProof/>
          <w:sz w:val="28"/>
          <w:szCs w:val="28"/>
          <w:lang w:val="uk-UA"/>
        </w:rPr>
        <w:lastRenderedPageBreak/>
        <w:tab/>
        <w:t>Помножуючи доброту гравця та доброту, яку вона очікує навзаєм</w:t>
      </w:r>
      <w:r w:rsidR="00E00053">
        <w:rPr>
          <w:noProof/>
          <w:sz w:val="28"/>
          <w:szCs w:val="28"/>
          <w:lang w:val="uk-UA"/>
        </w:rPr>
        <w:t>, ця функція соціальних вподобань відображає взаємність мотивів – гравці надають перевагу вести себе порядно (позитивна доброта) до людей, які відповідають їм тим самим, та ставитись погано до людей (негативна доброта), які так ставляться і до них.</w:t>
      </w:r>
    </w:p>
    <w:p w:rsidR="00C3594A" w:rsidRPr="008753C3" w:rsidRDefault="00E00053" w:rsidP="005C330D">
      <w:pPr>
        <w:pStyle w:val="af2"/>
        <w:shd w:val="clear" w:color="auto" w:fill="FFFFFF"/>
        <w:spacing w:before="0" w:beforeAutospacing="0" w:after="0" w:afterAutospacing="0" w:line="360" w:lineRule="auto"/>
        <w:rPr>
          <w:noProof/>
          <w:lang w:val="uk-UA"/>
        </w:rPr>
      </w:pPr>
      <w:r>
        <w:rPr>
          <w:noProof/>
          <w:sz w:val="28"/>
          <w:szCs w:val="28"/>
          <w:lang w:val="uk-UA"/>
        </w:rPr>
        <w:tab/>
        <w:t>Рейбін потім застосовує концепцію рівноваги, в якій гравці максимізують соціальні корисності, та їх перекона</w:t>
      </w:r>
      <w:r w:rsidRPr="00E00053">
        <w:rPr>
          <w:noProof/>
          <w:sz w:val="28"/>
          <w:szCs w:val="28"/>
          <w:lang w:val="uk-UA"/>
        </w:rPr>
        <w:t xml:space="preserve">ння це раціональні </w:t>
      </w:r>
      <w:r>
        <w:rPr>
          <w:noProof/>
          <w:sz w:val="28"/>
          <w:szCs w:val="28"/>
          <w:lang w:val="uk-UA"/>
        </w:rPr>
        <w:t xml:space="preserve">очікування про те, що дійсно станеться – тобто </w:t>
      </w:r>
      <m:oMath>
        <m:sSub>
          <m:sSubPr>
            <m:ctrlPr>
              <w:rPr>
                <w:rFonts w:ascii="Cambria Math" w:hAnsi="Cambria Math"/>
                <w:i/>
                <w:noProof/>
                <w:sz w:val="28"/>
                <w:szCs w:val="28"/>
                <w:lang w:val="uk-UA"/>
              </w:rPr>
            </m:ctrlPr>
          </m:sSubPr>
          <m:e>
            <m:r>
              <w:rPr>
                <w:rFonts w:ascii="Cambria Math" w:hAnsi="Cambria Math"/>
                <w:noProof/>
                <w:sz w:val="28"/>
                <w:szCs w:val="28"/>
              </w:rPr>
              <m:t>a</m:t>
            </m:r>
          </m:e>
          <m:sub>
            <m:r>
              <w:rPr>
                <w:rFonts w:ascii="Cambria Math" w:hAnsi="Cambria Math"/>
                <w:noProof/>
                <w:sz w:val="28"/>
                <w:szCs w:val="28"/>
                <w:lang w:val="uk-UA"/>
              </w:rPr>
              <m:t>i</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rPr>
              <m:t>j</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j</m:t>
            </m:r>
          </m:sub>
        </m:sSub>
      </m:oMath>
      <w:r w:rsidRPr="00E00053">
        <w:rPr>
          <w:noProof/>
          <w:sz w:val="28"/>
          <w:szCs w:val="28"/>
          <w:lang w:val="uk-UA"/>
        </w:rPr>
        <w:t>(</w:t>
      </w:r>
      <w:r>
        <w:rPr>
          <w:noProof/>
          <w:sz w:val="28"/>
          <w:szCs w:val="28"/>
          <w:lang w:val="uk-UA"/>
        </w:rPr>
        <w:t>переконання про, що інші оберуть правильні</w:t>
      </w:r>
      <w:r w:rsidR="0062550E">
        <w:rPr>
          <w:noProof/>
          <w:sz w:val="28"/>
          <w:szCs w:val="28"/>
          <w:lang w:val="uk-UA"/>
        </w:rPr>
        <w:t>,</w:t>
      </w:r>
      <w:r>
        <w:rPr>
          <w:noProof/>
          <w:sz w:val="28"/>
          <w:szCs w:val="28"/>
          <w:lang w:val="uk-UA"/>
        </w:rPr>
        <w:t xml:space="preserve"> та переконання про,</w:t>
      </w:r>
      <w:r w:rsidR="0062550E">
        <w:rPr>
          <w:noProof/>
          <w:sz w:val="28"/>
          <w:szCs w:val="28"/>
          <w:lang w:val="uk-UA"/>
        </w:rPr>
        <w:t xml:space="preserve"> в</w:t>
      </w:r>
      <w:r>
        <w:rPr>
          <w:noProof/>
          <w:sz w:val="28"/>
          <w:szCs w:val="28"/>
          <w:lang w:val="uk-UA"/>
        </w:rPr>
        <w:t xml:space="preserve"> що інші </w:t>
      </w:r>
      <w:r w:rsidR="0062550E">
        <w:rPr>
          <w:noProof/>
          <w:sz w:val="28"/>
          <w:szCs w:val="28"/>
          <w:lang w:val="uk-UA"/>
        </w:rPr>
        <w:t>вірять, також вірні</w:t>
      </w:r>
      <w:r w:rsidRPr="00E00053">
        <w:rPr>
          <w:noProof/>
          <w:sz w:val="28"/>
          <w:szCs w:val="28"/>
          <w:lang w:val="uk-UA"/>
        </w:rPr>
        <w:t>)</w:t>
      </w:r>
      <w:r w:rsidR="0062550E">
        <w:rPr>
          <w:noProof/>
          <w:sz w:val="28"/>
          <w:szCs w:val="28"/>
          <w:lang w:val="uk-UA"/>
        </w:rPr>
        <w:t xml:space="preserve">. Він називає це «чесною рівновагою». Емпірична складова виходить з допущення, що термін чесності стає відносно менш релевантним, коли виграші </w:t>
      </w:r>
      <m:oMath>
        <m:sSub>
          <m:sSubPr>
            <m:ctrlPr>
              <w:rPr>
                <w:rFonts w:ascii="Cambria Math" w:hAnsi="Cambria Math"/>
                <w:i/>
                <w:noProof/>
                <w:sz w:val="28"/>
                <w:szCs w:val="28"/>
                <w:lang w:val="uk-UA"/>
              </w:rPr>
            </m:ctrlPr>
          </m:sSubPr>
          <m:e>
            <m:r>
              <w:rPr>
                <w:rFonts w:ascii="Cambria Math" w:hAnsi="Cambria Math"/>
                <w:noProof/>
                <w:sz w:val="28"/>
                <w:szCs w:val="28"/>
                <w:lang w:val="uk-UA"/>
              </w:rPr>
              <m:t>π</m:t>
            </m:r>
          </m:e>
          <m:sub>
            <m:r>
              <w:rPr>
                <w:rFonts w:ascii="Cambria Math" w:hAnsi="Cambria Math"/>
                <w:noProof/>
                <w:sz w:val="28"/>
                <w:szCs w:val="28"/>
              </w:rPr>
              <m:t>i</m:t>
            </m:r>
          </m:sub>
        </m:sSub>
      </m:oMath>
      <w:r w:rsidR="008753C3">
        <w:rPr>
          <w:noProof/>
          <w:sz w:val="28"/>
          <w:szCs w:val="28"/>
          <w:lang w:val="uk-UA"/>
        </w:rPr>
        <w:t xml:space="preserve"> стають більшими</w:t>
      </w:r>
      <w:r w:rsidR="00E67930" w:rsidRPr="008930B9">
        <w:rPr>
          <w:noProof/>
          <w:sz w:val="28"/>
          <w:szCs w:val="28"/>
          <w:lang w:val="uk-UA"/>
        </w:rPr>
        <w:t xml:space="preserve"> [24]</w:t>
      </w:r>
      <w:r w:rsidR="008753C3">
        <w:rPr>
          <w:noProof/>
          <w:sz w:val="28"/>
          <w:szCs w:val="28"/>
          <w:lang w:val="uk-UA"/>
        </w:rPr>
        <w:t>.</w:t>
      </w:r>
    </w:p>
    <w:p w:rsidR="00BE5BEC" w:rsidRPr="008753C3" w:rsidRDefault="00BE5BEC" w:rsidP="005C330D">
      <w:pPr>
        <w:pStyle w:val="af2"/>
        <w:shd w:val="clear" w:color="auto" w:fill="FFFFFF"/>
        <w:spacing w:before="0" w:beforeAutospacing="0" w:after="0" w:afterAutospacing="0" w:line="360" w:lineRule="auto"/>
        <w:rPr>
          <w:noProof/>
          <w:sz w:val="28"/>
          <w:szCs w:val="28"/>
          <w:lang w:val="uk-UA"/>
        </w:rPr>
      </w:pPr>
      <w:r w:rsidRPr="008930B9">
        <w:rPr>
          <w:noProof/>
          <w:lang w:val="uk-UA"/>
        </w:rPr>
        <w:tab/>
      </w:r>
      <w:r w:rsidRPr="00BE5BEC">
        <w:rPr>
          <w:noProof/>
          <w:sz w:val="28"/>
          <w:szCs w:val="28"/>
          <w:lang w:val="ru-RU"/>
        </w:rPr>
        <w:t>В 1998 роц</w:t>
      </w:r>
      <w:r w:rsidRPr="00BE5BEC">
        <w:rPr>
          <w:noProof/>
          <w:sz w:val="28"/>
          <w:szCs w:val="28"/>
          <w:lang w:val="uk-UA"/>
        </w:rPr>
        <w:t>і</w:t>
      </w:r>
      <w:r>
        <w:rPr>
          <w:noProof/>
          <w:sz w:val="28"/>
          <w:szCs w:val="28"/>
          <w:lang w:val="uk-UA"/>
        </w:rPr>
        <w:t xml:space="preserve"> Дуфенберг та Кірстейгер розширили дослідження Рейбіна до розгорнутої форми гри. Вони визначають стратегії як стратегії поведінки, які приписують до наборів інформації кожного гравця вірогіднісне розподілення можливих виборів в цьому наборі інформації. Одна з головних відмінностей від бачення Рейбіна це те, що Парето-неоптимальні стратегії визначаються як </w:t>
      </w:r>
      <w:r w:rsidR="002C081E">
        <w:rPr>
          <w:noProof/>
          <w:sz w:val="28"/>
          <w:szCs w:val="28"/>
          <w:lang w:val="uk-UA"/>
        </w:rPr>
        <w:t>такі, що дають слабу віддачу для усіх гравців, ніж якісь інші стратегії для усіх підігор. Це невелике відступлення від Рейбіна, який визначає неоптимальні стратегії як такі, що дають слабу віддачу для усіх</w:t>
      </w:r>
      <w:r w:rsidR="002C4CDD">
        <w:rPr>
          <w:noProof/>
          <w:sz w:val="28"/>
          <w:szCs w:val="28"/>
          <w:lang w:val="uk-UA"/>
        </w:rPr>
        <w:t xml:space="preserve"> гравців, які рухаються у </w:t>
      </w:r>
      <w:r w:rsidR="002C081E">
        <w:rPr>
          <w:noProof/>
          <w:sz w:val="28"/>
          <w:szCs w:val="28"/>
          <w:lang w:val="uk-UA"/>
        </w:rPr>
        <w:t>напрямку рівноваги (</w:t>
      </w:r>
      <w:r w:rsidR="002C4CDD">
        <w:rPr>
          <w:noProof/>
          <w:sz w:val="28"/>
          <w:szCs w:val="28"/>
          <w:lang w:val="uk-UA"/>
        </w:rPr>
        <w:t>тобто для перекона</w:t>
      </w:r>
      <w:r w:rsidR="008753C3">
        <w:rPr>
          <w:noProof/>
          <w:sz w:val="28"/>
          <w:szCs w:val="28"/>
          <w:lang w:val="uk-UA"/>
        </w:rPr>
        <w:t>нь гравця про інші стратегії)</w:t>
      </w:r>
      <w:r w:rsidR="00E67930" w:rsidRPr="00E67930">
        <w:rPr>
          <w:noProof/>
          <w:sz w:val="28"/>
          <w:szCs w:val="28"/>
          <w:lang w:val="uk-UA"/>
        </w:rPr>
        <w:t xml:space="preserve"> [</w:t>
      </w:r>
      <w:r w:rsidR="00E67930" w:rsidRPr="008753C3">
        <w:rPr>
          <w:noProof/>
          <w:sz w:val="28"/>
          <w:szCs w:val="28"/>
          <w:lang w:val="uk-UA"/>
        </w:rPr>
        <w:t>25]</w:t>
      </w:r>
      <w:r w:rsidR="008753C3">
        <w:rPr>
          <w:noProof/>
          <w:sz w:val="28"/>
          <w:szCs w:val="28"/>
          <w:lang w:val="uk-UA"/>
        </w:rPr>
        <w:t>.</w:t>
      </w:r>
    </w:p>
    <w:p w:rsidR="002C4CDD" w:rsidRDefault="002C4CDD" w:rsidP="005C330D">
      <w:pPr>
        <w:pStyle w:val="af2"/>
        <w:shd w:val="clear" w:color="auto" w:fill="FFFFFF"/>
        <w:spacing w:before="0" w:beforeAutospacing="0" w:after="0" w:afterAutospacing="0" w:line="360" w:lineRule="auto"/>
        <w:rPr>
          <w:noProof/>
          <w:sz w:val="28"/>
          <w:szCs w:val="28"/>
          <w:lang w:val="uk-UA"/>
        </w:rPr>
      </w:pPr>
      <w:r>
        <w:rPr>
          <w:noProof/>
          <w:sz w:val="28"/>
          <w:szCs w:val="28"/>
          <w:lang w:val="uk-UA"/>
        </w:rPr>
        <w:tab/>
        <w:t>Їх соціальні переваги не сильно відрізняються від Рейбіна. Спочатку вони позначаютьфункції доброти, як різницю між виграшами та чесними виграшами, тобто</w:t>
      </w:r>
      <w:r w:rsidRPr="002C4CDD">
        <w:rPr>
          <w:noProof/>
          <w:sz w:val="28"/>
          <w:szCs w:val="28"/>
          <w:lang w:val="ru-RU"/>
        </w:rPr>
        <w:t xml:space="preserve"> </w:t>
      </w:r>
      <w:r>
        <w:rPr>
          <w:i/>
          <w:noProof/>
          <w:sz w:val="28"/>
          <w:szCs w:val="28"/>
        </w:rPr>
        <w:t>i</w:t>
      </w:r>
      <w:r>
        <w:rPr>
          <w:i/>
          <w:noProof/>
          <w:sz w:val="28"/>
          <w:szCs w:val="28"/>
          <w:lang w:val="uk-UA"/>
        </w:rPr>
        <w:t>-</w:t>
      </w:r>
      <w:r>
        <w:rPr>
          <w:noProof/>
          <w:sz w:val="28"/>
          <w:szCs w:val="28"/>
          <w:lang w:val="uk-UA"/>
        </w:rPr>
        <w:t xml:space="preserve">та доброта до </w:t>
      </w:r>
      <w:r>
        <w:rPr>
          <w:i/>
          <w:noProof/>
          <w:sz w:val="28"/>
          <w:szCs w:val="28"/>
        </w:rPr>
        <w:t>j</w:t>
      </w:r>
      <w:r>
        <w:rPr>
          <w:noProof/>
          <w:sz w:val="28"/>
          <w:szCs w:val="28"/>
          <w:lang w:val="uk-UA"/>
        </w:rPr>
        <w:t>-тої є:</w:t>
      </w:r>
    </w:p>
    <w:p w:rsidR="002C4CDD" w:rsidRDefault="002C4CDD" w:rsidP="005C330D">
      <w:pPr>
        <w:pStyle w:val="af2"/>
        <w:shd w:val="clear" w:color="auto" w:fill="FFFFFF"/>
        <w:spacing w:before="0" w:beforeAutospacing="0" w:after="0" w:afterAutospacing="0" w:line="360" w:lineRule="auto"/>
        <w:rPr>
          <w:noProof/>
          <w:sz w:val="28"/>
          <w:szCs w:val="28"/>
          <w:lang w:val="uk-UA"/>
        </w:rPr>
      </w:pPr>
    </w:p>
    <w:p w:rsidR="0076449A" w:rsidRPr="0076449A" w:rsidRDefault="004C0E4B" w:rsidP="005C330D">
      <w:pPr>
        <w:pStyle w:val="af2"/>
        <w:shd w:val="clear" w:color="auto" w:fill="FFFFFF"/>
        <w:spacing w:before="0" w:beforeAutospacing="0" w:after="0" w:afterAutospacing="0" w:line="360" w:lineRule="auto"/>
        <w:ind w:firstLine="708"/>
        <w:rPr>
          <w:noProof/>
          <w:sz w:val="28"/>
          <w:szCs w:val="28"/>
          <w:lang w:val="uk-UA"/>
        </w:rPr>
      </w:pPr>
      <m:oMathPara>
        <m:oMath>
          <m:eqArr>
            <m:eqArrPr>
              <m:maxDist m:val="1"/>
              <m:ctrlPr>
                <w:rPr>
                  <w:rFonts w:ascii="Cambria Math" w:hAnsi="Cambria Math"/>
                  <w:i/>
                  <w:noProof/>
                  <w:sz w:val="28"/>
                  <w:szCs w:val="28"/>
                  <w:lang w:val="uk-UA"/>
                </w:rPr>
              </m:ctrlPr>
            </m:eqArrPr>
            <m:e>
              <m:sSub>
                <m:sSubPr>
                  <m:ctrlPr>
                    <w:rPr>
                      <w:rFonts w:ascii="Cambria Math" w:hAnsi="Cambria Math"/>
                      <w:i/>
                      <w:noProof/>
                      <w:sz w:val="28"/>
                      <w:szCs w:val="28"/>
                      <w:lang w:val="uk-UA"/>
                    </w:rPr>
                  </m:ctrlPr>
                </m:sSubPr>
                <m:e>
                  <m:r>
                    <w:rPr>
                      <w:rFonts w:ascii="Cambria Math" w:hAnsi="Cambria Math"/>
                      <w:noProof/>
                      <w:sz w:val="28"/>
                      <w:szCs w:val="28"/>
                      <w:lang w:val="uk-UA"/>
                    </w:rPr>
                    <m:t>f</m:t>
                  </m:r>
                </m:e>
                <m:sub>
                  <m:r>
                    <w:rPr>
                      <w:rFonts w:ascii="Cambria Math" w:hAnsi="Cambria Math"/>
                      <w:noProof/>
                      <w:sz w:val="28"/>
                      <w:szCs w:val="28"/>
                    </w:rPr>
                    <m:t>i</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rPr>
                        <m:t>i</m:t>
                      </m:r>
                    </m:sub>
                  </m:sSub>
                  <m:r>
                    <w:rPr>
                      <w:rFonts w:ascii="Cambria Math" w:hAnsi="Cambria Math"/>
                      <w:noProof/>
                      <w:sz w:val="28"/>
                      <w:szCs w:val="28"/>
                      <w:lang w:val="uk-UA"/>
                    </w:rPr>
                    <m:t xml:space="preserve">, </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e>
              </m:d>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π</m:t>
                  </m:r>
                </m:e>
                <m:sub>
                  <m:r>
                    <w:rPr>
                      <w:rFonts w:ascii="Cambria Math" w:hAnsi="Cambria Math"/>
                      <w:noProof/>
                      <w:sz w:val="28"/>
                      <w:szCs w:val="28"/>
                      <w:lang w:val="uk-UA"/>
                    </w:rPr>
                    <m:t>j</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e>
              </m:d>
              <m:r>
                <w:rPr>
                  <w:rFonts w:ascii="Cambria Math" w:hAnsi="Cambria Math"/>
                  <w:noProof/>
                  <w:sz w:val="28"/>
                  <w:szCs w:val="28"/>
                  <w:lang w:val="uk-UA"/>
                </w:rPr>
                <m:t xml:space="preserve">- </m:t>
              </m:r>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lang w:val="uk-UA"/>
                    </w:rPr>
                    <m:t>j</m:t>
                  </m:r>
                </m:sub>
                <m:sup>
                  <m:r>
                    <w:rPr>
                      <w:rFonts w:ascii="Cambria Math" w:hAnsi="Cambria Math"/>
                      <w:noProof/>
                      <w:sz w:val="28"/>
                      <w:szCs w:val="28"/>
                    </w:rPr>
                    <m:t>fair</m:t>
                  </m:r>
                </m:sup>
              </m:sSubSup>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rPr>
                        <m:t>b</m:t>
                      </m:r>
                    </m:e>
                    <m:sub>
                      <m:r>
                        <w:rPr>
                          <w:rFonts w:ascii="Cambria Math" w:hAnsi="Cambria Math"/>
                          <w:noProof/>
                          <w:sz w:val="28"/>
                          <w:szCs w:val="28"/>
                          <w:lang w:val="uk-UA"/>
                        </w:rPr>
                        <m:t>j</m:t>
                      </m:r>
                    </m:sub>
                  </m:sSub>
                </m:e>
              </m:d>
              <m:r>
                <w:rPr>
                  <w:rFonts w:ascii="Cambria Math" w:hAnsi="Cambria Math"/>
                  <w:noProof/>
                  <w:sz w:val="28"/>
                  <w:szCs w:val="28"/>
                  <w:lang w:val="uk-UA"/>
                </w:rPr>
                <m:t xml:space="preserve"> #</m:t>
              </m:r>
              <m:d>
                <m:dPr>
                  <m:ctrlPr>
                    <w:rPr>
                      <w:rFonts w:ascii="Cambria Math" w:hAnsi="Cambria Math"/>
                      <w:i/>
                      <w:noProof/>
                      <w:sz w:val="28"/>
                      <w:szCs w:val="28"/>
                      <w:lang w:val="uk-UA"/>
                    </w:rPr>
                  </m:ctrlPr>
                </m:dPr>
                <m:e>
                  <m:r>
                    <w:rPr>
                      <w:rFonts w:ascii="Cambria Math" w:hAnsi="Cambria Math"/>
                      <w:noProof/>
                      <w:sz w:val="28"/>
                      <w:szCs w:val="28"/>
                      <w:lang w:val="uk-UA"/>
                    </w:rPr>
                    <m:t>2.3</m:t>
                  </m:r>
                </m:e>
              </m:d>
            </m:e>
          </m:eqArr>
        </m:oMath>
      </m:oMathPara>
    </w:p>
    <w:p w:rsidR="0076449A" w:rsidRDefault="0076449A" w:rsidP="005C330D">
      <w:pPr>
        <w:pStyle w:val="af2"/>
        <w:shd w:val="clear" w:color="auto" w:fill="FFFFFF"/>
        <w:spacing w:before="0" w:beforeAutospacing="0" w:after="0" w:afterAutospacing="0" w:line="360" w:lineRule="auto"/>
        <w:ind w:firstLine="708"/>
        <w:rPr>
          <w:noProof/>
          <w:sz w:val="28"/>
          <w:szCs w:val="28"/>
          <w:lang w:val="uk-UA"/>
        </w:rPr>
      </w:pPr>
    </w:p>
    <w:p w:rsidR="00647894" w:rsidRDefault="0076449A" w:rsidP="005C330D">
      <w:pPr>
        <w:pStyle w:val="af2"/>
        <w:shd w:val="clear" w:color="auto" w:fill="FFFFFF"/>
        <w:spacing w:before="0" w:beforeAutospacing="0" w:after="0" w:afterAutospacing="0" w:line="360" w:lineRule="auto"/>
        <w:rPr>
          <w:noProof/>
          <w:sz w:val="28"/>
          <w:szCs w:val="28"/>
          <w:lang w:val="uk-UA"/>
        </w:rPr>
      </w:pPr>
      <w:r>
        <w:rPr>
          <w:noProof/>
          <w:sz w:val="28"/>
          <w:szCs w:val="28"/>
          <w:lang w:val="uk-UA"/>
        </w:rPr>
        <w:t xml:space="preserve">де </w:t>
      </w:r>
      <m:oMath>
        <m:r>
          <w:rPr>
            <w:rFonts w:ascii="Cambria Math" w:hAnsi="Cambria Math"/>
            <w:noProof/>
            <w:sz w:val="28"/>
            <w:szCs w:val="28"/>
            <w:lang w:val="uk-UA"/>
          </w:rPr>
          <m:t xml:space="preserve"> </m:t>
        </m:r>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lang w:val="uk-UA"/>
              </w:rPr>
              <m:t>j</m:t>
            </m:r>
          </m:sub>
          <m:sup>
            <m:r>
              <w:rPr>
                <w:rFonts w:ascii="Cambria Math" w:hAnsi="Cambria Math"/>
                <w:noProof/>
                <w:sz w:val="28"/>
                <w:szCs w:val="28"/>
              </w:rPr>
              <m:t>fair</m:t>
            </m:r>
          </m:sup>
        </m:sSub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rPr>
              <m:t>j</m:t>
            </m:r>
          </m:sub>
          <m:sup>
            <m:r>
              <w:rPr>
                <w:rFonts w:ascii="Cambria Math" w:hAnsi="Cambria Math"/>
                <w:noProof/>
                <w:sz w:val="28"/>
                <w:szCs w:val="28"/>
              </w:rPr>
              <m:t>max</m:t>
            </m:r>
          </m:sup>
        </m:sSubSup>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e>
        </m:d>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π</m:t>
            </m:r>
          </m:e>
          <m:sub>
            <m:r>
              <w:rPr>
                <w:rFonts w:ascii="Cambria Math" w:hAnsi="Cambria Math"/>
                <w:noProof/>
                <w:sz w:val="28"/>
                <w:szCs w:val="28"/>
                <w:lang w:val="uk-UA"/>
              </w:rPr>
              <m:t>i</m:t>
            </m:r>
          </m:sub>
          <m:sup>
            <m:r>
              <w:rPr>
                <w:rFonts w:ascii="Cambria Math" w:hAnsi="Cambria Math"/>
                <w:noProof/>
                <w:sz w:val="28"/>
                <w:szCs w:val="28"/>
              </w:rPr>
              <m:t>min</m:t>
            </m:r>
          </m:sup>
        </m:sSubSup>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r>
          <w:rPr>
            <w:rFonts w:ascii="Cambria Math" w:hAnsi="Cambria Math"/>
            <w:noProof/>
            <w:sz w:val="28"/>
            <w:szCs w:val="28"/>
            <w:lang w:val="uk-UA"/>
          </w:rPr>
          <m:t>))/2</m:t>
        </m:r>
      </m:oMath>
      <w:r w:rsidR="00647894">
        <w:rPr>
          <w:noProof/>
          <w:sz w:val="28"/>
          <w:szCs w:val="28"/>
          <w:lang w:val="uk-UA"/>
        </w:rPr>
        <w:t xml:space="preserve"> </w:t>
      </w:r>
    </w:p>
    <w:p w:rsidR="002C4CDD" w:rsidRPr="0076449A" w:rsidRDefault="00647894" w:rsidP="005C330D">
      <w:pPr>
        <w:pStyle w:val="af2"/>
        <w:shd w:val="clear" w:color="auto" w:fill="FFFFFF"/>
        <w:spacing w:before="0" w:beforeAutospacing="0" w:after="0" w:afterAutospacing="0" w:line="360" w:lineRule="auto"/>
        <w:ind w:firstLine="709"/>
        <w:rPr>
          <w:noProof/>
          <w:sz w:val="28"/>
          <w:szCs w:val="28"/>
          <w:lang w:val="uk-UA"/>
        </w:rPr>
      </w:pPr>
      <w:r>
        <w:rPr>
          <w:noProof/>
          <w:sz w:val="28"/>
          <w:szCs w:val="28"/>
          <w:lang w:val="uk-UA"/>
        </w:rPr>
        <w:lastRenderedPageBreak/>
        <w:t>М</w:t>
      </w:r>
      <w:r w:rsidR="0076449A">
        <w:rPr>
          <w:noProof/>
          <w:sz w:val="28"/>
          <w:szCs w:val="28"/>
          <w:lang w:val="uk-UA"/>
        </w:rPr>
        <w:t>аксимальні і</w:t>
      </w:r>
      <w:r w:rsidR="002C4CDD">
        <w:rPr>
          <w:noProof/>
          <w:sz w:val="28"/>
          <w:szCs w:val="28"/>
          <w:lang w:val="uk-UA"/>
        </w:rPr>
        <w:t xml:space="preserve"> мінімальні виграші визначаються тільки для оптимальних стратегій</w:t>
      </w:r>
      <w:r w:rsidR="002C4CDD">
        <w:rPr>
          <w:noProof/>
          <w:sz w:val="28"/>
          <w:szCs w:val="28"/>
          <w:lang w:val="ru-RU"/>
        </w:rPr>
        <w:t>. Їх функція корисності має вигляд</w:t>
      </w:r>
      <w:r w:rsidR="00A4301B" w:rsidRPr="001814F5">
        <w:rPr>
          <w:noProof/>
          <w:sz w:val="28"/>
          <w:szCs w:val="28"/>
          <w:lang w:val="ru-RU"/>
        </w:rPr>
        <w:t xml:space="preserve"> [25]</w:t>
      </w:r>
      <w:r w:rsidR="002C4CDD">
        <w:rPr>
          <w:noProof/>
          <w:sz w:val="28"/>
          <w:szCs w:val="28"/>
          <w:lang w:val="ru-RU"/>
        </w:rPr>
        <w:t>:</w:t>
      </w:r>
    </w:p>
    <w:p w:rsidR="002C4CDD" w:rsidRDefault="002C4CDD" w:rsidP="005C330D">
      <w:pPr>
        <w:pStyle w:val="af2"/>
        <w:shd w:val="clear" w:color="auto" w:fill="FFFFFF"/>
        <w:spacing w:before="0" w:beforeAutospacing="0" w:after="0" w:afterAutospacing="0" w:line="360" w:lineRule="auto"/>
        <w:rPr>
          <w:noProof/>
          <w:sz w:val="28"/>
          <w:szCs w:val="28"/>
          <w:lang w:val="ru-RU"/>
        </w:rPr>
      </w:pPr>
    </w:p>
    <w:p w:rsidR="001814F5" w:rsidRPr="001814F5" w:rsidRDefault="004C0E4B" w:rsidP="005C330D">
      <w:pPr>
        <w:pStyle w:val="af2"/>
        <w:shd w:val="clear" w:color="auto" w:fill="FFFFFF"/>
        <w:spacing w:before="0" w:beforeAutospacing="0" w:after="0" w:afterAutospacing="0" w:line="360" w:lineRule="auto"/>
        <w:rPr>
          <w:noProof/>
          <w:sz w:val="28"/>
          <w:szCs w:val="28"/>
          <w:lang w:val="uk-UA"/>
        </w:rPr>
      </w:pPr>
      <m:oMathPara>
        <m:oMath>
          <m:eqArr>
            <m:eqArrPr>
              <m:maxDist m:val="1"/>
              <m:ctrlPr>
                <w:rPr>
                  <w:rFonts w:ascii="Cambria Math" w:hAnsi="Cambria Math"/>
                  <w:i/>
                  <w:noProof/>
                  <w:sz w:val="28"/>
                  <w:szCs w:val="28"/>
                  <w:lang w:val="uk-UA"/>
                </w:rPr>
              </m:ctrlPr>
            </m:eqArrPr>
            <m:e>
              <m:sSub>
                <m:sSubPr>
                  <m:ctrlPr>
                    <w:rPr>
                      <w:rFonts w:ascii="Cambria Math" w:hAnsi="Cambria Math"/>
                      <w:i/>
                      <w:noProof/>
                      <w:sz w:val="28"/>
                      <w:szCs w:val="28"/>
                      <w:lang w:val="uk-UA"/>
                    </w:rPr>
                  </m:ctrlPr>
                </m:sSubPr>
                <m:e>
                  <m:r>
                    <w:rPr>
                      <w:rFonts w:ascii="Cambria Math" w:hAnsi="Cambria Math"/>
                      <w:noProof/>
                      <w:sz w:val="28"/>
                      <w:szCs w:val="28"/>
                    </w:rPr>
                    <m:t>U</m:t>
                  </m:r>
                </m:e>
                <m:sub>
                  <m:r>
                    <w:rPr>
                      <w:rFonts w:ascii="Cambria Math" w:hAnsi="Cambria Math"/>
                      <w:noProof/>
                      <w:sz w:val="28"/>
                      <w:szCs w:val="28"/>
                      <w:lang w:val="uk-UA"/>
                    </w:rPr>
                    <m:t>i</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r>
                    <w:rPr>
                      <w:rFonts w:ascii="Cambria Math" w:hAnsi="Cambria Math"/>
                      <w:noProof/>
                      <w:sz w:val="28"/>
                      <w:szCs w:val="28"/>
                      <w:lang w:val="uk-UA"/>
                    </w:rPr>
                    <m:t xml:space="preserve">, </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r>
                    <w:rPr>
                      <w:rFonts w:ascii="Cambria Math" w:hAnsi="Cambria Math"/>
                      <w:noProof/>
                      <w:sz w:val="28"/>
                      <w:szCs w:val="28"/>
                      <w:lang w:val="uk-UA"/>
                    </w:rPr>
                    <m:t xml:space="preserve">, </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i</m:t>
                      </m:r>
                    </m:sub>
                  </m:sSub>
                </m:e>
              </m:d>
              <m:r>
                <w:rPr>
                  <w:rFonts w:ascii="Cambria Math" w:hAnsi="Cambria Math"/>
                  <w:noProof/>
                  <w:sz w:val="28"/>
                  <w:szCs w:val="28"/>
                  <w:lang w:val="uk-UA"/>
                </w:rPr>
                <m:t xml:space="preserve">= </m:t>
              </m:r>
              <m:sSub>
                <m:sSubPr>
                  <m:ctrlPr>
                    <w:rPr>
                      <w:rFonts w:ascii="Cambria Math" w:hAnsi="Cambria Math"/>
                      <w:i/>
                      <w:noProof/>
                      <w:sz w:val="28"/>
                      <w:szCs w:val="28"/>
                      <w:lang w:val="uk-UA"/>
                    </w:rPr>
                  </m:ctrlPr>
                </m:sSubPr>
                <m:e>
                  <m:r>
                    <w:rPr>
                      <w:rFonts w:ascii="Cambria Math" w:hAnsi="Cambria Math"/>
                      <w:noProof/>
                      <w:sz w:val="28"/>
                      <w:szCs w:val="28"/>
                      <w:lang w:val="uk-UA"/>
                    </w:rPr>
                    <m:t>π</m:t>
                  </m:r>
                </m:e>
                <m:sub>
                  <m:r>
                    <w:rPr>
                      <w:rFonts w:ascii="Cambria Math" w:hAnsi="Cambria Math"/>
                      <w:noProof/>
                      <w:sz w:val="28"/>
                      <w:szCs w:val="28"/>
                      <w:lang w:val="uk-UA"/>
                    </w:rPr>
                    <m:t>i</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e>
              </m:d>
              <m:r>
                <w:rPr>
                  <w:rFonts w:ascii="Cambria Math" w:hAnsi="Cambria Math"/>
                  <w:noProof/>
                  <w:sz w:val="28"/>
                  <w:szCs w:val="28"/>
                  <w:lang w:val="uk-UA"/>
                </w:rPr>
                <m:t>+Y</m:t>
              </m:r>
              <m:nary>
                <m:naryPr>
                  <m:chr m:val="∑"/>
                  <m:limLoc m:val="undOvr"/>
                  <m:supHide m:val="1"/>
                  <m:ctrlPr>
                    <w:rPr>
                      <w:rFonts w:ascii="Cambria Math" w:hAnsi="Cambria Math"/>
                      <w:i/>
                      <w:noProof/>
                      <w:sz w:val="28"/>
                      <w:szCs w:val="28"/>
                      <w:lang w:val="uk-UA"/>
                    </w:rPr>
                  </m:ctrlPr>
                </m:naryPr>
                <m:sub>
                  <m:r>
                    <w:rPr>
                      <w:rFonts w:ascii="Cambria Math" w:hAnsi="Cambria Math"/>
                      <w:noProof/>
                      <w:sz w:val="28"/>
                      <w:szCs w:val="28"/>
                      <w:lang w:val="uk-UA"/>
                    </w:rPr>
                    <m:t>j≠i</m:t>
                  </m:r>
                </m:sub>
                <m:sup/>
                <m:e>
                  <m:sSub>
                    <m:sSubPr>
                      <m:ctrlPr>
                        <w:rPr>
                          <w:rFonts w:ascii="Cambria Math" w:hAnsi="Cambria Math"/>
                          <w:i/>
                          <w:noProof/>
                          <w:sz w:val="28"/>
                          <w:szCs w:val="28"/>
                          <w:lang w:val="uk-UA"/>
                        </w:rPr>
                      </m:ctrlPr>
                    </m:sSubPr>
                    <m:e>
                      <m:r>
                        <w:rPr>
                          <w:rFonts w:ascii="Cambria Math" w:hAnsi="Cambria Math"/>
                          <w:noProof/>
                          <w:sz w:val="28"/>
                          <w:szCs w:val="28"/>
                          <w:lang w:val="uk-UA"/>
                        </w:rPr>
                        <m:t>f</m:t>
                      </m:r>
                    </m:e>
                    <m:sub>
                      <m:r>
                        <w:rPr>
                          <w:rFonts w:ascii="Cambria Math" w:hAnsi="Cambria Math"/>
                          <w:noProof/>
                          <w:sz w:val="28"/>
                          <w:szCs w:val="28"/>
                          <w:lang w:val="uk-UA"/>
                        </w:rPr>
                        <m:t>i</m:t>
                      </m:r>
                    </m:sub>
                  </m:sSub>
                </m:e>
              </m:nary>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a</m:t>
                      </m:r>
                    </m:e>
                    <m:sub>
                      <m:r>
                        <w:rPr>
                          <w:rFonts w:ascii="Cambria Math" w:hAnsi="Cambria Math"/>
                          <w:noProof/>
                          <w:sz w:val="28"/>
                          <w:szCs w:val="28"/>
                          <w:lang w:val="uk-UA"/>
                        </w:rPr>
                        <m:t>i</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e>
              </m:d>
              <m:sSub>
                <m:sSubPr>
                  <m:ctrlPr>
                    <w:rPr>
                      <w:rFonts w:ascii="Cambria Math" w:hAnsi="Cambria Math"/>
                      <w:i/>
                      <w:noProof/>
                      <w:sz w:val="28"/>
                      <w:szCs w:val="28"/>
                      <w:lang w:val="uk-UA"/>
                    </w:rPr>
                  </m:ctrlPr>
                </m:sSubPr>
                <m:e>
                  <m:acc>
                    <m:accPr>
                      <m:chr m:val="̅"/>
                      <m:ctrlPr>
                        <w:rPr>
                          <w:rFonts w:ascii="Cambria Math" w:hAnsi="Cambria Math"/>
                          <w:i/>
                          <w:noProof/>
                          <w:sz w:val="28"/>
                          <w:szCs w:val="28"/>
                          <w:lang w:val="uk-UA"/>
                        </w:rPr>
                      </m:ctrlPr>
                    </m:accPr>
                    <m:e>
                      <m:r>
                        <w:rPr>
                          <w:rFonts w:ascii="Cambria Math" w:hAnsi="Cambria Math"/>
                          <w:noProof/>
                          <w:sz w:val="28"/>
                          <w:szCs w:val="28"/>
                          <w:lang w:val="uk-UA"/>
                        </w:rPr>
                        <m:t>f</m:t>
                      </m:r>
                    </m:e>
                  </m:acc>
                </m:e>
                <m:sub>
                  <m:r>
                    <w:rPr>
                      <w:rFonts w:ascii="Cambria Math" w:hAnsi="Cambria Math"/>
                      <w:noProof/>
                      <w:sz w:val="28"/>
                      <w:szCs w:val="28"/>
                      <w:lang w:val="uk-UA"/>
                    </w:rPr>
                    <m:t>j</m:t>
                  </m:r>
                </m:sub>
              </m:sSub>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b</m:t>
                      </m:r>
                    </m:e>
                    <m:sub>
                      <m:r>
                        <w:rPr>
                          <w:rFonts w:ascii="Cambria Math" w:hAnsi="Cambria Math"/>
                          <w:noProof/>
                          <w:sz w:val="28"/>
                          <w:szCs w:val="28"/>
                          <w:lang w:val="uk-UA"/>
                        </w:rPr>
                        <m:t>j</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i</m:t>
                      </m:r>
                    </m:sub>
                  </m:sSub>
                </m:e>
              </m:d>
              <m:r>
                <w:rPr>
                  <w:rFonts w:ascii="Cambria Math" w:hAnsi="Cambria Math"/>
                  <w:noProof/>
                  <w:sz w:val="28"/>
                  <w:szCs w:val="28"/>
                  <w:lang w:val="uk-UA"/>
                </w:rPr>
                <m:t xml:space="preserve"> #</m:t>
              </m:r>
              <m:d>
                <m:dPr>
                  <m:ctrlPr>
                    <w:rPr>
                      <w:rFonts w:ascii="Cambria Math" w:hAnsi="Cambria Math"/>
                      <w:i/>
                      <w:noProof/>
                      <w:sz w:val="28"/>
                      <w:szCs w:val="28"/>
                      <w:lang w:val="uk-UA"/>
                    </w:rPr>
                  </m:ctrlPr>
                </m:dPr>
                <m:e>
                  <m:r>
                    <w:rPr>
                      <w:rFonts w:ascii="Cambria Math" w:hAnsi="Cambria Math"/>
                      <w:noProof/>
                      <w:sz w:val="28"/>
                      <w:szCs w:val="28"/>
                      <w:lang w:val="uk-UA"/>
                    </w:rPr>
                    <m:t>2.4</m:t>
                  </m:r>
                </m:e>
              </m:d>
            </m:e>
          </m:eqArr>
        </m:oMath>
      </m:oMathPara>
    </w:p>
    <w:p w:rsidR="002C4CDD" w:rsidRDefault="002C4CDD" w:rsidP="005C330D">
      <w:pPr>
        <w:pStyle w:val="af2"/>
        <w:shd w:val="clear" w:color="auto" w:fill="FFFFFF"/>
        <w:spacing w:before="0" w:beforeAutospacing="0" w:after="0" w:afterAutospacing="0" w:line="360" w:lineRule="auto"/>
        <w:rPr>
          <w:noProof/>
          <w:sz w:val="28"/>
          <w:szCs w:val="28"/>
          <w:lang w:val="uk-UA"/>
        </w:rPr>
      </w:pPr>
    </w:p>
    <w:p w:rsidR="006F5C64" w:rsidRPr="008753C3" w:rsidRDefault="006F5C64" w:rsidP="005C330D">
      <w:pPr>
        <w:pStyle w:val="af2"/>
        <w:shd w:val="clear" w:color="auto" w:fill="FFFFFF"/>
        <w:spacing w:before="0" w:beforeAutospacing="0" w:after="0" w:afterAutospacing="0" w:line="360" w:lineRule="auto"/>
        <w:ind w:firstLine="709"/>
        <w:rPr>
          <w:noProof/>
          <w:lang w:val="ru-RU"/>
        </w:rPr>
      </w:pPr>
      <w:r>
        <w:rPr>
          <w:noProof/>
          <w:sz w:val="28"/>
          <w:szCs w:val="28"/>
          <w:lang w:val="uk-UA"/>
        </w:rPr>
        <w:t xml:space="preserve">Їх специфікація соціальних вподобань відрізняється від Рейбіна трьома аспектами: вони не вимірюють доброту в рамках </w:t>
      </w:r>
      <m:oMath>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rPr>
              <m:t>max</m:t>
            </m:r>
          </m:sup>
        </m:sSup>
      </m:oMath>
      <w:r>
        <w:rPr>
          <w:noProof/>
          <w:sz w:val="28"/>
          <w:szCs w:val="28"/>
          <w:lang w:val="uk-UA"/>
        </w:rPr>
        <w:t xml:space="preserve"> та </w:t>
      </w:r>
      <m:oMath>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rPr>
              <m:t>min</m:t>
            </m:r>
          </m:sup>
        </m:sSup>
      </m:oMath>
      <w:r w:rsidRPr="00B65C43">
        <w:rPr>
          <w:noProof/>
          <w:sz w:val="28"/>
          <w:szCs w:val="28"/>
          <w:lang w:val="uk-UA"/>
        </w:rPr>
        <w:t xml:space="preserve"> </w:t>
      </w:r>
      <w:r>
        <w:rPr>
          <w:noProof/>
          <w:sz w:val="28"/>
          <w:szCs w:val="28"/>
          <w:lang w:val="uk-UA"/>
        </w:rPr>
        <w:t>як Рейбін</w:t>
      </w:r>
      <w:r w:rsidR="00B65C43">
        <w:rPr>
          <w:noProof/>
          <w:sz w:val="28"/>
          <w:szCs w:val="28"/>
          <w:lang w:val="uk-UA"/>
        </w:rPr>
        <w:t xml:space="preserve">; доброта гравця (гравців) </w:t>
      </w:r>
      <w:r w:rsidR="00B65C43">
        <w:rPr>
          <w:i/>
          <w:noProof/>
          <w:sz w:val="28"/>
          <w:szCs w:val="28"/>
        </w:rPr>
        <w:t>j</w:t>
      </w:r>
      <w:r w:rsidR="00B65C43">
        <w:rPr>
          <w:i/>
          <w:noProof/>
          <w:sz w:val="28"/>
          <w:szCs w:val="28"/>
          <w:lang w:val="uk-UA"/>
        </w:rPr>
        <w:t xml:space="preserve"> </w:t>
      </w:r>
      <w:r w:rsidR="00B65C43">
        <w:rPr>
          <w:noProof/>
          <w:sz w:val="28"/>
          <w:szCs w:val="28"/>
          <w:lang w:val="uk-UA"/>
        </w:rPr>
        <w:t xml:space="preserve">не задається напряму; та результат доброти </w:t>
      </w:r>
      <w:r w:rsidR="00B65C43">
        <w:rPr>
          <w:i/>
          <w:noProof/>
          <w:sz w:val="28"/>
          <w:szCs w:val="28"/>
        </w:rPr>
        <w:t>i</w:t>
      </w:r>
      <w:r w:rsidR="00B65C43">
        <w:rPr>
          <w:i/>
          <w:noProof/>
          <w:sz w:val="28"/>
          <w:szCs w:val="28"/>
          <w:lang w:val="uk-UA"/>
        </w:rPr>
        <w:t xml:space="preserve"> </w:t>
      </w:r>
      <w:r w:rsidR="00B65C43">
        <w:rPr>
          <w:noProof/>
          <w:sz w:val="28"/>
          <w:szCs w:val="28"/>
          <w:lang w:val="uk-UA"/>
        </w:rPr>
        <w:t xml:space="preserve">та </w:t>
      </w:r>
      <w:r w:rsidR="00346451">
        <w:rPr>
          <w:noProof/>
          <w:sz w:val="28"/>
          <w:szCs w:val="28"/>
          <w:lang w:val="uk-UA"/>
        </w:rPr>
        <w:t>сприйняття доброти</w:t>
      </w:r>
      <w:r w:rsidR="00B65C43">
        <w:rPr>
          <w:noProof/>
          <w:sz w:val="28"/>
          <w:szCs w:val="28"/>
          <w:lang w:val="uk-UA"/>
        </w:rPr>
        <w:t xml:space="preserve"> </w:t>
      </w:r>
      <w:r w:rsidR="00B65C43">
        <w:rPr>
          <w:i/>
          <w:noProof/>
          <w:sz w:val="28"/>
          <w:szCs w:val="28"/>
        </w:rPr>
        <w:t>i</w:t>
      </w:r>
      <w:r w:rsidR="00346451">
        <w:rPr>
          <w:noProof/>
          <w:sz w:val="28"/>
          <w:szCs w:val="28"/>
          <w:lang w:val="uk-UA"/>
        </w:rPr>
        <w:t xml:space="preserve">, сумується через гравців </w:t>
      </w:r>
      <w:r w:rsidR="00346451">
        <w:rPr>
          <w:i/>
          <w:noProof/>
          <w:sz w:val="28"/>
          <w:szCs w:val="28"/>
        </w:rPr>
        <w:t>j</w:t>
      </w:r>
      <w:r w:rsidR="00346451">
        <w:rPr>
          <w:noProof/>
          <w:sz w:val="28"/>
          <w:szCs w:val="28"/>
          <w:lang w:val="uk-UA"/>
        </w:rPr>
        <w:t>. Вони доводять існування рівноваги послідовної взаємності в якій гравці максимізують соціальну корисність, та стратегії співпадають з переконаннями. Вони також показують, що використання нормалізованих функцій доброти та визначення корисності базованої на переконаннях</w:t>
      </w:r>
      <w:r w:rsidR="00C0656C">
        <w:rPr>
          <w:noProof/>
          <w:sz w:val="28"/>
          <w:szCs w:val="28"/>
          <w:lang w:val="uk-UA"/>
        </w:rPr>
        <w:t>,</w:t>
      </w:r>
      <w:r w:rsidR="00346451">
        <w:rPr>
          <w:noProof/>
          <w:sz w:val="28"/>
          <w:szCs w:val="28"/>
          <w:lang w:val="uk-UA"/>
        </w:rPr>
        <w:t xml:space="preserve"> пов</w:t>
      </w:r>
      <w:r w:rsidR="008753C3">
        <w:rPr>
          <w:noProof/>
          <w:sz w:val="28"/>
          <w:szCs w:val="28"/>
          <w:lang w:val="uk-UA"/>
        </w:rPr>
        <w:t>ністю знищує гарантію існування</w:t>
      </w:r>
      <w:r w:rsidR="00E67930" w:rsidRPr="00E67930">
        <w:rPr>
          <w:noProof/>
          <w:sz w:val="28"/>
          <w:szCs w:val="28"/>
          <w:lang w:val="ru-RU"/>
        </w:rPr>
        <w:t xml:space="preserve"> [</w:t>
      </w:r>
      <w:r w:rsidR="00E67930" w:rsidRPr="008753C3">
        <w:rPr>
          <w:noProof/>
          <w:sz w:val="28"/>
          <w:szCs w:val="28"/>
          <w:lang w:val="ru-RU"/>
        </w:rPr>
        <w:t>25]</w:t>
      </w:r>
      <w:r w:rsidR="008753C3">
        <w:rPr>
          <w:noProof/>
          <w:sz w:val="28"/>
          <w:szCs w:val="28"/>
          <w:lang w:val="ru-RU"/>
        </w:rPr>
        <w:t>.</w:t>
      </w:r>
    </w:p>
    <w:p w:rsidR="00FB4856" w:rsidRPr="008753C3" w:rsidRDefault="00346451" w:rsidP="005C330D">
      <w:pPr>
        <w:pStyle w:val="af2"/>
        <w:shd w:val="clear" w:color="auto" w:fill="FFFFFF"/>
        <w:spacing w:before="0" w:beforeAutospacing="0" w:after="0" w:afterAutospacing="0" w:line="360" w:lineRule="auto"/>
        <w:rPr>
          <w:noProof/>
          <w:sz w:val="28"/>
          <w:szCs w:val="28"/>
          <w:lang w:val="uk-UA"/>
        </w:rPr>
      </w:pPr>
      <w:r>
        <w:rPr>
          <w:noProof/>
          <w:lang w:val="ru-RU"/>
        </w:rPr>
        <w:tab/>
      </w:r>
      <w:r w:rsidRPr="00FC5F63">
        <w:rPr>
          <w:noProof/>
          <w:sz w:val="28"/>
          <w:szCs w:val="28"/>
          <w:lang w:val="ru-RU"/>
        </w:rPr>
        <w:t xml:space="preserve">Та </w:t>
      </w:r>
      <w:r w:rsidRPr="00FC5F63">
        <w:rPr>
          <w:noProof/>
          <w:sz w:val="28"/>
          <w:szCs w:val="28"/>
          <w:lang w:val="uk-UA"/>
        </w:rPr>
        <w:t>Дуфенберг та Кірстейгер не єдині, хто вирішив переглянути дослідження Рейбіна, до цього також вирішили долучитись і Фолк з Фішбахер</w:t>
      </w:r>
      <w:r w:rsidR="00C0656C" w:rsidRPr="00FC5F63">
        <w:rPr>
          <w:noProof/>
          <w:sz w:val="28"/>
          <w:szCs w:val="28"/>
          <w:lang w:val="uk-UA"/>
        </w:rPr>
        <w:t>ом в 1998 році. Вони також використовували писхологічну теорію ігор, щоб</w:t>
      </w:r>
      <w:r w:rsidR="00C0656C" w:rsidRPr="008753C3">
        <w:rPr>
          <w:noProof/>
          <w:sz w:val="28"/>
          <w:szCs w:val="28"/>
          <w:lang w:val="uk-UA"/>
        </w:rPr>
        <w:t xml:space="preserve"> </w:t>
      </w:r>
      <w:r w:rsidR="00C0656C" w:rsidRPr="00FC5F63">
        <w:rPr>
          <w:noProof/>
          <w:sz w:val="28"/>
          <w:szCs w:val="28"/>
          <w:lang w:val="uk-UA"/>
        </w:rPr>
        <w:t>включити взає</w:t>
      </w:r>
      <w:r w:rsidR="008753C3">
        <w:rPr>
          <w:noProof/>
          <w:sz w:val="28"/>
          <w:szCs w:val="28"/>
          <w:lang w:val="uk-UA"/>
        </w:rPr>
        <w:t>мність в розгорнутих формах гри</w:t>
      </w:r>
      <w:r w:rsidR="00C0656C" w:rsidRPr="00FC5F63">
        <w:rPr>
          <w:noProof/>
          <w:sz w:val="28"/>
          <w:szCs w:val="28"/>
          <w:lang w:val="uk-UA"/>
        </w:rPr>
        <w:t xml:space="preserve"> </w:t>
      </w:r>
      <w:r w:rsidR="00E67930" w:rsidRPr="00E67930">
        <w:rPr>
          <w:noProof/>
          <w:sz w:val="28"/>
          <w:szCs w:val="28"/>
          <w:lang w:val="uk-UA"/>
        </w:rPr>
        <w:t>[21]</w:t>
      </w:r>
      <w:r w:rsidR="008753C3">
        <w:rPr>
          <w:noProof/>
          <w:sz w:val="28"/>
          <w:szCs w:val="28"/>
          <w:lang w:val="uk-UA"/>
        </w:rPr>
        <w:t>.</w:t>
      </w:r>
      <w:r w:rsidR="00E67930" w:rsidRPr="00E67930">
        <w:rPr>
          <w:noProof/>
          <w:sz w:val="28"/>
          <w:szCs w:val="28"/>
          <w:lang w:val="uk-UA"/>
        </w:rPr>
        <w:t xml:space="preserve"> </w:t>
      </w:r>
      <w:r w:rsidR="00FC5F63" w:rsidRPr="00FC5F63">
        <w:rPr>
          <w:noProof/>
          <w:sz w:val="28"/>
          <w:szCs w:val="28"/>
          <w:lang w:val="uk-UA"/>
        </w:rPr>
        <w:t>Їх інноваційний підхід відрізняється від підходу Рейбіна в двох цікавих аспектах – вимірювання намірів є більш прямим і (як у вищезгаданих Дуфенберга та Кірстейгера) вимірювання доброти через різницю у виграшах гравців. Оскільки вони зацікавлені в застосуванні до ігор розгорнутої форми, вони визначають емоційні терміни на кожному з вузлів.</w:t>
      </w:r>
    </w:p>
    <w:p w:rsidR="00FB5FC6" w:rsidRPr="00FC5F63" w:rsidRDefault="00724A7F" w:rsidP="005C330D">
      <w:pPr>
        <w:pStyle w:val="2"/>
        <w:rPr>
          <w:lang w:val="uk-UA"/>
        </w:rPr>
      </w:pPr>
      <w:bookmarkStart w:id="24" w:name="_Toc74309664"/>
      <w:r w:rsidRPr="00FC5F63">
        <w:rPr>
          <w:lang w:val="uk-UA"/>
        </w:rPr>
        <w:t>2.3</w:t>
      </w:r>
      <w:r w:rsidR="00181715" w:rsidRPr="00FC5F63">
        <w:rPr>
          <w:lang w:val="uk-UA"/>
        </w:rPr>
        <w:t xml:space="preserve"> </w:t>
      </w:r>
      <w:r w:rsidR="00E83BA4" w:rsidRPr="00FC5F63">
        <w:rPr>
          <w:lang w:val="uk-UA"/>
        </w:rPr>
        <w:t>Висновок до розділу 2</w:t>
      </w:r>
      <w:bookmarkEnd w:id="24"/>
    </w:p>
    <w:p w:rsidR="00E83BA4" w:rsidRPr="00A8297D" w:rsidRDefault="00E83BA4" w:rsidP="005C330D">
      <w:pPr>
        <w:contextualSpacing/>
        <w:rPr>
          <w:rFonts w:cs="Times New Roman"/>
          <w:szCs w:val="28"/>
          <w:lang w:val="uk-UA"/>
        </w:rPr>
      </w:pPr>
    </w:p>
    <w:p w:rsidR="00E83BA4" w:rsidRPr="00A8297D" w:rsidRDefault="00E83BA4" w:rsidP="005C330D">
      <w:pPr>
        <w:contextualSpacing/>
        <w:rPr>
          <w:rFonts w:cs="Times New Roman"/>
          <w:szCs w:val="28"/>
          <w:lang w:val="uk-UA"/>
        </w:rPr>
      </w:pPr>
    </w:p>
    <w:p w:rsidR="00FC5F63" w:rsidRPr="008930B9" w:rsidRDefault="00D94A26" w:rsidP="005C330D">
      <w:pPr>
        <w:pStyle w:val="af2"/>
        <w:shd w:val="clear" w:color="auto" w:fill="FFFFFF"/>
        <w:spacing w:before="0" w:beforeAutospacing="0" w:after="0" w:afterAutospacing="0" w:line="360" w:lineRule="auto"/>
        <w:ind w:firstLine="708"/>
        <w:rPr>
          <w:noProof/>
          <w:sz w:val="28"/>
          <w:szCs w:val="28"/>
          <w:lang w:val="uk-UA"/>
        </w:rPr>
      </w:pPr>
      <w:r w:rsidRPr="00A8297D">
        <w:rPr>
          <w:noProof/>
          <w:sz w:val="28"/>
          <w:szCs w:val="28"/>
          <w:lang w:val="uk-UA"/>
        </w:rPr>
        <w:t xml:space="preserve">У цьому розділі було розглянуто </w:t>
      </w:r>
      <w:r w:rsidR="00A8297D" w:rsidRPr="00A8297D">
        <w:rPr>
          <w:noProof/>
          <w:sz w:val="28"/>
          <w:szCs w:val="28"/>
          <w:lang w:val="uk-UA"/>
        </w:rPr>
        <w:t>сигнальні ігри про лобіювання та сигнальні ігри взагалому. Такі ігри є простою моделлю</w:t>
      </w:r>
      <w:r w:rsidRPr="00A8297D">
        <w:rPr>
          <w:noProof/>
          <w:sz w:val="28"/>
          <w:szCs w:val="28"/>
          <w:lang w:val="uk-UA"/>
        </w:rPr>
        <w:t xml:space="preserve"> </w:t>
      </w:r>
      <w:r w:rsidR="00A8297D" w:rsidRPr="00A8297D">
        <w:rPr>
          <w:noProof/>
          <w:sz w:val="28"/>
          <w:szCs w:val="28"/>
          <w:lang w:val="uk-UA"/>
        </w:rPr>
        <w:t>складних процесів в економіці та політиці</w:t>
      </w:r>
      <w:r w:rsidR="00A8297D">
        <w:rPr>
          <w:noProof/>
          <w:sz w:val="28"/>
          <w:szCs w:val="28"/>
          <w:lang w:val="uk-UA"/>
        </w:rPr>
        <w:t xml:space="preserve">, в яких передбачено подавання та розпізнавання сигналів. Ці результати позитивно сприяють на комбінацію простих ігор та </w:t>
      </w:r>
      <w:r w:rsidR="00A8297D">
        <w:rPr>
          <w:noProof/>
          <w:sz w:val="28"/>
          <w:szCs w:val="28"/>
          <w:lang w:val="uk-UA"/>
        </w:rPr>
        <w:lastRenderedPageBreak/>
        <w:t xml:space="preserve">адаптивних процесів. В іграх лобіювання, </w:t>
      </w:r>
      <w:r w:rsidR="005C7AC1">
        <w:rPr>
          <w:noProof/>
          <w:sz w:val="28"/>
          <w:szCs w:val="28"/>
          <w:lang w:val="uk-UA"/>
        </w:rPr>
        <w:t>передбачення</w:t>
      </w:r>
      <w:r w:rsidR="00513B98">
        <w:rPr>
          <w:noProof/>
          <w:sz w:val="28"/>
          <w:szCs w:val="28"/>
          <w:lang w:val="uk-UA"/>
        </w:rPr>
        <w:t xml:space="preserve"> рівноваги</w:t>
      </w:r>
      <w:r w:rsidR="00A8297D">
        <w:rPr>
          <w:noProof/>
          <w:sz w:val="28"/>
          <w:szCs w:val="28"/>
          <w:lang w:val="uk-UA"/>
        </w:rPr>
        <w:t xml:space="preserve">, яка проходить перевірку </w:t>
      </w:r>
      <w:r w:rsidR="005C7AC1">
        <w:rPr>
          <w:noProof/>
          <w:sz w:val="28"/>
          <w:szCs w:val="28"/>
          <w:lang w:val="uk-UA"/>
        </w:rPr>
        <w:t>універсальної божественної рівноваги</w:t>
      </w:r>
      <w:r w:rsidR="00513B98">
        <w:rPr>
          <w:noProof/>
          <w:sz w:val="28"/>
          <w:szCs w:val="28"/>
          <w:lang w:val="uk-UA"/>
        </w:rPr>
        <w:t xml:space="preserve">, приблизно вірні і поведінка відповідає змінам у параметрів виграшу, хоча менш різко та чітко ніж передбачувалось. </w:t>
      </w:r>
    </w:p>
    <w:p w:rsidR="00FC5F63" w:rsidRDefault="00513B98" w:rsidP="005C330D">
      <w:pPr>
        <w:pStyle w:val="af2"/>
        <w:shd w:val="clear" w:color="auto" w:fill="FFFFFF"/>
        <w:spacing w:before="0" w:beforeAutospacing="0" w:after="0" w:afterAutospacing="0" w:line="360" w:lineRule="auto"/>
        <w:ind w:firstLine="708"/>
        <w:rPr>
          <w:noProof/>
          <w:sz w:val="28"/>
          <w:szCs w:val="28"/>
          <w:lang w:val="uk-UA"/>
        </w:rPr>
      </w:pPr>
      <w:r>
        <w:rPr>
          <w:noProof/>
          <w:sz w:val="28"/>
          <w:szCs w:val="28"/>
          <w:lang w:val="uk-UA"/>
        </w:rPr>
        <w:t xml:space="preserve">Також було розглянуто декілька теорій, які описують широкий набір даних за допомогою однієї моделі соціальних вподобань. </w:t>
      </w:r>
      <w:r w:rsidR="00AC14AA">
        <w:rPr>
          <w:noProof/>
          <w:sz w:val="28"/>
          <w:szCs w:val="28"/>
          <w:lang w:val="uk-UA"/>
        </w:rPr>
        <w:t xml:space="preserve">В взаємному підході Рейбіна, гравці оцінюють дії та наміри іншого гравця: чи є вони добрими або поганими (це судження дає цільовому гравцю добрий чи поганий виграш відповідно) та вподобають відповідати взаємністю на хороші чи погані наміри. Теорія Рейбіна розроблена для ігор нормальної форми, та була розширена </w:t>
      </w:r>
      <w:r w:rsidR="00AC14AA" w:rsidRPr="00FC5F63">
        <w:rPr>
          <w:noProof/>
          <w:sz w:val="28"/>
          <w:szCs w:val="28"/>
          <w:lang w:val="uk-UA"/>
        </w:rPr>
        <w:t>Дуфенберг</w:t>
      </w:r>
      <w:r w:rsidR="00AC14AA">
        <w:rPr>
          <w:noProof/>
          <w:sz w:val="28"/>
          <w:szCs w:val="28"/>
          <w:lang w:val="uk-UA"/>
        </w:rPr>
        <w:t>ом</w:t>
      </w:r>
      <w:r w:rsidR="00AC14AA" w:rsidRPr="00FC5F63">
        <w:rPr>
          <w:noProof/>
          <w:sz w:val="28"/>
          <w:szCs w:val="28"/>
          <w:lang w:val="uk-UA"/>
        </w:rPr>
        <w:t xml:space="preserve"> та Кірстейгер</w:t>
      </w:r>
      <w:r w:rsidR="00AC14AA">
        <w:rPr>
          <w:noProof/>
          <w:sz w:val="28"/>
          <w:szCs w:val="28"/>
          <w:lang w:val="uk-UA"/>
        </w:rPr>
        <w:t xml:space="preserve">ом і </w:t>
      </w:r>
      <w:r w:rsidR="00AC14AA" w:rsidRPr="00FC5F63">
        <w:rPr>
          <w:noProof/>
          <w:sz w:val="28"/>
          <w:szCs w:val="28"/>
          <w:lang w:val="uk-UA"/>
        </w:rPr>
        <w:t>Фолк</w:t>
      </w:r>
      <w:r w:rsidR="00AC14AA">
        <w:rPr>
          <w:noProof/>
          <w:sz w:val="28"/>
          <w:szCs w:val="28"/>
          <w:lang w:val="uk-UA"/>
        </w:rPr>
        <w:t>ом</w:t>
      </w:r>
      <w:r w:rsidR="00AC14AA" w:rsidRPr="00FC5F63">
        <w:rPr>
          <w:noProof/>
          <w:sz w:val="28"/>
          <w:szCs w:val="28"/>
          <w:lang w:val="uk-UA"/>
        </w:rPr>
        <w:t xml:space="preserve"> з Фішбахером</w:t>
      </w:r>
      <w:r w:rsidR="00AC14AA">
        <w:rPr>
          <w:noProof/>
          <w:sz w:val="28"/>
          <w:szCs w:val="28"/>
          <w:lang w:val="uk-UA"/>
        </w:rPr>
        <w:t>.</w:t>
      </w:r>
    </w:p>
    <w:p w:rsidR="00AC14AA" w:rsidRDefault="00AC14AA" w:rsidP="005C330D">
      <w:pPr>
        <w:pStyle w:val="af2"/>
        <w:shd w:val="clear" w:color="auto" w:fill="FFFFFF"/>
        <w:spacing w:before="0" w:beforeAutospacing="0" w:after="0" w:afterAutospacing="0" w:line="360" w:lineRule="auto"/>
        <w:ind w:firstLine="708"/>
        <w:rPr>
          <w:noProof/>
          <w:sz w:val="28"/>
          <w:szCs w:val="28"/>
          <w:lang w:val="uk-UA"/>
        </w:rPr>
      </w:pPr>
      <w:r>
        <w:rPr>
          <w:noProof/>
          <w:sz w:val="28"/>
          <w:szCs w:val="28"/>
          <w:lang w:val="uk-UA"/>
        </w:rPr>
        <w:t xml:space="preserve">Ще одним аспектом, розглянутим у цьому розділі, є </w:t>
      </w:r>
      <w:r w:rsidR="00400FB0">
        <w:rPr>
          <w:noProof/>
          <w:sz w:val="28"/>
          <w:szCs w:val="28"/>
          <w:lang w:val="uk-UA"/>
        </w:rPr>
        <w:t>гра «Ультиматум» та вплив соціальних факторів на результати цієї гри.</w:t>
      </w:r>
    </w:p>
    <w:p w:rsidR="00B012F3" w:rsidRPr="00DC55FE" w:rsidRDefault="00B012F3" w:rsidP="005C330D">
      <w:pPr>
        <w:contextualSpacing/>
        <w:jc w:val="left"/>
        <w:rPr>
          <w:rFonts w:cs="Times New Roman"/>
          <w:szCs w:val="28"/>
          <w:lang w:val="uk-UA"/>
        </w:rPr>
      </w:pPr>
      <w:r w:rsidRPr="00DC55FE">
        <w:rPr>
          <w:rFonts w:cs="Times New Roman"/>
          <w:szCs w:val="28"/>
          <w:lang w:val="uk-UA"/>
        </w:rPr>
        <w:br w:type="page"/>
      </w:r>
    </w:p>
    <w:p w:rsidR="00D57282" w:rsidRPr="00E652D1" w:rsidRDefault="00140312" w:rsidP="005C330D">
      <w:pPr>
        <w:pStyle w:val="1"/>
        <w:ind w:firstLine="709"/>
        <w:rPr>
          <w:lang w:val="uk-UA"/>
        </w:rPr>
      </w:pPr>
      <w:bookmarkStart w:id="25" w:name="_Toc74309665"/>
      <w:r w:rsidRPr="00E652D1">
        <w:rPr>
          <w:lang w:val="uk-UA"/>
        </w:rPr>
        <w:lastRenderedPageBreak/>
        <w:t xml:space="preserve">РОЗДІЛ 3 РОЗРОБКА КОМП'ЮТЕРНОЇ ПРОГРАМИ </w:t>
      </w:r>
      <w:r w:rsidR="00085B60" w:rsidRPr="00E652D1">
        <w:rPr>
          <w:lang w:val="uk-UA"/>
        </w:rPr>
        <w:t xml:space="preserve">ТА </w:t>
      </w:r>
      <w:r w:rsidR="00BC36BD" w:rsidRPr="00E652D1">
        <w:rPr>
          <w:lang w:val="uk-UA"/>
        </w:rPr>
        <w:t>ЗАСТОСУВАННЯ ТЕОРІЇ ІГОР ДЛЯ ВИРІШЕННЯ КОНФЛІКТІВ В ПЕРЕРГОВОРАХ</w:t>
      </w:r>
      <w:bookmarkEnd w:id="25"/>
    </w:p>
    <w:p w:rsidR="00D71FF5" w:rsidRPr="00DC55FE" w:rsidRDefault="00140312" w:rsidP="005C330D">
      <w:pPr>
        <w:pStyle w:val="2"/>
        <w:ind w:firstLine="709"/>
        <w:rPr>
          <w:lang w:val="uk-UA"/>
        </w:rPr>
      </w:pPr>
      <w:bookmarkStart w:id="26" w:name="_Toc74309666"/>
      <w:r w:rsidRPr="00DC55FE">
        <w:rPr>
          <w:lang w:val="uk-UA"/>
        </w:rPr>
        <w:t xml:space="preserve">3.1 </w:t>
      </w:r>
      <w:r w:rsidR="00BC36BD">
        <w:rPr>
          <w:lang w:val="uk-UA"/>
        </w:rPr>
        <w:t>Балансування на грані між США та Північною Кореєю</w:t>
      </w:r>
      <w:bookmarkEnd w:id="26"/>
    </w:p>
    <w:p w:rsidR="00140312" w:rsidRPr="00DC55FE" w:rsidRDefault="00140312" w:rsidP="005C330D">
      <w:pPr>
        <w:contextualSpacing/>
        <w:rPr>
          <w:rFonts w:cs="Times New Roman"/>
          <w:szCs w:val="28"/>
          <w:lang w:val="uk-UA"/>
        </w:rPr>
      </w:pPr>
    </w:p>
    <w:p w:rsidR="00F126E6" w:rsidRPr="00DC55FE" w:rsidRDefault="00F126E6" w:rsidP="005C330D">
      <w:pPr>
        <w:contextualSpacing/>
        <w:rPr>
          <w:rFonts w:cs="Times New Roman"/>
          <w:szCs w:val="28"/>
          <w:lang w:val="uk-UA"/>
        </w:rPr>
      </w:pPr>
    </w:p>
    <w:p w:rsidR="00BC36BD" w:rsidRPr="00D85601"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Джон </w:t>
      </w:r>
      <w:proofErr w:type="spellStart"/>
      <w:r w:rsidRPr="00AC7721">
        <w:rPr>
          <w:sz w:val="28"/>
          <w:szCs w:val="28"/>
          <w:lang w:val="uk-UA"/>
        </w:rPr>
        <w:t>Фостер</w:t>
      </w:r>
      <w:proofErr w:type="spellEnd"/>
      <w:r w:rsidRPr="00AC7721">
        <w:rPr>
          <w:sz w:val="28"/>
          <w:szCs w:val="28"/>
          <w:lang w:val="uk-UA"/>
        </w:rPr>
        <w:t xml:space="preserve"> </w:t>
      </w:r>
      <w:proofErr w:type="spellStart"/>
      <w:r w:rsidRPr="00AC7721">
        <w:rPr>
          <w:sz w:val="28"/>
          <w:szCs w:val="28"/>
          <w:lang w:val="uk-UA"/>
        </w:rPr>
        <w:t>Даллес</w:t>
      </w:r>
      <w:proofErr w:type="spellEnd"/>
      <w:r w:rsidRPr="00AC7721">
        <w:rPr>
          <w:sz w:val="28"/>
          <w:szCs w:val="28"/>
          <w:lang w:val="uk-UA"/>
        </w:rPr>
        <w:t>, який був державним секретарем у 1950-х роках, прокоментував, що здатність дійти до межі, не вступаючи у війну, є необхідним мистецтвом балансування на грані. Оскільки Сполучені Штати намагаються контролювати розробку програми ядерної зброї Північної Кореї, це є дуже необхідним мистецтвом як в 1956</w:t>
      </w:r>
      <w:r w:rsidR="008753C3">
        <w:rPr>
          <w:sz w:val="28"/>
          <w:szCs w:val="28"/>
          <w:lang w:val="uk-UA"/>
        </w:rPr>
        <w:t>році, так само як і в 2006 році</w:t>
      </w:r>
      <w:r>
        <w:rPr>
          <w:sz w:val="28"/>
          <w:szCs w:val="28"/>
          <w:lang w:val="uk-UA"/>
        </w:rPr>
        <w:t xml:space="preserve"> </w:t>
      </w:r>
      <w:r w:rsidRPr="00D85601">
        <w:rPr>
          <w:sz w:val="28"/>
          <w:szCs w:val="28"/>
          <w:lang w:val="uk-UA"/>
        </w:rPr>
        <w:t>[</w:t>
      </w:r>
      <w:r w:rsidR="00215057">
        <w:rPr>
          <w:sz w:val="28"/>
          <w:szCs w:val="28"/>
          <w:lang w:val="uk-UA"/>
        </w:rPr>
        <w:t>5</w:t>
      </w:r>
      <w:r w:rsidRPr="00D85601">
        <w:rPr>
          <w:sz w:val="28"/>
          <w:szCs w:val="28"/>
          <w:lang w:val="uk-UA"/>
        </w:rPr>
        <w:t>]</w:t>
      </w:r>
      <w:r w:rsidR="008753C3">
        <w:rPr>
          <w:sz w:val="28"/>
          <w:szCs w:val="28"/>
          <w:lang w:val="uk-UA"/>
        </w:rPr>
        <w:t>.</w:t>
      </w:r>
    </w:p>
    <w:p w:rsidR="00BC36BD" w:rsidRPr="00AC7721"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У США викликає занепокоєння тим, що Північна Корея може насправді застосовувати таку зброю проти Південної Кореї чи іншої країни. Хоча жоден лідер в здоровому розумі цього не зробив би - бо це призвело б до значних наслідків у відповідь з боку набагато більших та потужніших держав - справді, постає питання: чи сповна розуму Кім Чен Ір? Як Сполучені Штати повинні діяти у світлі такої невизначеності?</w:t>
      </w:r>
    </w:p>
    <w:p w:rsidR="00BC36BD" w:rsidRPr="00AC7721"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 Хоча не можна надати відповідь, яку міг би використати американський президент, все ж можна відтворити сцену подій, використовуючи теорію ігор, і таким чином визначити деякі відповідні міркування.</w:t>
      </w:r>
    </w:p>
    <w:p w:rsidR="00BC36BD"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Гравці - президент США Джордж Буш та північнокорейський диктатор Кім Чен Ір. Послідовність рішень, з якими вони стикаються, описана на Рисунку 3.1</w:t>
      </w:r>
      <w:r w:rsidR="00A4301B" w:rsidRPr="008930B9">
        <w:rPr>
          <w:sz w:val="28"/>
          <w:szCs w:val="28"/>
          <w:lang w:val="ru-RU"/>
        </w:rPr>
        <w:t xml:space="preserve"> [5]</w:t>
      </w:r>
      <w:r w:rsidRPr="00AC7721">
        <w:rPr>
          <w:sz w:val="28"/>
          <w:szCs w:val="28"/>
          <w:lang w:val="uk-UA"/>
        </w:rPr>
        <w:t xml:space="preserve">. Все починається з того, що потрібно визначити, чи сповна розуму Кім чи він божевільний, де ймовірність того, що він божевільний, становить 0,25. Дізнавшись про свій психічний стан, Кім вирішує, чи бути настояти на своєму рішенні у розробці ядерної зброї, чи дотримуватися вимог Сполучених Штатів та ООН. Якщо він згоджується з запропонованими противником вимогами, то криза (і гра) закінчена. Якщо він твердо стоїть на своєму, то Сполучені Штати повинні вирішити, чи будуть вони відступати, чи йти далі і відстоювати свою позиції. Якщо Сполучені Штати відступають, то, </w:t>
      </w:r>
      <w:r w:rsidRPr="00AC7721">
        <w:rPr>
          <w:sz w:val="28"/>
          <w:szCs w:val="28"/>
          <w:lang w:val="uk-UA"/>
        </w:rPr>
        <w:lastRenderedPageBreak/>
        <w:t>знову ж таки, гра закінчена. Якщо Сполучені Штати йдуть далі, тоді Північна Корея вирішує, чи вживати ворожі дії (нап</w:t>
      </w:r>
      <w:r w:rsidR="008753C3">
        <w:rPr>
          <w:sz w:val="28"/>
          <w:szCs w:val="28"/>
          <w:lang w:val="uk-UA"/>
        </w:rPr>
        <w:t xml:space="preserve">риклад, запускати ядерну зброю) </w:t>
      </w:r>
      <w:r w:rsidRPr="00BC36BD">
        <w:rPr>
          <w:sz w:val="28"/>
          <w:szCs w:val="28"/>
          <w:lang w:val="uk-UA"/>
        </w:rPr>
        <w:t>[</w:t>
      </w:r>
      <w:r w:rsidR="00215057">
        <w:rPr>
          <w:sz w:val="28"/>
          <w:szCs w:val="28"/>
          <w:lang w:val="uk-UA"/>
        </w:rPr>
        <w:t>5</w:t>
      </w:r>
      <w:r w:rsidRPr="00BC36BD">
        <w:rPr>
          <w:sz w:val="28"/>
          <w:szCs w:val="28"/>
          <w:lang w:val="uk-UA"/>
        </w:rPr>
        <w:t>]</w:t>
      </w:r>
      <w:r w:rsidR="008753C3">
        <w:rPr>
          <w:sz w:val="28"/>
          <w:szCs w:val="28"/>
          <w:lang w:val="uk-UA"/>
        </w:rPr>
        <w:t>.</w:t>
      </w:r>
    </w:p>
    <w:p w:rsidR="00134804" w:rsidRPr="00BC36BD" w:rsidRDefault="00134804" w:rsidP="005C330D">
      <w:pPr>
        <w:pStyle w:val="af2"/>
        <w:shd w:val="clear" w:color="auto" w:fill="FFFFFF"/>
        <w:spacing w:before="0" w:beforeAutospacing="0" w:after="0" w:afterAutospacing="0" w:line="360" w:lineRule="auto"/>
        <w:ind w:firstLine="708"/>
        <w:rPr>
          <w:sz w:val="28"/>
          <w:szCs w:val="28"/>
          <w:lang w:val="uk-UA"/>
        </w:rPr>
      </w:pPr>
    </w:p>
    <w:p w:rsidR="00BC36BD" w:rsidRPr="00AC7721" w:rsidRDefault="00BC36BD" w:rsidP="005C330D">
      <w:pPr>
        <w:pStyle w:val="af2"/>
        <w:shd w:val="clear" w:color="auto" w:fill="FFFFFF"/>
        <w:spacing w:before="0" w:beforeAutospacing="0" w:after="0" w:afterAutospacing="0" w:line="360" w:lineRule="auto"/>
        <w:ind w:firstLine="708"/>
        <w:jc w:val="center"/>
        <w:rPr>
          <w:sz w:val="28"/>
          <w:szCs w:val="28"/>
          <w:lang w:val="uk-UA"/>
        </w:rPr>
      </w:pPr>
      <w:r w:rsidRPr="00AC7721">
        <w:rPr>
          <w:noProof/>
          <w:lang w:val="ru-RU"/>
        </w:rPr>
        <w:drawing>
          <wp:inline distT="0" distB="0" distL="0" distR="0" wp14:anchorId="55A44096" wp14:editId="194E9396">
            <wp:extent cx="4533900" cy="444212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8872" t="24173" r="19444" b="20638"/>
                    <a:stretch/>
                  </pic:blipFill>
                  <pic:spPr bwMode="auto">
                    <a:xfrm>
                      <a:off x="0" y="0"/>
                      <a:ext cx="4545206" cy="4453198"/>
                    </a:xfrm>
                    <a:prstGeom prst="rect">
                      <a:avLst/>
                    </a:prstGeom>
                    <a:ln>
                      <a:noFill/>
                    </a:ln>
                    <a:extLst>
                      <a:ext uri="{53640926-AAD7-44D8-BBD7-CCE9431645EC}">
                        <a14:shadowObscured xmlns:a14="http://schemas.microsoft.com/office/drawing/2010/main"/>
                      </a:ext>
                    </a:extLst>
                  </pic:spPr>
                </pic:pic>
              </a:graphicData>
            </a:graphic>
          </wp:inline>
        </w:drawing>
      </w:r>
    </w:p>
    <w:p w:rsidR="00BC36BD" w:rsidRDefault="00BC36BD" w:rsidP="005C330D">
      <w:pPr>
        <w:pStyle w:val="af2"/>
        <w:shd w:val="clear" w:color="auto" w:fill="FFFFFF"/>
        <w:spacing w:before="0" w:beforeAutospacing="0" w:after="0" w:afterAutospacing="0" w:line="360" w:lineRule="auto"/>
        <w:ind w:firstLine="708"/>
        <w:jc w:val="center"/>
        <w:rPr>
          <w:sz w:val="28"/>
          <w:szCs w:val="28"/>
          <w:lang w:val="uk-UA"/>
        </w:rPr>
      </w:pPr>
      <w:r w:rsidRPr="00134804">
        <w:rPr>
          <w:sz w:val="28"/>
          <w:szCs w:val="28"/>
          <w:lang w:val="uk-UA"/>
        </w:rPr>
        <w:t>Рисунок 3.1. Дерево гри конфлікту США та Північної Кореї</w:t>
      </w:r>
    </w:p>
    <w:p w:rsidR="00134804" w:rsidRPr="00134804" w:rsidRDefault="00134804" w:rsidP="005C330D">
      <w:pPr>
        <w:pStyle w:val="af2"/>
        <w:shd w:val="clear" w:color="auto" w:fill="FFFFFF"/>
        <w:spacing w:before="0" w:beforeAutospacing="0" w:after="0" w:afterAutospacing="0" w:line="360" w:lineRule="auto"/>
        <w:ind w:firstLine="708"/>
        <w:jc w:val="center"/>
        <w:rPr>
          <w:sz w:val="28"/>
          <w:szCs w:val="28"/>
          <w:lang w:val="uk-UA"/>
        </w:rPr>
      </w:pPr>
    </w:p>
    <w:p w:rsidR="00BC36BD" w:rsidRPr="00AC7721" w:rsidRDefault="00BC36BD" w:rsidP="005C330D">
      <w:pPr>
        <w:pStyle w:val="af2"/>
        <w:shd w:val="clear" w:color="auto" w:fill="FFFFFF"/>
        <w:spacing w:before="0" w:beforeAutospacing="0" w:after="0" w:afterAutospacing="0" w:line="360" w:lineRule="auto"/>
        <w:ind w:firstLine="349"/>
        <w:rPr>
          <w:sz w:val="28"/>
          <w:szCs w:val="28"/>
          <w:lang w:val="uk-UA"/>
        </w:rPr>
      </w:pPr>
      <w:r w:rsidRPr="00AC7721">
        <w:rPr>
          <w:sz w:val="28"/>
          <w:szCs w:val="28"/>
          <w:lang w:val="uk-UA"/>
        </w:rPr>
        <w:t>Як тільки що було описано, Кім - може бути одним із двох можливих типів: розсудливий або божевільний. Якщо він розсудливий, він класифікує чотири можливі результати наступним чином (від найкращого до гіршого):</w:t>
      </w:r>
    </w:p>
    <w:p w:rsidR="00BC36BD" w:rsidRPr="00AC7721" w:rsidRDefault="00BC36BD" w:rsidP="000A7AE1">
      <w:pPr>
        <w:pStyle w:val="af2"/>
        <w:numPr>
          <w:ilvl w:val="0"/>
          <w:numId w:val="31"/>
        </w:numPr>
        <w:shd w:val="clear" w:color="auto" w:fill="FFFFFF"/>
        <w:spacing w:before="0" w:beforeAutospacing="0" w:after="0" w:afterAutospacing="0" w:line="360" w:lineRule="auto"/>
        <w:ind w:left="709"/>
        <w:rPr>
          <w:sz w:val="28"/>
          <w:szCs w:val="28"/>
          <w:lang w:val="uk-UA"/>
        </w:rPr>
      </w:pPr>
      <w:r w:rsidRPr="00AC7721">
        <w:rPr>
          <w:sz w:val="28"/>
          <w:szCs w:val="28"/>
          <w:lang w:val="uk-UA"/>
        </w:rPr>
        <w:t xml:space="preserve">Він твердо стоїть на своєму і Буш піддається; </w:t>
      </w:r>
    </w:p>
    <w:p w:rsidR="00BC36BD" w:rsidRPr="00AC7721" w:rsidRDefault="00BC36BD" w:rsidP="000A7AE1">
      <w:pPr>
        <w:pStyle w:val="af2"/>
        <w:numPr>
          <w:ilvl w:val="0"/>
          <w:numId w:val="31"/>
        </w:numPr>
        <w:shd w:val="clear" w:color="auto" w:fill="FFFFFF"/>
        <w:spacing w:before="0" w:beforeAutospacing="0" w:after="0" w:afterAutospacing="0" w:line="360" w:lineRule="auto"/>
        <w:ind w:left="709"/>
        <w:rPr>
          <w:sz w:val="28"/>
          <w:szCs w:val="28"/>
          <w:lang w:val="uk-UA"/>
        </w:rPr>
      </w:pPr>
      <w:r w:rsidRPr="00AC7721">
        <w:rPr>
          <w:sz w:val="28"/>
          <w:szCs w:val="28"/>
          <w:lang w:val="uk-UA"/>
        </w:rPr>
        <w:t xml:space="preserve">він піддається; </w:t>
      </w:r>
    </w:p>
    <w:p w:rsidR="00BC36BD" w:rsidRPr="00AC7721" w:rsidRDefault="00BC36BD" w:rsidP="000A7AE1">
      <w:pPr>
        <w:pStyle w:val="af2"/>
        <w:numPr>
          <w:ilvl w:val="0"/>
          <w:numId w:val="31"/>
        </w:numPr>
        <w:shd w:val="clear" w:color="auto" w:fill="FFFFFF"/>
        <w:spacing w:before="0" w:beforeAutospacing="0" w:after="0" w:afterAutospacing="0" w:line="360" w:lineRule="auto"/>
        <w:ind w:left="709"/>
        <w:rPr>
          <w:sz w:val="28"/>
          <w:szCs w:val="28"/>
          <w:lang w:val="uk-UA"/>
        </w:rPr>
      </w:pPr>
      <w:r w:rsidRPr="00AC7721">
        <w:rPr>
          <w:sz w:val="28"/>
          <w:szCs w:val="28"/>
          <w:lang w:val="uk-UA"/>
        </w:rPr>
        <w:t xml:space="preserve">і він, і Буш твердо стоять на своєму, і він уникає війни; </w:t>
      </w:r>
    </w:p>
    <w:p w:rsidR="00BC36BD" w:rsidRPr="00AC7721" w:rsidRDefault="00BC36BD" w:rsidP="000A7AE1">
      <w:pPr>
        <w:pStyle w:val="af2"/>
        <w:numPr>
          <w:ilvl w:val="0"/>
          <w:numId w:val="31"/>
        </w:numPr>
        <w:shd w:val="clear" w:color="auto" w:fill="FFFFFF"/>
        <w:spacing w:before="0" w:beforeAutospacing="0" w:after="0" w:afterAutospacing="0" w:line="360" w:lineRule="auto"/>
        <w:ind w:left="709"/>
        <w:rPr>
          <w:sz w:val="28"/>
          <w:szCs w:val="28"/>
          <w:lang w:val="uk-UA"/>
        </w:rPr>
      </w:pPr>
      <w:r w:rsidRPr="00AC7721">
        <w:rPr>
          <w:sz w:val="28"/>
          <w:szCs w:val="28"/>
          <w:lang w:val="uk-UA"/>
        </w:rPr>
        <w:t>і він, і Буш твердо стоять на своєму, і він йде на війну.</w:t>
      </w:r>
    </w:p>
    <w:p w:rsidR="00BC36BD" w:rsidRPr="00AC7721" w:rsidRDefault="00BC36BD"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 xml:space="preserve">На відміну від цього, якщо Кім божевільний, тоді ранжування його уподобань виглядає так: </w:t>
      </w:r>
    </w:p>
    <w:p w:rsidR="00BC36BD" w:rsidRPr="00AC7721" w:rsidRDefault="00BC36BD" w:rsidP="005C330D">
      <w:pPr>
        <w:pStyle w:val="af2"/>
        <w:numPr>
          <w:ilvl w:val="0"/>
          <w:numId w:val="11"/>
        </w:numPr>
        <w:shd w:val="clear" w:color="auto" w:fill="FFFFFF"/>
        <w:spacing w:before="0" w:beforeAutospacing="0" w:after="0" w:afterAutospacing="0" w:line="360" w:lineRule="auto"/>
        <w:rPr>
          <w:sz w:val="28"/>
          <w:szCs w:val="28"/>
          <w:lang w:val="uk-UA"/>
        </w:rPr>
      </w:pPr>
      <w:r w:rsidRPr="00AC7721">
        <w:rPr>
          <w:sz w:val="28"/>
          <w:szCs w:val="28"/>
          <w:lang w:val="uk-UA"/>
        </w:rPr>
        <w:lastRenderedPageBreak/>
        <w:t xml:space="preserve">Він твердо стоїть на своєму, і Буш піддається; </w:t>
      </w:r>
    </w:p>
    <w:p w:rsidR="00BC36BD" w:rsidRPr="00AC7721" w:rsidRDefault="00BC36BD" w:rsidP="005C330D">
      <w:pPr>
        <w:pStyle w:val="af2"/>
        <w:numPr>
          <w:ilvl w:val="0"/>
          <w:numId w:val="11"/>
        </w:numPr>
        <w:shd w:val="clear" w:color="auto" w:fill="FFFFFF"/>
        <w:spacing w:before="0" w:beforeAutospacing="0" w:after="0" w:afterAutospacing="0" w:line="360" w:lineRule="auto"/>
        <w:rPr>
          <w:sz w:val="28"/>
          <w:szCs w:val="28"/>
          <w:lang w:val="uk-UA"/>
        </w:rPr>
      </w:pPr>
      <w:r w:rsidRPr="00AC7721">
        <w:rPr>
          <w:sz w:val="28"/>
          <w:szCs w:val="28"/>
          <w:lang w:val="uk-UA"/>
        </w:rPr>
        <w:t xml:space="preserve">і він, і Буш твердо стоять на своєму, і він йде на війну; </w:t>
      </w:r>
    </w:p>
    <w:p w:rsidR="00BC36BD" w:rsidRPr="00AC7721" w:rsidRDefault="00BC36BD" w:rsidP="005C330D">
      <w:pPr>
        <w:pStyle w:val="af2"/>
        <w:numPr>
          <w:ilvl w:val="0"/>
          <w:numId w:val="11"/>
        </w:numPr>
        <w:shd w:val="clear" w:color="auto" w:fill="FFFFFF"/>
        <w:spacing w:before="0" w:beforeAutospacing="0" w:after="0" w:afterAutospacing="0" w:line="360" w:lineRule="auto"/>
        <w:rPr>
          <w:sz w:val="28"/>
          <w:szCs w:val="28"/>
          <w:lang w:val="uk-UA"/>
        </w:rPr>
      </w:pPr>
      <w:r w:rsidRPr="00AC7721">
        <w:rPr>
          <w:sz w:val="28"/>
          <w:szCs w:val="28"/>
          <w:lang w:val="uk-UA"/>
        </w:rPr>
        <w:t xml:space="preserve">і він, і Буш твердо стоять на своєму, і він уникає війни; </w:t>
      </w:r>
    </w:p>
    <w:p w:rsidR="00BC36BD" w:rsidRPr="00AC7721" w:rsidRDefault="00BC36BD" w:rsidP="005C330D">
      <w:pPr>
        <w:pStyle w:val="af2"/>
        <w:numPr>
          <w:ilvl w:val="0"/>
          <w:numId w:val="11"/>
        </w:numPr>
        <w:shd w:val="clear" w:color="auto" w:fill="FFFFFF"/>
        <w:spacing w:before="0" w:beforeAutospacing="0" w:after="0" w:afterAutospacing="0" w:line="360" w:lineRule="auto"/>
        <w:rPr>
          <w:sz w:val="28"/>
          <w:szCs w:val="28"/>
          <w:lang w:val="uk-UA"/>
        </w:rPr>
      </w:pPr>
      <w:r w:rsidRPr="00AC7721">
        <w:rPr>
          <w:sz w:val="28"/>
          <w:szCs w:val="28"/>
          <w:lang w:val="uk-UA"/>
        </w:rPr>
        <w:t xml:space="preserve">він піддається. </w:t>
      </w:r>
    </w:p>
    <w:p w:rsidR="00BC36BD" w:rsidRPr="00D85601" w:rsidRDefault="00BC36BD"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Ключова відмінність полягає в тому, що божевільний Кім готовий піти на війну, якщ</w:t>
      </w:r>
      <w:r w:rsidR="008753C3">
        <w:rPr>
          <w:sz w:val="28"/>
          <w:szCs w:val="28"/>
          <w:lang w:val="uk-UA"/>
        </w:rPr>
        <w:t>о хтось з гравців не відступить</w:t>
      </w:r>
      <w:r w:rsidR="00B7759B">
        <w:rPr>
          <w:sz w:val="28"/>
          <w:szCs w:val="28"/>
          <w:lang w:val="uk-UA"/>
        </w:rPr>
        <w:t xml:space="preserve"> </w:t>
      </w:r>
      <w:r w:rsidR="00B7759B" w:rsidRPr="00D85601">
        <w:rPr>
          <w:sz w:val="28"/>
          <w:szCs w:val="28"/>
          <w:lang w:val="uk-UA"/>
        </w:rPr>
        <w:t>[</w:t>
      </w:r>
      <w:r w:rsidR="00F97070">
        <w:rPr>
          <w:sz w:val="28"/>
          <w:szCs w:val="28"/>
          <w:lang w:val="uk-UA"/>
        </w:rPr>
        <w:t>5</w:t>
      </w:r>
      <w:r w:rsidR="00B7759B" w:rsidRPr="00D85601">
        <w:rPr>
          <w:sz w:val="28"/>
          <w:szCs w:val="28"/>
          <w:lang w:val="uk-UA"/>
        </w:rPr>
        <w:t>]</w:t>
      </w:r>
      <w:r w:rsidR="008753C3">
        <w:rPr>
          <w:sz w:val="28"/>
          <w:szCs w:val="28"/>
          <w:lang w:val="uk-UA"/>
        </w:rPr>
        <w:t>.</w:t>
      </w:r>
    </w:p>
    <w:p w:rsidR="00BC36BD" w:rsidRPr="00AC7721"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Описуючи ідеальну рівновагу </w:t>
      </w:r>
      <w:proofErr w:type="spellStart"/>
      <w:r w:rsidRPr="00AC7721">
        <w:rPr>
          <w:sz w:val="28"/>
          <w:szCs w:val="28"/>
          <w:lang w:val="uk-UA"/>
        </w:rPr>
        <w:t>Байєса</w:t>
      </w:r>
      <w:proofErr w:type="spellEnd"/>
      <w:r w:rsidRPr="00AC7721">
        <w:rPr>
          <w:sz w:val="28"/>
          <w:szCs w:val="28"/>
          <w:lang w:val="uk-UA"/>
        </w:rPr>
        <w:t xml:space="preserve"> - </w:t>
      </w:r>
      <w:proofErr w:type="spellStart"/>
      <w:r w:rsidRPr="00AC7721">
        <w:rPr>
          <w:sz w:val="28"/>
          <w:szCs w:val="28"/>
          <w:lang w:val="uk-UA"/>
        </w:rPr>
        <w:t>Неша</w:t>
      </w:r>
      <w:proofErr w:type="spellEnd"/>
      <w:r w:rsidRPr="00AC7721">
        <w:rPr>
          <w:sz w:val="28"/>
          <w:szCs w:val="28"/>
          <w:lang w:val="uk-UA"/>
        </w:rPr>
        <w:t xml:space="preserve">, двом лідерам дозволено </w:t>
      </w:r>
      <w:proofErr w:type="spellStart"/>
      <w:r w:rsidRPr="00AC7721">
        <w:rPr>
          <w:sz w:val="28"/>
          <w:szCs w:val="28"/>
          <w:lang w:val="uk-UA"/>
        </w:rPr>
        <w:t>рандомізувати</w:t>
      </w:r>
      <w:proofErr w:type="spellEnd"/>
      <w:r w:rsidRPr="00AC7721">
        <w:rPr>
          <w:sz w:val="28"/>
          <w:szCs w:val="28"/>
          <w:lang w:val="uk-UA"/>
        </w:rPr>
        <w:t>. Оскільки у Буша є лише один інформаційний набір, його (змішана) стратегія - це ймовірність того, що він твердо тримається. Що стосується Кіма, він має чотири інформаційні комплекти. Стратегія для нього описує, що робити, коли він перебуває на початковому наборі інформації (стояти твердо чи в піддатись?), І що робити, якщо він твердо стоїть на своєму, а США не піддається (йти на війну чи ні?), залежно від його типу (розсудливий чи божевільний).</w:t>
      </w:r>
    </w:p>
    <w:p w:rsidR="00BC36BD" w:rsidRPr="00AC7721"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Розглянемо пару стратегій у такій формі:</w:t>
      </w:r>
    </w:p>
    <w:p w:rsidR="00BC36BD" w:rsidRPr="00AC7721" w:rsidRDefault="00BC36BD" w:rsidP="000A7AE1">
      <w:pPr>
        <w:pStyle w:val="af2"/>
        <w:numPr>
          <w:ilvl w:val="0"/>
          <w:numId w:val="32"/>
        </w:numPr>
        <w:shd w:val="clear" w:color="auto" w:fill="FFFFFF"/>
        <w:spacing w:before="0" w:beforeAutospacing="0" w:after="0" w:afterAutospacing="0" w:line="360" w:lineRule="auto"/>
        <w:rPr>
          <w:sz w:val="28"/>
          <w:szCs w:val="28"/>
          <w:lang w:val="uk-UA"/>
        </w:rPr>
      </w:pPr>
      <w:r w:rsidRPr="00AC7721">
        <w:rPr>
          <w:sz w:val="28"/>
          <w:szCs w:val="28"/>
          <w:lang w:val="uk-UA"/>
        </w:rPr>
        <w:t>Стратегія Кім Чен Іра:</w:t>
      </w:r>
    </w:p>
    <w:p w:rsidR="00BC36BD" w:rsidRPr="00AC7721" w:rsidRDefault="00BC36BD" w:rsidP="000A7AE1">
      <w:pPr>
        <w:pStyle w:val="af2"/>
        <w:numPr>
          <w:ilvl w:val="1"/>
          <w:numId w:val="33"/>
        </w:numPr>
        <w:shd w:val="clear" w:color="auto" w:fill="FFFFFF"/>
        <w:spacing w:before="0" w:beforeAutospacing="0" w:after="0" w:afterAutospacing="0" w:line="360" w:lineRule="auto"/>
        <w:rPr>
          <w:sz w:val="28"/>
          <w:szCs w:val="28"/>
          <w:lang w:val="uk-UA"/>
        </w:rPr>
      </w:pPr>
      <w:r w:rsidRPr="00AC7721">
        <w:rPr>
          <w:sz w:val="28"/>
          <w:szCs w:val="28"/>
          <w:lang w:val="uk-UA"/>
        </w:rPr>
        <w:t>Якщо він божевільний, тоді обирає тверду позицію, а якщо і Північна Корея, і США обрали непохитну позицію, тоді обирає війну.</w:t>
      </w:r>
    </w:p>
    <w:p w:rsidR="00BC36BD" w:rsidRPr="00AC7721" w:rsidRDefault="00BC36BD" w:rsidP="000A7AE1">
      <w:pPr>
        <w:pStyle w:val="af2"/>
        <w:numPr>
          <w:ilvl w:val="1"/>
          <w:numId w:val="33"/>
        </w:numPr>
        <w:shd w:val="clear" w:color="auto" w:fill="FFFFFF"/>
        <w:spacing w:before="0" w:beforeAutospacing="0" w:after="0" w:afterAutospacing="0" w:line="360" w:lineRule="auto"/>
        <w:rPr>
          <w:sz w:val="28"/>
          <w:szCs w:val="28"/>
          <w:lang w:val="uk-UA"/>
        </w:rPr>
      </w:pPr>
      <w:r w:rsidRPr="00AC7721">
        <w:rPr>
          <w:sz w:val="28"/>
          <w:szCs w:val="28"/>
          <w:lang w:val="uk-UA"/>
        </w:rPr>
        <w:t xml:space="preserve">Якщо він розсудливий, тоді обирає тверду позицію з імовірністю </w:t>
      </w:r>
      <w:r w:rsidRPr="00AC7721">
        <w:rPr>
          <w:i/>
          <w:sz w:val="28"/>
          <w:szCs w:val="28"/>
          <w:lang w:val="uk-UA"/>
        </w:rPr>
        <w:t>k</w:t>
      </w:r>
      <w:r w:rsidRPr="00AC7721">
        <w:rPr>
          <w:sz w:val="28"/>
          <w:szCs w:val="28"/>
          <w:lang w:val="uk-UA"/>
        </w:rPr>
        <w:t>, а якщо і Північна Корея, і США обрали тверду позицію, тоді не йде на війну.</w:t>
      </w:r>
    </w:p>
    <w:p w:rsidR="00BC36BD" w:rsidRPr="00AC7721" w:rsidRDefault="00BC36BD" w:rsidP="000A7AE1">
      <w:pPr>
        <w:pStyle w:val="af2"/>
        <w:numPr>
          <w:ilvl w:val="0"/>
          <w:numId w:val="32"/>
        </w:numPr>
        <w:shd w:val="clear" w:color="auto" w:fill="FFFFFF"/>
        <w:spacing w:before="0" w:beforeAutospacing="0" w:after="0" w:afterAutospacing="0" w:line="360" w:lineRule="auto"/>
        <w:rPr>
          <w:sz w:val="28"/>
          <w:szCs w:val="28"/>
          <w:lang w:val="uk-UA"/>
        </w:rPr>
      </w:pPr>
      <w:r w:rsidRPr="00AC7721">
        <w:rPr>
          <w:sz w:val="28"/>
          <w:szCs w:val="28"/>
          <w:lang w:val="uk-UA"/>
        </w:rPr>
        <w:t>Стратегія Джорджа Буша:</w:t>
      </w:r>
    </w:p>
    <w:p w:rsidR="00BC36BD" w:rsidRPr="00AC7721" w:rsidRDefault="00BC36BD" w:rsidP="000A7AE1">
      <w:pPr>
        <w:pStyle w:val="af2"/>
        <w:numPr>
          <w:ilvl w:val="1"/>
          <w:numId w:val="34"/>
        </w:numPr>
        <w:shd w:val="clear" w:color="auto" w:fill="FFFFFF"/>
        <w:spacing w:before="0" w:beforeAutospacing="0" w:after="0" w:afterAutospacing="0" w:line="360" w:lineRule="auto"/>
        <w:rPr>
          <w:sz w:val="28"/>
          <w:szCs w:val="28"/>
          <w:lang w:val="uk-UA"/>
        </w:rPr>
      </w:pPr>
      <w:r w:rsidRPr="00AC7721">
        <w:rPr>
          <w:sz w:val="28"/>
          <w:szCs w:val="28"/>
          <w:lang w:val="uk-UA"/>
        </w:rPr>
        <w:t xml:space="preserve">Обирає стояти на своєму з імовірністю </w:t>
      </w:r>
      <w:r w:rsidRPr="00AC7721">
        <w:rPr>
          <w:i/>
          <w:sz w:val="28"/>
          <w:szCs w:val="28"/>
          <w:lang w:val="uk-UA"/>
        </w:rPr>
        <w:t>b</w:t>
      </w:r>
    </w:p>
    <w:p w:rsidR="00BC36BD"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Оскільки переконання повинні бути частиною специфікації ідеальної рівноваги </w:t>
      </w:r>
      <w:proofErr w:type="spellStart"/>
      <w:r w:rsidRPr="00AC7721">
        <w:rPr>
          <w:sz w:val="28"/>
          <w:szCs w:val="28"/>
          <w:lang w:val="uk-UA"/>
        </w:rPr>
        <w:t>Байєса</w:t>
      </w:r>
      <w:proofErr w:type="spellEnd"/>
      <w:r w:rsidRPr="00AC7721">
        <w:rPr>
          <w:sz w:val="28"/>
          <w:szCs w:val="28"/>
          <w:lang w:val="uk-UA"/>
        </w:rPr>
        <w:t xml:space="preserve"> - </w:t>
      </w:r>
      <w:proofErr w:type="spellStart"/>
      <w:r w:rsidRPr="00AC7721">
        <w:rPr>
          <w:sz w:val="28"/>
          <w:szCs w:val="28"/>
          <w:lang w:val="uk-UA"/>
        </w:rPr>
        <w:t>Неша</w:t>
      </w:r>
      <w:proofErr w:type="spellEnd"/>
      <w:r w:rsidRPr="00AC7721">
        <w:rPr>
          <w:sz w:val="28"/>
          <w:szCs w:val="28"/>
          <w:lang w:val="uk-UA"/>
        </w:rPr>
        <w:t xml:space="preserve">, отримуємо переконання Буша, які відповідають стратегії Кіма. Припустимо, Буш спостерігає як його супротивник твердо стоїть на своєму. Тоді, якщо </w:t>
      </w:r>
      <w:r w:rsidRPr="00AC7721">
        <w:rPr>
          <w:i/>
          <w:sz w:val="28"/>
          <w:szCs w:val="28"/>
          <w:lang w:val="uk-UA"/>
        </w:rPr>
        <w:t>k&gt;0</w:t>
      </w:r>
      <w:r w:rsidRPr="00AC7721">
        <w:rPr>
          <w:sz w:val="28"/>
          <w:szCs w:val="28"/>
          <w:lang w:val="uk-UA"/>
        </w:rPr>
        <w:t xml:space="preserve"> Буш не зможе зробити висновок про тип диктатора, тому що, хоча Кім буде твердо стояти на своєму, якщо він </w:t>
      </w:r>
      <w:r w:rsidRPr="00AC7721">
        <w:rPr>
          <w:sz w:val="28"/>
          <w:szCs w:val="28"/>
          <w:lang w:val="uk-UA"/>
        </w:rPr>
        <w:lastRenderedPageBreak/>
        <w:t xml:space="preserve">божевільний, і він так само буде не відступати, але вже з імовірністю k, навіть коли він здоровий. Тут  потрібно застосувати правило </w:t>
      </w:r>
      <w:proofErr w:type="spellStart"/>
      <w:r w:rsidRPr="00AC7721">
        <w:rPr>
          <w:sz w:val="28"/>
          <w:szCs w:val="28"/>
          <w:lang w:val="uk-UA"/>
        </w:rPr>
        <w:t>Байєса</w:t>
      </w:r>
      <w:proofErr w:type="spellEnd"/>
      <w:r w:rsidRPr="00AC7721">
        <w:rPr>
          <w:sz w:val="28"/>
          <w:szCs w:val="28"/>
          <w:lang w:val="uk-UA"/>
        </w:rPr>
        <w:t>, щоб зрозуміти, якими повинні бути переконання Буша. За цим правилом ми маємо (де «</w:t>
      </w:r>
      <w:proofErr w:type="spellStart"/>
      <w:r w:rsidRPr="00AC7721">
        <w:rPr>
          <w:sz w:val="28"/>
          <w:szCs w:val="28"/>
          <w:lang w:val="uk-UA"/>
        </w:rPr>
        <w:t>снс</w:t>
      </w:r>
      <w:proofErr w:type="spellEnd"/>
      <w:r w:rsidRPr="00AC7721">
        <w:rPr>
          <w:sz w:val="28"/>
          <w:szCs w:val="28"/>
          <w:lang w:val="uk-UA"/>
        </w:rPr>
        <w:t>» позначає «стоїть на своєму»)</w:t>
      </w:r>
    </w:p>
    <w:p w:rsidR="00B7759B" w:rsidRPr="00AC7721" w:rsidRDefault="00B7759B" w:rsidP="005C330D">
      <w:pPr>
        <w:pStyle w:val="af2"/>
        <w:shd w:val="clear" w:color="auto" w:fill="FFFFFF"/>
        <w:spacing w:before="0" w:beforeAutospacing="0" w:after="0" w:afterAutospacing="0" w:line="360" w:lineRule="auto"/>
        <w:ind w:firstLine="708"/>
        <w:rPr>
          <w:sz w:val="28"/>
          <w:szCs w:val="28"/>
          <w:lang w:val="uk-UA"/>
        </w:rPr>
      </w:pPr>
    </w:p>
    <w:p w:rsidR="00FC7418" w:rsidRPr="006A061E" w:rsidRDefault="004C0E4B" w:rsidP="005C330D">
      <w:pPr>
        <w:pStyle w:val="af2"/>
        <w:shd w:val="clear" w:color="auto" w:fill="FFFFFF"/>
        <w:spacing w:before="0" w:beforeAutospacing="0" w:after="0" w:afterAutospacing="0" w:line="360" w:lineRule="auto"/>
        <w:ind w:firstLine="709"/>
        <w:jc w:val="center"/>
        <w:rPr>
          <w:sz w:val="28"/>
          <w:szCs w:val="28"/>
          <w:lang w:val="uk-UA"/>
        </w:rPr>
      </w:pPr>
      <m:oMathPara>
        <m:oMathParaPr>
          <m:jc m:val="center"/>
        </m:oMathParaPr>
        <m:oMath>
          <m:eqArr>
            <m:eqArrPr>
              <m:maxDist m:val="1"/>
              <m:ctrlPr>
                <w:rPr>
                  <w:rFonts w:ascii="Cambria Math" w:hAnsi="Cambria Math"/>
                  <w:i/>
                  <w:sz w:val="28"/>
                  <w:szCs w:val="28"/>
                  <w:lang w:val="uk-UA"/>
                </w:rPr>
              </m:ctrlPr>
            </m:eqArrPr>
            <m:e>
              <m:r>
                <w:rPr>
                  <w:rFonts w:ascii="Cambria Math" w:hAnsi="Cambria Math"/>
                  <w:sz w:val="28"/>
                  <w:szCs w:val="28"/>
                  <w:lang w:val="uk-UA"/>
                </w:rPr>
                <m:t>P</m:t>
              </m:r>
              <m:d>
                <m:dPr>
                  <m:ctrlPr>
                    <w:rPr>
                      <w:rFonts w:ascii="Cambria Math" w:hAnsi="Cambria Math"/>
                      <w:i/>
                      <w:sz w:val="28"/>
                      <w:szCs w:val="28"/>
                      <w:lang w:val="uk-UA"/>
                    </w:rPr>
                  </m:ctrlPr>
                </m:dPr>
                <m:e>
                  <m:r>
                    <m:rPr>
                      <m:sty m:val="p"/>
                    </m:rPr>
                    <w:rPr>
                      <w:rFonts w:ascii="Cambria Math" w:hAnsi="Cambria Math"/>
                      <w:sz w:val="28"/>
                      <w:szCs w:val="28"/>
                      <w:lang w:val="uk-UA"/>
                    </w:rPr>
                    <m:t>Кім божевільний, враховуючи те, що він стоїть на своєму</m:t>
                  </m:r>
                </m:e>
              </m:d>
              <m:r>
                <w:rPr>
                  <w:rFonts w:ascii="Cambria Math" w:hAnsi="Cambria Math"/>
                  <w:sz w:val="28"/>
                  <w:szCs w:val="28"/>
                  <w:lang w:val="uk-UA"/>
                </w:rPr>
                <m:t>=</m:t>
              </m:r>
              <m:ctrlPr>
                <w:rPr>
                  <w:rFonts w:ascii="Cambria Math" w:eastAsia="Cambria Math" w:hAnsi="Cambria Math" w:cs="Cambria Math"/>
                  <w:i/>
                  <w:sz w:val="28"/>
                  <w:szCs w:val="28"/>
                  <w:lang w:val="uk-UA"/>
                </w:rPr>
              </m:ctrlPr>
            </m:e>
            <m:e>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божевільний</m:t>
                      </m:r>
                    </m:e>
                  </m:d>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снс, враховуючи те, що він божевільний</m:t>
                      </m:r>
                    </m:e>
                  </m:d>
                </m:num>
                <m:den>
                  <m:eqArr>
                    <m:eqArrPr>
                      <m:ctrlPr>
                        <w:rPr>
                          <w:rFonts w:ascii="Cambria Math" w:hAnsi="Cambria Math"/>
                          <w:i/>
                          <w:sz w:val="28"/>
                          <w:szCs w:val="28"/>
                          <w:lang w:val="uk-UA"/>
                        </w:rPr>
                      </m:ctrlPr>
                    </m:eqArrPr>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божевільний</m:t>
                          </m:r>
                        </m:e>
                      </m:d>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снс, враховуючи те, що він божевільний</m:t>
                          </m:r>
                        </m:e>
                      </m:d>
                      <m:r>
                        <w:rPr>
                          <w:rFonts w:ascii="Cambria Math" w:hAnsi="Cambria Math"/>
                          <w:sz w:val="28"/>
                          <w:szCs w:val="28"/>
                          <w:lang w:val="uk-UA"/>
                        </w:rPr>
                        <m:t>+</m:t>
                      </m:r>
                    </m:e>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розсудливий</m:t>
                          </m:r>
                        </m:e>
                      </m:d>
                      <m:r>
                        <w:rPr>
                          <w:rFonts w:ascii="Cambria Math" w:hAnsi="Cambria Math"/>
                          <w:sz w:val="28"/>
                          <w:szCs w:val="28"/>
                          <w:lang w:val="uk-UA"/>
                        </w:rPr>
                        <m:t>* P</m:t>
                      </m:r>
                      <m:d>
                        <m:dPr>
                          <m:ctrlPr>
                            <w:rPr>
                              <w:rFonts w:ascii="Cambria Math" w:hAnsi="Cambria Math"/>
                              <w:i/>
                              <w:sz w:val="28"/>
                              <w:szCs w:val="28"/>
                              <w:lang w:val="uk-UA"/>
                            </w:rPr>
                          </m:ctrlPr>
                        </m:dPr>
                        <m:e>
                          <m:r>
                            <w:rPr>
                              <w:rFonts w:ascii="Cambria Math" w:hAnsi="Cambria Math"/>
                              <w:sz w:val="28"/>
                              <w:szCs w:val="28"/>
                              <w:lang w:val="uk-UA"/>
                            </w:rPr>
                            <m:t>снс, враховуючи те, що він розсудливий</m:t>
                          </m:r>
                        </m:e>
                      </m:d>
                    </m:e>
                  </m:eqArr>
                </m:den>
              </m:f>
              <m:r>
                <w:rPr>
                  <w:rFonts w:ascii="Cambria Math" w:hAnsi="Cambria Math"/>
                  <w:sz w:val="28"/>
                  <w:szCs w:val="28"/>
                  <w:lang w:val="uk-UA"/>
                </w:rPr>
                <m:t>=</m:t>
              </m:r>
              <m:ctrlPr>
                <w:rPr>
                  <w:rFonts w:ascii="Cambria Math" w:eastAsia="Cambria Math" w:hAnsi="Cambria Math" w:cs="Cambria Math"/>
                  <w:i/>
                  <w:sz w:val="28"/>
                  <w:szCs w:val="28"/>
                  <w:lang w:val="uk-UA"/>
                </w:rPr>
              </m:ctrlPr>
            </m:e>
            <m:e>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0,25*1</m:t>
                  </m:r>
                </m:num>
                <m:den>
                  <m:r>
                    <w:rPr>
                      <w:rFonts w:ascii="Cambria Math" w:hAnsi="Cambria Math"/>
                      <w:sz w:val="28"/>
                      <w:szCs w:val="28"/>
                      <w:lang w:val="uk-UA"/>
                    </w:rPr>
                    <m:t>0,25*1+0,75*k</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0,25</m:t>
                  </m:r>
                </m:num>
                <m:den>
                  <m:r>
                    <w:rPr>
                      <w:rFonts w:ascii="Cambria Math" w:hAnsi="Cambria Math"/>
                      <w:sz w:val="28"/>
                      <w:szCs w:val="28"/>
                      <w:lang w:val="uk-UA"/>
                    </w:rPr>
                    <m:t>0,25+0,75k</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m:t>
                  </m:r>
                </m:e>
              </m:d>
            </m:e>
          </m:eqArr>
        </m:oMath>
      </m:oMathPara>
    </w:p>
    <w:p w:rsidR="00BC36BD" w:rsidRPr="00FC7418" w:rsidRDefault="00B7759B" w:rsidP="005C330D">
      <w:pPr>
        <w:pStyle w:val="af2"/>
        <w:shd w:val="clear" w:color="auto" w:fill="FFFFFF"/>
        <w:spacing w:before="0" w:beforeAutospacing="0" w:after="0" w:afterAutospacing="0" w:line="360" w:lineRule="auto"/>
        <w:ind w:firstLine="709"/>
        <w:jc w:val="center"/>
        <w:rPr>
          <w:i/>
          <w:sz w:val="28"/>
          <w:szCs w:val="28"/>
          <w:lang w:val="uk-UA"/>
        </w:rPr>
      </w:pPr>
      <m:oMathPara>
        <m:oMath>
          <m:r>
            <w:rPr>
              <w:rFonts w:ascii="Cambria Math" w:hAnsi="Cambria Math"/>
              <w:sz w:val="28"/>
              <w:szCs w:val="28"/>
              <w:lang w:val="uk-UA"/>
            </w:rPr>
            <m:t xml:space="preserve">                                                   </m:t>
          </m:r>
        </m:oMath>
      </m:oMathPara>
    </w:p>
    <w:p w:rsidR="00B7759B" w:rsidRPr="00AC7721" w:rsidRDefault="00B7759B" w:rsidP="005C330D">
      <w:pPr>
        <w:pStyle w:val="af2"/>
        <w:shd w:val="clear" w:color="auto" w:fill="FFFFFF"/>
        <w:spacing w:before="0" w:beforeAutospacing="0" w:after="0" w:afterAutospacing="0" w:line="360" w:lineRule="auto"/>
        <w:ind w:firstLine="709"/>
        <w:jc w:val="center"/>
        <w:rPr>
          <w:sz w:val="28"/>
          <w:szCs w:val="28"/>
          <w:lang w:val="uk-UA"/>
        </w:rPr>
      </w:pPr>
    </w:p>
    <w:p w:rsidR="00BC36BD"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Якщо розсудливий Кім ніколи не обирає стояти на своєму, тобто </w:t>
      </w:r>
      <w:r w:rsidRPr="00AC7721">
        <w:rPr>
          <w:i/>
          <w:sz w:val="28"/>
          <w:szCs w:val="28"/>
          <w:lang w:val="uk-UA"/>
        </w:rPr>
        <w:t>k=0</w:t>
      </w:r>
      <w:r w:rsidRPr="00AC7721">
        <w:rPr>
          <w:sz w:val="28"/>
          <w:szCs w:val="28"/>
          <w:lang w:val="uk-UA"/>
        </w:rPr>
        <w:t>, то:</w:t>
      </w:r>
    </w:p>
    <w:p w:rsidR="00B7759B" w:rsidRPr="00AC7721" w:rsidRDefault="00B7759B" w:rsidP="005C330D">
      <w:pPr>
        <w:pStyle w:val="af2"/>
        <w:shd w:val="clear" w:color="auto" w:fill="FFFFFF"/>
        <w:spacing w:before="0" w:beforeAutospacing="0" w:after="0" w:afterAutospacing="0" w:line="360" w:lineRule="auto"/>
        <w:ind w:firstLine="708"/>
        <w:rPr>
          <w:sz w:val="28"/>
          <w:szCs w:val="28"/>
          <w:lang w:val="uk-UA"/>
        </w:rPr>
      </w:pPr>
    </w:p>
    <w:p w:rsidR="00FC7418" w:rsidRPr="00FC7418" w:rsidRDefault="004C0E4B" w:rsidP="005C330D">
      <w:pPr>
        <w:pStyle w:val="af2"/>
        <w:shd w:val="clear" w:color="auto" w:fill="FFFFFF"/>
        <w:spacing w:before="0" w:beforeAutospacing="0" w:after="0" w:afterAutospacing="0" w:line="360" w:lineRule="auto"/>
        <w:jc w:val="center"/>
        <w:rPr>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0,25</m:t>
                  </m:r>
                </m:num>
                <m:den>
                  <m:r>
                    <w:rPr>
                      <w:rFonts w:ascii="Cambria Math" w:hAnsi="Cambria Math"/>
                      <w:sz w:val="28"/>
                      <w:szCs w:val="28"/>
                      <w:lang w:val="uk-UA"/>
                    </w:rPr>
                    <m:t>0,25+0,75*0</m:t>
                  </m:r>
                </m:den>
              </m:f>
              <m:r>
                <w:rPr>
                  <w:rFonts w:ascii="Cambria Math" w:hAnsi="Cambria Math"/>
                  <w:sz w:val="28"/>
                  <w:szCs w:val="28"/>
                  <w:lang w:val="uk-UA"/>
                </w:rPr>
                <m:t>=1 #</m:t>
              </m:r>
              <m:d>
                <m:dPr>
                  <m:ctrlPr>
                    <w:rPr>
                      <w:rFonts w:ascii="Cambria Math" w:hAnsi="Cambria Math"/>
                      <w:i/>
                      <w:sz w:val="28"/>
                      <w:szCs w:val="28"/>
                      <w:lang w:val="uk-UA"/>
                    </w:rPr>
                  </m:ctrlPr>
                </m:dPr>
                <m:e>
                  <m:r>
                    <w:rPr>
                      <w:rFonts w:ascii="Cambria Math" w:hAnsi="Cambria Math"/>
                      <w:sz w:val="28"/>
                      <w:szCs w:val="28"/>
                      <w:lang w:val="uk-UA"/>
                    </w:rPr>
                    <m:t>3.2</m:t>
                  </m:r>
                </m:e>
              </m:d>
            </m:e>
          </m:eqArr>
        </m:oMath>
      </m:oMathPara>
    </w:p>
    <w:p w:rsidR="00B7759B" w:rsidRPr="00AC7721" w:rsidRDefault="00B7759B" w:rsidP="005C330D">
      <w:pPr>
        <w:pStyle w:val="af2"/>
        <w:shd w:val="clear" w:color="auto" w:fill="FFFFFF"/>
        <w:spacing w:before="0" w:beforeAutospacing="0" w:after="0" w:afterAutospacing="0" w:line="360" w:lineRule="auto"/>
        <w:jc w:val="center"/>
        <w:rPr>
          <w:sz w:val="28"/>
          <w:szCs w:val="28"/>
          <w:lang w:val="uk-UA"/>
        </w:rPr>
      </w:pPr>
    </w:p>
    <w:p w:rsidR="00BC36BD" w:rsidRPr="00BC36BD" w:rsidRDefault="00BC36BD" w:rsidP="005C330D">
      <w:pPr>
        <w:pStyle w:val="af2"/>
        <w:shd w:val="clear" w:color="auto" w:fill="FFFFFF"/>
        <w:spacing w:before="0" w:beforeAutospacing="0" w:after="0" w:afterAutospacing="0" w:line="360" w:lineRule="auto"/>
        <w:rPr>
          <w:sz w:val="28"/>
          <w:szCs w:val="28"/>
          <w:lang w:val="ru-RU"/>
        </w:rPr>
      </w:pPr>
      <w:r w:rsidRPr="00AC7721">
        <w:rPr>
          <w:sz w:val="28"/>
          <w:szCs w:val="28"/>
          <w:lang w:val="uk-UA"/>
        </w:rPr>
        <w:t xml:space="preserve">щоб Буш міг ідеально точно зробити висновок щодо ясності розуму північнокорейського диктатора, виходячи з того, що Кім стоїть на своєму. Коли </w:t>
      </w:r>
      <w:r w:rsidRPr="00AC7721">
        <w:rPr>
          <w:i/>
          <w:sz w:val="28"/>
          <w:szCs w:val="28"/>
          <w:lang w:val="uk-UA"/>
        </w:rPr>
        <w:t>k</w:t>
      </w:r>
      <w:r w:rsidRPr="00AC7721">
        <w:rPr>
          <w:sz w:val="28"/>
          <w:szCs w:val="28"/>
          <w:lang w:val="uk-UA"/>
        </w:rPr>
        <w:t xml:space="preserve"> зростає, тож, швидше за все, здоровий розсудливий лідер твердо стоїть на своєму, тоді ймовірність того, що північнокорейський лідер є здоровим, з огляду на те, що він стоїть на своєму, зростає. Він досягає свого максимального значення </w:t>
      </w:r>
      <w:r w:rsidRPr="00AC7721">
        <w:rPr>
          <w:i/>
          <w:sz w:val="28"/>
          <w:szCs w:val="28"/>
          <w:lang w:val="uk-UA"/>
        </w:rPr>
        <w:t>0,75</w:t>
      </w:r>
      <w:r w:rsidRPr="00AC7721">
        <w:rPr>
          <w:sz w:val="28"/>
          <w:szCs w:val="28"/>
          <w:lang w:val="uk-UA"/>
        </w:rPr>
        <w:t xml:space="preserve">, коли </w:t>
      </w:r>
      <w:r w:rsidRPr="00AC7721">
        <w:rPr>
          <w:i/>
          <w:sz w:val="28"/>
          <w:szCs w:val="28"/>
          <w:lang w:val="uk-UA"/>
        </w:rPr>
        <w:t>k=1.</w:t>
      </w:r>
      <w:r w:rsidRPr="00AC7721">
        <w:rPr>
          <w:sz w:val="28"/>
          <w:szCs w:val="28"/>
          <w:lang w:val="uk-UA"/>
        </w:rPr>
        <w:t xml:space="preserve"> Не випадково це значення дорівнює попередній ймовірності, тому що якщо Кім вирішить стояти на своєму напевно, незалежно від його типу, то той факт, що він стояв на своєму, не дає інформації щодо його психічного стану. У цій ситуації за правилом </w:t>
      </w:r>
      <w:proofErr w:type="spellStart"/>
      <w:r w:rsidRPr="00AC7721">
        <w:rPr>
          <w:sz w:val="28"/>
          <w:szCs w:val="28"/>
          <w:lang w:val="uk-UA"/>
        </w:rPr>
        <w:t>Байєса</w:t>
      </w:r>
      <w:proofErr w:type="spellEnd"/>
      <w:r w:rsidRPr="00AC7721">
        <w:rPr>
          <w:sz w:val="28"/>
          <w:szCs w:val="28"/>
          <w:lang w:val="uk-UA"/>
        </w:rPr>
        <w:t xml:space="preserve"> задні вірування іденти</w:t>
      </w:r>
      <w:r w:rsidR="008753C3">
        <w:rPr>
          <w:sz w:val="28"/>
          <w:szCs w:val="28"/>
          <w:lang w:val="uk-UA"/>
        </w:rPr>
        <w:t>чні попереднім переконання</w:t>
      </w:r>
      <w:r w:rsidRPr="00BC36BD">
        <w:rPr>
          <w:sz w:val="28"/>
          <w:szCs w:val="28"/>
          <w:lang w:val="ru-RU"/>
        </w:rPr>
        <w:t xml:space="preserve"> [</w:t>
      </w:r>
      <w:r w:rsidR="00215057" w:rsidRPr="0076449A">
        <w:rPr>
          <w:sz w:val="28"/>
          <w:szCs w:val="28"/>
          <w:lang w:val="ru-RU"/>
        </w:rPr>
        <w:t>5</w:t>
      </w:r>
      <w:r w:rsidRPr="00BC36BD">
        <w:rPr>
          <w:sz w:val="28"/>
          <w:szCs w:val="28"/>
          <w:lang w:val="ru-RU"/>
        </w:rPr>
        <w:t>]</w:t>
      </w:r>
      <w:r w:rsidR="008753C3">
        <w:rPr>
          <w:sz w:val="28"/>
          <w:szCs w:val="28"/>
          <w:lang w:val="ru-RU"/>
        </w:rPr>
        <w:t>.</w:t>
      </w:r>
    </w:p>
    <w:p w:rsidR="00BC36BD"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Якщо, натомість, Буш зауважує, що Кім піддався, то його попередні переконання ставлять імовірність 1 на розсудливість лідера, оскільки </w:t>
      </w:r>
      <w:r w:rsidRPr="00AC7721">
        <w:rPr>
          <w:sz w:val="28"/>
          <w:szCs w:val="28"/>
          <w:lang w:val="uk-UA"/>
        </w:rPr>
        <w:lastRenderedPageBreak/>
        <w:t xml:space="preserve">божевільний лідер ніколи не піддається. Цей результат також випливає з правила </w:t>
      </w:r>
      <w:proofErr w:type="spellStart"/>
      <w:r w:rsidRPr="00AC7721">
        <w:rPr>
          <w:sz w:val="28"/>
          <w:szCs w:val="28"/>
          <w:lang w:val="uk-UA"/>
        </w:rPr>
        <w:t>Байєса</w:t>
      </w:r>
      <w:proofErr w:type="spellEnd"/>
      <w:r w:rsidRPr="00AC7721">
        <w:rPr>
          <w:sz w:val="28"/>
          <w:szCs w:val="28"/>
          <w:lang w:val="uk-UA"/>
        </w:rPr>
        <w:t>:</w:t>
      </w:r>
    </w:p>
    <w:p w:rsidR="004D3BB6" w:rsidRPr="00AC7721" w:rsidRDefault="004D3BB6" w:rsidP="005C330D">
      <w:pPr>
        <w:pStyle w:val="af2"/>
        <w:shd w:val="clear" w:color="auto" w:fill="FFFFFF"/>
        <w:spacing w:before="0" w:beforeAutospacing="0" w:after="0" w:afterAutospacing="0" w:line="360" w:lineRule="auto"/>
        <w:ind w:firstLine="708"/>
        <w:rPr>
          <w:sz w:val="28"/>
          <w:szCs w:val="28"/>
          <w:lang w:val="uk-UA"/>
        </w:rPr>
      </w:pPr>
    </w:p>
    <w:p w:rsidR="00647894" w:rsidRPr="006A061E" w:rsidRDefault="004C0E4B" w:rsidP="005C330D">
      <w:pPr>
        <w:pStyle w:val="af2"/>
        <w:shd w:val="clear" w:color="auto" w:fill="FFFFFF"/>
        <w:spacing w:before="0" w:beforeAutospacing="0" w:after="0" w:afterAutospacing="0" w:line="360" w:lineRule="auto"/>
        <w:rPr>
          <w:sz w:val="28"/>
          <w:szCs w:val="28"/>
          <w:lang w:val="uk-UA"/>
        </w:rPr>
      </w:pPr>
      <m:oMathPara>
        <m:oMathParaPr>
          <m:jc m:val="center"/>
        </m:oMathParaPr>
        <m:oMath>
          <m:eqArr>
            <m:eqArrPr>
              <m:maxDist m:val="1"/>
              <m:ctrlPr>
                <w:rPr>
                  <w:rFonts w:ascii="Cambria Math" w:hAnsi="Cambria Math"/>
                  <w:i/>
                  <w:sz w:val="28"/>
                  <w:szCs w:val="28"/>
                  <w:lang w:val="uk-UA"/>
                </w:rPr>
              </m:ctrlPr>
            </m:eqArrPr>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Кім божевльний, враховуючи, що він піддався</m:t>
                  </m:r>
                </m:e>
              </m:d>
              <m:r>
                <w:rPr>
                  <w:rFonts w:ascii="Cambria Math" w:hAnsi="Cambria Math"/>
                  <w:sz w:val="28"/>
                  <w:szCs w:val="28"/>
                  <w:lang w:val="uk-UA"/>
                </w:rPr>
                <m:t>=</m:t>
              </m:r>
              <m:ctrlPr>
                <w:rPr>
                  <w:rFonts w:ascii="Cambria Math" w:eastAsia="Cambria Math" w:hAnsi="Cambria Math" w:cs="Cambria Math"/>
                  <w:i/>
                  <w:sz w:val="28"/>
                  <w:szCs w:val="28"/>
                  <w:lang w:val="uk-UA"/>
                </w:rPr>
              </m:ctrlPr>
            </m:e>
            <m:e>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rPr>
                    <m:t>P</m:t>
                  </m:r>
                  <m:d>
                    <m:dPr>
                      <m:ctrlPr>
                        <w:rPr>
                          <w:rFonts w:ascii="Cambria Math" w:hAnsi="Cambria Math"/>
                          <w:i/>
                          <w:sz w:val="28"/>
                          <w:szCs w:val="28"/>
                          <w:lang w:val="uk-UA"/>
                        </w:rPr>
                      </m:ctrlPr>
                    </m:dPr>
                    <m:e>
                      <m:r>
                        <w:rPr>
                          <w:rFonts w:ascii="Cambria Math" w:hAnsi="Cambria Math"/>
                          <w:sz w:val="28"/>
                          <w:szCs w:val="28"/>
                          <w:lang w:val="uk-UA"/>
                        </w:rPr>
                        <m:t>божевільний</m:t>
                      </m:r>
                    </m:e>
                  </m:d>
                  <m:r>
                    <w:rPr>
                      <w:rFonts w:ascii="Cambria Math" w:hAnsi="Cambria Math"/>
                      <w:sz w:val="28"/>
                      <w:szCs w:val="28"/>
                      <w:lang w:val="uk-UA"/>
                    </w:rPr>
                    <m:t>*</m:t>
                  </m:r>
                  <m:r>
                    <w:rPr>
                      <w:rFonts w:ascii="Cambria Math" w:hAnsi="Cambria Math"/>
                      <w:sz w:val="28"/>
                      <w:szCs w:val="28"/>
                    </w:rPr>
                    <m:t>P</m:t>
                  </m:r>
                  <m:d>
                    <m:dPr>
                      <m:ctrlPr>
                        <w:rPr>
                          <w:rFonts w:ascii="Cambria Math" w:hAnsi="Cambria Math"/>
                          <w:i/>
                          <w:sz w:val="28"/>
                          <w:szCs w:val="28"/>
                          <w:lang w:val="uk-UA"/>
                        </w:rPr>
                      </m:ctrlPr>
                    </m:dPr>
                    <m:e>
                      <m:r>
                        <w:rPr>
                          <w:rFonts w:ascii="Cambria Math" w:hAnsi="Cambria Math"/>
                          <w:sz w:val="28"/>
                          <w:szCs w:val="28"/>
                          <w:lang w:val="uk-UA"/>
                        </w:rPr>
                        <m:t>піддається, враховуючи, що він божевільний</m:t>
                      </m:r>
                    </m:e>
                  </m:d>
                </m:num>
                <m:den>
                  <m:eqArr>
                    <m:eqArrPr>
                      <m:ctrlPr>
                        <w:rPr>
                          <w:rFonts w:ascii="Cambria Math" w:hAnsi="Cambria Math"/>
                          <w:i/>
                          <w:sz w:val="28"/>
                          <w:szCs w:val="28"/>
                        </w:rPr>
                      </m:ctrlPr>
                    </m:eqArrPr>
                    <m:e>
                      <m:r>
                        <w:rPr>
                          <w:rFonts w:ascii="Cambria Math" w:hAnsi="Cambria Math"/>
                          <w:sz w:val="28"/>
                          <w:szCs w:val="28"/>
                        </w:rPr>
                        <m:t>P</m:t>
                      </m:r>
                      <m:d>
                        <m:dPr>
                          <m:ctrlPr>
                            <w:rPr>
                              <w:rFonts w:ascii="Cambria Math" w:hAnsi="Cambria Math"/>
                              <w:i/>
                              <w:sz w:val="28"/>
                              <w:szCs w:val="28"/>
                              <w:lang w:val="uk-UA"/>
                            </w:rPr>
                          </m:ctrlPr>
                        </m:dPr>
                        <m:e>
                          <m:r>
                            <w:rPr>
                              <w:rFonts w:ascii="Cambria Math" w:hAnsi="Cambria Math"/>
                              <w:sz w:val="28"/>
                              <w:szCs w:val="28"/>
                              <w:lang w:val="uk-UA"/>
                            </w:rPr>
                            <m:t>божевільний</m:t>
                          </m:r>
                        </m:e>
                      </m:d>
                      <m:r>
                        <w:rPr>
                          <w:rFonts w:ascii="Cambria Math" w:hAnsi="Cambria Math"/>
                          <w:sz w:val="28"/>
                          <w:szCs w:val="28"/>
                          <w:lang w:val="uk-UA"/>
                        </w:rPr>
                        <m:t>*</m:t>
                      </m:r>
                      <m:r>
                        <w:rPr>
                          <w:rFonts w:ascii="Cambria Math" w:hAnsi="Cambria Math"/>
                          <w:sz w:val="28"/>
                          <w:szCs w:val="28"/>
                        </w:rPr>
                        <m:t>P</m:t>
                      </m:r>
                      <m:d>
                        <m:dPr>
                          <m:ctrlPr>
                            <w:rPr>
                              <w:rFonts w:ascii="Cambria Math" w:hAnsi="Cambria Math"/>
                              <w:i/>
                              <w:sz w:val="28"/>
                              <w:szCs w:val="28"/>
                              <w:lang w:val="uk-UA"/>
                            </w:rPr>
                          </m:ctrlPr>
                        </m:dPr>
                        <m:e>
                          <m:r>
                            <w:rPr>
                              <w:rFonts w:ascii="Cambria Math" w:hAnsi="Cambria Math"/>
                              <w:sz w:val="28"/>
                              <w:szCs w:val="28"/>
                              <w:lang w:val="uk-UA"/>
                            </w:rPr>
                            <m:t>піддіється, враховуючи, що він божевільний</m:t>
                          </m:r>
                        </m:e>
                      </m:d>
                      <m:r>
                        <w:rPr>
                          <w:rFonts w:ascii="Cambria Math" w:hAnsi="Cambria Math"/>
                          <w:sz w:val="28"/>
                          <w:szCs w:val="28"/>
                          <w:lang w:val="uk-UA"/>
                        </w:rPr>
                        <m:t>+</m:t>
                      </m:r>
                      <m:ctrlPr>
                        <w:rPr>
                          <w:rFonts w:ascii="Cambria Math" w:hAnsi="Cambria Math"/>
                          <w:i/>
                          <w:sz w:val="28"/>
                          <w:szCs w:val="28"/>
                          <w:lang w:val="uk-UA"/>
                        </w:rPr>
                      </m:ctrlPr>
                    </m:e>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розсудливий</m:t>
                          </m:r>
                        </m:e>
                      </m:d>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піддається, враховуючи, що він розсудливий</m:t>
                          </m:r>
                        </m:e>
                      </m:d>
                      <m:ctrlPr>
                        <w:rPr>
                          <w:rFonts w:ascii="Cambria Math" w:hAnsi="Cambria Math"/>
                          <w:i/>
                          <w:sz w:val="28"/>
                          <w:szCs w:val="28"/>
                          <w:lang w:val="uk-UA"/>
                        </w:rPr>
                      </m:ctrlPr>
                    </m:e>
                  </m:eqArr>
                </m:den>
              </m:f>
              <m:r>
                <w:rPr>
                  <w:rFonts w:ascii="Cambria Math" w:hAnsi="Cambria Math"/>
                  <w:sz w:val="28"/>
                  <w:szCs w:val="28"/>
                  <w:lang w:val="uk-UA"/>
                </w:rPr>
                <m:t>=</m:t>
              </m:r>
              <m:ctrlPr>
                <w:rPr>
                  <w:rFonts w:ascii="Cambria Math" w:eastAsia="Cambria Math" w:hAnsi="Cambria Math" w:cs="Cambria Math"/>
                  <w:i/>
                  <w:sz w:val="28"/>
                  <w:szCs w:val="28"/>
                  <w:lang w:val="uk-UA"/>
                </w:rPr>
              </m:ctrlPr>
            </m:e>
            <m:e>
              <m:r>
                <w:rPr>
                  <w:rFonts w:ascii="Cambria Math" w:eastAsia="Cambria Math" w:hAnsi="Cambria Math" w:cs="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0,25*0</m:t>
                  </m:r>
                </m:num>
                <m:den>
                  <m:r>
                    <w:rPr>
                      <w:rFonts w:ascii="Cambria Math" w:hAnsi="Cambria Math"/>
                      <w:sz w:val="28"/>
                      <w:szCs w:val="28"/>
                      <w:lang w:val="uk-UA"/>
                    </w:rPr>
                    <m:t>0,25*0+0,75*</m:t>
                  </m:r>
                  <m:d>
                    <m:dPr>
                      <m:ctrlPr>
                        <w:rPr>
                          <w:rFonts w:ascii="Cambria Math" w:hAnsi="Cambria Math"/>
                          <w:i/>
                          <w:sz w:val="28"/>
                          <w:szCs w:val="28"/>
                        </w:rPr>
                      </m:ctrlPr>
                    </m:dPr>
                    <m:e>
                      <m:r>
                        <w:rPr>
                          <w:rFonts w:ascii="Cambria Math" w:hAnsi="Cambria Math"/>
                          <w:sz w:val="28"/>
                          <w:szCs w:val="28"/>
                        </w:rPr>
                        <m:t>1-k</m:t>
                      </m:r>
                    </m:e>
                  </m:d>
                </m:den>
              </m:f>
              <m:r>
                <w:rPr>
                  <w:rFonts w:ascii="Cambria Math" w:hAnsi="Cambria Math"/>
                  <w:sz w:val="28"/>
                  <w:szCs w:val="28"/>
                  <w:lang w:val="uk-UA"/>
                </w:rPr>
                <m:t>=0 #</m:t>
              </m:r>
              <m:d>
                <m:dPr>
                  <m:ctrlPr>
                    <w:rPr>
                      <w:rFonts w:ascii="Cambria Math" w:hAnsi="Cambria Math"/>
                      <w:i/>
                      <w:sz w:val="28"/>
                      <w:szCs w:val="28"/>
                      <w:lang w:val="uk-UA"/>
                    </w:rPr>
                  </m:ctrlPr>
                </m:dPr>
                <m:e>
                  <m:r>
                    <w:rPr>
                      <w:rFonts w:ascii="Cambria Math" w:hAnsi="Cambria Math"/>
                      <w:sz w:val="28"/>
                      <w:szCs w:val="28"/>
                      <w:lang w:val="uk-UA"/>
                    </w:rPr>
                    <m:t>3.3</m:t>
                  </m:r>
                </m:e>
              </m:d>
            </m:e>
          </m:eqArr>
        </m:oMath>
      </m:oMathPara>
    </w:p>
    <w:p w:rsidR="00647894" w:rsidRDefault="00647894" w:rsidP="005C330D">
      <w:pPr>
        <w:pStyle w:val="af2"/>
        <w:shd w:val="clear" w:color="auto" w:fill="FFFFFF"/>
        <w:spacing w:before="0" w:beforeAutospacing="0" w:after="0" w:afterAutospacing="0" w:line="360" w:lineRule="auto"/>
        <w:rPr>
          <w:sz w:val="28"/>
          <w:szCs w:val="28"/>
          <w:lang w:val="uk-UA"/>
        </w:rPr>
      </w:pPr>
    </w:p>
    <w:p w:rsidR="00BC36BD" w:rsidRPr="00AC7721" w:rsidRDefault="00BC36BD"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t>Потім ці послідовні переконання додаються до заданої пари стратегій:</w:t>
      </w:r>
    </w:p>
    <w:p w:rsidR="00BC36BD" w:rsidRPr="00AC7721" w:rsidRDefault="00BC36BD" w:rsidP="000A7AE1">
      <w:pPr>
        <w:pStyle w:val="af2"/>
        <w:numPr>
          <w:ilvl w:val="1"/>
          <w:numId w:val="34"/>
        </w:numPr>
        <w:shd w:val="clear" w:color="auto" w:fill="FFFFFF"/>
        <w:spacing w:before="0" w:beforeAutospacing="0" w:after="0" w:afterAutospacing="0" w:line="360" w:lineRule="auto"/>
        <w:ind w:left="709"/>
        <w:rPr>
          <w:sz w:val="28"/>
          <w:szCs w:val="28"/>
          <w:lang w:val="uk-UA"/>
        </w:rPr>
      </w:pPr>
      <w:r w:rsidRPr="00AC7721">
        <w:rPr>
          <w:sz w:val="28"/>
          <w:szCs w:val="28"/>
          <w:lang w:val="uk-UA"/>
        </w:rPr>
        <w:t>Переконання Джорджа Буша:</w:t>
      </w:r>
    </w:p>
    <w:p w:rsidR="00BC36BD" w:rsidRPr="00AC7721" w:rsidRDefault="00BC36BD" w:rsidP="000A7AE1">
      <w:pPr>
        <w:pStyle w:val="af2"/>
        <w:numPr>
          <w:ilvl w:val="0"/>
          <w:numId w:val="35"/>
        </w:numPr>
        <w:shd w:val="clear" w:color="auto" w:fill="FFFFFF"/>
        <w:spacing w:before="0" w:beforeAutospacing="0" w:after="0" w:afterAutospacing="0" w:line="360" w:lineRule="auto"/>
        <w:ind w:left="1418" w:right="-1"/>
        <w:rPr>
          <w:sz w:val="28"/>
          <w:szCs w:val="28"/>
          <w:lang w:val="uk-UA"/>
        </w:rPr>
      </w:pPr>
      <w:bookmarkStart w:id="27" w:name="_GoBack"/>
      <w:bookmarkEnd w:id="27"/>
      <w:r w:rsidRPr="00AC7721">
        <w:rPr>
          <w:sz w:val="28"/>
          <w:szCs w:val="28"/>
          <w:lang w:val="uk-UA"/>
        </w:rPr>
        <w:t>Якщо Кім Чен Ір вибрав позицію стояти на своєму, то він, мабуть, божевільний.</w:t>
      </w:r>
    </w:p>
    <w:p w:rsidR="00BC36BD" w:rsidRPr="00AC7721" w:rsidRDefault="00BC36BD" w:rsidP="000A7AE1">
      <w:pPr>
        <w:pStyle w:val="af2"/>
        <w:numPr>
          <w:ilvl w:val="0"/>
          <w:numId w:val="35"/>
        </w:numPr>
        <w:shd w:val="clear" w:color="auto" w:fill="FFFFFF"/>
        <w:spacing w:before="0" w:beforeAutospacing="0" w:after="0" w:afterAutospacing="0" w:line="360" w:lineRule="auto"/>
        <w:ind w:left="1418"/>
        <w:rPr>
          <w:sz w:val="28"/>
          <w:szCs w:val="28"/>
          <w:lang w:val="uk-UA"/>
        </w:rPr>
      </w:pPr>
      <w:r w:rsidRPr="00AC7721">
        <w:rPr>
          <w:sz w:val="28"/>
          <w:szCs w:val="28"/>
          <w:lang w:val="uk-UA"/>
        </w:rPr>
        <w:t>Якщо Кім Чен Ір вибрав піддатись, то він божевільний з ймовірністю 0.</w:t>
      </w:r>
    </w:p>
    <w:p w:rsidR="00BC36BD"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Тепер знайдемо значення для </w:t>
      </w:r>
      <w:r w:rsidRPr="00AC7721">
        <w:rPr>
          <w:i/>
          <w:sz w:val="28"/>
          <w:szCs w:val="28"/>
          <w:lang w:val="uk-UA"/>
        </w:rPr>
        <w:t>b</w:t>
      </w:r>
      <w:r w:rsidRPr="00AC7721">
        <w:rPr>
          <w:sz w:val="28"/>
          <w:szCs w:val="28"/>
          <w:lang w:val="uk-UA"/>
        </w:rPr>
        <w:t xml:space="preserve"> і </w:t>
      </w:r>
      <w:r w:rsidRPr="00AC7721">
        <w:rPr>
          <w:i/>
          <w:sz w:val="28"/>
          <w:szCs w:val="28"/>
          <w:lang w:val="uk-UA"/>
        </w:rPr>
        <w:t>k</w:t>
      </w:r>
      <w:r w:rsidRPr="00AC7721">
        <w:rPr>
          <w:sz w:val="28"/>
          <w:szCs w:val="28"/>
          <w:lang w:val="uk-UA"/>
        </w:rPr>
        <w:t xml:space="preserve"> такі, що дана пара стратегій, поряд з попередніми переконаннями, утворюють ідеальну рівновагу </w:t>
      </w:r>
      <w:proofErr w:type="spellStart"/>
      <w:r w:rsidRPr="00AC7721">
        <w:rPr>
          <w:sz w:val="28"/>
          <w:szCs w:val="28"/>
          <w:lang w:val="uk-UA"/>
        </w:rPr>
        <w:t>Байєса</w:t>
      </w:r>
      <w:proofErr w:type="spellEnd"/>
      <w:r w:rsidRPr="00AC7721">
        <w:rPr>
          <w:sz w:val="28"/>
          <w:szCs w:val="28"/>
          <w:lang w:val="uk-UA"/>
        </w:rPr>
        <w:t xml:space="preserve"> – </w:t>
      </w:r>
      <w:proofErr w:type="spellStart"/>
      <w:r w:rsidRPr="00AC7721">
        <w:rPr>
          <w:sz w:val="28"/>
          <w:szCs w:val="28"/>
          <w:lang w:val="uk-UA"/>
        </w:rPr>
        <w:t>Неша</w:t>
      </w:r>
      <w:proofErr w:type="spellEnd"/>
      <w:r w:rsidRPr="00AC7721">
        <w:rPr>
          <w:sz w:val="28"/>
          <w:szCs w:val="28"/>
          <w:lang w:val="uk-UA"/>
        </w:rPr>
        <w:t xml:space="preserve">. Враховуючи те, що Північна </w:t>
      </w:r>
      <w:r w:rsidRPr="00662F6F">
        <w:rPr>
          <w:sz w:val="28"/>
          <w:szCs w:val="28"/>
          <w:lang w:val="uk-UA"/>
        </w:rPr>
        <w:t xml:space="preserve">Корея стоїть на своєму, Буш </w:t>
      </w:r>
      <w:r w:rsidR="00302AFE" w:rsidRPr="00662F6F">
        <w:rPr>
          <w:sz w:val="28"/>
          <w:szCs w:val="28"/>
          <w:lang w:val="uk-UA"/>
        </w:rPr>
        <w:t xml:space="preserve">згоден </w:t>
      </w:r>
      <w:r w:rsidR="00662F6F" w:rsidRPr="00662F6F">
        <w:rPr>
          <w:sz w:val="28"/>
          <w:szCs w:val="28"/>
          <w:lang w:val="uk-UA"/>
        </w:rPr>
        <w:t>покластись на</w:t>
      </w:r>
      <w:r w:rsidR="00302AFE" w:rsidRPr="00662F6F">
        <w:rPr>
          <w:sz w:val="28"/>
          <w:szCs w:val="28"/>
          <w:lang w:val="uk-UA"/>
        </w:rPr>
        <w:t xml:space="preserve"> випадковість</w:t>
      </w:r>
      <w:r w:rsidRPr="00662F6F">
        <w:rPr>
          <w:sz w:val="28"/>
          <w:szCs w:val="28"/>
          <w:lang w:val="uk-UA"/>
        </w:rPr>
        <w:t xml:space="preserve"> тоді і лише тоді</w:t>
      </w:r>
    </w:p>
    <w:p w:rsidR="00302AFE" w:rsidRPr="00AC7721" w:rsidRDefault="00302AFE" w:rsidP="005C330D">
      <w:pPr>
        <w:pStyle w:val="af2"/>
        <w:shd w:val="clear" w:color="auto" w:fill="FFFFFF"/>
        <w:spacing w:before="0" w:beforeAutospacing="0" w:after="0" w:afterAutospacing="0" w:line="360" w:lineRule="auto"/>
        <w:ind w:firstLine="708"/>
        <w:rPr>
          <w:sz w:val="28"/>
          <w:szCs w:val="28"/>
          <w:lang w:val="uk-UA"/>
        </w:rPr>
      </w:pPr>
    </w:p>
    <w:p w:rsidR="001814F5" w:rsidRPr="001814F5" w:rsidRDefault="004C0E4B" w:rsidP="005C330D">
      <w:pPr>
        <w:pStyle w:val="af2"/>
        <w:shd w:val="clear" w:color="auto" w:fill="FFFFFF"/>
        <w:spacing w:before="0" w:beforeAutospacing="0" w:after="0" w:afterAutospacing="0" w:line="360" w:lineRule="auto"/>
        <w:jc w:val="center"/>
        <w:rPr>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5=</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0,25</m:t>
                      </m:r>
                    </m:num>
                    <m:den>
                      <m:r>
                        <w:rPr>
                          <w:rFonts w:ascii="Cambria Math" w:hAnsi="Cambria Math"/>
                          <w:sz w:val="28"/>
                          <w:szCs w:val="28"/>
                          <w:lang w:val="uk-UA"/>
                        </w:rPr>
                        <m:t>0,25+0,75k</m:t>
                      </m:r>
                    </m:den>
                  </m:f>
                </m:e>
              </m:d>
              <m:r>
                <w:rPr>
                  <w:rFonts w:ascii="Cambria Math" w:hAnsi="Cambria Math"/>
                  <w:sz w:val="28"/>
                  <w:szCs w:val="28"/>
                  <w:lang w:val="uk-UA"/>
                </w:rPr>
                <m:t>*3+</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0,75</m:t>
                      </m:r>
                    </m:num>
                    <m:den>
                      <m:r>
                        <w:rPr>
                          <w:rFonts w:ascii="Cambria Math" w:hAnsi="Cambria Math"/>
                          <w:sz w:val="28"/>
                          <w:szCs w:val="28"/>
                          <w:lang w:val="uk-UA"/>
                        </w:rPr>
                        <m:t>0,25+0,75k</m:t>
                      </m:r>
                    </m:den>
                  </m:f>
                </m:e>
              </m:d>
              <m:r>
                <w:rPr>
                  <w:rFonts w:ascii="Cambria Math" w:hAnsi="Cambria Math"/>
                  <w:sz w:val="28"/>
                  <w:szCs w:val="28"/>
                  <w:lang w:val="uk-UA"/>
                </w:rPr>
                <m:t>*6 #</m:t>
              </m:r>
              <m:d>
                <m:dPr>
                  <m:ctrlPr>
                    <w:rPr>
                      <w:rFonts w:ascii="Cambria Math" w:hAnsi="Cambria Math"/>
                      <w:i/>
                      <w:sz w:val="28"/>
                      <w:szCs w:val="28"/>
                      <w:lang w:val="uk-UA"/>
                    </w:rPr>
                  </m:ctrlPr>
                </m:dPr>
                <m:e>
                  <m:r>
                    <w:rPr>
                      <w:rFonts w:ascii="Cambria Math" w:hAnsi="Cambria Math"/>
                      <w:sz w:val="28"/>
                      <w:szCs w:val="28"/>
                      <w:lang w:val="uk-UA"/>
                    </w:rPr>
                    <m:t>3.4</m:t>
                  </m:r>
                </m:e>
              </m:d>
            </m:e>
          </m:eqArr>
        </m:oMath>
      </m:oMathPara>
    </w:p>
    <w:p w:rsidR="00302AFE" w:rsidRPr="00AC7721" w:rsidRDefault="00302AFE" w:rsidP="005C330D">
      <w:pPr>
        <w:pStyle w:val="af2"/>
        <w:shd w:val="clear" w:color="auto" w:fill="FFFFFF"/>
        <w:spacing w:before="0" w:beforeAutospacing="0" w:after="0" w:afterAutospacing="0" w:line="360" w:lineRule="auto"/>
        <w:jc w:val="center"/>
        <w:rPr>
          <w:sz w:val="28"/>
          <w:szCs w:val="28"/>
          <w:lang w:val="uk-UA"/>
        </w:rPr>
      </w:pPr>
    </w:p>
    <w:p w:rsidR="00BC36BD" w:rsidRPr="00AC7721" w:rsidRDefault="00BC36BD" w:rsidP="005C330D">
      <w:pPr>
        <w:pStyle w:val="af2"/>
        <w:shd w:val="clear" w:color="auto" w:fill="FFFFFF"/>
        <w:spacing w:before="0" w:beforeAutospacing="0" w:after="0" w:afterAutospacing="0" w:line="360" w:lineRule="auto"/>
        <w:ind w:firstLine="708"/>
        <w:rPr>
          <w:sz w:val="28"/>
          <w:szCs w:val="28"/>
          <w:lang w:val="uk-UA"/>
        </w:rPr>
      </w:pPr>
      <w:r w:rsidRPr="00AC7721">
        <w:rPr>
          <w:sz w:val="28"/>
          <w:szCs w:val="28"/>
          <w:lang w:val="uk-UA"/>
        </w:rPr>
        <w:t xml:space="preserve">Він отримує виграш 5 від піддавання (незалежно від типу Кіма). Якщо він стоїть на своєму, він отримує виграш 3, якщо Кім божевільний (оскільки починається війна), і виграш 6, якщо Кім розсудливий (бо війни уникають) Вирішуючи (3.4) для </w:t>
      </w:r>
      <w:r w:rsidRPr="00AC7721">
        <w:rPr>
          <w:i/>
          <w:sz w:val="28"/>
          <w:szCs w:val="28"/>
          <w:lang w:val="uk-UA"/>
        </w:rPr>
        <w:t>k</w:t>
      </w:r>
      <w:r w:rsidRPr="00AC7721">
        <w:rPr>
          <w:sz w:val="28"/>
          <w:szCs w:val="28"/>
          <w:lang w:val="uk-UA"/>
        </w:rPr>
        <w:t xml:space="preserve">, ми отримуємо </w:t>
      </w:r>
      <w:r w:rsidRPr="00AC7721">
        <w:rPr>
          <w:i/>
          <w:sz w:val="28"/>
          <w:szCs w:val="28"/>
          <w:lang w:val="uk-UA"/>
        </w:rPr>
        <w:t>k=0,67</w:t>
      </w:r>
      <w:r w:rsidRPr="00AC7721">
        <w:rPr>
          <w:sz w:val="28"/>
          <w:szCs w:val="28"/>
          <w:lang w:val="uk-UA"/>
        </w:rPr>
        <w:t xml:space="preserve"> .Отже, якщо Кім вирішив стояти на своєму з вірогідністю </w:t>
      </w:r>
      <w:r w:rsidRPr="00AC7721">
        <w:rPr>
          <w:i/>
          <w:sz w:val="28"/>
          <w:szCs w:val="28"/>
          <w:lang w:val="uk-UA"/>
        </w:rPr>
        <w:t>0,67</w:t>
      </w:r>
      <w:r w:rsidRPr="00AC7721">
        <w:rPr>
          <w:sz w:val="28"/>
          <w:szCs w:val="28"/>
          <w:lang w:val="uk-UA"/>
        </w:rPr>
        <w:t>, коли він здоровий (і завжди стоїть на своєму, коли він божевільний), то Буш отримує той самий очікуваний виграш, незалежно від того, піддається він або твердо стоїть.</w:t>
      </w:r>
    </w:p>
    <w:p w:rsidR="00BC36BD" w:rsidRPr="00AC7721" w:rsidRDefault="00BC36BD" w:rsidP="005C330D">
      <w:pPr>
        <w:pStyle w:val="af2"/>
        <w:shd w:val="clear" w:color="auto" w:fill="FFFFFF"/>
        <w:spacing w:before="0" w:beforeAutospacing="0" w:after="0" w:afterAutospacing="0" w:line="360" w:lineRule="auto"/>
        <w:rPr>
          <w:sz w:val="28"/>
          <w:szCs w:val="28"/>
          <w:lang w:val="uk-UA"/>
        </w:rPr>
      </w:pPr>
      <w:r w:rsidRPr="00AC7721">
        <w:rPr>
          <w:sz w:val="28"/>
          <w:szCs w:val="28"/>
          <w:lang w:val="uk-UA"/>
        </w:rPr>
        <w:lastRenderedPageBreak/>
        <w:tab/>
        <w:t>Нарешті, ми звернемося до стратегії Кіма. Легко показати, що його стратегія є оптимальною, коли він божевільний. Спочатку вибір піддатися дає йому найнижчий виграш; таким чином, йому явно бажано стояти на своєму. У тому випадку, якщо Буш також відповість відстоюванням своїх інтересів, тоді перехід до війни призводить до більшого виграшу 5, ніж виграш 3 від уникнення війни.</w:t>
      </w:r>
    </w:p>
    <w:p w:rsidR="00BC36BD" w:rsidRDefault="00BC36BD" w:rsidP="005C330D">
      <w:pPr>
        <w:ind w:firstLine="708"/>
        <w:contextualSpacing/>
        <w:rPr>
          <w:rFonts w:eastAsiaTheme="minorEastAsia"/>
          <w:szCs w:val="28"/>
          <w:lang w:val="uk-UA"/>
        </w:rPr>
      </w:pPr>
      <w:r w:rsidRPr="00AC7721">
        <w:rPr>
          <w:szCs w:val="28"/>
          <w:lang w:val="uk-UA"/>
        </w:rPr>
        <w:tab/>
        <w:t xml:space="preserve">Тепер припустимо, що Кім розсудливий. Якщо йому доводиться приймати рішення про війну - якщо і він, і Буш стояли на своєму, - то для нього дійсно оптимально уникати війни і отримати виграш 5 (порівняно з </w:t>
      </w:r>
      <w:proofErr w:type="spellStart"/>
      <w:r w:rsidRPr="00AC7721">
        <w:rPr>
          <w:szCs w:val="28"/>
          <w:lang w:val="uk-UA"/>
        </w:rPr>
        <w:t>виграшем</w:t>
      </w:r>
      <w:proofErr w:type="spellEnd"/>
      <w:r w:rsidRPr="00AC7721">
        <w:rPr>
          <w:szCs w:val="28"/>
          <w:lang w:val="uk-UA"/>
        </w:rPr>
        <w:t xml:space="preserve"> 1 від війни). Єдина інформація, яка залишилася для розгляду, - це коли Кім повинен прийняти рішення між стійкою позицією та позицією піддатись. Адже тут припускаємо, що він </w:t>
      </w:r>
      <w:proofErr w:type="spellStart"/>
      <w:r w:rsidRPr="00AC7721">
        <w:rPr>
          <w:szCs w:val="28"/>
          <w:lang w:val="uk-UA"/>
        </w:rPr>
        <w:t>рандомізує</w:t>
      </w:r>
      <w:proofErr w:type="spellEnd"/>
      <w:r w:rsidRPr="00AC7721">
        <w:rPr>
          <w:szCs w:val="28"/>
          <w:lang w:val="uk-UA"/>
        </w:rPr>
        <w:t xml:space="preserve"> цей набір інформації. (Зокрема, показано, що він повинен стояти на своєму із вірогідністю </w:t>
      </w:r>
      <w:r w:rsidRPr="00AC7721">
        <w:rPr>
          <w:i/>
          <w:szCs w:val="28"/>
          <w:lang w:val="uk-UA"/>
        </w:rPr>
        <w:t>0,67</w:t>
      </w:r>
      <w:r w:rsidRPr="00AC7721">
        <w:rPr>
          <w:szCs w:val="28"/>
          <w:lang w:val="uk-UA"/>
        </w:rPr>
        <w:t xml:space="preserve">, щоб Буш був готовий </w:t>
      </w:r>
      <w:proofErr w:type="spellStart"/>
      <w:r w:rsidRPr="00AC7721">
        <w:rPr>
          <w:szCs w:val="28"/>
          <w:lang w:val="uk-UA"/>
        </w:rPr>
        <w:t>рандомізувати</w:t>
      </w:r>
      <w:proofErr w:type="spellEnd"/>
      <w:r w:rsidRPr="00AC7721">
        <w:rPr>
          <w:szCs w:val="28"/>
          <w:lang w:val="uk-UA"/>
        </w:rPr>
        <w:t xml:space="preserve">.) Щоб це було оптимальним для Кіма, має бути правдою </w:t>
      </w:r>
      <w:r w:rsidRPr="00BC36BD">
        <w:rPr>
          <w:rFonts w:eastAsiaTheme="minorEastAsia"/>
          <w:szCs w:val="28"/>
          <w:lang w:val="uk-UA"/>
        </w:rPr>
        <w:t>наступне твердження</w:t>
      </w:r>
    </w:p>
    <w:p w:rsidR="00BC36BD" w:rsidRPr="00BC36BD" w:rsidRDefault="00BC36BD" w:rsidP="005C330D">
      <w:pPr>
        <w:ind w:firstLine="708"/>
        <w:contextualSpacing/>
        <w:rPr>
          <w:rFonts w:eastAsiaTheme="minorEastAsia"/>
          <w:szCs w:val="28"/>
          <w:lang w:val="uk-UA"/>
        </w:rPr>
      </w:pPr>
    </w:p>
    <w:p w:rsidR="001814F5" w:rsidRPr="001814F5" w:rsidRDefault="004C0E4B" w:rsidP="005C330D">
      <w:pPr>
        <w:ind w:firstLine="708"/>
        <w:contextualSpacing/>
        <w:jc w:val="center"/>
        <w:rPr>
          <w:rFonts w:eastAsiaTheme="minorEastAsia"/>
          <w:szCs w:val="28"/>
          <w:lang w:val="uk-UA"/>
        </w:rPr>
      </w:pPr>
      <m:oMathPara>
        <m:oMath>
          <m:eqArr>
            <m:eqArrPr>
              <m:maxDist m:val="1"/>
              <m:ctrlPr>
                <w:rPr>
                  <w:rFonts w:ascii="Cambria Math" w:eastAsiaTheme="minorEastAsia" w:hAnsi="Cambria Math"/>
                  <w:szCs w:val="28"/>
                  <w:lang w:val="uk-UA"/>
                </w:rPr>
              </m:ctrlPr>
            </m:eqArrPr>
            <m:e>
              <m:r>
                <m:rPr>
                  <m:sty m:val="p"/>
                </m:rPr>
                <w:rPr>
                  <w:rFonts w:ascii="Cambria Math" w:eastAsiaTheme="minorEastAsia" w:hAnsi="Cambria Math"/>
                  <w:szCs w:val="28"/>
                  <w:lang w:val="uk-UA"/>
                </w:rPr>
                <m:t>7=</m:t>
              </m:r>
              <m:r>
                <w:rPr>
                  <w:rFonts w:ascii="Cambria Math" w:eastAsiaTheme="minorEastAsia" w:hAnsi="Cambria Math"/>
                  <w:szCs w:val="28"/>
                  <w:lang w:val="uk-UA"/>
                </w:rPr>
                <m:t>b</m:t>
              </m:r>
              <m:r>
                <m:rPr>
                  <m:sty m:val="p"/>
                </m:rPr>
                <w:rPr>
                  <w:rFonts w:ascii="Cambria Math" w:eastAsiaTheme="minorEastAsia" w:hAnsi="Cambria Math"/>
                  <w:szCs w:val="28"/>
                  <w:lang w:val="uk-UA"/>
                </w:rPr>
                <m:t>*5+</m:t>
              </m:r>
              <m:d>
                <m:dPr>
                  <m:ctrlPr>
                    <w:rPr>
                      <w:rFonts w:ascii="Cambria Math" w:eastAsiaTheme="minorEastAsia" w:hAnsi="Cambria Math"/>
                      <w:szCs w:val="28"/>
                      <w:lang w:val="uk-UA"/>
                    </w:rPr>
                  </m:ctrlPr>
                </m:dPr>
                <m:e>
                  <m:r>
                    <m:rPr>
                      <m:sty m:val="p"/>
                    </m:rPr>
                    <w:rPr>
                      <w:rFonts w:ascii="Cambria Math" w:eastAsiaTheme="minorEastAsia" w:hAnsi="Cambria Math"/>
                      <w:szCs w:val="28"/>
                      <w:lang w:val="uk-UA"/>
                    </w:rPr>
                    <m:t>1-</m:t>
                  </m:r>
                  <m:r>
                    <w:rPr>
                      <w:rFonts w:ascii="Cambria Math" w:eastAsiaTheme="minorEastAsia" w:hAnsi="Cambria Math"/>
                      <w:szCs w:val="28"/>
                      <w:lang w:val="uk-UA"/>
                    </w:rPr>
                    <m:t>b</m:t>
                  </m:r>
                </m:e>
              </m:d>
              <m:r>
                <m:rPr>
                  <m:sty m:val="p"/>
                </m:rPr>
                <w:rPr>
                  <w:rFonts w:ascii="Cambria Math" w:eastAsiaTheme="minorEastAsia" w:hAnsi="Cambria Math"/>
                  <w:szCs w:val="28"/>
                  <w:lang w:val="uk-UA"/>
                </w:rPr>
                <m:t xml:space="preserve">*10 </m:t>
              </m:r>
              <m:r>
                <w:rPr>
                  <w:rFonts w:ascii="Cambria Math" w:eastAsiaTheme="minorEastAsia" w:hAnsi="Cambria Math"/>
                  <w:szCs w:val="28"/>
                  <w:lang w:val="uk-UA"/>
                </w:rPr>
                <m:t>#</m:t>
              </m:r>
              <m:d>
                <m:dPr>
                  <m:ctrlPr>
                    <w:rPr>
                      <w:rFonts w:ascii="Cambria Math" w:eastAsiaTheme="minorEastAsia" w:hAnsi="Cambria Math"/>
                      <w:szCs w:val="28"/>
                      <w:lang w:val="uk-UA"/>
                    </w:rPr>
                  </m:ctrlPr>
                </m:dPr>
                <m:e>
                  <m:r>
                    <m:rPr>
                      <m:sty m:val="p"/>
                    </m:rPr>
                    <w:rPr>
                      <w:rFonts w:ascii="Cambria Math" w:eastAsiaTheme="minorEastAsia" w:hAnsi="Cambria Math"/>
                      <w:szCs w:val="28"/>
                      <w:lang w:val="uk-UA"/>
                    </w:rPr>
                    <m:t>3.5</m:t>
                  </m:r>
                </m:e>
              </m:d>
              <m:ctrlPr>
                <w:rPr>
                  <w:rFonts w:ascii="Cambria Math" w:eastAsiaTheme="minorEastAsia" w:hAnsi="Cambria Math"/>
                  <w:i/>
                  <w:szCs w:val="28"/>
                  <w:lang w:val="uk-UA"/>
                </w:rPr>
              </m:ctrlPr>
            </m:e>
          </m:eqArr>
        </m:oMath>
      </m:oMathPara>
    </w:p>
    <w:p w:rsidR="00BC36BD" w:rsidRPr="00BC36BD" w:rsidRDefault="00BC36BD" w:rsidP="005C330D">
      <w:pPr>
        <w:ind w:firstLine="708"/>
        <w:contextualSpacing/>
        <w:jc w:val="center"/>
        <w:rPr>
          <w:rFonts w:eastAsiaTheme="minorEastAsia"/>
          <w:szCs w:val="28"/>
          <w:lang w:val="uk-UA"/>
        </w:rPr>
      </w:pPr>
    </w:p>
    <w:p w:rsidR="00BC36BD" w:rsidRPr="00BC36BD" w:rsidRDefault="00BC36BD" w:rsidP="005C330D">
      <w:pPr>
        <w:ind w:firstLine="708"/>
        <w:contextualSpacing/>
        <w:rPr>
          <w:rFonts w:eastAsiaTheme="minorEastAsia"/>
          <w:szCs w:val="28"/>
          <w:lang w:val="uk-UA"/>
        </w:rPr>
      </w:pPr>
      <w:r w:rsidRPr="00BC36BD">
        <w:rPr>
          <w:rFonts w:eastAsiaTheme="minorEastAsia"/>
          <w:szCs w:val="28"/>
          <w:lang w:val="uk-UA"/>
        </w:rPr>
        <w:t>Вираз</w:t>
      </w:r>
      <w:r w:rsidRPr="00AC7721">
        <w:rPr>
          <w:szCs w:val="28"/>
          <w:lang w:val="uk-UA"/>
        </w:rPr>
        <w:t xml:space="preserve"> ліворуч - це виграш Кіма від </w:t>
      </w:r>
      <w:r>
        <w:rPr>
          <w:szCs w:val="28"/>
          <w:lang w:val="uk-UA"/>
        </w:rPr>
        <w:t>піддавання</w:t>
      </w:r>
      <w:r w:rsidRPr="00AC7721">
        <w:rPr>
          <w:szCs w:val="28"/>
          <w:lang w:val="uk-UA"/>
        </w:rPr>
        <w:t xml:space="preserve">, а вираз </w:t>
      </w:r>
      <w:r>
        <w:rPr>
          <w:szCs w:val="28"/>
          <w:lang w:val="uk-UA"/>
        </w:rPr>
        <w:t>праворуч</w:t>
      </w:r>
      <w:r w:rsidRPr="00AC7721">
        <w:rPr>
          <w:szCs w:val="28"/>
          <w:lang w:val="uk-UA"/>
        </w:rPr>
        <w:t xml:space="preserve"> - це його очікуваний виграш від твердої позиції (що залежить від ймовірності того, що Буш буде </w:t>
      </w:r>
      <w:r w:rsidRPr="00BC36BD">
        <w:rPr>
          <w:rFonts w:eastAsiaTheme="minorEastAsia"/>
          <w:szCs w:val="28"/>
          <w:lang w:val="uk-UA"/>
        </w:rPr>
        <w:t xml:space="preserve">стояти на своєму чи піддаватися). Вирішуючи (3.5) для b, знаходимо, що b = 0,60. Тоді рівновага вимагає, що Буш має 60% шансів стояти на своєму. </w:t>
      </w:r>
    </w:p>
    <w:p w:rsidR="00BB2724" w:rsidRPr="00DC55FE" w:rsidRDefault="00BC36BD" w:rsidP="005C330D">
      <w:pPr>
        <w:ind w:firstLine="708"/>
        <w:contextualSpacing/>
        <w:rPr>
          <w:szCs w:val="28"/>
          <w:lang w:val="uk-UA"/>
        </w:rPr>
      </w:pPr>
      <w:r w:rsidRPr="00BC36BD">
        <w:rPr>
          <w:rFonts w:eastAsiaTheme="minorEastAsia"/>
          <w:szCs w:val="28"/>
          <w:lang w:val="uk-UA"/>
        </w:rPr>
        <w:t>Підводячи підсумок, прогноз рівноваги полягає в тому, що Кім Чен Ір точно буде стояти</w:t>
      </w:r>
      <w:r>
        <w:rPr>
          <w:szCs w:val="28"/>
          <w:lang w:val="uk-UA"/>
        </w:rPr>
        <w:t xml:space="preserve"> на своєму</w:t>
      </w:r>
      <w:r w:rsidRPr="00AC7721">
        <w:rPr>
          <w:szCs w:val="28"/>
          <w:lang w:val="uk-UA"/>
        </w:rPr>
        <w:t xml:space="preserve">, якщо він божевільний, а якщо він </w:t>
      </w:r>
      <w:r>
        <w:rPr>
          <w:szCs w:val="28"/>
          <w:lang w:val="uk-UA"/>
        </w:rPr>
        <w:t>розсудливий</w:t>
      </w:r>
      <w:r w:rsidRPr="00AC7721">
        <w:rPr>
          <w:szCs w:val="28"/>
          <w:lang w:val="uk-UA"/>
        </w:rPr>
        <w:t xml:space="preserve">, все ще існує 67% шансів на це. У відповідь на </w:t>
      </w:r>
      <w:r>
        <w:rPr>
          <w:szCs w:val="28"/>
          <w:lang w:val="uk-UA"/>
        </w:rPr>
        <w:t>стійку позицію</w:t>
      </w:r>
      <w:r w:rsidRPr="00AC7721">
        <w:rPr>
          <w:szCs w:val="28"/>
          <w:lang w:val="uk-UA"/>
        </w:rPr>
        <w:t xml:space="preserve"> Північної Кореї, є 60% шансів, що Джордж Буш буде твердо стояти на своєму. У відповідь на протистояння - тобто жодна країна не </w:t>
      </w:r>
      <w:r>
        <w:rPr>
          <w:szCs w:val="28"/>
          <w:lang w:val="uk-UA"/>
        </w:rPr>
        <w:t>піддається</w:t>
      </w:r>
      <w:r w:rsidRPr="00AC7721">
        <w:rPr>
          <w:szCs w:val="28"/>
          <w:lang w:val="uk-UA"/>
        </w:rPr>
        <w:t xml:space="preserve"> - лише божевільний Кім Чен Ір йде на війну</w:t>
      </w:r>
    </w:p>
    <w:p w:rsidR="0042430A" w:rsidRPr="0007539F" w:rsidRDefault="0042430A" w:rsidP="005C330D">
      <w:pPr>
        <w:contextualSpacing/>
        <w:rPr>
          <w:szCs w:val="28"/>
          <w:lang w:val="ru-RU"/>
        </w:rPr>
      </w:pPr>
    </w:p>
    <w:p w:rsidR="00143E29" w:rsidRPr="00DC55FE" w:rsidRDefault="00143E29" w:rsidP="005C330D">
      <w:pPr>
        <w:pStyle w:val="2"/>
        <w:ind w:firstLine="709"/>
        <w:rPr>
          <w:lang w:val="uk-UA"/>
        </w:rPr>
      </w:pPr>
      <w:bookmarkStart w:id="28" w:name="_Toc74309667"/>
      <w:r w:rsidRPr="00DC55FE">
        <w:rPr>
          <w:lang w:val="uk-UA"/>
        </w:rPr>
        <w:lastRenderedPageBreak/>
        <w:t xml:space="preserve">3.2 </w:t>
      </w:r>
      <w:proofErr w:type="spellStart"/>
      <w:r w:rsidRPr="00DC55FE">
        <w:rPr>
          <w:lang w:val="uk-UA"/>
        </w:rPr>
        <w:t>Передобробка</w:t>
      </w:r>
      <w:proofErr w:type="spellEnd"/>
      <w:r w:rsidRPr="00DC55FE">
        <w:rPr>
          <w:lang w:val="uk-UA"/>
        </w:rPr>
        <w:t xml:space="preserve"> даних</w:t>
      </w:r>
      <w:bookmarkEnd w:id="28"/>
    </w:p>
    <w:p w:rsidR="00373624" w:rsidRPr="00DC55FE" w:rsidRDefault="00373624" w:rsidP="005C330D">
      <w:pPr>
        <w:pStyle w:val="2"/>
        <w:ind w:firstLine="0"/>
        <w:rPr>
          <w:lang w:val="uk-UA"/>
        </w:rPr>
      </w:pPr>
    </w:p>
    <w:p w:rsidR="00373624" w:rsidRPr="00DC55FE" w:rsidRDefault="00373624" w:rsidP="005C330D">
      <w:pPr>
        <w:pStyle w:val="2"/>
        <w:ind w:firstLine="0"/>
        <w:rPr>
          <w:lang w:val="uk-UA"/>
        </w:rPr>
      </w:pPr>
    </w:p>
    <w:p w:rsidR="00BC36BD" w:rsidRPr="00BC36BD" w:rsidRDefault="00BC36BD" w:rsidP="005C330D">
      <w:pPr>
        <w:ind w:firstLine="708"/>
        <w:contextualSpacing/>
        <w:rPr>
          <w:rFonts w:eastAsiaTheme="minorEastAsia"/>
          <w:szCs w:val="28"/>
          <w:lang w:val="uk-UA"/>
        </w:rPr>
      </w:pPr>
      <w:r>
        <w:rPr>
          <w:szCs w:val="28"/>
          <w:lang w:val="uk-UA"/>
        </w:rPr>
        <w:t xml:space="preserve">Для </w:t>
      </w:r>
      <w:r w:rsidRPr="00BC36BD">
        <w:rPr>
          <w:rFonts w:eastAsiaTheme="minorEastAsia"/>
          <w:szCs w:val="28"/>
          <w:lang w:val="uk-UA"/>
        </w:rPr>
        <w:t xml:space="preserve">програмної реалізації було обрано середовище </w:t>
      </w:r>
      <w:proofErr w:type="spellStart"/>
      <w:r w:rsidRPr="00BC36BD">
        <w:rPr>
          <w:rFonts w:eastAsiaTheme="minorEastAsia"/>
          <w:szCs w:val="28"/>
          <w:lang w:val="uk-UA"/>
        </w:rPr>
        <w:t>Visual</w:t>
      </w:r>
      <w:proofErr w:type="spellEnd"/>
      <w:r w:rsidRPr="00BC36BD">
        <w:rPr>
          <w:rFonts w:eastAsiaTheme="minorEastAsia"/>
          <w:szCs w:val="28"/>
          <w:lang w:val="uk-UA"/>
        </w:rPr>
        <w:t xml:space="preserve"> </w:t>
      </w:r>
      <w:proofErr w:type="spellStart"/>
      <w:r w:rsidRPr="00BC36BD">
        <w:rPr>
          <w:rFonts w:eastAsiaTheme="minorEastAsia"/>
          <w:szCs w:val="28"/>
          <w:lang w:val="uk-UA"/>
        </w:rPr>
        <w:t>Studio</w:t>
      </w:r>
      <w:proofErr w:type="spellEnd"/>
      <w:r w:rsidRPr="00BC36BD">
        <w:rPr>
          <w:rFonts w:eastAsiaTheme="minorEastAsia"/>
          <w:szCs w:val="28"/>
          <w:lang w:val="uk-UA"/>
        </w:rPr>
        <w:t xml:space="preserve"> </w:t>
      </w:r>
      <w:proofErr w:type="spellStart"/>
      <w:r w:rsidRPr="00BC36BD">
        <w:rPr>
          <w:rFonts w:eastAsiaTheme="minorEastAsia"/>
          <w:szCs w:val="28"/>
          <w:lang w:val="uk-UA"/>
        </w:rPr>
        <w:t>Code</w:t>
      </w:r>
      <w:proofErr w:type="spellEnd"/>
      <w:r w:rsidRPr="00BC36BD">
        <w:rPr>
          <w:rFonts w:eastAsiaTheme="minorEastAsia"/>
          <w:szCs w:val="28"/>
          <w:lang w:val="uk-UA"/>
        </w:rPr>
        <w:t xml:space="preserve"> та мову програмування </w:t>
      </w:r>
      <w:proofErr w:type="spellStart"/>
      <w:r w:rsidRPr="00BC36BD">
        <w:rPr>
          <w:rFonts w:eastAsiaTheme="minorEastAsia"/>
          <w:szCs w:val="28"/>
          <w:lang w:val="uk-UA"/>
        </w:rPr>
        <w:t>Python</w:t>
      </w:r>
      <w:proofErr w:type="spellEnd"/>
      <w:r w:rsidRPr="00BC36BD">
        <w:rPr>
          <w:rFonts w:eastAsiaTheme="minorEastAsia"/>
          <w:szCs w:val="28"/>
          <w:lang w:val="uk-UA"/>
        </w:rPr>
        <w:t>.</w:t>
      </w:r>
    </w:p>
    <w:p w:rsidR="00BC36BD" w:rsidRPr="00BC36BD" w:rsidRDefault="00BC36BD" w:rsidP="005C330D">
      <w:pPr>
        <w:ind w:firstLine="708"/>
        <w:contextualSpacing/>
        <w:rPr>
          <w:rFonts w:eastAsiaTheme="minorEastAsia"/>
          <w:szCs w:val="28"/>
          <w:lang w:val="uk-UA"/>
        </w:rPr>
      </w:pPr>
      <w:r w:rsidRPr="00BC36BD">
        <w:rPr>
          <w:rFonts w:eastAsiaTheme="minorEastAsia"/>
          <w:szCs w:val="28"/>
          <w:lang w:val="uk-UA"/>
        </w:rPr>
        <w:t>Задачу було реалізовано</w:t>
      </w:r>
      <w:r>
        <w:rPr>
          <w:szCs w:val="28"/>
          <w:lang w:val="uk-UA"/>
        </w:rPr>
        <w:t xml:space="preserve"> у вигляді діалогової гри. Гравцеві запропоновано </w:t>
      </w:r>
      <w:r w:rsidRPr="00BC36BD">
        <w:rPr>
          <w:rFonts w:eastAsiaTheme="minorEastAsia"/>
          <w:szCs w:val="28"/>
          <w:lang w:val="uk-UA"/>
        </w:rPr>
        <w:t>стати на місце голови держави під час напруженої ситуації. Він може обрати сторону конфлікту за яку бажає грати (США чи Північна Корея).</w:t>
      </w:r>
    </w:p>
    <w:p w:rsidR="00BC36BD" w:rsidRPr="00EC0C56" w:rsidRDefault="00BC36BD" w:rsidP="005C330D">
      <w:pPr>
        <w:ind w:firstLine="708"/>
        <w:contextualSpacing/>
        <w:rPr>
          <w:szCs w:val="28"/>
          <w:lang w:val="uk-UA"/>
        </w:rPr>
      </w:pPr>
      <w:r w:rsidRPr="00BC36BD">
        <w:rPr>
          <w:rFonts w:eastAsiaTheme="minorEastAsia"/>
          <w:szCs w:val="28"/>
          <w:lang w:val="uk-UA"/>
        </w:rPr>
        <w:tab/>
        <w:t xml:space="preserve"> Під час гри гравцеві ставляться</w:t>
      </w:r>
      <w:r>
        <w:rPr>
          <w:szCs w:val="28"/>
          <w:lang w:val="uk-UA"/>
        </w:rPr>
        <w:t xml:space="preserve"> питання, на які він відповідає натиском відповідної клавіші клавіатури. Відповіді гравця аналізуються, та ставиться наступне питання. Ситуація, в якій опиняється гравець залежить від його відповідей. На передостанньому кроці, гравець бачить нагадування, що це його останній шанс запобігти ядерній війні, якщо він не зробив цього раніше. Кінцем гри можуть стати два розвитки ситуації, це чи попередження ядерного конфлікту, чи розв’язання ядерної війни.</w:t>
      </w:r>
      <w:r w:rsidRPr="00C005D2">
        <w:rPr>
          <w:szCs w:val="28"/>
          <w:lang w:val="ru-RU"/>
        </w:rPr>
        <w:t xml:space="preserve"> </w:t>
      </w:r>
      <w:r>
        <w:rPr>
          <w:szCs w:val="28"/>
          <w:lang w:val="uk-UA"/>
        </w:rPr>
        <w:t>Після закінчення гри, гравець побачить повне дерево гри з виграшами та різними варіантами розвитку подій.</w:t>
      </w:r>
    </w:p>
    <w:p w:rsidR="00321D70" w:rsidRPr="00DC55FE" w:rsidRDefault="00321D70" w:rsidP="005C330D">
      <w:pPr>
        <w:contextualSpacing/>
        <w:rPr>
          <w:rFonts w:eastAsiaTheme="minorEastAsia" w:cs="Times New Roman"/>
          <w:szCs w:val="28"/>
          <w:lang w:val="uk-UA"/>
        </w:rPr>
      </w:pPr>
    </w:p>
    <w:p w:rsidR="001F5880" w:rsidRPr="00DC55FE" w:rsidRDefault="001F5880" w:rsidP="005C330D">
      <w:pPr>
        <w:contextualSpacing/>
        <w:rPr>
          <w:rFonts w:eastAsiaTheme="minorEastAsia" w:cs="Times New Roman"/>
          <w:szCs w:val="28"/>
          <w:lang w:val="uk-UA"/>
        </w:rPr>
      </w:pPr>
    </w:p>
    <w:p w:rsidR="00340FF1" w:rsidRPr="00DC55FE" w:rsidRDefault="00EF17EE" w:rsidP="005C330D">
      <w:pPr>
        <w:pStyle w:val="2"/>
        <w:ind w:firstLine="709"/>
        <w:rPr>
          <w:lang w:val="uk-UA"/>
        </w:rPr>
      </w:pPr>
      <w:bookmarkStart w:id="29" w:name="_Toc74309668"/>
      <w:r w:rsidRPr="00DC55FE">
        <w:rPr>
          <w:lang w:val="uk-UA"/>
        </w:rPr>
        <w:t xml:space="preserve">3.3 </w:t>
      </w:r>
      <w:r w:rsidR="00055B9E">
        <w:rPr>
          <w:lang w:val="uk-UA"/>
        </w:rPr>
        <w:t>Висновки до розділу 3</w:t>
      </w:r>
      <w:bookmarkEnd w:id="29"/>
    </w:p>
    <w:p w:rsidR="00E830F7" w:rsidRPr="00DC55FE" w:rsidRDefault="00E830F7" w:rsidP="005C330D">
      <w:pPr>
        <w:contextualSpacing/>
        <w:rPr>
          <w:szCs w:val="28"/>
          <w:lang w:val="uk-UA"/>
        </w:rPr>
      </w:pPr>
    </w:p>
    <w:p w:rsidR="00D07F66" w:rsidRPr="00DC55FE" w:rsidRDefault="00D07F66" w:rsidP="005C330D">
      <w:pPr>
        <w:contextualSpacing/>
        <w:rPr>
          <w:szCs w:val="28"/>
          <w:lang w:val="uk-UA"/>
        </w:rPr>
      </w:pPr>
    </w:p>
    <w:p w:rsidR="00055B9E" w:rsidRDefault="00055B9E" w:rsidP="005C330D">
      <w:pPr>
        <w:pStyle w:val="af2"/>
        <w:shd w:val="clear" w:color="auto" w:fill="FFFFFF"/>
        <w:spacing w:before="0" w:beforeAutospacing="0" w:after="0" w:afterAutospacing="0" w:line="360" w:lineRule="auto"/>
        <w:ind w:firstLine="708"/>
        <w:rPr>
          <w:sz w:val="28"/>
          <w:szCs w:val="28"/>
          <w:lang w:val="uk-UA"/>
        </w:rPr>
      </w:pPr>
      <w:r>
        <w:rPr>
          <w:sz w:val="28"/>
          <w:szCs w:val="28"/>
          <w:lang w:val="uk-UA"/>
        </w:rPr>
        <w:t>В цьому розділі був розглянутий реальний приклад конфлікту і як його можна проаналізувати, та прогнозувати певні кінцеві події за допомогою теорії ігор.</w:t>
      </w:r>
    </w:p>
    <w:p w:rsidR="00055B9E" w:rsidRPr="00DB461C" w:rsidRDefault="00055B9E" w:rsidP="005C330D">
      <w:pPr>
        <w:pStyle w:val="af2"/>
        <w:shd w:val="clear" w:color="auto" w:fill="FFFFFF"/>
        <w:spacing w:before="0" w:beforeAutospacing="0" w:after="0" w:afterAutospacing="0" w:line="360" w:lineRule="auto"/>
        <w:ind w:firstLine="708"/>
        <w:rPr>
          <w:sz w:val="28"/>
          <w:szCs w:val="28"/>
          <w:lang w:val="ru-RU"/>
        </w:rPr>
      </w:pPr>
      <w:r>
        <w:rPr>
          <w:sz w:val="28"/>
          <w:szCs w:val="28"/>
          <w:lang w:val="uk-UA"/>
        </w:rPr>
        <w:t xml:space="preserve">Розглянута задача є прикладом ситуації «балансування на грані», тобто це ситуація, коли із учасників переговорів ставить іншому/іншим ймовірнісну погрозу, одним із найважливіших особливостей такої ситуації є навмисна втрата контролю. Така стратегія зазвичай є в певній мірі не безпечною для обох гравців, чи усієї групи гравців, особливо в таких глобальних конфліктах. Тому необхідно, щоб погроза задовольняла двом умовам: умові ефективності </w:t>
      </w:r>
      <w:r>
        <w:rPr>
          <w:sz w:val="28"/>
          <w:szCs w:val="28"/>
          <w:lang w:val="uk-UA"/>
        </w:rPr>
        <w:lastRenderedPageBreak/>
        <w:t>та умові допустимості. Коли кажемо умова ефективності, то маємо на увазі, що погроза має бути досить вагомою, щоб здійснити вплив на противника; під умовою допустимості маємо на увазі, що вірогідність справдження погрози (в нашому випадку: ядерний конфлікт) має бути достатньо низькою, щоб у сторін була можливість досягти своїх цілей в процесі переговорів, інакше ставити погрозу абсолютно не має сенсу. Адже ціллю гравця який ставить погрозу не є її справдження, а за допомогою такої стратегії отримати від противника певну вигоду, не виконуючи свою погрозу.</w:t>
      </w:r>
    </w:p>
    <w:p w:rsidR="004920AE" w:rsidRPr="00055B9E" w:rsidRDefault="00055B9E" w:rsidP="005C330D">
      <w:pPr>
        <w:pStyle w:val="af2"/>
        <w:shd w:val="clear" w:color="auto" w:fill="FFFFFF"/>
        <w:spacing w:before="0" w:beforeAutospacing="0" w:after="0" w:afterAutospacing="0" w:line="360" w:lineRule="auto"/>
        <w:rPr>
          <w:sz w:val="28"/>
          <w:szCs w:val="28"/>
          <w:lang w:val="uk-UA"/>
        </w:rPr>
      </w:pPr>
      <w:r>
        <w:rPr>
          <w:sz w:val="28"/>
          <w:szCs w:val="28"/>
          <w:lang w:val="uk-UA"/>
        </w:rPr>
        <w:t>За інший приклад можна взяти конфлікт «Карибська криза» між США та СССР.</w:t>
      </w:r>
    </w:p>
    <w:p w:rsidR="004920AE" w:rsidRPr="00DC55FE" w:rsidRDefault="004920AE" w:rsidP="005C330D">
      <w:pPr>
        <w:pStyle w:val="2"/>
        <w:ind w:firstLine="0"/>
        <w:rPr>
          <w:lang w:val="uk-UA"/>
        </w:rPr>
      </w:pPr>
    </w:p>
    <w:p w:rsidR="003B2C34" w:rsidRPr="0045347D" w:rsidRDefault="00C37E1B" w:rsidP="005C330D">
      <w:pPr>
        <w:pStyle w:val="1"/>
        <w:rPr>
          <w:lang w:val="ru-RU"/>
        </w:rPr>
      </w:pPr>
      <w:r w:rsidRPr="00DC55FE">
        <w:rPr>
          <w:b/>
          <w:lang w:val="uk-UA"/>
        </w:rPr>
        <w:br w:type="page"/>
      </w:r>
      <w:bookmarkStart w:id="30" w:name="_Toc11021754"/>
      <w:bookmarkStart w:id="31" w:name="_Toc74309669"/>
      <w:bookmarkStart w:id="32" w:name="_Toc421786641"/>
      <w:r w:rsidR="00BB6960" w:rsidRPr="0045347D">
        <w:rPr>
          <w:lang w:val="uk-UA"/>
        </w:rPr>
        <w:lastRenderedPageBreak/>
        <w:t xml:space="preserve">РОЗДІЛ 4 </w:t>
      </w:r>
      <w:bookmarkEnd w:id="30"/>
      <w:r w:rsidR="00055B9E" w:rsidRPr="0045347D">
        <w:rPr>
          <w:lang w:val="uk-UA"/>
        </w:rPr>
        <w:t>ФУНКЦІОНАЛЬНО-ВАРТІСНИЙ АНАЛІЗ ПРОГРАМНОГО ПРОДУКТУ</w:t>
      </w:r>
      <w:bookmarkEnd w:id="31"/>
    </w:p>
    <w:p w:rsidR="00BB6960" w:rsidRPr="00DC55FE" w:rsidRDefault="00BB6960" w:rsidP="005C330D">
      <w:pPr>
        <w:contextualSpacing/>
        <w:rPr>
          <w:rFonts w:eastAsia="Calibri" w:cs="Times New Roman"/>
          <w:szCs w:val="28"/>
          <w:lang w:val="uk-UA"/>
        </w:rPr>
      </w:pPr>
    </w:p>
    <w:bookmarkEnd w:id="32"/>
    <w:p w:rsidR="00055B9E" w:rsidRPr="007767B9" w:rsidRDefault="00055B9E" w:rsidP="005C330D">
      <w:pPr>
        <w:rPr>
          <w:rFonts w:cs="Times New Roman"/>
          <w:b/>
          <w:szCs w:val="28"/>
          <w:lang w:val="uk-UA"/>
        </w:rPr>
      </w:pPr>
    </w:p>
    <w:p w:rsidR="00055B9E" w:rsidRDefault="00055B9E" w:rsidP="005C330D">
      <w:pPr>
        <w:ind w:firstLine="720"/>
        <w:rPr>
          <w:rFonts w:cs="Times New Roman"/>
          <w:szCs w:val="28"/>
          <w:lang w:val="uk-UA"/>
        </w:rPr>
      </w:pPr>
      <w:r>
        <w:rPr>
          <w:rFonts w:cs="Times New Roman"/>
          <w:szCs w:val="28"/>
          <w:lang w:val="uk-UA"/>
        </w:rPr>
        <w:t>У даному розділі проводиться оцінка основних характеристик програмного продукту, розробленого для вирішення задач сигнальних ігор в переговорах</w:t>
      </w:r>
      <w:r w:rsidRPr="00DE5CAB">
        <w:rPr>
          <w:rFonts w:cs="Times New Roman"/>
          <w:szCs w:val="28"/>
          <w:lang w:val="uk-UA"/>
        </w:rPr>
        <w:t>.</w:t>
      </w:r>
    </w:p>
    <w:p w:rsidR="00055B9E" w:rsidRDefault="00055B9E" w:rsidP="005C330D">
      <w:pPr>
        <w:ind w:firstLine="720"/>
        <w:rPr>
          <w:rFonts w:cs="Times New Roman"/>
          <w:szCs w:val="28"/>
          <w:lang w:val="uk-UA"/>
        </w:rPr>
      </w:pPr>
      <w:r>
        <w:rPr>
          <w:rFonts w:cs="Times New Roman"/>
          <w:szCs w:val="28"/>
          <w:lang w:val="uk-UA"/>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055B9E" w:rsidRDefault="00055B9E" w:rsidP="005C330D">
      <w:pPr>
        <w:ind w:firstLine="720"/>
        <w:rPr>
          <w:rFonts w:cs="Times New Roman"/>
          <w:szCs w:val="28"/>
          <w:lang w:val="uk-UA"/>
        </w:rPr>
      </w:pPr>
      <w:r>
        <w:rPr>
          <w:rFonts w:cs="Times New Roman"/>
          <w:szCs w:val="28"/>
          <w:lang w:val="uk-UA"/>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055B9E" w:rsidRDefault="00055B9E" w:rsidP="005C330D">
      <w:pPr>
        <w:ind w:firstLine="720"/>
        <w:rPr>
          <w:rFonts w:cs="Times New Roman"/>
          <w:szCs w:val="28"/>
          <w:lang w:val="uk-UA"/>
        </w:rPr>
      </w:pPr>
      <w:r>
        <w:rPr>
          <w:rFonts w:cs="Times New Roman"/>
          <w:szCs w:val="28"/>
          <w:lang w:val="uk-UA"/>
        </w:rPr>
        <w:t xml:space="preserve">Алгоритм функціонально-вартісного аналізу включає в себе </w:t>
      </w:r>
      <w:r w:rsidRPr="007767B9">
        <w:rPr>
          <w:rFonts w:cs="Times New Roman"/>
          <w:szCs w:val="28"/>
          <w:lang w:val="uk-UA"/>
        </w:rPr>
        <w:t>визначення послідовності етапів розробки продукту</w:t>
      </w:r>
      <w:r>
        <w:rPr>
          <w:rFonts w:cs="Times New Roman"/>
          <w:szCs w:val="28"/>
          <w:lang w:val="uk-UA"/>
        </w:rPr>
        <w:t xml:space="preserve">, </w:t>
      </w:r>
      <w:r w:rsidRPr="007767B9">
        <w:rPr>
          <w:rFonts w:cs="Times New Roman"/>
          <w:szCs w:val="28"/>
          <w:lang w:val="uk-UA"/>
        </w:rPr>
        <w:t>визначення повних витрат (річних) та кількості робочих часів</w:t>
      </w:r>
      <w:r>
        <w:rPr>
          <w:rFonts w:cs="Times New Roman"/>
          <w:szCs w:val="28"/>
          <w:lang w:val="uk-UA"/>
        </w:rPr>
        <w:t>, визначення джерел витрат та кінцевий розрахунок вартості програмного продукту.</w:t>
      </w:r>
    </w:p>
    <w:p w:rsidR="00055B9E" w:rsidRDefault="00055B9E" w:rsidP="005C330D">
      <w:pPr>
        <w:ind w:firstLine="720"/>
        <w:rPr>
          <w:rFonts w:cs="Times New Roman"/>
          <w:szCs w:val="28"/>
          <w:lang w:val="uk-UA"/>
        </w:rPr>
      </w:pPr>
    </w:p>
    <w:p w:rsidR="00055B9E" w:rsidRDefault="00055B9E" w:rsidP="005C330D">
      <w:pPr>
        <w:ind w:firstLine="720"/>
        <w:rPr>
          <w:rFonts w:cs="Times New Roman"/>
          <w:szCs w:val="28"/>
          <w:lang w:val="uk-UA"/>
        </w:rPr>
      </w:pPr>
    </w:p>
    <w:p w:rsidR="00055B9E" w:rsidRPr="00055B9E" w:rsidRDefault="00055B9E" w:rsidP="005C330D">
      <w:pPr>
        <w:ind w:firstLine="720"/>
        <w:rPr>
          <w:rFonts w:cs="Times New Roman"/>
          <w:szCs w:val="28"/>
          <w:lang w:val="uk-UA"/>
        </w:rPr>
      </w:pPr>
      <w:r w:rsidRPr="00055B9E">
        <w:rPr>
          <w:rFonts w:cs="Times New Roman"/>
          <w:szCs w:val="28"/>
          <w:lang w:val="uk-UA"/>
        </w:rPr>
        <w:t>4.1 Постановка задачі проектування</w:t>
      </w:r>
    </w:p>
    <w:p w:rsidR="00055B9E" w:rsidRDefault="00055B9E" w:rsidP="005C330D">
      <w:pPr>
        <w:ind w:firstLine="720"/>
        <w:rPr>
          <w:rFonts w:cs="Times New Roman"/>
          <w:szCs w:val="28"/>
          <w:lang w:val="uk-UA"/>
        </w:rPr>
      </w:pPr>
    </w:p>
    <w:p w:rsidR="00055B9E" w:rsidRDefault="00055B9E" w:rsidP="005C330D">
      <w:pPr>
        <w:ind w:firstLine="720"/>
        <w:rPr>
          <w:rFonts w:cs="Times New Roman"/>
          <w:szCs w:val="28"/>
          <w:lang w:val="uk-UA"/>
        </w:rPr>
      </w:pPr>
    </w:p>
    <w:p w:rsidR="00055B9E" w:rsidRDefault="00055B9E" w:rsidP="005C330D">
      <w:pPr>
        <w:ind w:firstLine="720"/>
        <w:rPr>
          <w:rFonts w:cs="Times New Roman"/>
          <w:szCs w:val="28"/>
          <w:lang w:val="uk-UA"/>
        </w:rPr>
      </w:pPr>
      <w:r w:rsidRPr="00CD4232">
        <w:rPr>
          <w:rFonts w:cs="Times New Roman"/>
          <w:szCs w:val="28"/>
          <w:lang w:val="uk-UA"/>
        </w:rPr>
        <w:t xml:space="preserve">У роботі застосовується метод ФВА для  проведення техніко-економічного аналізу розробки системи </w:t>
      </w:r>
      <w:r>
        <w:rPr>
          <w:rFonts w:cs="Times New Roman"/>
          <w:szCs w:val="28"/>
          <w:lang w:val="uk-UA"/>
        </w:rPr>
        <w:t xml:space="preserve">для вирішення задач сигнальних ігор </w:t>
      </w:r>
      <w:r>
        <w:rPr>
          <w:rFonts w:cs="Times New Roman"/>
          <w:szCs w:val="28"/>
          <w:lang w:val="uk-UA"/>
        </w:rPr>
        <w:lastRenderedPageBreak/>
        <w:t>в переговорах</w:t>
      </w:r>
      <w:r w:rsidRPr="00DE5CAB">
        <w:rPr>
          <w:rFonts w:cs="Times New Roman"/>
          <w:szCs w:val="28"/>
          <w:lang w:val="uk-UA"/>
        </w:rPr>
        <w:t>.</w:t>
      </w:r>
      <w:r>
        <w:rPr>
          <w:rFonts w:cs="Times New Roman"/>
          <w:szCs w:val="28"/>
          <w:lang w:val="uk-UA"/>
        </w:rPr>
        <w:t xml:space="preserve">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w:t>
      </w:r>
      <w:r w:rsidRPr="00CD4232">
        <w:rPr>
          <w:rFonts w:cs="Times New Roman"/>
          <w:szCs w:val="28"/>
          <w:lang w:val="uk-UA"/>
        </w:rPr>
        <w:t xml:space="preserve">аналіз функцій програмного продукту, призначеного для збору, обробки та проведення аналізу даних по </w:t>
      </w:r>
      <w:r>
        <w:rPr>
          <w:rFonts w:cs="Times New Roman"/>
          <w:szCs w:val="28"/>
          <w:lang w:val="uk-UA"/>
        </w:rPr>
        <w:t xml:space="preserve">прогнозу </w:t>
      </w:r>
      <w:r w:rsidRPr="00DE5CAB">
        <w:rPr>
          <w:rFonts w:cs="Times New Roman"/>
          <w:szCs w:val="28"/>
          <w:lang w:val="uk-UA"/>
        </w:rPr>
        <w:t>кредитосп</w:t>
      </w:r>
      <w:r>
        <w:rPr>
          <w:rFonts w:cs="Times New Roman"/>
          <w:szCs w:val="28"/>
          <w:lang w:val="uk-UA"/>
        </w:rPr>
        <w:t>роможності фізичних осіб</w:t>
      </w:r>
      <w:r w:rsidRPr="00DE5CAB">
        <w:rPr>
          <w:rFonts w:cs="Times New Roman"/>
          <w:szCs w:val="28"/>
          <w:lang w:val="uk-UA"/>
        </w:rPr>
        <w:t>.</w:t>
      </w:r>
    </w:p>
    <w:p w:rsidR="00055B9E" w:rsidRDefault="00055B9E" w:rsidP="005C330D">
      <w:pPr>
        <w:ind w:firstLine="720"/>
        <w:rPr>
          <w:rFonts w:cs="Times New Roman"/>
          <w:szCs w:val="28"/>
          <w:lang w:val="uk-UA"/>
        </w:rPr>
      </w:pPr>
      <w:r>
        <w:rPr>
          <w:rFonts w:cs="Times New Roman"/>
          <w:szCs w:val="28"/>
          <w:lang w:val="uk-UA"/>
        </w:rPr>
        <w:t>Технічні вимоги до програмного продукту є наступні:</w:t>
      </w:r>
    </w:p>
    <w:p w:rsidR="00055B9E" w:rsidRDefault="00055B9E" w:rsidP="005C330D">
      <w:pPr>
        <w:pStyle w:val="ac"/>
        <w:numPr>
          <w:ilvl w:val="0"/>
          <w:numId w:val="16"/>
        </w:numPr>
        <w:rPr>
          <w:rFonts w:cs="Times New Roman"/>
          <w:szCs w:val="28"/>
          <w:lang w:val="uk-UA"/>
        </w:rPr>
      </w:pPr>
      <w:r>
        <w:rPr>
          <w:rFonts w:cs="Times New Roman"/>
          <w:szCs w:val="28"/>
          <w:lang w:val="uk-UA"/>
        </w:rPr>
        <w:t>функціонування на персональних комп’ютерах із стандартним набором компонентів;</w:t>
      </w:r>
    </w:p>
    <w:p w:rsidR="00055B9E" w:rsidRDefault="00055B9E" w:rsidP="005C330D">
      <w:pPr>
        <w:pStyle w:val="ac"/>
        <w:numPr>
          <w:ilvl w:val="0"/>
          <w:numId w:val="16"/>
        </w:numPr>
        <w:rPr>
          <w:rFonts w:cs="Times New Roman"/>
          <w:szCs w:val="28"/>
          <w:lang w:val="uk-UA"/>
        </w:rPr>
      </w:pPr>
      <w:r>
        <w:rPr>
          <w:rFonts w:cs="Times New Roman"/>
          <w:szCs w:val="28"/>
          <w:lang w:val="uk-UA"/>
        </w:rPr>
        <w:t>зручність та зрозумілість для користувача;</w:t>
      </w:r>
    </w:p>
    <w:p w:rsidR="00055B9E" w:rsidRDefault="00055B9E" w:rsidP="005C330D">
      <w:pPr>
        <w:pStyle w:val="ac"/>
        <w:numPr>
          <w:ilvl w:val="0"/>
          <w:numId w:val="16"/>
        </w:numPr>
        <w:rPr>
          <w:rFonts w:cs="Times New Roman"/>
          <w:szCs w:val="28"/>
          <w:lang w:val="uk-UA"/>
        </w:rPr>
      </w:pPr>
      <w:r>
        <w:rPr>
          <w:rFonts w:cs="Times New Roman"/>
          <w:szCs w:val="28"/>
          <w:lang w:val="uk-UA"/>
        </w:rPr>
        <w:t>швидкість обробки даних та доступ до інформації в реальному часі;</w:t>
      </w:r>
    </w:p>
    <w:p w:rsidR="00055B9E" w:rsidRDefault="00055B9E" w:rsidP="005C330D">
      <w:pPr>
        <w:pStyle w:val="ac"/>
        <w:numPr>
          <w:ilvl w:val="0"/>
          <w:numId w:val="16"/>
        </w:numPr>
        <w:rPr>
          <w:rFonts w:cs="Times New Roman"/>
          <w:szCs w:val="28"/>
          <w:lang w:val="uk-UA"/>
        </w:rPr>
      </w:pPr>
      <w:r>
        <w:rPr>
          <w:rFonts w:cs="Times New Roman"/>
          <w:szCs w:val="28"/>
          <w:lang w:val="uk-UA"/>
        </w:rPr>
        <w:t>можливість зручного масштабування та обслуговування;</w:t>
      </w:r>
    </w:p>
    <w:p w:rsidR="00055B9E" w:rsidRDefault="00055B9E" w:rsidP="005C330D">
      <w:pPr>
        <w:pStyle w:val="ac"/>
        <w:numPr>
          <w:ilvl w:val="0"/>
          <w:numId w:val="16"/>
        </w:numPr>
        <w:rPr>
          <w:rFonts w:cs="Times New Roman"/>
          <w:szCs w:val="28"/>
          <w:lang w:val="uk-UA"/>
        </w:rPr>
      </w:pPr>
      <w:r>
        <w:rPr>
          <w:rFonts w:cs="Times New Roman"/>
          <w:szCs w:val="28"/>
          <w:lang w:val="uk-UA"/>
        </w:rPr>
        <w:t>мінімальні витрати на впровадження програмного продукту.</w:t>
      </w:r>
    </w:p>
    <w:p w:rsidR="00055B9E" w:rsidRDefault="00055B9E" w:rsidP="005C330D">
      <w:pPr>
        <w:rPr>
          <w:rFonts w:cs="Times New Roman"/>
          <w:szCs w:val="28"/>
          <w:lang w:val="uk-UA"/>
        </w:rPr>
      </w:pPr>
    </w:p>
    <w:p w:rsidR="00055B9E" w:rsidRDefault="00055B9E" w:rsidP="005C330D">
      <w:pPr>
        <w:rPr>
          <w:rFonts w:cs="Times New Roman"/>
          <w:szCs w:val="28"/>
          <w:lang w:val="uk-UA"/>
        </w:rPr>
      </w:pPr>
    </w:p>
    <w:p w:rsidR="00055B9E" w:rsidRPr="00055B9E" w:rsidRDefault="00055B9E" w:rsidP="005C330D">
      <w:pPr>
        <w:rPr>
          <w:rFonts w:cs="Times New Roman"/>
          <w:szCs w:val="28"/>
          <w:lang w:val="uk-UA"/>
        </w:rPr>
      </w:pPr>
      <w:r>
        <w:rPr>
          <w:rFonts w:cs="Times New Roman"/>
          <w:szCs w:val="28"/>
          <w:lang w:val="ru-RU"/>
        </w:rPr>
        <w:t>4</w:t>
      </w:r>
      <w:r w:rsidRPr="00055B9E">
        <w:rPr>
          <w:rFonts w:cs="Times New Roman"/>
          <w:szCs w:val="28"/>
          <w:lang w:val="uk-UA"/>
        </w:rPr>
        <w:t>.</w:t>
      </w:r>
      <w:r w:rsidRPr="00055B9E">
        <w:rPr>
          <w:rFonts w:cs="Times New Roman"/>
          <w:szCs w:val="28"/>
          <w:lang w:val="ru-RU"/>
        </w:rPr>
        <w:t>2</w:t>
      </w:r>
      <w:r w:rsidRPr="00055B9E">
        <w:rPr>
          <w:rFonts w:cs="Times New Roman"/>
          <w:szCs w:val="28"/>
          <w:lang w:val="uk-UA"/>
        </w:rPr>
        <w:t xml:space="preserve"> Обґрунтування функцій програмного продукту</w:t>
      </w:r>
    </w:p>
    <w:p w:rsidR="00055B9E" w:rsidRDefault="00055B9E" w:rsidP="005C330D">
      <w:pPr>
        <w:rPr>
          <w:rFonts w:cs="Times New Roman"/>
          <w:szCs w:val="28"/>
          <w:lang w:val="uk-UA"/>
        </w:rPr>
      </w:pPr>
    </w:p>
    <w:p w:rsidR="00055B9E" w:rsidRDefault="00055B9E" w:rsidP="005C330D">
      <w:pPr>
        <w:rPr>
          <w:rFonts w:cs="Times New Roman"/>
          <w:szCs w:val="28"/>
          <w:lang w:val="uk-UA"/>
        </w:rPr>
      </w:pPr>
    </w:p>
    <w:p w:rsidR="00055B9E" w:rsidRDefault="00055B9E" w:rsidP="005C330D">
      <w:pPr>
        <w:ind w:firstLine="720"/>
        <w:rPr>
          <w:rFonts w:cs="Times New Roman"/>
          <w:szCs w:val="28"/>
          <w:lang w:val="uk-UA"/>
        </w:rPr>
      </w:pPr>
      <w:r w:rsidRPr="00CD4232">
        <w:rPr>
          <w:rFonts w:cs="Times New Roman"/>
          <w:szCs w:val="28"/>
          <w:lang w:val="uk-UA"/>
        </w:rPr>
        <w:t xml:space="preserve">Головна функція </w:t>
      </w:r>
      <m:oMath>
        <m:sSub>
          <m:sSubPr>
            <m:ctrlPr>
              <w:rPr>
                <w:rFonts w:ascii="Cambria Math" w:hAnsi="Cambria Math" w:cs="Times New Roman"/>
                <w:i/>
                <w:szCs w:val="28"/>
                <w:lang w:val="uk-UA"/>
              </w:rPr>
            </m:ctrlPr>
          </m:sSubPr>
          <m:e>
            <m:r>
              <w:rPr>
                <w:rFonts w:ascii="Cambria Math" w:hAnsi="Cambria Math" w:cs="Times New Roman"/>
                <w:szCs w:val="28"/>
              </w:rPr>
              <m:t>F</m:t>
            </m:r>
          </m:e>
          <m:sub>
            <m:r>
              <w:rPr>
                <w:rFonts w:ascii="Cambria Math" w:hAnsi="Cambria Math" w:cs="Times New Roman"/>
                <w:szCs w:val="28"/>
                <w:lang w:val="uk-UA"/>
              </w:rPr>
              <m:t>0</m:t>
            </m:r>
          </m:sub>
        </m:sSub>
      </m:oMath>
      <w:r w:rsidRPr="00CD4232">
        <w:rPr>
          <w:rFonts w:eastAsiaTheme="minorEastAsia" w:cs="Times New Roman"/>
          <w:szCs w:val="28"/>
          <w:lang w:val="ru-RU"/>
        </w:rPr>
        <w:t xml:space="preserve"> </w:t>
      </w:r>
      <w:r w:rsidRPr="00CD4232">
        <w:rPr>
          <w:rFonts w:cs="Times New Roman"/>
          <w:szCs w:val="28"/>
          <w:lang w:val="uk-UA"/>
        </w:rPr>
        <w:t>– розробка програмного продукту, який вирішує задачу</w:t>
      </w:r>
      <w:r>
        <w:rPr>
          <w:rFonts w:cs="Times New Roman"/>
          <w:szCs w:val="28"/>
          <w:lang w:val="uk-UA"/>
        </w:rPr>
        <w:t xml:space="preserve"> сигнальних ігор в переговорах</w:t>
      </w:r>
      <w:r w:rsidRPr="00CD4232">
        <w:rPr>
          <w:rFonts w:cs="Times New Roman"/>
          <w:szCs w:val="28"/>
          <w:lang w:val="uk-UA"/>
        </w:rPr>
        <w:t>.</w:t>
      </w:r>
      <w:r w:rsidRPr="007767B9">
        <w:rPr>
          <w:rFonts w:cs="Times New Roman"/>
          <w:szCs w:val="28"/>
          <w:lang w:val="uk-UA"/>
        </w:rPr>
        <w:t xml:space="preserve"> </w:t>
      </w:r>
      <w:r>
        <w:rPr>
          <w:rFonts w:cs="Times New Roman"/>
          <w:szCs w:val="28"/>
          <w:lang w:val="uk-UA"/>
        </w:rPr>
        <w:t>Беручи за основу цю функцію</w:t>
      </w:r>
      <w:r w:rsidRPr="007767B9">
        <w:rPr>
          <w:rFonts w:cs="Times New Roman"/>
          <w:szCs w:val="28"/>
          <w:lang w:val="uk-UA"/>
        </w:rPr>
        <w:t>, можна виділити наступні</w:t>
      </w:r>
      <w:r>
        <w:rPr>
          <w:rFonts w:cs="Times New Roman"/>
          <w:szCs w:val="28"/>
          <w:lang w:val="uk-UA"/>
        </w:rPr>
        <w:t>:</w:t>
      </w:r>
    </w:p>
    <w:p w:rsidR="00055B9E" w:rsidRDefault="004C0E4B" w:rsidP="005C330D">
      <w:pPr>
        <w:ind w:firstLine="720"/>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rPr>
              <m:t>F</m:t>
            </m:r>
          </m:e>
          <m:sub>
            <m:r>
              <w:rPr>
                <w:rFonts w:ascii="Cambria Math" w:hAnsi="Cambria Math" w:cs="Times New Roman"/>
                <w:szCs w:val="28"/>
                <w:lang w:val="uk-UA"/>
              </w:rPr>
              <m:t>1</m:t>
            </m:r>
          </m:sub>
        </m:sSub>
      </m:oMath>
      <w:r w:rsidR="00055B9E">
        <w:rPr>
          <w:rFonts w:eastAsiaTheme="minorEastAsia" w:cs="Times New Roman"/>
          <w:szCs w:val="28"/>
          <w:lang w:val="uk-UA"/>
        </w:rPr>
        <w:t xml:space="preserve"> – </w:t>
      </w:r>
      <w:r w:rsidR="00055B9E">
        <w:rPr>
          <w:rFonts w:cs="Times New Roman"/>
          <w:szCs w:val="28"/>
          <w:lang w:val="uk-UA"/>
        </w:rPr>
        <w:t>в</w:t>
      </w:r>
      <w:r w:rsidR="00055B9E" w:rsidRPr="007767B9">
        <w:rPr>
          <w:rFonts w:cs="Times New Roman"/>
          <w:szCs w:val="28"/>
          <w:lang w:val="uk-UA"/>
        </w:rPr>
        <w:t>ибір мови програмування</w:t>
      </w:r>
      <w:r w:rsidR="00055B9E">
        <w:rPr>
          <w:rFonts w:cs="Times New Roman"/>
          <w:szCs w:val="28"/>
          <w:lang w:val="uk-UA"/>
        </w:rPr>
        <w:t>;</w:t>
      </w:r>
    </w:p>
    <w:p w:rsidR="00055B9E" w:rsidRDefault="004C0E4B" w:rsidP="005C330D">
      <w:pPr>
        <w:ind w:firstLine="720"/>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rPr>
              <m:t>F</m:t>
            </m:r>
          </m:e>
          <m:sub>
            <m:r>
              <w:rPr>
                <w:rFonts w:ascii="Cambria Math" w:hAnsi="Cambria Math" w:cs="Times New Roman"/>
                <w:szCs w:val="28"/>
                <w:lang w:val="uk-UA"/>
              </w:rPr>
              <m:t>2</m:t>
            </m:r>
          </m:sub>
        </m:sSub>
      </m:oMath>
      <w:r w:rsidR="00055B9E">
        <w:rPr>
          <w:rFonts w:eastAsiaTheme="minorEastAsia" w:cs="Times New Roman"/>
          <w:szCs w:val="28"/>
          <w:lang w:val="uk-UA"/>
        </w:rPr>
        <w:t xml:space="preserve"> – </w:t>
      </w:r>
      <w:r w:rsidR="00055B9E">
        <w:rPr>
          <w:rFonts w:cs="Times New Roman"/>
          <w:szCs w:val="28"/>
          <w:lang w:val="uk-UA"/>
        </w:rPr>
        <w:t>в</w:t>
      </w:r>
      <w:r w:rsidR="00055B9E" w:rsidRPr="007767B9">
        <w:rPr>
          <w:rFonts w:cs="Times New Roman"/>
          <w:szCs w:val="28"/>
          <w:lang w:val="uk-UA"/>
        </w:rPr>
        <w:t>ибір</w:t>
      </w:r>
      <w:r w:rsidR="00055B9E">
        <w:rPr>
          <w:rFonts w:cs="Times New Roman"/>
          <w:szCs w:val="28"/>
          <w:lang w:val="uk-UA"/>
        </w:rPr>
        <w:t xml:space="preserve"> </w:t>
      </w:r>
      <w:proofErr w:type="spellStart"/>
      <w:r w:rsidR="00055B9E">
        <w:rPr>
          <w:rFonts w:cs="Times New Roman"/>
          <w:szCs w:val="28"/>
          <w:lang w:val="uk-UA"/>
        </w:rPr>
        <w:t>фреймворку</w:t>
      </w:r>
      <w:proofErr w:type="spellEnd"/>
      <w:r w:rsidR="00055B9E">
        <w:rPr>
          <w:rFonts w:cs="Times New Roman"/>
          <w:szCs w:val="28"/>
          <w:lang w:val="uk-UA"/>
        </w:rPr>
        <w:t>;</w:t>
      </w:r>
    </w:p>
    <w:p w:rsidR="00055B9E" w:rsidRPr="007767B9" w:rsidRDefault="004C0E4B" w:rsidP="005C330D">
      <w:pPr>
        <w:ind w:firstLine="720"/>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rPr>
              <m:t>F</m:t>
            </m:r>
          </m:e>
          <m:sub>
            <m:r>
              <w:rPr>
                <w:rFonts w:ascii="Cambria Math" w:hAnsi="Cambria Math" w:cs="Times New Roman"/>
                <w:szCs w:val="28"/>
                <w:lang w:val="uk-UA"/>
              </w:rPr>
              <m:t>3</m:t>
            </m:r>
          </m:sub>
        </m:sSub>
      </m:oMath>
      <w:r w:rsidR="00055B9E">
        <w:rPr>
          <w:rFonts w:eastAsiaTheme="minorEastAsia" w:cs="Times New Roman"/>
          <w:szCs w:val="28"/>
          <w:lang w:val="uk-UA"/>
        </w:rPr>
        <w:t xml:space="preserve"> – </w:t>
      </w:r>
      <w:r w:rsidR="00055B9E">
        <w:rPr>
          <w:rFonts w:cs="Times New Roman"/>
          <w:szCs w:val="28"/>
          <w:lang w:val="uk-UA"/>
        </w:rPr>
        <w:t>в</w:t>
      </w:r>
      <w:r w:rsidR="00055B9E" w:rsidRPr="007767B9">
        <w:rPr>
          <w:rFonts w:cs="Times New Roman"/>
          <w:szCs w:val="28"/>
          <w:lang w:val="uk-UA"/>
        </w:rPr>
        <w:t>ибір</w:t>
      </w:r>
      <w:r w:rsidR="00055B9E">
        <w:rPr>
          <w:rFonts w:cs="Times New Roman"/>
          <w:szCs w:val="28"/>
          <w:lang w:val="uk-UA"/>
        </w:rPr>
        <w:t xml:space="preserve"> середовища розробки.</w:t>
      </w:r>
    </w:p>
    <w:p w:rsidR="00055B9E" w:rsidRDefault="00055B9E" w:rsidP="005C330D">
      <w:pPr>
        <w:rPr>
          <w:rFonts w:cs="Times New Roman"/>
          <w:szCs w:val="28"/>
          <w:lang w:val="uk-UA"/>
        </w:rPr>
      </w:pPr>
      <w:r w:rsidRPr="007767B9">
        <w:rPr>
          <w:rFonts w:cs="Times New Roman"/>
          <w:szCs w:val="28"/>
          <w:lang w:val="uk-UA"/>
        </w:rPr>
        <w:tab/>
        <w:t xml:space="preserve">Кожна з </w:t>
      </w:r>
      <w:r>
        <w:rPr>
          <w:rFonts w:cs="Times New Roman"/>
          <w:szCs w:val="28"/>
          <w:lang w:val="uk-UA"/>
        </w:rPr>
        <w:t xml:space="preserve">цих </w:t>
      </w:r>
      <w:r w:rsidRPr="007767B9">
        <w:rPr>
          <w:rFonts w:cs="Times New Roman"/>
          <w:szCs w:val="28"/>
          <w:lang w:val="uk-UA"/>
        </w:rPr>
        <w:t>функцій має декілька варіантів реалізації:</w:t>
      </w:r>
    </w:p>
    <w:p w:rsidR="00055B9E" w:rsidRDefault="00055B9E" w:rsidP="005C330D">
      <w:pPr>
        <w:ind w:firstLine="720"/>
        <w:rPr>
          <w:rFonts w:eastAsiaTheme="minorEastAsia" w:cs="Times New Roman"/>
          <w:szCs w:val="28"/>
          <w:lang w:val="uk-UA"/>
        </w:rPr>
      </w:pPr>
      <w:r>
        <w:rPr>
          <w:rFonts w:cs="Times New Roman"/>
          <w:szCs w:val="28"/>
          <w:lang w:val="uk-UA"/>
        </w:rPr>
        <w:t xml:space="preserve">Функція </w:t>
      </w:r>
      <m:oMath>
        <m:sSub>
          <m:sSubPr>
            <m:ctrlPr>
              <w:rPr>
                <w:rFonts w:ascii="Cambria Math" w:hAnsi="Cambria Math" w:cs="Times New Roman"/>
                <w:i/>
                <w:szCs w:val="28"/>
                <w:lang w:val="uk-UA"/>
              </w:rPr>
            </m:ctrlPr>
          </m:sSubPr>
          <m:e>
            <m:r>
              <w:rPr>
                <w:rFonts w:ascii="Cambria Math" w:hAnsi="Cambria Math" w:cs="Times New Roman"/>
                <w:szCs w:val="28"/>
              </w:rPr>
              <m:t>F</m:t>
            </m:r>
          </m:e>
          <m:sub>
            <m:r>
              <w:rPr>
                <w:rFonts w:ascii="Cambria Math" w:hAnsi="Cambria Math" w:cs="Times New Roman"/>
                <w:szCs w:val="28"/>
                <w:lang w:val="uk-UA"/>
              </w:rPr>
              <m:t>1</m:t>
            </m:r>
          </m:sub>
        </m:sSub>
      </m:oMath>
      <w:r>
        <w:rPr>
          <w:rFonts w:eastAsiaTheme="minorEastAsia" w:cs="Times New Roman"/>
          <w:szCs w:val="28"/>
          <w:lang w:val="uk-UA"/>
        </w:rPr>
        <w:t>:</w:t>
      </w:r>
    </w:p>
    <w:p w:rsidR="00055B9E" w:rsidRPr="00055B9E" w:rsidRDefault="00055B9E" w:rsidP="005C330D">
      <w:pPr>
        <w:ind w:firstLine="720"/>
        <w:rPr>
          <w:rFonts w:cs="Times New Roman"/>
          <w:szCs w:val="28"/>
          <w:lang w:val="ru-RU"/>
        </w:rPr>
      </w:pPr>
      <w:r>
        <w:rPr>
          <w:rFonts w:cs="Times New Roman"/>
          <w:szCs w:val="28"/>
          <w:lang w:val="uk-UA"/>
        </w:rPr>
        <w:t xml:space="preserve">а) </w:t>
      </w:r>
      <w:r>
        <w:rPr>
          <w:rFonts w:cs="Times New Roman"/>
          <w:szCs w:val="28"/>
        </w:rPr>
        <w:t>Python</w:t>
      </w:r>
    </w:p>
    <w:p w:rsidR="00055B9E" w:rsidRPr="00055B9E" w:rsidRDefault="00055B9E" w:rsidP="005C330D">
      <w:pPr>
        <w:ind w:firstLine="720"/>
        <w:rPr>
          <w:rFonts w:cs="Times New Roman"/>
          <w:szCs w:val="28"/>
          <w:lang w:val="ru-RU"/>
        </w:rPr>
      </w:pPr>
      <w:r>
        <w:rPr>
          <w:rFonts w:cs="Times New Roman"/>
          <w:szCs w:val="28"/>
          <w:lang w:val="uk-UA"/>
        </w:rPr>
        <w:t>б) С++</w:t>
      </w:r>
    </w:p>
    <w:p w:rsidR="00055B9E" w:rsidRDefault="00055B9E" w:rsidP="005C330D">
      <w:pPr>
        <w:ind w:firstLine="720"/>
        <w:rPr>
          <w:rFonts w:eastAsiaTheme="minorEastAsia" w:cs="Times New Roman"/>
          <w:szCs w:val="28"/>
          <w:lang w:val="uk-UA"/>
        </w:rPr>
      </w:pPr>
      <w:r>
        <w:rPr>
          <w:rFonts w:cs="Times New Roman"/>
          <w:szCs w:val="28"/>
          <w:lang w:val="uk-UA"/>
        </w:rPr>
        <w:t xml:space="preserve">Функція </w:t>
      </w:r>
      <m:oMath>
        <m:sSub>
          <m:sSubPr>
            <m:ctrlPr>
              <w:rPr>
                <w:rFonts w:ascii="Cambria Math" w:hAnsi="Cambria Math" w:cs="Times New Roman"/>
                <w:i/>
                <w:szCs w:val="28"/>
                <w:lang w:val="uk-UA"/>
              </w:rPr>
            </m:ctrlPr>
          </m:sSubPr>
          <m:e>
            <m:r>
              <w:rPr>
                <w:rFonts w:ascii="Cambria Math" w:hAnsi="Cambria Math" w:cs="Times New Roman"/>
                <w:szCs w:val="28"/>
              </w:rPr>
              <m:t>F</m:t>
            </m:r>
          </m:e>
          <m:sub>
            <m:r>
              <w:rPr>
                <w:rFonts w:ascii="Cambria Math" w:hAnsi="Cambria Math" w:cs="Times New Roman"/>
                <w:szCs w:val="28"/>
                <w:lang w:val="uk-UA"/>
              </w:rPr>
              <m:t>2</m:t>
            </m:r>
          </m:sub>
        </m:sSub>
      </m:oMath>
      <w:r>
        <w:rPr>
          <w:rFonts w:eastAsiaTheme="minorEastAsia" w:cs="Times New Roman"/>
          <w:szCs w:val="28"/>
          <w:lang w:val="uk-UA"/>
        </w:rPr>
        <w:t>:</w:t>
      </w:r>
    </w:p>
    <w:p w:rsidR="00055B9E" w:rsidRPr="00207FA5" w:rsidRDefault="00055B9E" w:rsidP="005C330D">
      <w:pPr>
        <w:ind w:firstLine="720"/>
        <w:rPr>
          <w:rFonts w:cs="Times New Roman"/>
          <w:szCs w:val="28"/>
          <w:lang w:val="uk-UA"/>
        </w:rPr>
      </w:pPr>
      <w:r w:rsidRPr="00207FA5">
        <w:rPr>
          <w:rFonts w:cs="Times New Roman"/>
          <w:szCs w:val="28"/>
          <w:lang w:val="uk-UA"/>
        </w:rPr>
        <w:t xml:space="preserve">а) </w:t>
      </w:r>
      <w:proofErr w:type="spellStart"/>
      <w:r w:rsidRPr="00207FA5">
        <w:rPr>
          <w:rFonts w:cs="Times New Roman"/>
          <w:bCs/>
          <w:szCs w:val="28"/>
          <w:lang w:val="uk-UA"/>
        </w:rPr>
        <w:t>Django</w:t>
      </w:r>
      <w:proofErr w:type="spellEnd"/>
    </w:p>
    <w:p w:rsidR="00055B9E" w:rsidRPr="00207FA5" w:rsidRDefault="00055B9E" w:rsidP="005C330D">
      <w:pPr>
        <w:ind w:firstLine="720"/>
        <w:rPr>
          <w:rFonts w:cs="Times New Roman"/>
          <w:szCs w:val="28"/>
          <w:lang w:val="uk-UA"/>
        </w:rPr>
      </w:pPr>
      <w:r w:rsidRPr="00207FA5">
        <w:rPr>
          <w:rFonts w:cs="Times New Roman"/>
          <w:szCs w:val="28"/>
          <w:lang w:val="uk-UA"/>
        </w:rPr>
        <w:lastRenderedPageBreak/>
        <w:t xml:space="preserve">б) </w:t>
      </w:r>
      <w:proofErr w:type="spellStart"/>
      <w:r>
        <w:rPr>
          <w:rFonts w:cs="Times New Roman"/>
          <w:szCs w:val="28"/>
        </w:rPr>
        <w:t>Caffe</w:t>
      </w:r>
      <w:proofErr w:type="spellEnd"/>
    </w:p>
    <w:p w:rsidR="00055B9E" w:rsidRPr="007767B9" w:rsidRDefault="00055B9E" w:rsidP="005C330D">
      <w:pPr>
        <w:ind w:firstLine="720"/>
        <w:rPr>
          <w:rFonts w:cs="Times New Roman"/>
          <w:szCs w:val="28"/>
          <w:lang w:val="uk-UA"/>
        </w:rPr>
      </w:pPr>
      <w:r>
        <w:rPr>
          <w:rFonts w:cs="Times New Roman"/>
          <w:szCs w:val="28"/>
          <w:lang w:val="uk-UA"/>
        </w:rPr>
        <w:t xml:space="preserve">Функція </w:t>
      </w:r>
      <m:oMath>
        <m:sSub>
          <m:sSubPr>
            <m:ctrlPr>
              <w:rPr>
                <w:rFonts w:ascii="Cambria Math" w:hAnsi="Cambria Math" w:cs="Times New Roman"/>
                <w:i/>
                <w:szCs w:val="28"/>
                <w:lang w:val="uk-UA"/>
              </w:rPr>
            </m:ctrlPr>
          </m:sSubPr>
          <m:e>
            <m:r>
              <w:rPr>
                <w:rFonts w:ascii="Cambria Math" w:hAnsi="Cambria Math" w:cs="Times New Roman"/>
                <w:szCs w:val="28"/>
              </w:rPr>
              <m:t>F</m:t>
            </m:r>
          </m:e>
          <m:sub>
            <m:r>
              <w:rPr>
                <w:rFonts w:ascii="Cambria Math" w:hAnsi="Cambria Math" w:cs="Times New Roman"/>
                <w:szCs w:val="28"/>
                <w:lang w:val="uk-UA"/>
              </w:rPr>
              <m:t>3</m:t>
            </m:r>
          </m:sub>
        </m:sSub>
      </m:oMath>
      <w:r>
        <w:rPr>
          <w:rFonts w:eastAsiaTheme="minorEastAsia" w:cs="Times New Roman"/>
          <w:szCs w:val="28"/>
          <w:lang w:val="uk-UA"/>
        </w:rPr>
        <w:t>:</w:t>
      </w:r>
    </w:p>
    <w:p w:rsidR="00055B9E" w:rsidRPr="007767B9" w:rsidRDefault="00055B9E" w:rsidP="005C330D">
      <w:pPr>
        <w:ind w:firstLine="720"/>
        <w:rPr>
          <w:rFonts w:cs="Times New Roman"/>
          <w:szCs w:val="28"/>
          <w:lang w:val="uk-UA"/>
        </w:rPr>
      </w:pPr>
      <w:r>
        <w:rPr>
          <w:rFonts w:cs="Times New Roman"/>
          <w:szCs w:val="28"/>
          <w:lang w:val="uk-UA"/>
        </w:rPr>
        <w:t>а)</w:t>
      </w:r>
      <w:r>
        <w:rPr>
          <w:rFonts w:cs="Times New Roman"/>
          <w:szCs w:val="28"/>
          <w:lang w:val="it-IT"/>
        </w:rPr>
        <w:t>Visual Studio Code</w:t>
      </w:r>
      <w:r w:rsidRPr="008930B9">
        <w:rPr>
          <w:rFonts w:cs="Times New Roman"/>
          <w:szCs w:val="28"/>
          <w:lang w:val="it-IT"/>
        </w:rPr>
        <w:t>;</w:t>
      </w:r>
    </w:p>
    <w:p w:rsidR="00055B9E" w:rsidRPr="002278D9" w:rsidRDefault="00055B9E" w:rsidP="005C330D">
      <w:pPr>
        <w:ind w:firstLine="720"/>
        <w:rPr>
          <w:rFonts w:cs="Times New Roman"/>
          <w:szCs w:val="28"/>
          <w:lang w:val="uk-UA"/>
        </w:rPr>
      </w:pPr>
      <w:r>
        <w:rPr>
          <w:rFonts w:cs="Times New Roman"/>
          <w:szCs w:val="28"/>
          <w:lang w:val="uk-UA"/>
        </w:rPr>
        <w:t xml:space="preserve">б) </w:t>
      </w:r>
      <w:proofErr w:type="spellStart"/>
      <w:r>
        <w:rPr>
          <w:rFonts w:cs="Times New Roman"/>
          <w:szCs w:val="28"/>
        </w:rPr>
        <w:t>Jupyter</w:t>
      </w:r>
      <w:proofErr w:type="spellEnd"/>
      <w:r w:rsidRPr="00055B9E">
        <w:rPr>
          <w:rFonts w:cs="Times New Roman"/>
          <w:szCs w:val="28"/>
          <w:lang w:val="uk-UA"/>
        </w:rPr>
        <w:t xml:space="preserve"> </w:t>
      </w:r>
      <w:r>
        <w:rPr>
          <w:rFonts w:cs="Times New Roman"/>
          <w:szCs w:val="28"/>
        </w:rPr>
        <w:t>Notebook</w:t>
      </w:r>
      <w:r w:rsidRPr="002278D9">
        <w:rPr>
          <w:rFonts w:cs="Times New Roman"/>
          <w:szCs w:val="28"/>
          <w:lang w:val="uk-UA"/>
        </w:rPr>
        <w:t>.</w:t>
      </w:r>
    </w:p>
    <w:p w:rsidR="00055B9E" w:rsidRDefault="00055B9E" w:rsidP="005C330D">
      <w:pPr>
        <w:rPr>
          <w:rFonts w:cs="Times New Roman"/>
          <w:szCs w:val="28"/>
          <w:lang w:val="uk-UA"/>
        </w:rPr>
      </w:pPr>
    </w:p>
    <w:p w:rsidR="00055B9E" w:rsidRPr="00207FA5" w:rsidRDefault="00055B9E" w:rsidP="005C330D">
      <w:pPr>
        <w:ind w:firstLine="709"/>
        <w:rPr>
          <w:rFonts w:eastAsia="Calibri" w:cs="Times New Roman"/>
          <w:color w:val="000000"/>
          <w:szCs w:val="28"/>
          <w:lang w:val="uk-UA"/>
        </w:rPr>
      </w:pPr>
      <w:r w:rsidRPr="007767B9">
        <w:rPr>
          <w:rFonts w:eastAsia="Calibri" w:cs="Times New Roman"/>
          <w:szCs w:val="28"/>
          <w:lang w:val="uk-UA"/>
        </w:rPr>
        <w:t xml:space="preserve">Варіанти реалізації основних функцій  наведені у  морфологічній карті </w:t>
      </w:r>
      <w:r w:rsidRPr="007767B9">
        <w:rPr>
          <w:rFonts w:eastAsia="Calibri" w:cs="Times New Roman"/>
          <w:color w:val="000000"/>
          <w:szCs w:val="28"/>
          <w:lang w:val="uk-UA"/>
        </w:rPr>
        <w:t xml:space="preserve">системи (рис. </w:t>
      </w:r>
      <w:r>
        <w:rPr>
          <w:rFonts w:eastAsia="Calibri" w:cs="Times New Roman"/>
          <w:color w:val="000000"/>
          <w:szCs w:val="28"/>
          <w:lang w:val="uk-UA"/>
        </w:rPr>
        <w:t>4</w:t>
      </w:r>
      <w:r w:rsidRPr="007767B9">
        <w:rPr>
          <w:rFonts w:eastAsia="Calibri" w:cs="Times New Roman"/>
          <w:color w:val="000000"/>
          <w:szCs w:val="28"/>
          <w:lang w:val="uk-UA"/>
        </w:rPr>
        <w:t xml:space="preserve">.1). </w:t>
      </w:r>
    </w:p>
    <w:p w:rsidR="00055B9E" w:rsidRPr="00055B9E" w:rsidRDefault="00055B9E" w:rsidP="005C330D">
      <w:pPr>
        <w:ind w:firstLine="709"/>
        <w:jc w:val="center"/>
        <w:rPr>
          <w:rFonts w:eastAsia="Calibri" w:cs="Times New Roman"/>
          <w:color w:val="000000"/>
          <w:szCs w:val="28"/>
          <w:lang w:val="ru-RU"/>
        </w:rPr>
      </w:pPr>
      <w:r>
        <w:rPr>
          <w:noProof/>
          <w:lang w:val="ru-RU" w:eastAsia="ru-RU"/>
        </w:rPr>
        <w:drawing>
          <wp:inline distT="0" distB="0" distL="0" distR="0" wp14:anchorId="3BFCD2DF" wp14:editId="6D3292F8">
            <wp:extent cx="3657600" cy="258016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2962" t="27854" r="30741" b="14087"/>
                    <a:stretch/>
                  </pic:blipFill>
                  <pic:spPr bwMode="auto">
                    <a:xfrm>
                      <a:off x="0" y="0"/>
                      <a:ext cx="3698184" cy="2608798"/>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cs="Times New Roman"/>
          <w:noProof/>
          <w:color w:val="000000"/>
          <w:szCs w:val="28"/>
          <w:lang w:val="ru-RU" w:eastAsia="ru-RU"/>
        </w:rPr>
        <w:t xml:space="preserve"> </w:t>
      </w:r>
    </w:p>
    <w:p w:rsidR="00055B9E" w:rsidRPr="007767B9" w:rsidRDefault="00055B9E" w:rsidP="005C330D">
      <w:pPr>
        <w:ind w:firstLine="709"/>
        <w:jc w:val="center"/>
        <w:rPr>
          <w:rFonts w:eastAsia="Calibri" w:cs="Times New Roman"/>
          <w:szCs w:val="28"/>
          <w:lang w:val="uk-UA"/>
        </w:rPr>
      </w:pPr>
      <w:r w:rsidRPr="00CD4232">
        <w:rPr>
          <w:rFonts w:eastAsia="Calibri" w:cs="Times New Roman"/>
          <w:szCs w:val="28"/>
          <w:lang w:val="uk-UA"/>
        </w:rPr>
        <w:t xml:space="preserve">Рисунок </w:t>
      </w:r>
      <w:r>
        <w:rPr>
          <w:rFonts w:eastAsia="Calibri" w:cs="Times New Roman"/>
          <w:szCs w:val="28"/>
          <w:lang w:val="ru-RU"/>
        </w:rPr>
        <w:t>4</w:t>
      </w:r>
      <w:r w:rsidRPr="00CD4232">
        <w:rPr>
          <w:rFonts w:eastAsia="Calibri" w:cs="Times New Roman"/>
          <w:szCs w:val="28"/>
          <w:lang w:val="uk-UA"/>
        </w:rPr>
        <w:t xml:space="preserve">.1 – </w:t>
      </w:r>
      <w:r w:rsidRPr="00CD4232">
        <w:rPr>
          <w:rFonts w:eastAsia="Calibri" w:cs="Times New Roman"/>
          <w:color w:val="000000" w:themeColor="text1"/>
          <w:szCs w:val="28"/>
          <w:lang w:val="uk-UA"/>
        </w:rPr>
        <w:t>Морфологічна карта</w:t>
      </w:r>
      <w:r w:rsidRPr="007767B9">
        <w:rPr>
          <w:rFonts w:eastAsia="Calibri" w:cs="Times New Roman"/>
          <w:color w:val="000000" w:themeColor="text1"/>
          <w:szCs w:val="28"/>
          <w:lang w:val="uk-UA"/>
        </w:rPr>
        <w:t xml:space="preserve"> </w:t>
      </w:r>
    </w:p>
    <w:p w:rsidR="00055B9E" w:rsidRDefault="00055B9E" w:rsidP="005C330D">
      <w:pPr>
        <w:ind w:firstLine="709"/>
        <w:rPr>
          <w:rFonts w:eastAsia="Calibri" w:cs="Times New Roman"/>
          <w:color w:val="000000"/>
          <w:szCs w:val="28"/>
          <w:lang w:val="uk-UA"/>
        </w:rPr>
      </w:pPr>
    </w:p>
    <w:p w:rsidR="00055B9E" w:rsidRPr="002278D9" w:rsidRDefault="00055B9E" w:rsidP="005C330D">
      <w:pPr>
        <w:ind w:firstLine="709"/>
        <w:rPr>
          <w:rFonts w:eastAsia="Calibri" w:cs="Times New Roman"/>
          <w:color w:val="000000"/>
          <w:szCs w:val="28"/>
          <w:lang w:val="ru-RU"/>
        </w:rPr>
      </w:pPr>
      <w:r>
        <w:rPr>
          <w:rFonts w:eastAsia="Calibri" w:cs="Times New Roman"/>
          <w:color w:val="000000"/>
          <w:szCs w:val="28"/>
          <w:lang w:val="uk-UA"/>
        </w:rPr>
        <w:t>Морфологічна карта відображає множину всіх можливих варіанти основних функцій.</w:t>
      </w:r>
      <w:r w:rsidRPr="002278D9">
        <w:rPr>
          <w:rFonts w:eastAsia="Calibri" w:cs="Times New Roman"/>
          <w:color w:val="000000"/>
          <w:szCs w:val="28"/>
          <w:lang w:val="ru-RU"/>
        </w:rPr>
        <w:t xml:space="preserve"> </w:t>
      </w:r>
    </w:p>
    <w:tbl>
      <w:tblPr>
        <w:tblW w:w="9659" w:type="dxa"/>
        <w:tblInd w:w="-10" w:type="dxa"/>
        <w:tblLayout w:type="fixed"/>
        <w:tblCellMar>
          <w:left w:w="567" w:type="dxa"/>
        </w:tblCellMar>
        <w:tblLook w:val="0000" w:firstRow="0" w:lastRow="0" w:firstColumn="0" w:lastColumn="0" w:noHBand="0" w:noVBand="0"/>
      </w:tblPr>
      <w:tblGrid>
        <w:gridCol w:w="1564"/>
        <w:gridCol w:w="1565"/>
        <w:gridCol w:w="3118"/>
        <w:gridCol w:w="3412"/>
      </w:tblGrid>
      <w:tr w:rsidR="00055B9E" w:rsidRPr="007767B9" w:rsidTr="00B7759B">
        <w:trPr>
          <w:trHeight w:val="633"/>
        </w:trPr>
        <w:tc>
          <w:tcPr>
            <w:tcW w:w="9659" w:type="dxa"/>
            <w:gridSpan w:val="4"/>
            <w:tcBorders>
              <w:bottom w:val="single" w:sz="4" w:space="0" w:color="auto"/>
            </w:tcBorders>
            <w:tcMar>
              <w:top w:w="0" w:type="dxa"/>
              <w:left w:w="0" w:type="dxa"/>
              <w:bottom w:w="0" w:type="dxa"/>
              <w:right w:w="0" w:type="dxa"/>
            </w:tcMar>
            <w:vAlign w:val="center"/>
          </w:tcPr>
          <w:p w:rsidR="00055B9E" w:rsidRPr="007767B9" w:rsidRDefault="00055B9E" w:rsidP="005C330D">
            <w:pPr>
              <w:ind w:left="709"/>
              <w:jc w:val="left"/>
              <w:rPr>
                <w:rFonts w:eastAsia="Calibri" w:cs="Times New Roman"/>
                <w:szCs w:val="28"/>
                <w:lang w:val="uk-UA"/>
              </w:rPr>
            </w:pPr>
            <w:r w:rsidRPr="007767B9">
              <w:rPr>
                <w:rFonts w:eastAsia="Calibri" w:cs="Times New Roman"/>
                <w:iCs/>
                <w:szCs w:val="28"/>
                <w:lang w:val="uk-UA"/>
              </w:rPr>
              <w:t xml:space="preserve">Таблиця </w:t>
            </w:r>
            <w:r>
              <w:rPr>
                <w:rFonts w:eastAsia="Calibri" w:cs="Times New Roman"/>
                <w:iCs/>
                <w:szCs w:val="28"/>
                <w:lang w:val="uk-UA"/>
              </w:rPr>
              <w:t>4</w:t>
            </w:r>
            <w:r w:rsidRPr="007767B9">
              <w:rPr>
                <w:rFonts w:eastAsia="Calibri" w:cs="Times New Roman"/>
                <w:iCs/>
                <w:szCs w:val="28"/>
                <w:lang w:val="uk-UA"/>
              </w:rPr>
              <w:t>.2</w:t>
            </w:r>
            <w:r w:rsidRPr="007767B9">
              <w:rPr>
                <w:rFonts w:eastAsia="Calibri" w:cs="Times New Roman"/>
                <w:i/>
                <w:szCs w:val="28"/>
                <w:lang w:val="uk-UA"/>
              </w:rPr>
              <w:t xml:space="preserve"> - </w:t>
            </w:r>
            <w:r w:rsidRPr="007767B9">
              <w:rPr>
                <w:rFonts w:eastAsia="Calibri" w:cs="Times New Roman"/>
                <w:szCs w:val="28"/>
                <w:lang w:val="uk-UA"/>
              </w:rPr>
              <w:t>Позитивно-негативна матриця</w:t>
            </w:r>
          </w:p>
        </w:tc>
      </w:tr>
      <w:tr w:rsidR="00055B9E" w:rsidRPr="007767B9" w:rsidTr="00B7759B">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055B9E" w:rsidRPr="007767B9" w:rsidRDefault="00055B9E" w:rsidP="005C330D">
            <w:pPr>
              <w:jc w:val="center"/>
              <w:rPr>
                <w:rFonts w:eastAsia="Calibri" w:cs="Times New Roman"/>
                <w:bCs/>
                <w:szCs w:val="28"/>
                <w:lang w:val="uk-UA"/>
              </w:rPr>
            </w:pPr>
            <w:r w:rsidRPr="007767B9">
              <w:rPr>
                <w:rFonts w:eastAsia="Calibri" w:cs="Times New Roman"/>
                <w:bCs/>
                <w:szCs w:val="28"/>
                <w:lang w:val="uk-UA"/>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055B9E" w:rsidRPr="007767B9" w:rsidRDefault="00055B9E" w:rsidP="005C330D">
            <w:pPr>
              <w:jc w:val="center"/>
              <w:rPr>
                <w:rFonts w:eastAsia="Calibri" w:cs="Times New Roman"/>
                <w:bCs/>
                <w:szCs w:val="28"/>
                <w:lang w:val="uk-UA"/>
              </w:rPr>
            </w:pPr>
            <w:r w:rsidRPr="007767B9">
              <w:rPr>
                <w:rFonts w:eastAsia="Calibri" w:cs="Times New Roman"/>
                <w:bCs/>
                <w:szCs w:val="28"/>
                <w:lang w:val="uk-UA"/>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055B9E" w:rsidRPr="007767B9" w:rsidRDefault="00055B9E" w:rsidP="005C330D">
            <w:pPr>
              <w:jc w:val="center"/>
              <w:rPr>
                <w:rFonts w:eastAsia="Calibri" w:cs="Times New Roman"/>
                <w:bCs/>
                <w:szCs w:val="28"/>
                <w:lang w:val="uk-UA"/>
              </w:rPr>
            </w:pPr>
            <w:r w:rsidRPr="007767B9">
              <w:rPr>
                <w:rFonts w:eastAsia="Calibri" w:cs="Times New Roman"/>
                <w:bCs/>
                <w:szCs w:val="28"/>
                <w:lang w:val="uk-UA"/>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055B9E" w:rsidRPr="007767B9" w:rsidRDefault="00055B9E" w:rsidP="005C330D">
            <w:pPr>
              <w:jc w:val="center"/>
              <w:rPr>
                <w:rFonts w:eastAsia="Calibri" w:cs="Times New Roman"/>
                <w:bCs/>
                <w:szCs w:val="28"/>
                <w:lang w:val="uk-UA"/>
              </w:rPr>
            </w:pPr>
            <w:r w:rsidRPr="007767B9">
              <w:rPr>
                <w:rFonts w:eastAsia="Calibri" w:cs="Times New Roman"/>
                <w:bCs/>
                <w:szCs w:val="28"/>
                <w:lang w:val="uk-UA"/>
              </w:rPr>
              <w:t>Недоліки</w:t>
            </w:r>
          </w:p>
        </w:tc>
      </w:tr>
      <w:tr w:rsidR="00055B9E" w:rsidRPr="004C0E4B" w:rsidTr="00B7759B">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rsidR="00055B9E" w:rsidRPr="007767B9" w:rsidRDefault="004C0E4B" w:rsidP="005C330D">
            <w:pPr>
              <w:jc w:val="center"/>
              <w:rPr>
                <w:rFonts w:eastAsia="Calibri" w:cs="Times New Roman"/>
                <w:szCs w:val="28"/>
                <w:lang w:val="uk-UA"/>
              </w:rPr>
            </w:pPr>
            <m:oMathPara>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i/>
                <w:szCs w:val="28"/>
                <w:lang w:val="uk-UA"/>
              </w:rPr>
            </w:pPr>
            <w:r w:rsidRPr="007767B9">
              <w:rPr>
                <w:rFonts w:eastAsia="Calibri" w:cs="Times New Roman"/>
                <w:i/>
                <w:iCs/>
                <w:szCs w:val="28"/>
                <w:lang w:val="uk-UA"/>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FF0000"/>
                <w:szCs w:val="28"/>
                <w:lang w:val="uk-UA"/>
              </w:rPr>
            </w:pPr>
            <w:r>
              <w:rPr>
                <w:rFonts w:eastAsia="Calibri" w:cs="Times New Roman"/>
                <w:color w:val="000000"/>
                <w:szCs w:val="28"/>
                <w:lang w:val="uk-UA"/>
              </w:rPr>
              <w:t>Швидка розробка програми,</w:t>
            </w:r>
            <w:r w:rsidRPr="007767B9">
              <w:rPr>
                <w:rFonts w:eastAsia="Calibri" w:cs="Times New Roman"/>
                <w:color w:val="000000"/>
                <w:szCs w:val="28"/>
                <w:lang w:val="uk-UA"/>
              </w:rPr>
              <w:t xml:space="preserve">  </w:t>
            </w:r>
            <w:r>
              <w:rPr>
                <w:rFonts w:eastAsia="Calibri" w:cs="Times New Roman"/>
                <w:color w:val="000000"/>
                <w:szCs w:val="28"/>
                <w:lang w:val="uk-UA"/>
              </w:rPr>
              <w:t xml:space="preserve">доступність бібліотек, </w:t>
            </w:r>
            <w:proofErr w:type="spellStart"/>
            <w:r>
              <w:rPr>
                <w:rFonts w:eastAsia="Calibri" w:cs="Times New Roman"/>
                <w:color w:val="000000"/>
                <w:szCs w:val="28"/>
                <w:lang w:val="uk-UA"/>
              </w:rPr>
              <w:t>кросплатформеність</w:t>
            </w:r>
            <w:proofErr w:type="spellEnd"/>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FF0000"/>
                <w:szCs w:val="28"/>
                <w:lang w:val="uk-UA"/>
              </w:rPr>
            </w:pPr>
            <w:r>
              <w:rPr>
                <w:rFonts w:eastAsia="Calibri" w:cs="Times New Roman"/>
                <w:szCs w:val="28"/>
                <w:lang w:val="uk-UA"/>
              </w:rPr>
              <w:t>Низька швидкість роботи, особливо, якщо потрібно обробляти велику кількість даних</w:t>
            </w:r>
          </w:p>
        </w:tc>
      </w:tr>
      <w:tr w:rsidR="00055B9E" w:rsidRPr="004C0E4B" w:rsidTr="00B7759B">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i/>
                <w:szCs w:val="28"/>
                <w:lang w:val="uk-UA"/>
              </w:rPr>
            </w:pPr>
            <w:r w:rsidRPr="007767B9">
              <w:rPr>
                <w:rFonts w:eastAsia="Calibri" w:cs="Times New Roman"/>
                <w:i/>
                <w:iCs/>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sidRPr="007767B9">
              <w:rPr>
                <w:rFonts w:eastAsia="Calibri" w:cs="Times New Roman"/>
                <w:color w:val="000000"/>
                <w:szCs w:val="28"/>
                <w:lang w:val="uk-UA"/>
              </w:rPr>
              <w:t>Код швидко виконується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Іде багато часу на  розробку програми</w:t>
            </w:r>
          </w:p>
        </w:tc>
      </w:tr>
      <w:tr w:rsidR="00055B9E" w:rsidRPr="007767B9" w:rsidTr="00B7759B">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7767B9" w:rsidRDefault="004C0E4B" w:rsidP="005C330D">
            <w:pPr>
              <w:jc w:val="center"/>
              <w:rPr>
                <w:rFonts w:eastAsia="Calibri" w:cs="Times New Roman"/>
                <w:i/>
                <w:iCs/>
                <w:szCs w:val="28"/>
                <w:lang w:val="uk-UA"/>
              </w:rPr>
            </w:pPr>
            <m:oMathPara>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i/>
                <w:szCs w:val="28"/>
                <w:lang w:val="uk-UA"/>
              </w:rPr>
            </w:pPr>
            <w:r w:rsidRPr="007767B9">
              <w:rPr>
                <w:rFonts w:eastAsia="Calibri" w:cs="Times New Roman"/>
                <w:i/>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Можливість багаторівневої фільтрації бази даних</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Складність у використанні</w:t>
            </w:r>
          </w:p>
        </w:tc>
      </w:tr>
      <w:tr w:rsidR="00055B9E" w:rsidRPr="004C0E4B" w:rsidTr="00B7759B">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i/>
                <w:szCs w:val="28"/>
                <w:lang w:val="uk-UA"/>
              </w:rPr>
            </w:pPr>
            <w:r w:rsidRPr="007767B9">
              <w:rPr>
                <w:rFonts w:eastAsia="Calibri" w:cs="Times New Roman"/>
                <w:i/>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Наявність більш докладної інформації про кредитну історію</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Менше критеріїв для фільтрації даних</w:t>
            </w:r>
          </w:p>
        </w:tc>
      </w:tr>
      <w:tr w:rsidR="00055B9E" w:rsidRPr="004C0E4B" w:rsidTr="00B7759B">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7767B9" w:rsidRDefault="004C0E4B" w:rsidP="005C330D">
            <w:pPr>
              <w:jc w:val="center"/>
              <w:rPr>
                <w:rFonts w:eastAsia="Calibri" w:cs="Times New Roman"/>
                <w:szCs w:val="28"/>
                <w:lang w:val="uk-UA"/>
              </w:rPr>
            </w:pPr>
            <m:oMathPara>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i/>
                <w:szCs w:val="28"/>
                <w:lang w:val="uk-UA"/>
              </w:rPr>
            </w:pPr>
            <w:r w:rsidRPr="007767B9">
              <w:rPr>
                <w:rFonts w:eastAsia="Calibri" w:cs="Times New Roman"/>
                <w:i/>
                <w:iCs/>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Підтримується багатьма мовами програмування, легко запускається на будь-якому сервері</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52705" w:rsidRDefault="00055B9E" w:rsidP="005C330D">
            <w:pPr>
              <w:ind w:left="57" w:right="57"/>
              <w:rPr>
                <w:rFonts w:eastAsia="Calibri" w:cs="Times New Roman"/>
                <w:color w:val="000000"/>
                <w:szCs w:val="28"/>
                <w:lang w:val="uk-UA"/>
              </w:rPr>
            </w:pPr>
            <w:r>
              <w:rPr>
                <w:rFonts w:eastAsia="Calibri" w:cs="Times New Roman"/>
                <w:color w:val="000000"/>
                <w:szCs w:val="28"/>
                <w:lang w:val="uk-UA"/>
              </w:rPr>
              <w:t>Складність у використанні і мала швидкість</w:t>
            </w:r>
          </w:p>
        </w:tc>
      </w:tr>
      <w:tr w:rsidR="00055B9E" w:rsidRPr="00552705" w:rsidTr="00B7759B">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rPr>
                <w:rFonts w:eastAsia="Calibri" w:cs="Times New Roman"/>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jc w:val="center"/>
              <w:rPr>
                <w:rFonts w:eastAsia="Calibri" w:cs="Times New Roman"/>
                <w:i/>
                <w:szCs w:val="28"/>
                <w:lang w:val="uk-UA"/>
              </w:rPr>
            </w:pPr>
            <w:r w:rsidRPr="007767B9">
              <w:rPr>
                <w:rFonts w:eastAsia="Calibri" w:cs="Times New Roman"/>
                <w:i/>
                <w:iCs/>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Більш націлено на задачу, яка вирішується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7767B9" w:rsidRDefault="00055B9E" w:rsidP="005C330D">
            <w:pPr>
              <w:ind w:left="57" w:right="57"/>
              <w:rPr>
                <w:rFonts w:eastAsia="Calibri" w:cs="Times New Roman"/>
                <w:color w:val="000000"/>
                <w:szCs w:val="28"/>
                <w:lang w:val="uk-UA"/>
              </w:rPr>
            </w:pPr>
            <w:r>
              <w:rPr>
                <w:rFonts w:eastAsia="Calibri" w:cs="Times New Roman"/>
                <w:color w:val="000000"/>
                <w:szCs w:val="28"/>
                <w:lang w:val="uk-UA"/>
              </w:rPr>
              <w:t xml:space="preserve">Складність у написанні коду </w:t>
            </w:r>
          </w:p>
        </w:tc>
      </w:tr>
    </w:tbl>
    <w:p w:rsidR="00055B9E" w:rsidRDefault="00055B9E" w:rsidP="005C330D">
      <w:pPr>
        <w:ind w:firstLine="709"/>
        <w:rPr>
          <w:rFonts w:eastAsia="Calibri" w:cs="Times New Roman"/>
          <w:szCs w:val="28"/>
          <w:lang w:val="uk-UA"/>
        </w:rPr>
      </w:pPr>
    </w:p>
    <w:p w:rsidR="00055B9E" w:rsidRPr="007767B9" w:rsidRDefault="00055B9E" w:rsidP="005C330D">
      <w:pPr>
        <w:ind w:firstLine="709"/>
        <w:rPr>
          <w:rFonts w:eastAsia="Calibri" w:cs="Times New Roman"/>
          <w:color w:val="000000"/>
          <w:szCs w:val="28"/>
          <w:lang w:val="uk-UA"/>
        </w:rPr>
      </w:pPr>
      <w:r w:rsidRPr="007767B9">
        <w:rPr>
          <w:rFonts w:eastAsia="Calibri" w:cs="Times New Roman"/>
          <w:szCs w:val="28"/>
          <w:lang w:val="uk-UA"/>
        </w:rPr>
        <w:t>На основі цієї карти будуємо позитивно-негативну матрицю варіантів основних функцій (Таб.</w:t>
      </w:r>
      <w:r>
        <w:rPr>
          <w:rFonts w:eastAsia="Calibri" w:cs="Times New Roman"/>
          <w:szCs w:val="28"/>
          <w:lang w:val="uk-UA"/>
        </w:rPr>
        <w:t>5</w:t>
      </w:r>
      <w:r w:rsidRPr="007767B9">
        <w:rPr>
          <w:rFonts w:eastAsia="Calibri" w:cs="Times New Roman"/>
          <w:szCs w:val="28"/>
          <w:lang w:val="uk-UA"/>
        </w:rPr>
        <w:t>.2).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055B9E" w:rsidRPr="007767B9" w:rsidRDefault="00055B9E" w:rsidP="005C330D">
      <w:pPr>
        <w:ind w:firstLine="709"/>
        <w:rPr>
          <w:rFonts w:eastAsia="Calibri" w:cs="Times New Roman"/>
          <w:i/>
          <w:iCs/>
          <w:szCs w:val="28"/>
          <w:lang w:val="uk-UA"/>
        </w:rPr>
      </w:pPr>
      <w:r w:rsidRPr="007767B9">
        <w:rPr>
          <w:rFonts w:eastAsia="Calibri" w:cs="Times New Roman"/>
          <w:szCs w:val="28"/>
          <w:lang w:val="uk-UA"/>
        </w:rPr>
        <w:t xml:space="preserve">Функція </w:t>
      </w: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uk-UA"/>
              </w:rPr>
              <m:t>1</m:t>
            </m:r>
          </m:sub>
        </m:sSub>
      </m:oMath>
      <w:r w:rsidRPr="007767B9">
        <w:rPr>
          <w:rFonts w:eastAsia="Calibri" w:cs="Times New Roman"/>
          <w:i/>
          <w:iCs/>
          <w:szCs w:val="28"/>
          <w:lang w:val="uk-UA"/>
        </w:rPr>
        <w:t>:</w:t>
      </w:r>
      <w:r w:rsidRPr="007767B9">
        <w:rPr>
          <w:rFonts w:eastAsia="Calibri" w:cs="Times New Roman"/>
          <w:szCs w:val="28"/>
          <w:lang w:val="uk-UA"/>
        </w:rPr>
        <w:t xml:space="preserve"> </w:t>
      </w:r>
    </w:p>
    <w:p w:rsidR="00055B9E" w:rsidRPr="007767B9" w:rsidRDefault="00055B9E" w:rsidP="005C330D">
      <w:pPr>
        <w:ind w:firstLine="709"/>
        <w:rPr>
          <w:rFonts w:eastAsia="Calibri" w:cs="Times New Roman"/>
          <w:color w:val="000000"/>
          <w:szCs w:val="28"/>
          <w:lang w:val="uk-UA"/>
        </w:rPr>
      </w:pPr>
      <w:r w:rsidRPr="007767B9">
        <w:rPr>
          <w:rFonts w:eastAsia="Calibri" w:cs="Times New Roman"/>
          <w:color w:val="000000"/>
          <w:szCs w:val="28"/>
          <w:lang w:val="uk-UA"/>
        </w:rPr>
        <w:t xml:space="preserve">Перевагу віддаємо швидкості вивчення, простоті використання та наявності стандартних бібліотек для обчислення. Для спрощення роботи по написанню коду варіант </w:t>
      </w:r>
      <w:r>
        <w:rPr>
          <w:rFonts w:eastAsia="Calibri" w:cs="Times New Roman"/>
          <w:color w:val="000000"/>
          <w:szCs w:val="28"/>
          <w:lang w:val="uk-UA"/>
        </w:rPr>
        <w:t>Б</w:t>
      </w:r>
      <w:r w:rsidRPr="007767B9">
        <w:rPr>
          <w:rFonts w:eastAsia="Calibri" w:cs="Times New Roman"/>
          <w:color w:val="000000"/>
          <w:szCs w:val="28"/>
          <w:lang w:val="uk-UA"/>
        </w:rPr>
        <w:t xml:space="preserve"> має бути відкинутий.</w:t>
      </w:r>
    </w:p>
    <w:p w:rsidR="00055B9E" w:rsidRPr="007767B9" w:rsidRDefault="00055B9E" w:rsidP="005C330D">
      <w:pPr>
        <w:ind w:firstLine="709"/>
        <w:rPr>
          <w:rFonts w:eastAsia="Calibri" w:cs="Times New Roman"/>
          <w:color w:val="000000"/>
          <w:szCs w:val="28"/>
          <w:lang w:val="uk-UA"/>
        </w:rPr>
      </w:pPr>
      <w:r w:rsidRPr="007767B9">
        <w:rPr>
          <w:rFonts w:eastAsia="Calibri" w:cs="Times New Roman"/>
          <w:color w:val="000000"/>
          <w:szCs w:val="28"/>
          <w:lang w:val="uk-UA"/>
        </w:rPr>
        <w:t xml:space="preserve">Функція </w:t>
      </w: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2</m:t>
            </m:r>
          </m:sub>
        </m:sSub>
      </m:oMath>
      <w:r w:rsidRPr="007767B9">
        <w:rPr>
          <w:rFonts w:eastAsia="Calibri" w:cs="Times New Roman"/>
          <w:i/>
          <w:iCs/>
          <w:color w:val="000000"/>
          <w:szCs w:val="28"/>
          <w:lang w:val="uk-UA"/>
        </w:rPr>
        <w:t>:</w:t>
      </w:r>
    </w:p>
    <w:p w:rsidR="00055B9E" w:rsidRPr="007767B9" w:rsidRDefault="00055B9E" w:rsidP="005C330D">
      <w:pPr>
        <w:ind w:firstLine="709"/>
        <w:rPr>
          <w:rFonts w:eastAsia="Calibri" w:cs="Times New Roman"/>
          <w:color w:val="000000"/>
          <w:szCs w:val="28"/>
          <w:lang w:val="uk-UA"/>
        </w:rPr>
      </w:pPr>
      <w:r>
        <w:rPr>
          <w:rFonts w:eastAsia="Calibri" w:cs="Times New Roman"/>
          <w:color w:val="000000"/>
          <w:szCs w:val="28"/>
          <w:lang w:val="uk-UA"/>
        </w:rPr>
        <w:t>Обидва варіанти можна використовувати в розробці.</w:t>
      </w:r>
    </w:p>
    <w:p w:rsidR="00055B9E" w:rsidRPr="007767B9" w:rsidRDefault="00055B9E" w:rsidP="005C330D">
      <w:pPr>
        <w:ind w:firstLine="709"/>
        <w:rPr>
          <w:rFonts w:eastAsia="Calibri" w:cs="Times New Roman"/>
          <w:color w:val="000000"/>
          <w:szCs w:val="28"/>
          <w:lang w:val="uk-UA"/>
        </w:rPr>
      </w:pPr>
      <w:r w:rsidRPr="007767B9">
        <w:rPr>
          <w:rFonts w:eastAsia="Calibri" w:cs="Times New Roman"/>
          <w:color w:val="000000"/>
          <w:szCs w:val="28"/>
          <w:lang w:val="uk-UA"/>
        </w:rPr>
        <w:t xml:space="preserve">Функція </w:t>
      </w: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3</m:t>
            </m:r>
          </m:sub>
        </m:sSub>
      </m:oMath>
      <w:r w:rsidRPr="007767B9">
        <w:rPr>
          <w:rFonts w:eastAsia="Calibri" w:cs="Times New Roman"/>
          <w:i/>
          <w:iCs/>
          <w:color w:val="000000"/>
          <w:szCs w:val="28"/>
          <w:lang w:val="uk-UA"/>
        </w:rPr>
        <w:t>:</w:t>
      </w:r>
    </w:p>
    <w:p w:rsidR="00055B9E" w:rsidRPr="002278D9" w:rsidRDefault="00055B9E" w:rsidP="005C330D">
      <w:pPr>
        <w:ind w:firstLine="709"/>
        <w:rPr>
          <w:rFonts w:eastAsia="Calibri" w:cs="Times New Roman"/>
          <w:szCs w:val="28"/>
          <w:lang w:val="ru-RU"/>
        </w:rPr>
      </w:pPr>
      <w:r>
        <w:rPr>
          <w:rFonts w:eastAsia="Calibri" w:cs="Times New Roman"/>
          <w:szCs w:val="28"/>
          <w:lang w:val="uk-UA"/>
        </w:rPr>
        <w:tab/>
        <w:t xml:space="preserve">Віддаємо перевагу варіанту А в разі вибору мови програмування </w:t>
      </w:r>
      <w:r>
        <w:rPr>
          <w:rFonts w:eastAsia="Calibri" w:cs="Times New Roman"/>
          <w:szCs w:val="28"/>
        </w:rPr>
        <w:t>Python</w:t>
      </w:r>
      <w:r w:rsidRPr="002278D9">
        <w:rPr>
          <w:rFonts w:eastAsia="Calibri" w:cs="Times New Roman"/>
          <w:szCs w:val="28"/>
          <w:lang w:val="ru-RU"/>
        </w:rPr>
        <w:t>.</w:t>
      </w:r>
    </w:p>
    <w:p w:rsidR="00055B9E" w:rsidRPr="002278D9" w:rsidRDefault="00055B9E" w:rsidP="005C330D">
      <w:pPr>
        <w:ind w:firstLine="709"/>
        <w:rPr>
          <w:rFonts w:eastAsia="Calibri" w:cs="Times New Roman"/>
          <w:szCs w:val="28"/>
          <w:lang w:val="ru-RU"/>
        </w:rPr>
      </w:pPr>
      <w:r w:rsidRPr="007767B9">
        <w:rPr>
          <w:rFonts w:eastAsia="Calibri" w:cs="Times New Roman"/>
          <w:color w:val="000000"/>
          <w:szCs w:val="28"/>
          <w:lang w:val="uk-UA"/>
        </w:rPr>
        <w:t>Таким чином, будемо розглядати так</w:t>
      </w:r>
      <w:r>
        <w:rPr>
          <w:rFonts w:eastAsia="Calibri" w:cs="Times New Roman"/>
          <w:color w:val="000000"/>
          <w:szCs w:val="28"/>
          <w:lang w:val="uk-UA"/>
        </w:rPr>
        <w:t>ий</w:t>
      </w:r>
      <w:r w:rsidRPr="007767B9">
        <w:rPr>
          <w:rFonts w:eastAsia="Calibri" w:cs="Times New Roman"/>
          <w:color w:val="000000"/>
          <w:szCs w:val="28"/>
          <w:lang w:val="uk-UA"/>
        </w:rPr>
        <w:t xml:space="preserve"> варіанти реалізації ПП:</w:t>
      </w:r>
    </w:p>
    <w:p w:rsidR="00055B9E" w:rsidRDefault="004C0E4B" w:rsidP="005C330D">
      <w:pPr>
        <w:pStyle w:val="ac"/>
        <w:rPr>
          <w:rFonts w:eastAsia="Calibri" w:cs="Times New Roman"/>
          <w:color w:val="000000"/>
          <w:szCs w:val="28"/>
          <w:lang w:val="uk-UA"/>
        </w:rPr>
      </w:pP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1</m:t>
            </m:r>
          </m:sub>
        </m:sSub>
      </m:oMath>
      <w:r w:rsidR="00055B9E" w:rsidRPr="007767B9">
        <w:rPr>
          <w:rFonts w:eastAsia="Calibri" w:cs="Times New Roman"/>
          <w:color w:val="000000"/>
          <w:szCs w:val="28"/>
          <w:lang w:val="uk-UA"/>
        </w:rPr>
        <w:t xml:space="preserve">а – </w:t>
      </w: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2</m:t>
            </m:r>
          </m:sub>
        </m:sSub>
      </m:oMath>
      <w:r w:rsidR="00055B9E" w:rsidRPr="007767B9">
        <w:rPr>
          <w:rFonts w:eastAsia="Calibri" w:cs="Times New Roman"/>
          <w:color w:val="000000"/>
          <w:szCs w:val="28"/>
          <w:lang w:val="uk-UA"/>
        </w:rPr>
        <w:t xml:space="preserve">а – </w:t>
      </w: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3</m:t>
            </m:r>
          </m:sub>
        </m:sSub>
      </m:oMath>
      <w:r w:rsidR="00055B9E" w:rsidRPr="007767B9">
        <w:rPr>
          <w:rFonts w:eastAsia="Calibri" w:cs="Times New Roman"/>
          <w:color w:val="000000"/>
          <w:szCs w:val="28"/>
          <w:lang w:val="uk-UA"/>
        </w:rPr>
        <w:t>а</w:t>
      </w:r>
    </w:p>
    <w:p w:rsidR="00055B9E" w:rsidRDefault="004C0E4B" w:rsidP="005C330D">
      <w:pPr>
        <w:pStyle w:val="ac"/>
        <w:rPr>
          <w:rFonts w:eastAsia="Calibri" w:cs="Times New Roman"/>
          <w:color w:val="000000"/>
          <w:szCs w:val="28"/>
          <w:lang w:val="uk-UA"/>
        </w:rPr>
      </w:pP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1</m:t>
            </m:r>
          </m:sub>
        </m:sSub>
      </m:oMath>
      <w:r w:rsidR="00055B9E" w:rsidRPr="007767B9">
        <w:rPr>
          <w:rFonts w:eastAsia="Calibri" w:cs="Times New Roman"/>
          <w:color w:val="000000"/>
          <w:szCs w:val="28"/>
          <w:lang w:val="uk-UA"/>
        </w:rPr>
        <w:t xml:space="preserve">а – </w:t>
      </w: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2</m:t>
            </m:r>
          </m:sub>
        </m:sSub>
        <m:r>
          <w:rPr>
            <w:rFonts w:ascii="Cambria Math" w:eastAsia="Calibri" w:hAnsi="Cambria Math" w:cs="Times New Roman"/>
            <w:color w:val="000000"/>
            <w:szCs w:val="28"/>
            <w:lang w:val="uk-UA"/>
          </w:rPr>
          <m:t>б</m:t>
        </m:r>
      </m:oMath>
      <w:r w:rsidR="00055B9E" w:rsidRPr="007767B9">
        <w:rPr>
          <w:rFonts w:eastAsia="Calibri" w:cs="Times New Roman"/>
          <w:color w:val="000000"/>
          <w:szCs w:val="28"/>
          <w:lang w:val="uk-UA"/>
        </w:rPr>
        <w:t xml:space="preserve"> – </w:t>
      </w:r>
      <m:oMath>
        <m:sSub>
          <m:sSubPr>
            <m:ctrlPr>
              <w:rPr>
                <w:rFonts w:ascii="Cambria Math" w:eastAsia="Calibri" w:hAnsi="Cambria Math" w:cs="Times New Roman"/>
                <w:i/>
                <w:szCs w:val="28"/>
                <w:lang w:val="uk-UA"/>
              </w:rPr>
            </m:ctrlPr>
          </m:sSubPr>
          <m:e>
            <m:r>
              <w:rPr>
                <w:rFonts w:ascii="Cambria Math" w:eastAsia="Calibri" w:hAnsi="Cambria Math"/>
              </w:rPr>
              <m:t>F</m:t>
            </m:r>
          </m:e>
          <m:sub>
            <m:r>
              <w:rPr>
                <w:rFonts w:ascii="Cambria Math" w:eastAsia="Calibri" w:hAnsi="Cambria Math"/>
                <w:lang w:val="ru-RU"/>
              </w:rPr>
              <m:t>3</m:t>
            </m:r>
          </m:sub>
        </m:sSub>
      </m:oMath>
      <w:r w:rsidR="00055B9E" w:rsidRPr="007767B9">
        <w:rPr>
          <w:rFonts w:eastAsia="Calibri" w:cs="Times New Roman"/>
          <w:color w:val="000000"/>
          <w:szCs w:val="28"/>
          <w:lang w:val="uk-UA"/>
        </w:rPr>
        <w:t>а</w:t>
      </w:r>
    </w:p>
    <w:p w:rsidR="00055B9E" w:rsidRPr="007767B9" w:rsidRDefault="00055B9E" w:rsidP="005C330D">
      <w:pPr>
        <w:ind w:firstLine="720"/>
        <w:rPr>
          <w:rFonts w:eastAsia="Calibri" w:cs="Times New Roman"/>
          <w:color w:val="000000"/>
          <w:szCs w:val="28"/>
          <w:lang w:val="uk-UA"/>
        </w:rPr>
      </w:pPr>
      <w:r w:rsidRPr="007767B9">
        <w:rPr>
          <w:rFonts w:eastAsia="Calibri" w:cs="Times New Roman"/>
          <w:color w:val="000000"/>
          <w:szCs w:val="28"/>
          <w:lang w:val="uk-UA"/>
        </w:rPr>
        <w:t>Для оцінювання якості розглянутих функцій обрана система параметрів, описана нижче.</w:t>
      </w:r>
    </w:p>
    <w:p w:rsidR="00055B9E" w:rsidRPr="00055B9E" w:rsidRDefault="00055B9E" w:rsidP="005C330D">
      <w:pPr>
        <w:keepNext/>
        <w:keepLines/>
        <w:ind w:firstLine="709"/>
        <w:outlineLvl w:val="0"/>
        <w:rPr>
          <w:rFonts w:eastAsiaTheme="majorEastAsia" w:cs="Times New Roman"/>
          <w:bCs/>
          <w:szCs w:val="28"/>
          <w:lang w:val="uk-UA"/>
        </w:rPr>
      </w:pPr>
      <w:bookmarkStart w:id="33" w:name="_Toc514949713"/>
      <w:bookmarkStart w:id="34" w:name="_Toc51613915"/>
      <w:bookmarkStart w:id="35" w:name="_Toc74309670"/>
      <w:r>
        <w:rPr>
          <w:rFonts w:eastAsiaTheme="majorEastAsia" w:cs="Times New Roman"/>
          <w:bCs/>
          <w:szCs w:val="28"/>
          <w:lang w:val="ru-RU"/>
        </w:rPr>
        <w:t>4</w:t>
      </w:r>
      <w:r w:rsidRPr="00055B9E">
        <w:rPr>
          <w:rFonts w:eastAsiaTheme="majorEastAsia" w:cs="Times New Roman"/>
          <w:bCs/>
          <w:szCs w:val="28"/>
          <w:lang w:val="uk-UA"/>
        </w:rPr>
        <w:t>.3 Обґрунтування системи параметрів ПП</w:t>
      </w:r>
      <w:bookmarkEnd w:id="33"/>
      <w:bookmarkEnd w:id="34"/>
      <w:bookmarkEnd w:id="35"/>
    </w:p>
    <w:p w:rsidR="00055B9E" w:rsidRPr="007767B9" w:rsidRDefault="00055B9E" w:rsidP="005C330D">
      <w:pPr>
        <w:ind w:firstLine="709"/>
        <w:rPr>
          <w:rFonts w:cs="Times New Roman"/>
          <w:szCs w:val="28"/>
          <w:lang w:val="uk-UA"/>
        </w:rPr>
      </w:pPr>
    </w:p>
    <w:p w:rsidR="00055B9E" w:rsidRDefault="00055B9E" w:rsidP="005C330D">
      <w:pPr>
        <w:ind w:firstLine="709"/>
        <w:rPr>
          <w:rFonts w:eastAsia="Calibri" w:cs="Times New Roman"/>
          <w:szCs w:val="28"/>
          <w:lang w:val="uk-UA"/>
        </w:rPr>
      </w:pPr>
      <w:r>
        <w:rPr>
          <w:rFonts w:eastAsia="Calibri" w:cs="Times New Roman"/>
          <w:szCs w:val="28"/>
          <w:lang w:val="uk-UA"/>
        </w:rPr>
        <w:t>На основі даних, розглянутих вище, визначаються основні параметри вибору, які будуть використані для розрахунку коефіцієнта технічного рівня.</w:t>
      </w:r>
    </w:p>
    <w:p w:rsidR="00055B9E" w:rsidRPr="007767B9" w:rsidRDefault="00055B9E" w:rsidP="005C330D">
      <w:pPr>
        <w:ind w:firstLine="709"/>
        <w:rPr>
          <w:rFonts w:eastAsia="Calibri" w:cs="Times New Roman"/>
          <w:szCs w:val="28"/>
          <w:lang w:val="uk-UA"/>
        </w:rPr>
      </w:pPr>
      <w:r w:rsidRPr="007767B9">
        <w:rPr>
          <w:rFonts w:eastAsia="Calibri" w:cs="Times New Roman"/>
          <w:szCs w:val="28"/>
          <w:lang w:val="uk-UA"/>
        </w:rPr>
        <w:t>Для того, щоб охарактеризувати програмний продукт, будемо використовувати наступні параметри:</w:t>
      </w:r>
    </w:p>
    <w:p w:rsidR="00055B9E" w:rsidRPr="007767B9" w:rsidRDefault="00055B9E" w:rsidP="005C330D">
      <w:pPr>
        <w:numPr>
          <w:ilvl w:val="0"/>
          <w:numId w:val="17"/>
        </w:numPr>
        <w:contextualSpacing/>
        <w:rPr>
          <w:rFonts w:eastAsia="Calibri" w:cs="Times New Roman"/>
          <w:szCs w:val="28"/>
          <w:lang w:val="uk-UA"/>
        </w:rPr>
      </w:pPr>
      <w:r w:rsidRPr="007767B9">
        <w:rPr>
          <w:rFonts w:eastAsia="Calibri" w:cs="Times New Roman"/>
          <w:i/>
          <w:iCs/>
          <w:szCs w:val="28"/>
          <w:lang w:val="uk-UA"/>
        </w:rPr>
        <w:t>X1</w:t>
      </w:r>
      <w:r w:rsidRPr="007767B9">
        <w:rPr>
          <w:rFonts w:eastAsia="Calibri" w:cs="Times New Roman"/>
          <w:szCs w:val="28"/>
          <w:lang w:val="uk-UA"/>
        </w:rPr>
        <w:t xml:space="preserve"> – швидкодія мови програмування;</w:t>
      </w:r>
    </w:p>
    <w:p w:rsidR="00055B9E" w:rsidRPr="007767B9" w:rsidRDefault="00055B9E" w:rsidP="005C330D">
      <w:pPr>
        <w:numPr>
          <w:ilvl w:val="0"/>
          <w:numId w:val="17"/>
        </w:numPr>
        <w:contextualSpacing/>
        <w:rPr>
          <w:rFonts w:eastAsia="Calibri" w:cs="Times New Roman"/>
          <w:szCs w:val="28"/>
          <w:lang w:val="uk-UA"/>
        </w:rPr>
      </w:pPr>
      <w:r w:rsidRPr="007767B9">
        <w:rPr>
          <w:rFonts w:eastAsia="Calibri" w:cs="Times New Roman"/>
          <w:i/>
          <w:iCs/>
          <w:szCs w:val="28"/>
          <w:lang w:val="uk-UA"/>
        </w:rPr>
        <w:t>X2</w:t>
      </w:r>
      <w:r w:rsidRPr="007767B9">
        <w:rPr>
          <w:rFonts w:eastAsia="Calibri" w:cs="Times New Roman"/>
          <w:szCs w:val="28"/>
          <w:lang w:val="uk-UA"/>
        </w:rPr>
        <w:t xml:space="preserve"> – об’єм пам’яті для обчислень та збереження даних;</w:t>
      </w:r>
    </w:p>
    <w:p w:rsidR="00055B9E" w:rsidRPr="007767B9" w:rsidRDefault="00055B9E" w:rsidP="005C330D">
      <w:pPr>
        <w:numPr>
          <w:ilvl w:val="0"/>
          <w:numId w:val="17"/>
        </w:numPr>
        <w:contextualSpacing/>
        <w:rPr>
          <w:rFonts w:eastAsia="Calibri" w:cs="Times New Roman"/>
          <w:szCs w:val="28"/>
          <w:lang w:val="uk-UA"/>
        </w:rPr>
      </w:pPr>
      <w:r w:rsidRPr="007767B9">
        <w:rPr>
          <w:rFonts w:eastAsia="Calibri" w:cs="Times New Roman"/>
          <w:i/>
          <w:iCs/>
          <w:szCs w:val="28"/>
          <w:lang w:val="uk-UA"/>
        </w:rPr>
        <w:t>Х</w:t>
      </w:r>
      <w:r>
        <w:rPr>
          <w:rFonts w:eastAsia="Calibri" w:cs="Times New Roman"/>
          <w:i/>
          <w:iCs/>
          <w:szCs w:val="28"/>
          <w:lang w:val="uk-UA"/>
        </w:rPr>
        <w:t>3</w:t>
      </w:r>
      <w:r w:rsidRPr="007767B9">
        <w:rPr>
          <w:rFonts w:eastAsia="Calibri" w:cs="Times New Roman"/>
          <w:i/>
          <w:iCs/>
          <w:szCs w:val="28"/>
          <w:lang w:val="uk-UA"/>
        </w:rPr>
        <w:t xml:space="preserve"> – </w:t>
      </w:r>
      <w:r w:rsidRPr="007767B9">
        <w:rPr>
          <w:rFonts w:eastAsia="Calibri" w:cs="Times New Roman"/>
          <w:szCs w:val="28"/>
          <w:lang w:val="uk-UA"/>
        </w:rPr>
        <w:t>час навчання даних;</w:t>
      </w:r>
    </w:p>
    <w:p w:rsidR="00055B9E" w:rsidRPr="009B44FF" w:rsidRDefault="00055B9E" w:rsidP="005C330D">
      <w:pPr>
        <w:numPr>
          <w:ilvl w:val="0"/>
          <w:numId w:val="17"/>
        </w:numPr>
        <w:contextualSpacing/>
        <w:rPr>
          <w:rFonts w:eastAsia="Calibri" w:cs="Times New Roman"/>
          <w:szCs w:val="28"/>
          <w:lang w:val="uk-UA"/>
        </w:rPr>
      </w:pPr>
      <w:r w:rsidRPr="007767B9">
        <w:rPr>
          <w:rFonts w:eastAsia="Calibri" w:cs="Times New Roman"/>
          <w:i/>
          <w:iCs/>
          <w:szCs w:val="28"/>
          <w:lang w:val="uk-UA"/>
        </w:rPr>
        <w:t>X</w:t>
      </w:r>
      <w:r>
        <w:rPr>
          <w:rFonts w:eastAsia="Calibri" w:cs="Times New Roman"/>
          <w:i/>
          <w:iCs/>
          <w:szCs w:val="28"/>
          <w:lang w:val="uk-UA"/>
        </w:rPr>
        <w:t>4</w:t>
      </w:r>
      <w:r w:rsidRPr="007767B9">
        <w:rPr>
          <w:rFonts w:eastAsia="Calibri" w:cs="Times New Roman"/>
          <w:szCs w:val="28"/>
          <w:lang w:val="uk-UA"/>
        </w:rPr>
        <w:t xml:space="preserve"> – потенційний об’єм програмного коду.</w:t>
      </w:r>
    </w:p>
    <w:p w:rsidR="00055B9E" w:rsidRDefault="00055B9E" w:rsidP="005C330D">
      <w:pPr>
        <w:ind w:firstLine="709"/>
        <w:rPr>
          <w:rFonts w:eastAsia="Calibri" w:cs="Times New Roman"/>
          <w:szCs w:val="28"/>
          <w:lang w:val="uk-UA"/>
        </w:rPr>
      </w:pPr>
      <w:r w:rsidRPr="007767B9">
        <w:rPr>
          <w:rFonts w:eastAsia="Calibri" w:cs="Times New Roman"/>
          <w:szCs w:val="28"/>
          <w:lang w:val="uk-UA"/>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таблиці </w:t>
      </w:r>
      <w:r>
        <w:rPr>
          <w:rFonts w:eastAsia="Calibri" w:cs="Times New Roman"/>
          <w:szCs w:val="28"/>
        </w:rPr>
        <w:t>4</w:t>
      </w:r>
      <w:r w:rsidRPr="007767B9">
        <w:rPr>
          <w:rFonts w:eastAsia="Calibri" w:cs="Times New Roman"/>
          <w:szCs w:val="28"/>
          <w:lang w:val="uk-UA"/>
        </w:rPr>
        <w:t>.</w:t>
      </w:r>
      <w:r>
        <w:rPr>
          <w:rFonts w:eastAsia="Calibri" w:cs="Times New Roman"/>
          <w:szCs w:val="28"/>
        </w:rPr>
        <w:t>4</w:t>
      </w:r>
      <w:r w:rsidRPr="007767B9">
        <w:rPr>
          <w:rFonts w:eastAsia="Calibri" w:cs="Times New Roman"/>
          <w:szCs w:val="28"/>
          <w:lang w:val="uk-UA"/>
        </w:rPr>
        <w:t>.</w:t>
      </w:r>
    </w:p>
    <w:p w:rsidR="00055B9E" w:rsidRPr="00517CAD" w:rsidRDefault="00055B9E" w:rsidP="005C330D">
      <w:pPr>
        <w:ind w:left="709"/>
        <w:jc w:val="left"/>
        <w:rPr>
          <w:rFonts w:eastAsia="Calibri" w:cs="Times New Roman"/>
          <w:color w:val="000000" w:themeColor="text1"/>
          <w:szCs w:val="28"/>
          <w:lang w:val="uk-UA"/>
        </w:rPr>
      </w:pPr>
      <w:r>
        <w:rPr>
          <w:rFonts w:eastAsia="Calibri" w:cs="Times New Roman"/>
          <w:color w:val="000000" w:themeColor="text1"/>
          <w:szCs w:val="28"/>
          <w:lang w:val="uk-UA"/>
        </w:rPr>
        <w:t>Таблиця 4</w:t>
      </w:r>
      <w:r w:rsidRPr="00517CAD">
        <w:rPr>
          <w:rFonts w:eastAsia="Calibri" w:cs="Times New Roman"/>
          <w:color w:val="000000" w:themeColor="text1"/>
          <w:szCs w:val="28"/>
          <w:lang w:val="uk-UA"/>
        </w:rPr>
        <w:t>.</w:t>
      </w:r>
      <w:r>
        <w:rPr>
          <w:rFonts w:eastAsia="Calibri" w:cs="Times New Roman"/>
          <w:color w:val="000000" w:themeColor="text1"/>
          <w:szCs w:val="28"/>
        </w:rPr>
        <w:t>4</w:t>
      </w:r>
      <w:r w:rsidRPr="00517CAD">
        <w:rPr>
          <w:rFonts w:eastAsia="Calibri" w:cs="Times New Roman"/>
          <w:color w:val="000000" w:themeColor="text1"/>
          <w:szCs w:val="28"/>
          <w:lang w:val="uk-UA"/>
        </w:rPr>
        <w:t xml:space="preserve"> - Основні параметри ПП</w:t>
      </w:r>
    </w:p>
    <w:tbl>
      <w:tblPr>
        <w:tblW w:w="9649" w:type="dxa"/>
        <w:tblLayout w:type="fixed"/>
        <w:tblLook w:val="0000" w:firstRow="0" w:lastRow="0" w:firstColumn="0" w:lastColumn="0" w:noHBand="0" w:noVBand="0"/>
      </w:tblPr>
      <w:tblGrid>
        <w:gridCol w:w="3554"/>
        <w:gridCol w:w="1134"/>
        <w:gridCol w:w="1823"/>
        <w:gridCol w:w="992"/>
        <w:gridCol w:w="1154"/>
        <w:gridCol w:w="992"/>
      </w:tblGrid>
      <w:tr w:rsidR="00055B9E" w:rsidRPr="00517CAD" w:rsidTr="00B7759B">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bCs/>
                <w:szCs w:val="28"/>
                <w:lang w:val="uk-UA"/>
              </w:rPr>
              <w:t>Назва</w:t>
            </w:r>
          </w:p>
          <w:p w:rsidR="00055B9E" w:rsidRPr="00517CAD" w:rsidRDefault="00055B9E" w:rsidP="005C330D">
            <w:pPr>
              <w:ind w:left="57" w:right="57" w:firstLine="71"/>
              <w:jc w:val="center"/>
              <w:rPr>
                <w:rFonts w:eastAsia="Calibri" w:cs="Times New Roman"/>
                <w:bCs/>
                <w:szCs w:val="28"/>
                <w:lang w:val="uk-UA"/>
              </w:rPr>
            </w:pPr>
            <w:r w:rsidRPr="00517CAD">
              <w:rPr>
                <w:rFonts w:eastAsia="Calibri" w:cs="Times New Roman"/>
                <w:bCs/>
                <w:szCs w:val="28"/>
                <w:lang w:val="uk-UA"/>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bCs/>
                <w:szCs w:val="28"/>
                <w:lang w:val="uk-UA"/>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bCs/>
                <w:szCs w:val="28"/>
                <w:lang w:val="uk-UA"/>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bCs/>
                <w:szCs w:val="28"/>
                <w:lang w:val="uk-UA"/>
              </w:rPr>
              <w:t>Значення параметра</w:t>
            </w:r>
          </w:p>
        </w:tc>
      </w:tr>
      <w:tr w:rsidR="00055B9E" w:rsidRPr="00517CAD" w:rsidTr="00B7759B">
        <w:trPr>
          <w:trHeight w:val="436"/>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bCs/>
                <w:szCs w:val="28"/>
                <w:lang w:val="uk-UA"/>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bCs/>
                <w:szCs w:val="28"/>
                <w:lang w:val="uk-UA"/>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bCs/>
                <w:szCs w:val="28"/>
                <w:lang w:val="uk-UA"/>
              </w:rPr>
              <w:t>кращі</w:t>
            </w:r>
          </w:p>
        </w:tc>
      </w:tr>
      <w:tr w:rsidR="00055B9E" w:rsidRPr="00517CAD" w:rsidTr="00B7759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rPr>
                <w:rFonts w:eastAsia="Calibri" w:cs="Times New Roman"/>
                <w:szCs w:val="28"/>
                <w:lang w:val="uk-UA"/>
              </w:rPr>
            </w:pPr>
            <w:r w:rsidRPr="00517CAD">
              <w:rPr>
                <w:rFonts w:eastAsia="Calibri" w:cs="Times New Roman"/>
                <w:szCs w:val="28"/>
                <w:lang w:val="uk-UA"/>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right="57" w:firstLine="71"/>
              <w:rPr>
                <w:rFonts w:eastAsia="Calibri" w:cs="Times New Roman"/>
                <w:szCs w:val="28"/>
                <w:lang w:val="uk-UA"/>
              </w:rPr>
            </w:pPr>
            <w:proofErr w:type="spellStart"/>
            <w:r w:rsidRPr="00517CAD">
              <w:rPr>
                <w:rFonts w:eastAsia="Calibri" w:cs="Times New Roman"/>
                <w:szCs w:val="28"/>
                <w:lang w:val="uk-UA"/>
              </w:rPr>
              <w:t>оп</w:t>
            </w:r>
            <w:proofErr w:type="spellEnd"/>
            <w:r w:rsidRPr="00517CAD">
              <w:rPr>
                <w:rFonts w:eastAsia="Calibri" w:cs="Times New Roman"/>
                <w:szCs w:val="28"/>
                <w:lang w:val="uk-UA"/>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Pr>
                <w:rFonts w:eastAsia="Calibri" w:cs="Times New Roman"/>
                <w:szCs w:val="28"/>
                <w:lang w:val="uk-UA"/>
              </w:rPr>
              <w:t>10</w:t>
            </w:r>
            <w:r w:rsidRPr="00517CAD">
              <w:rPr>
                <w:rFonts w:eastAsia="Calibri" w:cs="Times New Roman"/>
                <w:szCs w:val="28"/>
                <w:lang w:val="uk-UA"/>
              </w:rPr>
              <w:t>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14000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19000</w:t>
            </w:r>
          </w:p>
        </w:tc>
      </w:tr>
      <w:tr w:rsidR="00055B9E" w:rsidRPr="00517CAD" w:rsidTr="00B7759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right="57"/>
              <w:rPr>
                <w:rFonts w:eastAsia="Calibri" w:cs="Times New Roman"/>
                <w:szCs w:val="28"/>
                <w:lang w:val="uk-UA"/>
              </w:rPr>
            </w:pPr>
            <w:r>
              <w:rPr>
                <w:rFonts w:eastAsia="Calibri" w:cs="Times New Roman"/>
                <w:szCs w:val="28"/>
                <w:lang w:val="uk-UA"/>
              </w:rPr>
              <w:t xml:space="preserve"> </w:t>
            </w:r>
            <w:r w:rsidRPr="00517CAD">
              <w:rPr>
                <w:rFonts w:eastAsia="Calibri" w:cs="Times New Roman"/>
                <w:szCs w:val="28"/>
                <w:lang w:val="uk-UA"/>
              </w:rPr>
              <w:t xml:space="preserve">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rPr>
                <w:rFonts w:eastAsia="Calibri" w:cs="Times New Roman"/>
                <w:szCs w:val="28"/>
                <w:lang w:val="uk-UA"/>
              </w:rPr>
            </w:pPr>
            <w:proofErr w:type="spellStart"/>
            <w:r w:rsidRPr="00517CAD">
              <w:rPr>
                <w:rFonts w:eastAsia="Calibri" w:cs="Times New Roman"/>
                <w:szCs w:val="28"/>
                <w:lang w:val="uk-UA"/>
              </w:rPr>
              <w:t>Мб</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Pr>
                <w:rFonts w:eastAsia="Calibri" w:cs="Times New Roman"/>
                <w:szCs w:val="28"/>
                <w:lang w:val="uk-UA"/>
              </w:rPr>
              <w:t>420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Pr>
                <w:rFonts w:eastAsia="Calibri" w:cs="Times New Roman"/>
                <w:szCs w:val="28"/>
                <w:lang w:val="uk-UA"/>
              </w:rPr>
              <w:t>128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Pr>
                <w:rFonts w:eastAsia="Calibri" w:cs="Times New Roman"/>
                <w:szCs w:val="28"/>
                <w:lang w:val="uk-UA"/>
              </w:rPr>
              <w:t>64</w:t>
            </w:r>
          </w:p>
        </w:tc>
      </w:tr>
      <w:tr w:rsidR="00055B9E" w:rsidRPr="00517CAD" w:rsidTr="00B7759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rPr>
                <w:rFonts w:eastAsia="Calibri" w:cs="Times New Roman"/>
                <w:szCs w:val="28"/>
                <w:lang w:val="uk-UA"/>
              </w:rPr>
            </w:pPr>
            <w:r w:rsidRPr="00517CAD">
              <w:rPr>
                <w:rFonts w:eastAsia="Calibri" w:cs="Times New Roman"/>
                <w:szCs w:val="28"/>
                <w:lang w:val="uk-UA"/>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rPr>
                <w:rFonts w:eastAsia="Calibri" w:cs="Times New Roman"/>
                <w:szCs w:val="28"/>
                <w:lang w:val="uk-UA"/>
              </w:rPr>
            </w:pPr>
            <w:r>
              <w:rPr>
                <w:rFonts w:eastAsia="Calibri" w:cs="Times New Roman"/>
                <w:szCs w:val="28"/>
                <w:lang w:val="uk-UA"/>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4</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2</w:t>
            </w:r>
          </w:p>
        </w:tc>
      </w:tr>
      <w:tr w:rsidR="00055B9E" w:rsidRPr="00517CAD" w:rsidTr="00B7759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rPr>
                <w:rFonts w:eastAsia="Calibri" w:cs="Times New Roman"/>
                <w:szCs w:val="28"/>
                <w:lang w:val="uk-UA"/>
              </w:rPr>
            </w:pPr>
            <w:r w:rsidRPr="00517CAD">
              <w:rPr>
                <w:rFonts w:eastAsia="Calibri" w:cs="Times New Roman"/>
                <w:szCs w:val="28"/>
                <w:lang w:val="uk-UA"/>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X</w:t>
            </w:r>
            <w:r>
              <w:rPr>
                <w:rFonts w:eastAsia="Calibri" w:cs="Times New Roman"/>
                <w:szCs w:val="28"/>
                <w:lang w:val="uk-UA"/>
              </w:rPr>
              <w:t>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rPr>
                <w:rFonts w:eastAsia="Calibri" w:cs="Times New Roman"/>
                <w:szCs w:val="28"/>
                <w:lang w:val="uk-UA"/>
              </w:rPr>
            </w:pPr>
            <w:r w:rsidRPr="00517CAD">
              <w:rPr>
                <w:rFonts w:eastAsia="Calibri" w:cs="Times New Roman"/>
                <w:szCs w:val="28"/>
                <w:lang w:val="uk-UA"/>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Pr>
                <w:rFonts w:eastAsia="Calibri" w:cs="Times New Roman"/>
                <w:szCs w:val="28"/>
                <w:lang w:val="uk-UA"/>
              </w:rPr>
              <w:t>4</w:t>
            </w:r>
            <w:r w:rsidRPr="00517CAD">
              <w:rPr>
                <w:rFonts w:eastAsia="Calibri" w:cs="Times New Roman"/>
                <w:szCs w:val="28"/>
                <w:lang w:val="uk-UA"/>
              </w:rPr>
              <w:t>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2500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ight="57" w:firstLine="71"/>
              <w:jc w:val="center"/>
              <w:rPr>
                <w:rFonts w:eastAsia="Calibri" w:cs="Times New Roman"/>
                <w:szCs w:val="28"/>
                <w:lang w:val="uk-UA"/>
              </w:rPr>
            </w:pPr>
            <w:r w:rsidRPr="00517CAD">
              <w:rPr>
                <w:rFonts w:eastAsia="Calibri" w:cs="Times New Roman"/>
                <w:szCs w:val="28"/>
                <w:lang w:val="uk-UA"/>
              </w:rPr>
              <w:t>1000</w:t>
            </w:r>
          </w:p>
        </w:tc>
      </w:tr>
    </w:tbl>
    <w:p w:rsidR="00055B9E" w:rsidRPr="00517CAD" w:rsidRDefault="00055B9E" w:rsidP="005C330D">
      <w:pPr>
        <w:ind w:firstLine="709"/>
        <w:rPr>
          <w:rFonts w:eastAsia="Calibri" w:cs="Times New Roman"/>
          <w:szCs w:val="28"/>
          <w:lang w:val="uk-UA"/>
        </w:rPr>
      </w:pPr>
    </w:p>
    <w:p w:rsidR="00055B9E" w:rsidRDefault="00055B9E" w:rsidP="005C330D">
      <w:pPr>
        <w:ind w:firstLine="709"/>
        <w:rPr>
          <w:rFonts w:eastAsia="Calibri" w:cs="Times New Roman"/>
          <w:szCs w:val="28"/>
          <w:lang w:val="uk-UA"/>
        </w:rPr>
      </w:pPr>
      <w:r>
        <w:rPr>
          <w:rFonts w:eastAsia="Calibri" w:cs="Times New Roman"/>
          <w:szCs w:val="28"/>
          <w:lang w:val="uk-UA"/>
        </w:rPr>
        <w:lastRenderedPageBreak/>
        <w:t>За даними таблиці 4</w:t>
      </w:r>
      <w:r w:rsidRPr="00517CAD">
        <w:rPr>
          <w:rFonts w:eastAsia="Calibri" w:cs="Times New Roman"/>
          <w:szCs w:val="28"/>
          <w:lang w:val="uk-UA"/>
        </w:rPr>
        <w:t>.3 будуються графічні ха</w:t>
      </w:r>
      <w:r>
        <w:rPr>
          <w:rFonts w:eastAsia="Calibri" w:cs="Times New Roman"/>
          <w:szCs w:val="28"/>
          <w:lang w:val="uk-UA"/>
        </w:rPr>
        <w:t>рактеристики параметрів – рис. 4.2 – рис. 4</w:t>
      </w:r>
      <w:r w:rsidRPr="00517CAD">
        <w:rPr>
          <w:rFonts w:eastAsia="Calibri" w:cs="Times New Roman"/>
          <w:szCs w:val="28"/>
          <w:lang w:val="uk-UA"/>
        </w:rPr>
        <w:t>.</w:t>
      </w:r>
      <w:r>
        <w:rPr>
          <w:rFonts w:eastAsia="Calibri" w:cs="Times New Roman"/>
          <w:szCs w:val="28"/>
          <w:lang w:val="uk-UA"/>
        </w:rPr>
        <w:t>5</w:t>
      </w:r>
      <w:r w:rsidRPr="00517CAD">
        <w:rPr>
          <w:rFonts w:eastAsia="Calibri" w:cs="Times New Roman"/>
          <w:szCs w:val="28"/>
          <w:lang w:val="uk-UA"/>
        </w:rPr>
        <w:t xml:space="preserve">. </w:t>
      </w:r>
    </w:p>
    <w:p w:rsidR="00055B9E" w:rsidRPr="00517CAD" w:rsidRDefault="00055B9E" w:rsidP="005C330D">
      <w:pPr>
        <w:ind w:firstLine="709"/>
        <w:rPr>
          <w:rFonts w:eastAsia="Calibri" w:cs="Times New Roman"/>
          <w:szCs w:val="28"/>
          <w:lang w:val="uk-UA"/>
        </w:rPr>
      </w:pPr>
    </w:p>
    <w:p w:rsidR="00055B9E" w:rsidRPr="007767B9" w:rsidRDefault="00055B9E" w:rsidP="005C330D">
      <w:pPr>
        <w:jc w:val="center"/>
        <w:rPr>
          <w:rFonts w:eastAsia="Calibri" w:cs="Times New Roman"/>
          <w:szCs w:val="28"/>
          <w:lang w:val="uk-UA"/>
        </w:rPr>
      </w:pPr>
      <w:r>
        <w:rPr>
          <w:noProof/>
          <w:lang w:val="ru-RU" w:eastAsia="ru-RU"/>
        </w:rPr>
        <w:drawing>
          <wp:inline distT="0" distB="0" distL="0" distR="0" wp14:anchorId="483D2BC1" wp14:editId="6DC46819">
            <wp:extent cx="4572000" cy="2730500"/>
            <wp:effectExtent l="0" t="0" r="12700" b="12700"/>
            <wp:docPr id="22" name="Chart 2">
              <a:extLst xmlns:a="http://schemas.openxmlformats.org/drawingml/2006/main">
                <a:ext uri="{FF2B5EF4-FFF2-40B4-BE49-F238E27FC236}">
                  <a16:creationId xmlns:a16="http://schemas.microsoft.com/office/drawing/2014/main" id="{68DDA722-E7F6-6245-9616-1806F04832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55B9E" w:rsidRPr="00517CAD" w:rsidRDefault="00055B9E" w:rsidP="005C330D">
      <w:pPr>
        <w:jc w:val="center"/>
        <w:rPr>
          <w:rFonts w:eastAsia="Calibri" w:cs="Times New Roman"/>
          <w:noProof/>
          <w:szCs w:val="28"/>
          <w:lang w:val="uk-UA"/>
        </w:rPr>
      </w:pPr>
    </w:p>
    <w:p w:rsidR="00055B9E" w:rsidRPr="00517CAD" w:rsidRDefault="00055B9E" w:rsidP="005C330D">
      <w:pPr>
        <w:jc w:val="center"/>
        <w:rPr>
          <w:rFonts w:eastAsia="Calibri" w:cs="Times New Roman"/>
          <w:szCs w:val="28"/>
          <w:lang w:val="uk-UA"/>
        </w:rPr>
      </w:pPr>
      <w:r w:rsidRPr="00517CAD">
        <w:rPr>
          <w:rFonts w:eastAsia="Calibri" w:cs="Times New Roman"/>
          <w:noProof/>
          <w:szCs w:val="28"/>
          <w:lang w:val="uk-UA"/>
        </w:rPr>
        <w:t xml:space="preserve">Рисунок </w:t>
      </w:r>
      <w:r>
        <w:rPr>
          <w:rFonts w:eastAsia="Calibri" w:cs="Times New Roman"/>
          <w:noProof/>
          <w:szCs w:val="28"/>
          <w:lang w:val="ru-RU"/>
        </w:rPr>
        <w:t>4</w:t>
      </w:r>
      <w:r w:rsidRPr="00517CAD">
        <w:rPr>
          <w:rFonts w:eastAsia="Calibri" w:cs="Times New Roman"/>
          <w:noProof/>
          <w:szCs w:val="28"/>
          <w:lang w:val="uk-UA"/>
        </w:rPr>
        <w:t xml:space="preserve">.2 – Х1, </w:t>
      </w:r>
      <w:r w:rsidRPr="00517CAD">
        <w:rPr>
          <w:rFonts w:eastAsia="Calibri" w:cs="Times New Roman"/>
          <w:szCs w:val="28"/>
          <w:lang w:val="uk-UA"/>
        </w:rPr>
        <w:t>швидкодія мови програмування</w:t>
      </w:r>
    </w:p>
    <w:p w:rsidR="00055B9E" w:rsidRDefault="00055B9E" w:rsidP="005C330D">
      <w:pPr>
        <w:jc w:val="center"/>
        <w:rPr>
          <w:rFonts w:eastAsia="Calibri" w:cs="Times New Roman"/>
          <w:noProof/>
          <w:szCs w:val="28"/>
          <w:lang w:val="uk-UA"/>
        </w:rPr>
      </w:pPr>
    </w:p>
    <w:p w:rsidR="00055B9E" w:rsidRDefault="00055B9E" w:rsidP="005C330D">
      <w:pPr>
        <w:jc w:val="center"/>
        <w:rPr>
          <w:rFonts w:eastAsia="Calibri" w:cs="Times New Roman"/>
          <w:noProof/>
          <w:szCs w:val="28"/>
          <w:lang w:val="uk-UA"/>
        </w:rPr>
      </w:pPr>
      <w:r>
        <w:rPr>
          <w:noProof/>
          <w:lang w:val="ru-RU" w:eastAsia="ru-RU"/>
        </w:rPr>
        <w:drawing>
          <wp:inline distT="0" distB="0" distL="0" distR="0" wp14:anchorId="22DA70E2" wp14:editId="312953DC">
            <wp:extent cx="4572000" cy="2743200"/>
            <wp:effectExtent l="0" t="0" r="12700" b="12700"/>
            <wp:docPr id="3" name="Chart 3">
              <a:extLst xmlns:a="http://schemas.openxmlformats.org/drawingml/2006/main">
                <a:ext uri="{FF2B5EF4-FFF2-40B4-BE49-F238E27FC236}">
                  <a16:creationId xmlns:a16="http://schemas.microsoft.com/office/drawing/2014/main" id="{79D00879-D050-8748-9481-5F8A6CB5C6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55B9E" w:rsidRPr="00517CAD" w:rsidRDefault="00055B9E" w:rsidP="005C330D">
      <w:pPr>
        <w:jc w:val="center"/>
        <w:rPr>
          <w:rFonts w:eastAsia="Calibri" w:cs="Times New Roman"/>
          <w:noProof/>
          <w:szCs w:val="28"/>
          <w:lang w:val="uk-UA"/>
        </w:rPr>
      </w:pPr>
    </w:p>
    <w:p w:rsidR="00055B9E" w:rsidRPr="00517CAD" w:rsidRDefault="00055B9E" w:rsidP="005C330D">
      <w:pPr>
        <w:ind w:left="57" w:right="57" w:hanging="57"/>
        <w:jc w:val="center"/>
        <w:rPr>
          <w:rFonts w:eastAsia="Calibri" w:cs="Times New Roman"/>
          <w:szCs w:val="28"/>
          <w:lang w:val="uk-UA"/>
        </w:rPr>
      </w:pPr>
      <w:r w:rsidRPr="00517CAD">
        <w:rPr>
          <w:rFonts w:eastAsia="Calibri" w:cs="Times New Roman"/>
          <w:noProof/>
          <w:szCs w:val="28"/>
          <w:lang w:val="uk-UA"/>
        </w:rPr>
        <w:t xml:space="preserve">Рисунок </w:t>
      </w:r>
      <w:r>
        <w:rPr>
          <w:rFonts w:eastAsia="Calibri" w:cs="Times New Roman"/>
          <w:noProof/>
          <w:szCs w:val="28"/>
          <w:lang w:val="ru-RU"/>
        </w:rPr>
        <w:t>4</w:t>
      </w:r>
      <w:r w:rsidRPr="00517CAD">
        <w:rPr>
          <w:rFonts w:eastAsia="Calibri" w:cs="Times New Roman"/>
          <w:noProof/>
          <w:szCs w:val="28"/>
          <w:lang w:val="uk-UA"/>
        </w:rPr>
        <w:t>.3 – Х2, о</w:t>
      </w:r>
      <w:r w:rsidRPr="00517CAD">
        <w:rPr>
          <w:rFonts w:eastAsia="Calibri" w:cs="Times New Roman"/>
          <w:szCs w:val="28"/>
          <w:lang w:val="uk-UA"/>
        </w:rPr>
        <w:t xml:space="preserve">б’єм пам’яті </w:t>
      </w:r>
    </w:p>
    <w:p w:rsidR="00055B9E" w:rsidRPr="00517CAD" w:rsidRDefault="00055B9E" w:rsidP="005C330D">
      <w:pPr>
        <w:ind w:firstLine="709"/>
        <w:jc w:val="center"/>
        <w:rPr>
          <w:rFonts w:eastAsia="Calibri" w:cs="Times New Roman"/>
          <w:szCs w:val="28"/>
          <w:lang w:val="uk-UA"/>
        </w:rPr>
      </w:pPr>
    </w:p>
    <w:p w:rsidR="00055B9E" w:rsidRDefault="00055B9E" w:rsidP="005C330D">
      <w:pPr>
        <w:jc w:val="center"/>
        <w:rPr>
          <w:rFonts w:eastAsia="Calibri" w:cs="Times New Roman"/>
          <w:szCs w:val="28"/>
          <w:lang w:val="uk-UA"/>
        </w:rPr>
      </w:pPr>
      <w:r>
        <w:rPr>
          <w:noProof/>
          <w:lang w:val="ru-RU" w:eastAsia="ru-RU"/>
        </w:rPr>
        <w:lastRenderedPageBreak/>
        <w:drawing>
          <wp:inline distT="0" distB="0" distL="0" distR="0" wp14:anchorId="1982FCE2" wp14:editId="512C3B66">
            <wp:extent cx="4572000" cy="2730500"/>
            <wp:effectExtent l="0" t="0" r="12700" b="12700"/>
            <wp:docPr id="4" name="Chart 4">
              <a:extLst xmlns:a="http://schemas.openxmlformats.org/drawingml/2006/main">
                <a:ext uri="{FF2B5EF4-FFF2-40B4-BE49-F238E27FC236}">
                  <a16:creationId xmlns:a16="http://schemas.microsoft.com/office/drawing/2014/main" id="{00193D68-015E-2348-9954-7B34F3C5EE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55B9E" w:rsidRPr="00517CAD" w:rsidRDefault="00055B9E" w:rsidP="005C330D">
      <w:pPr>
        <w:jc w:val="center"/>
        <w:rPr>
          <w:rFonts w:eastAsia="Calibri" w:cs="Times New Roman"/>
          <w:szCs w:val="28"/>
          <w:lang w:val="uk-UA"/>
        </w:rPr>
      </w:pPr>
    </w:p>
    <w:p w:rsidR="00055B9E" w:rsidRDefault="00055B9E" w:rsidP="005C330D">
      <w:pPr>
        <w:jc w:val="center"/>
        <w:rPr>
          <w:rFonts w:eastAsia="Calibri" w:cs="Times New Roman"/>
          <w:szCs w:val="28"/>
          <w:lang w:val="uk-UA"/>
        </w:rPr>
      </w:pPr>
      <w:r w:rsidRPr="00517CAD">
        <w:rPr>
          <w:rFonts w:eastAsia="Calibri" w:cs="Times New Roman"/>
          <w:noProof/>
          <w:szCs w:val="28"/>
          <w:lang w:val="uk-UA"/>
        </w:rPr>
        <w:t xml:space="preserve">Рисунок </w:t>
      </w:r>
      <w:r>
        <w:rPr>
          <w:rFonts w:eastAsia="Calibri" w:cs="Times New Roman"/>
          <w:noProof/>
          <w:szCs w:val="28"/>
          <w:lang w:val="ru-RU"/>
        </w:rPr>
        <w:t>4</w:t>
      </w:r>
      <w:r w:rsidRPr="00517CAD">
        <w:rPr>
          <w:rFonts w:eastAsia="Calibri" w:cs="Times New Roman"/>
          <w:noProof/>
          <w:szCs w:val="28"/>
          <w:lang w:val="uk-UA"/>
        </w:rPr>
        <w:t>.4 – Х3, ч</w:t>
      </w:r>
      <w:r w:rsidRPr="00517CAD">
        <w:rPr>
          <w:rFonts w:eastAsia="Calibri" w:cs="Times New Roman"/>
          <w:szCs w:val="28"/>
          <w:lang w:val="uk-UA"/>
        </w:rPr>
        <w:t xml:space="preserve">ас </w:t>
      </w:r>
      <w:r>
        <w:rPr>
          <w:rFonts w:eastAsia="Calibri" w:cs="Times New Roman"/>
          <w:szCs w:val="28"/>
          <w:lang w:val="uk-UA"/>
        </w:rPr>
        <w:t xml:space="preserve">попередньої </w:t>
      </w:r>
      <w:r w:rsidRPr="00517CAD">
        <w:rPr>
          <w:rFonts w:eastAsia="Calibri" w:cs="Times New Roman"/>
          <w:szCs w:val="28"/>
          <w:lang w:val="uk-UA"/>
        </w:rPr>
        <w:t xml:space="preserve">обробки даних </w:t>
      </w:r>
    </w:p>
    <w:p w:rsidR="00055B9E" w:rsidRPr="00517CAD" w:rsidRDefault="00055B9E" w:rsidP="005C330D">
      <w:pPr>
        <w:jc w:val="center"/>
        <w:rPr>
          <w:rFonts w:eastAsia="Calibri" w:cs="Times New Roman"/>
          <w:szCs w:val="28"/>
          <w:lang w:val="uk-UA"/>
        </w:rPr>
      </w:pPr>
    </w:p>
    <w:p w:rsidR="00055B9E" w:rsidRDefault="00055B9E" w:rsidP="005C330D">
      <w:pPr>
        <w:jc w:val="center"/>
        <w:rPr>
          <w:rFonts w:eastAsia="Calibri" w:cs="Times New Roman"/>
          <w:noProof/>
          <w:szCs w:val="28"/>
          <w:lang w:val="uk-UA"/>
        </w:rPr>
      </w:pPr>
      <w:r>
        <w:rPr>
          <w:noProof/>
          <w:lang w:val="ru-RU" w:eastAsia="ru-RU"/>
        </w:rPr>
        <w:drawing>
          <wp:inline distT="0" distB="0" distL="0" distR="0" wp14:anchorId="28EF94F8" wp14:editId="0A32AA91">
            <wp:extent cx="4572000" cy="2743200"/>
            <wp:effectExtent l="0" t="0" r="12700" b="12700"/>
            <wp:docPr id="5" name="Chart 5">
              <a:extLst xmlns:a="http://schemas.openxmlformats.org/drawingml/2006/main">
                <a:ext uri="{FF2B5EF4-FFF2-40B4-BE49-F238E27FC236}">
                  <a16:creationId xmlns:a16="http://schemas.microsoft.com/office/drawing/2014/main" id="{C926F9DE-DCEC-E746-AB5B-59D67C62B1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55B9E" w:rsidRPr="00517CAD" w:rsidRDefault="00055B9E" w:rsidP="005C330D">
      <w:pPr>
        <w:jc w:val="center"/>
        <w:rPr>
          <w:rFonts w:eastAsia="Calibri" w:cs="Times New Roman"/>
          <w:noProof/>
          <w:szCs w:val="28"/>
          <w:lang w:val="uk-UA"/>
        </w:rPr>
      </w:pPr>
    </w:p>
    <w:p w:rsidR="00055B9E" w:rsidRPr="00517CAD" w:rsidRDefault="00055B9E" w:rsidP="005C330D">
      <w:pPr>
        <w:jc w:val="center"/>
        <w:rPr>
          <w:rFonts w:eastAsia="Calibri" w:cs="Times New Roman"/>
          <w:szCs w:val="28"/>
          <w:lang w:val="uk-UA"/>
        </w:rPr>
      </w:pPr>
      <w:r w:rsidRPr="00517CAD">
        <w:rPr>
          <w:rFonts w:eastAsia="Calibri" w:cs="Times New Roman"/>
          <w:noProof/>
          <w:szCs w:val="28"/>
          <w:lang w:val="uk-UA"/>
        </w:rPr>
        <w:t xml:space="preserve">Рисунок </w:t>
      </w:r>
      <w:r>
        <w:rPr>
          <w:rFonts w:eastAsia="Calibri" w:cs="Times New Roman"/>
          <w:noProof/>
          <w:szCs w:val="28"/>
          <w:lang w:val="ru-RU"/>
        </w:rPr>
        <w:t>4</w:t>
      </w:r>
      <w:r w:rsidRPr="00517CAD">
        <w:rPr>
          <w:rFonts w:eastAsia="Calibri" w:cs="Times New Roman"/>
          <w:noProof/>
          <w:szCs w:val="28"/>
          <w:lang w:val="uk-UA"/>
        </w:rPr>
        <w:t xml:space="preserve">.5 – Х4, </w:t>
      </w:r>
      <w:r w:rsidRPr="00517CAD">
        <w:rPr>
          <w:rFonts w:eastAsia="Calibri" w:cs="Times New Roman"/>
          <w:szCs w:val="28"/>
          <w:lang w:val="uk-UA"/>
        </w:rPr>
        <w:t>потенційний об’єм програмного коду</w:t>
      </w:r>
    </w:p>
    <w:p w:rsidR="00055B9E" w:rsidRPr="00517CAD" w:rsidRDefault="00055B9E" w:rsidP="005C330D">
      <w:pPr>
        <w:rPr>
          <w:rFonts w:eastAsia="Calibri" w:cs="Times New Roman"/>
          <w:szCs w:val="28"/>
          <w:lang w:val="uk-UA"/>
        </w:rPr>
      </w:pPr>
    </w:p>
    <w:p w:rsidR="00055B9E" w:rsidRPr="00055B9E" w:rsidRDefault="00055B9E" w:rsidP="005C330D">
      <w:pPr>
        <w:keepNext/>
        <w:keepLines/>
        <w:ind w:firstLine="709"/>
        <w:outlineLvl w:val="0"/>
        <w:rPr>
          <w:rFonts w:eastAsiaTheme="majorEastAsia" w:cs="Times New Roman"/>
          <w:bCs/>
          <w:szCs w:val="28"/>
          <w:lang w:val="uk-UA"/>
        </w:rPr>
      </w:pPr>
      <w:bookmarkStart w:id="36" w:name="_Toc514949716"/>
      <w:bookmarkStart w:id="37" w:name="_Toc51613916"/>
      <w:bookmarkStart w:id="38" w:name="_Toc74309671"/>
      <w:r w:rsidRPr="00055B9E">
        <w:rPr>
          <w:rFonts w:eastAsiaTheme="majorEastAsia" w:cs="Times New Roman"/>
          <w:bCs/>
          <w:szCs w:val="28"/>
          <w:lang w:val="ru-RU"/>
        </w:rPr>
        <w:t>4.</w:t>
      </w:r>
      <w:r w:rsidRPr="00055B9E">
        <w:rPr>
          <w:rFonts w:eastAsiaTheme="majorEastAsia" w:cs="Times New Roman"/>
          <w:bCs/>
          <w:szCs w:val="28"/>
          <w:lang w:val="uk-UA"/>
        </w:rPr>
        <w:t>4 Аналіз експертного оцінювання параметрів</w:t>
      </w:r>
      <w:bookmarkEnd w:id="36"/>
      <w:bookmarkEnd w:id="37"/>
      <w:bookmarkEnd w:id="38"/>
    </w:p>
    <w:p w:rsidR="00055B9E" w:rsidRPr="00517CAD" w:rsidRDefault="00055B9E" w:rsidP="005C330D">
      <w:pPr>
        <w:ind w:firstLine="709"/>
        <w:rPr>
          <w:rFonts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w:t>
      </w:r>
      <w:r w:rsidRPr="00517CAD">
        <w:rPr>
          <w:rFonts w:eastAsia="Calibri" w:cs="Times New Roman"/>
          <w:szCs w:val="28"/>
          <w:lang w:val="uk-UA"/>
        </w:rPr>
        <w:lastRenderedPageBreak/>
        <w:t xml:space="preserve">параметрів моделей адаптивного прогнозування і обчислення прогнозних значень. </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Значимість кожного параметра визначається методом попарного порів</w:t>
      </w:r>
      <w:r w:rsidRPr="00517CAD">
        <w:rPr>
          <w:rFonts w:eastAsia="Calibri" w:cs="Times New Roman"/>
          <w:szCs w:val="28"/>
          <w:lang w:val="uk-UA"/>
        </w:rPr>
        <w:softHyphen/>
        <w:t>няння. Оцінку проводить експертна комісія із 7 людей. Визначення коефіцієнтів значимості передбачає:</w:t>
      </w:r>
    </w:p>
    <w:p w:rsidR="00055B9E" w:rsidRPr="00517CAD" w:rsidRDefault="00055B9E" w:rsidP="005C330D">
      <w:pPr>
        <w:numPr>
          <w:ilvl w:val="0"/>
          <w:numId w:val="18"/>
        </w:numPr>
        <w:ind w:left="993" w:hanging="284"/>
        <w:contextualSpacing/>
        <w:rPr>
          <w:rFonts w:eastAsia="Calibri" w:cs="Times New Roman"/>
          <w:szCs w:val="28"/>
          <w:lang w:val="uk-UA"/>
        </w:rPr>
      </w:pPr>
      <w:r w:rsidRPr="00517CAD">
        <w:rPr>
          <w:rFonts w:eastAsia="Calibri" w:cs="Times New Roman"/>
          <w:szCs w:val="28"/>
          <w:lang w:val="uk-UA"/>
        </w:rPr>
        <w:t>визначення рівня значимості параметра шляхом присвоєння різних рангів;</w:t>
      </w:r>
    </w:p>
    <w:p w:rsidR="00055B9E" w:rsidRPr="00517CAD" w:rsidRDefault="00055B9E" w:rsidP="005C330D">
      <w:pPr>
        <w:numPr>
          <w:ilvl w:val="0"/>
          <w:numId w:val="18"/>
        </w:numPr>
        <w:ind w:left="993" w:hanging="284"/>
        <w:contextualSpacing/>
        <w:rPr>
          <w:rFonts w:eastAsia="Calibri" w:cs="Times New Roman"/>
          <w:szCs w:val="28"/>
          <w:lang w:val="uk-UA"/>
        </w:rPr>
      </w:pPr>
      <w:r w:rsidRPr="00517CAD">
        <w:rPr>
          <w:rFonts w:eastAsia="Calibri" w:cs="Times New Roman"/>
          <w:szCs w:val="28"/>
          <w:lang w:val="uk-UA"/>
        </w:rPr>
        <w:t>перевірку придатності експертних оцінок для подальшого використання;</w:t>
      </w:r>
    </w:p>
    <w:p w:rsidR="00055B9E" w:rsidRPr="00517CAD" w:rsidRDefault="00055B9E" w:rsidP="005C330D">
      <w:pPr>
        <w:numPr>
          <w:ilvl w:val="0"/>
          <w:numId w:val="18"/>
        </w:numPr>
        <w:ind w:left="993" w:hanging="284"/>
        <w:contextualSpacing/>
        <w:rPr>
          <w:rFonts w:eastAsia="Calibri" w:cs="Times New Roman"/>
          <w:szCs w:val="28"/>
          <w:lang w:val="uk-UA"/>
        </w:rPr>
      </w:pPr>
      <w:r w:rsidRPr="00517CAD">
        <w:rPr>
          <w:rFonts w:eastAsia="Calibri" w:cs="Times New Roman"/>
          <w:szCs w:val="28"/>
          <w:lang w:val="uk-UA"/>
        </w:rPr>
        <w:t>визначення оцінки попарного пріоритету параметрів;</w:t>
      </w:r>
    </w:p>
    <w:p w:rsidR="00055B9E" w:rsidRPr="00517CAD" w:rsidRDefault="00055B9E" w:rsidP="005C330D">
      <w:pPr>
        <w:numPr>
          <w:ilvl w:val="0"/>
          <w:numId w:val="18"/>
        </w:numPr>
        <w:ind w:left="993" w:hanging="284"/>
        <w:contextualSpacing/>
        <w:rPr>
          <w:rFonts w:eastAsia="Calibri" w:cs="Times New Roman"/>
          <w:szCs w:val="28"/>
          <w:lang w:val="uk-UA"/>
        </w:rPr>
      </w:pPr>
      <w:r w:rsidRPr="00517CAD">
        <w:rPr>
          <w:rFonts w:eastAsia="Calibri" w:cs="Times New Roman"/>
          <w:szCs w:val="28"/>
          <w:lang w:val="uk-UA"/>
        </w:rPr>
        <w:t>обробку результатів та визначення коефіцієнту значимості.</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Результати експертного ранжування наведені у таблиці </w:t>
      </w:r>
      <w:r>
        <w:rPr>
          <w:rFonts w:eastAsia="Calibri" w:cs="Times New Roman"/>
          <w:szCs w:val="28"/>
          <w:lang w:val="ru-RU"/>
        </w:rPr>
        <w:t>4</w:t>
      </w:r>
      <w:r w:rsidRPr="00517CAD">
        <w:rPr>
          <w:rFonts w:eastAsia="Calibri" w:cs="Times New Roman"/>
          <w:szCs w:val="28"/>
          <w:lang w:val="uk-UA"/>
        </w:rPr>
        <w:t>.4.</w:t>
      </w:r>
    </w:p>
    <w:p w:rsidR="00055B9E" w:rsidRPr="00517CAD" w:rsidRDefault="00055B9E" w:rsidP="005C330D">
      <w:pPr>
        <w:ind w:firstLine="709"/>
        <w:rPr>
          <w:rFonts w:eastAsia="Calibri" w:cs="Times New Roman"/>
          <w:szCs w:val="28"/>
          <w:lang w:val="uk-UA"/>
        </w:rPr>
      </w:pPr>
    </w:p>
    <w:p w:rsidR="00055B9E" w:rsidRPr="00517CAD" w:rsidRDefault="00055B9E" w:rsidP="005C330D">
      <w:pPr>
        <w:ind w:left="709"/>
        <w:jc w:val="left"/>
        <w:rPr>
          <w:rFonts w:eastAsia="Calibri" w:cs="Times New Roman"/>
          <w:szCs w:val="28"/>
          <w:lang w:val="uk-UA"/>
        </w:rPr>
      </w:pPr>
      <w:r w:rsidRPr="00517CAD">
        <w:rPr>
          <w:rFonts w:eastAsia="Calibri" w:cs="Times New Roman"/>
          <w:iCs/>
          <w:szCs w:val="28"/>
          <w:lang w:val="uk-UA"/>
        </w:rPr>
        <w:t xml:space="preserve">Таблиця </w:t>
      </w:r>
      <w:r>
        <w:rPr>
          <w:rFonts w:eastAsia="Calibri" w:cs="Times New Roman"/>
          <w:iCs/>
          <w:szCs w:val="28"/>
        </w:rPr>
        <w:t>4</w:t>
      </w:r>
      <w:r w:rsidRPr="00517CAD">
        <w:rPr>
          <w:rFonts w:eastAsia="Calibri" w:cs="Times New Roman"/>
          <w:iCs/>
          <w:szCs w:val="28"/>
          <w:lang w:val="uk-UA"/>
        </w:rPr>
        <w:t xml:space="preserve">.4 - </w:t>
      </w:r>
      <w:r w:rsidRPr="00517CAD">
        <w:rPr>
          <w:rFonts w:eastAsia="Calibri" w:cs="Times New Roman"/>
          <w:szCs w:val="28"/>
          <w:lang w:val="uk-UA"/>
        </w:rPr>
        <w:t>Результати ранжування параметрів</w:t>
      </w:r>
    </w:p>
    <w:tbl>
      <w:tblPr>
        <w:tblW w:w="9547" w:type="dxa"/>
        <w:jc w:val="center"/>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055B9E" w:rsidRPr="00517CAD" w:rsidTr="00B7759B">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bCs/>
                <w:szCs w:val="28"/>
                <w:lang w:val="uk-UA"/>
              </w:rPr>
            </w:pPr>
            <w:r w:rsidRPr="00517CAD">
              <w:rPr>
                <w:rFonts w:eastAsia="Calibri" w:cs="Times New Roman"/>
                <w:bCs/>
                <w:szCs w:val="28"/>
                <w:lang w:val="uk-UA"/>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055B9E" w:rsidRPr="00517CAD" w:rsidRDefault="00055B9E" w:rsidP="005C330D">
            <w:pPr>
              <w:jc w:val="center"/>
              <w:rPr>
                <w:rFonts w:eastAsia="Calibri" w:cs="Times New Roman"/>
                <w:bCs/>
                <w:szCs w:val="28"/>
                <w:lang w:val="uk-UA"/>
              </w:rPr>
            </w:pPr>
            <w:r w:rsidRPr="00517CAD">
              <w:rPr>
                <w:rFonts w:eastAsia="Calibri" w:cs="Times New Roman"/>
                <w:bCs/>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 xml:space="preserve">Сума рангів </w:t>
            </w:r>
            <w:proofErr w:type="spellStart"/>
            <w:r w:rsidRPr="00517CAD">
              <w:rPr>
                <w:rFonts w:eastAsia="Calibri" w:cs="Times New Roman"/>
                <w:bCs/>
                <w:i/>
                <w:iCs/>
                <w:szCs w:val="28"/>
                <w:lang w:val="uk-UA"/>
              </w:rPr>
              <w:t>R</w:t>
            </w:r>
            <w:r w:rsidRPr="00517CAD">
              <w:rPr>
                <w:rFonts w:eastAsia="Calibri" w:cs="Times New Roman"/>
                <w:bCs/>
                <w:i/>
                <w:iCs/>
                <w:szCs w:val="28"/>
                <w:vertAlign w:val="subscript"/>
                <w:lang w:val="uk-UA"/>
              </w:rPr>
              <w:t>i</w:t>
            </w:r>
            <w:proofErr w:type="spellEnd"/>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Відхи</w:t>
            </w:r>
            <w:r w:rsidRPr="00517CAD">
              <w:rPr>
                <w:rFonts w:eastAsia="Calibri" w:cs="Times New Roman"/>
                <w:bCs/>
                <w:szCs w:val="28"/>
                <w:lang w:val="uk-UA"/>
              </w:rPr>
              <w:softHyphen/>
              <w:t xml:space="preserve">лення </w:t>
            </w:r>
            <w:proofErr w:type="spellStart"/>
            <w:r w:rsidRPr="00517CAD">
              <w:rPr>
                <w:rFonts w:eastAsia="Calibri" w:cs="Times New Roman"/>
                <w:bCs/>
                <w:i/>
                <w:iCs/>
                <w:szCs w:val="28"/>
                <w:lang w:val="uk-UA"/>
              </w:rPr>
              <w:t>Δ</w:t>
            </w:r>
            <w:r w:rsidRPr="00517CAD">
              <w:rPr>
                <w:rFonts w:eastAsia="Calibri" w:cs="Times New Roman"/>
                <w:bCs/>
                <w:i/>
                <w:iCs/>
                <w:szCs w:val="28"/>
                <w:vertAlign w:val="subscript"/>
                <w:lang w:val="uk-UA"/>
              </w:rPr>
              <w:t>i</w:t>
            </w:r>
            <w:proofErr w:type="spellEnd"/>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i/>
                <w:iCs/>
                <w:szCs w:val="28"/>
                <w:lang w:val="uk-UA"/>
              </w:rPr>
              <w:t>Δ</w:t>
            </w:r>
            <w:r w:rsidRPr="00517CAD">
              <w:rPr>
                <w:rFonts w:eastAsia="Calibri" w:cs="Times New Roman"/>
                <w:bCs/>
                <w:i/>
                <w:iCs/>
                <w:szCs w:val="28"/>
                <w:vertAlign w:val="subscript"/>
                <w:lang w:val="uk-UA"/>
              </w:rPr>
              <w:t>i</w:t>
            </w:r>
            <w:r w:rsidRPr="00517CAD">
              <w:rPr>
                <w:rFonts w:eastAsia="Calibri" w:cs="Times New Roman"/>
                <w:bCs/>
                <w:i/>
                <w:iCs/>
                <w:szCs w:val="28"/>
                <w:vertAlign w:val="superscript"/>
                <w:lang w:val="uk-UA"/>
              </w:rPr>
              <w:t>2</w:t>
            </w:r>
          </w:p>
        </w:tc>
      </w:tr>
      <w:tr w:rsidR="00055B9E" w:rsidRPr="00517CAD" w:rsidTr="00B7759B">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rPr>
                <w:rFonts w:eastAsia="Calibri" w:cs="Times New Roman"/>
                <w:szCs w:val="28"/>
                <w:lang w:val="uk-UA"/>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055B9E" w:rsidRPr="00517CAD" w:rsidRDefault="00055B9E" w:rsidP="005C330D">
            <w:pPr>
              <w:rPr>
                <w:rFonts w:eastAsia="Calibri" w:cs="Times New Roman"/>
                <w:b/>
                <w:bCs/>
                <w:szCs w:val="28"/>
                <w:lang w:val="uk-UA"/>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055B9E" w:rsidRPr="00517CAD" w:rsidRDefault="00055B9E" w:rsidP="005C330D">
            <w:pPr>
              <w:jc w:val="center"/>
              <w:rPr>
                <w:rFonts w:eastAsia="Calibri" w:cs="Times New Roman"/>
                <w:b/>
                <w:bCs/>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rPr>
                <w:rFonts w:eastAsia="Calibri" w:cs="Times New Roman"/>
                <w:szCs w:val="28"/>
                <w:lang w:val="uk-UA"/>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rPr>
                <w:rFonts w:eastAsia="Calibri" w:cs="Times New Roman"/>
                <w:szCs w:val="28"/>
                <w:lang w:val="uk-UA"/>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rPr>
                <w:rFonts w:eastAsia="Calibri" w:cs="Times New Roman"/>
                <w:szCs w:val="28"/>
                <w:lang w:val="uk-UA"/>
              </w:rPr>
            </w:pPr>
          </w:p>
        </w:tc>
      </w:tr>
      <w:tr w:rsidR="00055B9E" w:rsidRPr="00517CAD" w:rsidTr="00B7759B">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jc w:val="center"/>
              <w:rPr>
                <w:rFonts w:eastAsia="Calibri" w:cs="Times New Roman"/>
                <w:szCs w:val="28"/>
                <w:lang w:val="uk-UA"/>
              </w:rPr>
            </w:pPr>
            <w:r w:rsidRPr="00517CAD">
              <w:rPr>
                <w:rFonts w:eastAsia="Calibri" w:cs="Times New Roman"/>
                <w:i/>
                <w:iCs/>
                <w:szCs w:val="28"/>
                <w:lang w:val="uk-UA"/>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r w:rsidRPr="00517CAD">
              <w:rPr>
                <w:rFonts w:eastAsia="Calibri" w:cs="Times New Roman"/>
                <w:szCs w:val="28"/>
                <w:lang w:val="uk-UA"/>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proofErr w:type="spellStart"/>
            <w:r>
              <w:rPr>
                <w:rFonts w:eastAsia="Calibri" w:cs="Times New Roman"/>
                <w:szCs w:val="28"/>
                <w:lang w:val="uk-UA"/>
              </w:rPr>
              <w:t>Оп</w:t>
            </w:r>
            <w:proofErr w:type="spellEnd"/>
            <w:r>
              <w:rPr>
                <w:rFonts w:eastAsia="Calibri" w:cs="Times New Roman"/>
                <w:szCs w:val="28"/>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cs="Times New Roman"/>
                <w:szCs w:val="28"/>
                <w:lang w:val="uk-UA"/>
              </w:rPr>
              <w:t>2</w:t>
            </w:r>
            <w:r>
              <w:rPr>
                <w:rFonts w:cs="Times New Roman"/>
                <w:szCs w:val="28"/>
                <w:lang w:val="uk-UA"/>
              </w:rPr>
              <w:t>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lang w:val="uk-UA"/>
              </w:rPr>
              <w:t>3</w:t>
            </w:r>
            <w:r>
              <w:rPr>
                <w:rFonts w:cs="Times New Roman"/>
                <w:szCs w:val="28"/>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Default="00055B9E" w:rsidP="005C330D">
            <w:pPr>
              <w:jc w:val="center"/>
              <w:rPr>
                <w:rFonts w:eastAsia="Calibri" w:cs="Times New Roman"/>
                <w:szCs w:val="28"/>
              </w:rPr>
            </w:pPr>
          </w:p>
          <w:p w:rsidR="00055B9E" w:rsidRDefault="00055B9E" w:rsidP="005C330D">
            <w:pPr>
              <w:jc w:val="center"/>
              <w:rPr>
                <w:rFonts w:eastAsia="Calibri" w:cs="Times New Roman"/>
                <w:szCs w:val="28"/>
              </w:rPr>
            </w:pPr>
            <w:r>
              <w:rPr>
                <w:rFonts w:eastAsia="Calibri" w:cs="Times New Roman"/>
                <w:szCs w:val="28"/>
              </w:rPr>
              <w:t>12,25</w:t>
            </w:r>
          </w:p>
          <w:p w:rsidR="00055B9E" w:rsidRPr="00517CAD" w:rsidRDefault="00055B9E" w:rsidP="005C330D">
            <w:pPr>
              <w:jc w:val="center"/>
              <w:rPr>
                <w:rFonts w:eastAsia="Calibri" w:cs="Times New Roman"/>
                <w:szCs w:val="28"/>
              </w:rPr>
            </w:pPr>
          </w:p>
        </w:tc>
      </w:tr>
      <w:tr w:rsidR="00055B9E" w:rsidRPr="00517CAD" w:rsidTr="00B7759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jc w:val="center"/>
              <w:rPr>
                <w:rFonts w:eastAsia="Calibri" w:cs="Times New Roman"/>
                <w:szCs w:val="28"/>
                <w:lang w:val="uk-UA"/>
              </w:rPr>
            </w:pPr>
            <w:r w:rsidRPr="00517CAD">
              <w:rPr>
                <w:rFonts w:eastAsia="Calibri" w:cs="Times New Roman"/>
                <w:i/>
                <w:iCs/>
                <w:szCs w:val="28"/>
                <w:lang w:val="uk-UA"/>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r w:rsidRPr="00517CAD">
              <w:rPr>
                <w:rFonts w:eastAsia="Calibri" w:cs="Times New Roman"/>
                <w:szCs w:val="28"/>
                <w:lang w:val="uk-UA"/>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proofErr w:type="spellStart"/>
            <w:r w:rsidRPr="00517CAD">
              <w:rPr>
                <w:rFonts w:eastAsia="Calibri" w:cs="Times New Roman"/>
                <w:szCs w:val="28"/>
                <w:lang w:val="uk-UA"/>
              </w:rPr>
              <w:t>Mb</w:t>
            </w:r>
            <w:proofErr w:type="spellEnd"/>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cs="Times New Roman"/>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cs="Times New Roman"/>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cs="Times New Roman"/>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sidRPr="00517CAD">
              <w:rPr>
                <w:rFonts w:cs="Times New Roman"/>
                <w:szCs w:val="28"/>
                <w:lang w:val="uk-UA"/>
              </w:rPr>
              <w:t>1</w:t>
            </w:r>
            <w:r>
              <w:rPr>
                <w:rFonts w:cs="Times New Roman"/>
                <w:szCs w:val="28"/>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sidRPr="00517CAD">
              <w:rPr>
                <w:rFonts w:cs="Times New Roman"/>
                <w:szCs w:val="28"/>
                <w:lang w:val="uk-UA"/>
              </w:rPr>
              <w:t>-1</w:t>
            </w:r>
            <w:r>
              <w:rPr>
                <w:rFonts w:cs="Times New Roman"/>
                <w:szCs w:val="28"/>
              </w:rPr>
              <w:t>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sidRPr="00517CAD">
              <w:rPr>
                <w:rFonts w:cs="Times New Roman"/>
                <w:szCs w:val="28"/>
                <w:lang w:val="uk-UA"/>
              </w:rPr>
              <w:t>1</w:t>
            </w:r>
            <w:r>
              <w:rPr>
                <w:rFonts w:cs="Times New Roman"/>
                <w:szCs w:val="28"/>
              </w:rPr>
              <w:t>56,25</w:t>
            </w:r>
          </w:p>
        </w:tc>
      </w:tr>
      <w:tr w:rsidR="00055B9E" w:rsidRPr="00517CAD" w:rsidTr="00B7759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jc w:val="center"/>
              <w:rPr>
                <w:rFonts w:eastAsia="Calibri" w:cs="Times New Roman"/>
                <w:szCs w:val="28"/>
                <w:lang w:val="uk-UA"/>
              </w:rPr>
            </w:pPr>
            <w:r w:rsidRPr="00517CAD">
              <w:rPr>
                <w:rFonts w:eastAsia="Calibri" w:cs="Times New Roman"/>
                <w:i/>
                <w:iCs/>
                <w:szCs w:val="28"/>
                <w:lang w:val="uk-UA"/>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r w:rsidRPr="00517CAD">
              <w:rPr>
                <w:rFonts w:eastAsia="Calibri" w:cs="Times New Roman"/>
                <w:szCs w:val="28"/>
                <w:lang w:val="uk-UA"/>
              </w:rPr>
              <w:t>Час попередньої 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r>
              <w:rPr>
                <w:rFonts w:eastAsia="Calibri" w:cs="Times New Roman"/>
                <w:szCs w:val="28"/>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30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5,5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30,25</w:t>
            </w:r>
          </w:p>
        </w:tc>
      </w:tr>
      <w:tr w:rsidR="00055B9E" w:rsidRPr="00517CAD" w:rsidTr="00B7759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jc w:val="center"/>
              <w:rPr>
                <w:rFonts w:eastAsia="Calibri" w:cs="Times New Roman"/>
                <w:i/>
                <w:iCs/>
                <w:szCs w:val="28"/>
                <w:lang w:val="uk-UA"/>
              </w:rPr>
            </w:pPr>
            <w:r w:rsidRPr="00517CAD">
              <w:rPr>
                <w:rFonts w:eastAsia="Calibri" w:cs="Times New Roman"/>
                <w:i/>
                <w:iCs/>
                <w:szCs w:val="28"/>
                <w:lang w:val="uk-UA"/>
              </w:rPr>
              <w:lastRenderedPageBreak/>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r>
              <w:rPr>
                <w:rFonts w:eastAsia="Calibri" w:cs="Times New Roman"/>
                <w:szCs w:val="28"/>
                <w:lang w:val="uk-UA"/>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ind w:left="57"/>
              <w:rPr>
                <w:rFonts w:eastAsia="Calibri" w:cs="Times New Roman"/>
                <w:szCs w:val="28"/>
                <w:lang w:val="uk-UA"/>
              </w:rPr>
            </w:pPr>
            <w:r>
              <w:rPr>
                <w:rFonts w:eastAsia="Calibri" w:cs="Times New Roman"/>
                <w:szCs w:val="28"/>
                <w:lang w:val="uk-UA"/>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cs="Times New Roman"/>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cs="Times New Roman"/>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sidRPr="00517CAD">
              <w:rPr>
                <w:rFonts w:cs="Times New Roman"/>
                <w:szCs w:val="28"/>
                <w:lang w:val="uk-UA"/>
              </w:rPr>
              <w:t>2</w:t>
            </w:r>
            <w:r>
              <w:rPr>
                <w:rFonts w:cs="Times New Roman"/>
                <w:szCs w:val="28"/>
              </w:rPr>
              <w:t>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Pr>
                <w:rFonts w:cs="Times New Roman"/>
                <w:szCs w:val="28"/>
              </w:rPr>
              <w:t>12,25</w:t>
            </w:r>
          </w:p>
        </w:tc>
      </w:tr>
      <w:tr w:rsidR="00055B9E" w:rsidRPr="00517CAD" w:rsidTr="00B7759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rPr>
                <w:rFonts w:eastAsia="Calibri" w:cs="Times New Roman"/>
                <w:szCs w:val="28"/>
                <w:lang w:val="uk-UA"/>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rPr>
                <w:rFonts w:eastAsia="Calibri" w:cs="Times New Roman"/>
                <w:szCs w:val="28"/>
                <w:lang w:val="uk-UA"/>
              </w:rPr>
            </w:pPr>
            <w:r w:rsidRPr="00517CAD">
              <w:rPr>
                <w:rFonts w:eastAsia="Calibri" w:cs="Times New Roman"/>
                <w:szCs w:val="28"/>
                <w:lang w:val="uk-UA"/>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rPr>
                <w:rFonts w:eastAsia="Calibri" w:cs="Times New Roman"/>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55B9E" w:rsidRPr="00517CAD" w:rsidRDefault="00055B9E" w:rsidP="005C330D">
            <w:pPr>
              <w:jc w:val="center"/>
              <w:rPr>
                <w:rFonts w:eastAsia="Calibri" w:cs="Times New Roman"/>
                <w:szCs w:val="28"/>
                <w:lang w:val="uk-UA"/>
              </w:rPr>
            </w:pPr>
            <w:r>
              <w:rPr>
                <w:rFonts w:cs="Times New Roman"/>
                <w:color w:val="000000"/>
                <w:szCs w:val="28"/>
                <w:lang w:val="uk-UA"/>
              </w:rPr>
              <w:t>98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55B9E" w:rsidRPr="00517CAD" w:rsidRDefault="00055B9E" w:rsidP="005C330D">
            <w:pPr>
              <w:jc w:val="center"/>
              <w:rPr>
                <w:rFonts w:eastAsia="Calibri" w:cs="Times New Roman"/>
                <w:szCs w:val="28"/>
                <w:lang w:val="uk-UA"/>
              </w:rPr>
            </w:pPr>
            <w:r w:rsidRPr="00517CAD">
              <w:rPr>
                <w:rFonts w:cs="Times New Roman"/>
                <w:szCs w:val="28"/>
                <w:lang w:val="uk-UA"/>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55B9E" w:rsidRPr="00517CAD" w:rsidRDefault="00055B9E" w:rsidP="005C330D">
            <w:pPr>
              <w:jc w:val="center"/>
              <w:rPr>
                <w:rFonts w:eastAsia="Calibri" w:cs="Times New Roman"/>
                <w:szCs w:val="28"/>
              </w:rPr>
            </w:pPr>
            <w:r>
              <w:rPr>
                <w:rFonts w:cs="Times New Roman"/>
                <w:szCs w:val="28"/>
              </w:rPr>
              <w:t>211</w:t>
            </w:r>
          </w:p>
        </w:tc>
      </w:tr>
    </w:tbl>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Для перевірки степені достовірності експертних оцінок, визначимо наступні параметри:</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а) сума рангів кожного з параметрів і загальна сума рангів:</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R</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m:t>
              </m:r>
              <m:nary>
                <m:naryPr>
                  <m:chr m:val="∑"/>
                  <m:limLoc m:val="undOvr"/>
                  <m:ctrlPr>
                    <w:rPr>
                      <w:rFonts w:ascii="Cambria Math" w:eastAsia="Calibri" w:hAnsi="Cambria Math" w:cs="Times New Roman"/>
                      <w:i/>
                      <w:szCs w:val="28"/>
                      <w:lang w:val="uk-UA"/>
                    </w:rPr>
                  </m:ctrlPr>
                </m:naryPr>
                <m:sub>
                  <m:r>
                    <w:rPr>
                      <w:rFonts w:ascii="Cambria Math" w:eastAsia="Calibri" w:hAnsi="Cambria Math" w:cs="Times New Roman"/>
                      <w:szCs w:val="28"/>
                      <w:lang w:val="uk-UA"/>
                    </w:rPr>
                    <m:t>j=1</m:t>
                  </m:r>
                </m:sub>
                <m:sup>
                  <m:r>
                    <w:rPr>
                      <w:rFonts w:ascii="Cambria Math" w:eastAsia="Calibri" w:hAnsi="Cambria Math" w:cs="Times New Roman"/>
                      <w:szCs w:val="28"/>
                      <w:lang w:val="uk-UA"/>
                    </w:rPr>
                    <m:t>N</m:t>
                  </m:r>
                </m:sup>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r</m:t>
                      </m:r>
                    </m:e>
                    <m:sub>
                      <m:r>
                        <w:rPr>
                          <w:rFonts w:ascii="Cambria Math" w:eastAsia="Calibri" w:hAnsi="Cambria Math" w:cs="Times New Roman"/>
                          <w:szCs w:val="28"/>
                          <w:lang w:val="uk-UA"/>
                        </w:rPr>
                        <m:t>ij</m:t>
                      </m:r>
                    </m:sub>
                  </m:sSub>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R</m:t>
                      </m:r>
                    </m:e>
                    <m:sub>
                      <m:r>
                        <w:rPr>
                          <w:rFonts w:ascii="Cambria Math" w:eastAsia="Calibri" w:hAnsi="Cambria Math" w:cs="Times New Roman"/>
                          <w:szCs w:val="28"/>
                          <w:lang w:val="uk-UA"/>
                        </w:rPr>
                        <m:t>ij</m:t>
                      </m:r>
                    </m:sub>
                  </m:sSub>
                </m:e>
              </m:nary>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Nn</m:t>
                  </m:r>
                  <m:d>
                    <m:dPr>
                      <m:ctrlPr>
                        <w:rPr>
                          <w:rFonts w:ascii="Cambria Math" w:eastAsia="Calibri" w:hAnsi="Cambria Math" w:cs="Times New Roman"/>
                          <w:i/>
                          <w:szCs w:val="28"/>
                          <w:lang w:val="uk-UA"/>
                        </w:rPr>
                      </m:ctrlPr>
                    </m:dPr>
                    <m:e>
                      <m:r>
                        <w:rPr>
                          <w:rFonts w:ascii="Cambria Math" w:eastAsia="Calibri" w:hAnsi="Cambria Math" w:cs="Times New Roman"/>
                          <w:szCs w:val="28"/>
                          <w:lang w:val="uk-UA"/>
                        </w:rPr>
                        <m:t>n+1</m:t>
                      </m:r>
                    </m:e>
                  </m:d>
                </m:num>
                <m:den>
                  <m:r>
                    <w:rPr>
                      <w:rFonts w:ascii="Cambria Math" w:eastAsia="Calibri" w:hAnsi="Cambria Math" w:cs="Times New Roman"/>
                      <w:szCs w:val="28"/>
                      <w:lang w:val="uk-UA"/>
                    </w:rPr>
                    <m:t>2</m:t>
                  </m:r>
                </m:den>
              </m:f>
              <m:r>
                <w:rPr>
                  <w:rFonts w:ascii="Cambria Math" w:eastAsia="Calibri" w:hAnsi="Cambria Math" w:cs="Times New Roman"/>
                  <w:szCs w:val="28"/>
                  <w:lang w:val="uk-UA"/>
                </w:rPr>
                <m:t>=98</m:t>
              </m:r>
              <m:r>
                <m:rPr>
                  <m:nor/>
                </m:rPr>
                <w:rPr>
                  <w:rFonts w:eastAsia="Calibri" w:cs="Times New Roman"/>
                  <w:szCs w:val="28"/>
                  <w:lang w:val="uk-UA"/>
                </w:rPr>
                <m:t>,</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4.1</m:t>
                  </m:r>
                </m:e>
              </m:d>
            </m:e>
          </m:eqArr>
        </m:oMath>
      </m:oMathPara>
    </w:p>
    <w:p w:rsidR="00055B9E" w:rsidRPr="00517CAD" w:rsidRDefault="00055B9E" w:rsidP="005C330D">
      <w:pPr>
        <w:rPr>
          <w:rFonts w:eastAsia="Calibri" w:cs="Times New Roman"/>
          <w:szCs w:val="28"/>
          <w:lang w:val="uk-UA"/>
        </w:rPr>
      </w:pPr>
    </w:p>
    <w:p w:rsidR="00055B9E" w:rsidRPr="00517CAD" w:rsidRDefault="00055B9E" w:rsidP="005C330D">
      <w:pPr>
        <w:rPr>
          <w:rFonts w:eastAsia="Calibri" w:cs="Times New Roman"/>
          <w:szCs w:val="28"/>
          <w:lang w:val="uk-UA"/>
        </w:rPr>
      </w:pPr>
      <w:r w:rsidRPr="00517CAD">
        <w:rPr>
          <w:rFonts w:eastAsia="Calibri" w:cs="Times New Roman"/>
          <w:szCs w:val="28"/>
          <w:lang w:val="uk-UA"/>
        </w:rPr>
        <w:t xml:space="preserve">де </w:t>
      </w:r>
      <w:r w:rsidRPr="00517CAD">
        <w:rPr>
          <w:rFonts w:eastAsia="Calibri" w:cs="Times New Roman"/>
          <w:szCs w:val="28"/>
          <w:lang w:val="uk-UA"/>
        </w:rPr>
        <w:tab/>
      </w:r>
      <w:r w:rsidRPr="00517CAD">
        <w:rPr>
          <w:rFonts w:eastAsia="Calibri" w:cs="Times New Roman"/>
          <w:i/>
          <w:iCs/>
          <w:szCs w:val="28"/>
          <w:lang w:val="uk-UA"/>
        </w:rPr>
        <w:t xml:space="preserve">N </w:t>
      </w:r>
      <w:r w:rsidRPr="00517CAD">
        <w:rPr>
          <w:rFonts w:eastAsia="Calibri" w:cs="Times New Roman"/>
          <w:szCs w:val="28"/>
          <w:lang w:val="uk-UA"/>
        </w:rPr>
        <w:t xml:space="preserve">– число експертів, </w:t>
      </w:r>
    </w:p>
    <w:p w:rsidR="00055B9E" w:rsidRPr="00517CAD" w:rsidRDefault="00055B9E" w:rsidP="005C330D">
      <w:pPr>
        <w:ind w:firstLine="709"/>
        <w:rPr>
          <w:rFonts w:eastAsia="Calibri" w:cs="Times New Roman"/>
          <w:szCs w:val="28"/>
          <w:lang w:val="uk-UA"/>
        </w:rPr>
      </w:pPr>
      <w:r w:rsidRPr="00517CAD">
        <w:rPr>
          <w:rFonts w:eastAsia="Calibri" w:cs="Times New Roman"/>
          <w:i/>
          <w:iCs/>
          <w:szCs w:val="28"/>
          <w:lang w:val="uk-UA"/>
        </w:rPr>
        <w:t>n</w:t>
      </w:r>
      <w:r w:rsidRPr="00517CAD">
        <w:rPr>
          <w:rFonts w:eastAsia="Calibri" w:cs="Times New Roman"/>
          <w:szCs w:val="28"/>
          <w:lang w:val="uk-UA"/>
        </w:rPr>
        <w:t xml:space="preserve"> – кількість параметрів;</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б) середня сума рангів:</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w:rPr>
                  <w:rFonts w:ascii="Cambria Math" w:eastAsia="Calibri" w:hAnsi="Cambria Math" w:cs="Times New Roman"/>
                  <w:szCs w:val="28"/>
                  <w:lang w:val="uk-UA"/>
                </w:rPr>
                <m:t>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1</m:t>
                  </m:r>
                </m:num>
                <m:den>
                  <m:r>
                    <w:rPr>
                      <w:rFonts w:ascii="Cambria Math" w:eastAsia="Calibri" w:hAnsi="Cambria Math" w:cs="Times New Roman"/>
                      <w:szCs w:val="28"/>
                      <w:lang w:val="uk-UA"/>
                    </w:rPr>
                    <m:t>n</m:t>
                  </m:r>
                </m:den>
              </m:f>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R</m:t>
                  </m:r>
                </m:e>
                <m:sub>
                  <m:r>
                    <w:rPr>
                      <w:rFonts w:ascii="Cambria Math" w:eastAsia="Calibri" w:hAnsi="Cambria Math" w:cs="Times New Roman"/>
                      <w:szCs w:val="28"/>
                      <w:lang w:val="uk-UA"/>
                    </w:rPr>
                    <m:t>ij</m:t>
                  </m:r>
                </m:sub>
              </m:sSub>
              <m:r>
                <w:rPr>
                  <w:rFonts w:ascii="Cambria Math" w:eastAsia="Calibri" w:hAnsi="Cambria Math" w:cs="Times New Roman"/>
                  <w:szCs w:val="28"/>
                  <w:lang w:val="uk-UA"/>
                </w:rPr>
                <m:t>=24,5</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m:t>
                  </m:r>
                  <m:r>
                    <w:rPr>
                      <w:rFonts w:ascii="Cambria Math" w:hAnsi="Cambria Math" w:cs="Times New Roman"/>
                      <w:szCs w:val="28"/>
                    </w:rPr>
                    <m:t>.2</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в) відхилення суми рангів кожного параметра від середньої суми рангів:</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R</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-T.</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4.3</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Сума відхилень по всім параметрам повинна дорівнювати 0;</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г)загальна сума квадратів відхилення:</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ParaPr>
          <m:jc m:val="center"/>
        </m:oMathParaPr>
        <m:oMath>
          <m:eqArr>
            <m:eqArrPr>
              <m:maxDist m:val="1"/>
              <m:ctrlPr>
                <w:rPr>
                  <w:rFonts w:ascii="Cambria Math" w:hAnsi="Cambria Math" w:cs="Times New Roman"/>
                  <w:i/>
                  <w:szCs w:val="28"/>
                  <w:lang w:val="uk-UA"/>
                </w:rPr>
              </m:ctrlPr>
            </m:eqArrPr>
            <m:e>
              <m:r>
                <w:rPr>
                  <w:rFonts w:ascii="Cambria Math" w:eastAsia="Calibri" w:hAnsi="Cambria Math" w:cs="Times New Roman"/>
                  <w:szCs w:val="28"/>
                  <w:lang w:val="uk-UA"/>
                </w:rPr>
                <m:t>S=</m:t>
              </m:r>
              <m:nary>
                <m:naryPr>
                  <m:chr m:val="∑"/>
                  <m:limLoc m:val="undOvr"/>
                  <m:ctrlPr>
                    <w:rPr>
                      <w:rFonts w:ascii="Cambria Math" w:eastAsia="Calibri" w:hAnsi="Cambria Math" w:cs="Times New Roman"/>
                      <w:i/>
                      <w:szCs w:val="28"/>
                      <w:lang w:val="uk-UA"/>
                    </w:rPr>
                  </m:ctrlPr>
                </m:naryPr>
                <m:sub>
                  <m:r>
                    <w:rPr>
                      <w:rFonts w:ascii="Cambria Math" w:eastAsia="Calibri" w:hAnsi="Cambria Math" w:cs="Times New Roman"/>
                      <w:szCs w:val="28"/>
                      <w:lang w:val="uk-UA"/>
                    </w:rPr>
                    <m:t>i=1</m:t>
                  </m:r>
                </m:sub>
                <m:sup>
                  <m:r>
                    <w:rPr>
                      <w:rFonts w:ascii="Cambria Math" w:eastAsia="Calibri" w:hAnsi="Cambria Math" w:cs="Times New Roman"/>
                      <w:szCs w:val="28"/>
                      <w:lang w:val="uk-UA"/>
                    </w:rPr>
                    <m:t>N</m:t>
                  </m:r>
                </m:sup>
                <m:e>
                  <m:sSubSup>
                    <m:sSubSupPr>
                      <m:ctrlPr>
                        <w:rPr>
                          <w:rFonts w:ascii="Cambria Math" w:eastAsia="Calibri" w:hAnsi="Cambria Math" w:cs="Times New Roman"/>
                          <w:i/>
                          <w:szCs w:val="28"/>
                          <w:lang w:val="uk-UA"/>
                        </w:rPr>
                      </m:ctrlPr>
                    </m:sSubSupPr>
                    <m:e>
                      <m:r>
                        <w:rPr>
                          <w:rFonts w:ascii="Cambria Math" w:eastAsia="Calibri" w:hAnsi="Cambria Math" w:cs="Times New Roman"/>
                          <w:szCs w:val="28"/>
                          <w:lang w:val="uk-UA"/>
                        </w:rPr>
                        <m:t>∆</m:t>
                      </m:r>
                    </m:e>
                    <m:sub>
                      <m:r>
                        <w:rPr>
                          <w:rFonts w:ascii="Cambria Math" w:eastAsia="Calibri" w:hAnsi="Cambria Math" w:cs="Times New Roman"/>
                          <w:szCs w:val="28"/>
                          <w:lang w:val="uk-UA"/>
                        </w:rPr>
                        <m:t>i</m:t>
                      </m:r>
                    </m:sub>
                    <m:sup>
                      <m:r>
                        <w:rPr>
                          <w:rFonts w:ascii="Cambria Math" w:eastAsia="Calibri" w:hAnsi="Cambria Math" w:cs="Times New Roman"/>
                          <w:szCs w:val="28"/>
                          <w:lang w:val="uk-UA"/>
                        </w:rPr>
                        <m:t>2</m:t>
                      </m:r>
                    </m:sup>
                  </m:sSubSup>
                  <m:r>
                    <w:rPr>
                      <w:rFonts w:ascii="Cambria Math" w:eastAsia="Calibri" w:hAnsi="Cambria Math" w:cs="Times New Roman"/>
                      <w:szCs w:val="28"/>
                      <w:lang w:val="uk-UA"/>
                    </w:rPr>
                    <m:t>=211.</m:t>
                  </m:r>
                </m:e>
              </m:nary>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4.4</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Порахуємо коефіцієнт узгодженості:</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ParaPr>
          <m:jc m:val="center"/>
        </m:oMathParaPr>
        <m:oMath>
          <m:eqArr>
            <m:eqArrPr>
              <m:maxDist m:val="1"/>
              <m:ctrlPr>
                <w:rPr>
                  <w:rFonts w:ascii="Cambria Math" w:hAnsi="Cambria Math" w:cs="Times New Roman"/>
                  <w:i/>
                  <w:szCs w:val="28"/>
                  <w:lang w:val="uk-UA"/>
                </w:rPr>
              </m:ctrlPr>
            </m:eqArrPr>
            <m:e>
              <m:r>
                <w:rPr>
                  <w:rFonts w:ascii="Cambria Math" w:eastAsia="Calibri" w:hAnsi="Cambria Math" w:cs="Times New Roman"/>
                  <w:szCs w:val="28"/>
                  <w:lang w:val="uk-UA"/>
                </w:rPr>
                <m:t>W=</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12S</m:t>
                  </m:r>
                </m:num>
                <m:den>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N</m:t>
                      </m:r>
                    </m:e>
                    <m:sup>
                      <m:r>
                        <w:rPr>
                          <w:rFonts w:ascii="Cambria Math" w:eastAsia="Calibri" w:hAnsi="Cambria Math" w:cs="Times New Roman"/>
                          <w:szCs w:val="28"/>
                          <w:lang w:val="uk-UA"/>
                        </w:rPr>
                        <m:t>2</m:t>
                      </m:r>
                    </m:sup>
                  </m:sSup>
                  <m:d>
                    <m:dPr>
                      <m:ctrlPr>
                        <w:rPr>
                          <w:rFonts w:ascii="Cambria Math" w:eastAsia="Calibri" w:hAnsi="Cambria Math" w:cs="Times New Roman"/>
                          <w:i/>
                          <w:szCs w:val="28"/>
                          <w:lang w:val="uk-UA"/>
                        </w:rPr>
                      </m:ctrlPr>
                    </m:dPr>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n</m:t>
                          </m:r>
                        </m:e>
                        <m:sup>
                          <m:r>
                            <w:rPr>
                              <w:rFonts w:ascii="Cambria Math" w:eastAsia="Calibri" w:hAnsi="Cambria Math" w:cs="Times New Roman"/>
                              <w:szCs w:val="28"/>
                              <w:lang w:val="uk-UA"/>
                            </w:rPr>
                            <m:t>3</m:t>
                          </m:r>
                        </m:sup>
                      </m:sSup>
                      <m:r>
                        <w:rPr>
                          <w:rFonts w:ascii="Cambria Math" w:eastAsia="Calibri" w:hAnsi="Cambria Math" w:cs="Times New Roman"/>
                          <w:szCs w:val="28"/>
                          <w:lang w:val="uk-UA"/>
                        </w:rPr>
                        <m:t>-n</m:t>
                      </m:r>
                    </m:e>
                  </m:d>
                </m:den>
              </m:f>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12⋅211</m:t>
                  </m:r>
                </m:num>
                <m:den>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7</m:t>
                      </m:r>
                    </m:e>
                    <m:sup>
                      <m:r>
                        <w:rPr>
                          <w:rFonts w:ascii="Cambria Math" w:eastAsia="Calibri" w:hAnsi="Cambria Math" w:cs="Times New Roman"/>
                          <w:szCs w:val="28"/>
                          <w:lang w:val="uk-UA"/>
                        </w:rPr>
                        <m:t>2</m:t>
                      </m:r>
                    </m:sup>
                  </m:sSup>
                  <m:d>
                    <m:dPr>
                      <m:ctrlPr>
                        <w:rPr>
                          <w:rFonts w:ascii="Cambria Math" w:eastAsia="Calibri" w:hAnsi="Cambria Math" w:cs="Times New Roman"/>
                          <w:i/>
                          <w:szCs w:val="28"/>
                          <w:lang w:val="uk-UA"/>
                        </w:rPr>
                      </m:ctrlPr>
                    </m:dPr>
                    <m:e>
                      <m:sSup>
                        <m:sSupPr>
                          <m:ctrlPr>
                            <w:rPr>
                              <w:rFonts w:ascii="Cambria Math" w:eastAsia="Calibri" w:hAnsi="Cambria Math" w:cs="Times New Roman"/>
                              <w:i/>
                              <w:szCs w:val="28"/>
                              <w:lang w:val="uk-UA"/>
                            </w:rPr>
                          </m:ctrlPr>
                        </m:sSupPr>
                        <m:e>
                          <m:r>
                            <w:rPr>
                              <w:rFonts w:ascii="Cambria Math" w:eastAsia="Calibri" w:hAnsi="Cambria Math" w:cs="Times New Roman"/>
                              <w:szCs w:val="28"/>
                              <w:lang w:val="uk-UA"/>
                            </w:rPr>
                            <m:t>4</m:t>
                          </m:r>
                        </m:e>
                        <m:sup>
                          <m:r>
                            <w:rPr>
                              <w:rFonts w:ascii="Cambria Math" w:eastAsia="Calibri" w:hAnsi="Cambria Math" w:cs="Times New Roman"/>
                              <w:szCs w:val="28"/>
                              <w:lang w:val="uk-UA"/>
                            </w:rPr>
                            <m:t>3</m:t>
                          </m:r>
                        </m:sup>
                      </m:sSup>
                      <m:r>
                        <w:rPr>
                          <w:rFonts w:ascii="Cambria Math" w:eastAsia="Calibri" w:hAnsi="Cambria Math" w:cs="Times New Roman"/>
                          <w:szCs w:val="28"/>
                          <w:lang w:val="uk-UA"/>
                        </w:rPr>
                        <m:t>-4</m:t>
                      </m:r>
                    </m:e>
                  </m:d>
                </m:den>
              </m:f>
              <m:r>
                <w:rPr>
                  <w:rFonts w:ascii="Cambria Math" w:eastAsia="Calibri" w:hAnsi="Cambria Math" w:cs="Times New Roman"/>
                  <w:szCs w:val="28"/>
                  <w:lang w:val="uk-UA"/>
                </w:rPr>
                <m:t>=0,86&gt;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W</m:t>
                  </m:r>
                </m:e>
                <m:sub>
                  <m:r>
                    <w:rPr>
                      <w:rFonts w:ascii="Cambria Math" w:eastAsia="Calibri" w:hAnsi="Cambria Math" w:cs="Times New Roman"/>
                      <w:szCs w:val="28"/>
                      <w:lang w:val="uk-UA"/>
                    </w:rPr>
                    <m:t>k</m:t>
                  </m:r>
                </m:sub>
              </m:sSub>
              <m:r>
                <w:rPr>
                  <w:rFonts w:ascii="Cambria Math" w:eastAsia="Calibri" w:hAnsi="Cambria Math" w:cs="Times New Roman"/>
                  <w:szCs w:val="28"/>
                  <w:lang w:val="uk-UA"/>
                </w:rPr>
                <m:t>=0</m:t>
              </m:r>
              <m:r>
                <m:rPr>
                  <m:nor/>
                </m:rPr>
                <w:rPr>
                  <w:rFonts w:eastAsia="Calibri" w:cs="Times New Roman"/>
                  <w:szCs w:val="28"/>
                  <w:lang w:val="uk-UA"/>
                </w:rPr>
                <m:t>,</m:t>
              </m:r>
              <m:r>
                <w:rPr>
                  <w:rFonts w:ascii="Cambria Math" w:eastAsia="Calibri" w:hAnsi="Cambria Math" w:cs="Times New Roman"/>
                  <w:szCs w:val="28"/>
                  <w:lang w:val="uk-UA"/>
                </w:rPr>
                <m:t>67.</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4.5</m:t>
                  </m:r>
                </m:e>
              </m:d>
            </m:e>
          </m:eqArr>
        </m:oMath>
      </m:oMathPara>
    </w:p>
    <w:p w:rsidR="00055B9E"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Ранжування можна вважати достовірним, тому що знайдений коефіцієнт узгодженості перевищує нормативний, котрий дорівнює 0,67.</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Скориставшись результатами ранжирування, проведемо попарне порівняння всіх параметрів і</w:t>
      </w:r>
      <w:r>
        <w:rPr>
          <w:rFonts w:eastAsia="Calibri" w:cs="Times New Roman"/>
          <w:szCs w:val="28"/>
          <w:lang w:val="uk-UA"/>
        </w:rPr>
        <w:t xml:space="preserve"> результати занесемо у таблицю 4</w:t>
      </w:r>
      <w:r w:rsidRPr="00517CAD">
        <w:rPr>
          <w:rFonts w:eastAsia="Calibri" w:cs="Times New Roman"/>
          <w:szCs w:val="28"/>
          <w:lang w:val="uk-UA"/>
        </w:rPr>
        <w:t>.5.</w:t>
      </w:r>
    </w:p>
    <w:p w:rsidR="00055B9E" w:rsidRPr="00517CAD" w:rsidRDefault="00055B9E" w:rsidP="005C330D">
      <w:pPr>
        <w:ind w:firstLine="709"/>
        <w:rPr>
          <w:rFonts w:eastAsia="Calibri" w:cs="Times New Roman"/>
          <w:szCs w:val="28"/>
          <w:lang w:val="uk-UA"/>
        </w:rPr>
      </w:pPr>
    </w:p>
    <w:p w:rsidR="00055B9E" w:rsidRPr="00517CAD" w:rsidRDefault="00055B9E" w:rsidP="005C330D">
      <w:pPr>
        <w:ind w:left="709"/>
        <w:jc w:val="left"/>
        <w:rPr>
          <w:rFonts w:eastAsia="Calibri" w:cs="Times New Roman"/>
          <w:szCs w:val="28"/>
          <w:lang w:val="uk-UA"/>
        </w:rPr>
      </w:pPr>
      <w:r w:rsidRPr="00517CAD">
        <w:rPr>
          <w:rFonts w:eastAsia="Calibri" w:cs="Times New Roman"/>
          <w:iCs/>
          <w:szCs w:val="28"/>
          <w:lang w:val="uk-UA"/>
        </w:rPr>
        <w:t xml:space="preserve">Таблиця </w:t>
      </w:r>
      <w:r>
        <w:rPr>
          <w:rFonts w:eastAsia="Calibri" w:cs="Times New Roman"/>
          <w:iCs/>
          <w:szCs w:val="28"/>
        </w:rPr>
        <w:t>4</w:t>
      </w:r>
      <w:r w:rsidRPr="00517CAD">
        <w:rPr>
          <w:rFonts w:eastAsia="Calibri" w:cs="Times New Roman"/>
          <w:iCs/>
          <w:szCs w:val="28"/>
          <w:lang w:val="uk-UA"/>
        </w:rPr>
        <w:t>.5 -</w:t>
      </w:r>
      <w:r w:rsidRPr="00517CAD">
        <w:rPr>
          <w:rFonts w:eastAsia="Calibri" w:cs="Times New Roman"/>
          <w:i/>
          <w:color w:val="FF0000"/>
          <w:szCs w:val="28"/>
          <w:lang w:val="uk-UA"/>
        </w:rPr>
        <w:t xml:space="preserve"> </w:t>
      </w:r>
      <w:r w:rsidRPr="00517CAD">
        <w:rPr>
          <w:rFonts w:eastAsia="Calibri" w:cs="Times New Roman"/>
          <w:color w:val="000000" w:themeColor="text1"/>
          <w:szCs w:val="28"/>
          <w:lang w:val="uk-UA"/>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055B9E" w:rsidRPr="00DE4E48" w:rsidTr="00B7759B">
        <w:trPr>
          <w:cantSplit/>
          <w:jc w:val="center"/>
        </w:trPr>
        <w:tc>
          <w:tcPr>
            <w:tcW w:w="1549" w:type="dxa"/>
            <w:vMerge w:val="restart"/>
            <w:vAlign w:val="center"/>
          </w:tcPr>
          <w:p w:rsidR="00055B9E" w:rsidRPr="00DE4E48" w:rsidRDefault="00055B9E" w:rsidP="005C330D">
            <w:pPr>
              <w:spacing w:line="240" w:lineRule="atLeast"/>
              <w:jc w:val="center"/>
              <w:rPr>
                <w:szCs w:val="28"/>
                <w:lang w:val="uk-UA"/>
              </w:rPr>
            </w:pPr>
            <w:bookmarkStart w:id="39" w:name="OLE_LINK1"/>
            <w:r w:rsidRPr="00DE4E48">
              <w:rPr>
                <w:szCs w:val="28"/>
                <w:lang w:val="uk-UA"/>
              </w:rPr>
              <w:t>Параметри</w:t>
            </w:r>
          </w:p>
        </w:tc>
        <w:tc>
          <w:tcPr>
            <w:tcW w:w="3979" w:type="dxa"/>
            <w:gridSpan w:val="7"/>
            <w:vAlign w:val="center"/>
          </w:tcPr>
          <w:p w:rsidR="00055B9E" w:rsidRPr="00DE4E48" w:rsidRDefault="00055B9E" w:rsidP="005C330D">
            <w:pPr>
              <w:spacing w:line="240" w:lineRule="atLeast"/>
              <w:jc w:val="center"/>
              <w:rPr>
                <w:szCs w:val="28"/>
                <w:lang w:val="uk-UA"/>
              </w:rPr>
            </w:pPr>
            <w:r w:rsidRPr="00DE4E48">
              <w:rPr>
                <w:szCs w:val="28"/>
                <w:lang w:val="uk-UA"/>
              </w:rPr>
              <w:t>Експерти</w:t>
            </w:r>
          </w:p>
        </w:tc>
        <w:tc>
          <w:tcPr>
            <w:tcW w:w="1418" w:type="dxa"/>
            <w:vMerge w:val="restart"/>
            <w:vAlign w:val="center"/>
          </w:tcPr>
          <w:p w:rsidR="00055B9E" w:rsidRPr="00DE4E48" w:rsidRDefault="00055B9E" w:rsidP="005C330D">
            <w:pPr>
              <w:spacing w:line="240" w:lineRule="atLeast"/>
              <w:jc w:val="center"/>
              <w:rPr>
                <w:szCs w:val="28"/>
                <w:lang w:val="uk-UA"/>
              </w:rPr>
            </w:pPr>
            <w:r w:rsidRPr="00DE4E48">
              <w:rPr>
                <w:szCs w:val="28"/>
                <w:lang w:val="uk-UA"/>
              </w:rPr>
              <w:t>Кінцева оцінка</w:t>
            </w:r>
          </w:p>
        </w:tc>
        <w:tc>
          <w:tcPr>
            <w:tcW w:w="1559" w:type="dxa"/>
            <w:vMerge w:val="restart"/>
            <w:vAlign w:val="center"/>
          </w:tcPr>
          <w:p w:rsidR="00055B9E" w:rsidRPr="00DE4E48" w:rsidRDefault="00055B9E" w:rsidP="005C330D">
            <w:pPr>
              <w:spacing w:line="240" w:lineRule="atLeast"/>
              <w:jc w:val="center"/>
              <w:rPr>
                <w:szCs w:val="28"/>
                <w:lang w:val="uk-UA"/>
              </w:rPr>
            </w:pPr>
            <w:r w:rsidRPr="00DE4E48">
              <w:rPr>
                <w:szCs w:val="28"/>
                <w:lang w:val="uk-UA"/>
              </w:rPr>
              <w:t>Числове значення</w:t>
            </w:r>
          </w:p>
        </w:tc>
      </w:tr>
      <w:tr w:rsidR="00055B9E" w:rsidRPr="00DE4E48" w:rsidTr="00B7759B">
        <w:trPr>
          <w:cantSplit/>
          <w:jc w:val="center"/>
        </w:trPr>
        <w:tc>
          <w:tcPr>
            <w:tcW w:w="1549" w:type="dxa"/>
            <w:vMerge/>
            <w:vAlign w:val="center"/>
          </w:tcPr>
          <w:p w:rsidR="00055B9E" w:rsidRPr="00DE4E48" w:rsidRDefault="00055B9E" w:rsidP="005C330D">
            <w:pPr>
              <w:spacing w:line="240" w:lineRule="atLeast"/>
              <w:jc w:val="center"/>
              <w:rPr>
                <w:szCs w:val="28"/>
              </w:rPr>
            </w:pPr>
          </w:p>
        </w:tc>
        <w:tc>
          <w:tcPr>
            <w:tcW w:w="568" w:type="dxa"/>
            <w:vAlign w:val="center"/>
          </w:tcPr>
          <w:p w:rsidR="00055B9E" w:rsidRPr="00DE4E48" w:rsidRDefault="00055B9E" w:rsidP="005C330D">
            <w:pPr>
              <w:spacing w:line="240" w:lineRule="atLeast"/>
              <w:jc w:val="center"/>
              <w:rPr>
                <w:szCs w:val="28"/>
              </w:rPr>
            </w:pPr>
            <w:r w:rsidRPr="00DE4E48">
              <w:rPr>
                <w:szCs w:val="28"/>
              </w:rPr>
              <w:t>1</w:t>
            </w:r>
          </w:p>
        </w:tc>
        <w:tc>
          <w:tcPr>
            <w:tcW w:w="568" w:type="dxa"/>
            <w:vAlign w:val="center"/>
          </w:tcPr>
          <w:p w:rsidR="00055B9E" w:rsidRPr="00DE4E48" w:rsidRDefault="00055B9E" w:rsidP="005C330D">
            <w:pPr>
              <w:spacing w:line="240" w:lineRule="atLeast"/>
              <w:jc w:val="center"/>
              <w:rPr>
                <w:szCs w:val="28"/>
              </w:rPr>
            </w:pPr>
            <w:r w:rsidRPr="00DE4E48">
              <w:rPr>
                <w:szCs w:val="28"/>
              </w:rPr>
              <w:t>2</w:t>
            </w:r>
          </w:p>
        </w:tc>
        <w:tc>
          <w:tcPr>
            <w:tcW w:w="569" w:type="dxa"/>
            <w:vAlign w:val="center"/>
          </w:tcPr>
          <w:p w:rsidR="00055B9E" w:rsidRPr="00DE4E48" w:rsidRDefault="00055B9E" w:rsidP="005C330D">
            <w:pPr>
              <w:spacing w:line="240" w:lineRule="atLeast"/>
              <w:jc w:val="center"/>
              <w:rPr>
                <w:szCs w:val="28"/>
              </w:rPr>
            </w:pPr>
            <w:r w:rsidRPr="00DE4E48">
              <w:rPr>
                <w:szCs w:val="28"/>
              </w:rPr>
              <w:t>3</w:t>
            </w:r>
          </w:p>
        </w:tc>
        <w:tc>
          <w:tcPr>
            <w:tcW w:w="568" w:type="dxa"/>
            <w:vAlign w:val="center"/>
          </w:tcPr>
          <w:p w:rsidR="00055B9E" w:rsidRPr="00DE4E48" w:rsidRDefault="00055B9E" w:rsidP="005C330D">
            <w:pPr>
              <w:spacing w:line="240" w:lineRule="atLeast"/>
              <w:jc w:val="center"/>
              <w:rPr>
                <w:szCs w:val="28"/>
              </w:rPr>
            </w:pPr>
            <w:r w:rsidRPr="00DE4E48">
              <w:rPr>
                <w:szCs w:val="28"/>
              </w:rPr>
              <w:t>4</w:t>
            </w:r>
          </w:p>
        </w:tc>
        <w:tc>
          <w:tcPr>
            <w:tcW w:w="569" w:type="dxa"/>
            <w:vAlign w:val="center"/>
          </w:tcPr>
          <w:p w:rsidR="00055B9E" w:rsidRPr="00DE4E48" w:rsidRDefault="00055B9E" w:rsidP="005C330D">
            <w:pPr>
              <w:spacing w:line="240" w:lineRule="atLeast"/>
              <w:jc w:val="center"/>
              <w:rPr>
                <w:szCs w:val="28"/>
              </w:rPr>
            </w:pPr>
            <w:r w:rsidRPr="00DE4E48">
              <w:rPr>
                <w:szCs w:val="28"/>
              </w:rPr>
              <w:t>5</w:t>
            </w:r>
          </w:p>
        </w:tc>
        <w:tc>
          <w:tcPr>
            <w:tcW w:w="568" w:type="dxa"/>
            <w:vAlign w:val="center"/>
          </w:tcPr>
          <w:p w:rsidR="00055B9E" w:rsidRPr="00DE4E48" w:rsidRDefault="00055B9E" w:rsidP="005C330D">
            <w:pPr>
              <w:spacing w:line="240" w:lineRule="atLeast"/>
              <w:jc w:val="center"/>
              <w:rPr>
                <w:szCs w:val="28"/>
              </w:rPr>
            </w:pPr>
            <w:r w:rsidRPr="00DE4E48">
              <w:rPr>
                <w:szCs w:val="28"/>
              </w:rPr>
              <w:t>6</w:t>
            </w:r>
          </w:p>
        </w:tc>
        <w:tc>
          <w:tcPr>
            <w:tcW w:w="569" w:type="dxa"/>
            <w:vAlign w:val="center"/>
          </w:tcPr>
          <w:p w:rsidR="00055B9E" w:rsidRPr="00DE4E48" w:rsidRDefault="00055B9E" w:rsidP="005C330D">
            <w:pPr>
              <w:spacing w:line="240" w:lineRule="atLeast"/>
              <w:jc w:val="center"/>
              <w:rPr>
                <w:szCs w:val="28"/>
              </w:rPr>
            </w:pPr>
            <w:r w:rsidRPr="00DE4E48">
              <w:rPr>
                <w:szCs w:val="28"/>
              </w:rPr>
              <w:t>7</w:t>
            </w:r>
          </w:p>
        </w:tc>
        <w:tc>
          <w:tcPr>
            <w:tcW w:w="1418" w:type="dxa"/>
            <w:vMerge/>
            <w:vAlign w:val="center"/>
          </w:tcPr>
          <w:p w:rsidR="00055B9E" w:rsidRPr="00DE4E48" w:rsidRDefault="00055B9E" w:rsidP="005C330D">
            <w:pPr>
              <w:spacing w:line="240" w:lineRule="atLeast"/>
              <w:jc w:val="center"/>
              <w:rPr>
                <w:szCs w:val="28"/>
              </w:rPr>
            </w:pPr>
          </w:p>
        </w:tc>
        <w:tc>
          <w:tcPr>
            <w:tcW w:w="1559" w:type="dxa"/>
            <w:vMerge/>
            <w:vAlign w:val="center"/>
          </w:tcPr>
          <w:p w:rsidR="00055B9E" w:rsidRPr="00DE4E48" w:rsidRDefault="00055B9E" w:rsidP="005C330D">
            <w:pPr>
              <w:spacing w:line="240" w:lineRule="atLeast"/>
              <w:jc w:val="center"/>
              <w:rPr>
                <w:szCs w:val="28"/>
              </w:rPr>
            </w:pPr>
          </w:p>
        </w:tc>
      </w:tr>
      <w:tr w:rsidR="00055B9E" w:rsidRPr="00DE4E48" w:rsidTr="00B7759B">
        <w:trPr>
          <w:jc w:val="center"/>
        </w:trPr>
        <w:tc>
          <w:tcPr>
            <w:tcW w:w="1549" w:type="dxa"/>
            <w:vAlign w:val="center"/>
          </w:tcPr>
          <w:p w:rsidR="00055B9E" w:rsidRPr="00DE4E48" w:rsidRDefault="00055B9E" w:rsidP="005C330D">
            <w:pPr>
              <w:spacing w:line="240" w:lineRule="atLeast"/>
              <w:jc w:val="center"/>
              <w:rPr>
                <w:szCs w:val="28"/>
              </w:rPr>
            </w:pPr>
            <w:r w:rsidRPr="00DE4E48">
              <w:rPr>
                <w:szCs w:val="28"/>
              </w:rPr>
              <w:t xml:space="preserve">X1 </w:t>
            </w:r>
            <w:r w:rsidRPr="00DE4E48">
              <w:rPr>
                <w:szCs w:val="28"/>
                <w:lang w:val="uk-UA"/>
              </w:rPr>
              <w:t>і</w:t>
            </w:r>
            <w:r w:rsidRPr="00DE4E48">
              <w:rPr>
                <w:szCs w:val="28"/>
              </w:rPr>
              <w:t xml:space="preserve"> X2</w:t>
            </w:r>
          </w:p>
        </w:tc>
        <w:tc>
          <w:tcPr>
            <w:tcW w:w="568" w:type="dxa"/>
            <w:vAlign w:val="center"/>
          </w:tcPr>
          <w:p w:rsidR="00055B9E" w:rsidRPr="00517CAD" w:rsidRDefault="00055B9E" w:rsidP="005C330D">
            <w:pPr>
              <w:spacing w:line="240" w:lineRule="atLeast"/>
              <w:jc w:val="center"/>
              <w:rPr>
                <w:szCs w:val="28"/>
              </w:rPr>
            </w:pPr>
            <w:r>
              <w:rPr>
                <w:szCs w:val="28"/>
              </w:rPr>
              <w:t>&gt;</w:t>
            </w:r>
          </w:p>
        </w:tc>
        <w:tc>
          <w:tcPr>
            <w:tcW w:w="568" w:type="dxa"/>
            <w:vAlign w:val="center"/>
          </w:tcPr>
          <w:p w:rsidR="00055B9E" w:rsidRPr="00DE4E48" w:rsidRDefault="00055B9E" w:rsidP="005C330D">
            <w:pPr>
              <w:spacing w:line="240" w:lineRule="atLeast"/>
              <w:jc w:val="center"/>
              <w:rPr>
                <w:szCs w:val="28"/>
              </w:rPr>
            </w:pPr>
            <w:r w:rsidRPr="00DE4E48">
              <w:rPr>
                <w:szCs w:val="28"/>
              </w:rPr>
              <w:t>&gt;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568" w:type="dxa"/>
            <w:vAlign w:val="center"/>
          </w:tcPr>
          <w:p w:rsidR="00055B9E" w:rsidRPr="00DE4E48" w:rsidRDefault="00055B9E" w:rsidP="005C330D">
            <w:pPr>
              <w:spacing w:line="240" w:lineRule="atLeast"/>
              <w:jc w:val="center"/>
              <w:rPr>
                <w:szCs w:val="28"/>
              </w:rPr>
            </w:pPr>
            <w:r w:rsidRPr="00DE4E48">
              <w:rPr>
                <w:szCs w:val="28"/>
              </w:rPr>
              <w:t>&lt;</w:t>
            </w:r>
          </w:p>
        </w:tc>
        <w:tc>
          <w:tcPr>
            <w:tcW w:w="569" w:type="dxa"/>
            <w:vAlign w:val="center"/>
          </w:tcPr>
          <w:p w:rsidR="00055B9E" w:rsidRPr="00DE4E48" w:rsidRDefault="00055B9E" w:rsidP="005C330D">
            <w:pPr>
              <w:spacing w:line="240" w:lineRule="atLeast"/>
              <w:jc w:val="center"/>
              <w:rPr>
                <w:szCs w:val="28"/>
              </w:rPr>
            </w:pPr>
            <w:r>
              <w:rPr>
                <w:szCs w:val="28"/>
              </w:rPr>
              <w:t>&gt;</w:t>
            </w:r>
          </w:p>
        </w:tc>
        <w:tc>
          <w:tcPr>
            <w:tcW w:w="568" w:type="dxa"/>
            <w:vAlign w:val="center"/>
          </w:tcPr>
          <w:p w:rsidR="00055B9E" w:rsidRPr="00DE4E48" w:rsidRDefault="00055B9E" w:rsidP="005C330D">
            <w:pPr>
              <w:spacing w:line="240" w:lineRule="atLeast"/>
              <w:jc w:val="center"/>
              <w:rPr>
                <w:szCs w:val="28"/>
              </w:rPr>
            </w:pPr>
            <w:r>
              <w:rPr>
                <w:szCs w:val="28"/>
              </w:rPr>
              <w:t>&gt;</w:t>
            </w:r>
          </w:p>
        </w:tc>
        <w:tc>
          <w:tcPr>
            <w:tcW w:w="569" w:type="dxa"/>
            <w:vAlign w:val="center"/>
          </w:tcPr>
          <w:p w:rsidR="00055B9E" w:rsidRPr="00DE4E48" w:rsidRDefault="00055B9E" w:rsidP="005C330D">
            <w:pPr>
              <w:spacing w:line="240" w:lineRule="atLeast"/>
              <w:jc w:val="center"/>
              <w:rPr>
                <w:szCs w:val="28"/>
              </w:rPr>
            </w:pPr>
            <w:r>
              <w:rPr>
                <w:szCs w:val="28"/>
              </w:rPr>
              <w:t>&gt;</w:t>
            </w:r>
          </w:p>
        </w:tc>
        <w:tc>
          <w:tcPr>
            <w:tcW w:w="1418" w:type="dxa"/>
            <w:vAlign w:val="center"/>
          </w:tcPr>
          <w:p w:rsidR="00055B9E" w:rsidRPr="00DE4E48" w:rsidRDefault="00055B9E" w:rsidP="005C330D">
            <w:pPr>
              <w:spacing w:line="240" w:lineRule="atLeast"/>
              <w:jc w:val="center"/>
              <w:rPr>
                <w:szCs w:val="28"/>
              </w:rPr>
            </w:pPr>
            <w:r>
              <w:rPr>
                <w:szCs w:val="28"/>
              </w:rPr>
              <w:t>&gt;</w:t>
            </w:r>
          </w:p>
        </w:tc>
        <w:tc>
          <w:tcPr>
            <w:tcW w:w="1559" w:type="dxa"/>
            <w:vAlign w:val="center"/>
          </w:tcPr>
          <w:p w:rsidR="00055B9E" w:rsidRPr="00DE4E48" w:rsidRDefault="00055B9E" w:rsidP="005C330D">
            <w:pPr>
              <w:spacing w:line="240" w:lineRule="atLeast"/>
              <w:jc w:val="center"/>
              <w:rPr>
                <w:szCs w:val="28"/>
              </w:rPr>
            </w:pPr>
            <w:r>
              <w:rPr>
                <w:szCs w:val="28"/>
              </w:rPr>
              <w:t>1</w:t>
            </w:r>
            <w:r w:rsidRPr="00DE4E48">
              <w:rPr>
                <w:szCs w:val="28"/>
              </w:rPr>
              <w:t>,5</w:t>
            </w:r>
          </w:p>
        </w:tc>
      </w:tr>
      <w:tr w:rsidR="00055B9E" w:rsidRPr="00DE4E48" w:rsidTr="00B7759B">
        <w:trPr>
          <w:jc w:val="center"/>
        </w:trPr>
        <w:tc>
          <w:tcPr>
            <w:tcW w:w="1549" w:type="dxa"/>
            <w:vAlign w:val="center"/>
          </w:tcPr>
          <w:p w:rsidR="00055B9E" w:rsidRPr="00DE4E48" w:rsidRDefault="00055B9E" w:rsidP="005C330D">
            <w:pPr>
              <w:spacing w:line="240" w:lineRule="atLeast"/>
              <w:jc w:val="center"/>
              <w:rPr>
                <w:szCs w:val="28"/>
              </w:rPr>
            </w:pPr>
            <w:r w:rsidRPr="00DE4E48">
              <w:rPr>
                <w:szCs w:val="28"/>
              </w:rPr>
              <w:t xml:space="preserve">X1 </w:t>
            </w:r>
            <w:r w:rsidRPr="00DE4E48">
              <w:rPr>
                <w:szCs w:val="28"/>
                <w:lang w:val="uk-UA"/>
              </w:rPr>
              <w:t>і</w:t>
            </w:r>
            <w:r w:rsidRPr="00DE4E48">
              <w:rPr>
                <w:szCs w:val="28"/>
              </w:rPr>
              <w:t xml:space="preserve"> X3</w:t>
            </w:r>
          </w:p>
        </w:tc>
        <w:tc>
          <w:tcPr>
            <w:tcW w:w="568" w:type="dxa"/>
            <w:vAlign w:val="center"/>
          </w:tcPr>
          <w:p w:rsidR="00055B9E" w:rsidRPr="00DE4E48" w:rsidRDefault="00055B9E" w:rsidP="005C330D">
            <w:pPr>
              <w:spacing w:line="240" w:lineRule="atLeast"/>
              <w:jc w:val="center"/>
              <w:rPr>
                <w:szCs w:val="28"/>
              </w:rPr>
            </w:pPr>
            <w:r w:rsidRPr="00DE4E48">
              <w:rPr>
                <w:szCs w:val="28"/>
              </w:rPr>
              <w:t>&lt;</w:t>
            </w:r>
          </w:p>
        </w:tc>
        <w:tc>
          <w:tcPr>
            <w:tcW w:w="568" w:type="dxa"/>
            <w:vAlign w:val="center"/>
          </w:tcPr>
          <w:p w:rsidR="00055B9E" w:rsidRPr="00DE4E48" w:rsidRDefault="00055B9E" w:rsidP="005C330D">
            <w:pPr>
              <w:spacing w:line="240" w:lineRule="atLeast"/>
              <w:jc w:val="center"/>
              <w:rPr>
                <w:szCs w:val="28"/>
              </w:rPr>
            </w:pPr>
            <w:r>
              <w:rPr>
                <w:szCs w:val="28"/>
              </w:rPr>
              <w:t>&gt;</w:t>
            </w:r>
          </w:p>
        </w:tc>
        <w:tc>
          <w:tcPr>
            <w:tcW w:w="569" w:type="dxa"/>
            <w:vAlign w:val="center"/>
          </w:tcPr>
          <w:p w:rsidR="00055B9E" w:rsidRPr="00DE4E48" w:rsidRDefault="00055B9E" w:rsidP="005C330D">
            <w:pPr>
              <w:spacing w:line="240" w:lineRule="atLeast"/>
              <w:jc w:val="center"/>
              <w:rPr>
                <w:szCs w:val="28"/>
              </w:rPr>
            </w:pPr>
            <w:r w:rsidRPr="00DE4E48">
              <w:rPr>
                <w:szCs w:val="28"/>
              </w:rPr>
              <w:t>&lt;</w:t>
            </w:r>
          </w:p>
        </w:tc>
        <w:tc>
          <w:tcPr>
            <w:tcW w:w="568" w:type="dxa"/>
            <w:vAlign w:val="center"/>
          </w:tcPr>
          <w:p w:rsidR="00055B9E" w:rsidRPr="00DE4E48" w:rsidRDefault="00055B9E" w:rsidP="005C330D">
            <w:pPr>
              <w:spacing w:line="240" w:lineRule="atLeast"/>
              <w:jc w:val="center"/>
              <w:rPr>
                <w:szCs w:val="28"/>
              </w:rPr>
            </w:pPr>
            <w:r>
              <w:rPr>
                <w:szCs w:val="28"/>
              </w:rPr>
              <w:t>=</w:t>
            </w:r>
          </w:p>
        </w:tc>
        <w:tc>
          <w:tcPr>
            <w:tcW w:w="569" w:type="dxa"/>
            <w:vAlign w:val="center"/>
          </w:tcPr>
          <w:p w:rsidR="00055B9E" w:rsidRPr="00DE4E48" w:rsidRDefault="00055B9E" w:rsidP="005C330D">
            <w:pPr>
              <w:spacing w:line="240" w:lineRule="atLeast"/>
              <w:jc w:val="center"/>
              <w:rPr>
                <w:szCs w:val="28"/>
              </w:rPr>
            </w:pPr>
            <w:r w:rsidRPr="00DE4E48">
              <w:rPr>
                <w:szCs w:val="28"/>
              </w:rPr>
              <w:t>&lt;</w:t>
            </w:r>
          </w:p>
        </w:tc>
        <w:tc>
          <w:tcPr>
            <w:tcW w:w="568" w:type="dxa"/>
            <w:vAlign w:val="center"/>
          </w:tcPr>
          <w:p w:rsidR="00055B9E" w:rsidRPr="00DE4E48" w:rsidRDefault="00055B9E" w:rsidP="005C330D">
            <w:pPr>
              <w:spacing w:line="240" w:lineRule="atLeast"/>
              <w:jc w:val="center"/>
              <w:rPr>
                <w:szCs w:val="28"/>
              </w:rPr>
            </w:pPr>
            <w:r w:rsidRPr="00DE4E48">
              <w:rPr>
                <w:szCs w:val="28"/>
              </w:rPr>
              <w:t>&lt;</w:t>
            </w:r>
          </w:p>
        </w:tc>
        <w:tc>
          <w:tcPr>
            <w:tcW w:w="569" w:type="dxa"/>
            <w:vAlign w:val="center"/>
          </w:tcPr>
          <w:p w:rsidR="00055B9E" w:rsidRPr="00DE4E48" w:rsidRDefault="00055B9E" w:rsidP="005C330D">
            <w:pPr>
              <w:spacing w:line="240" w:lineRule="atLeast"/>
              <w:jc w:val="center"/>
              <w:rPr>
                <w:szCs w:val="28"/>
              </w:rPr>
            </w:pPr>
            <w:r>
              <w:rPr>
                <w:szCs w:val="28"/>
              </w:rPr>
              <w:t>&gt;</w:t>
            </w:r>
          </w:p>
        </w:tc>
        <w:tc>
          <w:tcPr>
            <w:tcW w:w="1418" w:type="dxa"/>
            <w:vAlign w:val="center"/>
          </w:tcPr>
          <w:p w:rsidR="00055B9E" w:rsidRPr="00DE4E48" w:rsidRDefault="00055B9E" w:rsidP="005C330D">
            <w:pPr>
              <w:spacing w:line="240" w:lineRule="atLeast"/>
              <w:jc w:val="center"/>
              <w:rPr>
                <w:szCs w:val="28"/>
              </w:rPr>
            </w:pPr>
            <w:r w:rsidRPr="00DE4E48">
              <w:rPr>
                <w:szCs w:val="28"/>
              </w:rPr>
              <w:t>&lt;</w:t>
            </w:r>
          </w:p>
        </w:tc>
        <w:tc>
          <w:tcPr>
            <w:tcW w:w="1559" w:type="dxa"/>
            <w:vAlign w:val="center"/>
          </w:tcPr>
          <w:p w:rsidR="00055B9E" w:rsidRPr="00DE4E48" w:rsidRDefault="00055B9E" w:rsidP="005C330D">
            <w:pPr>
              <w:spacing w:line="240" w:lineRule="atLeast"/>
              <w:jc w:val="center"/>
              <w:rPr>
                <w:szCs w:val="28"/>
              </w:rPr>
            </w:pPr>
            <w:r w:rsidRPr="00DE4E48">
              <w:rPr>
                <w:szCs w:val="28"/>
              </w:rPr>
              <w:t>0,5</w:t>
            </w:r>
          </w:p>
        </w:tc>
      </w:tr>
      <w:tr w:rsidR="00055B9E" w:rsidRPr="00DE4E48" w:rsidTr="00B7759B">
        <w:trPr>
          <w:jc w:val="center"/>
        </w:trPr>
        <w:tc>
          <w:tcPr>
            <w:tcW w:w="1549" w:type="dxa"/>
            <w:vAlign w:val="center"/>
          </w:tcPr>
          <w:p w:rsidR="00055B9E" w:rsidRPr="00DE4E48" w:rsidRDefault="00055B9E" w:rsidP="005C330D">
            <w:pPr>
              <w:spacing w:line="240" w:lineRule="atLeast"/>
              <w:jc w:val="center"/>
              <w:rPr>
                <w:szCs w:val="28"/>
              </w:rPr>
            </w:pPr>
            <w:r w:rsidRPr="00DE4E48">
              <w:rPr>
                <w:szCs w:val="28"/>
              </w:rPr>
              <w:t xml:space="preserve">X1 </w:t>
            </w:r>
            <w:r w:rsidRPr="00DE4E48">
              <w:rPr>
                <w:szCs w:val="28"/>
                <w:lang w:val="uk-UA"/>
              </w:rPr>
              <w:t>і</w:t>
            </w:r>
            <w:r w:rsidRPr="00DE4E48">
              <w:rPr>
                <w:szCs w:val="28"/>
              </w:rPr>
              <w:t xml:space="preserve"> X4</w:t>
            </w:r>
          </w:p>
        </w:tc>
        <w:tc>
          <w:tcPr>
            <w:tcW w:w="568" w:type="dxa"/>
            <w:vAlign w:val="center"/>
          </w:tcPr>
          <w:p w:rsidR="00055B9E" w:rsidRPr="00DE4E48" w:rsidRDefault="00055B9E" w:rsidP="005C330D">
            <w:pPr>
              <w:spacing w:line="240" w:lineRule="atLeast"/>
              <w:jc w:val="center"/>
              <w:rPr>
                <w:szCs w:val="28"/>
              </w:rPr>
            </w:pPr>
            <w:r w:rsidRPr="00DE4E48">
              <w:rPr>
                <w:szCs w:val="28"/>
              </w:rPr>
              <w:t>&gt;</w:t>
            </w:r>
          </w:p>
        </w:tc>
        <w:tc>
          <w:tcPr>
            <w:tcW w:w="568" w:type="dxa"/>
            <w:vAlign w:val="center"/>
          </w:tcPr>
          <w:p w:rsidR="00055B9E" w:rsidRPr="00DE4E48" w:rsidRDefault="00055B9E" w:rsidP="005C330D">
            <w:pPr>
              <w:spacing w:line="240" w:lineRule="atLeast"/>
              <w:jc w:val="center"/>
              <w:rPr>
                <w:szCs w:val="28"/>
              </w:rPr>
            </w:pPr>
            <w:r w:rsidRPr="00DE4E48">
              <w:rPr>
                <w:szCs w:val="28"/>
              </w:rPr>
              <w:t>&gt;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568" w:type="dxa"/>
            <w:vAlign w:val="center"/>
          </w:tcPr>
          <w:p w:rsidR="00055B9E" w:rsidRPr="00DE4E48" w:rsidRDefault="00055B9E" w:rsidP="005C330D">
            <w:pPr>
              <w:spacing w:line="240" w:lineRule="atLeast"/>
              <w:jc w:val="center"/>
              <w:rPr>
                <w:szCs w:val="28"/>
              </w:rPr>
            </w:pPr>
            <w:r>
              <w:rPr>
                <w:szCs w:val="28"/>
              </w:rPr>
              <w: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568" w:type="dxa"/>
            <w:vAlign w:val="center"/>
          </w:tcPr>
          <w:p w:rsidR="00055B9E" w:rsidRPr="00DE4E48" w:rsidRDefault="00055B9E" w:rsidP="005C330D">
            <w:pPr>
              <w:spacing w:line="240" w:lineRule="atLeast"/>
              <w:jc w:val="center"/>
              <w:rPr>
                <w:szCs w:val="28"/>
              </w:rPr>
            </w:pPr>
            <w:r>
              <w:rPr>
                <w:szCs w:val="28"/>
              </w:rPr>
              <w:t>=</w:t>
            </w:r>
          </w:p>
        </w:tc>
        <w:tc>
          <w:tcPr>
            <w:tcW w:w="569" w:type="dxa"/>
            <w:vAlign w:val="center"/>
          </w:tcPr>
          <w:p w:rsidR="00055B9E" w:rsidRPr="00DE4E48" w:rsidRDefault="00055B9E" w:rsidP="005C330D">
            <w:pPr>
              <w:spacing w:line="240" w:lineRule="atLeast"/>
              <w:jc w:val="center"/>
              <w:rPr>
                <w:szCs w:val="28"/>
              </w:rPr>
            </w:pPr>
            <w:r w:rsidRPr="00DE4E48">
              <w:rPr>
                <w:szCs w:val="28"/>
              </w:rPr>
              <w:t>&gt;</w:t>
            </w:r>
          </w:p>
        </w:tc>
        <w:tc>
          <w:tcPr>
            <w:tcW w:w="1418" w:type="dxa"/>
            <w:vAlign w:val="center"/>
          </w:tcPr>
          <w:p w:rsidR="00055B9E" w:rsidRPr="00DE4E48" w:rsidRDefault="00055B9E" w:rsidP="005C330D">
            <w:pPr>
              <w:spacing w:line="240" w:lineRule="atLeast"/>
              <w:jc w:val="center"/>
              <w:rPr>
                <w:szCs w:val="28"/>
              </w:rPr>
            </w:pPr>
            <w:r w:rsidRPr="00DE4E48">
              <w:rPr>
                <w:szCs w:val="28"/>
              </w:rPr>
              <w:t>&gt;</w:t>
            </w:r>
          </w:p>
        </w:tc>
        <w:tc>
          <w:tcPr>
            <w:tcW w:w="1559" w:type="dxa"/>
            <w:vAlign w:val="center"/>
          </w:tcPr>
          <w:p w:rsidR="00055B9E" w:rsidRPr="00DE4E48" w:rsidRDefault="00055B9E" w:rsidP="005C330D">
            <w:pPr>
              <w:spacing w:line="240" w:lineRule="atLeast"/>
              <w:jc w:val="center"/>
              <w:rPr>
                <w:szCs w:val="28"/>
              </w:rPr>
            </w:pPr>
            <w:r w:rsidRPr="00DE4E48">
              <w:rPr>
                <w:szCs w:val="28"/>
              </w:rPr>
              <w:t>1,5</w:t>
            </w:r>
          </w:p>
        </w:tc>
      </w:tr>
      <w:tr w:rsidR="00055B9E" w:rsidRPr="00DE4E48" w:rsidTr="00B7759B">
        <w:trPr>
          <w:jc w:val="center"/>
        </w:trPr>
        <w:tc>
          <w:tcPr>
            <w:tcW w:w="1549" w:type="dxa"/>
            <w:vAlign w:val="center"/>
          </w:tcPr>
          <w:p w:rsidR="00055B9E" w:rsidRPr="00DE4E48" w:rsidRDefault="00055B9E" w:rsidP="005C330D">
            <w:pPr>
              <w:spacing w:line="240" w:lineRule="atLeast"/>
              <w:jc w:val="center"/>
              <w:rPr>
                <w:szCs w:val="28"/>
              </w:rPr>
            </w:pPr>
            <w:r w:rsidRPr="00DE4E48">
              <w:rPr>
                <w:szCs w:val="28"/>
              </w:rPr>
              <w:t xml:space="preserve">X2 </w:t>
            </w:r>
            <w:r w:rsidRPr="00DE4E48">
              <w:rPr>
                <w:szCs w:val="28"/>
                <w:lang w:val="uk-UA"/>
              </w:rPr>
              <w:t>і</w:t>
            </w:r>
            <w:r w:rsidRPr="00DE4E48">
              <w:rPr>
                <w:szCs w:val="28"/>
              </w:rPr>
              <w:t xml:space="preserve"> X3</w:t>
            </w:r>
          </w:p>
        </w:tc>
        <w:tc>
          <w:tcPr>
            <w:tcW w:w="568" w:type="dxa"/>
            <w:vAlign w:val="center"/>
          </w:tcPr>
          <w:p w:rsidR="00055B9E" w:rsidRPr="00DE4E48" w:rsidRDefault="00055B9E" w:rsidP="005C330D">
            <w:pPr>
              <w:spacing w:line="240" w:lineRule="atLeast"/>
              <w:jc w:val="center"/>
              <w:rPr>
                <w:szCs w:val="28"/>
              </w:rPr>
            </w:pPr>
            <w:r w:rsidRPr="00DE4E48">
              <w:rPr>
                <w:szCs w:val="28"/>
              </w:rPr>
              <w:t>&lt;</w:t>
            </w:r>
          </w:p>
        </w:tc>
        <w:tc>
          <w:tcPr>
            <w:tcW w:w="568" w:type="dxa"/>
            <w:vAlign w:val="center"/>
          </w:tcPr>
          <w:p w:rsidR="00055B9E" w:rsidRPr="00DE4E48" w:rsidRDefault="00055B9E" w:rsidP="005C330D">
            <w:pPr>
              <w:spacing w:line="240" w:lineRule="atLeast"/>
              <w:jc w:val="center"/>
              <w:rPr>
                <w:szCs w:val="28"/>
              </w:rPr>
            </w:pPr>
            <w:r w:rsidRPr="00DE4E48">
              <w:rPr>
                <w:szCs w:val="28"/>
              </w:rPr>
              <w:t>&lt;</w:t>
            </w:r>
          </w:p>
        </w:tc>
        <w:tc>
          <w:tcPr>
            <w:tcW w:w="569" w:type="dxa"/>
            <w:vAlign w:val="center"/>
          </w:tcPr>
          <w:p w:rsidR="00055B9E" w:rsidRPr="00DE4E48" w:rsidRDefault="00055B9E" w:rsidP="005C330D">
            <w:pPr>
              <w:spacing w:line="240" w:lineRule="atLeast"/>
              <w:jc w:val="center"/>
              <w:rPr>
                <w:szCs w:val="28"/>
              </w:rPr>
            </w:pPr>
            <w:r w:rsidRPr="00DE4E48">
              <w:rPr>
                <w:szCs w:val="28"/>
              </w:rPr>
              <w:t>&lt;</w:t>
            </w:r>
          </w:p>
        </w:tc>
        <w:tc>
          <w:tcPr>
            <w:tcW w:w="568" w:type="dxa"/>
            <w:vAlign w:val="center"/>
          </w:tcPr>
          <w:p w:rsidR="00055B9E" w:rsidRPr="00DE4E48" w:rsidRDefault="00055B9E" w:rsidP="005C330D">
            <w:pPr>
              <w:spacing w:line="240" w:lineRule="atLeast"/>
              <w:jc w:val="center"/>
              <w:rPr>
                <w:szCs w:val="28"/>
              </w:rPr>
            </w:pPr>
            <w:r w:rsidRPr="00DE4E48">
              <w:rPr>
                <w:szCs w:val="28"/>
              </w:rPr>
              <w:t>&lt;</w:t>
            </w:r>
          </w:p>
        </w:tc>
        <w:tc>
          <w:tcPr>
            <w:tcW w:w="569" w:type="dxa"/>
            <w:vAlign w:val="center"/>
          </w:tcPr>
          <w:p w:rsidR="00055B9E" w:rsidRPr="00DE4E48" w:rsidRDefault="00055B9E" w:rsidP="005C330D">
            <w:pPr>
              <w:spacing w:line="240" w:lineRule="atLeast"/>
              <w:jc w:val="center"/>
              <w:rPr>
                <w:szCs w:val="28"/>
              </w:rPr>
            </w:pPr>
            <w:r w:rsidRPr="00DE4E48">
              <w:rPr>
                <w:szCs w:val="28"/>
              </w:rPr>
              <w:t>&lt;</w:t>
            </w:r>
          </w:p>
        </w:tc>
        <w:tc>
          <w:tcPr>
            <w:tcW w:w="568" w:type="dxa"/>
            <w:vAlign w:val="center"/>
          </w:tcPr>
          <w:p w:rsidR="00055B9E" w:rsidRPr="00DE4E48" w:rsidRDefault="00055B9E" w:rsidP="005C330D">
            <w:pPr>
              <w:spacing w:line="240" w:lineRule="atLeast"/>
              <w:jc w:val="center"/>
              <w:rPr>
                <w:szCs w:val="28"/>
              </w:rPr>
            </w:pPr>
            <w:r w:rsidRPr="00DE4E48">
              <w:rPr>
                <w:szCs w:val="28"/>
              </w:rPr>
              <w:t>&lt;</w:t>
            </w:r>
          </w:p>
        </w:tc>
        <w:tc>
          <w:tcPr>
            <w:tcW w:w="569" w:type="dxa"/>
            <w:vAlign w:val="center"/>
          </w:tcPr>
          <w:p w:rsidR="00055B9E" w:rsidRPr="00DE4E48" w:rsidRDefault="00055B9E" w:rsidP="005C330D">
            <w:pPr>
              <w:spacing w:line="240" w:lineRule="atLeast"/>
              <w:jc w:val="center"/>
              <w:rPr>
                <w:szCs w:val="28"/>
              </w:rPr>
            </w:pPr>
            <w:r w:rsidRPr="00DE4E48">
              <w:rPr>
                <w:szCs w:val="28"/>
              </w:rPr>
              <w:t>&lt;</w:t>
            </w:r>
          </w:p>
        </w:tc>
        <w:tc>
          <w:tcPr>
            <w:tcW w:w="1418" w:type="dxa"/>
            <w:vAlign w:val="center"/>
          </w:tcPr>
          <w:p w:rsidR="00055B9E" w:rsidRPr="00DE4E48" w:rsidRDefault="00055B9E" w:rsidP="005C330D">
            <w:pPr>
              <w:spacing w:line="240" w:lineRule="atLeast"/>
              <w:jc w:val="center"/>
              <w:rPr>
                <w:szCs w:val="28"/>
              </w:rPr>
            </w:pPr>
            <w:r w:rsidRPr="00DE4E48">
              <w:rPr>
                <w:szCs w:val="28"/>
              </w:rPr>
              <w:t>&lt;</w:t>
            </w:r>
          </w:p>
        </w:tc>
        <w:tc>
          <w:tcPr>
            <w:tcW w:w="1559" w:type="dxa"/>
            <w:vAlign w:val="center"/>
          </w:tcPr>
          <w:p w:rsidR="00055B9E" w:rsidRPr="00DE4E48" w:rsidRDefault="00055B9E" w:rsidP="005C330D">
            <w:pPr>
              <w:spacing w:line="240" w:lineRule="atLeast"/>
              <w:jc w:val="center"/>
              <w:rPr>
                <w:szCs w:val="28"/>
              </w:rPr>
            </w:pPr>
            <w:r w:rsidRPr="00DE4E48">
              <w:rPr>
                <w:szCs w:val="28"/>
              </w:rPr>
              <w:t>0,5</w:t>
            </w:r>
          </w:p>
        </w:tc>
      </w:tr>
      <w:tr w:rsidR="00055B9E" w:rsidRPr="00DE4E48" w:rsidTr="00B7759B">
        <w:trPr>
          <w:jc w:val="center"/>
        </w:trPr>
        <w:tc>
          <w:tcPr>
            <w:tcW w:w="1549" w:type="dxa"/>
            <w:vAlign w:val="center"/>
          </w:tcPr>
          <w:p w:rsidR="00055B9E" w:rsidRPr="00DE4E48" w:rsidRDefault="00055B9E" w:rsidP="005C330D">
            <w:pPr>
              <w:spacing w:line="240" w:lineRule="atLeast"/>
              <w:jc w:val="center"/>
              <w:rPr>
                <w:szCs w:val="28"/>
              </w:rPr>
            </w:pPr>
            <w:r w:rsidRPr="00DE4E48">
              <w:rPr>
                <w:szCs w:val="28"/>
              </w:rPr>
              <w:t xml:space="preserve">X2 </w:t>
            </w:r>
            <w:r w:rsidRPr="00DE4E48">
              <w:rPr>
                <w:szCs w:val="28"/>
                <w:lang w:val="uk-UA"/>
              </w:rPr>
              <w:t>і</w:t>
            </w:r>
            <w:r w:rsidRPr="00DE4E48">
              <w:rPr>
                <w:szCs w:val="28"/>
              </w:rPr>
              <w:t xml:space="preserve"> X4</w:t>
            </w:r>
          </w:p>
        </w:tc>
        <w:tc>
          <w:tcPr>
            <w:tcW w:w="568" w:type="dxa"/>
            <w:vAlign w:val="center"/>
          </w:tcPr>
          <w:p w:rsidR="00055B9E" w:rsidRPr="00DE4E48" w:rsidRDefault="00055B9E" w:rsidP="005C330D">
            <w:pPr>
              <w:spacing w:line="240" w:lineRule="atLeast"/>
              <w:jc w:val="center"/>
              <w:rPr>
                <w:szCs w:val="28"/>
              </w:rPr>
            </w:pPr>
            <w:r>
              <w:rPr>
                <w:szCs w:val="28"/>
              </w:rPr>
              <w:t>&lt;</w:t>
            </w:r>
          </w:p>
        </w:tc>
        <w:tc>
          <w:tcPr>
            <w:tcW w:w="568" w:type="dxa"/>
            <w:vAlign w:val="center"/>
          </w:tcPr>
          <w:p w:rsidR="00055B9E" w:rsidRPr="00DE4E48" w:rsidRDefault="00055B9E" w:rsidP="005C330D">
            <w:pPr>
              <w:spacing w:line="240" w:lineRule="atLeast"/>
              <w:jc w:val="center"/>
              <w:rPr>
                <w:szCs w:val="28"/>
              </w:rPr>
            </w:pPr>
            <w:r>
              <w:rPr>
                <w:szCs w:val="28"/>
              </w:rPr>
              <w:t>&lt;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568" w:type="dxa"/>
            <w:vAlign w:val="center"/>
          </w:tcPr>
          <w:p w:rsidR="00055B9E" w:rsidRPr="00DE4E48" w:rsidRDefault="00055B9E" w:rsidP="005C330D">
            <w:pPr>
              <w:spacing w:line="240" w:lineRule="atLeast"/>
              <w:jc w:val="center"/>
              <w:rPr>
                <w:szCs w:val="28"/>
              </w:rPr>
            </w:pPr>
            <w:r>
              <w:rPr>
                <w:szCs w:val="28"/>
              </w:rPr>
              <w:t>&lt;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568" w:type="dxa"/>
            <w:vAlign w:val="center"/>
          </w:tcPr>
          <w:p w:rsidR="00055B9E" w:rsidRPr="00DE4E48" w:rsidRDefault="00055B9E" w:rsidP="005C330D">
            <w:pPr>
              <w:spacing w:line="240" w:lineRule="atLeast"/>
              <w:jc w:val="center"/>
              <w:rPr>
                <w:szCs w:val="28"/>
              </w:rPr>
            </w:pPr>
            <w:r>
              <w:rPr>
                <w:szCs w:val="28"/>
              </w:rPr>
              <w:t>&lt;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1418" w:type="dxa"/>
            <w:vAlign w:val="center"/>
          </w:tcPr>
          <w:p w:rsidR="00055B9E" w:rsidRPr="00DE4E48" w:rsidRDefault="00055B9E" w:rsidP="005C330D">
            <w:pPr>
              <w:spacing w:line="240" w:lineRule="atLeast"/>
              <w:jc w:val="center"/>
              <w:rPr>
                <w:szCs w:val="28"/>
              </w:rPr>
            </w:pPr>
            <w:r>
              <w:rPr>
                <w:szCs w:val="28"/>
              </w:rPr>
              <w:t>&lt;</w:t>
            </w:r>
          </w:p>
        </w:tc>
        <w:tc>
          <w:tcPr>
            <w:tcW w:w="1559" w:type="dxa"/>
            <w:vAlign w:val="center"/>
          </w:tcPr>
          <w:p w:rsidR="00055B9E" w:rsidRPr="00DE4E48" w:rsidRDefault="00055B9E" w:rsidP="005C330D">
            <w:pPr>
              <w:spacing w:line="240" w:lineRule="atLeast"/>
              <w:jc w:val="center"/>
              <w:rPr>
                <w:szCs w:val="28"/>
              </w:rPr>
            </w:pPr>
            <w:r>
              <w:rPr>
                <w:szCs w:val="28"/>
              </w:rPr>
              <w:t>0</w:t>
            </w:r>
            <w:r w:rsidRPr="00DE4E48">
              <w:rPr>
                <w:szCs w:val="28"/>
              </w:rPr>
              <w:t>,5</w:t>
            </w:r>
          </w:p>
        </w:tc>
      </w:tr>
      <w:tr w:rsidR="00055B9E" w:rsidRPr="00DE4E48" w:rsidTr="00B7759B">
        <w:trPr>
          <w:jc w:val="center"/>
        </w:trPr>
        <w:tc>
          <w:tcPr>
            <w:tcW w:w="1549" w:type="dxa"/>
            <w:vAlign w:val="center"/>
          </w:tcPr>
          <w:p w:rsidR="00055B9E" w:rsidRPr="00DE4E48" w:rsidRDefault="00055B9E" w:rsidP="005C330D">
            <w:pPr>
              <w:spacing w:line="240" w:lineRule="atLeast"/>
              <w:jc w:val="center"/>
              <w:rPr>
                <w:szCs w:val="28"/>
              </w:rPr>
            </w:pPr>
            <w:r w:rsidRPr="00DE4E48">
              <w:rPr>
                <w:szCs w:val="28"/>
              </w:rPr>
              <w:t xml:space="preserve">X3 </w:t>
            </w:r>
            <w:r w:rsidRPr="00DE4E48">
              <w:rPr>
                <w:szCs w:val="28"/>
                <w:lang w:val="uk-UA"/>
              </w:rPr>
              <w:t>і</w:t>
            </w:r>
            <w:r w:rsidRPr="00DE4E48">
              <w:rPr>
                <w:szCs w:val="28"/>
              </w:rPr>
              <w:t xml:space="preserve"> X4</w:t>
            </w:r>
          </w:p>
        </w:tc>
        <w:tc>
          <w:tcPr>
            <w:tcW w:w="568" w:type="dxa"/>
            <w:vAlign w:val="center"/>
          </w:tcPr>
          <w:p w:rsidR="00055B9E" w:rsidRPr="00DE4E48" w:rsidRDefault="00055B9E" w:rsidP="005C330D">
            <w:pPr>
              <w:spacing w:line="240" w:lineRule="atLeast"/>
              <w:jc w:val="center"/>
              <w:rPr>
                <w:szCs w:val="28"/>
              </w:rPr>
            </w:pPr>
            <w:r w:rsidRPr="00DE4E48">
              <w:rPr>
                <w:szCs w:val="28"/>
              </w:rPr>
              <w:t>&gt;</w:t>
            </w:r>
          </w:p>
        </w:tc>
        <w:tc>
          <w:tcPr>
            <w:tcW w:w="568" w:type="dxa"/>
            <w:vAlign w:val="center"/>
          </w:tcPr>
          <w:p w:rsidR="00055B9E" w:rsidRPr="00DE4E48" w:rsidRDefault="00055B9E" w:rsidP="005C330D">
            <w:pPr>
              <w:spacing w:line="240" w:lineRule="atLeast"/>
              <w:jc w:val="center"/>
              <w:rPr>
                <w:szCs w:val="28"/>
              </w:rPr>
            </w:pPr>
            <w:r>
              <w:rPr>
                <w:szCs w:val="28"/>
              </w:rPr>
              <w:t>&lt;</w:t>
            </w:r>
          </w:p>
        </w:tc>
        <w:tc>
          <w:tcPr>
            <w:tcW w:w="569" w:type="dxa"/>
            <w:vAlign w:val="center"/>
          </w:tcPr>
          <w:p w:rsidR="00055B9E" w:rsidRPr="00DE4E48" w:rsidRDefault="00055B9E" w:rsidP="005C330D">
            <w:pPr>
              <w:spacing w:line="240" w:lineRule="atLeast"/>
              <w:jc w:val="center"/>
              <w:rPr>
                <w:szCs w:val="28"/>
              </w:rPr>
            </w:pPr>
            <w:r w:rsidRPr="00DE4E48">
              <w:rPr>
                <w:szCs w:val="28"/>
              </w:rPr>
              <w:t>&gt;</w:t>
            </w:r>
          </w:p>
        </w:tc>
        <w:tc>
          <w:tcPr>
            <w:tcW w:w="568" w:type="dxa"/>
            <w:vAlign w:val="center"/>
          </w:tcPr>
          <w:p w:rsidR="00055B9E" w:rsidRPr="00DE4E48" w:rsidRDefault="00055B9E" w:rsidP="005C330D">
            <w:pPr>
              <w:spacing w:line="240" w:lineRule="atLeast"/>
              <w:jc w:val="center"/>
              <w:rPr>
                <w:szCs w:val="28"/>
              </w:rPr>
            </w:pPr>
            <w:r w:rsidRPr="00DE4E48">
              <w:rPr>
                <w:szCs w:val="28"/>
              </w:rPr>
              <w:t>&gt;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568" w:type="dxa"/>
            <w:vAlign w:val="center"/>
          </w:tcPr>
          <w:p w:rsidR="00055B9E" w:rsidRPr="00DE4E48" w:rsidRDefault="00055B9E" w:rsidP="005C330D">
            <w:pPr>
              <w:spacing w:line="240" w:lineRule="atLeast"/>
              <w:jc w:val="center"/>
              <w:rPr>
                <w:szCs w:val="28"/>
              </w:rPr>
            </w:pPr>
            <w:r w:rsidRPr="00DE4E48">
              <w:rPr>
                <w:szCs w:val="28"/>
              </w:rPr>
              <w:t>&gt;</w:t>
            </w:r>
          </w:p>
        </w:tc>
        <w:tc>
          <w:tcPr>
            <w:tcW w:w="569" w:type="dxa"/>
            <w:vAlign w:val="center"/>
          </w:tcPr>
          <w:p w:rsidR="00055B9E" w:rsidRPr="00DE4E48" w:rsidRDefault="00055B9E" w:rsidP="005C330D">
            <w:pPr>
              <w:spacing w:line="240" w:lineRule="atLeast"/>
              <w:jc w:val="center"/>
              <w:rPr>
                <w:szCs w:val="28"/>
              </w:rPr>
            </w:pPr>
            <w:r>
              <w:rPr>
                <w:szCs w:val="28"/>
              </w:rPr>
              <w:t>&lt;</w:t>
            </w:r>
          </w:p>
        </w:tc>
        <w:tc>
          <w:tcPr>
            <w:tcW w:w="1418" w:type="dxa"/>
            <w:vAlign w:val="center"/>
          </w:tcPr>
          <w:p w:rsidR="00055B9E" w:rsidRPr="00DE4E48" w:rsidRDefault="00055B9E" w:rsidP="005C330D">
            <w:pPr>
              <w:spacing w:line="240" w:lineRule="atLeast"/>
              <w:jc w:val="center"/>
              <w:rPr>
                <w:szCs w:val="28"/>
              </w:rPr>
            </w:pPr>
            <w:r w:rsidRPr="00DE4E48">
              <w:rPr>
                <w:szCs w:val="28"/>
              </w:rPr>
              <w:t>&gt;</w:t>
            </w:r>
          </w:p>
        </w:tc>
        <w:tc>
          <w:tcPr>
            <w:tcW w:w="1559" w:type="dxa"/>
            <w:vAlign w:val="center"/>
          </w:tcPr>
          <w:p w:rsidR="00055B9E" w:rsidRPr="00DE4E48" w:rsidRDefault="00055B9E" w:rsidP="005C330D">
            <w:pPr>
              <w:spacing w:line="240" w:lineRule="atLeast"/>
              <w:jc w:val="center"/>
              <w:rPr>
                <w:szCs w:val="28"/>
              </w:rPr>
            </w:pPr>
            <w:r w:rsidRPr="00DE4E48">
              <w:rPr>
                <w:szCs w:val="28"/>
              </w:rPr>
              <w:t>1,5</w:t>
            </w:r>
          </w:p>
        </w:tc>
      </w:tr>
      <w:bookmarkEnd w:id="39"/>
    </w:tbl>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Числове значення, що визначає ступінь переваги </w:t>
      </w:r>
      <w:r w:rsidRPr="00517CAD">
        <w:rPr>
          <w:rFonts w:eastAsia="Calibri" w:cs="Times New Roman"/>
          <w:i/>
          <w:iCs/>
          <w:szCs w:val="28"/>
          <w:lang w:val="uk-UA"/>
        </w:rPr>
        <w:t>i</w:t>
      </w:r>
      <w:r w:rsidRPr="00517CAD">
        <w:rPr>
          <w:rFonts w:eastAsia="Calibri" w:cs="Times New Roman"/>
          <w:szCs w:val="28"/>
          <w:lang w:val="uk-UA"/>
        </w:rPr>
        <w:t xml:space="preserve">–го параметра над </w:t>
      </w:r>
      <w:r w:rsidRPr="00517CAD">
        <w:rPr>
          <w:rFonts w:eastAsia="Calibri" w:cs="Times New Roman"/>
          <w:i/>
          <w:iCs/>
          <w:szCs w:val="28"/>
          <w:lang w:val="uk-UA"/>
        </w:rPr>
        <w:t>j</w:t>
      </w:r>
      <w:r w:rsidRPr="00517CAD">
        <w:rPr>
          <w:rFonts w:eastAsia="Calibri" w:cs="Times New Roman"/>
          <w:szCs w:val="28"/>
          <w:lang w:val="uk-UA"/>
        </w:rPr>
        <w:t xml:space="preserve">–тим, </w:t>
      </w:r>
      <w:proofErr w:type="spellStart"/>
      <w:r w:rsidRPr="00517CAD">
        <w:rPr>
          <w:rFonts w:eastAsia="Calibri" w:cs="Times New Roman"/>
          <w:i/>
          <w:iCs/>
          <w:szCs w:val="28"/>
          <w:lang w:val="uk-UA"/>
        </w:rPr>
        <w:t>a</w:t>
      </w:r>
      <w:r w:rsidRPr="00517CAD">
        <w:rPr>
          <w:rFonts w:eastAsia="Calibri" w:cs="Times New Roman"/>
          <w:i/>
          <w:iCs/>
          <w:szCs w:val="28"/>
          <w:vertAlign w:val="subscript"/>
          <w:lang w:val="uk-UA"/>
        </w:rPr>
        <w:t>ij</w:t>
      </w:r>
      <w:proofErr w:type="spellEnd"/>
      <w:r w:rsidRPr="00517CAD">
        <w:rPr>
          <w:rFonts w:eastAsia="Calibri" w:cs="Times New Roman"/>
          <w:i/>
          <w:iCs/>
          <w:szCs w:val="28"/>
          <w:vertAlign w:val="subscript"/>
          <w:lang w:val="uk-UA"/>
        </w:rPr>
        <w:t xml:space="preserve"> </w:t>
      </w:r>
      <w:r w:rsidRPr="00517CAD">
        <w:rPr>
          <w:rFonts w:eastAsia="Calibri" w:cs="Times New Roman"/>
          <w:szCs w:val="28"/>
          <w:lang w:val="uk-UA"/>
        </w:rPr>
        <w:t>визначається по формулі:</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w:rPr>
                  <w:rFonts w:ascii="Cambria Math" w:hAnsi="Cambria Math" w:cs="Times New Roman"/>
                  <w:szCs w:val="28"/>
                  <w:lang w:val="uk-UA"/>
                </w:rPr>
                <m:t xml:space="preserve"> </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a</m:t>
                  </m:r>
                </m:e>
                <m:sub>
                  <m:r>
                    <w:rPr>
                      <w:rFonts w:ascii="Cambria Math" w:eastAsia="Calibri" w:hAnsi="Cambria Math" w:cs="Times New Roman"/>
                      <w:szCs w:val="28"/>
                      <w:lang w:val="uk-UA"/>
                    </w:rPr>
                    <m:t>ij</m:t>
                  </m:r>
                </m:sub>
              </m:sSub>
              <m:r>
                <w:rPr>
                  <w:rFonts w:ascii="Cambria Math" w:eastAsia="Calibri" w:hAnsi="Cambria Math" w:cs="Times New Roman"/>
                  <w:szCs w:val="28"/>
                  <w:lang w:val="uk-UA"/>
                </w:rPr>
                <m:t>=</m:t>
              </m:r>
              <m:d>
                <m:dPr>
                  <m:begChr m:val="{"/>
                  <m:endChr m:val=""/>
                  <m:ctrlPr>
                    <w:rPr>
                      <w:rFonts w:ascii="Cambria Math" w:eastAsia="Calibri" w:hAnsi="Cambria Math" w:cs="Times New Roman"/>
                      <w:i/>
                      <w:szCs w:val="28"/>
                      <w:lang w:val="uk-UA"/>
                    </w:rPr>
                  </m:ctrlPr>
                </m:dPr>
                <m:e>
                  <m:eqArr>
                    <m:eqArrPr>
                      <m:ctrlPr>
                        <w:rPr>
                          <w:rFonts w:ascii="Cambria Math" w:eastAsia="Calibri" w:hAnsi="Cambria Math" w:cs="Times New Roman"/>
                          <w:i/>
                          <w:szCs w:val="28"/>
                          <w:lang w:val="uk-UA"/>
                        </w:rPr>
                      </m:ctrlPr>
                    </m:eqArrPr>
                    <m:e>
                      <m:r>
                        <w:rPr>
                          <w:rFonts w:ascii="Cambria Math" w:eastAsia="Calibri" w:hAnsi="Cambria Math" w:cs="Times New Roman"/>
                          <w:szCs w:val="28"/>
                          <w:lang w:val="uk-UA"/>
                        </w:rPr>
                        <m:t xml:space="preserve">1.5 при </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&gt;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j</m:t>
                          </m:r>
                        </m:sub>
                      </m:sSub>
                    </m:e>
                    <m:e>
                      <m:r>
                        <w:rPr>
                          <w:rFonts w:ascii="Cambria Math" w:eastAsia="Calibri" w:hAnsi="Cambria Math" w:cs="Times New Roman"/>
                          <w:szCs w:val="28"/>
                          <w:lang w:val="uk-UA"/>
                        </w:rPr>
                        <m:t xml:space="preserve">1.0 при </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j</m:t>
                          </m:r>
                        </m:sub>
                      </m:sSub>
                    </m:e>
                    <m:e>
                      <m:r>
                        <w:rPr>
                          <w:rFonts w:ascii="Cambria Math" w:eastAsia="Calibri" w:hAnsi="Cambria Math" w:cs="Times New Roman"/>
                          <w:szCs w:val="28"/>
                          <w:lang w:val="uk-UA"/>
                        </w:rPr>
                        <m:t xml:space="preserve">0.5 при </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&lt;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X</m:t>
                          </m:r>
                        </m:e>
                        <m:sub>
                          <m:r>
                            <w:rPr>
                              <w:rFonts w:ascii="Cambria Math" w:eastAsia="Calibri" w:hAnsi="Cambria Math" w:cs="Times New Roman"/>
                              <w:szCs w:val="28"/>
                              <w:lang w:val="uk-UA"/>
                            </w:rPr>
                            <m:t>j</m:t>
                          </m:r>
                        </m:sub>
                      </m:sSub>
                    </m:e>
                  </m:eqArr>
                </m:e>
              </m:d>
              <m:r>
                <w:rPr>
                  <w:rFonts w:ascii="Cambria Math" w:eastAsia="Calibri" w:hAnsi="Cambria Math" w:cs="Times New Roman"/>
                  <w:szCs w:val="28"/>
                  <w:lang w:val="uk-UA"/>
                </w:rPr>
                <m:t>.</m:t>
              </m:r>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4.6</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З отриманих числових оцінок переваги складемо матрицю A=║</w:t>
      </w:r>
      <w:proofErr w:type="spellStart"/>
      <w:r w:rsidRPr="00517CAD">
        <w:rPr>
          <w:rFonts w:eastAsia="Calibri" w:cs="Times New Roman"/>
          <w:i/>
          <w:iCs/>
          <w:szCs w:val="28"/>
          <w:lang w:val="uk-UA"/>
        </w:rPr>
        <w:t>a</w:t>
      </w:r>
      <w:r w:rsidRPr="00517CAD">
        <w:rPr>
          <w:rFonts w:eastAsia="Calibri" w:cs="Times New Roman"/>
          <w:i/>
          <w:iCs/>
          <w:szCs w:val="28"/>
          <w:vertAlign w:val="subscript"/>
          <w:lang w:val="uk-UA"/>
        </w:rPr>
        <w:t>ij</w:t>
      </w:r>
      <w:proofErr w:type="spellEnd"/>
      <w:r w:rsidRPr="00517CAD">
        <w:rPr>
          <w:rFonts w:eastAsia="Calibri" w:cs="Times New Roman"/>
          <w:szCs w:val="28"/>
          <w:lang w:val="uk-UA"/>
        </w:rPr>
        <w:t>║.</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Для кожного параметра зробимо розрахунок вагомості </w:t>
      </w:r>
      <w:proofErr w:type="spellStart"/>
      <w:r w:rsidRPr="00517CAD">
        <w:rPr>
          <w:rFonts w:eastAsia="Calibri" w:cs="Times New Roman"/>
          <w:i/>
          <w:szCs w:val="28"/>
          <w:lang w:val="uk-UA"/>
        </w:rPr>
        <w:t>K</w:t>
      </w:r>
      <w:r w:rsidRPr="00517CAD">
        <w:rPr>
          <w:rFonts w:eastAsia="Calibri" w:cs="Times New Roman"/>
          <w:i/>
          <w:szCs w:val="28"/>
          <w:vertAlign w:val="subscript"/>
          <w:lang w:val="uk-UA"/>
        </w:rPr>
        <w:t>ві</w:t>
      </w:r>
      <w:proofErr w:type="spellEnd"/>
      <w:r w:rsidRPr="00517CAD">
        <w:rPr>
          <w:rFonts w:eastAsia="Calibri" w:cs="Times New Roman"/>
          <w:szCs w:val="28"/>
          <w:lang w:val="uk-UA"/>
        </w:rPr>
        <w:t xml:space="preserve"> за наступними формулами:</w:t>
      </w: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w:rPr>
                      <w:rFonts w:ascii="Cambria Math" w:eastAsia="Calibri" w:hAnsi="Cambria Math" w:cs="Times New Roman"/>
                      <w:szCs w:val="28"/>
                      <w:lang w:val="uk-UA"/>
                    </w:rPr>
                    <m:t>ві</m:t>
                  </m:r>
                </m:sub>
              </m:sSub>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b</m:t>
                      </m:r>
                    </m:e>
                    <m:sub>
                      <m:r>
                        <w:rPr>
                          <w:rFonts w:ascii="Cambria Math" w:eastAsia="Calibri" w:hAnsi="Cambria Math" w:cs="Times New Roman"/>
                          <w:szCs w:val="28"/>
                          <w:lang w:val="uk-UA"/>
                        </w:rPr>
                        <m:t>i</m:t>
                      </m:r>
                    </m:sub>
                  </m:sSub>
                </m:num>
                <m:den>
                  <m:nary>
                    <m:naryPr>
                      <m:chr m:val="∑"/>
                      <m:limLoc m:val="undOvr"/>
                      <m:ctrlPr>
                        <w:rPr>
                          <w:rFonts w:ascii="Cambria Math" w:eastAsia="Calibri" w:hAnsi="Cambria Math" w:cs="Times New Roman"/>
                          <w:i/>
                          <w:szCs w:val="28"/>
                          <w:lang w:val="uk-UA"/>
                        </w:rPr>
                      </m:ctrlPr>
                    </m:naryPr>
                    <m:sub>
                      <m:r>
                        <w:rPr>
                          <w:rFonts w:ascii="Cambria Math" w:eastAsia="Calibri" w:hAnsi="Cambria Math" w:cs="Times New Roman"/>
                          <w:szCs w:val="28"/>
                          <w:lang w:val="uk-UA"/>
                        </w:rPr>
                        <m:t>i=1</m:t>
                      </m:r>
                    </m:sub>
                    <m:sup>
                      <m:r>
                        <w:rPr>
                          <w:rFonts w:ascii="Cambria Math" w:eastAsia="Calibri" w:hAnsi="Cambria Math" w:cs="Times New Roman"/>
                          <w:szCs w:val="28"/>
                          <w:lang w:val="uk-UA"/>
                        </w:rPr>
                        <m:t>n</m:t>
                      </m:r>
                    </m:sup>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b</m:t>
                          </m:r>
                        </m:e>
                        <m:sub>
                          <m:r>
                            <w:rPr>
                              <w:rFonts w:ascii="Cambria Math" w:eastAsia="Calibri" w:hAnsi="Cambria Math" w:cs="Times New Roman"/>
                              <w:szCs w:val="28"/>
                              <w:lang w:val="uk-UA"/>
                            </w:rPr>
                            <m:t>i</m:t>
                          </m:r>
                        </m:sub>
                      </m:sSub>
                    </m:e>
                  </m:nary>
                </m:den>
              </m:f>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4.7</m:t>
                  </m:r>
                </m:e>
              </m:d>
            </m:e>
          </m:eqArr>
        </m:oMath>
      </m:oMathPara>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b</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m:t>
              </m:r>
              <m:nary>
                <m:naryPr>
                  <m:chr m:val="∑"/>
                  <m:limLoc m:val="undOvr"/>
                  <m:ctrlPr>
                    <w:rPr>
                      <w:rFonts w:ascii="Cambria Math" w:eastAsia="Calibri" w:hAnsi="Cambria Math" w:cs="Times New Roman"/>
                      <w:i/>
                      <w:szCs w:val="28"/>
                      <w:lang w:val="uk-UA"/>
                    </w:rPr>
                  </m:ctrlPr>
                </m:naryPr>
                <m:sub>
                  <m:r>
                    <w:rPr>
                      <w:rFonts w:ascii="Cambria Math" w:eastAsia="Calibri" w:hAnsi="Cambria Math" w:cs="Times New Roman"/>
                      <w:szCs w:val="28"/>
                      <w:lang w:val="uk-UA"/>
                    </w:rPr>
                    <m:t>i=1</m:t>
                  </m:r>
                </m:sub>
                <m:sup>
                  <m:r>
                    <w:rPr>
                      <w:rFonts w:ascii="Cambria Math" w:eastAsia="Calibri" w:hAnsi="Cambria Math" w:cs="Times New Roman"/>
                      <w:szCs w:val="28"/>
                      <w:lang w:val="uk-UA"/>
                    </w:rPr>
                    <m:t>N</m:t>
                  </m:r>
                </m:sup>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a</m:t>
                      </m:r>
                    </m:e>
                    <m:sub>
                      <m:r>
                        <w:rPr>
                          <w:rFonts w:ascii="Cambria Math" w:eastAsia="Calibri" w:hAnsi="Cambria Math" w:cs="Times New Roman"/>
                          <w:szCs w:val="28"/>
                          <w:lang w:val="uk-UA"/>
                        </w:rPr>
                        <m:t>ij</m:t>
                      </m:r>
                    </m:sub>
                  </m:sSub>
                </m:e>
              </m:nary>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4.8</m:t>
                  </m:r>
                </m:e>
              </m:d>
            </m:e>
          </m:eqArr>
        </m:oMath>
      </m:oMathPara>
    </w:p>
    <w:p w:rsidR="00055B9E" w:rsidRPr="00517CAD" w:rsidRDefault="00055B9E" w:rsidP="005C330D">
      <w:pPr>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w:t>
      </w:r>
      <w:r w:rsidRPr="00517CAD">
        <w:rPr>
          <w:rFonts w:eastAsia="Calibri" w:cs="Times New Roman"/>
          <w:szCs w:val="28"/>
          <w:lang w:val="uk-UA"/>
        </w:rPr>
        <w:softHyphen/>
        <w:t>гому і наступних кроках відносні оцінки розраховуються за наступними формулами:</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w:rPr>
                      <w:rFonts w:ascii="Cambria Math" w:eastAsia="Calibri" w:hAnsi="Cambria Math" w:cs="Times New Roman"/>
                      <w:szCs w:val="28"/>
                      <w:lang w:val="uk-UA"/>
                    </w:rPr>
                    <m:t>ві</m:t>
                  </m:r>
                </m:sub>
              </m:sSub>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sSubSup>
                    <m:sSubSupPr>
                      <m:ctrlPr>
                        <w:rPr>
                          <w:rFonts w:ascii="Cambria Math" w:eastAsia="Calibri" w:hAnsi="Cambria Math" w:cs="Times New Roman"/>
                          <w:i/>
                          <w:szCs w:val="28"/>
                          <w:lang w:val="uk-UA"/>
                        </w:rPr>
                      </m:ctrlPr>
                    </m:sSubSupPr>
                    <m:e>
                      <m:r>
                        <w:rPr>
                          <w:rFonts w:ascii="Cambria Math" w:eastAsia="Calibri" w:hAnsi="Cambria Math" w:cs="Times New Roman"/>
                          <w:szCs w:val="28"/>
                          <w:lang w:val="uk-UA"/>
                        </w:rPr>
                        <m:t>b</m:t>
                      </m:r>
                    </m:e>
                    <m:sub>
                      <m:r>
                        <w:rPr>
                          <w:rFonts w:ascii="Cambria Math" w:eastAsia="Calibri" w:hAnsi="Cambria Math" w:cs="Times New Roman"/>
                          <w:szCs w:val="28"/>
                          <w:lang w:val="uk-UA"/>
                        </w:rPr>
                        <m:t>i</m:t>
                      </m:r>
                    </m:sub>
                    <m:sup>
                      <m:r>
                        <w:rPr>
                          <w:rFonts w:ascii="Cambria Math" w:eastAsia="Calibri" w:hAnsi="Cambria Math" w:cs="Times New Roman"/>
                          <w:szCs w:val="28"/>
                          <w:lang w:val="uk-UA"/>
                        </w:rPr>
                        <m:t>'</m:t>
                      </m:r>
                    </m:sup>
                  </m:sSubSup>
                </m:num>
                <m:den>
                  <m:nary>
                    <m:naryPr>
                      <m:chr m:val="∑"/>
                      <m:limLoc m:val="undOvr"/>
                      <m:ctrlPr>
                        <w:rPr>
                          <w:rFonts w:ascii="Cambria Math" w:eastAsia="Calibri" w:hAnsi="Cambria Math" w:cs="Times New Roman"/>
                          <w:i/>
                          <w:szCs w:val="28"/>
                          <w:lang w:val="uk-UA"/>
                        </w:rPr>
                      </m:ctrlPr>
                    </m:naryPr>
                    <m:sub>
                      <m:r>
                        <w:rPr>
                          <w:rFonts w:ascii="Cambria Math" w:eastAsia="Calibri" w:hAnsi="Cambria Math" w:cs="Times New Roman"/>
                          <w:szCs w:val="28"/>
                          <w:lang w:val="uk-UA"/>
                        </w:rPr>
                        <m:t>i=1</m:t>
                      </m:r>
                    </m:sub>
                    <m:sup>
                      <m:r>
                        <w:rPr>
                          <w:rFonts w:ascii="Cambria Math" w:eastAsia="Calibri" w:hAnsi="Cambria Math" w:cs="Times New Roman"/>
                          <w:szCs w:val="28"/>
                          <w:lang w:val="uk-UA"/>
                        </w:rPr>
                        <m:t>n</m:t>
                      </m:r>
                    </m:sup>
                    <m:e>
                      <m:sSubSup>
                        <m:sSubSupPr>
                          <m:ctrlPr>
                            <w:rPr>
                              <w:rFonts w:ascii="Cambria Math" w:eastAsia="Calibri" w:hAnsi="Cambria Math" w:cs="Times New Roman"/>
                              <w:i/>
                              <w:szCs w:val="28"/>
                              <w:lang w:val="uk-UA"/>
                            </w:rPr>
                          </m:ctrlPr>
                        </m:sSubSupPr>
                        <m:e>
                          <m:r>
                            <w:rPr>
                              <w:rFonts w:ascii="Cambria Math" w:eastAsia="Calibri" w:hAnsi="Cambria Math" w:cs="Times New Roman"/>
                              <w:szCs w:val="28"/>
                              <w:lang w:val="uk-UA"/>
                            </w:rPr>
                            <m:t>b</m:t>
                          </m:r>
                        </m:e>
                        <m:sub>
                          <m:r>
                            <w:rPr>
                              <w:rFonts w:ascii="Cambria Math" w:eastAsia="Calibri" w:hAnsi="Cambria Math" w:cs="Times New Roman"/>
                              <w:szCs w:val="28"/>
                              <w:lang w:val="uk-UA"/>
                            </w:rPr>
                            <m:t>i</m:t>
                          </m:r>
                        </m:sub>
                        <m:sup>
                          <m:r>
                            <w:rPr>
                              <w:rFonts w:ascii="Cambria Math" w:eastAsia="Calibri" w:hAnsi="Cambria Math" w:cs="Times New Roman"/>
                              <w:szCs w:val="28"/>
                              <w:lang w:val="uk-UA"/>
                            </w:rPr>
                            <m:t>'</m:t>
                          </m:r>
                        </m:sup>
                      </m:sSubSup>
                    </m:e>
                  </m:nary>
                </m:den>
              </m:f>
              <m:r>
                <m:rPr>
                  <m:nor/>
                </m:rPr>
                <w:rPr>
                  <w:rFonts w:eastAsia="Calibri" w:cs="Times New Roman"/>
                  <w:szCs w:val="28"/>
                  <w:lang w:val="uk-UA"/>
                </w:rPr>
                <m:t>,</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4.9</m:t>
                  </m:r>
                </m:e>
              </m:d>
            </m:e>
          </m:eqArr>
        </m:oMath>
      </m:oMathPara>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Sup>
                <m:sSubSupPr>
                  <m:ctrlPr>
                    <w:rPr>
                      <w:rFonts w:ascii="Cambria Math" w:eastAsia="Calibri" w:hAnsi="Cambria Math" w:cs="Times New Roman"/>
                      <w:i/>
                      <w:szCs w:val="28"/>
                      <w:lang w:val="uk-UA"/>
                    </w:rPr>
                  </m:ctrlPr>
                </m:sSubSupPr>
                <m:e>
                  <m:r>
                    <w:rPr>
                      <w:rFonts w:ascii="Cambria Math" w:eastAsia="Calibri" w:hAnsi="Cambria Math" w:cs="Times New Roman"/>
                      <w:szCs w:val="28"/>
                      <w:lang w:val="uk-UA"/>
                    </w:rPr>
                    <m:t>b</m:t>
                  </m:r>
                </m:e>
                <m:sub>
                  <m:r>
                    <w:rPr>
                      <w:rFonts w:ascii="Cambria Math" w:eastAsia="Calibri" w:hAnsi="Cambria Math" w:cs="Times New Roman"/>
                      <w:szCs w:val="28"/>
                      <w:lang w:val="uk-UA"/>
                    </w:rPr>
                    <m:t>i</m:t>
                  </m:r>
                </m:sub>
                <m:sup>
                  <m:r>
                    <w:rPr>
                      <w:rFonts w:ascii="Cambria Math" w:eastAsia="Calibri" w:hAnsi="Cambria Math" w:cs="Times New Roman"/>
                      <w:szCs w:val="28"/>
                      <w:lang w:val="uk-UA"/>
                    </w:rPr>
                    <m:t>'</m:t>
                  </m:r>
                </m:sup>
              </m:sSubSup>
              <m:r>
                <w:rPr>
                  <w:rFonts w:ascii="Cambria Math" w:eastAsia="Calibri" w:hAnsi="Cambria Math" w:cs="Times New Roman"/>
                  <w:szCs w:val="28"/>
                  <w:lang w:val="uk-UA"/>
                </w:rPr>
                <m:t>=</m:t>
              </m:r>
              <m:nary>
                <m:naryPr>
                  <m:chr m:val="∑"/>
                  <m:limLoc m:val="undOvr"/>
                  <m:ctrlPr>
                    <w:rPr>
                      <w:rFonts w:ascii="Cambria Math" w:eastAsia="Calibri" w:hAnsi="Cambria Math" w:cs="Times New Roman"/>
                      <w:i/>
                      <w:szCs w:val="28"/>
                      <w:lang w:val="uk-UA"/>
                    </w:rPr>
                  </m:ctrlPr>
                </m:naryPr>
                <m:sub>
                  <m:r>
                    <w:rPr>
                      <w:rFonts w:ascii="Cambria Math" w:eastAsia="Calibri" w:hAnsi="Cambria Math" w:cs="Times New Roman"/>
                      <w:szCs w:val="28"/>
                      <w:lang w:val="uk-UA"/>
                    </w:rPr>
                    <m:t>i=1</m:t>
                  </m:r>
                </m:sub>
                <m:sup>
                  <m:r>
                    <w:rPr>
                      <w:rFonts w:ascii="Cambria Math" w:eastAsia="Calibri" w:hAnsi="Cambria Math" w:cs="Times New Roman"/>
                      <w:szCs w:val="28"/>
                      <w:lang w:val="uk-UA"/>
                    </w:rPr>
                    <m:t>N</m:t>
                  </m:r>
                </m:sup>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a</m:t>
                      </m:r>
                    </m:e>
                    <m:sub>
                      <m:r>
                        <w:rPr>
                          <w:rFonts w:ascii="Cambria Math" w:eastAsia="Calibri" w:hAnsi="Cambria Math" w:cs="Times New Roman"/>
                          <w:szCs w:val="28"/>
                          <w:lang w:val="uk-UA"/>
                        </w:rPr>
                        <m:t>ij</m:t>
                      </m:r>
                    </m:sub>
                  </m:sSub>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b</m:t>
                      </m:r>
                    </m:e>
                    <m:sub>
                      <m:r>
                        <w:rPr>
                          <w:rFonts w:ascii="Cambria Math" w:eastAsia="Calibri" w:hAnsi="Cambria Math" w:cs="Times New Roman"/>
                          <w:szCs w:val="28"/>
                          <w:lang w:val="uk-UA"/>
                        </w:rPr>
                        <m:t>j</m:t>
                      </m:r>
                    </m:sub>
                  </m:sSub>
                </m:e>
              </m:nary>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4.10</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Pr>
          <w:rFonts w:eastAsia="Calibri" w:cs="Times New Roman"/>
          <w:szCs w:val="28"/>
          <w:lang w:val="uk-UA"/>
        </w:rPr>
        <w:t>.Як видно з таблиці 4</w:t>
      </w:r>
      <w:r w:rsidRPr="00517CAD">
        <w:rPr>
          <w:rFonts w:eastAsia="Calibri" w:cs="Times New Roman"/>
          <w:szCs w:val="28"/>
          <w:lang w:val="uk-UA"/>
        </w:rPr>
        <w:t>.6, різниця значень коефіцієнтів вагомості не перевищує 2%, тому більшої кількості ітерацій не потрібно.</w:t>
      </w:r>
    </w:p>
    <w:p w:rsidR="00055B9E" w:rsidRDefault="00055B9E" w:rsidP="005C330D">
      <w:pPr>
        <w:ind w:left="709"/>
        <w:jc w:val="left"/>
        <w:rPr>
          <w:rFonts w:eastAsia="Calibri" w:cs="Times New Roman"/>
          <w:iCs/>
          <w:szCs w:val="28"/>
          <w:lang w:val="uk-UA"/>
        </w:rPr>
      </w:pPr>
      <w:r w:rsidRPr="00517CAD">
        <w:rPr>
          <w:rFonts w:eastAsia="Calibri" w:cs="Times New Roman"/>
          <w:iCs/>
          <w:szCs w:val="28"/>
          <w:lang w:val="uk-UA"/>
        </w:rPr>
        <w:t xml:space="preserve">Таблиця </w:t>
      </w:r>
      <w:r>
        <w:rPr>
          <w:rFonts w:eastAsia="Calibri" w:cs="Times New Roman"/>
          <w:iCs/>
          <w:szCs w:val="28"/>
        </w:rPr>
        <w:t>4</w:t>
      </w:r>
      <w:r w:rsidRPr="00517CAD">
        <w:rPr>
          <w:rFonts w:eastAsia="Calibri" w:cs="Times New Roman"/>
          <w:iCs/>
          <w:szCs w:val="28"/>
          <w:lang w:val="uk-UA"/>
        </w:rPr>
        <w:t>.6 -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966"/>
        <w:gridCol w:w="863"/>
        <w:gridCol w:w="864"/>
        <w:gridCol w:w="863"/>
        <w:gridCol w:w="864"/>
      </w:tblGrid>
      <w:tr w:rsidR="00055B9E" w:rsidRPr="003C323E" w:rsidTr="00B7759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rPr>
            </w:pPr>
            <w:r w:rsidRPr="003C323E">
              <w:rPr>
                <w:bCs/>
                <w:szCs w:val="28"/>
                <w:lang w:val="uk-UA"/>
              </w:rPr>
              <w:t>Параметри</w:t>
            </w:r>
            <m:oMath>
              <m:sSub>
                <m:sSubPr>
                  <m:ctrlPr>
                    <w:rPr>
                      <w:rFonts w:ascii="Cambria Math" w:hAnsi="Cambria Math"/>
                      <w:bCs/>
                      <w:i/>
                      <w:szCs w:val="28"/>
                    </w:rPr>
                  </m:ctrlPr>
                </m:sSubPr>
                <m:e>
                  <m:r>
                    <w:rPr>
                      <w:rFonts w:ascii="Cambria Math" w:hAnsi="Cambria Math"/>
                      <w:szCs w:val="28"/>
                    </w:rPr>
                    <m:t>x</m:t>
                  </m:r>
                </m:e>
                <m:sub>
                  <m:r>
                    <w:rPr>
                      <w:rFonts w:ascii="Cambria Math" w:hAnsi="Cambria Math"/>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rPr>
            </w:pPr>
            <w:r w:rsidRPr="003C323E">
              <w:rPr>
                <w:bCs/>
                <w:szCs w:val="28"/>
                <w:lang w:val="uk-UA"/>
              </w:rPr>
              <w:t>Параметри</w:t>
            </w:r>
            <m:oMath>
              <m:sSub>
                <m:sSubPr>
                  <m:ctrlPr>
                    <w:rPr>
                      <w:rFonts w:ascii="Cambria Math" w:hAnsi="Cambria Math"/>
                      <w:bCs/>
                      <w:i/>
                      <w:szCs w:val="28"/>
                    </w:rPr>
                  </m:ctrlPr>
                </m:sSubPr>
                <m:e>
                  <m:r>
                    <w:rPr>
                      <w:rFonts w:ascii="Cambria Math" w:hAnsi="Cambria Math"/>
                      <w:szCs w:val="28"/>
                    </w:rPr>
                    <m:t>x</m:t>
                  </m:r>
                </m:e>
                <m:sub>
                  <m:r>
                    <w:rPr>
                      <w:rFonts w:ascii="Cambria Math" w:hAnsi="Cambria Math"/>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bCs/>
                <w:szCs w:val="28"/>
                <w:lang w:val="uk-UA"/>
              </w:rPr>
              <w:t xml:space="preserve">Перша </w:t>
            </w:r>
            <w:proofErr w:type="spellStart"/>
            <w:r w:rsidRPr="003C323E">
              <w:rPr>
                <w:bCs/>
                <w:szCs w:val="28"/>
                <w:lang w:val="uk-UA"/>
              </w:rPr>
              <w:t>ітер</w:t>
            </w:r>
            <w:proofErr w:type="spellEnd"/>
            <w:r w:rsidRPr="003C323E">
              <w:rPr>
                <w:bCs/>
                <w:szCs w:val="28"/>
                <w:lang w:val="uk-UA"/>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bCs/>
                <w:szCs w:val="28"/>
                <w:lang w:val="uk-UA"/>
              </w:rPr>
              <w:t xml:space="preserve">Друга </w:t>
            </w:r>
            <w:proofErr w:type="spellStart"/>
            <w:r w:rsidRPr="003C323E">
              <w:rPr>
                <w:bCs/>
                <w:szCs w:val="28"/>
                <w:lang w:val="uk-UA"/>
              </w:rPr>
              <w:t>ітер</w:t>
            </w:r>
            <w:proofErr w:type="spellEnd"/>
            <w:r w:rsidRPr="003C323E">
              <w:rPr>
                <w:bCs/>
                <w:szCs w:val="28"/>
                <w:lang w:val="uk-UA"/>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bCs/>
                <w:szCs w:val="28"/>
                <w:lang w:val="uk-UA"/>
              </w:rPr>
              <w:t xml:space="preserve">Третя </w:t>
            </w:r>
            <w:proofErr w:type="spellStart"/>
            <w:r w:rsidRPr="003C323E">
              <w:rPr>
                <w:bCs/>
                <w:szCs w:val="28"/>
                <w:lang w:val="uk-UA"/>
              </w:rPr>
              <w:t>ітер</w:t>
            </w:r>
            <w:proofErr w:type="spellEnd"/>
          </w:p>
        </w:tc>
      </w:tr>
      <w:tr w:rsidR="00055B9E" w:rsidRPr="003C323E" w:rsidTr="00B7759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bCs/>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bCs/>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bCs/>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keepNext/>
              <w:autoSpaceDE w:val="0"/>
              <w:autoSpaceDN w:val="0"/>
              <w:adjustRightInd w:val="0"/>
              <w:spacing w:line="240" w:lineRule="atLeast"/>
              <w:outlineLvl w:val="7"/>
              <w:rPr>
                <w:szCs w:val="28"/>
                <w:lang w:val="uk-UA"/>
              </w:rPr>
            </w:pPr>
            <w:r w:rsidRPr="003C323E">
              <w:rPr>
                <w:bCs/>
                <w:iCs/>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C10105" w:rsidRDefault="004C0E4B" w:rsidP="005C330D">
            <w:pPr>
              <w:autoSpaceDE w:val="0"/>
              <w:autoSpaceDN w:val="0"/>
              <w:adjustRightInd w:val="0"/>
              <w:spacing w:line="240" w:lineRule="atLeast"/>
              <w:rPr>
                <w:szCs w:val="28"/>
                <w:lang w:val="uk-UA"/>
              </w:rPr>
            </w:pPr>
            <m:oMathPara>
              <m:oMath>
                <m:sSub>
                  <m:sSubPr>
                    <m:ctrlPr>
                      <w:rPr>
                        <w:rFonts w:ascii="Cambria Math" w:hAnsi="Cambria Math"/>
                        <w:bCs/>
                        <w:i/>
                        <w:iCs/>
                        <w:szCs w:val="28"/>
                        <w:lang w:val="uk-UA"/>
                      </w:rPr>
                    </m:ctrlPr>
                  </m:sSubPr>
                  <m:e>
                    <m:r>
                      <w:rPr>
                        <w:rFonts w:ascii="Cambria Math" w:hAnsi="Cambria Math"/>
                        <w:szCs w:val="28"/>
                        <w:lang w:val="uk-UA"/>
                      </w:rPr>
                      <m:t>b</m:t>
                    </m:r>
                  </m:e>
                  <m:sub>
                    <m:r>
                      <w:rPr>
                        <w:rFonts w:ascii="Cambria Math" w:hAnsi="Cambria Math"/>
                        <w:szCs w:val="28"/>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C10105" w:rsidRDefault="004C0E4B" w:rsidP="005C330D">
            <w:pPr>
              <w:autoSpaceDE w:val="0"/>
              <w:autoSpaceDN w:val="0"/>
              <w:adjustRightInd w:val="0"/>
              <w:spacing w:line="240" w:lineRule="atLeast"/>
              <w:jc w:val="center"/>
              <w:rPr>
                <w:szCs w:val="28"/>
                <w:vertAlign w:val="subscript"/>
                <w:lang w:val="uk-UA"/>
              </w:rPr>
            </w:pPr>
            <m:oMathPara>
              <m:oMathParaPr>
                <m:jc m:val="center"/>
              </m:oMathParaPr>
              <m:oMath>
                <m:sSub>
                  <m:sSubPr>
                    <m:ctrlPr>
                      <w:rPr>
                        <w:rFonts w:ascii="Cambria Math" w:hAnsi="Cambria Math"/>
                        <w:i/>
                        <w:szCs w:val="28"/>
                      </w:rPr>
                    </m:ctrlPr>
                  </m:sSubPr>
                  <m:e>
                    <m:r>
                      <w:rPr>
                        <w:rFonts w:ascii="Cambria Math" w:hAnsi="Cambria Math"/>
                        <w:szCs w:val="28"/>
                      </w:rPr>
                      <m:t>K</m:t>
                    </m:r>
                  </m:e>
                  <m:sub>
                    <m:r>
                      <w:rPr>
                        <w:rFonts w:ascii="Cambria Math" w:hAnsi="Cambria Math"/>
                        <w:szCs w:val="28"/>
                      </w:rPr>
                      <m:t>в</m:t>
                    </m:r>
                    <m:r>
                      <w:rPr>
                        <w:rFonts w:ascii="Cambria Math" w:hAnsi="Cambria Math"/>
                        <w:szCs w:val="28"/>
                        <w:lang w:val="uk-UA"/>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C10105" w:rsidRDefault="004C0E4B" w:rsidP="005C330D">
            <w:pPr>
              <w:autoSpaceDE w:val="0"/>
              <w:autoSpaceDN w:val="0"/>
              <w:adjustRightInd w:val="0"/>
              <w:spacing w:line="240" w:lineRule="atLeast"/>
              <w:jc w:val="center"/>
              <w:rPr>
                <w:i/>
                <w:szCs w:val="28"/>
              </w:rPr>
            </w:pPr>
            <m:oMathPara>
              <m:oMath>
                <m:sSubSup>
                  <m:sSubSupPr>
                    <m:ctrlPr>
                      <w:rPr>
                        <w:rFonts w:ascii="Cambria Math" w:hAnsi="Cambria Math"/>
                        <w:i/>
                        <w:szCs w:val="28"/>
                        <w:lang w:val="uk-UA"/>
                      </w:rPr>
                    </m:ctrlPr>
                  </m:sSubSupPr>
                  <m:e>
                    <m:r>
                      <w:rPr>
                        <w:rFonts w:ascii="Cambria Math" w:hAnsi="Cambria Math"/>
                        <w:szCs w:val="28"/>
                        <w:lang w:val="uk-UA"/>
                      </w:rPr>
                      <m:t>b</m:t>
                    </m:r>
                  </m:e>
                  <m:sub>
                    <m:r>
                      <w:rPr>
                        <w:rFonts w:ascii="Cambria Math" w:hAnsi="Cambria Math"/>
                        <w:szCs w:val="28"/>
                        <w:lang w:val="uk-UA"/>
                      </w:rPr>
                      <m:t>i</m:t>
                    </m:r>
                  </m:sub>
                  <m:sup>
                    <m:r>
                      <w:rPr>
                        <w:rFonts w:ascii="Cambria Math" w:hAnsi="Cambria Math"/>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C10105" w:rsidRDefault="004C0E4B" w:rsidP="005C330D">
            <w:pPr>
              <w:autoSpaceDE w:val="0"/>
              <w:autoSpaceDN w:val="0"/>
              <w:adjustRightInd w:val="0"/>
              <w:spacing w:line="240" w:lineRule="atLeast"/>
              <w:jc w:val="center"/>
              <w:rPr>
                <w:szCs w:val="28"/>
                <w:lang w:val="uk-UA"/>
              </w:rPr>
            </w:pPr>
            <m:oMathPara>
              <m:oMathParaPr>
                <m:jc m:val="center"/>
              </m:oMathParaPr>
              <m:oMath>
                <m:sSubSup>
                  <m:sSubSupPr>
                    <m:ctrlPr>
                      <w:rPr>
                        <w:rFonts w:ascii="Cambria Math" w:hAnsi="Cambria Math"/>
                        <w:i/>
                        <w:szCs w:val="28"/>
                      </w:rPr>
                    </m:ctrlPr>
                  </m:sSubSupPr>
                  <m:e>
                    <m:r>
                      <w:rPr>
                        <w:rFonts w:ascii="Cambria Math" w:hAnsi="Cambria Math"/>
                        <w:szCs w:val="28"/>
                      </w:rPr>
                      <m:t>K</m:t>
                    </m:r>
                  </m:e>
                  <m:sub>
                    <m:r>
                      <w:rPr>
                        <w:rFonts w:ascii="Cambria Math" w:hAnsi="Cambria Math"/>
                        <w:szCs w:val="28"/>
                      </w:rPr>
                      <m:t>в</m:t>
                    </m:r>
                    <m:r>
                      <w:rPr>
                        <w:rFonts w:ascii="Cambria Math" w:hAnsi="Cambria Math"/>
                        <w:szCs w:val="28"/>
                        <w:lang w:val="uk-UA"/>
                      </w:rPr>
                      <m:t>і</m:t>
                    </m:r>
                    <m:ctrlPr>
                      <w:rPr>
                        <w:rFonts w:ascii="Cambria Math" w:hAnsi="Cambria Math"/>
                        <w:i/>
                        <w:szCs w:val="28"/>
                        <w:lang w:val="uk-UA"/>
                      </w:rPr>
                    </m:ctrlPr>
                  </m:sub>
                  <m:sup>
                    <m:r>
                      <w:rPr>
                        <w:rFonts w:ascii="Cambria Math" w:hAnsi="Cambria Math"/>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C10105" w:rsidRDefault="004C0E4B" w:rsidP="005C330D">
            <w:pPr>
              <w:autoSpaceDE w:val="0"/>
              <w:autoSpaceDN w:val="0"/>
              <w:adjustRightInd w:val="0"/>
              <w:spacing w:line="240" w:lineRule="atLeast"/>
              <w:jc w:val="center"/>
              <w:rPr>
                <w:szCs w:val="28"/>
                <w:lang w:val="uk-UA"/>
              </w:rPr>
            </w:pPr>
            <m:oMathPara>
              <m:oMath>
                <m:sSubSup>
                  <m:sSubSupPr>
                    <m:ctrlPr>
                      <w:rPr>
                        <w:rFonts w:ascii="Cambria Math" w:hAnsi="Cambria Math"/>
                        <w:i/>
                        <w:szCs w:val="28"/>
                        <w:lang w:val="uk-UA"/>
                      </w:rPr>
                    </m:ctrlPr>
                  </m:sSubSupPr>
                  <m:e>
                    <m:r>
                      <w:rPr>
                        <w:rFonts w:ascii="Cambria Math" w:hAnsi="Cambria Math"/>
                        <w:szCs w:val="28"/>
                        <w:lang w:val="uk-UA"/>
                      </w:rPr>
                      <m:t>b</m:t>
                    </m:r>
                  </m:e>
                  <m:sub>
                    <m:r>
                      <w:rPr>
                        <w:rFonts w:ascii="Cambria Math" w:hAnsi="Cambria Math"/>
                        <w:szCs w:val="28"/>
                        <w:lang w:val="uk-UA"/>
                      </w:rPr>
                      <m:t>i</m:t>
                    </m:r>
                  </m:sub>
                  <m:sup>
                    <m:r>
                      <w:rPr>
                        <w:rFonts w:ascii="Cambria Math" w:hAnsi="Cambria Math"/>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C10105" w:rsidRDefault="004C0E4B" w:rsidP="005C330D">
            <w:pPr>
              <w:autoSpaceDE w:val="0"/>
              <w:autoSpaceDN w:val="0"/>
              <w:adjustRightInd w:val="0"/>
              <w:spacing w:line="240" w:lineRule="atLeast"/>
              <w:jc w:val="center"/>
              <w:rPr>
                <w:szCs w:val="28"/>
                <w:lang w:val="uk-UA"/>
              </w:rPr>
            </w:pPr>
            <m:oMathPara>
              <m:oMathParaPr>
                <m:jc m:val="center"/>
              </m:oMathParaPr>
              <m:oMath>
                <m:sSubSup>
                  <m:sSubSupPr>
                    <m:ctrlPr>
                      <w:rPr>
                        <w:rFonts w:ascii="Cambria Math" w:hAnsi="Cambria Math"/>
                        <w:i/>
                        <w:szCs w:val="28"/>
                      </w:rPr>
                    </m:ctrlPr>
                  </m:sSubSupPr>
                  <m:e>
                    <m:r>
                      <w:rPr>
                        <w:rFonts w:ascii="Cambria Math" w:hAnsi="Cambria Math"/>
                        <w:szCs w:val="28"/>
                      </w:rPr>
                      <m:t>K</m:t>
                    </m:r>
                  </m:e>
                  <m:sub>
                    <m:r>
                      <w:rPr>
                        <w:rFonts w:ascii="Cambria Math" w:hAnsi="Cambria Math"/>
                        <w:szCs w:val="28"/>
                      </w:rPr>
                      <m:t>в</m:t>
                    </m:r>
                    <m:r>
                      <w:rPr>
                        <w:rFonts w:ascii="Cambria Math" w:hAnsi="Cambria Math"/>
                        <w:szCs w:val="28"/>
                        <w:lang w:val="uk-UA"/>
                      </w:rPr>
                      <m:t>і</m:t>
                    </m:r>
                    <m:ctrlPr>
                      <w:rPr>
                        <w:rFonts w:ascii="Cambria Math" w:hAnsi="Cambria Math"/>
                        <w:i/>
                        <w:szCs w:val="28"/>
                        <w:lang w:val="uk-UA"/>
                      </w:rPr>
                    </m:ctrlPr>
                  </m:sub>
                  <m:sup>
                    <m:r>
                      <w:rPr>
                        <w:rFonts w:ascii="Cambria Math" w:hAnsi="Cambria Math"/>
                        <w:szCs w:val="28"/>
                      </w:rPr>
                      <m:t>2</m:t>
                    </m:r>
                  </m:sup>
                </m:sSubSup>
              </m:oMath>
            </m:oMathPara>
          </w:p>
        </w:tc>
      </w:tr>
      <w:tr w:rsidR="00055B9E" w:rsidRPr="003C323E" w:rsidTr="00B7759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spacing w:line="240" w:lineRule="atLeast"/>
              <w:rPr>
                <w:szCs w:val="28"/>
                <w:lang w:val="uk-UA"/>
              </w:rPr>
            </w:pPr>
            <w:bookmarkStart w:id="40" w:name="id.4d80e6a042d6"/>
            <w:bookmarkEnd w:id="40"/>
            <w:r w:rsidRPr="003C323E">
              <w:rPr>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1</w:t>
            </w:r>
            <w:r w:rsidRPr="003C323E">
              <w:rPr>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4</w:t>
            </w:r>
            <w:r w:rsidRPr="003C323E">
              <w:rPr>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55B9E" w:rsidRPr="00517CAD" w:rsidRDefault="00055B9E" w:rsidP="005C330D">
            <w:pPr>
              <w:spacing w:line="240" w:lineRule="atLeast"/>
              <w:jc w:val="right"/>
              <w:rPr>
                <w:color w:val="000000"/>
                <w:szCs w:val="28"/>
              </w:rPr>
            </w:pPr>
            <w:r w:rsidRPr="003C323E">
              <w:rPr>
                <w:color w:val="000000"/>
                <w:szCs w:val="28"/>
              </w:rPr>
              <w:t>0,</w:t>
            </w:r>
            <w:r>
              <w:rPr>
                <w:color w:val="000000"/>
                <w:szCs w:val="28"/>
              </w:rPr>
              <w:t>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17</w:t>
            </w:r>
            <w:r w:rsidRPr="003C323E">
              <w:rPr>
                <w:szCs w:val="28"/>
                <w:lang w:val="uk-UA"/>
              </w:rPr>
              <w:t>,</w:t>
            </w:r>
            <w:r>
              <w:rPr>
                <w:szCs w:val="28"/>
              </w:rPr>
              <w:t>7</w:t>
            </w:r>
            <w:r w:rsidRPr="003C323E">
              <w:rPr>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0,2</w:t>
            </w:r>
            <w:r>
              <w:rPr>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Pr>
                <w:szCs w:val="28"/>
              </w:rPr>
              <w:t>73,38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0,25</w:t>
            </w:r>
          </w:p>
        </w:tc>
      </w:tr>
      <w:tr w:rsidR="00055B9E" w:rsidRPr="003C323E" w:rsidTr="00B7759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0</w:t>
            </w:r>
            <w:r w:rsidRPr="003C323E">
              <w:rPr>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1</w:t>
            </w:r>
            <w:r w:rsidRPr="003C323E">
              <w:rPr>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0</w:t>
            </w:r>
            <w:r w:rsidRPr="003C323E">
              <w:rPr>
                <w:szCs w:val="28"/>
                <w:lang w:val="uk-UA"/>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3</w:t>
            </w:r>
            <w:r w:rsidRPr="003C323E">
              <w:rPr>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55B9E" w:rsidRPr="003C323E" w:rsidRDefault="00055B9E" w:rsidP="005C330D">
            <w:pPr>
              <w:spacing w:line="240" w:lineRule="atLeast"/>
              <w:jc w:val="right"/>
              <w:rPr>
                <w:color w:val="000000"/>
                <w:szCs w:val="28"/>
              </w:rPr>
            </w:pPr>
            <w:r w:rsidRPr="003C323E">
              <w:rPr>
                <w:color w:val="000000"/>
                <w:szCs w:val="28"/>
              </w:rPr>
              <w:t>0,</w:t>
            </w:r>
            <w:r>
              <w:rPr>
                <w:color w:val="000000"/>
                <w:szCs w:val="28"/>
              </w:rPr>
              <w:t>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15</w:t>
            </w:r>
            <w:r w:rsidRPr="003C323E">
              <w:rPr>
                <w:szCs w:val="28"/>
                <w:lang w:val="uk-UA"/>
              </w:rPr>
              <w:t>,</w:t>
            </w:r>
            <w:r>
              <w:rPr>
                <w:szCs w:val="28"/>
              </w:rPr>
              <w:t>7</w:t>
            </w:r>
            <w:r w:rsidRPr="003C323E">
              <w:rPr>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0,2</w:t>
            </w:r>
            <w:r>
              <w:rPr>
                <w:szCs w:val="28"/>
              </w:rPr>
              <w:t>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Pr>
                <w:szCs w:val="28"/>
              </w:rPr>
              <w:t>65</w:t>
            </w:r>
            <w:r w:rsidRPr="003C323E">
              <w:rPr>
                <w:szCs w:val="28"/>
                <w:lang w:val="uk-UA"/>
              </w:rPr>
              <w:t>,</w:t>
            </w:r>
            <w:r>
              <w:rPr>
                <w:szCs w:val="28"/>
              </w:rPr>
              <w:t>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0,2</w:t>
            </w:r>
            <w:r>
              <w:rPr>
                <w:szCs w:val="28"/>
              </w:rPr>
              <w:t>3</w:t>
            </w:r>
          </w:p>
        </w:tc>
      </w:tr>
      <w:tr w:rsidR="00055B9E" w:rsidRPr="003C323E" w:rsidTr="00B7759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55B9E" w:rsidRPr="003C323E" w:rsidRDefault="00055B9E" w:rsidP="005C330D">
            <w:pPr>
              <w:spacing w:line="240" w:lineRule="atLeast"/>
              <w:jc w:val="right"/>
              <w:rPr>
                <w:color w:val="000000"/>
                <w:szCs w:val="28"/>
              </w:rPr>
            </w:pPr>
            <w:r w:rsidRPr="003C323E">
              <w:rPr>
                <w:color w:val="000000"/>
                <w:szCs w:val="28"/>
              </w:rPr>
              <w:t>0,</w:t>
            </w:r>
            <w:r>
              <w:rPr>
                <w:color w:val="000000"/>
                <w:szCs w:val="28"/>
              </w:rPr>
              <w:t>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22</w:t>
            </w:r>
            <w:r w:rsidRPr="003C323E">
              <w:rPr>
                <w:szCs w:val="28"/>
                <w:lang w:val="uk-UA"/>
              </w:rPr>
              <w:t>,</w:t>
            </w:r>
            <w:r>
              <w:rPr>
                <w:szCs w:val="28"/>
              </w:rPr>
              <w:t>7</w:t>
            </w:r>
            <w:r w:rsidRPr="003C323E">
              <w:rPr>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0,3</w:t>
            </w:r>
            <w:r>
              <w:rPr>
                <w:szCs w:val="28"/>
              </w:rPr>
              <w:t>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Pr>
                <w:szCs w:val="28"/>
              </w:rPr>
              <w:t>93,6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0,3</w:t>
            </w:r>
            <w:r>
              <w:rPr>
                <w:szCs w:val="28"/>
              </w:rPr>
              <w:t>2</w:t>
            </w:r>
          </w:p>
        </w:tc>
      </w:tr>
      <w:tr w:rsidR="00055B9E" w:rsidRPr="003C323E" w:rsidTr="00B7759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1</w:t>
            </w:r>
            <w:r w:rsidRPr="003C323E">
              <w:rPr>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Pr>
                <w:szCs w:val="28"/>
              </w:rPr>
              <w:t>3</w:t>
            </w:r>
            <w:r w:rsidRPr="003C323E">
              <w:rPr>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055B9E" w:rsidRPr="003C323E" w:rsidRDefault="00055B9E" w:rsidP="005C330D">
            <w:pPr>
              <w:spacing w:line="240" w:lineRule="atLeast"/>
              <w:jc w:val="right"/>
              <w:rPr>
                <w:color w:val="000000"/>
                <w:szCs w:val="28"/>
              </w:rPr>
            </w:pPr>
            <w:r w:rsidRPr="003C323E">
              <w:rPr>
                <w:color w:val="000000"/>
                <w:szCs w:val="28"/>
              </w:rPr>
              <w:t>0,</w:t>
            </w:r>
            <w:r>
              <w:rPr>
                <w:color w:val="000000"/>
                <w:szCs w:val="28"/>
              </w:rPr>
              <w:t>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w:t>
            </w:r>
            <w:r>
              <w:rPr>
                <w:szCs w:val="28"/>
              </w:rPr>
              <w:t>3</w:t>
            </w:r>
            <w:r w:rsidRPr="003C323E">
              <w:rPr>
                <w:szCs w:val="28"/>
                <w:lang w:val="uk-UA"/>
              </w:rPr>
              <w:t>,</w:t>
            </w:r>
            <w:r>
              <w:rPr>
                <w:szCs w:val="28"/>
              </w:rPr>
              <w:t>7</w:t>
            </w:r>
            <w:r w:rsidRPr="003C323E">
              <w:rPr>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0,</w:t>
            </w:r>
            <w:r>
              <w:rPr>
                <w:szCs w:val="28"/>
              </w:rPr>
              <w:t>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Pr>
                <w:szCs w:val="28"/>
              </w:rPr>
              <w:t>57</w:t>
            </w:r>
            <w:r w:rsidRPr="003C323E">
              <w:rPr>
                <w:szCs w:val="28"/>
                <w:lang w:val="uk-UA"/>
              </w:rPr>
              <w:t>,</w:t>
            </w:r>
            <w:r>
              <w:rPr>
                <w:szCs w:val="28"/>
              </w:rPr>
              <w:t>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0,</w:t>
            </w:r>
            <w:r>
              <w:rPr>
                <w:szCs w:val="28"/>
              </w:rPr>
              <w:t>2</w:t>
            </w:r>
          </w:p>
        </w:tc>
      </w:tr>
      <w:tr w:rsidR="00055B9E" w:rsidRPr="003C323E" w:rsidTr="00B7759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bCs/>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sidRPr="003C323E">
              <w:rPr>
                <w:szCs w:val="28"/>
                <w:lang w:val="uk-UA"/>
              </w:rPr>
              <w:t>1</w:t>
            </w:r>
            <w:r>
              <w:rPr>
                <w:szCs w:val="28"/>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Pr>
                <w:szCs w:val="28"/>
              </w:rPr>
              <w:t>70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517CAD" w:rsidRDefault="00055B9E" w:rsidP="005C330D">
            <w:pPr>
              <w:autoSpaceDE w:val="0"/>
              <w:autoSpaceDN w:val="0"/>
              <w:adjustRightInd w:val="0"/>
              <w:spacing w:line="240" w:lineRule="atLeast"/>
              <w:rPr>
                <w:szCs w:val="28"/>
              </w:rPr>
            </w:pPr>
            <w:r>
              <w:rPr>
                <w:szCs w:val="28"/>
              </w:rPr>
              <w:t>290,25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55B9E" w:rsidRPr="003C323E" w:rsidRDefault="00055B9E" w:rsidP="005C330D">
            <w:pPr>
              <w:autoSpaceDE w:val="0"/>
              <w:autoSpaceDN w:val="0"/>
              <w:adjustRightInd w:val="0"/>
              <w:spacing w:line="240" w:lineRule="atLeast"/>
              <w:rPr>
                <w:szCs w:val="28"/>
                <w:lang w:val="uk-UA"/>
              </w:rPr>
            </w:pPr>
            <w:r w:rsidRPr="003C323E">
              <w:rPr>
                <w:szCs w:val="28"/>
                <w:lang w:val="uk-UA"/>
              </w:rPr>
              <w:t>1</w:t>
            </w:r>
          </w:p>
        </w:tc>
      </w:tr>
    </w:tbl>
    <w:p w:rsidR="00055B9E" w:rsidRPr="00517CAD" w:rsidRDefault="00055B9E" w:rsidP="005C330D">
      <w:pPr>
        <w:jc w:val="right"/>
        <w:rPr>
          <w:rFonts w:eastAsia="Calibri" w:cs="Times New Roman"/>
          <w:iCs/>
          <w:szCs w:val="28"/>
          <w:lang w:val="uk-UA"/>
        </w:rPr>
      </w:pPr>
    </w:p>
    <w:p w:rsidR="00055B9E" w:rsidRPr="00055B9E" w:rsidRDefault="00055B9E" w:rsidP="005C330D">
      <w:pPr>
        <w:keepNext/>
        <w:keepLines/>
        <w:ind w:firstLine="709"/>
        <w:outlineLvl w:val="0"/>
        <w:rPr>
          <w:rFonts w:eastAsiaTheme="majorEastAsia" w:cs="Times New Roman"/>
          <w:bCs/>
          <w:szCs w:val="28"/>
          <w:lang w:val="uk-UA"/>
        </w:rPr>
      </w:pPr>
      <w:bookmarkStart w:id="41" w:name="_Toc514949717"/>
      <w:bookmarkStart w:id="42" w:name="_Toc51613917"/>
      <w:bookmarkStart w:id="43" w:name="_Toc74309672"/>
      <w:r w:rsidRPr="00055B9E">
        <w:rPr>
          <w:rFonts w:eastAsiaTheme="majorEastAsia" w:cs="Times New Roman"/>
          <w:bCs/>
          <w:szCs w:val="28"/>
          <w:lang w:val="uk-UA"/>
        </w:rPr>
        <w:t>4.5 Аналіз рівня якості варіантів реалізації функцій</w:t>
      </w:r>
      <w:bookmarkEnd w:id="41"/>
      <w:bookmarkEnd w:id="42"/>
      <w:bookmarkEnd w:id="43"/>
    </w:p>
    <w:p w:rsidR="00055B9E" w:rsidRPr="00517CAD" w:rsidRDefault="00055B9E" w:rsidP="005C330D">
      <w:pPr>
        <w:ind w:firstLine="709"/>
        <w:rPr>
          <w:rFonts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Визначаємо рівень якості кожного варіанту виконання основних функцій окремо.</w:t>
      </w:r>
    </w:p>
    <w:p w:rsidR="00055B9E" w:rsidRPr="00517CAD" w:rsidRDefault="00055B9E" w:rsidP="005C330D">
      <w:pPr>
        <w:ind w:left="57" w:firstLine="709"/>
        <w:rPr>
          <w:rFonts w:eastAsia="Calibri" w:cs="Times New Roman"/>
          <w:szCs w:val="28"/>
          <w:lang w:val="uk-UA"/>
        </w:rPr>
      </w:pPr>
      <w:r w:rsidRPr="00517CAD">
        <w:rPr>
          <w:rFonts w:eastAsia="Calibri" w:cs="Times New Roman"/>
          <w:szCs w:val="28"/>
          <w:lang w:val="uk-UA"/>
        </w:rPr>
        <w:lastRenderedPageBreak/>
        <w:t xml:space="preserve">Абсолютні значення параметрів </w:t>
      </w:r>
      <w:r w:rsidRPr="00517CAD">
        <w:rPr>
          <w:rFonts w:eastAsia="Calibri" w:cs="Times New Roman"/>
          <w:i/>
          <w:iCs/>
          <w:szCs w:val="28"/>
          <w:lang w:val="uk-UA"/>
        </w:rPr>
        <w:t xml:space="preserve">Х2 </w:t>
      </w:r>
      <w:r w:rsidRPr="00517CAD">
        <w:rPr>
          <w:rFonts w:eastAsia="Calibri" w:cs="Times New Roman"/>
          <w:szCs w:val="28"/>
          <w:lang w:val="uk-UA"/>
        </w:rPr>
        <w:t xml:space="preserve">(Об’єм пам’яті),  </w:t>
      </w:r>
      <w:r w:rsidRPr="00517CAD">
        <w:rPr>
          <w:rFonts w:eastAsia="Calibri" w:cs="Times New Roman"/>
          <w:i/>
          <w:iCs/>
          <w:szCs w:val="28"/>
          <w:lang w:val="uk-UA"/>
        </w:rPr>
        <w:t xml:space="preserve">X3 </w:t>
      </w:r>
      <w:r w:rsidRPr="00517CAD">
        <w:rPr>
          <w:rFonts w:eastAsia="Calibri" w:cs="Times New Roman"/>
          <w:szCs w:val="28"/>
          <w:lang w:val="uk-UA"/>
        </w:rPr>
        <w:t xml:space="preserve">(час попередньої обробки даних) та </w:t>
      </w:r>
      <w:r w:rsidRPr="00517CAD">
        <w:rPr>
          <w:rFonts w:eastAsia="Calibri" w:cs="Times New Roman"/>
          <w:i/>
          <w:iCs/>
          <w:szCs w:val="28"/>
          <w:lang w:val="uk-UA"/>
        </w:rPr>
        <w:t xml:space="preserve">X4 </w:t>
      </w:r>
      <w:r w:rsidRPr="00517CAD">
        <w:rPr>
          <w:rFonts w:eastAsia="Calibri" w:cs="Times New Roman"/>
          <w:szCs w:val="28"/>
          <w:lang w:val="uk-UA"/>
        </w:rPr>
        <w:t>(</w:t>
      </w:r>
      <w:r>
        <w:rPr>
          <w:rFonts w:eastAsia="Calibri" w:cs="Times New Roman"/>
          <w:szCs w:val="28"/>
          <w:lang w:val="uk-UA"/>
        </w:rPr>
        <w:t>потенційний об’єм програмного коду</w:t>
      </w:r>
      <w:r w:rsidRPr="00517CAD">
        <w:rPr>
          <w:rFonts w:eastAsia="Calibri" w:cs="Times New Roman"/>
          <w:szCs w:val="28"/>
          <w:lang w:val="uk-UA"/>
        </w:rPr>
        <w:t>)</w:t>
      </w:r>
      <w:r w:rsidRPr="00517CAD">
        <w:rPr>
          <w:rFonts w:eastAsia="Calibri" w:cs="Times New Roman"/>
          <w:i/>
          <w:iCs/>
          <w:szCs w:val="28"/>
          <w:lang w:val="uk-UA"/>
        </w:rPr>
        <w:t xml:space="preserve">  </w:t>
      </w:r>
      <w:r w:rsidRPr="00517CAD">
        <w:rPr>
          <w:rFonts w:eastAsia="Calibri" w:cs="Times New Roman"/>
          <w:szCs w:val="28"/>
          <w:lang w:val="uk-UA"/>
        </w:rPr>
        <w:t>відповідають технічним вимогам умов функціонування даного ПП.</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Абсолютне значення параметра </w:t>
      </w:r>
      <w:r w:rsidRPr="00517CAD">
        <w:rPr>
          <w:rFonts w:eastAsia="Calibri" w:cs="Times New Roman"/>
          <w:i/>
          <w:iCs/>
          <w:szCs w:val="28"/>
          <w:lang w:val="uk-UA"/>
        </w:rPr>
        <w:t xml:space="preserve">Х1 </w:t>
      </w:r>
      <w:r w:rsidRPr="00517CAD">
        <w:rPr>
          <w:rFonts w:eastAsia="Calibri" w:cs="Times New Roman"/>
          <w:szCs w:val="28"/>
          <w:lang w:val="uk-UA"/>
        </w:rPr>
        <w:t>(швидкість роботи мови програмування) обрано не найгіршим.</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Коефіцієнт технічного рівня для кожного варіанта реалізації </w:t>
      </w:r>
      <w:r>
        <w:rPr>
          <w:rFonts w:eastAsia="Calibri" w:cs="Times New Roman"/>
          <w:szCs w:val="28"/>
          <w:lang w:val="uk-UA"/>
        </w:rPr>
        <w:t>ПП розраховується так (таблиця 4</w:t>
      </w:r>
      <w:r w:rsidRPr="00517CAD">
        <w:rPr>
          <w:rFonts w:eastAsia="Calibri" w:cs="Times New Roman"/>
          <w:szCs w:val="28"/>
          <w:lang w:val="uk-UA"/>
        </w:rPr>
        <w:t xml:space="preserve">.7): </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w:rPr>
                      <w:rFonts w:ascii="Cambria Math" w:eastAsia="Calibri" w:hAnsi="Cambria Math" w:cs="Times New Roman"/>
                      <w:szCs w:val="28"/>
                      <w:lang w:val="uk-UA"/>
                    </w:rPr>
                    <m:t>K</m:t>
                  </m:r>
                </m:sub>
              </m:sSub>
              <m:d>
                <m:dPr>
                  <m:ctrlPr>
                    <w:rPr>
                      <w:rFonts w:ascii="Cambria Math" w:eastAsia="Calibri" w:hAnsi="Cambria Math" w:cs="Times New Roman"/>
                      <w:i/>
                      <w:szCs w:val="28"/>
                      <w:lang w:val="uk-UA"/>
                    </w:rPr>
                  </m:ctrlPr>
                </m:dPr>
                <m:e>
                  <m:r>
                    <w:rPr>
                      <w:rFonts w:ascii="Cambria Math" w:eastAsia="Calibri" w:hAnsi="Cambria Math" w:cs="Times New Roman"/>
                      <w:szCs w:val="28"/>
                      <w:lang w:val="uk-UA"/>
                    </w:rPr>
                    <m:t>j</m:t>
                  </m:r>
                </m:e>
              </m:d>
              <m:r>
                <w:rPr>
                  <w:rFonts w:ascii="Cambria Math" w:eastAsia="Calibri" w:hAnsi="Cambria Math" w:cs="Times New Roman"/>
                  <w:szCs w:val="28"/>
                  <w:lang w:val="uk-UA"/>
                </w:rPr>
                <m:t>=</m:t>
              </m:r>
              <m:nary>
                <m:naryPr>
                  <m:chr m:val="∑"/>
                  <m:limLoc m:val="undOvr"/>
                  <m:ctrlPr>
                    <w:rPr>
                      <w:rFonts w:ascii="Cambria Math" w:eastAsia="Calibri" w:hAnsi="Cambria Math" w:cs="Times New Roman"/>
                      <w:i/>
                      <w:szCs w:val="28"/>
                      <w:lang w:val="uk-UA"/>
                    </w:rPr>
                  </m:ctrlPr>
                </m:naryPr>
                <m:sub>
                  <m:r>
                    <w:rPr>
                      <w:rFonts w:ascii="Cambria Math" w:eastAsia="Calibri" w:hAnsi="Cambria Math" w:cs="Times New Roman"/>
                      <w:szCs w:val="28"/>
                      <w:lang w:val="uk-UA"/>
                    </w:rPr>
                    <m:t>i=1</m:t>
                  </m:r>
                </m:sub>
                <m:sup>
                  <m:r>
                    <w:rPr>
                      <w:rFonts w:ascii="Cambria Math" w:eastAsia="Calibri" w:hAnsi="Cambria Math" w:cs="Times New Roman"/>
                      <w:szCs w:val="28"/>
                      <w:lang w:val="uk-UA"/>
                    </w:rPr>
                    <m:t>n</m:t>
                  </m:r>
                </m:sup>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m:rPr>
                          <m:nor/>
                        </m:rPr>
                        <w:rPr>
                          <w:rFonts w:eastAsia="Calibri" w:cs="Times New Roman"/>
                          <w:i/>
                          <w:szCs w:val="28"/>
                          <w:lang w:val="uk-UA"/>
                        </w:rPr>
                        <m:t>в</m:t>
                      </m:r>
                      <m:r>
                        <w:rPr>
                          <w:rFonts w:ascii="Cambria Math" w:eastAsia="Calibri" w:hAnsi="Cambria Math" w:cs="Times New Roman"/>
                          <w:szCs w:val="28"/>
                          <w:lang w:val="uk-UA"/>
                        </w:rPr>
                        <m:t>i,j</m:t>
                      </m:r>
                    </m:sub>
                  </m:sSub>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B</m:t>
                      </m:r>
                    </m:e>
                    <m:sub>
                      <m:r>
                        <w:rPr>
                          <w:rFonts w:ascii="Cambria Math" w:eastAsia="Calibri" w:hAnsi="Cambria Math" w:cs="Times New Roman"/>
                          <w:szCs w:val="28"/>
                          <w:lang w:val="uk-UA"/>
                        </w:rPr>
                        <m:t>i,j</m:t>
                      </m:r>
                    </m:sub>
                  </m:sSub>
                </m:e>
              </m:nary>
              <m:r>
                <m:rPr>
                  <m:nor/>
                </m:rPr>
                <w:rPr>
                  <w:rFonts w:eastAsia="Calibri" w:cs="Times New Roman"/>
                  <w:szCs w:val="28"/>
                  <w:lang w:val="uk-UA"/>
                </w:rPr>
                <m:t>,</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4.11</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rPr>
          <w:rFonts w:cs="Times New Roman"/>
          <w:szCs w:val="28"/>
          <w:lang w:val="uk-UA"/>
        </w:rPr>
      </w:pPr>
      <w:r w:rsidRPr="00517CAD">
        <w:rPr>
          <w:rFonts w:eastAsia="Calibri" w:cs="Times New Roman"/>
          <w:szCs w:val="28"/>
          <w:lang w:val="uk-UA"/>
        </w:rPr>
        <w:t xml:space="preserve">де </w:t>
      </w:r>
      <w:r w:rsidRPr="00517CAD">
        <w:rPr>
          <w:rFonts w:eastAsia="Calibri" w:cs="Times New Roman"/>
          <w:szCs w:val="28"/>
          <w:lang w:val="uk-UA"/>
        </w:rPr>
        <w:tab/>
      </w:r>
      <w:r w:rsidRPr="00517CAD">
        <w:rPr>
          <w:rFonts w:eastAsia="Calibri" w:cs="Times New Roman"/>
          <w:i/>
          <w:iCs/>
          <w:szCs w:val="28"/>
          <w:lang w:val="uk-UA"/>
        </w:rPr>
        <w:t>n</w:t>
      </w:r>
      <w:r w:rsidRPr="00517CAD">
        <w:rPr>
          <w:rFonts w:eastAsia="Calibri" w:cs="Times New Roman"/>
          <w:szCs w:val="28"/>
          <w:lang w:val="uk-UA"/>
        </w:rPr>
        <w:t xml:space="preserve"> – кількість параметрів;</w:t>
      </w:r>
    </w:p>
    <w:p w:rsidR="00055B9E" w:rsidRPr="00517CAD" w:rsidRDefault="004C0E4B" w:rsidP="005C330D">
      <w:pPr>
        <w:ind w:firstLine="709"/>
        <w:rPr>
          <w:rFonts w:eastAsia="Calibri" w:cs="Times New Roman"/>
          <w:szCs w:val="28"/>
          <w:lang w:val="uk-UA"/>
        </w:rPr>
      </w:pPr>
      <m:oMath>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m:rPr>
                <m:nor/>
              </m:rPr>
              <w:rPr>
                <w:rFonts w:eastAsia="Calibri" w:cs="Times New Roman"/>
                <w:i/>
                <w:szCs w:val="28"/>
                <w:lang w:val="uk-UA"/>
              </w:rPr>
              <m:t>в</m:t>
            </m:r>
            <m:r>
              <w:rPr>
                <w:rFonts w:ascii="Cambria Math" w:eastAsia="Calibri" w:hAnsi="Cambria Math" w:cs="Times New Roman"/>
                <w:szCs w:val="28"/>
                <w:lang w:val="uk-UA"/>
              </w:rPr>
              <m:t>i</m:t>
            </m:r>
          </m:sub>
        </m:sSub>
      </m:oMath>
      <w:r w:rsidR="00055B9E" w:rsidRPr="00517CAD">
        <w:rPr>
          <w:rFonts w:eastAsia="Calibri" w:cs="Times New Roman"/>
          <w:szCs w:val="28"/>
          <w:lang w:val="uk-UA"/>
        </w:rPr>
        <w:t xml:space="preserve">– коефіцієнт вагомості </w:t>
      </w:r>
      <w:r w:rsidR="00055B9E" w:rsidRPr="00517CAD">
        <w:rPr>
          <w:rFonts w:eastAsia="Calibri" w:cs="Times New Roman"/>
          <w:i/>
          <w:iCs/>
          <w:szCs w:val="28"/>
          <w:lang w:val="uk-UA"/>
        </w:rPr>
        <w:t>i</w:t>
      </w:r>
      <w:r w:rsidR="00055B9E" w:rsidRPr="00517CAD">
        <w:rPr>
          <w:rFonts w:eastAsia="Calibri" w:cs="Times New Roman"/>
          <w:szCs w:val="28"/>
          <w:lang w:val="uk-UA"/>
        </w:rPr>
        <w:t>–го параметра;</w:t>
      </w:r>
    </w:p>
    <w:p w:rsidR="00055B9E" w:rsidRPr="00517CAD" w:rsidRDefault="00055B9E" w:rsidP="005C330D">
      <w:pPr>
        <w:ind w:firstLine="709"/>
        <w:rPr>
          <w:rFonts w:eastAsia="Calibri" w:cs="Times New Roman"/>
          <w:szCs w:val="28"/>
          <w:lang w:val="uk-UA"/>
        </w:rPr>
      </w:pPr>
      <w:proofErr w:type="spellStart"/>
      <w:r w:rsidRPr="00517CAD">
        <w:rPr>
          <w:rFonts w:eastAsia="Calibri" w:cs="Times New Roman"/>
          <w:i/>
          <w:iCs/>
          <w:szCs w:val="28"/>
          <w:lang w:val="uk-UA"/>
        </w:rPr>
        <w:t>В</w:t>
      </w:r>
      <w:r w:rsidRPr="00517CAD">
        <w:rPr>
          <w:rFonts w:eastAsia="Calibri" w:cs="Times New Roman"/>
          <w:i/>
          <w:iCs/>
          <w:szCs w:val="28"/>
          <w:vertAlign w:val="subscript"/>
          <w:lang w:val="uk-UA"/>
        </w:rPr>
        <w:t>i</w:t>
      </w:r>
      <w:proofErr w:type="spellEnd"/>
      <w:r w:rsidRPr="00517CAD">
        <w:rPr>
          <w:rFonts w:eastAsia="Calibri" w:cs="Times New Roman"/>
          <w:szCs w:val="28"/>
          <w:lang w:val="uk-UA"/>
        </w:rPr>
        <w:t xml:space="preserve"> – оцінка </w:t>
      </w:r>
      <w:r w:rsidRPr="00517CAD">
        <w:rPr>
          <w:rFonts w:eastAsia="Calibri" w:cs="Times New Roman"/>
          <w:i/>
          <w:iCs/>
          <w:szCs w:val="28"/>
          <w:lang w:val="uk-UA"/>
        </w:rPr>
        <w:t>i</w:t>
      </w:r>
      <w:r w:rsidRPr="00517CAD">
        <w:rPr>
          <w:rFonts w:eastAsia="Calibri" w:cs="Times New Roman"/>
          <w:szCs w:val="28"/>
          <w:lang w:val="uk-UA"/>
        </w:rPr>
        <w:t>–го параметра в балах.</w:t>
      </w:r>
    </w:p>
    <w:p w:rsidR="00055B9E" w:rsidRPr="00517CAD" w:rsidRDefault="00055B9E" w:rsidP="005C330D">
      <w:pPr>
        <w:ind w:firstLine="709"/>
        <w:rPr>
          <w:rFonts w:eastAsia="Calibri" w:cs="Times New Roman"/>
          <w:bCs/>
          <w:szCs w:val="28"/>
          <w:lang w:val="uk-UA"/>
        </w:rPr>
      </w:pPr>
      <w:r>
        <w:rPr>
          <w:rFonts w:eastAsia="Calibri" w:cs="Times New Roman"/>
          <w:bCs/>
          <w:iCs/>
          <w:szCs w:val="28"/>
          <w:lang w:val="uk-UA"/>
        </w:rPr>
        <w:t>Таблиця 4</w:t>
      </w:r>
      <w:r w:rsidRPr="00517CAD">
        <w:rPr>
          <w:rFonts w:eastAsia="Calibri" w:cs="Times New Roman"/>
          <w:bCs/>
          <w:iCs/>
          <w:szCs w:val="28"/>
          <w:lang w:val="uk-UA"/>
        </w:rPr>
        <w:t>.7 - Розрахунок показників рі</w:t>
      </w:r>
      <w:r w:rsidR="005C330D">
        <w:rPr>
          <w:rFonts w:eastAsia="Calibri" w:cs="Times New Roman"/>
          <w:bCs/>
          <w:iCs/>
          <w:szCs w:val="28"/>
          <w:lang w:val="uk-UA"/>
        </w:rPr>
        <w:t xml:space="preserve">вня якості варіантів реалізації </w:t>
      </w:r>
      <w:r w:rsidRPr="00517CAD">
        <w:rPr>
          <w:rFonts w:eastAsia="Calibri" w:cs="Times New Roman"/>
          <w:szCs w:val="28"/>
          <w:lang w:val="uk-UA"/>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7"/>
        <w:gridCol w:w="1157"/>
        <w:gridCol w:w="1521"/>
        <w:gridCol w:w="1365"/>
        <w:gridCol w:w="1237"/>
        <w:gridCol w:w="1341"/>
        <w:gridCol w:w="1341"/>
      </w:tblGrid>
      <w:tr w:rsidR="00055B9E" w:rsidRPr="00517CAD" w:rsidTr="00B7759B">
        <w:trPr>
          <w:trHeight w:val="1431"/>
        </w:trPr>
        <w:tc>
          <w:tcPr>
            <w:tcW w:w="987" w:type="dxa"/>
            <w:tcMar>
              <w:top w:w="0" w:type="dxa"/>
              <w:left w:w="0" w:type="dxa"/>
              <w:bottom w:w="0" w:type="dxa"/>
              <w:right w:w="0" w:type="dxa"/>
            </w:tcMa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Основні функції</w:t>
            </w:r>
          </w:p>
        </w:tc>
        <w:tc>
          <w:tcPr>
            <w:tcW w:w="1157" w:type="dxa"/>
            <w:tcMar>
              <w:top w:w="0" w:type="dxa"/>
              <w:left w:w="0" w:type="dxa"/>
              <w:bottom w:w="0" w:type="dxa"/>
              <w:right w:w="0" w:type="dxa"/>
            </w:tcMa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Варіант реалізації функції</w:t>
            </w:r>
          </w:p>
        </w:tc>
        <w:tc>
          <w:tcPr>
            <w:tcW w:w="1521" w:type="dxa"/>
          </w:tcPr>
          <w:p w:rsidR="00055B9E" w:rsidRPr="00517CAD" w:rsidRDefault="00055B9E" w:rsidP="005C330D">
            <w:pPr>
              <w:jc w:val="center"/>
              <w:rPr>
                <w:rFonts w:eastAsia="Calibri" w:cs="Times New Roman"/>
                <w:bCs/>
                <w:szCs w:val="28"/>
                <w:lang w:val="uk-UA"/>
              </w:rPr>
            </w:pPr>
            <w:r w:rsidRPr="00517CAD">
              <w:rPr>
                <w:rFonts w:eastAsia="Calibri" w:cs="Times New Roman"/>
                <w:bCs/>
                <w:szCs w:val="28"/>
                <w:lang w:val="uk-UA"/>
              </w:rPr>
              <w:t>Параметри</w:t>
            </w:r>
          </w:p>
        </w:tc>
        <w:tc>
          <w:tcPr>
            <w:tcW w:w="1365" w:type="dxa"/>
            <w:tcMar>
              <w:top w:w="0" w:type="dxa"/>
              <w:left w:w="0" w:type="dxa"/>
              <w:bottom w:w="0" w:type="dxa"/>
              <w:right w:w="0" w:type="dxa"/>
            </w:tcMa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Абсолютне значення параметра</w:t>
            </w:r>
          </w:p>
        </w:tc>
        <w:tc>
          <w:tcPr>
            <w:tcW w:w="1237" w:type="dxa"/>
            <w:tcMar>
              <w:top w:w="0" w:type="dxa"/>
              <w:left w:w="0" w:type="dxa"/>
              <w:bottom w:w="0" w:type="dxa"/>
              <w:right w:w="0" w:type="dxa"/>
            </w:tcMa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Бальна оцінка параметра</w:t>
            </w:r>
          </w:p>
        </w:tc>
        <w:tc>
          <w:tcPr>
            <w:tcW w:w="1341" w:type="dxa"/>
            <w:tcMar>
              <w:top w:w="0" w:type="dxa"/>
              <w:left w:w="0" w:type="dxa"/>
              <w:bottom w:w="0" w:type="dxa"/>
              <w:right w:w="0" w:type="dxa"/>
            </w:tcMa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Коефіцієнт вагомості параметра</w:t>
            </w:r>
          </w:p>
        </w:tc>
        <w:tc>
          <w:tcPr>
            <w:tcW w:w="1341" w:type="dxa"/>
            <w:tcMar>
              <w:top w:w="0" w:type="dxa"/>
              <w:left w:w="0" w:type="dxa"/>
              <w:bottom w:w="0" w:type="dxa"/>
              <w:right w:w="0" w:type="dxa"/>
            </w:tcMar>
          </w:tcPr>
          <w:p w:rsidR="00055B9E" w:rsidRPr="00517CAD" w:rsidRDefault="00055B9E" w:rsidP="005C330D">
            <w:pPr>
              <w:jc w:val="center"/>
              <w:rPr>
                <w:rFonts w:eastAsia="Calibri" w:cs="Times New Roman"/>
                <w:szCs w:val="28"/>
                <w:lang w:val="uk-UA"/>
              </w:rPr>
            </w:pPr>
            <w:r w:rsidRPr="00517CAD">
              <w:rPr>
                <w:rFonts w:eastAsia="Calibri" w:cs="Times New Roman"/>
                <w:bCs/>
                <w:szCs w:val="28"/>
                <w:lang w:val="uk-UA"/>
              </w:rPr>
              <w:t>Коефіцієнт рівня якості</w:t>
            </w:r>
          </w:p>
        </w:tc>
      </w:tr>
      <w:tr w:rsidR="00055B9E" w:rsidRPr="00517CAD" w:rsidTr="00B7759B">
        <w:trPr>
          <w:trHeight w:val="477"/>
        </w:trPr>
        <w:tc>
          <w:tcPr>
            <w:tcW w:w="987" w:type="dxa"/>
            <w:tcBorders>
              <w:bottom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F1</w:t>
            </w:r>
          </w:p>
        </w:tc>
        <w:tc>
          <w:tcPr>
            <w:tcW w:w="1157"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А</w:t>
            </w:r>
          </w:p>
        </w:tc>
        <w:tc>
          <w:tcPr>
            <w:tcW w:w="1521" w:type="dxa"/>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Х1</w:t>
            </w:r>
          </w:p>
        </w:tc>
        <w:tc>
          <w:tcPr>
            <w:tcW w:w="1365"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1</w:t>
            </w:r>
            <w:r>
              <w:rPr>
                <w:rFonts w:eastAsia="Calibri" w:cs="Times New Roman"/>
                <w:szCs w:val="28"/>
                <w:lang w:val="uk-UA"/>
              </w:rPr>
              <w:t>0</w:t>
            </w:r>
            <w:r w:rsidRPr="00517CAD">
              <w:rPr>
                <w:rFonts w:eastAsia="Calibri" w:cs="Times New Roman"/>
                <w:szCs w:val="28"/>
                <w:lang w:val="uk-UA"/>
              </w:rPr>
              <w:t>000</w:t>
            </w:r>
          </w:p>
        </w:tc>
        <w:tc>
          <w:tcPr>
            <w:tcW w:w="1237"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eastAsia="Calibri" w:cs="Times New Roman"/>
                <w:szCs w:val="28"/>
                <w:lang w:val="uk-UA"/>
              </w:rPr>
              <w:t>7</w:t>
            </w:r>
          </w:p>
        </w:tc>
        <w:tc>
          <w:tcPr>
            <w:tcW w:w="1341"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0,</w:t>
            </w:r>
            <w:r w:rsidRPr="00517CAD">
              <w:rPr>
                <w:rFonts w:eastAsia="Calibri" w:cs="Times New Roman"/>
                <w:szCs w:val="28"/>
              </w:rPr>
              <w:t>2</w:t>
            </w:r>
            <w:r>
              <w:rPr>
                <w:rFonts w:eastAsia="Calibri" w:cs="Times New Roman"/>
                <w:szCs w:val="28"/>
                <w:lang w:val="uk-UA"/>
              </w:rPr>
              <w:t>5</w:t>
            </w:r>
          </w:p>
        </w:tc>
        <w:tc>
          <w:tcPr>
            <w:tcW w:w="1341" w:type="dxa"/>
            <w:tcMar>
              <w:top w:w="0" w:type="dxa"/>
              <w:left w:w="0" w:type="dxa"/>
              <w:bottom w:w="0" w:type="dxa"/>
              <w:right w:w="0" w:type="dxa"/>
            </w:tcMar>
            <w:vAlign w:val="bottom"/>
          </w:tcPr>
          <w:p w:rsidR="00055B9E" w:rsidRPr="00517CAD" w:rsidRDefault="00055B9E" w:rsidP="005C330D">
            <w:pPr>
              <w:jc w:val="center"/>
              <w:rPr>
                <w:rFonts w:eastAsia="Calibri" w:cs="Times New Roman"/>
                <w:color w:val="000000"/>
                <w:szCs w:val="28"/>
                <w:lang w:val="uk-UA"/>
              </w:rPr>
            </w:pPr>
            <w:r w:rsidRPr="00517CAD">
              <w:rPr>
                <w:rFonts w:eastAsia="Calibri" w:cs="Times New Roman"/>
                <w:color w:val="000000"/>
                <w:szCs w:val="28"/>
              </w:rPr>
              <w:t>1,</w:t>
            </w:r>
            <w:r>
              <w:rPr>
                <w:rFonts w:eastAsia="Calibri" w:cs="Times New Roman"/>
                <w:color w:val="000000"/>
                <w:szCs w:val="28"/>
                <w:lang w:val="uk-UA"/>
              </w:rPr>
              <w:t>5</w:t>
            </w:r>
          </w:p>
        </w:tc>
      </w:tr>
      <w:tr w:rsidR="00055B9E" w:rsidRPr="00517CAD" w:rsidTr="00B7759B">
        <w:trPr>
          <w:trHeight w:val="477"/>
        </w:trPr>
        <w:tc>
          <w:tcPr>
            <w:tcW w:w="987"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F2</w:t>
            </w:r>
          </w:p>
        </w:tc>
        <w:tc>
          <w:tcPr>
            <w:tcW w:w="1157" w:type="dxa"/>
            <w:tcBorders>
              <w:left w:val="single" w:sz="4" w:space="0" w:color="000000"/>
              <w:bottom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А</w:t>
            </w:r>
          </w:p>
        </w:tc>
        <w:tc>
          <w:tcPr>
            <w:tcW w:w="1521" w:type="dxa"/>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Х2</w:t>
            </w:r>
          </w:p>
        </w:tc>
        <w:tc>
          <w:tcPr>
            <w:tcW w:w="1365"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eastAsia="Calibri" w:cs="Times New Roman"/>
                <w:szCs w:val="28"/>
                <w:lang w:val="uk-UA"/>
              </w:rPr>
              <w:t>64</w:t>
            </w:r>
          </w:p>
        </w:tc>
        <w:tc>
          <w:tcPr>
            <w:tcW w:w="1237"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eastAsia="Calibri" w:cs="Times New Roman"/>
                <w:szCs w:val="28"/>
                <w:lang w:val="uk-UA"/>
              </w:rPr>
              <w:t>6</w:t>
            </w:r>
          </w:p>
        </w:tc>
        <w:tc>
          <w:tcPr>
            <w:tcW w:w="1341"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0,</w:t>
            </w:r>
            <w:r w:rsidRPr="00517CAD">
              <w:rPr>
                <w:rFonts w:eastAsia="Calibri" w:cs="Times New Roman"/>
                <w:szCs w:val="28"/>
              </w:rPr>
              <w:t>2</w:t>
            </w:r>
            <w:r>
              <w:rPr>
                <w:rFonts w:eastAsia="Calibri" w:cs="Times New Roman"/>
                <w:szCs w:val="28"/>
                <w:lang w:val="uk-UA"/>
              </w:rPr>
              <w:t>3</w:t>
            </w:r>
          </w:p>
        </w:tc>
        <w:tc>
          <w:tcPr>
            <w:tcW w:w="1341" w:type="dxa"/>
            <w:tcMar>
              <w:top w:w="0" w:type="dxa"/>
              <w:left w:w="0" w:type="dxa"/>
              <w:bottom w:w="0" w:type="dxa"/>
              <w:right w:w="0" w:type="dxa"/>
            </w:tcMar>
            <w:vAlign w:val="bottom"/>
          </w:tcPr>
          <w:p w:rsidR="00055B9E" w:rsidRPr="00517CAD" w:rsidRDefault="00055B9E" w:rsidP="005C330D">
            <w:pPr>
              <w:jc w:val="center"/>
              <w:rPr>
                <w:rFonts w:eastAsia="Calibri" w:cs="Times New Roman"/>
                <w:color w:val="000000"/>
                <w:szCs w:val="28"/>
                <w:lang w:val="uk-UA"/>
              </w:rPr>
            </w:pPr>
            <w:r>
              <w:rPr>
                <w:rFonts w:eastAsia="Calibri" w:cs="Times New Roman"/>
                <w:color w:val="000000"/>
                <w:szCs w:val="28"/>
                <w:lang w:val="uk-UA"/>
              </w:rPr>
              <w:t>1</w:t>
            </w:r>
            <w:r w:rsidRPr="00517CAD">
              <w:rPr>
                <w:rFonts w:eastAsia="Calibri" w:cs="Times New Roman"/>
                <w:color w:val="000000"/>
                <w:szCs w:val="28"/>
              </w:rPr>
              <w:t>,</w:t>
            </w:r>
            <w:r>
              <w:rPr>
                <w:rFonts w:eastAsia="Calibri" w:cs="Times New Roman"/>
                <w:color w:val="000000"/>
                <w:szCs w:val="28"/>
                <w:lang w:val="uk-UA"/>
              </w:rPr>
              <w:t>15</w:t>
            </w:r>
          </w:p>
        </w:tc>
      </w:tr>
      <w:tr w:rsidR="00055B9E" w:rsidRPr="00517CAD" w:rsidTr="00B7759B">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p>
        </w:tc>
        <w:tc>
          <w:tcPr>
            <w:tcW w:w="1157" w:type="dxa"/>
            <w:tcBorders>
              <w:left w:val="single" w:sz="4" w:space="0" w:color="000000"/>
              <w:bottom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Б</w:t>
            </w:r>
          </w:p>
        </w:tc>
        <w:tc>
          <w:tcPr>
            <w:tcW w:w="1521" w:type="dxa"/>
          </w:tcPr>
          <w:p w:rsidR="00055B9E" w:rsidRPr="00517CAD" w:rsidRDefault="00055B9E" w:rsidP="005C330D">
            <w:pPr>
              <w:jc w:val="center"/>
              <w:rPr>
                <w:rFonts w:eastAsia="Calibri" w:cs="Times New Roman"/>
                <w:szCs w:val="28"/>
              </w:rPr>
            </w:pPr>
            <w:r w:rsidRPr="00517CAD">
              <w:rPr>
                <w:rFonts w:eastAsia="Calibri" w:cs="Times New Roman"/>
                <w:szCs w:val="28"/>
              </w:rPr>
              <w:t>X2</w:t>
            </w:r>
          </w:p>
        </w:tc>
        <w:tc>
          <w:tcPr>
            <w:tcW w:w="1365"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eastAsia="Calibri" w:cs="Times New Roman"/>
                <w:szCs w:val="28"/>
                <w:lang w:val="uk-UA"/>
              </w:rPr>
              <w:t>128</w:t>
            </w:r>
          </w:p>
        </w:tc>
        <w:tc>
          <w:tcPr>
            <w:tcW w:w="1237"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eastAsia="Calibri" w:cs="Times New Roman"/>
                <w:szCs w:val="28"/>
                <w:lang w:val="uk-UA"/>
              </w:rPr>
              <w:t>3</w:t>
            </w:r>
          </w:p>
        </w:tc>
        <w:tc>
          <w:tcPr>
            <w:tcW w:w="1341" w:type="dxa"/>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rPr>
              <w:t>0,</w:t>
            </w:r>
            <w:r>
              <w:rPr>
                <w:rFonts w:eastAsia="Calibri" w:cs="Times New Roman"/>
                <w:szCs w:val="28"/>
                <w:lang w:val="uk-UA"/>
              </w:rPr>
              <w:t>32</w:t>
            </w:r>
          </w:p>
        </w:tc>
        <w:tc>
          <w:tcPr>
            <w:tcW w:w="1341" w:type="dxa"/>
            <w:tcMar>
              <w:top w:w="0" w:type="dxa"/>
              <w:left w:w="0" w:type="dxa"/>
              <w:bottom w:w="0" w:type="dxa"/>
              <w:right w:w="0" w:type="dxa"/>
            </w:tcMar>
            <w:vAlign w:val="bottom"/>
          </w:tcPr>
          <w:p w:rsidR="00055B9E" w:rsidRPr="00517CAD" w:rsidRDefault="00055B9E" w:rsidP="005C330D">
            <w:pPr>
              <w:jc w:val="center"/>
              <w:rPr>
                <w:rFonts w:eastAsia="Calibri" w:cs="Times New Roman"/>
                <w:color w:val="000000"/>
                <w:szCs w:val="28"/>
                <w:lang w:val="uk-UA"/>
              </w:rPr>
            </w:pPr>
            <w:r w:rsidRPr="00517CAD">
              <w:rPr>
                <w:rFonts w:eastAsia="Calibri" w:cs="Times New Roman"/>
                <w:color w:val="000000"/>
                <w:szCs w:val="28"/>
              </w:rPr>
              <w:t>0,</w:t>
            </w:r>
            <w:r>
              <w:rPr>
                <w:rFonts w:eastAsia="Calibri" w:cs="Times New Roman"/>
                <w:color w:val="000000"/>
                <w:szCs w:val="28"/>
                <w:lang w:val="uk-UA"/>
              </w:rPr>
              <w:t>64</w:t>
            </w:r>
          </w:p>
        </w:tc>
      </w:tr>
      <w:tr w:rsidR="00055B9E" w:rsidRPr="00517CAD" w:rsidTr="00B7759B">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sidRPr="00517CAD">
              <w:rPr>
                <w:rFonts w:eastAsia="Calibri" w:cs="Times New Roman"/>
                <w:szCs w:val="28"/>
                <w:lang w:val="uk-UA"/>
              </w:rPr>
              <w:t>F</w:t>
            </w:r>
            <w:r w:rsidRPr="00517CAD">
              <w:rPr>
                <w:rFonts w:eastAsia="Calibri" w:cs="Times New Roman"/>
                <w:szCs w:val="28"/>
              </w:rPr>
              <w:t>3</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А</w:t>
            </w:r>
          </w:p>
        </w:tc>
        <w:tc>
          <w:tcPr>
            <w:tcW w:w="1521" w:type="dxa"/>
            <w:tcBorders>
              <w:top w:val="single" w:sz="4" w:space="0" w:color="000000"/>
              <w:left w:val="single" w:sz="4" w:space="0" w:color="000000"/>
              <w:bottom w:val="single" w:sz="4" w:space="0" w:color="000000"/>
              <w:right w:val="single" w:sz="4" w:space="0" w:color="000000"/>
            </w:tcBorders>
          </w:tcPr>
          <w:p w:rsidR="00055B9E" w:rsidRPr="00517CAD" w:rsidRDefault="00055B9E" w:rsidP="005C330D">
            <w:pPr>
              <w:jc w:val="center"/>
              <w:rPr>
                <w:rFonts w:eastAsia="Calibri" w:cs="Times New Roman"/>
                <w:szCs w:val="28"/>
              </w:rPr>
            </w:pPr>
            <w:r w:rsidRPr="00517CAD">
              <w:rPr>
                <w:rFonts w:eastAsia="Calibri" w:cs="Times New Roman"/>
                <w:szCs w:val="28"/>
              </w:rPr>
              <w:t>Х3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lang w:val="uk-UA"/>
              </w:rPr>
            </w:pPr>
            <w:r>
              <w:rPr>
                <w:rFonts w:eastAsia="Calibri" w:cs="Times New Roman"/>
                <w:szCs w:val="28"/>
                <w:lang w:val="uk-UA"/>
              </w:rPr>
              <w:t>1000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055B9E" w:rsidRPr="00965A52" w:rsidRDefault="00055B9E" w:rsidP="005C330D">
            <w:pPr>
              <w:jc w:val="center"/>
              <w:rPr>
                <w:rFonts w:eastAsia="Calibri" w:cs="Times New Roman"/>
                <w:szCs w:val="28"/>
                <w:lang w:val="uk-UA"/>
              </w:rPr>
            </w:pPr>
            <w:r>
              <w:rPr>
                <w:rFonts w:eastAsia="Calibri" w:cs="Times New Roman"/>
                <w:szCs w:val="28"/>
                <w:lang w:val="uk-UA"/>
              </w:rPr>
              <w:t>8</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055B9E" w:rsidRPr="00517CAD" w:rsidRDefault="00055B9E" w:rsidP="005C330D">
            <w:pPr>
              <w:jc w:val="center"/>
              <w:rPr>
                <w:rFonts w:eastAsia="Calibri" w:cs="Times New Roman"/>
                <w:szCs w:val="28"/>
              </w:rPr>
            </w:pPr>
            <w:r w:rsidRPr="00517CAD">
              <w:rPr>
                <w:rFonts w:eastAsia="Calibri" w:cs="Times New Roman"/>
                <w:szCs w:val="28"/>
                <w:lang w:val="uk-UA"/>
              </w:rPr>
              <w:t>0,</w:t>
            </w:r>
            <w:r>
              <w:rPr>
                <w:rFonts w:eastAsia="Calibri" w:cs="Times New Roman"/>
                <w:szCs w:val="28"/>
                <w:lang w:val="uk-UA"/>
              </w:rPr>
              <w:t>2</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055B9E" w:rsidRPr="00517CAD" w:rsidRDefault="00055B9E" w:rsidP="005C330D">
            <w:pPr>
              <w:jc w:val="center"/>
              <w:rPr>
                <w:rFonts w:eastAsia="Calibri" w:cs="Times New Roman"/>
                <w:color w:val="000000"/>
                <w:szCs w:val="28"/>
              </w:rPr>
            </w:pPr>
            <w:r w:rsidRPr="00517CAD">
              <w:rPr>
                <w:rFonts w:eastAsia="Calibri" w:cs="Times New Roman"/>
                <w:color w:val="000000"/>
                <w:szCs w:val="28"/>
              </w:rPr>
              <w:t>1,6</w:t>
            </w:r>
          </w:p>
        </w:tc>
      </w:tr>
    </w:tbl>
    <w:p w:rsidR="00055B9E"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За даними з т</w:t>
      </w:r>
      <w:r>
        <w:rPr>
          <w:rFonts w:eastAsia="Calibri" w:cs="Times New Roman"/>
          <w:szCs w:val="28"/>
          <w:lang w:val="uk-UA"/>
        </w:rPr>
        <w:t>аблиці 4</w:t>
      </w:r>
      <w:r w:rsidRPr="00517CAD">
        <w:rPr>
          <w:rFonts w:eastAsia="Calibri" w:cs="Times New Roman"/>
          <w:szCs w:val="28"/>
          <w:lang w:val="uk-UA"/>
        </w:rPr>
        <w:t>.7 за формулою:</w:t>
      </w:r>
    </w:p>
    <w:p w:rsidR="00055B9E" w:rsidRPr="00517CAD" w:rsidRDefault="00055B9E" w:rsidP="005C330D">
      <w:pPr>
        <w:ind w:firstLine="709"/>
        <w:rPr>
          <w:rFonts w:eastAsia="Calibri" w:cs="Times New Roman"/>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w:rPr>
                      <w:rFonts w:ascii="Cambria Math" w:eastAsia="Calibri" w:hAnsi="Cambria Math" w:cs="Times New Roman"/>
                      <w:szCs w:val="28"/>
                      <w:lang w:val="uk-UA"/>
                    </w:rPr>
                    <m:t>K</m:t>
                  </m:r>
                </m:sub>
              </m:sSub>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w:rPr>
                      <w:rFonts w:ascii="Cambria Math" w:eastAsia="Calibri" w:hAnsi="Cambria Math" w:cs="Times New Roman"/>
                      <w:szCs w:val="28"/>
                      <w:lang w:val="uk-UA"/>
                    </w:rPr>
                    <m:t>ТУ</m:t>
                  </m:r>
                </m:sub>
              </m:sSub>
              <m:d>
                <m:dPr>
                  <m:begChr m:val="["/>
                  <m:endChr m:val="]"/>
                  <m:ctrlPr>
                    <w:rPr>
                      <w:rFonts w:ascii="Cambria Math" w:eastAsia="Calibri" w:hAnsi="Cambria Math" w:cs="Times New Roman"/>
                      <w:i/>
                      <w:szCs w:val="28"/>
                      <w:lang w:val="uk-UA"/>
                    </w:rPr>
                  </m:ctrlPr>
                </m:d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F</m:t>
                      </m:r>
                    </m:e>
                    <m:sub>
                      <m:r>
                        <w:rPr>
                          <w:rFonts w:ascii="Cambria Math" w:eastAsia="Calibri" w:hAnsi="Cambria Math" w:cs="Times New Roman"/>
                          <w:szCs w:val="28"/>
                          <w:lang w:val="uk-UA"/>
                        </w:rPr>
                        <m:t>1k</m:t>
                      </m:r>
                    </m:sub>
                  </m:sSub>
                </m:e>
              </m:d>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w:rPr>
                      <w:rFonts w:ascii="Cambria Math" w:eastAsia="Calibri" w:hAnsi="Cambria Math" w:cs="Times New Roman"/>
                      <w:szCs w:val="28"/>
                      <w:lang w:val="uk-UA"/>
                    </w:rPr>
                    <m:t>ТУ</m:t>
                  </m:r>
                </m:sub>
              </m:sSub>
              <m:d>
                <m:dPr>
                  <m:begChr m:val="["/>
                  <m:endChr m:val="]"/>
                  <m:ctrlPr>
                    <w:rPr>
                      <w:rFonts w:ascii="Cambria Math" w:eastAsia="Calibri" w:hAnsi="Cambria Math" w:cs="Times New Roman"/>
                      <w:i/>
                      <w:szCs w:val="28"/>
                      <w:lang w:val="uk-UA"/>
                    </w:rPr>
                  </m:ctrlPr>
                </m:d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F</m:t>
                      </m:r>
                    </m:e>
                    <m:sub>
                      <m:r>
                        <w:rPr>
                          <w:rFonts w:ascii="Cambria Math" w:eastAsia="Calibri" w:hAnsi="Cambria Math" w:cs="Times New Roman"/>
                          <w:szCs w:val="28"/>
                          <w:lang w:val="uk-UA"/>
                        </w:rPr>
                        <m:t>2k</m:t>
                      </m:r>
                    </m:sub>
                  </m:sSub>
                </m:e>
              </m:d>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K</m:t>
                  </m:r>
                </m:e>
                <m:sub>
                  <m:r>
                    <w:rPr>
                      <w:rFonts w:ascii="Cambria Math" w:eastAsia="Calibri" w:hAnsi="Cambria Math" w:cs="Times New Roman"/>
                      <w:szCs w:val="28"/>
                      <w:lang w:val="uk-UA"/>
                    </w:rPr>
                    <m:t>ТУ</m:t>
                  </m:r>
                </m:sub>
              </m:sSub>
              <m:d>
                <m:dPr>
                  <m:begChr m:val="["/>
                  <m:endChr m:val="]"/>
                  <m:ctrlPr>
                    <w:rPr>
                      <w:rFonts w:ascii="Cambria Math" w:eastAsia="Calibri" w:hAnsi="Cambria Math" w:cs="Times New Roman"/>
                      <w:i/>
                      <w:szCs w:val="28"/>
                      <w:lang w:val="uk-UA"/>
                    </w:rPr>
                  </m:ctrlPr>
                </m:dPr>
                <m:e>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F</m:t>
                      </m:r>
                    </m:e>
                    <m:sub>
                      <m:r>
                        <w:rPr>
                          <w:rFonts w:ascii="Cambria Math" w:eastAsia="Calibri" w:hAnsi="Cambria Math" w:cs="Times New Roman"/>
                          <w:szCs w:val="28"/>
                          <w:lang w:val="uk-UA"/>
                        </w:rPr>
                        <m:t>zk</m:t>
                      </m:r>
                    </m:sub>
                  </m:sSub>
                </m:e>
              </m:d>
              <m:r>
                <m:rPr>
                  <m:nor/>
                </m:rPr>
                <w:rPr>
                  <w:rFonts w:eastAsia="Calibri" w:cs="Times New Roman"/>
                  <w:szCs w:val="28"/>
                  <w:lang w:val="uk-UA"/>
                </w:rPr>
                <m:t>,</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4.12</m:t>
                  </m:r>
                </m:e>
              </m:d>
            </m:e>
          </m:eqArr>
        </m:oMath>
      </m:oMathPara>
    </w:p>
    <w:p w:rsidR="00055B9E" w:rsidRPr="00517CAD" w:rsidRDefault="00055B9E" w:rsidP="005C330D">
      <w:pPr>
        <w:ind w:firstLine="709"/>
        <w:rPr>
          <w:rFonts w:eastAsia="Calibri" w:cs="Times New Roman"/>
          <w:szCs w:val="28"/>
          <w:lang w:val="uk-UA"/>
        </w:rPr>
      </w:pPr>
    </w:p>
    <w:p w:rsidR="00055B9E" w:rsidRPr="005049DF" w:rsidRDefault="00055B9E" w:rsidP="005C330D">
      <w:pPr>
        <w:ind w:firstLine="709"/>
        <w:rPr>
          <w:rFonts w:eastAsia="Calibri" w:cs="Times New Roman"/>
          <w:szCs w:val="28"/>
          <w:lang w:val="uk-UA"/>
        </w:rPr>
      </w:pPr>
      <w:r w:rsidRPr="005049DF">
        <w:rPr>
          <w:rFonts w:eastAsia="Calibri" w:cs="Times New Roman"/>
          <w:szCs w:val="28"/>
          <w:lang w:val="uk-UA"/>
        </w:rPr>
        <w:t>визначаємо рівень якості кожного з варіантів:</w:t>
      </w:r>
    </w:p>
    <w:p w:rsidR="00055B9E" w:rsidRPr="005049DF" w:rsidRDefault="00055B9E" w:rsidP="005C330D">
      <w:pPr>
        <w:ind w:firstLine="709"/>
        <w:rPr>
          <w:rFonts w:eastAsia="Calibri" w:cs="Times New Roman"/>
          <w:szCs w:val="28"/>
          <w:lang w:val="uk-UA"/>
        </w:rPr>
      </w:pPr>
    </w:p>
    <w:p w:rsidR="00055B9E" w:rsidRPr="005049DF" w:rsidRDefault="00055B9E" w:rsidP="005C330D">
      <w:pPr>
        <w:jc w:val="center"/>
        <w:rPr>
          <w:rFonts w:eastAsia="Calibri" w:cs="Times New Roman"/>
          <w:szCs w:val="28"/>
          <w:lang w:val="uk-UA"/>
        </w:rPr>
      </w:pPr>
      <w:r w:rsidRPr="005049DF">
        <w:rPr>
          <w:rFonts w:eastAsia="Calibri" w:cs="Times New Roman"/>
          <w:i/>
          <w:iCs/>
          <w:szCs w:val="28"/>
          <w:lang w:val="uk-UA"/>
        </w:rPr>
        <w:t>К</w:t>
      </w:r>
      <w:r w:rsidRPr="005049DF">
        <w:rPr>
          <w:rFonts w:eastAsia="Calibri" w:cs="Times New Roman"/>
          <w:i/>
          <w:iCs/>
          <w:szCs w:val="28"/>
          <w:vertAlign w:val="subscript"/>
          <w:lang w:val="uk-UA"/>
        </w:rPr>
        <w:t xml:space="preserve">К1 </w:t>
      </w:r>
      <w:r w:rsidRPr="005049DF">
        <w:rPr>
          <w:rFonts w:eastAsia="Calibri" w:cs="Times New Roman"/>
          <w:szCs w:val="28"/>
          <w:lang w:val="uk-UA"/>
        </w:rPr>
        <w:t xml:space="preserve">= </w:t>
      </w:r>
      <w:r w:rsidRPr="00055B9E">
        <w:rPr>
          <w:rFonts w:eastAsia="Calibri" w:cs="Times New Roman"/>
          <w:szCs w:val="28"/>
          <w:lang w:val="uk-UA"/>
        </w:rPr>
        <w:t>1,75</w:t>
      </w:r>
      <w:r w:rsidRPr="005049DF">
        <w:rPr>
          <w:rFonts w:eastAsia="Calibri" w:cs="Times New Roman"/>
          <w:szCs w:val="28"/>
          <w:lang w:val="uk-UA"/>
        </w:rPr>
        <w:t>+ 1,</w:t>
      </w:r>
      <w:r w:rsidRPr="00055B9E">
        <w:rPr>
          <w:rFonts w:eastAsia="Calibri" w:cs="Times New Roman"/>
          <w:szCs w:val="28"/>
          <w:lang w:val="uk-UA"/>
        </w:rPr>
        <w:t>38</w:t>
      </w:r>
      <w:r w:rsidRPr="005049DF">
        <w:rPr>
          <w:rFonts w:eastAsia="Calibri" w:cs="Times New Roman"/>
          <w:szCs w:val="28"/>
          <w:lang w:val="uk-UA"/>
        </w:rPr>
        <w:t>+ 1,</w:t>
      </w:r>
      <w:r w:rsidRPr="00055B9E">
        <w:rPr>
          <w:rFonts w:eastAsia="Calibri" w:cs="Times New Roman"/>
          <w:szCs w:val="28"/>
          <w:lang w:val="uk-UA"/>
        </w:rPr>
        <w:t>6</w:t>
      </w:r>
      <w:r w:rsidRPr="005049DF">
        <w:rPr>
          <w:rFonts w:eastAsia="Calibri" w:cs="Times New Roman"/>
          <w:szCs w:val="28"/>
          <w:lang w:val="uk-UA"/>
        </w:rPr>
        <w:t xml:space="preserve"> = </w:t>
      </w:r>
      <w:r w:rsidRPr="00055B9E">
        <w:rPr>
          <w:rFonts w:cs="Times New Roman"/>
          <w:color w:val="000000"/>
          <w:szCs w:val="28"/>
          <w:lang w:val="uk-UA"/>
        </w:rPr>
        <w:t>4,73</w:t>
      </w:r>
      <w:r w:rsidRPr="005049DF">
        <w:rPr>
          <w:rFonts w:eastAsia="Calibri" w:cs="Times New Roman"/>
          <w:szCs w:val="28"/>
          <w:lang w:val="uk-UA"/>
        </w:rPr>
        <w:t>,</w:t>
      </w:r>
    </w:p>
    <w:p w:rsidR="00055B9E" w:rsidRPr="005049DF" w:rsidRDefault="00055B9E" w:rsidP="005C330D">
      <w:pPr>
        <w:jc w:val="center"/>
        <w:rPr>
          <w:rFonts w:eastAsia="Calibri" w:cs="Times New Roman"/>
          <w:szCs w:val="28"/>
          <w:lang w:val="uk-UA"/>
        </w:rPr>
      </w:pPr>
    </w:p>
    <w:p w:rsidR="00055B9E" w:rsidRPr="005049DF" w:rsidRDefault="00055B9E" w:rsidP="005C330D">
      <w:pPr>
        <w:jc w:val="center"/>
        <w:rPr>
          <w:rFonts w:eastAsia="Calibri" w:cs="Times New Roman"/>
          <w:szCs w:val="28"/>
          <w:lang w:val="uk-UA"/>
        </w:rPr>
      </w:pPr>
      <w:r w:rsidRPr="005049DF">
        <w:rPr>
          <w:rFonts w:eastAsia="Calibri" w:cs="Times New Roman"/>
          <w:i/>
          <w:iCs/>
          <w:szCs w:val="28"/>
          <w:lang w:val="uk-UA"/>
        </w:rPr>
        <w:t>К</w:t>
      </w:r>
      <w:r w:rsidRPr="005049DF">
        <w:rPr>
          <w:rFonts w:eastAsia="Calibri" w:cs="Times New Roman"/>
          <w:i/>
          <w:iCs/>
          <w:szCs w:val="28"/>
          <w:vertAlign w:val="subscript"/>
          <w:lang w:val="uk-UA"/>
        </w:rPr>
        <w:t>К</w:t>
      </w:r>
      <w:r w:rsidRPr="005049DF">
        <w:rPr>
          <w:rFonts w:eastAsia="Calibri" w:cs="Times New Roman"/>
          <w:szCs w:val="28"/>
          <w:vertAlign w:val="subscript"/>
          <w:lang w:val="uk-UA"/>
        </w:rPr>
        <w:t>2</w:t>
      </w:r>
      <w:r w:rsidRPr="005049DF">
        <w:rPr>
          <w:rFonts w:eastAsia="Calibri" w:cs="Times New Roman"/>
          <w:szCs w:val="28"/>
          <w:lang w:val="uk-UA"/>
        </w:rPr>
        <w:t>=</w:t>
      </w:r>
      <w:r w:rsidRPr="00055B9E">
        <w:rPr>
          <w:rFonts w:eastAsia="Calibri" w:cs="Times New Roman"/>
          <w:szCs w:val="28"/>
          <w:lang w:val="uk-UA"/>
        </w:rPr>
        <w:t>1,75</w:t>
      </w:r>
      <w:r w:rsidRPr="005049DF">
        <w:rPr>
          <w:rFonts w:eastAsia="Calibri" w:cs="Times New Roman"/>
          <w:szCs w:val="28"/>
          <w:lang w:val="uk-UA"/>
        </w:rPr>
        <w:t>+ 0,</w:t>
      </w:r>
      <w:r w:rsidRPr="00055B9E">
        <w:rPr>
          <w:rFonts w:eastAsia="Calibri" w:cs="Times New Roman"/>
          <w:szCs w:val="28"/>
          <w:lang w:val="uk-UA"/>
        </w:rPr>
        <w:t>96</w:t>
      </w:r>
      <w:r w:rsidRPr="005049DF">
        <w:rPr>
          <w:rFonts w:eastAsia="Calibri" w:cs="Times New Roman"/>
          <w:szCs w:val="28"/>
          <w:lang w:val="uk-UA"/>
        </w:rPr>
        <w:t xml:space="preserve"> + 1,</w:t>
      </w:r>
      <w:r w:rsidRPr="00055B9E">
        <w:rPr>
          <w:rFonts w:eastAsia="Calibri" w:cs="Times New Roman"/>
          <w:szCs w:val="28"/>
          <w:lang w:val="uk-UA"/>
        </w:rPr>
        <w:t>6</w:t>
      </w:r>
      <w:r w:rsidRPr="005049DF">
        <w:rPr>
          <w:rFonts w:eastAsia="Calibri" w:cs="Times New Roman"/>
          <w:szCs w:val="28"/>
          <w:lang w:val="uk-UA"/>
        </w:rPr>
        <w:t xml:space="preserve">= </w:t>
      </w:r>
      <w:r w:rsidRPr="00055B9E">
        <w:rPr>
          <w:rFonts w:cs="Times New Roman"/>
          <w:color w:val="000000"/>
          <w:szCs w:val="28"/>
          <w:lang w:val="uk-UA"/>
        </w:rPr>
        <w:t>4,31</w:t>
      </w:r>
      <w:r w:rsidRPr="005049DF">
        <w:rPr>
          <w:rFonts w:eastAsia="Calibri" w:cs="Times New Roman"/>
          <w:szCs w:val="28"/>
          <w:lang w:val="uk-UA"/>
        </w:rPr>
        <w:t>.</w:t>
      </w:r>
    </w:p>
    <w:p w:rsidR="00055B9E" w:rsidRPr="005049DF"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049DF">
        <w:rPr>
          <w:rFonts w:eastAsia="Calibri" w:cs="Times New Roman"/>
          <w:szCs w:val="28"/>
          <w:lang w:val="uk-UA"/>
        </w:rPr>
        <w:t>Як видно з розрахунків, кращим є перший варіант, для якого коефіцієнт технічного рівня має найбільше значення.</w:t>
      </w:r>
    </w:p>
    <w:p w:rsidR="00055B9E" w:rsidRPr="00517CAD" w:rsidRDefault="00055B9E" w:rsidP="005C330D">
      <w:pPr>
        <w:rPr>
          <w:rFonts w:eastAsia="Calibri" w:cs="Times New Roman"/>
          <w:szCs w:val="28"/>
          <w:lang w:val="uk-UA"/>
        </w:rPr>
      </w:pPr>
    </w:p>
    <w:p w:rsidR="00055B9E" w:rsidRPr="00055B9E" w:rsidRDefault="00055B9E" w:rsidP="005C330D">
      <w:pPr>
        <w:keepNext/>
        <w:keepLines/>
        <w:ind w:firstLine="709"/>
        <w:outlineLvl w:val="0"/>
        <w:rPr>
          <w:rFonts w:eastAsiaTheme="majorEastAsia" w:cs="Times New Roman"/>
          <w:bCs/>
          <w:szCs w:val="28"/>
          <w:lang w:val="uk-UA"/>
        </w:rPr>
      </w:pPr>
      <w:bookmarkStart w:id="44" w:name="_Toc514949718"/>
      <w:bookmarkStart w:id="45" w:name="_Toc51613918"/>
      <w:bookmarkStart w:id="46" w:name="_Toc74309673"/>
      <w:r>
        <w:rPr>
          <w:rFonts w:eastAsiaTheme="majorEastAsia" w:cs="Times New Roman"/>
          <w:bCs/>
          <w:szCs w:val="28"/>
          <w:lang w:val="uk-UA"/>
        </w:rPr>
        <w:t>4</w:t>
      </w:r>
      <w:r w:rsidRPr="00055B9E">
        <w:rPr>
          <w:rFonts w:eastAsiaTheme="majorEastAsia" w:cs="Times New Roman"/>
          <w:bCs/>
          <w:szCs w:val="28"/>
          <w:lang w:val="uk-UA"/>
        </w:rPr>
        <w:t>.6 Економічний аналіз варіантів розробки ПП</w:t>
      </w:r>
      <w:bookmarkEnd w:id="44"/>
      <w:bookmarkEnd w:id="45"/>
      <w:bookmarkEnd w:id="46"/>
    </w:p>
    <w:p w:rsidR="00055B9E" w:rsidRPr="00517CAD" w:rsidRDefault="00055B9E" w:rsidP="005C330D">
      <w:pPr>
        <w:ind w:firstLine="709"/>
        <w:rPr>
          <w:rFonts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Для визначення вартості розробки ПП спочатку проведемо розрахунок трудомісткості.</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Всі варіанти включають в себе два окремих завдання:</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1. Розробка проекту програмного продукту;</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2. Розробка програмної оболонки;</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Для реалізації завдання 1 використовується довідкова інформація, а завдання 2 використовує інформацію у вигляді даних.</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Проведемо розрахунок норм часу на розробку та програмування для кожного з завдань.</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 xml:space="preserve">Загальна трудомісткість обчислюється як </w:t>
      </w:r>
    </w:p>
    <w:p w:rsidR="00055B9E" w:rsidRPr="00517CAD" w:rsidRDefault="00055B9E" w:rsidP="005C330D">
      <w:pPr>
        <w:ind w:firstLine="709"/>
        <w:rPr>
          <w:rFonts w:eastAsia="Calibri" w:cs="Times New Roman"/>
          <w:snapToGrid w:val="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w:rPr>
                  <w:rFonts w:ascii="Cambria Math" w:hAnsi="Cambria Math" w:cs="Times New Roman"/>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Т</m:t>
                  </m:r>
                </m:e>
                <m:sub>
                  <m:r>
                    <m:rPr>
                      <m:sty m:val="p"/>
                    </m:rPr>
                    <w:rPr>
                      <w:rFonts w:ascii="Cambria Math" w:eastAsia="Calibri" w:hAnsi="Cambria Math" w:cs="Times New Roman"/>
                      <w:snapToGrid w:val="0"/>
                      <w:szCs w:val="28"/>
                      <w:vertAlign w:val="subscript"/>
                      <w:lang w:val="uk-UA"/>
                    </w:rPr>
                    <m:t>О</m:t>
                  </m:r>
                </m:sub>
              </m:sSub>
              <m:r>
                <m:rPr>
                  <m:sty m:val="p"/>
                </m:rPr>
                <w:rPr>
                  <w:rFonts w:ascii="Cambria Math" w:eastAsia="Calibri" w:hAnsi="Cambria Math" w:cs="Times New Roman"/>
                  <w:snapToGrid w:val="0"/>
                  <w:szCs w:val="28"/>
                  <w:lang w:val="uk-UA"/>
                </w:rPr>
                <m:t xml:space="preserve"> = </m:t>
              </m:r>
              <m:sSub>
                <m:sSubPr>
                  <m:ctrlPr>
                    <w:rPr>
                      <w:rFonts w:ascii="Cambria Math" w:eastAsia="Calibri" w:hAnsi="Cambria Math" w:cs="Times New Roman"/>
                      <w:snapToGrid w:val="0"/>
                      <w:szCs w:val="28"/>
                      <w:vertAlign w:val="subscript"/>
                      <w:lang w:val="uk-UA"/>
                    </w:rPr>
                  </m:ctrlPr>
                </m:sSubPr>
                <m:e>
                  <m:r>
                    <m:rPr>
                      <m:sty m:val="p"/>
                    </m:rPr>
                    <w:rPr>
                      <w:rFonts w:ascii="Cambria Math" w:eastAsia="Calibri" w:hAnsi="Cambria Math" w:cs="Times New Roman"/>
                      <w:snapToGrid w:val="0"/>
                      <w:szCs w:val="28"/>
                      <w:lang w:val="uk-UA"/>
                    </w:rPr>
                    <m:t>Т</m:t>
                  </m:r>
                </m:e>
                <m:sub>
                  <m:r>
                    <m:rPr>
                      <m:sty m:val="p"/>
                    </m:rPr>
                    <w:rPr>
                      <w:rFonts w:ascii="Cambria Math" w:eastAsia="Calibri" w:hAnsi="Cambria Math" w:cs="Times New Roman"/>
                      <w:snapToGrid w:val="0"/>
                      <w:szCs w:val="28"/>
                      <w:vertAlign w:val="subscript"/>
                      <w:lang w:val="uk-UA"/>
                    </w:rPr>
                    <m:t>Р</m:t>
                  </m:r>
                </m:sub>
              </m:sSub>
              <m:r>
                <m:rPr>
                  <m:sty m:val="p"/>
                </m:rPr>
                <w:rPr>
                  <w:rFonts w:ascii="Cambria Math" w:eastAsia="Calibri" w:hAnsi="Cambria Math" w:cs="Cambria Math"/>
                  <w:snapToGrid w:val="0"/>
                  <w:szCs w:val="28"/>
                  <w:lang w:val="uk-UA"/>
                </w:rPr>
                <m:t>⋅</m:t>
              </m:r>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К</m:t>
                  </m:r>
                </m:e>
                <m:sub>
                  <m:r>
                    <m:rPr>
                      <m:sty m:val="p"/>
                    </m:rPr>
                    <w:rPr>
                      <w:rFonts w:ascii="Cambria Math" w:eastAsia="Calibri" w:hAnsi="Cambria Math" w:cs="Times New Roman"/>
                      <w:snapToGrid w:val="0"/>
                      <w:szCs w:val="28"/>
                      <w:vertAlign w:val="subscript"/>
                      <w:lang w:val="uk-UA"/>
                    </w:rPr>
                    <m:t>П</m:t>
                  </m:r>
                </m:sub>
              </m:sSub>
              <m:r>
                <m:rPr>
                  <m:sty m:val="p"/>
                </m:rPr>
                <w:rPr>
                  <w:rFonts w:ascii="Cambria Math" w:eastAsia="Calibri" w:hAnsi="Cambria Math" w:cs="Cambria Math"/>
                  <w:snapToGrid w:val="0"/>
                  <w:szCs w:val="28"/>
                  <w:lang w:val="uk-UA"/>
                </w:rPr>
                <m:t>⋅</m:t>
              </m:r>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К</m:t>
                  </m:r>
                </m:e>
                <m:sub>
                  <m:r>
                    <m:rPr>
                      <m:sty m:val="p"/>
                    </m:rPr>
                    <w:rPr>
                      <w:rFonts w:ascii="Cambria Math" w:eastAsia="Calibri" w:hAnsi="Cambria Math" w:cs="Times New Roman"/>
                      <w:snapToGrid w:val="0"/>
                      <w:szCs w:val="28"/>
                      <w:vertAlign w:val="subscript"/>
                      <w:lang w:val="uk-UA"/>
                    </w:rPr>
                    <m:t>СК</m:t>
                  </m:r>
                </m:sub>
              </m:sSub>
              <m:r>
                <m:rPr>
                  <m:sty m:val="p"/>
                </m:rPr>
                <w:rPr>
                  <w:rFonts w:ascii="Cambria Math" w:eastAsia="Calibri" w:hAnsi="Cambria Math" w:cs="Cambria Math"/>
                  <w:snapToGrid w:val="0"/>
                  <w:szCs w:val="28"/>
                  <w:lang w:val="uk-UA"/>
                </w:rPr>
                <m:t>⋅</m:t>
              </m:r>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К</m:t>
                  </m:r>
                </m:e>
                <m:sub>
                  <m:r>
                    <m:rPr>
                      <m:sty m:val="p"/>
                    </m:rPr>
                    <w:rPr>
                      <w:rFonts w:ascii="Cambria Math" w:eastAsia="Calibri" w:hAnsi="Cambria Math" w:cs="Times New Roman"/>
                      <w:snapToGrid w:val="0"/>
                      <w:szCs w:val="28"/>
                      <w:vertAlign w:val="subscript"/>
                      <w:lang w:val="uk-UA"/>
                    </w:rPr>
                    <m:t>М</m:t>
                  </m:r>
                </m:sub>
              </m:sSub>
              <m:r>
                <m:rPr>
                  <m:sty m:val="p"/>
                </m:rPr>
                <w:rPr>
                  <w:rFonts w:ascii="Cambria Math" w:eastAsia="Calibri" w:hAnsi="Cambria Math" w:cs="Cambria Math"/>
                  <w:snapToGrid w:val="0"/>
                  <w:szCs w:val="28"/>
                  <w:lang w:val="uk-UA"/>
                </w:rPr>
                <m:t>⋅</m:t>
              </m:r>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К</m:t>
                  </m:r>
                </m:e>
                <m:sub>
                  <m:r>
                    <m:rPr>
                      <m:sty m:val="p"/>
                    </m:rPr>
                    <w:rPr>
                      <w:rFonts w:ascii="Cambria Math" w:eastAsia="Calibri" w:hAnsi="Cambria Math" w:cs="Times New Roman"/>
                      <w:snapToGrid w:val="0"/>
                      <w:szCs w:val="28"/>
                      <w:vertAlign w:val="subscript"/>
                      <w:lang w:val="uk-UA"/>
                    </w:rPr>
                    <m:t>СТ</m:t>
                  </m:r>
                </m:sub>
              </m:sSub>
              <m:r>
                <m:rPr>
                  <m:sty m:val="p"/>
                </m:rPr>
                <w:rPr>
                  <w:rFonts w:ascii="Cambria Math" w:eastAsia="Calibri" w:hAnsi="Cambria Math" w:cs="Cambria Math"/>
                  <w:snapToGrid w:val="0"/>
                  <w:szCs w:val="28"/>
                  <w:lang w:val="uk-UA"/>
                </w:rPr>
                <m:t>⋅</m:t>
              </m:r>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К</m:t>
                  </m:r>
                </m:e>
                <m:sub>
                  <m:r>
                    <m:rPr>
                      <m:sty m:val="p"/>
                    </m:rPr>
                    <w:rPr>
                      <w:rFonts w:ascii="Cambria Math" w:eastAsia="Calibri" w:hAnsi="Cambria Math" w:cs="Times New Roman"/>
                      <w:snapToGrid w:val="0"/>
                      <w:szCs w:val="28"/>
                      <w:vertAlign w:val="subscript"/>
                      <w:lang w:val="uk-UA"/>
                    </w:rPr>
                    <m:t>СТ.М</m:t>
                  </m:r>
                </m:sub>
              </m:sSub>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4.13</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rPr>
          <w:rFonts w:eastAsia="Calibri" w:cs="Times New Roman"/>
          <w:snapToGrid w:val="0"/>
          <w:szCs w:val="28"/>
          <w:lang w:val="uk-UA"/>
        </w:rPr>
      </w:pPr>
      <w:r w:rsidRPr="00517CAD">
        <w:rPr>
          <w:rFonts w:eastAsia="Calibri" w:cs="Times New Roman"/>
          <w:snapToGrid w:val="0"/>
          <w:szCs w:val="28"/>
          <w:lang w:val="uk-UA"/>
        </w:rPr>
        <w:t xml:space="preserve">де </w:t>
      </w:r>
      <w:r w:rsidRPr="00517CAD">
        <w:rPr>
          <w:rFonts w:eastAsia="Calibri" w:cs="Times New Roman"/>
          <w:snapToGrid w:val="0"/>
          <w:szCs w:val="28"/>
          <w:lang w:val="uk-UA"/>
        </w:rPr>
        <w:tab/>
        <w:t>Т</w:t>
      </w:r>
      <w:r w:rsidRPr="00517CAD">
        <w:rPr>
          <w:rFonts w:eastAsia="Calibri" w:cs="Times New Roman"/>
          <w:snapToGrid w:val="0"/>
          <w:szCs w:val="28"/>
          <w:vertAlign w:val="subscript"/>
          <w:lang w:val="uk-UA"/>
        </w:rPr>
        <w:t>Р</w:t>
      </w:r>
      <w:r w:rsidRPr="00517CAD">
        <w:rPr>
          <w:rFonts w:eastAsia="Calibri" w:cs="Times New Roman"/>
          <w:snapToGrid w:val="0"/>
          <w:szCs w:val="28"/>
          <w:lang w:val="uk-UA"/>
        </w:rPr>
        <w:t xml:space="preserve"> – трудомісткість розробки ПП;</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К</w:t>
      </w:r>
      <w:r w:rsidRPr="00517CAD">
        <w:rPr>
          <w:rFonts w:eastAsia="Calibri" w:cs="Times New Roman"/>
          <w:snapToGrid w:val="0"/>
          <w:szCs w:val="28"/>
          <w:vertAlign w:val="subscript"/>
          <w:lang w:val="uk-UA"/>
        </w:rPr>
        <w:t>П</w:t>
      </w:r>
      <w:r w:rsidRPr="00517CAD">
        <w:rPr>
          <w:rFonts w:eastAsia="Calibri" w:cs="Times New Roman"/>
          <w:snapToGrid w:val="0"/>
          <w:szCs w:val="28"/>
          <w:lang w:val="uk-UA"/>
        </w:rPr>
        <w:t xml:space="preserve"> – поправочний коефіцієнт;</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К</w:t>
      </w:r>
      <w:r w:rsidRPr="00517CAD">
        <w:rPr>
          <w:rFonts w:eastAsia="Calibri" w:cs="Times New Roman"/>
          <w:snapToGrid w:val="0"/>
          <w:szCs w:val="28"/>
          <w:vertAlign w:val="subscript"/>
          <w:lang w:val="uk-UA"/>
        </w:rPr>
        <w:t>СК</w:t>
      </w:r>
      <w:r w:rsidRPr="00517CAD">
        <w:rPr>
          <w:rFonts w:eastAsia="Calibri" w:cs="Times New Roman"/>
          <w:snapToGrid w:val="0"/>
          <w:szCs w:val="28"/>
          <w:lang w:val="uk-UA"/>
        </w:rPr>
        <w:t xml:space="preserve"> – коефіцієнт на складність вхідної інформації;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К</w:t>
      </w:r>
      <w:r w:rsidRPr="00517CAD">
        <w:rPr>
          <w:rFonts w:eastAsia="Calibri" w:cs="Times New Roman"/>
          <w:snapToGrid w:val="0"/>
          <w:szCs w:val="28"/>
          <w:vertAlign w:val="subscript"/>
          <w:lang w:val="uk-UA"/>
        </w:rPr>
        <w:t>М</w:t>
      </w:r>
      <w:r w:rsidRPr="00517CAD">
        <w:rPr>
          <w:rFonts w:eastAsia="Calibri" w:cs="Times New Roman"/>
          <w:snapToGrid w:val="0"/>
          <w:szCs w:val="28"/>
          <w:lang w:val="uk-UA"/>
        </w:rPr>
        <w:t xml:space="preserve"> – коефіцієнт рівня мови програмування;</w:t>
      </w:r>
    </w:p>
    <w:p w:rsidR="00055B9E" w:rsidRPr="00517CAD" w:rsidRDefault="00055B9E" w:rsidP="005C330D">
      <w:pPr>
        <w:ind w:left="1418" w:hanging="709"/>
        <w:rPr>
          <w:rFonts w:eastAsia="Calibri" w:cs="Times New Roman"/>
          <w:snapToGrid w:val="0"/>
          <w:szCs w:val="28"/>
          <w:lang w:val="uk-UA"/>
        </w:rPr>
      </w:pPr>
      <w:r w:rsidRPr="00517CAD">
        <w:rPr>
          <w:rFonts w:eastAsia="Calibri" w:cs="Times New Roman"/>
          <w:snapToGrid w:val="0"/>
          <w:szCs w:val="28"/>
          <w:lang w:val="uk-UA"/>
        </w:rPr>
        <w:lastRenderedPageBreak/>
        <w:t>К</w:t>
      </w:r>
      <w:r w:rsidRPr="00517CAD">
        <w:rPr>
          <w:rFonts w:eastAsia="Calibri" w:cs="Times New Roman"/>
          <w:snapToGrid w:val="0"/>
          <w:szCs w:val="28"/>
          <w:vertAlign w:val="subscript"/>
          <w:lang w:val="uk-UA"/>
        </w:rPr>
        <w:t>СТ</w:t>
      </w:r>
      <w:r w:rsidRPr="00517CAD">
        <w:rPr>
          <w:rFonts w:eastAsia="Calibri" w:cs="Times New Roman"/>
          <w:snapToGrid w:val="0"/>
          <w:szCs w:val="28"/>
          <w:lang w:val="uk-UA"/>
        </w:rPr>
        <w:t xml:space="preserve"> – коефіцієнт використання стандартних модулів і прикладних програм;</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К</w:t>
      </w:r>
      <w:r w:rsidRPr="00517CAD">
        <w:rPr>
          <w:rFonts w:eastAsia="Calibri" w:cs="Times New Roman"/>
          <w:snapToGrid w:val="0"/>
          <w:szCs w:val="28"/>
          <w:vertAlign w:val="subscript"/>
          <w:lang w:val="uk-UA"/>
        </w:rPr>
        <w:t>СТ.М</w:t>
      </w:r>
      <w:r w:rsidRPr="00517CAD">
        <w:rPr>
          <w:rFonts w:eastAsia="Calibri" w:cs="Times New Roman"/>
          <w:snapToGrid w:val="0"/>
          <w:szCs w:val="28"/>
          <w:lang w:val="uk-UA"/>
        </w:rPr>
        <w:t xml:space="preserve"> – коефіцієнт стандартного математичного забезпечення</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517CAD">
        <w:rPr>
          <w:rFonts w:eastAsia="Calibri" w:cs="Times New Roman"/>
          <w:snapToGrid w:val="0"/>
          <w:szCs w:val="28"/>
          <w:lang w:val="uk-UA"/>
        </w:rPr>
        <w:t>Т</w:t>
      </w:r>
      <w:r w:rsidRPr="00517CAD">
        <w:rPr>
          <w:rFonts w:eastAsia="Calibri" w:cs="Times New Roman"/>
          <w:snapToGrid w:val="0"/>
          <w:szCs w:val="28"/>
          <w:vertAlign w:val="subscript"/>
          <w:lang w:val="uk-UA"/>
        </w:rPr>
        <w:t>Р</w:t>
      </w:r>
      <w:r w:rsidRPr="00517CAD">
        <w:rPr>
          <w:rFonts w:eastAsia="Calibri" w:cs="Times New Roman"/>
          <w:szCs w:val="28"/>
          <w:lang w:val="uk-UA"/>
        </w:rPr>
        <w:t xml:space="preserve"> =90 людино-днів. Поправочний коефіцієнт, який враховує вид нормативно-довідкової інформації для першого завдання: </w:t>
      </w:r>
      <w:r w:rsidRPr="00517CAD">
        <w:rPr>
          <w:rFonts w:eastAsia="Calibri" w:cs="Times New Roman"/>
          <w:snapToGrid w:val="0"/>
          <w:szCs w:val="28"/>
          <w:lang w:val="uk-UA"/>
        </w:rPr>
        <w:t>К</w:t>
      </w:r>
      <w:r w:rsidRPr="00517CAD">
        <w:rPr>
          <w:rFonts w:eastAsia="Calibri" w:cs="Times New Roman"/>
          <w:snapToGrid w:val="0"/>
          <w:szCs w:val="28"/>
          <w:vertAlign w:val="subscript"/>
          <w:lang w:val="uk-UA"/>
        </w:rPr>
        <w:t>П</w:t>
      </w:r>
      <w:r w:rsidRPr="00517CAD">
        <w:rPr>
          <w:rFonts w:eastAsia="Calibri" w:cs="Times New Roman"/>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517CAD">
        <w:rPr>
          <w:rFonts w:eastAsia="Calibri" w:cs="Times New Roman"/>
          <w:snapToGrid w:val="0"/>
          <w:szCs w:val="28"/>
          <w:lang w:val="uk-UA"/>
        </w:rPr>
        <w:t>К</w:t>
      </w:r>
      <w:r w:rsidRPr="00517CAD">
        <w:rPr>
          <w:rFonts w:eastAsia="Calibri" w:cs="Times New Roman"/>
          <w:snapToGrid w:val="0"/>
          <w:szCs w:val="28"/>
          <w:vertAlign w:val="subscript"/>
          <w:lang w:val="uk-UA"/>
        </w:rPr>
        <w:t>СК</w:t>
      </w:r>
      <w:r w:rsidRPr="00517CAD">
        <w:rPr>
          <w:rFonts w:eastAsia="Calibri" w:cs="Times New Roman"/>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517CAD">
        <w:rPr>
          <w:rFonts w:eastAsia="Calibri" w:cs="Times New Roman"/>
          <w:snapToGrid w:val="0"/>
          <w:szCs w:val="28"/>
          <w:lang w:val="uk-UA"/>
        </w:rPr>
        <w:t>К</w:t>
      </w:r>
      <w:r w:rsidRPr="00517CAD">
        <w:rPr>
          <w:rFonts w:eastAsia="Calibri" w:cs="Times New Roman"/>
          <w:snapToGrid w:val="0"/>
          <w:szCs w:val="28"/>
          <w:vertAlign w:val="subscript"/>
          <w:lang w:val="uk-UA"/>
        </w:rPr>
        <w:t>СТ</w:t>
      </w:r>
      <w:r w:rsidRPr="00517CAD">
        <w:rPr>
          <w:rFonts w:eastAsia="Calibri" w:cs="Times New Roman"/>
          <w:szCs w:val="28"/>
          <w:lang w:val="uk-UA"/>
        </w:rPr>
        <w:t xml:space="preserve"> = 0.8. Тоді загальна трудомісткість програмування першого завдання дорівнює:</w:t>
      </w:r>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jc w:val="center"/>
        <w:rPr>
          <w:rFonts w:eastAsia="Calibri" w:cs="Times New Roman"/>
          <w:szCs w:val="28"/>
          <w:lang w:val="uk-UA"/>
        </w:rPr>
      </w:pPr>
      <w:r w:rsidRPr="00517CAD">
        <w:rPr>
          <w:rFonts w:eastAsia="Calibri" w:cs="Times New Roman"/>
          <w:szCs w:val="28"/>
          <w:lang w:val="uk-UA"/>
        </w:rPr>
        <w:t>Т</w:t>
      </w:r>
      <w:r w:rsidRPr="00517CAD">
        <w:rPr>
          <w:rFonts w:eastAsia="Calibri" w:cs="Times New Roman"/>
          <w:szCs w:val="28"/>
          <w:vertAlign w:val="subscript"/>
          <w:lang w:val="uk-UA"/>
        </w:rPr>
        <w:t>1</w:t>
      </w:r>
      <w:r w:rsidRPr="00517CAD">
        <w:rPr>
          <w:rFonts w:eastAsia="Calibri" w:cs="Times New Roman"/>
          <w:szCs w:val="28"/>
          <w:lang w:val="uk-UA"/>
        </w:rPr>
        <w:t xml:space="preserve"> = 90</w:t>
      </w:r>
      <w:r w:rsidRPr="00517CAD">
        <w:rPr>
          <w:rFonts w:ascii="Cambria Math" w:eastAsia="Calibri" w:hAnsi="Cambria Math" w:cs="Cambria Math"/>
          <w:szCs w:val="28"/>
          <w:lang w:val="uk-UA"/>
        </w:rPr>
        <w:t>⋅</w:t>
      </w:r>
      <w:r w:rsidRPr="00517CAD">
        <w:rPr>
          <w:rFonts w:eastAsia="Calibri" w:cs="Times New Roman"/>
          <w:szCs w:val="28"/>
          <w:lang w:val="uk-UA"/>
        </w:rPr>
        <w:t>1.7</w:t>
      </w:r>
      <w:r w:rsidRPr="00517CAD">
        <w:rPr>
          <w:rFonts w:ascii="Cambria Math" w:eastAsia="Calibri" w:hAnsi="Cambria Math" w:cs="Cambria Math"/>
          <w:szCs w:val="28"/>
          <w:lang w:val="uk-UA"/>
        </w:rPr>
        <w:t>⋅</w:t>
      </w:r>
      <w:r w:rsidRPr="00517CAD">
        <w:rPr>
          <w:rFonts w:eastAsia="Calibri" w:cs="Times New Roman"/>
          <w:szCs w:val="28"/>
          <w:lang w:val="uk-UA"/>
        </w:rPr>
        <w:t>0.8 = 122.4 людино-днів.</w:t>
      </w:r>
    </w:p>
    <w:p w:rsidR="00055B9E" w:rsidRPr="00517CAD" w:rsidRDefault="00055B9E" w:rsidP="005C330D">
      <w:pPr>
        <w:ind w:firstLine="709"/>
        <w:jc w:val="center"/>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Проведемо аналогічні розрахунки для подальших завдань.</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 xml:space="preserve">Для другого завдання (використовується алгоритм третьої групи складності, степінь новизни Б), тобто </w:t>
      </w:r>
      <w:r w:rsidRPr="00517CAD">
        <w:rPr>
          <w:rFonts w:eastAsia="Calibri" w:cs="Times New Roman"/>
          <w:snapToGrid w:val="0"/>
          <w:szCs w:val="28"/>
          <w:lang w:val="uk-UA"/>
        </w:rPr>
        <w:t>Т</w:t>
      </w:r>
      <w:r w:rsidRPr="00517CAD">
        <w:rPr>
          <w:rFonts w:eastAsia="Calibri" w:cs="Times New Roman"/>
          <w:snapToGrid w:val="0"/>
          <w:szCs w:val="28"/>
          <w:vertAlign w:val="subscript"/>
          <w:lang w:val="uk-UA"/>
        </w:rPr>
        <w:t>Р</w:t>
      </w:r>
      <w:r w:rsidRPr="00517CAD">
        <w:rPr>
          <w:rFonts w:eastAsia="Calibri" w:cs="Times New Roman"/>
          <w:szCs w:val="28"/>
          <w:lang w:val="uk-UA"/>
        </w:rPr>
        <w:t xml:space="preserve"> =27 людино-днів, </w:t>
      </w:r>
      <w:r w:rsidRPr="00517CAD">
        <w:rPr>
          <w:rFonts w:eastAsia="Calibri" w:cs="Times New Roman"/>
          <w:snapToGrid w:val="0"/>
          <w:szCs w:val="28"/>
          <w:lang w:val="uk-UA"/>
        </w:rPr>
        <w:t>К</w:t>
      </w:r>
      <w:r w:rsidRPr="00517CAD">
        <w:rPr>
          <w:rFonts w:eastAsia="Calibri" w:cs="Times New Roman"/>
          <w:snapToGrid w:val="0"/>
          <w:szCs w:val="28"/>
          <w:vertAlign w:val="subscript"/>
          <w:lang w:val="uk-UA"/>
        </w:rPr>
        <w:t>П</w:t>
      </w:r>
      <w:r w:rsidRPr="00517CAD">
        <w:rPr>
          <w:rFonts w:eastAsia="Calibri" w:cs="Times New Roman"/>
          <w:szCs w:val="28"/>
          <w:lang w:val="uk-UA"/>
        </w:rPr>
        <w:t xml:space="preserve"> =0.9,</w:t>
      </w:r>
      <w:r w:rsidRPr="00517CAD">
        <w:rPr>
          <w:rFonts w:eastAsia="Calibri" w:cs="Times New Roman"/>
          <w:snapToGrid w:val="0"/>
          <w:szCs w:val="28"/>
          <w:lang w:val="uk-UA"/>
        </w:rPr>
        <w:t>К</w:t>
      </w:r>
      <w:r w:rsidRPr="00517CAD">
        <w:rPr>
          <w:rFonts w:eastAsia="Calibri" w:cs="Times New Roman"/>
          <w:snapToGrid w:val="0"/>
          <w:szCs w:val="28"/>
          <w:vertAlign w:val="subscript"/>
          <w:lang w:val="uk-UA"/>
        </w:rPr>
        <w:t>СК</w:t>
      </w:r>
      <w:r w:rsidRPr="00517CAD">
        <w:rPr>
          <w:rFonts w:eastAsia="Calibri" w:cs="Times New Roman"/>
          <w:szCs w:val="28"/>
          <w:lang w:val="uk-UA"/>
        </w:rPr>
        <w:t xml:space="preserve"> = 1,</w:t>
      </w:r>
      <w:r w:rsidRPr="00517CAD">
        <w:rPr>
          <w:rFonts w:eastAsia="Calibri" w:cs="Times New Roman"/>
          <w:snapToGrid w:val="0"/>
          <w:szCs w:val="28"/>
          <w:lang w:val="uk-UA"/>
        </w:rPr>
        <w:t>К</w:t>
      </w:r>
      <w:r w:rsidRPr="00517CAD">
        <w:rPr>
          <w:rFonts w:eastAsia="Calibri" w:cs="Times New Roman"/>
          <w:snapToGrid w:val="0"/>
          <w:szCs w:val="28"/>
          <w:vertAlign w:val="subscript"/>
          <w:lang w:val="uk-UA"/>
        </w:rPr>
        <w:t>СТ</w:t>
      </w:r>
      <w:r w:rsidRPr="00517CAD">
        <w:rPr>
          <w:rFonts w:eastAsia="Calibri" w:cs="Times New Roman"/>
          <w:szCs w:val="28"/>
          <w:lang w:val="uk-UA"/>
        </w:rPr>
        <w:t xml:space="preserve"> =0.8:</w:t>
      </w:r>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jc w:val="center"/>
        <w:rPr>
          <w:rFonts w:eastAsia="Calibri" w:cs="Times New Roman"/>
          <w:szCs w:val="28"/>
          <w:lang w:val="uk-UA"/>
        </w:rPr>
      </w:pPr>
      <w:r w:rsidRPr="00517CAD">
        <w:rPr>
          <w:rFonts w:eastAsia="Calibri" w:cs="Times New Roman"/>
          <w:szCs w:val="28"/>
          <w:lang w:val="uk-UA"/>
        </w:rPr>
        <w:t>Т</w:t>
      </w:r>
      <w:r w:rsidRPr="00517CAD">
        <w:rPr>
          <w:rFonts w:eastAsia="Calibri" w:cs="Times New Roman"/>
          <w:szCs w:val="28"/>
          <w:vertAlign w:val="subscript"/>
          <w:lang w:val="uk-UA"/>
        </w:rPr>
        <w:t xml:space="preserve">2 </w:t>
      </w:r>
      <w:r w:rsidRPr="00517CAD">
        <w:rPr>
          <w:rFonts w:eastAsia="Calibri" w:cs="Times New Roman"/>
          <w:szCs w:val="28"/>
          <w:lang w:val="uk-UA"/>
        </w:rPr>
        <w:t xml:space="preserve">= 27 </w:t>
      </w:r>
      <w:r w:rsidRPr="00517CAD">
        <w:rPr>
          <w:rFonts w:ascii="Cambria Math" w:eastAsia="Calibri" w:hAnsi="Cambria Math" w:cs="Cambria Math"/>
          <w:szCs w:val="28"/>
          <w:lang w:val="uk-UA"/>
        </w:rPr>
        <w:t>⋅</w:t>
      </w:r>
      <w:r w:rsidRPr="00517CAD">
        <w:rPr>
          <w:rFonts w:eastAsia="Calibri" w:cs="Times New Roman"/>
          <w:szCs w:val="28"/>
          <w:lang w:val="uk-UA"/>
        </w:rPr>
        <w:t xml:space="preserve"> 0.9 </w:t>
      </w:r>
      <w:r w:rsidRPr="00517CAD">
        <w:rPr>
          <w:rFonts w:ascii="Cambria Math" w:eastAsia="Calibri" w:hAnsi="Cambria Math" w:cs="Cambria Math"/>
          <w:szCs w:val="28"/>
          <w:lang w:val="uk-UA"/>
        </w:rPr>
        <w:t>⋅</w:t>
      </w:r>
      <w:r w:rsidRPr="00517CAD">
        <w:rPr>
          <w:rFonts w:eastAsia="Calibri" w:cs="Times New Roman"/>
          <w:szCs w:val="28"/>
          <w:lang w:val="uk-UA"/>
        </w:rPr>
        <w:t xml:space="preserve"> 0.8 = 19.44 людино-днів.</w:t>
      </w:r>
    </w:p>
    <w:p w:rsidR="00055B9E" w:rsidRPr="00517CAD" w:rsidRDefault="00055B9E" w:rsidP="005C330D">
      <w:pPr>
        <w:ind w:firstLine="709"/>
        <w:jc w:val="center"/>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jc w:val="center"/>
        <w:rPr>
          <w:rFonts w:eastAsia="Calibri" w:cs="Times New Roman"/>
          <w:szCs w:val="28"/>
          <w:lang w:val="uk-UA"/>
        </w:rPr>
      </w:pPr>
      <w:r w:rsidRPr="00517CAD">
        <w:rPr>
          <w:rFonts w:eastAsia="Calibri" w:cs="Times New Roman"/>
          <w:szCs w:val="28"/>
          <w:lang w:val="uk-UA"/>
        </w:rPr>
        <w:t>Т</w:t>
      </w:r>
      <w:r w:rsidRPr="00517CAD">
        <w:rPr>
          <w:rFonts w:eastAsia="Calibri" w:cs="Times New Roman"/>
          <w:szCs w:val="28"/>
          <w:vertAlign w:val="subscript"/>
          <w:lang w:val="uk-UA"/>
        </w:rPr>
        <w:t>I</w:t>
      </w:r>
      <w:r w:rsidRPr="00517CAD">
        <w:rPr>
          <w:rFonts w:eastAsia="Calibri" w:cs="Times New Roman"/>
          <w:szCs w:val="28"/>
          <w:lang w:val="uk-UA"/>
        </w:rPr>
        <w:t xml:space="preserve"> = (122.4 + 19.44 + 4.8 + 19.44) </w:t>
      </w:r>
      <w:r w:rsidRPr="00517CAD">
        <w:rPr>
          <w:rFonts w:ascii="Cambria Math" w:eastAsia="Calibri" w:hAnsi="Cambria Math" w:cs="Cambria Math"/>
          <w:szCs w:val="28"/>
          <w:lang w:val="uk-UA"/>
        </w:rPr>
        <w:t>⋅</w:t>
      </w:r>
      <w:r w:rsidRPr="00517CAD">
        <w:rPr>
          <w:rFonts w:eastAsia="Calibri" w:cs="Times New Roman"/>
          <w:szCs w:val="28"/>
          <w:lang w:val="uk-UA"/>
        </w:rPr>
        <w:t xml:space="preserve"> 8 = 1328,64 людино-годин.</w:t>
      </w:r>
    </w:p>
    <w:p w:rsidR="00055B9E" w:rsidRPr="00517CAD" w:rsidRDefault="00055B9E" w:rsidP="005C330D">
      <w:pPr>
        <w:ind w:firstLine="709"/>
        <w:jc w:val="center"/>
        <w:rPr>
          <w:rFonts w:eastAsia="Calibri" w:cs="Times New Roman"/>
          <w:szCs w:val="28"/>
          <w:lang w:val="uk-UA"/>
        </w:rPr>
      </w:pPr>
    </w:p>
    <w:p w:rsidR="00055B9E" w:rsidRPr="00517CAD" w:rsidRDefault="00055B9E" w:rsidP="005C330D">
      <w:pPr>
        <w:ind w:firstLine="709"/>
        <w:jc w:val="center"/>
        <w:rPr>
          <w:rFonts w:eastAsia="Calibri" w:cs="Times New Roman"/>
          <w:szCs w:val="28"/>
          <w:lang w:val="uk-UA"/>
        </w:rPr>
      </w:pPr>
      <w:r w:rsidRPr="00517CAD">
        <w:rPr>
          <w:rFonts w:eastAsia="Calibri" w:cs="Times New Roman"/>
          <w:szCs w:val="28"/>
          <w:lang w:val="uk-UA"/>
        </w:rPr>
        <w:t>Т</w:t>
      </w:r>
      <w:r w:rsidRPr="00517CAD">
        <w:rPr>
          <w:rFonts w:eastAsia="Calibri" w:cs="Times New Roman"/>
          <w:szCs w:val="28"/>
          <w:vertAlign w:val="subscript"/>
          <w:lang w:val="uk-UA"/>
        </w:rPr>
        <w:t>II</w:t>
      </w:r>
      <w:r w:rsidRPr="00517CAD">
        <w:rPr>
          <w:rFonts w:eastAsia="Calibri" w:cs="Times New Roman"/>
          <w:szCs w:val="28"/>
          <w:lang w:val="uk-UA"/>
        </w:rPr>
        <w:t xml:space="preserve"> = (122.4 + 19.44 + 6.91 + 19.44) </w:t>
      </w:r>
      <w:r w:rsidRPr="00517CAD">
        <w:rPr>
          <w:rFonts w:ascii="Cambria Math" w:eastAsia="Calibri" w:hAnsi="Cambria Math" w:cs="Cambria Math"/>
          <w:szCs w:val="28"/>
          <w:lang w:val="uk-UA"/>
        </w:rPr>
        <w:t>⋅</w:t>
      </w:r>
      <w:r w:rsidRPr="00517CAD">
        <w:rPr>
          <w:rFonts w:eastAsia="Calibri" w:cs="Times New Roman"/>
          <w:szCs w:val="28"/>
          <w:lang w:val="uk-UA"/>
        </w:rPr>
        <w:t xml:space="preserve"> 8 = 1345.52 людино-годин.</w:t>
      </w:r>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lastRenderedPageBreak/>
        <w:t>Найбільш високу трудомісткість має варіант II.</w:t>
      </w:r>
    </w:p>
    <w:p w:rsidR="00055B9E" w:rsidRPr="00517CAD" w:rsidRDefault="00055B9E" w:rsidP="005C330D">
      <w:pPr>
        <w:ind w:firstLine="709"/>
        <w:rPr>
          <w:rFonts w:eastAsia="Calibri" w:cs="Times New Roman"/>
          <w:color w:val="000000"/>
          <w:szCs w:val="28"/>
          <w:lang w:val="uk-UA"/>
        </w:rPr>
      </w:pPr>
      <w:r w:rsidRPr="00517CAD">
        <w:rPr>
          <w:rFonts w:eastAsia="Calibri" w:cs="Times New Roman"/>
          <w:color w:val="000000"/>
          <w:szCs w:val="28"/>
          <w:lang w:val="uk-UA"/>
        </w:rPr>
        <w:t>В розробці беруть уч</w:t>
      </w:r>
      <w:r>
        <w:rPr>
          <w:rFonts w:eastAsia="Calibri" w:cs="Times New Roman"/>
          <w:color w:val="000000"/>
          <w:szCs w:val="28"/>
          <w:lang w:val="uk-UA"/>
        </w:rPr>
        <w:t>асть два програмісти з окладом 14</w:t>
      </w:r>
      <w:r w:rsidRPr="00517CAD">
        <w:rPr>
          <w:rFonts w:eastAsia="Calibri" w:cs="Times New Roman"/>
          <w:color w:val="000000"/>
          <w:szCs w:val="28"/>
          <w:lang w:val="uk-UA"/>
        </w:rPr>
        <w:t xml:space="preserve">000 грн., один аналітик в області даних з окладом </w:t>
      </w:r>
      <w:r>
        <w:rPr>
          <w:rFonts w:eastAsia="Calibri" w:cs="Times New Roman"/>
          <w:color w:val="000000"/>
          <w:szCs w:val="28"/>
          <w:lang w:val="uk-UA"/>
        </w:rPr>
        <w:t>115</w:t>
      </w:r>
      <w:r w:rsidRPr="00517CAD">
        <w:rPr>
          <w:rFonts w:eastAsia="Calibri" w:cs="Times New Roman"/>
          <w:color w:val="000000"/>
          <w:szCs w:val="28"/>
          <w:lang w:val="uk-UA"/>
        </w:rPr>
        <w:t>00. Визначимо середню зарплату за годину за формулою:</w:t>
      </w:r>
    </w:p>
    <w:p w:rsidR="00055B9E" w:rsidRPr="00517CAD" w:rsidRDefault="00055B9E" w:rsidP="005C330D">
      <w:pPr>
        <w:ind w:firstLine="709"/>
        <w:rPr>
          <w:rFonts w:eastAsia="Calibri" w:cs="Times New Roman"/>
          <w:color w:val="00000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m:rPr>
                  <m:nor/>
                </m:rPr>
                <w:rPr>
                  <w:rFonts w:eastAsia="Calibri" w:cs="Times New Roman"/>
                  <w:szCs w:val="28"/>
                  <w:lang w:val="uk-UA"/>
                </w:rPr>
                <m:t>С</m:t>
              </m:r>
              <m:r>
                <m:rPr>
                  <m:nor/>
                </m:rPr>
                <w:rPr>
                  <w:rFonts w:eastAsia="Calibri" w:cs="Times New Roman"/>
                  <w:szCs w:val="28"/>
                  <w:vertAlign w:val="subscript"/>
                  <w:lang w:val="uk-UA"/>
                </w:rPr>
                <m:t>Ч</m:t>
              </m:r>
              <m:r>
                <w:rPr>
                  <w:rFonts w:ascii="Cambria Math" w:eastAsia="Calibri" w:hAnsi="Cambria Math" w:cs="Times New Roman"/>
                  <w:szCs w:val="28"/>
                  <w:lang w:val="uk-UA"/>
                </w:rPr>
                <m:t>=</m:t>
              </m:r>
              <m:f>
                <m:fPr>
                  <m:ctrlPr>
                    <w:rPr>
                      <w:rFonts w:ascii="Cambria Math" w:eastAsia="Calibri" w:hAnsi="Cambria Math" w:cs="Times New Roman"/>
                      <w:i/>
                      <w:szCs w:val="28"/>
                      <w:lang w:val="uk-UA"/>
                    </w:rPr>
                  </m:ctrlPr>
                </m:fPr>
                <m:num>
                  <m:r>
                    <m:rPr>
                      <m:nor/>
                    </m:rPr>
                    <w:rPr>
                      <w:rFonts w:eastAsia="Calibri" w:cs="Times New Roman"/>
                      <w:szCs w:val="28"/>
                      <w:lang w:val="uk-UA"/>
                    </w:rPr>
                    <m:t>М</m:t>
                  </m:r>
                </m:num>
                <m:den>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T</m:t>
                      </m:r>
                    </m:e>
                    <m:sub>
                      <m:r>
                        <w:rPr>
                          <w:rFonts w:ascii="Cambria Math" w:eastAsia="Calibri" w:hAnsi="Cambria Math" w:cs="Times New Roman"/>
                          <w:szCs w:val="28"/>
                          <w:lang w:val="uk-UA"/>
                        </w:rPr>
                        <m:t>m</m:t>
                      </m:r>
                    </m:sub>
                  </m:sSub>
                  <m:r>
                    <w:rPr>
                      <w:rFonts w:ascii="Cambria Math" w:eastAsia="Calibri" w:hAnsi="Cambria Math" w:cs="Times New Roman"/>
                      <w:szCs w:val="28"/>
                      <w:lang w:val="uk-UA"/>
                    </w:rPr>
                    <m:t>⋅t</m:t>
                  </m:r>
                </m:den>
              </m:f>
              <m:r>
                <w:rPr>
                  <w:rFonts w:ascii="Cambria Math" w:eastAsia="Calibri" w:hAnsi="Cambria Math" w:cs="Times New Roman"/>
                  <w:szCs w:val="28"/>
                  <w:lang w:val="uk-UA"/>
                </w:rPr>
                <m:t>грн.</m:t>
              </m:r>
              <m:r>
                <m:rPr>
                  <m:nor/>
                </m:rPr>
                <w:rPr>
                  <w:rFonts w:eastAsia="Calibri" w:cs="Times New Roman"/>
                  <w:szCs w:val="28"/>
                  <w:lang w:val="uk-UA"/>
                </w:rPr>
                <m:t>,</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4.14</m:t>
                  </m:r>
                </m:e>
              </m:d>
            </m:e>
          </m:eqArr>
        </m:oMath>
      </m:oMathPara>
    </w:p>
    <w:p w:rsidR="00055B9E" w:rsidRPr="00517CAD" w:rsidRDefault="00055B9E" w:rsidP="005C330D">
      <w:pPr>
        <w:ind w:firstLine="709"/>
        <w:rPr>
          <w:rFonts w:eastAsia="Calibri" w:cs="Times New Roman"/>
          <w:color w:val="000000"/>
          <w:szCs w:val="28"/>
          <w:lang w:val="uk-UA"/>
        </w:rPr>
      </w:pPr>
    </w:p>
    <w:p w:rsidR="00055B9E" w:rsidRPr="00517CAD" w:rsidRDefault="00055B9E" w:rsidP="005C330D">
      <w:pPr>
        <w:rPr>
          <w:rFonts w:cs="Times New Roman"/>
          <w:szCs w:val="28"/>
          <w:lang w:val="uk-UA"/>
        </w:rPr>
      </w:pPr>
      <w:r w:rsidRPr="00517CAD">
        <w:rPr>
          <w:rFonts w:eastAsia="Calibri" w:cs="Times New Roman"/>
          <w:szCs w:val="28"/>
          <w:lang w:val="uk-UA"/>
        </w:rPr>
        <w:t xml:space="preserve">де </w:t>
      </w:r>
      <w:r w:rsidRPr="00517CAD">
        <w:rPr>
          <w:rFonts w:eastAsia="Calibri" w:cs="Times New Roman"/>
          <w:szCs w:val="28"/>
          <w:lang w:val="uk-UA"/>
        </w:rPr>
        <w:tab/>
        <w:t>М – місячний оклад працівників;</w:t>
      </w:r>
    </w:p>
    <w:p w:rsidR="00055B9E" w:rsidRPr="00517CAD" w:rsidRDefault="004C0E4B" w:rsidP="005C330D">
      <w:pPr>
        <w:ind w:firstLine="709"/>
        <w:rPr>
          <w:rFonts w:eastAsia="Calibri" w:cs="Times New Roman"/>
          <w:szCs w:val="28"/>
          <w:lang w:val="uk-UA"/>
        </w:rPr>
      </w:pPr>
      <m:oMath>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T</m:t>
            </m:r>
          </m:e>
          <m:sub>
            <m:r>
              <w:rPr>
                <w:rFonts w:ascii="Cambria Math" w:eastAsia="Calibri" w:hAnsi="Cambria Math" w:cs="Times New Roman"/>
                <w:szCs w:val="28"/>
                <w:lang w:val="uk-UA"/>
              </w:rPr>
              <m:t>m</m:t>
            </m:r>
          </m:sub>
        </m:sSub>
      </m:oMath>
      <w:r w:rsidR="00055B9E" w:rsidRPr="00517CAD">
        <w:rPr>
          <w:rFonts w:eastAsia="Calibri" w:cs="Times New Roman"/>
          <w:szCs w:val="28"/>
          <w:lang w:val="uk-UA"/>
        </w:rPr>
        <w:t xml:space="preserve"> – кількість робочих днів тиждень;</w:t>
      </w:r>
    </w:p>
    <w:p w:rsidR="00055B9E" w:rsidRPr="00517CAD" w:rsidRDefault="00055B9E" w:rsidP="005C330D">
      <w:pPr>
        <w:ind w:firstLine="709"/>
        <w:rPr>
          <w:rFonts w:eastAsia="Calibri" w:cs="Times New Roman"/>
          <w:color w:val="000000"/>
          <w:szCs w:val="28"/>
          <w:lang w:val="uk-UA"/>
        </w:rPr>
      </w:pPr>
      <m:oMath>
        <m:r>
          <w:rPr>
            <w:rFonts w:ascii="Cambria Math" w:eastAsia="Calibri" w:hAnsi="Cambria Math" w:cs="Times New Roman"/>
            <w:szCs w:val="28"/>
            <w:lang w:val="uk-UA"/>
          </w:rPr>
          <m:t>t</m:t>
        </m:r>
      </m:oMath>
      <w:r w:rsidRPr="00517CAD">
        <w:rPr>
          <w:rFonts w:eastAsia="Calibri" w:cs="Times New Roman"/>
          <w:szCs w:val="28"/>
          <w:lang w:val="uk-UA"/>
        </w:rPr>
        <w:t xml:space="preserve"> – кількість робочих </w:t>
      </w:r>
      <w:r w:rsidRPr="00517CAD">
        <w:rPr>
          <w:rFonts w:eastAsia="Calibri" w:cs="Times New Roman"/>
          <w:color w:val="000000"/>
          <w:szCs w:val="28"/>
          <w:lang w:val="uk-UA"/>
        </w:rPr>
        <w:t>годин в день.</w:t>
      </w:r>
    </w:p>
    <w:p w:rsidR="00055B9E" w:rsidRPr="00517CAD" w:rsidRDefault="00055B9E" w:rsidP="005C330D">
      <w:pPr>
        <w:ind w:firstLine="709"/>
        <w:rPr>
          <w:rFonts w:eastAsia="Calibri" w:cs="Times New Roman"/>
          <w:color w:val="000000"/>
          <w:szCs w:val="28"/>
          <w:lang w:val="uk-UA"/>
        </w:rPr>
      </w:pPr>
    </w:p>
    <w:p w:rsidR="00055B9E" w:rsidRPr="00517CAD" w:rsidRDefault="004C0E4B" w:rsidP="005C330D">
      <w:pPr>
        <w:ind w:firstLine="709"/>
        <w:rPr>
          <w:rFonts w:eastAsia="Calibri" w:cs="Times New Roman"/>
          <w:color w:val="000000"/>
          <w:szCs w:val="28"/>
          <w:lang w:val="uk-UA"/>
        </w:rPr>
      </w:pPr>
      <m:oMathPara>
        <m:oMath>
          <m:eqArr>
            <m:eqArrPr>
              <m:maxDist m:val="1"/>
              <m:ctrlPr>
                <w:rPr>
                  <w:rFonts w:ascii="Cambria Math" w:hAnsi="Cambria Math" w:cs="Times New Roman"/>
                  <w:i/>
                  <w:szCs w:val="28"/>
                  <w:lang w:val="uk-UA"/>
                </w:rPr>
              </m:ctrlPr>
            </m:eqArrPr>
            <m:e>
              <m:r>
                <m:rPr>
                  <m:nor/>
                </m:rPr>
                <w:rPr>
                  <w:rFonts w:eastAsia="Calibri" w:cs="Times New Roman"/>
                  <w:color w:val="000000"/>
                  <w:szCs w:val="28"/>
                  <w:lang w:val="uk-UA"/>
                </w:rPr>
                <m:t>С</m:t>
              </m:r>
              <m:r>
                <m:rPr>
                  <m:nor/>
                </m:rPr>
                <w:rPr>
                  <w:rFonts w:eastAsia="Calibri" w:cs="Times New Roman"/>
                  <w:color w:val="000000"/>
                  <w:szCs w:val="28"/>
                  <w:vertAlign w:val="subscript"/>
                  <w:lang w:val="uk-UA"/>
                </w:rPr>
                <m:t>Ч</m:t>
              </m:r>
              <m:r>
                <w:rPr>
                  <w:rFonts w:ascii="Cambria Math" w:eastAsia="Calibri" w:hAnsi="Cambria Math" w:cs="Times New Roman"/>
                  <w:color w:val="000000"/>
                  <w:szCs w:val="28"/>
                  <w:lang w:val="uk-UA"/>
                </w:rPr>
                <m:t>=</m:t>
              </m:r>
              <m:f>
                <m:fPr>
                  <m:ctrlPr>
                    <w:rPr>
                      <w:rFonts w:ascii="Cambria Math" w:eastAsia="Calibri" w:hAnsi="Cambria Math" w:cs="Times New Roman"/>
                      <w:i/>
                      <w:color w:val="000000"/>
                      <w:szCs w:val="28"/>
                      <w:lang w:val="uk-UA"/>
                    </w:rPr>
                  </m:ctrlPr>
                </m:fPr>
                <m:num>
                  <m:r>
                    <w:rPr>
                      <w:rFonts w:ascii="Cambria Math" w:eastAsia="Calibri" w:hAnsi="Cambria Math" w:cs="Times New Roman"/>
                      <w:color w:val="000000"/>
                      <w:szCs w:val="28"/>
                      <w:lang w:val="uk-UA"/>
                    </w:rPr>
                    <m:t>14000+14000+11500</m:t>
                  </m:r>
                </m:num>
                <m:den>
                  <m:r>
                    <w:rPr>
                      <w:rFonts w:ascii="Cambria Math" w:eastAsia="Calibri" w:hAnsi="Cambria Math" w:cs="Times New Roman"/>
                      <w:color w:val="000000"/>
                      <w:szCs w:val="28"/>
                      <w:lang w:val="uk-UA"/>
                    </w:rPr>
                    <m:t>3⋅21⋅8</m:t>
                  </m:r>
                </m:den>
              </m:f>
              <m:r>
                <w:rPr>
                  <w:rFonts w:ascii="Cambria Math" w:eastAsia="Calibri" w:hAnsi="Cambria Math" w:cs="Times New Roman"/>
                  <w:color w:val="000000"/>
                  <w:szCs w:val="28"/>
                  <w:lang w:val="uk-UA"/>
                </w:rPr>
                <m:t>=78,37 грн.</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4.15</m:t>
                  </m:r>
                </m:e>
              </m:d>
            </m:e>
          </m:eqArr>
        </m:oMath>
      </m:oMathPara>
    </w:p>
    <w:p w:rsidR="00055B9E" w:rsidRPr="00517CAD" w:rsidRDefault="00055B9E" w:rsidP="005C330D">
      <w:pPr>
        <w:ind w:firstLine="709"/>
        <w:rPr>
          <w:rFonts w:eastAsia="Calibri" w:cs="Times New Roman"/>
          <w:color w:val="000000"/>
          <w:szCs w:val="28"/>
          <w:lang w:val="uk-UA"/>
        </w:rPr>
      </w:pPr>
    </w:p>
    <w:p w:rsidR="00055B9E" w:rsidRPr="00517CAD" w:rsidRDefault="00055B9E" w:rsidP="005C330D">
      <w:pPr>
        <w:ind w:firstLine="709"/>
        <w:rPr>
          <w:rFonts w:eastAsia="Calibri" w:cs="Times New Roman"/>
          <w:color w:val="000000"/>
          <w:szCs w:val="28"/>
          <w:lang w:val="uk-UA"/>
        </w:rPr>
      </w:pPr>
      <w:r w:rsidRPr="00517CAD">
        <w:rPr>
          <w:rFonts w:eastAsia="Calibri" w:cs="Times New Roman"/>
          <w:color w:val="000000"/>
          <w:szCs w:val="28"/>
          <w:lang w:val="uk-UA"/>
        </w:rPr>
        <w:t>Тоді, розрахуємо заробітну плату за формулою:</w:t>
      </w:r>
    </w:p>
    <w:p w:rsidR="00055B9E" w:rsidRPr="00517CAD" w:rsidRDefault="00055B9E" w:rsidP="005C330D">
      <w:pPr>
        <w:ind w:firstLine="709"/>
        <w:rPr>
          <w:rFonts w:eastAsia="Calibri" w:cs="Times New Roman"/>
          <w:color w:val="00000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m:rPr>
                  <m:nor/>
                </m:rPr>
                <w:rPr>
                  <w:rFonts w:eastAsia="Calibri" w:cs="Times New Roman"/>
                  <w:szCs w:val="28"/>
                  <w:lang w:val="uk-UA"/>
                </w:rPr>
                <m:t>С</m:t>
              </m:r>
              <m:r>
                <m:rPr>
                  <m:nor/>
                </m:rPr>
                <w:rPr>
                  <w:rFonts w:eastAsia="Calibri" w:cs="Times New Roman"/>
                  <w:szCs w:val="28"/>
                  <w:vertAlign w:val="subscript"/>
                  <w:lang w:val="uk-UA"/>
                </w:rPr>
                <m:t>ЗП</m:t>
              </m:r>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С</m:t>
                  </m:r>
                </m:e>
                <m:sub>
                  <m:r>
                    <w:rPr>
                      <w:rFonts w:ascii="Cambria Math" w:eastAsia="Calibri" w:hAnsi="Cambria Math" w:cs="Times New Roman"/>
                      <w:szCs w:val="28"/>
                      <w:lang w:val="uk-UA"/>
                    </w:rPr>
                    <m:t>ч</m:t>
                  </m:r>
                </m:sub>
              </m:sSub>
              <m:r>
                <w:rPr>
                  <w:rFonts w:ascii="Cambria Math" w:eastAsia="Calibri" w:hAnsi="Cambria Math"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Т</m:t>
                  </m:r>
                </m:e>
                <m:sub>
                  <m:r>
                    <w:rPr>
                      <w:rFonts w:ascii="Cambria Math" w:eastAsia="Calibri" w:hAnsi="Cambria Math" w:cs="Times New Roman"/>
                      <w:szCs w:val="28"/>
                      <w:lang w:val="uk-UA"/>
                    </w:rPr>
                    <m:t>i</m:t>
                  </m:r>
                </m:sub>
              </m:sSub>
              <m:r>
                <w:rPr>
                  <w:rFonts w:ascii="Cambria Math" w:eastAsia="Calibri" w:hAnsi="Cambria Math" w:cs="Times New Roman"/>
                  <w:szCs w:val="28"/>
                  <w:lang w:val="uk-UA"/>
                </w:rPr>
                <m:t>⋅</m:t>
              </m:r>
              <m:r>
                <m:rPr>
                  <m:nor/>
                </m:rPr>
                <w:rPr>
                  <w:rFonts w:eastAsia="Calibri" w:cs="Times New Roman"/>
                  <w:szCs w:val="28"/>
                  <w:lang w:val="uk-UA"/>
                </w:rPr>
                <m:t>К</m:t>
              </m:r>
              <m:r>
                <m:rPr>
                  <m:nor/>
                </m:rPr>
                <w:rPr>
                  <w:rFonts w:eastAsia="Calibri" w:cs="Times New Roman"/>
                  <w:szCs w:val="28"/>
                  <w:vertAlign w:val="subscript"/>
                  <w:lang w:val="uk-UA"/>
                </w:rPr>
                <m:t>Д</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4.16</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rPr>
          <w:rFonts w:eastAsia="Calibri" w:cs="Times New Roman"/>
          <w:szCs w:val="28"/>
          <w:lang w:val="uk-UA"/>
        </w:rPr>
      </w:pPr>
      <w:r w:rsidRPr="00517CAD">
        <w:rPr>
          <w:rFonts w:eastAsia="Calibri" w:cs="Times New Roman"/>
          <w:szCs w:val="28"/>
          <w:lang w:val="uk-UA"/>
        </w:rPr>
        <w:t xml:space="preserve">де </w:t>
      </w:r>
      <w:r w:rsidRPr="00517CAD">
        <w:rPr>
          <w:rFonts w:eastAsia="Calibri" w:cs="Times New Roman"/>
          <w:szCs w:val="28"/>
          <w:lang w:val="uk-UA"/>
        </w:rPr>
        <w:tab/>
        <w:t>С</w:t>
      </w:r>
      <w:r w:rsidRPr="00517CAD">
        <w:rPr>
          <w:rFonts w:eastAsia="Calibri" w:cs="Times New Roman"/>
          <w:szCs w:val="28"/>
          <w:vertAlign w:val="subscript"/>
          <w:lang w:val="uk-UA"/>
        </w:rPr>
        <w:t>Ч</w:t>
      </w:r>
      <w:r w:rsidRPr="00517CAD">
        <w:rPr>
          <w:rFonts w:eastAsia="Calibri" w:cs="Times New Roman"/>
          <w:szCs w:val="28"/>
          <w:lang w:val="uk-UA"/>
        </w:rPr>
        <w:t>– величина погодинної оплати праці програміста;</w:t>
      </w:r>
    </w:p>
    <w:p w:rsidR="00055B9E" w:rsidRPr="00517CAD" w:rsidRDefault="004C0E4B" w:rsidP="005C330D">
      <w:pPr>
        <w:ind w:firstLine="709"/>
        <w:rPr>
          <w:rFonts w:eastAsia="Calibri" w:cs="Times New Roman"/>
          <w:szCs w:val="28"/>
          <w:lang w:val="uk-UA"/>
        </w:rPr>
      </w:pPr>
      <m:oMath>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Т</m:t>
            </m:r>
          </m:e>
          <m:sub>
            <m:r>
              <w:rPr>
                <w:rFonts w:ascii="Cambria Math" w:eastAsia="Calibri" w:hAnsi="Cambria Math" w:cs="Times New Roman"/>
                <w:szCs w:val="28"/>
                <w:lang w:val="uk-UA"/>
              </w:rPr>
              <m:t>i</m:t>
            </m:r>
          </m:sub>
        </m:sSub>
      </m:oMath>
      <w:r w:rsidR="00055B9E" w:rsidRPr="00517CAD">
        <w:rPr>
          <w:rFonts w:eastAsia="Calibri" w:cs="Times New Roman"/>
          <w:szCs w:val="28"/>
          <w:lang w:val="uk-UA"/>
        </w:rPr>
        <w:t xml:space="preserve"> – трудомісткість відповідного завдання; </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К</w:t>
      </w:r>
      <w:r w:rsidRPr="00517CAD">
        <w:rPr>
          <w:rFonts w:eastAsia="Calibri" w:cs="Times New Roman"/>
          <w:szCs w:val="28"/>
          <w:vertAlign w:val="subscript"/>
          <w:lang w:val="uk-UA"/>
        </w:rPr>
        <w:t>Д</w:t>
      </w:r>
      <w:r w:rsidRPr="00517CAD">
        <w:rPr>
          <w:rFonts w:eastAsia="Calibri" w:cs="Times New Roman"/>
          <w:szCs w:val="28"/>
          <w:lang w:val="uk-UA"/>
        </w:rPr>
        <w:t xml:space="preserve"> – норматив, який враховує додаткову заробітну плату.</w:t>
      </w: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Зарплата розробників за варіантами становить:</w:t>
      </w:r>
    </w:p>
    <w:p w:rsidR="00055B9E" w:rsidRPr="00517CAD" w:rsidRDefault="00055B9E" w:rsidP="005C330D">
      <w:pPr>
        <w:ind w:firstLine="709"/>
        <w:rPr>
          <w:rFonts w:eastAsia="Calibri" w:cs="Times New Roman"/>
          <w:szCs w:val="28"/>
          <w:lang w:val="uk-UA"/>
        </w:rPr>
      </w:pPr>
    </w:p>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I.</w:t>
      </w:r>
      <w:r w:rsidRPr="00517CAD">
        <w:rPr>
          <w:rFonts w:eastAsia="Calibri" w:cs="Times New Roman"/>
          <w:szCs w:val="28"/>
          <w:lang w:val="uk-UA"/>
        </w:rPr>
        <w:tab/>
      </w:r>
      <w:r w:rsidRPr="00517CAD">
        <w:rPr>
          <w:rFonts w:eastAsia="Calibri" w:cs="Times New Roman"/>
          <w:color w:val="000000"/>
          <w:szCs w:val="28"/>
          <w:lang w:val="uk-UA"/>
        </w:rPr>
        <w:t>С</w:t>
      </w:r>
      <w:r w:rsidRPr="00517CAD">
        <w:rPr>
          <w:rFonts w:eastAsia="Calibri" w:cs="Times New Roman"/>
          <w:color w:val="000000"/>
          <w:szCs w:val="28"/>
          <w:vertAlign w:val="subscript"/>
          <w:lang w:val="uk-UA"/>
        </w:rPr>
        <w:t>ЗП</w:t>
      </w:r>
      <w:r w:rsidRPr="00517CAD">
        <w:rPr>
          <w:rFonts w:eastAsia="Calibri" w:cs="Times New Roman"/>
          <w:color w:val="000000"/>
          <w:szCs w:val="28"/>
          <w:lang w:val="uk-UA"/>
        </w:rPr>
        <w:t xml:space="preserve"> = </w:t>
      </w:r>
      <m:oMath>
        <m:r>
          <w:rPr>
            <w:rFonts w:ascii="Cambria Math" w:eastAsia="Calibri" w:hAnsi="Cambria Math" w:cs="Times New Roman"/>
            <w:color w:val="000000"/>
            <w:szCs w:val="28"/>
            <w:lang w:val="uk-UA"/>
          </w:rPr>
          <m:t>78,37</m:t>
        </m:r>
      </m:oMath>
      <w:r w:rsidRPr="00517CAD">
        <w:rPr>
          <w:rFonts w:eastAsia="Calibri" w:cs="Times New Roman"/>
          <w:color w:val="000000"/>
          <w:szCs w:val="28"/>
          <w:lang w:val="uk-UA"/>
        </w:rPr>
        <w:t xml:space="preserve"> </w:t>
      </w:r>
      <w:r w:rsidRPr="00517CAD">
        <w:rPr>
          <w:rFonts w:ascii="Cambria Math" w:eastAsia="Calibri" w:hAnsi="Cambria Math" w:cs="Cambria Math"/>
          <w:color w:val="000000"/>
          <w:szCs w:val="28"/>
          <w:lang w:val="uk-UA"/>
        </w:rPr>
        <w:t>⋅</w:t>
      </w:r>
      <w:r w:rsidRPr="00517CAD">
        <w:rPr>
          <w:rFonts w:eastAsia="Calibri" w:cs="Times New Roman"/>
          <w:color w:val="000000"/>
          <w:szCs w:val="28"/>
          <w:lang w:val="uk-UA"/>
        </w:rPr>
        <w:t xml:space="preserve"> 1328.64 </w:t>
      </w:r>
      <w:r w:rsidRPr="00517CAD">
        <w:rPr>
          <w:rFonts w:ascii="Cambria Math" w:eastAsia="Calibri" w:hAnsi="Cambria Math" w:cs="Cambria Math"/>
          <w:color w:val="000000"/>
          <w:szCs w:val="28"/>
          <w:lang w:val="uk-UA"/>
        </w:rPr>
        <w:t>⋅</w:t>
      </w:r>
      <w:r w:rsidRPr="00517CAD">
        <w:rPr>
          <w:rFonts w:eastAsia="Calibri" w:cs="Times New Roman"/>
          <w:color w:val="000000"/>
          <w:szCs w:val="28"/>
          <w:lang w:val="uk-UA"/>
        </w:rPr>
        <w:t xml:space="preserve"> 1.2 =</w:t>
      </w:r>
      <w:r w:rsidRPr="00AD20A8">
        <w:rPr>
          <w:rFonts w:eastAsia="Calibri" w:cs="Times New Roman"/>
          <w:color w:val="000000"/>
          <w:szCs w:val="28"/>
          <w:lang w:val="uk-UA"/>
        </w:rPr>
        <w:t>124950</w:t>
      </w:r>
      <w:r w:rsidRPr="00517CAD">
        <w:rPr>
          <w:rFonts w:eastAsia="Calibri" w:cs="Times New Roman"/>
          <w:color w:val="000000"/>
          <w:szCs w:val="28"/>
          <w:lang w:val="uk-UA"/>
        </w:rPr>
        <w:t>,</w:t>
      </w:r>
      <w:r>
        <w:rPr>
          <w:rFonts w:eastAsia="Calibri" w:cs="Times New Roman"/>
          <w:color w:val="000000"/>
          <w:szCs w:val="28"/>
          <w:lang w:val="uk-UA"/>
        </w:rPr>
        <w:t>62</w:t>
      </w:r>
      <w:r w:rsidRPr="00517CAD">
        <w:rPr>
          <w:rFonts w:eastAsia="Calibri" w:cs="Times New Roman"/>
          <w:color w:val="000000"/>
          <w:szCs w:val="28"/>
          <w:lang w:val="uk-UA"/>
        </w:rPr>
        <w:t xml:space="preserve"> грн.</w:t>
      </w:r>
    </w:p>
    <w:p w:rsidR="00055B9E" w:rsidRPr="00517CAD" w:rsidRDefault="00055B9E" w:rsidP="005C330D">
      <w:pPr>
        <w:jc w:val="center"/>
        <w:rPr>
          <w:rFonts w:eastAsia="Calibri" w:cs="Times New Roman"/>
          <w:szCs w:val="28"/>
          <w:lang w:val="uk-UA"/>
        </w:rPr>
      </w:pPr>
      <w:r w:rsidRPr="00517CAD">
        <w:rPr>
          <w:rFonts w:eastAsia="Calibri" w:cs="Times New Roman"/>
          <w:szCs w:val="28"/>
          <w:lang w:val="uk-UA"/>
        </w:rPr>
        <w:t>II.</w:t>
      </w:r>
      <w:r w:rsidRPr="00517CAD">
        <w:rPr>
          <w:rFonts w:eastAsia="Calibri" w:cs="Times New Roman"/>
          <w:szCs w:val="28"/>
          <w:lang w:val="uk-UA"/>
        </w:rPr>
        <w:tab/>
        <w:t>С</w:t>
      </w:r>
      <w:r w:rsidRPr="00517CAD">
        <w:rPr>
          <w:rFonts w:eastAsia="Calibri" w:cs="Times New Roman"/>
          <w:szCs w:val="28"/>
          <w:vertAlign w:val="subscript"/>
          <w:lang w:val="uk-UA"/>
        </w:rPr>
        <w:t>ЗП</w:t>
      </w:r>
      <w:r w:rsidRPr="00517CAD">
        <w:rPr>
          <w:rFonts w:eastAsia="Calibri" w:cs="Times New Roman"/>
          <w:szCs w:val="28"/>
          <w:lang w:val="uk-UA"/>
        </w:rPr>
        <w:t xml:space="preserve"> = </w:t>
      </w:r>
      <m:oMath>
        <m:r>
          <w:rPr>
            <w:rFonts w:ascii="Cambria Math" w:eastAsia="Calibri" w:hAnsi="Cambria Math" w:cs="Times New Roman"/>
            <w:color w:val="000000"/>
            <w:szCs w:val="28"/>
            <w:lang w:val="uk-UA"/>
          </w:rPr>
          <m:t>78,37</m:t>
        </m:r>
      </m:oMath>
      <w:r w:rsidRPr="00517CAD">
        <w:rPr>
          <w:rFonts w:ascii="Cambria Math" w:eastAsia="Calibri" w:hAnsi="Cambria Math" w:cs="Cambria Math"/>
          <w:color w:val="000000"/>
          <w:szCs w:val="28"/>
          <w:lang w:val="uk-UA"/>
        </w:rPr>
        <w:t xml:space="preserve">⋅ </w:t>
      </w:r>
      <w:r w:rsidRPr="00517CAD">
        <w:rPr>
          <w:rFonts w:eastAsia="Calibri" w:cs="Times New Roman"/>
          <w:color w:val="000000"/>
          <w:szCs w:val="28"/>
          <w:lang w:val="uk-UA"/>
        </w:rPr>
        <w:t xml:space="preserve">1345.52 </w:t>
      </w:r>
      <w:r w:rsidRPr="00517CAD">
        <w:rPr>
          <w:rFonts w:ascii="Cambria Math" w:eastAsia="Calibri" w:hAnsi="Cambria Math" w:cs="Cambria Math"/>
          <w:color w:val="000000"/>
          <w:szCs w:val="28"/>
          <w:lang w:val="uk-UA"/>
        </w:rPr>
        <w:t>⋅</w:t>
      </w:r>
      <w:r w:rsidRPr="00517CAD">
        <w:rPr>
          <w:rFonts w:eastAsia="Calibri" w:cs="Times New Roman"/>
          <w:color w:val="000000"/>
          <w:szCs w:val="28"/>
          <w:lang w:val="uk-UA"/>
        </w:rPr>
        <w:t xml:space="preserve"> 1.2 =</w:t>
      </w:r>
      <w:r w:rsidRPr="00AD20A8">
        <w:rPr>
          <w:rFonts w:eastAsia="Calibri" w:cs="Times New Roman"/>
          <w:color w:val="000000"/>
          <w:szCs w:val="28"/>
          <w:lang w:val="uk-UA"/>
        </w:rPr>
        <w:t>126538</w:t>
      </w:r>
      <w:r w:rsidRPr="00517CAD">
        <w:rPr>
          <w:rFonts w:eastAsia="Calibri" w:cs="Times New Roman"/>
          <w:color w:val="000000"/>
          <w:szCs w:val="28"/>
          <w:lang w:val="uk-UA"/>
        </w:rPr>
        <w:t>,</w:t>
      </w:r>
      <w:r w:rsidRPr="00055B9E">
        <w:rPr>
          <w:rFonts w:eastAsia="Calibri" w:cs="Times New Roman"/>
          <w:color w:val="000000"/>
          <w:szCs w:val="28"/>
          <w:lang w:val="uk-UA"/>
        </w:rPr>
        <w:t xml:space="preserve">08 </w:t>
      </w:r>
      <w:r w:rsidRPr="00517CAD">
        <w:rPr>
          <w:rFonts w:eastAsia="Calibri" w:cs="Times New Roman"/>
          <w:color w:val="000000"/>
          <w:szCs w:val="28"/>
          <w:lang w:val="uk-UA"/>
        </w:rPr>
        <w:t>грн</w:t>
      </w:r>
      <w:r w:rsidRPr="00517CAD">
        <w:rPr>
          <w:rFonts w:eastAsia="Calibri" w:cs="Times New Roman"/>
          <w:szCs w:val="28"/>
          <w:lang w:val="uk-UA"/>
        </w:rPr>
        <w:t>.</w:t>
      </w:r>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color w:val="000000"/>
          <w:szCs w:val="28"/>
          <w:lang w:val="uk-UA"/>
        </w:rPr>
      </w:pPr>
      <w:r w:rsidRPr="00DE5CAB">
        <w:rPr>
          <w:rFonts w:eastAsia="Calibri" w:cs="Times New Roman"/>
          <w:szCs w:val="28"/>
          <w:lang w:val="uk-UA"/>
        </w:rPr>
        <w:t xml:space="preserve">Відрахування на єдиний соціальний внесок </w:t>
      </w:r>
      <w:r w:rsidRPr="00DE5CAB">
        <w:rPr>
          <w:rFonts w:eastAsia="Calibri" w:cs="Times New Roman"/>
          <w:color w:val="000000"/>
          <w:szCs w:val="28"/>
          <w:lang w:val="uk-UA"/>
        </w:rPr>
        <w:t xml:space="preserve">становить </w:t>
      </w:r>
      <w:r w:rsidRPr="00DE5CAB">
        <w:rPr>
          <w:rFonts w:eastAsia="Calibri" w:cs="Times New Roman"/>
          <w:color w:val="000000"/>
          <w:szCs w:val="28"/>
          <w:lang w:val="ru-RU"/>
        </w:rPr>
        <w:t>22</w:t>
      </w:r>
      <w:r w:rsidRPr="00DE5CAB">
        <w:rPr>
          <w:rFonts w:eastAsia="Calibri" w:cs="Times New Roman"/>
          <w:color w:val="000000"/>
          <w:szCs w:val="28"/>
          <w:lang w:val="uk-UA"/>
        </w:rPr>
        <w:t>%:</w:t>
      </w:r>
    </w:p>
    <w:p w:rsidR="00055B9E" w:rsidRPr="00517CAD" w:rsidRDefault="00055B9E" w:rsidP="005C330D">
      <w:pPr>
        <w:ind w:firstLine="709"/>
        <w:rPr>
          <w:rFonts w:eastAsia="Calibri" w:cs="Times New Roman"/>
          <w:color w:val="000000"/>
          <w:szCs w:val="28"/>
          <w:lang w:val="uk-UA"/>
        </w:rPr>
      </w:pPr>
    </w:p>
    <w:p w:rsidR="00055B9E" w:rsidRPr="00517CAD" w:rsidRDefault="00055B9E" w:rsidP="005C330D">
      <w:pPr>
        <w:jc w:val="center"/>
        <w:rPr>
          <w:rFonts w:eastAsia="Calibri" w:cs="Times New Roman"/>
          <w:color w:val="000000"/>
          <w:szCs w:val="28"/>
          <w:lang w:val="uk-UA"/>
        </w:rPr>
      </w:pPr>
      <w:r w:rsidRPr="00517CAD">
        <w:rPr>
          <w:rFonts w:eastAsia="Calibri" w:cs="Times New Roman"/>
          <w:color w:val="000000"/>
          <w:szCs w:val="28"/>
          <w:lang w:val="uk-UA"/>
        </w:rPr>
        <w:t>I.</w:t>
      </w:r>
      <w:r w:rsidRPr="00517CAD">
        <w:rPr>
          <w:rFonts w:eastAsia="Calibri" w:cs="Times New Roman"/>
          <w:color w:val="000000"/>
          <w:szCs w:val="28"/>
          <w:lang w:val="uk-UA"/>
        </w:rPr>
        <w:tab/>
        <w:t>С</w:t>
      </w:r>
      <w:r w:rsidRPr="00517CAD">
        <w:rPr>
          <w:rFonts w:eastAsia="Calibri" w:cs="Times New Roman"/>
          <w:color w:val="000000"/>
          <w:szCs w:val="28"/>
          <w:vertAlign w:val="subscript"/>
          <w:lang w:val="uk-UA"/>
        </w:rPr>
        <w:t>ВІД</w:t>
      </w:r>
      <w:r w:rsidRPr="00517CAD">
        <w:rPr>
          <w:rFonts w:eastAsia="Calibri" w:cs="Times New Roman"/>
          <w:color w:val="000000"/>
          <w:szCs w:val="28"/>
          <w:lang w:val="uk-UA"/>
        </w:rPr>
        <w:t xml:space="preserve"> = </w:t>
      </w:r>
      <w:r w:rsidRPr="00517CAD">
        <w:rPr>
          <w:rFonts w:eastAsia="Calibri" w:cs="Times New Roman"/>
          <w:snapToGrid w:val="0"/>
          <w:color w:val="000000"/>
          <w:szCs w:val="28"/>
          <w:lang w:val="uk-UA"/>
        </w:rPr>
        <w:t>С</w:t>
      </w:r>
      <w:r w:rsidRPr="00517CAD">
        <w:rPr>
          <w:rFonts w:eastAsia="Calibri" w:cs="Times New Roman"/>
          <w:snapToGrid w:val="0"/>
          <w:color w:val="000000"/>
          <w:szCs w:val="28"/>
          <w:vertAlign w:val="subscript"/>
          <w:lang w:val="uk-UA"/>
        </w:rPr>
        <w:t xml:space="preserve">ЗП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w:t>
      </w:r>
      <w:r w:rsidRPr="002278D9">
        <w:rPr>
          <w:rFonts w:eastAsia="Calibri" w:cs="Times New Roman"/>
          <w:snapToGrid w:val="0"/>
          <w:color w:val="000000"/>
          <w:szCs w:val="28"/>
          <w:lang w:val="uk-UA"/>
        </w:rPr>
        <w:t>22</w:t>
      </w:r>
      <w:r w:rsidRPr="00517CAD">
        <w:rPr>
          <w:rFonts w:eastAsia="Calibri" w:cs="Times New Roman"/>
          <w:snapToGrid w:val="0"/>
          <w:color w:val="000000"/>
          <w:szCs w:val="28"/>
          <w:lang w:val="uk-UA"/>
        </w:rPr>
        <w:t xml:space="preserve"> = </w:t>
      </w:r>
      <w:r w:rsidRPr="00AD20A8">
        <w:rPr>
          <w:rFonts w:eastAsia="Calibri" w:cs="Times New Roman"/>
          <w:color w:val="000000"/>
          <w:szCs w:val="28"/>
          <w:lang w:val="uk-UA"/>
        </w:rPr>
        <w:t>124950</w:t>
      </w:r>
      <w:r w:rsidRPr="00517CAD">
        <w:rPr>
          <w:rFonts w:eastAsia="Calibri" w:cs="Times New Roman"/>
          <w:color w:val="000000"/>
          <w:szCs w:val="28"/>
          <w:lang w:val="uk-UA"/>
        </w:rPr>
        <w:t>,</w:t>
      </w:r>
      <w:r>
        <w:rPr>
          <w:rFonts w:eastAsia="Calibri" w:cs="Times New Roman"/>
          <w:color w:val="000000"/>
          <w:szCs w:val="28"/>
          <w:lang w:val="uk-UA"/>
        </w:rPr>
        <w:t>62</w:t>
      </w:r>
      <w:r w:rsidRPr="00517CAD">
        <w:rPr>
          <w:rFonts w:eastAsia="Calibri" w:cs="Times New Roman"/>
          <w:color w:val="000000"/>
          <w:szCs w:val="28"/>
          <w:lang w:val="uk-UA"/>
        </w:rPr>
        <w:t xml:space="preserve"> </w:t>
      </w:r>
      <w:r w:rsidRPr="00517CAD">
        <w:rPr>
          <w:rFonts w:ascii="Cambria Math" w:eastAsia="Calibri" w:hAnsi="Cambria Math" w:cs="Cambria Math"/>
          <w:color w:val="000000"/>
          <w:szCs w:val="28"/>
          <w:lang w:val="uk-UA"/>
        </w:rPr>
        <w:t>⋅</w:t>
      </w:r>
      <w:r w:rsidRPr="00517CAD">
        <w:rPr>
          <w:rFonts w:eastAsia="Calibri" w:cs="Times New Roman"/>
          <w:color w:val="000000"/>
          <w:szCs w:val="28"/>
          <w:lang w:val="uk-UA"/>
        </w:rPr>
        <w:t xml:space="preserve"> 0.</w:t>
      </w:r>
      <w:r w:rsidRPr="002278D9">
        <w:rPr>
          <w:rFonts w:eastAsia="Calibri" w:cs="Times New Roman"/>
          <w:color w:val="000000"/>
          <w:szCs w:val="28"/>
          <w:lang w:val="uk-UA"/>
        </w:rPr>
        <w:t>22</w:t>
      </w:r>
      <w:r w:rsidRPr="00AD20A8">
        <w:rPr>
          <w:rFonts w:eastAsia="Calibri" w:cs="Times New Roman"/>
          <w:color w:val="000000"/>
          <w:szCs w:val="28"/>
          <w:lang w:val="uk-UA"/>
        </w:rPr>
        <w:t>=</w:t>
      </w:r>
      <w:r w:rsidRPr="00517CAD">
        <w:rPr>
          <w:rFonts w:eastAsia="Calibri" w:cs="Times New Roman"/>
          <w:color w:val="000000"/>
          <w:szCs w:val="28"/>
          <w:lang w:val="uk-UA"/>
        </w:rPr>
        <w:t xml:space="preserve"> </w:t>
      </w:r>
      <w:r w:rsidRPr="00AD20A8">
        <w:rPr>
          <w:rFonts w:eastAsia="Calibri" w:cs="Times New Roman"/>
          <w:color w:val="000000"/>
          <w:szCs w:val="28"/>
          <w:lang w:val="uk-UA"/>
        </w:rPr>
        <w:t>27489,13</w:t>
      </w:r>
      <w:r w:rsidRPr="00517CAD">
        <w:rPr>
          <w:rFonts w:eastAsia="Calibri" w:cs="Times New Roman"/>
          <w:color w:val="000000"/>
          <w:szCs w:val="28"/>
          <w:lang w:val="uk-UA"/>
        </w:rPr>
        <w:t xml:space="preserve"> грн.</w:t>
      </w:r>
    </w:p>
    <w:p w:rsidR="00055B9E" w:rsidRPr="00517CAD" w:rsidRDefault="00055B9E" w:rsidP="005C330D">
      <w:pPr>
        <w:jc w:val="center"/>
        <w:rPr>
          <w:rFonts w:eastAsia="Calibri" w:cs="Times New Roman"/>
          <w:color w:val="000000"/>
          <w:szCs w:val="28"/>
          <w:lang w:val="uk-UA"/>
        </w:rPr>
      </w:pPr>
      <w:r w:rsidRPr="00517CAD">
        <w:rPr>
          <w:rFonts w:eastAsia="Calibri" w:cs="Times New Roman"/>
          <w:color w:val="000000"/>
          <w:szCs w:val="28"/>
          <w:lang w:val="uk-UA"/>
        </w:rPr>
        <w:lastRenderedPageBreak/>
        <w:t>II.</w:t>
      </w:r>
      <w:r w:rsidRPr="00517CAD">
        <w:rPr>
          <w:rFonts w:eastAsia="Calibri" w:cs="Times New Roman"/>
          <w:color w:val="000000"/>
          <w:szCs w:val="28"/>
          <w:lang w:val="uk-UA"/>
        </w:rPr>
        <w:tab/>
        <w:t>С</w:t>
      </w:r>
      <w:r w:rsidRPr="00517CAD">
        <w:rPr>
          <w:rFonts w:eastAsia="Calibri" w:cs="Times New Roman"/>
          <w:color w:val="000000"/>
          <w:szCs w:val="28"/>
          <w:vertAlign w:val="subscript"/>
          <w:lang w:val="uk-UA"/>
        </w:rPr>
        <w:t>ВІД</w:t>
      </w:r>
      <w:r w:rsidRPr="00517CAD">
        <w:rPr>
          <w:rFonts w:eastAsia="Calibri" w:cs="Times New Roman"/>
          <w:color w:val="000000"/>
          <w:szCs w:val="28"/>
          <w:lang w:val="uk-UA"/>
        </w:rPr>
        <w:t xml:space="preserve"> = </w:t>
      </w:r>
      <w:r w:rsidRPr="00517CAD">
        <w:rPr>
          <w:rFonts w:eastAsia="Calibri" w:cs="Times New Roman"/>
          <w:snapToGrid w:val="0"/>
          <w:color w:val="000000"/>
          <w:szCs w:val="28"/>
          <w:lang w:val="uk-UA"/>
        </w:rPr>
        <w:t>С</w:t>
      </w:r>
      <w:r w:rsidRPr="00517CAD">
        <w:rPr>
          <w:rFonts w:eastAsia="Calibri" w:cs="Times New Roman"/>
          <w:snapToGrid w:val="0"/>
          <w:color w:val="000000"/>
          <w:szCs w:val="28"/>
          <w:vertAlign w:val="subscript"/>
          <w:lang w:val="uk-UA"/>
        </w:rPr>
        <w:t xml:space="preserve">ЗП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w:t>
      </w:r>
      <w:r w:rsidRPr="002278D9">
        <w:rPr>
          <w:rFonts w:eastAsia="Calibri" w:cs="Times New Roman"/>
          <w:snapToGrid w:val="0"/>
          <w:color w:val="000000"/>
          <w:szCs w:val="28"/>
          <w:lang w:val="uk-UA"/>
        </w:rPr>
        <w:t>22</w:t>
      </w:r>
      <w:r w:rsidRPr="00517CAD">
        <w:rPr>
          <w:rFonts w:eastAsia="Calibri" w:cs="Times New Roman"/>
          <w:snapToGrid w:val="0"/>
          <w:color w:val="000000"/>
          <w:szCs w:val="28"/>
          <w:lang w:val="uk-UA"/>
        </w:rPr>
        <w:t xml:space="preserve"> = </w:t>
      </w:r>
      <w:r w:rsidRPr="00AD20A8">
        <w:rPr>
          <w:rFonts w:eastAsia="Calibri" w:cs="Times New Roman"/>
          <w:color w:val="000000"/>
          <w:szCs w:val="28"/>
          <w:lang w:val="uk-UA"/>
        </w:rPr>
        <w:t>126538</w:t>
      </w:r>
      <w:r w:rsidRPr="00517CAD">
        <w:rPr>
          <w:rFonts w:eastAsia="Calibri" w:cs="Times New Roman"/>
          <w:color w:val="000000"/>
          <w:szCs w:val="28"/>
          <w:lang w:val="uk-UA"/>
        </w:rPr>
        <w:t>,</w:t>
      </w:r>
      <w:r w:rsidRPr="00AD20A8">
        <w:rPr>
          <w:rFonts w:eastAsia="Calibri" w:cs="Times New Roman"/>
          <w:color w:val="000000"/>
          <w:szCs w:val="28"/>
          <w:lang w:val="uk-UA"/>
        </w:rPr>
        <w:t xml:space="preserve">08 </w:t>
      </w:r>
      <w:r w:rsidRPr="00517CAD">
        <w:rPr>
          <w:rFonts w:ascii="Cambria Math" w:eastAsia="Calibri" w:hAnsi="Cambria Math" w:cs="Cambria Math"/>
          <w:color w:val="000000"/>
          <w:szCs w:val="28"/>
          <w:lang w:val="uk-UA"/>
        </w:rPr>
        <w:t>⋅</w:t>
      </w:r>
      <w:r w:rsidRPr="00517CAD">
        <w:rPr>
          <w:rFonts w:eastAsia="Calibri" w:cs="Times New Roman"/>
          <w:color w:val="000000"/>
          <w:szCs w:val="28"/>
          <w:lang w:val="uk-UA"/>
        </w:rPr>
        <w:t xml:space="preserve"> 0.</w:t>
      </w:r>
      <w:r w:rsidRPr="002278D9">
        <w:rPr>
          <w:rFonts w:eastAsia="Calibri" w:cs="Times New Roman"/>
          <w:color w:val="000000"/>
          <w:szCs w:val="28"/>
          <w:lang w:val="uk-UA"/>
        </w:rPr>
        <w:t>22</w:t>
      </w:r>
      <w:r w:rsidRPr="00517CAD">
        <w:rPr>
          <w:rFonts w:eastAsia="Calibri" w:cs="Times New Roman"/>
          <w:color w:val="000000"/>
          <w:szCs w:val="28"/>
          <w:lang w:val="uk-UA"/>
        </w:rPr>
        <w:t xml:space="preserve"> = </w:t>
      </w:r>
      <w:r w:rsidRPr="00AD20A8">
        <w:rPr>
          <w:rFonts w:eastAsia="Calibri" w:cs="Times New Roman"/>
          <w:color w:val="000000"/>
          <w:szCs w:val="28"/>
          <w:lang w:val="uk-UA"/>
        </w:rPr>
        <w:t>27838,37</w:t>
      </w:r>
      <w:r w:rsidRPr="00517CAD">
        <w:rPr>
          <w:rFonts w:eastAsia="Calibri" w:cs="Times New Roman"/>
          <w:color w:val="000000"/>
          <w:szCs w:val="28"/>
          <w:lang w:val="uk-UA"/>
        </w:rPr>
        <w:t xml:space="preserve"> грн.</w:t>
      </w:r>
    </w:p>
    <w:p w:rsidR="00055B9E" w:rsidRPr="00517CAD" w:rsidRDefault="00055B9E" w:rsidP="005C330D">
      <w:pPr>
        <w:ind w:firstLine="709"/>
        <w:rPr>
          <w:rFonts w:eastAsia="Calibri" w:cs="Times New Roman"/>
          <w:color w:val="000000"/>
          <w:szCs w:val="28"/>
          <w:lang w:val="uk-UA"/>
        </w:rPr>
      </w:pPr>
    </w:p>
    <w:p w:rsidR="00055B9E" w:rsidRPr="00517CAD" w:rsidRDefault="00055B9E" w:rsidP="005C330D">
      <w:pPr>
        <w:ind w:firstLine="709"/>
        <w:rPr>
          <w:rFonts w:eastAsia="Calibri" w:cs="Times New Roman"/>
          <w:szCs w:val="28"/>
          <w:lang w:val="uk-UA"/>
        </w:rPr>
      </w:pPr>
      <w:r w:rsidRPr="00517CAD">
        <w:rPr>
          <w:rFonts w:eastAsia="Calibri" w:cs="Times New Roman"/>
          <w:szCs w:val="28"/>
          <w:lang w:val="uk-UA"/>
        </w:rPr>
        <w:t>Тепер визначимо витрати на оплату однієї машино-години. (С</w:t>
      </w:r>
      <w:r w:rsidRPr="00517CAD">
        <w:rPr>
          <w:rFonts w:eastAsia="Calibri" w:cs="Times New Roman"/>
          <w:szCs w:val="28"/>
          <w:vertAlign w:val="subscript"/>
          <w:lang w:val="uk-UA"/>
        </w:rPr>
        <w:t>М</w:t>
      </w:r>
      <w:r w:rsidRPr="00517CAD">
        <w:rPr>
          <w:rFonts w:eastAsia="Calibri" w:cs="Times New Roman"/>
          <w:szCs w:val="28"/>
          <w:lang w:val="uk-UA"/>
        </w:rPr>
        <w:t>)</w:t>
      </w:r>
    </w:p>
    <w:p w:rsidR="00055B9E" w:rsidRPr="00517CAD" w:rsidRDefault="00055B9E" w:rsidP="005C330D">
      <w:pPr>
        <w:ind w:firstLine="709"/>
        <w:rPr>
          <w:rFonts w:eastAsia="Calibri" w:cs="Times New Roman"/>
          <w:snapToGrid w:val="0"/>
          <w:color w:val="000000"/>
          <w:szCs w:val="28"/>
          <w:lang w:val="uk-UA"/>
        </w:rPr>
      </w:pPr>
      <w:r w:rsidRPr="00517CAD">
        <w:rPr>
          <w:rFonts w:eastAsia="Calibri" w:cs="Times New Roman"/>
          <w:snapToGrid w:val="0"/>
          <w:szCs w:val="28"/>
          <w:lang w:val="uk-UA"/>
        </w:rPr>
        <w:t>Так як одна ЕОМ обслуговує одного програміста з окладом 1</w:t>
      </w:r>
      <w:r>
        <w:rPr>
          <w:rFonts w:eastAsia="Calibri" w:cs="Times New Roman"/>
          <w:snapToGrid w:val="0"/>
          <w:szCs w:val="28"/>
          <w:lang w:val="uk-UA"/>
        </w:rPr>
        <w:t>4</w:t>
      </w:r>
      <w:r w:rsidRPr="00517CAD">
        <w:rPr>
          <w:rFonts w:eastAsia="Calibri" w:cs="Times New Roman"/>
          <w:snapToGrid w:val="0"/>
          <w:szCs w:val="28"/>
          <w:lang w:val="uk-UA"/>
        </w:rPr>
        <w:t xml:space="preserve">000 грн., з </w:t>
      </w:r>
      <w:r w:rsidRPr="00517CAD">
        <w:rPr>
          <w:rFonts w:eastAsia="Calibri" w:cs="Times New Roman"/>
          <w:snapToGrid w:val="0"/>
          <w:color w:val="000000"/>
          <w:szCs w:val="28"/>
          <w:lang w:val="uk-UA"/>
        </w:rPr>
        <w:t>коефіцієнтом зайнятості 0,2 то для однієї машини отримаємо:</w:t>
      </w:r>
    </w:p>
    <w:p w:rsidR="00055B9E" w:rsidRPr="00517CAD" w:rsidRDefault="00055B9E" w:rsidP="005C330D">
      <w:pPr>
        <w:ind w:firstLine="709"/>
        <w:rPr>
          <w:rFonts w:eastAsia="Calibri" w:cs="Times New Roman"/>
          <w:snapToGrid w:val="0"/>
          <w:color w:val="000000"/>
          <w:szCs w:val="28"/>
          <w:lang w:val="uk-UA"/>
        </w:rPr>
      </w:pPr>
    </w:p>
    <w:p w:rsidR="00055B9E" w:rsidRPr="00517CAD" w:rsidRDefault="00055B9E" w:rsidP="005C330D">
      <w:pPr>
        <w:jc w:val="center"/>
        <w:rPr>
          <w:rFonts w:eastAsia="Calibri" w:cs="Times New Roman"/>
          <w:snapToGrid w:val="0"/>
          <w:color w:val="000000"/>
          <w:szCs w:val="28"/>
          <w:lang w:val="uk-UA"/>
        </w:rPr>
      </w:pPr>
      <w:r w:rsidRPr="00517CAD">
        <w:rPr>
          <w:rFonts w:eastAsia="Calibri" w:cs="Times New Roman"/>
          <w:snapToGrid w:val="0"/>
          <w:color w:val="000000"/>
          <w:szCs w:val="28"/>
          <w:lang w:val="uk-UA"/>
        </w:rPr>
        <w:t>С</w:t>
      </w:r>
      <w:r w:rsidRPr="00517CAD">
        <w:rPr>
          <w:rFonts w:eastAsia="Calibri" w:cs="Times New Roman"/>
          <w:snapToGrid w:val="0"/>
          <w:color w:val="000000"/>
          <w:szCs w:val="28"/>
          <w:vertAlign w:val="subscript"/>
          <w:lang w:val="uk-UA"/>
        </w:rPr>
        <w:t xml:space="preserve">Г </w:t>
      </w:r>
      <w:r w:rsidRPr="00517CAD">
        <w:rPr>
          <w:rFonts w:eastAsia="Calibri" w:cs="Times New Roman"/>
          <w:snapToGrid w:val="0"/>
          <w:color w:val="000000"/>
          <w:szCs w:val="28"/>
          <w:lang w:val="uk-UA"/>
        </w:rPr>
        <w:t>= 12</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M</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K</w:t>
      </w:r>
      <w:r w:rsidRPr="00517CAD">
        <w:rPr>
          <w:rFonts w:eastAsia="Calibri" w:cs="Times New Roman"/>
          <w:snapToGrid w:val="0"/>
          <w:color w:val="000000"/>
          <w:szCs w:val="28"/>
          <w:vertAlign w:val="subscript"/>
          <w:lang w:val="uk-UA"/>
        </w:rPr>
        <w:t>З</w:t>
      </w:r>
      <w:r w:rsidRPr="00517CAD">
        <w:rPr>
          <w:rFonts w:eastAsia="Calibri" w:cs="Times New Roman"/>
          <w:snapToGrid w:val="0"/>
          <w:color w:val="000000"/>
          <w:szCs w:val="28"/>
          <w:lang w:val="uk-UA"/>
        </w:rPr>
        <w:t xml:space="preserve"> = 12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1</w:t>
      </w:r>
      <w:r>
        <w:rPr>
          <w:rFonts w:eastAsia="Calibri" w:cs="Times New Roman"/>
          <w:snapToGrid w:val="0"/>
          <w:color w:val="000000"/>
          <w:szCs w:val="28"/>
          <w:lang w:val="uk-UA"/>
        </w:rPr>
        <w:t>4</w:t>
      </w:r>
      <w:r w:rsidRPr="00517CAD">
        <w:rPr>
          <w:rFonts w:eastAsia="Calibri" w:cs="Times New Roman"/>
          <w:snapToGrid w:val="0"/>
          <w:color w:val="000000"/>
          <w:szCs w:val="28"/>
          <w:lang w:val="uk-UA"/>
        </w:rPr>
        <w:t>000</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0,2 = </w:t>
      </w:r>
      <w:r>
        <w:rPr>
          <w:rFonts w:eastAsia="Calibri" w:cs="Times New Roman"/>
          <w:snapToGrid w:val="0"/>
          <w:color w:val="000000"/>
          <w:szCs w:val="28"/>
          <w:lang w:val="uk-UA"/>
        </w:rPr>
        <w:t>3</w:t>
      </w:r>
      <w:r w:rsidRPr="00055B9E">
        <w:rPr>
          <w:rFonts w:eastAsia="Calibri" w:cs="Times New Roman"/>
          <w:snapToGrid w:val="0"/>
          <w:color w:val="000000"/>
          <w:szCs w:val="28"/>
          <w:lang w:val="uk-UA"/>
        </w:rPr>
        <w:t>3</w:t>
      </w:r>
      <w:r>
        <w:rPr>
          <w:rFonts w:eastAsia="Calibri" w:cs="Times New Roman"/>
          <w:snapToGrid w:val="0"/>
          <w:color w:val="000000"/>
          <w:szCs w:val="28"/>
          <w:lang w:val="uk-UA"/>
        </w:rPr>
        <w:t>600</w:t>
      </w:r>
      <w:r w:rsidRPr="00517CAD">
        <w:rPr>
          <w:rFonts w:eastAsia="Calibri" w:cs="Times New Roman"/>
          <w:snapToGrid w:val="0"/>
          <w:color w:val="000000"/>
          <w:szCs w:val="28"/>
          <w:lang w:val="uk-UA"/>
        </w:rPr>
        <w:t>грн.</w:t>
      </w:r>
    </w:p>
    <w:p w:rsidR="00055B9E" w:rsidRPr="00517CAD" w:rsidRDefault="00055B9E" w:rsidP="005C330D">
      <w:pPr>
        <w:ind w:firstLine="709"/>
        <w:rPr>
          <w:rFonts w:eastAsia="Calibri" w:cs="Times New Roman"/>
          <w:snapToGrid w:val="0"/>
          <w:color w:val="00000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З урахуванням додаткової заробітної плати:</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left="709"/>
        <w:jc w:val="center"/>
        <w:rPr>
          <w:rFonts w:eastAsia="Calibri" w:cs="Times New Roman"/>
          <w:snapToGrid w:val="0"/>
          <w:szCs w:val="28"/>
          <w:lang w:val="uk-UA"/>
        </w:rPr>
      </w:pPr>
      <w:r w:rsidRPr="00517CAD">
        <w:rPr>
          <w:rFonts w:eastAsia="Calibri" w:cs="Times New Roman"/>
          <w:snapToGrid w:val="0"/>
          <w:szCs w:val="28"/>
          <w:lang w:val="uk-UA"/>
        </w:rPr>
        <w:t>С</w:t>
      </w:r>
      <w:r w:rsidRPr="00517CAD">
        <w:rPr>
          <w:rFonts w:eastAsia="Calibri" w:cs="Times New Roman"/>
          <w:snapToGrid w:val="0"/>
          <w:szCs w:val="28"/>
          <w:vertAlign w:val="subscript"/>
          <w:lang w:val="uk-UA"/>
        </w:rPr>
        <w:t xml:space="preserve">ЗП </w:t>
      </w:r>
      <w:r w:rsidRPr="00517CAD">
        <w:rPr>
          <w:rFonts w:eastAsia="Calibri" w:cs="Times New Roman"/>
          <w:snapToGrid w:val="0"/>
          <w:szCs w:val="28"/>
          <w:lang w:val="uk-UA"/>
        </w:rPr>
        <w:t>=С</w:t>
      </w:r>
      <w:r w:rsidRPr="00517CAD">
        <w:rPr>
          <w:rFonts w:eastAsia="Calibri" w:cs="Times New Roman"/>
          <w:snapToGrid w:val="0"/>
          <w:szCs w:val="28"/>
          <w:vertAlign w:val="subscript"/>
          <w:lang w:val="uk-UA"/>
        </w:rPr>
        <w:t>Г</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(1+ K</w:t>
      </w:r>
      <w:r w:rsidRPr="00517CAD">
        <w:rPr>
          <w:rFonts w:eastAsia="Calibri" w:cs="Times New Roman"/>
          <w:snapToGrid w:val="0"/>
          <w:szCs w:val="28"/>
          <w:vertAlign w:val="subscript"/>
          <w:lang w:val="uk-UA"/>
        </w:rPr>
        <w:t>З</w:t>
      </w:r>
      <w:r w:rsidRPr="00517CAD">
        <w:rPr>
          <w:rFonts w:eastAsia="Calibri" w:cs="Times New Roman"/>
          <w:snapToGrid w:val="0"/>
          <w:color w:val="000000"/>
          <w:szCs w:val="28"/>
          <w:lang w:val="uk-UA"/>
        </w:rPr>
        <w:t xml:space="preserve">) = </w:t>
      </w:r>
      <w:r>
        <w:rPr>
          <w:rFonts w:eastAsia="Calibri" w:cs="Times New Roman"/>
          <w:snapToGrid w:val="0"/>
          <w:color w:val="000000"/>
          <w:szCs w:val="28"/>
          <w:lang w:val="uk-UA"/>
        </w:rPr>
        <w:t>3</w:t>
      </w:r>
      <w:r w:rsidRPr="00055B9E">
        <w:rPr>
          <w:rFonts w:eastAsia="Calibri" w:cs="Times New Roman"/>
          <w:snapToGrid w:val="0"/>
          <w:color w:val="000000"/>
          <w:szCs w:val="28"/>
          <w:lang w:val="ru-RU"/>
        </w:rPr>
        <w:t>3</w:t>
      </w:r>
      <w:r>
        <w:rPr>
          <w:rFonts w:eastAsia="Calibri" w:cs="Times New Roman"/>
          <w:snapToGrid w:val="0"/>
          <w:color w:val="000000"/>
          <w:szCs w:val="28"/>
          <w:lang w:val="uk-UA"/>
        </w:rPr>
        <w:t>600</w:t>
      </w:r>
      <w:r w:rsidRPr="00517CAD">
        <w:rPr>
          <w:rFonts w:eastAsia="Calibri" w:cs="Times New Roman"/>
          <w:snapToGrid w:val="0"/>
          <w:color w:val="000000"/>
          <w:szCs w:val="28"/>
          <w:lang w:val="uk-UA"/>
        </w:rPr>
        <w:t xml:space="preserve">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(1 + 0.2)=</w:t>
      </w:r>
      <w:r>
        <w:rPr>
          <w:rFonts w:eastAsia="Calibri" w:cs="Times New Roman"/>
          <w:snapToGrid w:val="0"/>
          <w:color w:val="000000"/>
          <w:szCs w:val="28"/>
          <w:lang w:val="uk-UA"/>
        </w:rPr>
        <w:t>4</w:t>
      </w:r>
      <w:r w:rsidRPr="00055B9E">
        <w:rPr>
          <w:rFonts w:eastAsia="Calibri" w:cs="Times New Roman"/>
          <w:snapToGrid w:val="0"/>
          <w:color w:val="000000"/>
          <w:szCs w:val="28"/>
          <w:lang w:val="ru-RU"/>
        </w:rPr>
        <w:t>0</w:t>
      </w:r>
      <w:r>
        <w:rPr>
          <w:rFonts w:eastAsia="Calibri" w:cs="Times New Roman"/>
          <w:snapToGrid w:val="0"/>
          <w:color w:val="000000"/>
          <w:szCs w:val="28"/>
          <w:lang w:val="uk-UA"/>
        </w:rPr>
        <w:t>320</w:t>
      </w:r>
      <w:r w:rsidRPr="00517CAD">
        <w:rPr>
          <w:rFonts w:eastAsia="Calibri" w:cs="Times New Roman"/>
          <w:snapToGrid w:val="0"/>
          <w:color w:val="000000"/>
          <w:szCs w:val="28"/>
          <w:lang w:val="uk-UA"/>
        </w:rPr>
        <w:t xml:space="preserve"> </w:t>
      </w:r>
      <w:r w:rsidRPr="00517CAD">
        <w:rPr>
          <w:rFonts w:eastAsia="Calibri" w:cs="Times New Roman"/>
          <w:snapToGrid w:val="0"/>
          <w:szCs w:val="28"/>
          <w:lang w:val="uk-UA"/>
        </w:rPr>
        <w:t>грн.</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 xml:space="preserve">Відрахування </w:t>
      </w:r>
      <w:r w:rsidRPr="00517CAD">
        <w:rPr>
          <w:rFonts w:eastAsia="Calibri" w:cs="Times New Roman"/>
          <w:szCs w:val="28"/>
          <w:lang w:val="uk-UA"/>
        </w:rPr>
        <w:t>на соціальний внесок</w:t>
      </w:r>
      <w:r w:rsidRPr="00517CAD">
        <w:rPr>
          <w:rFonts w:eastAsia="Calibri" w:cs="Times New Roman"/>
          <w:snapToGrid w:val="0"/>
          <w:szCs w:val="28"/>
          <w:lang w:val="uk-UA"/>
        </w:rPr>
        <w:t>:</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jc w:val="center"/>
        <w:rPr>
          <w:rFonts w:eastAsia="Calibri" w:cs="Times New Roman"/>
          <w:snapToGrid w:val="0"/>
          <w:szCs w:val="28"/>
          <w:lang w:val="uk-UA"/>
        </w:rPr>
      </w:pPr>
      <w:r w:rsidRPr="00517CAD">
        <w:rPr>
          <w:rFonts w:eastAsia="Calibri" w:cs="Times New Roman"/>
          <w:snapToGrid w:val="0"/>
          <w:szCs w:val="28"/>
          <w:lang w:val="uk-UA"/>
        </w:rPr>
        <w:t>С</w:t>
      </w:r>
      <w:r w:rsidRPr="00517CAD">
        <w:rPr>
          <w:rFonts w:eastAsia="Calibri" w:cs="Times New Roman"/>
          <w:snapToGrid w:val="0"/>
          <w:szCs w:val="28"/>
          <w:vertAlign w:val="subscript"/>
          <w:lang w:val="uk-UA"/>
        </w:rPr>
        <w:t>ВІД</w:t>
      </w:r>
      <w:r w:rsidRPr="00517CAD">
        <w:rPr>
          <w:rFonts w:eastAsia="Calibri" w:cs="Times New Roman"/>
          <w:snapToGrid w:val="0"/>
          <w:szCs w:val="28"/>
          <w:lang w:val="uk-UA"/>
        </w:rPr>
        <w:t xml:space="preserve">= </w:t>
      </w:r>
      <w:r w:rsidRPr="00517CAD">
        <w:rPr>
          <w:rFonts w:eastAsia="Calibri" w:cs="Times New Roman"/>
          <w:snapToGrid w:val="0"/>
          <w:color w:val="000000"/>
          <w:szCs w:val="28"/>
          <w:lang w:val="uk-UA"/>
        </w:rPr>
        <w:t>С</w:t>
      </w:r>
      <w:r w:rsidRPr="00517CAD">
        <w:rPr>
          <w:rFonts w:eastAsia="Calibri" w:cs="Times New Roman"/>
          <w:snapToGrid w:val="0"/>
          <w:color w:val="000000"/>
          <w:szCs w:val="28"/>
          <w:vertAlign w:val="subscript"/>
          <w:lang w:val="uk-UA"/>
        </w:rPr>
        <w:t xml:space="preserve">ЗП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w:t>
      </w:r>
      <w:r w:rsidRPr="002278D9">
        <w:rPr>
          <w:rFonts w:eastAsia="Calibri" w:cs="Times New Roman"/>
          <w:snapToGrid w:val="0"/>
          <w:color w:val="000000"/>
          <w:szCs w:val="28"/>
          <w:lang w:val="uk-UA"/>
        </w:rPr>
        <w:t>22</w:t>
      </w:r>
      <w:r w:rsidRPr="00517CAD">
        <w:rPr>
          <w:rFonts w:eastAsia="Calibri" w:cs="Times New Roman"/>
          <w:snapToGrid w:val="0"/>
          <w:color w:val="000000"/>
          <w:szCs w:val="28"/>
          <w:lang w:val="uk-UA"/>
        </w:rPr>
        <w:t xml:space="preserve"> = </w:t>
      </w:r>
      <w:r>
        <w:rPr>
          <w:rFonts w:eastAsia="Calibri" w:cs="Times New Roman"/>
          <w:snapToGrid w:val="0"/>
          <w:color w:val="000000"/>
          <w:szCs w:val="28"/>
          <w:lang w:val="uk-UA"/>
        </w:rPr>
        <w:t>4</w:t>
      </w:r>
      <w:r w:rsidRPr="00055B9E">
        <w:rPr>
          <w:rFonts w:eastAsia="Calibri" w:cs="Times New Roman"/>
          <w:snapToGrid w:val="0"/>
          <w:color w:val="000000"/>
          <w:szCs w:val="28"/>
          <w:lang w:val="uk-UA"/>
        </w:rPr>
        <w:t>0</w:t>
      </w:r>
      <w:r>
        <w:rPr>
          <w:rFonts w:eastAsia="Calibri" w:cs="Times New Roman"/>
          <w:snapToGrid w:val="0"/>
          <w:color w:val="000000"/>
          <w:szCs w:val="28"/>
          <w:lang w:val="uk-UA"/>
        </w:rPr>
        <w:t>320</w:t>
      </w:r>
      <w:r w:rsidRPr="00517CAD">
        <w:rPr>
          <w:rFonts w:eastAsia="Calibri" w:cs="Times New Roman"/>
          <w:snapToGrid w:val="0"/>
          <w:color w:val="000000"/>
          <w:szCs w:val="28"/>
          <w:lang w:val="uk-UA"/>
        </w:rPr>
        <w:t xml:space="preserve">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w:t>
      </w:r>
      <w:r w:rsidRPr="002278D9">
        <w:rPr>
          <w:rFonts w:eastAsia="Calibri" w:cs="Times New Roman"/>
          <w:snapToGrid w:val="0"/>
          <w:color w:val="000000"/>
          <w:szCs w:val="28"/>
          <w:lang w:val="uk-UA"/>
        </w:rPr>
        <w:t>22</w:t>
      </w:r>
      <w:r w:rsidRPr="00517CAD">
        <w:rPr>
          <w:rFonts w:eastAsia="Calibri" w:cs="Times New Roman"/>
          <w:snapToGrid w:val="0"/>
          <w:color w:val="000000"/>
          <w:szCs w:val="28"/>
          <w:lang w:val="uk-UA"/>
        </w:rPr>
        <w:t xml:space="preserve"> =</w:t>
      </w:r>
      <w:r w:rsidRPr="00055B9E">
        <w:rPr>
          <w:rFonts w:eastAsia="Calibri" w:cs="Times New Roman"/>
          <w:snapToGrid w:val="0"/>
          <w:color w:val="000000"/>
          <w:szCs w:val="28"/>
          <w:lang w:val="uk-UA"/>
        </w:rPr>
        <w:t>8870,4</w:t>
      </w:r>
      <w:r w:rsidRPr="00517CAD">
        <w:rPr>
          <w:rFonts w:eastAsia="Calibri" w:cs="Times New Roman"/>
          <w:snapToGrid w:val="0"/>
          <w:color w:val="000000"/>
          <w:szCs w:val="28"/>
          <w:lang w:val="uk-UA"/>
        </w:rPr>
        <w:t xml:space="preserve"> </w:t>
      </w:r>
      <w:r w:rsidRPr="00517CAD">
        <w:rPr>
          <w:rFonts w:eastAsia="Calibri" w:cs="Times New Roman"/>
          <w:snapToGrid w:val="0"/>
          <w:szCs w:val="28"/>
          <w:lang w:val="uk-UA"/>
        </w:rPr>
        <w:t>грн.</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 xml:space="preserve">Амортизаційні відрахування розраховуємо при амортизації 25% та вартості ЕОМ </w:t>
      </w:r>
      <w:r w:rsidRPr="00517CAD">
        <w:rPr>
          <w:rFonts w:eastAsia="Calibri" w:cs="Times New Roman"/>
          <w:snapToGrid w:val="0"/>
          <w:color w:val="000000"/>
          <w:szCs w:val="28"/>
          <w:lang w:val="uk-UA"/>
        </w:rPr>
        <w:t xml:space="preserve">– </w:t>
      </w:r>
      <w:r>
        <w:rPr>
          <w:rFonts w:eastAsia="Calibri" w:cs="Times New Roman"/>
          <w:snapToGrid w:val="0"/>
          <w:color w:val="000000"/>
          <w:szCs w:val="28"/>
          <w:lang w:val="uk-UA"/>
        </w:rPr>
        <w:t>2</w:t>
      </w:r>
      <w:r w:rsidRPr="00517CAD">
        <w:rPr>
          <w:rFonts w:eastAsia="Calibri" w:cs="Times New Roman"/>
          <w:snapToGrid w:val="0"/>
          <w:color w:val="000000"/>
          <w:szCs w:val="28"/>
          <w:lang w:val="uk-UA"/>
        </w:rPr>
        <w:t>0000 грн</w:t>
      </w:r>
      <w:r w:rsidRPr="00517CAD">
        <w:rPr>
          <w:rFonts w:eastAsia="Calibri" w:cs="Times New Roman"/>
          <w:snapToGrid w:val="0"/>
          <w:szCs w:val="28"/>
          <w:lang w:val="uk-UA"/>
        </w:rPr>
        <w:t>.</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jc w:val="center"/>
        <w:rPr>
          <w:rFonts w:eastAsia="Calibri" w:cs="Times New Roman"/>
          <w:snapToGrid w:val="0"/>
          <w:szCs w:val="28"/>
          <w:lang w:val="uk-UA"/>
        </w:rPr>
      </w:pPr>
      <w:r w:rsidRPr="00517CAD">
        <w:rPr>
          <w:rFonts w:eastAsia="Calibri" w:cs="Times New Roman"/>
          <w:snapToGrid w:val="0"/>
          <w:szCs w:val="28"/>
          <w:lang w:val="uk-UA"/>
        </w:rPr>
        <w:t>С</w:t>
      </w:r>
      <w:r w:rsidRPr="00517CAD">
        <w:rPr>
          <w:rFonts w:eastAsia="Calibri" w:cs="Times New Roman"/>
          <w:snapToGrid w:val="0"/>
          <w:szCs w:val="28"/>
          <w:vertAlign w:val="subscript"/>
          <w:lang w:val="uk-UA"/>
        </w:rPr>
        <w:t xml:space="preserve">А </w:t>
      </w:r>
      <w:r w:rsidRPr="00517CAD">
        <w:rPr>
          <w:rFonts w:eastAsia="Calibri" w:cs="Times New Roman"/>
          <w:snapToGrid w:val="0"/>
          <w:szCs w:val="28"/>
          <w:lang w:val="uk-UA"/>
        </w:rPr>
        <w:t>= К</w:t>
      </w:r>
      <w:r w:rsidRPr="00517CAD">
        <w:rPr>
          <w:rFonts w:eastAsia="Calibri" w:cs="Times New Roman"/>
          <w:snapToGrid w:val="0"/>
          <w:szCs w:val="28"/>
          <w:vertAlign w:val="subscript"/>
          <w:lang w:val="uk-UA"/>
        </w:rPr>
        <w:t>ТМ</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K</w:t>
      </w:r>
      <w:r w:rsidRPr="00517CAD">
        <w:rPr>
          <w:rFonts w:eastAsia="Calibri" w:cs="Times New Roman"/>
          <w:snapToGrid w:val="0"/>
          <w:szCs w:val="28"/>
          <w:vertAlign w:val="subscript"/>
          <w:lang w:val="uk-UA"/>
        </w:rPr>
        <w:t>А</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Ц</w:t>
      </w:r>
      <w:r w:rsidRPr="00517CAD">
        <w:rPr>
          <w:rFonts w:eastAsia="Calibri" w:cs="Times New Roman"/>
          <w:snapToGrid w:val="0"/>
          <w:szCs w:val="28"/>
          <w:vertAlign w:val="subscript"/>
          <w:lang w:val="uk-UA"/>
        </w:rPr>
        <w:t>ПР</w:t>
      </w:r>
      <w:r w:rsidRPr="00517CAD">
        <w:rPr>
          <w:rFonts w:eastAsia="Calibri" w:cs="Times New Roman"/>
          <w:snapToGrid w:val="0"/>
          <w:szCs w:val="28"/>
          <w:lang w:val="uk-UA"/>
        </w:rPr>
        <w:t xml:space="preserve"> = 1.15 </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0.</w:t>
      </w:r>
      <w:r w:rsidRPr="00517CAD">
        <w:rPr>
          <w:rFonts w:eastAsia="Calibri" w:cs="Times New Roman"/>
          <w:snapToGrid w:val="0"/>
          <w:color w:val="000000"/>
          <w:szCs w:val="28"/>
          <w:lang w:val="uk-UA"/>
        </w:rPr>
        <w:t xml:space="preserve">25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w:t>
      </w:r>
      <w:r>
        <w:rPr>
          <w:rFonts w:eastAsia="Calibri" w:cs="Times New Roman"/>
          <w:snapToGrid w:val="0"/>
          <w:color w:val="000000"/>
          <w:szCs w:val="28"/>
          <w:lang w:val="uk-UA"/>
        </w:rPr>
        <w:t>2</w:t>
      </w:r>
      <w:r w:rsidRPr="00517CAD">
        <w:rPr>
          <w:rFonts w:eastAsia="Calibri" w:cs="Times New Roman"/>
          <w:snapToGrid w:val="0"/>
          <w:color w:val="000000"/>
          <w:szCs w:val="28"/>
          <w:lang w:val="uk-UA"/>
        </w:rPr>
        <w:t xml:space="preserve">0000 = </w:t>
      </w:r>
      <w:r>
        <w:rPr>
          <w:rFonts w:eastAsia="Calibri" w:cs="Times New Roman"/>
          <w:snapToGrid w:val="0"/>
          <w:color w:val="000000"/>
          <w:szCs w:val="28"/>
          <w:lang w:val="uk-UA"/>
        </w:rPr>
        <w:t>5750</w:t>
      </w:r>
      <w:r w:rsidRPr="00517CAD">
        <w:rPr>
          <w:rFonts w:eastAsia="Calibri" w:cs="Times New Roman"/>
          <w:snapToGrid w:val="0"/>
          <w:color w:val="000000"/>
          <w:szCs w:val="28"/>
          <w:lang w:val="uk-UA"/>
        </w:rPr>
        <w:t xml:space="preserve"> грн</w:t>
      </w:r>
      <w:r w:rsidRPr="00517CAD">
        <w:rPr>
          <w:rFonts w:eastAsia="Calibri" w:cs="Times New Roman"/>
          <w:snapToGrid w:val="0"/>
          <w:szCs w:val="28"/>
          <w:lang w:val="uk-UA"/>
        </w:rPr>
        <w:t>.,</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jc w:val="center"/>
        <w:rPr>
          <w:rFonts w:eastAsia="Calibri" w:cs="Times New Roman"/>
          <w:snapToGrid w:val="0"/>
          <w:szCs w:val="28"/>
          <w:lang w:val="uk-UA"/>
        </w:rPr>
      </w:pPr>
    </w:p>
    <w:p w:rsidR="00055B9E" w:rsidRPr="00517CAD" w:rsidRDefault="00055B9E" w:rsidP="005C330D">
      <w:pPr>
        <w:ind w:left="709" w:hanging="709"/>
        <w:rPr>
          <w:rFonts w:eastAsia="Calibri" w:cs="Times New Roman"/>
          <w:snapToGrid w:val="0"/>
          <w:szCs w:val="28"/>
          <w:lang w:val="uk-UA"/>
        </w:rPr>
      </w:pPr>
      <w:r w:rsidRPr="00517CAD">
        <w:rPr>
          <w:rFonts w:eastAsia="Calibri" w:cs="Times New Roman"/>
          <w:snapToGrid w:val="0"/>
          <w:szCs w:val="28"/>
          <w:lang w:val="uk-UA"/>
        </w:rPr>
        <w:t xml:space="preserve">де </w:t>
      </w:r>
      <w:r w:rsidRPr="00517CAD">
        <w:rPr>
          <w:rFonts w:eastAsia="Calibri" w:cs="Times New Roman"/>
          <w:snapToGrid w:val="0"/>
          <w:szCs w:val="28"/>
          <w:lang w:val="uk-UA"/>
        </w:rPr>
        <w:tab/>
        <w:t>К</w:t>
      </w:r>
      <w:r w:rsidRPr="00517CAD">
        <w:rPr>
          <w:rFonts w:eastAsia="Calibri" w:cs="Times New Roman"/>
          <w:snapToGrid w:val="0"/>
          <w:szCs w:val="28"/>
          <w:vertAlign w:val="subscript"/>
          <w:lang w:val="uk-UA"/>
        </w:rPr>
        <w:t>ТМ</w:t>
      </w:r>
      <w:r w:rsidRPr="00517CAD">
        <w:rPr>
          <w:rFonts w:eastAsia="Calibri" w:cs="Times New Roman"/>
          <w:snapToGrid w:val="0"/>
          <w:szCs w:val="28"/>
          <w:lang w:val="uk-UA"/>
        </w:rPr>
        <w:t xml:space="preserve">– коефіцієнт, який враховує витрати на транспортування та монтаж приладу у користувача; </w:t>
      </w:r>
    </w:p>
    <w:p w:rsidR="00055B9E" w:rsidRPr="00B2775C" w:rsidRDefault="00055B9E" w:rsidP="005C330D">
      <w:pPr>
        <w:ind w:firstLine="709"/>
        <w:rPr>
          <w:rFonts w:eastAsia="Calibri" w:cs="Times New Roman"/>
          <w:snapToGrid w:val="0"/>
          <w:szCs w:val="28"/>
          <w:lang w:val="ru-RU"/>
        </w:rPr>
      </w:pPr>
      <w:r w:rsidRPr="00517CAD">
        <w:rPr>
          <w:rFonts w:eastAsia="Calibri" w:cs="Times New Roman"/>
          <w:snapToGrid w:val="0"/>
          <w:szCs w:val="28"/>
          <w:lang w:val="uk-UA"/>
        </w:rPr>
        <w:t>K</w:t>
      </w:r>
      <w:r w:rsidRPr="00517CAD">
        <w:rPr>
          <w:rFonts w:eastAsia="Calibri" w:cs="Times New Roman"/>
          <w:snapToGrid w:val="0"/>
          <w:szCs w:val="28"/>
          <w:vertAlign w:val="subscript"/>
          <w:lang w:val="uk-UA"/>
        </w:rPr>
        <w:t>А</w:t>
      </w:r>
      <w:r w:rsidRPr="00517CAD">
        <w:rPr>
          <w:rFonts w:eastAsia="Calibri" w:cs="Times New Roman"/>
          <w:snapToGrid w:val="0"/>
          <w:szCs w:val="28"/>
          <w:lang w:val="uk-UA"/>
        </w:rPr>
        <w:t xml:space="preserve">– річна норма амортизації;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Ц</w:t>
      </w:r>
      <w:r w:rsidRPr="00517CAD">
        <w:rPr>
          <w:rFonts w:eastAsia="Calibri" w:cs="Times New Roman"/>
          <w:snapToGrid w:val="0"/>
          <w:szCs w:val="28"/>
          <w:vertAlign w:val="subscript"/>
          <w:lang w:val="uk-UA"/>
        </w:rPr>
        <w:t>ПР</w:t>
      </w:r>
      <w:r w:rsidRPr="00517CAD">
        <w:rPr>
          <w:rFonts w:eastAsia="Calibri" w:cs="Times New Roman"/>
          <w:snapToGrid w:val="0"/>
          <w:szCs w:val="28"/>
          <w:lang w:val="uk-UA"/>
        </w:rPr>
        <w:t>– договірна ціна приладу.</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Витрати на ремонт та профілактику розраховуємо як:</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jc w:val="center"/>
        <w:rPr>
          <w:rFonts w:eastAsia="Calibri" w:cs="Times New Roman"/>
          <w:snapToGrid w:val="0"/>
          <w:szCs w:val="28"/>
          <w:lang w:val="uk-UA"/>
        </w:rPr>
      </w:pPr>
      <w:r w:rsidRPr="00517CAD">
        <w:rPr>
          <w:rFonts w:eastAsia="Calibri" w:cs="Times New Roman"/>
          <w:snapToGrid w:val="0"/>
          <w:szCs w:val="28"/>
          <w:lang w:val="uk-UA"/>
        </w:rPr>
        <w:lastRenderedPageBreak/>
        <w:t>С</w:t>
      </w:r>
      <w:r w:rsidRPr="00517CAD">
        <w:rPr>
          <w:rFonts w:eastAsia="Calibri" w:cs="Times New Roman"/>
          <w:snapToGrid w:val="0"/>
          <w:szCs w:val="28"/>
          <w:vertAlign w:val="subscript"/>
          <w:lang w:val="uk-UA"/>
        </w:rPr>
        <w:t xml:space="preserve">Р </w:t>
      </w:r>
      <w:r w:rsidRPr="00517CAD">
        <w:rPr>
          <w:rFonts w:eastAsia="Calibri" w:cs="Times New Roman"/>
          <w:snapToGrid w:val="0"/>
          <w:szCs w:val="28"/>
          <w:lang w:val="uk-UA"/>
        </w:rPr>
        <w:t>= К</w:t>
      </w:r>
      <w:r w:rsidRPr="00517CAD">
        <w:rPr>
          <w:rFonts w:eastAsia="Calibri" w:cs="Times New Roman"/>
          <w:snapToGrid w:val="0"/>
          <w:szCs w:val="28"/>
          <w:vertAlign w:val="subscript"/>
          <w:lang w:val="uk-UA"/>
        </w:rPr>
        <w:t>ТМ</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Ц</w:t>
      </w:r>
      <w:r w:rsidRPr="00517CAD">
        <w:rPr>
          <w:rFonts w:eastAsia="Calibri" w:cs="Times New Roman"/>
          <w:snapToGrid w:val="0"/>
          <w:szCs w:val="28"/>
          <w:vertAlign w:val="subscript"/>
          <w:lang w:val="uk-UA"/>
        </w:rPr>
        <w:t>ПР</w:t>
      </w:r>
      <w:r w:rsidRPr="00517CAD">
        <w:rPr>
          <w:rFonts w:eastAsia="Calibri" w:cs="Times New Roman"/>
          <w:snapToGrid w:val="0"/>
          <w:szCs w:val="28"/>
          <w:lang w:val="uk-UA"/>
        </w:rPr>
        <w:t xml:space="preserve"> </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К</w:t>
      </w:r>
      <w:r w:rsidRPr="00517CAD">
        <w:rPr>
          <w:rFonts w:eastAsia="Calibri" w:cs="Times New Roman"/>
          <w:snapToGrid w:val="0"/>
          <w:szCs w:val="28"/>
          <w:vertAlign w:val="subscript"/>
          <w:lang w:val="uk-UA"/>
        </w:rPr>
        <w:t>Р</w:t>
      </w:r>
      <w:r w:rsidRPr="00517CAD">
        <w:rPr>
          <w:rFonts w:eastAsia="Calibri" w:cs="Times New Roman"/>
          <w:snapToGrid w:val="0"/>
          <w:szCs w:val="28"/>
          <w:lang w:val="uk-UA"/>
        </w:rPr>
        <w:t xml:space="preserve"> = 1.15 </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w:t>
      </w:r>
      <w:r>
        <w:rPr>
          <w:rFonts w:eastAsia="Calibri" w:cs="Times New Roman"/>
          <w:snapToGrid w:val="0"/>
          <w:szCs w:val="28"/>
          <w:lang w:val="uk-UA"/>
        </w:rPr>
        <w:t>2</w:t>
      </w:r>
      <w:r w:rsidRPr="00517CAD">
        <w:rPr>
          <w:rFonts w:eastAsia="Calibri" w:cs="Times New Roman"/>
          <w:snapToGrid w:val="0"/>
          <w:szCs w:val="28"/>
          <w:lang w:val="uk-UA"/>
        </w:rPr>
        <w:t xml:space="preserve">0000 </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0.05 = 1</w:t>
      </w:r>
      <w:r>
        <w:rPr>
          <w:rFonts w:eastAsia="Calibri" w:cs="Times New Roman"/>
          <w:snapToGrid w:val="0"/>
          <w:szCs w:val="28"/>
          <w:lang w:val="uk-UA"/>
        </w:rPr>
        <w:t>150</w:t>
      </w:r>
      <w:r w:rsidRPr="00517CAD">
        <w:rPr>
          <w:rFonts w:eastAsia="Calibri" w:cs="Times New Roman"/>
          <w:snapToGrid w:val="0"/>
          <w:szCs w:val="28"/>
          <w:lang w:val="uk-UA"/>
        </w:rPr>
        <w:t xml:space="preserve"> грн.,</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де К</w:t>
      </w:r>
      <w:r w:rsidRPr="00517CAD">
        <w:rPr>
          <w:rFonts w:eastAsia="Calibri" w:cs="Times New Roman"/>
          <w:snapToGrid w:val="0"/>
          <w:szCs w:val="28"/>
          <w:vertAlign w:val="subscript"/>
          <w:lang w:val="uk-UA"/>
        </w:rPr>
        <w:t>Р</w:t>
      </w:r>
      <w:r w:rsidRPr="00517CAD">
        <w:rPr>
          <w:rFonts w:eastAsia="Calibri" w:cs="Times New Roman"/>
          <w:snapToGrid w:val="0"/>
          <w:szCs w:val="28"/>
          <w:lang w:val="uk-UA"/>
        </w:rPr>
        <w:t>– відсоток витрат на поточні ремонти.</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Ефективний годинний фонд часу ПК за рік розраховуємо за формулою:</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jc w:val="center"/>
        <w:rPr>
          <w:rFonts w:eastAsia="Calibri" w:cs="Times New Roman"/>
          <w:snapToGrid w:val="0"/>
          <w:szCs w:val="28"/>
          <w:lang w:val="uk-UA"/>
        </w:rPr>
      </w:pPr>
      <w:r w:rsidRPr="00517CAD">
        <w:rPr>
          <w:rFonts w:eastAsia="Calibri" w:cs="Times New Roman"/>
          <w:snapToGrid w:val="0"/>
          <w:szCs w:val="28"/>
          <w:lang w:val="uk-UA"/>
        </w:rPr>
        <w:t>Т</w:t>
      </w:r>
      <w:r w:rsidRPr="00517CAD">
        <w:rPr>
          <w:rFonts w:eastAsia="Calibri" w:cs="Times New Roman"/>
          <w:snapToGrid w:val="0"/>
          <w:szCs w:val="28"/>
          <w:vertAlign w:val="subscript"/>
          <w:lang w:val="uk-UA"/>
        </w:rPr>
        <w:t xml:space="preserve">ЕФ  </w:t>
      </w:r>
      <w:r w:rsidRPr="00517CAD">
        <w:rPr>
          <w:rFonts w:eastAsia="Calibri" w:cs="Times New Roman"/>
          <w:snapToGrid w:val="0"/>
          <w:szCs w:val="28"/>
          <w:lang w:val="uk-UA"/>
        </w:rPr>
        <w:t>=(Д</w:t>
      </w:r>
      <w:r w:rsidRPr="00517CAD">
        <w:rPr>
          <w:rFonts w:eastAsia="Calibri" w:cs="Times New Roman"/>
          <w:snapToGrid w:val="0"/>
          <w:szCs w:val="28"/>
          <w:vertAlign w:val="subscript"/>
          <w:lang w:val="uk-UA"/>
        </w:rPr>
        <w:t>К</w:t>
      </w:r>
      <w:r w:rsidRPr="00517CAD">
        <w:rPr>
          <w:rFonts w:eastAsia="Calibri" w:cs="Times New Roman"/>
          <w:snapToGrid w:val="0"/>
          <w:szCs w:val="28"/>
          <w:lang w:val="uk-UA"/>
        </w:rPr>
        <w:t xml:space="preserve"> – Д</w:t>
      </w:r>
      <w:r w:rsidRPr="00517CAD">
        <w:rPr>
          <w:rFonts w:eastAsia="Calibri" w:cs="Times New Roman"/>
          <w:snapToGrid w:val="0"/>
          <w:szCs w:val="28"/>
          <w:vertAlign w:val="subscript"/>
          <w:lang w:val="uk-UA"/>
        </w:rPr>
        <w:t>В</w:t>
      </w:r>
      <w:r w:rsidRPr="00517CAD">
        <w:rPr>
          <w:rFonts w:eastAsia="Calibri" w:cs="Times New Roman"/>
          <w:snapToGrid w:val="0"/>
          <w:szCs w:val="28"/>
          <w:lang w:val="uk-UA"/>
        </w:rPr>
        <w:t xml:space="preserve"> – Д</w:t>
      </w:r>
      <w:r w:rsidRPr="00517CAD">
        <w:rPr>
          <w:rFonts w:eastAsia="Calibri" w:cs="Times New Roman"/>
          <w:snapToGrid w:val="0"/>
          <w:szCs w:val="28"/>
          <w:vertAlign w:val="subscript"/>
          <w:lang w:val="uk-UA"/>
        </w:rPr>
        <w:t>С</w:t>
      </w:r>
      <w:r w:rsidRPr="00517CAD">
        <w:rPr>
          <w:rFonts w:eastAsia="Calibri" w:cs="Times New Roman"/>
          <w:snapToGrid w:val="0"/>
          <w:szCs w:val="28"/>
          <w:lang w:val="uk-UA"/>
        </w:rPr>
        <w:t xml:space="preserve"> – Д</w:t>
      </w:r>
      <w:r w:rsidRPr="00517CAD">
        <w:rPr>
          <w:rFonts w:eastAsia="Calibri" w:cs="Times New Roman"/>
          <w:snapToGrid w:val="0"/>
          <w:szCs w:val="28"/>
          <w:vertAlign w:val="subscript"/>
          <w:lang w:val="uk-UA"/>
        </w:rPr>
        <w:t>Р</w:t>
      </w:r>
      <w:r w:rsidRPr="00517CAD">
        <w:rPr>
          <w:rFonts w:eastAsia="Calibri" w:cs="Times New Roman"/>
          <w:snapToGrid w:val="0"/>
          <w:szCs w:val="28"/>
          <w:lang w:val="uk-UA"/>
        </w:rPr>
        <w:t xml:space="preserve">) </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w:t>
      </w:r>
      <w:proofErr w:type="spellStart"/>
      <w:r w:rsidRPr="00517CAD">
        <w:rPr>
          <w:rFonts w:eastAsia="Calibri" w:cs="Times New Roman"/>
          <w:snapToGrid w:val="0"/>
          <w:szCs w:val="28"/>
          <w:lang w:val="uk-UA"/>
        </w:rPr>
        <w:t>t</w:t>
      </w:r>
      <w:r w:rsidRPr="00517CAD">
        <w:rPr>
          <w:rFonts w:eastAsia="Calibri" w:cs="Times New Roman"/>
          <w:snapToGrid w:val="0"/>
          <w:szCs w:val="28"/>
          <w:vertAlign w:val="subscript"/>
          <w:lang w:val="uk-UA"/>
        </w:rPr>
        <w:t>З</w:t>
      </w:r>
      <w:proofErr w:type="spellEnd"/>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К</w:t>
      </w:r>
      <w:r w:rsidRPr="00517CAD">
        <w:rPr>
          <w:rFonts w:eastAsia="Calibri" w:cs="Times New Roman"/>
          <w:snapToGrid w:val="0"/>
          <w:szCs w:val="28"/>
          <w:vertAlign w:val="subscript"/>
          <w:lang w:val="uk-UA"/>
        </w:rPr>
        <w:t>В</w:t>
      </w:r>
      <w:r w:rsidRPr="00517CAD">
        <w:rPr>
          <w:rFonts w:eastAsia="Calibri" w:cs="Times New Roman"/>
          <w:snapToGrid w:val="0"/>
          <w:szCs w:val="28"/>
          <w:lang w:val="uk-UA"/>
        </w:rPr>
        <w:t xml:space="preserve"> = (365 – 104 – 12 – 16) </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8 </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 0.9 =</w:t>
      </w:r>
    </w:p>
    <w:p w:rsidR="00055B9E" w:rsidRPr="00517CAD" w:rsidRDefault="00055B9E" w:rsidP="005C330D">
      <w:pPr>
        <w:jc w:val="center"/>
        <w:rPr>
          <w:rFonts w:eastAsia="Calibri" w:cs="Times New Roman"/>
          <w:snapToGrid w:val="0"/>
          <w:szCs w:val="28"/>
          <w:lang w:val="uk-UA"/>
        </w:rPr>
      </w:pPr>
      <w:r w:rsidRPr="00517CAD">
        <w:rPr>
          <w:rFonts w:eastAsia="Calibri" w:cs="Times New Roman"/>
          <w:snapToGrid w:val="0"/>
          <w:szCs w:val="28"/>
          <w:lang w:val="uk-UA"/>
        </w:rPr>
        <w:t>= 1677.6 годин,</w:t>
      </w:r>
    </w:p>
    <w:p w:rsidR="00055B9E" w:rsidRPr="00517CAD" w:rsidRDefault="00055B9E" w:rsidP="005C330D">
      <w:pPr>
        <w:ind w:firstLine="709"/>
        <w:jc w:val="center"/>
        <w:rPr>
          <w:rFonts w:eastAsia="Calibri" w:cs="Times New Roman"/>
          <w:snapToGrid w:val="0"/>
          <w:color w:val="000000"/>
          <w:szCs w:val="28"/>
          <w:lang w:val="uk-UA"/>
        </w:rPr>
      </w:pPr>
    </w:p>
    <w:p w:rsidR="00055B9E" w:rsidRPr="00517CAD" w:rsidRDefault="00055B9E" w:rsidP="005C330D">
      <w:pPr>
        <w:rPr>
          <w:rFonts w:eastAsia="Calibri" w:cs="Times New Roman"/>
          <w:snapToGrid w:val="0"/>
          <w:szCs w:val="28"/>
          <w:lang w:val="uk-UA"/>
        </w:rPr>
      </w:pPr>
      <w:r w:rsidRPr="00517CAD">
        <w:rPr>
          <w:rFonts w:eastAsia="Calibri" w:cs="Times New Roman"/>
          <w:snapToGrid w:val="0"/>
          <w:szCs w:val="28"/>
          <w:lang w:val="uk-UA"/>
        </w:rPr>
        <w:t xml:space="preserve">де </w:t>
      </w:r>
      <w:r w:rsidRPr="00517CAD">
        <w:rPr>
          <w:rFonts w:eastAsia="Calibri" w:cs="Times New Roman"/>
          <w:snapToGrid w:val="0"/>
          <w:szCs w:val="28"/>
          <w:lang w:val="uk-UA"/>
        </w:rPr>
        <w:tab/>
        <w:t>Д</w:t>
      </w:r>
      <w:r w:rsidRPr="00517CAD">
        <w:rPr>
          <w:rFonts w:eastAsia="Calibri" w:cs="Times New Roman"/>
          <w:snapToGrid w:val="0"/>
          <w:szCs w:val="28"/>
          <w:vertAlign w:val="subscript"/>
          <w:lang w:val="uk-UA"/>
        </w:rPr>
        <w:t>К</w:t>
      </w:r>
      <w:r w:rsidRPr="00517CAD">
        <w:rPr>
          <w:rFonts w:eastAsia="Calibri" w:cs="Times New Roman"/>
          <w:snapToGrid w:val="0"/>
          <w:szCs w:val="28"/>
          <w:lang w:val="uk-UA"/>
        </w:rPr>
        <w:t xml:space="preserve"> – календарна кількість днів у році;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Д</w:t>
      </w:r>
      <w:r w:rsidRPr="00517CAD">
        <w:rPr>
          <w:rFonts w:eastAsia="Calibri" w:cs="Times New Roman"/>
          <w:snapToGrid w:val="0"/>
          <w:szCs w:val="28"/>
          <w:vertAlign w:val="subscript"/>
          <w:lang w:val="uk-UA"/>
        </w:rPr>
        <w:t>В</w:t>
      </w:r>
      <w:r w:rsidRPr="00517CAD">
        <w:rPr>
          <w:rFonts w:eastAsia="Calibri" w:cs="Times New Roman"/>
          <w:snapToGrid w:val="0"/>
          <w:szCs w:val="28"/>
          <w:lang w:val="uk-UA"/>
        </w:rPr>
        <w:t>, Д</w:t>
      </w:r>
      <w:r w:rsidRPr="00517CAD">
        <w:rPr>
          <w:rFonts w:eastAsia="Calibri" w:cs="Times New Roman"/>
          <w:snapToGrid w:val="0"/>
          <w:szCs w:val="28"/>
          <w:vertAlign w:val="subscript"/>
          <w:lang w:val="uk-UA"/>
        </w:rPr>
        <w:t>С</w:t>
      </w:r>
      <w:r w:rsidRPr="00517CAD">
        <w:rPr>
          <w:rFonts w:eastAsia="Calibri" w:cs="Times New Roman"/>
          <w:snapToGrid w:val="0"/>
          <w:szCs w:val="28"/>
          <w:lang w:val="uk-UA"/>
        </w:rPr>
        <w:t xml:space="preserve"> – відповідно кількість вихідних та святкових днів;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Д</w:t>
      </w:r>
      <w:r w:rsidRPr="00517CAD">
        <w:rPr>
          <w:rFonts w:eastAsia="Calibri" w:cs="Times New Roman"/>
          <w:snapToGrid w:val="0"/>
          <w:szCs w:val="28"/>
          <w:vertAlign w:val="subscript"/>
          <w:lang w:val="uk-UA"/>
        </w:rPr>
        <w:t>Р</w:t>
      </w:r>
      <w:r w:rsidRPr="00517CAD">
        <w:rPr>
          <w:rFonts w:eastAsia="Calibri" w:cs="Times New Roman"/>
          <w:snapToGrid w:val="0"/>
          <w:szCs w:val="28"/>
          <w:lang w:val="uk-UA"/>
        </w:rPr>
        <w:t xml:space="preserve"> – кількість днів планових ремонтів устаткування;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 xml:space="preserve">t –кількість робочих годин в день;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К</w:t>
      </w:r>
      <w:r w:rsidRPr="00517CAD">
        <w:rPr>
          <w:rFonts w:eastAsia="Calibri" w:cs="Times New Roman"/>
          <w:snapToGrid w:val="0"/>
          <w:szCs w:val="28"/>
          <w:vertAlign w:val="subscript"/>
          <w:lang w:val="uk-UA"/>
        </w:rPr>
        <w:t>В</w:t>
      </w:r>
      <w:r w:rsidRPr="00517CAD">
        <w:rPr>
          <w:rFonts w:eastAsia="Calibri" w:cs="Times New Roman"/>
          <w:snapToGrid w:val="0"/>
          <w:szCs w:val="28"/>
          <w:lang w:val="uk-UA"/>
        </w:rPr>
        <w:t>– коефіцієнт використання приладу у часі протягом зміни.</w:t>
      </w:r>
    </w:p>
    <w:p w:rsidR="00055B9E" w:rsidRPr="00517CAD" w:rsidRDefault="00055B9E" w:rsidP="005C330D">
      <w:pPr>
        <w:ind w:firstLine="426"/>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Витрати на оплату електроенергії розраховуємо за формулою:</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jc w:val="center"/>
        <w:rPr>
          <w:rFonts w:eastAsia="Calibri" w:cs="Times New Roman"/>
          <w:snapToGrid w:val="0"/>
          <w:szCs w:val="28"/>
          <w:lang w:val="uk-UA"/>
        </w:rPr>
      </w:pPr>
      <w:r w:rsidRPr="00481087">
        <w:rPr>
          <w:rFonts w:eastAsia="Calibri" w:cs="Times New Roman"/>
          <w:snapToGrid w:val="0"/>
          <w:szCs w:val="28"/>
          <w:lang w:val="uk-UA"/>
        </w:rPr>
        <w:t>С</w:t>
      </w:r>
      <w:r w:rsidRPr="00481087">
        <w:rPr>
          <w:rFonts w:eastAsia="Calibri" w:cs="Times New Roman"/>
          <w:snapToGrid w:val="0"/>
          <w:szCs w:val="28"/>
          <w:vertAlign w:val="subscript"/>
          <w:lang w:val="uk-UA"/>
        </w:rPr>
        <w:t xml:space="preserve">ЕЛ  </w:t>
      </w:r>
      <w:r w:rsidRPr="00481087">
        <w:rPr>
          <w:rFonts w:eastAsia="Calibri" w:cs="Times New Roman"/>
          <w:snapToGrid w:val="0"/>
          <w:szCs w:val="28"/>
          <w:lang w:val="uk-UA"/>
        </w:rPr>
        <w:t>= Т</w:t>
      </w:r>
      <w:r w:rsidRPr="00481087">
        <w:rPr>
          <w:rFonts w:eastAsia="Calibri" w:cs="Times New Roman"/>
          <w:snapToGrid w:val="0"/>
          <w:szCs w:val="28"/>
          <w:vertAlign w:val="subscript"/>
          <w:lang w:val="uk-UA"/>
        </w:rPr>
        <w:t>ЕФ</w:t>
      </w:r>
      <w:r w:rsidRPr="00481087">
        <w:rPr>
          <w:rFonts w:ascii="Cambria Math" w:eastAsia="Calibri" w:hAnsi="Cambria Math" w:cs="Cambria Math"/>
          <w:snapToGrid w:val="0"/>
          <w:szCs w:val="28"/>
          <w:lang w:val="uk-UA"/>
        </w:rPr>
        <w:t>⋅</w:t>
      </w:r>
      <w:r w:rsidRPr="00481087">
        <w:rPr>
          <w:rFonts w:eastAsia="Calibri" w:cs="Times New Roman"/>
          <w:snapToGrid w:val="0"/>
          <w:szCs w:val="28"/>
          <w:lang w:val="uk-UA"/>
        </w:rPr>
        <w:t xml:space="preserve"> N</w:t>
      </w:r>
      <w:r w:rsidRPr="00481087">
        <w:rPr>
          <w:rFonts w:eastAsia="Calibri" w:cs="Times New Roman"/>
          <w:snapToGrid w:val="0"/>
          <w:szCs w:val="28"/>
          <w:vertAlign w:val="subscript"/>
          <w:lang w:val="uk-UA"/>
        </w:rPr>
        <w:t>С</w:t>
      </w:r>
      <w:r w:rsidRPr="00481087">
        <w:rPr>
          <w:rFonts w:ascii="Cambria Math" w:eastAsia="Calibri" w:hAnsi="Cambria Math" w:cs="Cambria Math"/>
          <w:snapToGrid w:val="0"/>
          <w:szCs w:val="28"/>
          <w:lang w:val="uk-UA"/>
        </w:rPr>
        <w:t>⋅</w:t>
      </w:r>
      <w:r w:rsidRPr="00481087">
        <w:rPr>
          <w:rFonts w:eastAsia="Calibri" w:cs="Times New Roman"/>
          <w:snapToGrid w:val="0"/>
          <w:szCs w:val="28"/>
          <w:lang w:val="uk-UA"/>
        </w:rPr>
        <w:t xml:space="preserve"> K</w:t>
      </w:r>
      <w:r w:rsidRPr="00481087">
        <w:rPr>
          <w:rFonts w:eastAsia="Calibri" w:cs="Times New Roman"/>
          <w:snapToGrid w:val="0"/>
          <w:szCs w:val="28"/>
          <w:vertAlign w:val="subscript"/>
          <w:lang w:val="uk-UA"/>
        </w:rPr>
        <w:t>З</w:t>
      </w:r>
      <w:r w:rsidRPr="00481087">
        <w:rPr>
          <w:rFonts w:ascii="Cambria Math" w:eastAsia="Calibri" w:hAnsi="Cambria Math" w:cs="Cambria Math"/>
          <w:snapToGrid w:val="0"/>
          <w:szCs w:val="28"/>
          <w:lang w:val="uk-UA"/>
        </w:rPr>
        <w:t>⋅</w:t>
      </w:r>
      <w:r w:rsidRPr="00481087">
        <w:rPr>
          <w:rFonts w:eastAsia="Calibri" w:cs="Times New Roman"/>
          <w:snapToGrid w:val="0"/>
          <w:szCs w:val="28"/>
          <w:lang w:val="uk-UA"/>
        </w:rPr>
        <w:t xml:space="preserve"> Ц</w:t>
      </w:r>
      <w:r w:rsidRPr="00481087">
        <w:rPr>
          <w:rFonts w:eastAsia="Calibri" w:cs="Times New Roman"/>
          <w:snapToGrid w:val="0"/>
          <w:szCs w:val="28"/>
          <w:vertAlign w:val="subscript"/>
          <w:lang w:val="uk-UA"/>
        </w:rPr>
        <w:t>ЕН</w:t>
      </w:r>
      <w:r w:rsidRPr="00481087">
        <w:rPr>
          <w:rFonts w:eastAsia="Calibri" w:cs="Times New Roman"/>
          <w:snapToGrid w:val="0"/>
          <w:szCs w:val="28"/>
          <w:lang w:val="uk-UA"/>
        </w:rPr>
        <w:t xml:space="preserve"> =</w:t>
      </w:r>
      <w:r w:rsidRPr="00481087">
        <w:rPr>
          <w:rFonts w:eastAsia="Calibri" w:cs="Times New Roman"/>
          <w:snapToGrid w:val="0"/>
          <w:color w:val="000000"/>
          <w:szCs w:val="28"/>
          <w:lang w:val="uk-UA"/>
        </w:rPr>
        <w:t xml:space="preserve">1677.6 </w:t>
      </w:r>
      <w:r w:rsidRPr="00481087">
        <w:rPr>
          <w:rFonts w:ascii="Cambria Math" w:eastAsia="Calibri" w:hAnsi="Cambria Math" w:cs="Cambria Math"/>
          <w:snapToGrid w:val="0"/>
          <w:szCs w:val="28"/>
          <w:lang w:val="uk-UA"/>
        </w:rPr>
        <w:t>⋅</w:t>
      </w:r>
      <w:r w:rsidRPr="00481087">
        <w:rPr>
          <w:rFonts w:eastAsia="Calibri" w:cs="Times New Roman"/>
          <w:snapToGrid w:val="0"/>
          <w:szCs w:val="28"/>
          <w:lang w:val="uk-UA"/>
        </w:rPr>
        <w:t xml:space="preserve"> 0,3</w:t>
      </w:r>
      <w:r w:rsidRPr="00481087">
        <w:rPr>
          <w:rFonts w:ascii="Cambria Math" w:eastAsia="Calibri" w:hAnsi="Cambria Math" w:cs="Cambria Math"/>
          <w:szCs w:val="28"/>
          <w:lang w:val="uk-UA"/>
        </w:rPr>
        <w:t>⋅0,9</w:t>
      </w:r>
      <w:r w:rsidRPr="00481087">
        <w:rPr>
          <w:rFonts w:ascii="Cambria Math" w:eastAsia="Calibri" w:hAnsi="Cambria Math" w:cs="Cambria Math"/>
          <w:snapToGrid w:val="0"/>
          <w:color w:val="000000"/>
          <w:szCs w:val="28"/>
          <w:lang w:val="uk-UA"/>
        </w:rPr>
        <w:t>⋅</w:t>
      </w:r>
      <w:r>
        <w:rPr>
          <w:rFonts w:eastAsia="Calibri" w:cs="Times New Roman"/>
          <w:snapToGrid w:val="0"/>
          <w:szCs w:val="28"/>
          <w:lang w:val="uk-UA"/>
        </w:rPr>
        <w:t xml:space="preserve"> 3,52</w:t>
      </w:r>
      <w:r w:rsidRPr="00481087">
        <w:rPr>
          <w:rFonts w:eastAsia="Calibri" w:cs="Times New Roman"/>
          <w:snapToGrid w:val="0"/>
          <w:szCs w:val="28"/>
          <w:lang w:val="uk-UA"/>
        </w:rPr>
        <w:t xml:space="preserve"> = </w:t>
      </w:r>
      <w:r>
        <w:rPr>
          <w:rFonts w:eastAsia="Calibri" w:cs="Times New Roman"/>
          <w:snapToGrid w:val="0"/>
          <w:color w:val="000000"/>
          <w:szCs w:val="28"/>
          <w:lang w:val="uk-UA"/>
        </w:rPr>
        <w:t>1</w:t>
      </w:r>
      <w:r w:rsidRPr="00AD0F2C">
        <w:rPr>
          <w:rFonts w:eastAsia="Calibri" w:cs="Times New Roman"/>
          <w:snapToGrid w:val="0"/>
          <w:color w:val="000000"/>
          <w:szCs w:val="28"/>
          <w:lang w:val="uk-UA"/>
        </w:rPr>
        <w:t>584</w:t>
      </w:r>
      <w:r w:rsidRPr="00481087">
        <w:rPr>
          <w:rFonts w:eastAsia="Calibri" w:cs="Times New Roman"/>
          <w:snapToGrid w:val="0"/>
          <w:color w:val="000000"/>
          <w:szCs w:val="28"/>
          <w:lang w:val="uk-UA"/>
        </w:rPr>
        <w:t>,</w:t>
      </w:r>
      <w:r>
        <w:rPr>
          <w:rFonts w:eastAsia="Calibri" w:cs="Times New Roman"/>
          <w:snapToGrid w:val="0"/>
          <w:color w:val="000000"/>
          <w:szCs w:val="28"/>
          <w:lang w:val="uk-UA"/>
        </w:rPr>
        <w:t>31</w:t>
      </w:r>
      <w:r w:rsidRPr="00481087">
        <w:rPr>
          <w:rFonts w:eastAsia="Calibri" w:cs="Times New Roman"/>
          <w:snapToGrid w:val="0"/>
          <w:color w:val="000000"/>
          <w:szCs w:val="28"/>
          <w:lang w:val="uk-UA"/>
        </w:rPr>
        <w:t xml:space="preserve"> грн</w:t>
      </w:r>
      <w:r w:rsidRPr="00481087">
        <w:rPr>
          <w:rFonts w:eastAsia="Calibri" w:cs="Times New Roman"/>
          <w:snapToGrid w:val="0"/>
          <w:szCs w:val="28"/>
          <w:lang w:val="uk-UA"/>
        </w:rPr>
        <w:t>.,</w:t>
      </w:r>
    </w:p>
    <w:p w:rsidR="00055B9E" w:rsidRPr="00517CAD" w:rsidRDefault="00055B9E" w:rsidP="005C330D">
      <w:pPr>
        <w:ind w:firstLine="709"/>
        <w:jc w:val="center"/>
        <w:rPr>
          <w:rFonts w:eastAsia="Calibri" w:cs="Times New Roman"/>
          <w:snapToGrid w:val="0"/>
          <w:szCs w:val="28"/>
          <w:lang w:val="uk-UA"/>
        </w:rPr>
      </w:pPr>
    </w:p>
    <w:p w:rsidR="00055B9E" w:rsidRPr="00517CAD" w:rsidRDefault="00055B9E" w:rsidP="005C330D">
      <w:pPr>
        <w:rPr>
          <w:rFonts w:eastAsia="Calibri" w:cs="Times New Roman"/>
          <w:snapToGrid w:val="0"/>
          <w:szCs w:val="28"/>
          <w:lang w:val="uk-UA"/>
        </w:rPr>
      </w:pPr>
      <w:r w:rsidRPr="00517CAD">
        <w:rPr>
          <w:rFonts w:eastAsia="Calibri" w:cs="Times New Roman"/>
          <w:snapToGrid w:val="0"/>
          <w:szCs w:val="28"/>
          <w:lang w:val="uk-UA"/>
        </w:rPr>
        <w:t>де</w:t>
      </w:r>
      <w:r w:rsidRPr="00517CAD">
        <w:rPr>
          <w:rFonts w:eastAsia="Calibri" w:cs="Times New Roman"/>
          <w:snapToGrid w:val="0"/>
          <w:szCs w:val="28"/>
          <w:lang w:val="uk-UA"/>
        </w:rPr>
        <w:tab/>
        <w:t>N</w:t>
      </w:r>
      <w:r w:rsidRPr="00517CAD">
        <w:rPr>
          <w:rFonts w:eastAsia="Calibri" w:cs="Times New Roman"/>
          <w:snapToGrid w:val="0"/>
          <w:szCs w:val="28"/>
          <w:vertAlign w:val="subscript"/>
          <w:lang w:val="uk-UA"/>
        </w:rPr>
        <w:t>С</w:t>
      </w:r>
      <w:r w:rsidRPr="00517CAD">
        <w:rPr>
          <w:rFonts w:eastAsia="Calibri" w:cs="Times New Roman"/>
          <w:snapToGrid w:val="0"/>
          <w:szCs w:val="28"/>
          <w:lang w:val="uk-UA"/>
        </w:rPr>
        <w:t xml:space="preserve"> – середньо-споживча потужність приладу;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K</w:t>
      </w:r>
      <w:r w:rsidRPr="00517CAD">
        <w:rPr>
          <w:rFonts w:eastAsia="Calibri" w:cs="Times New Roman"/>
          <w:snapToGrid w:val="0"/>
          <w:szCs w:val="28"/>
          <w:vertAlign w:val="subscript"/>
          <w:lang w:val="uk-UA"/>
        </w:rPr>
        <w:t>З</w:t>
      </w:r>
      <w:r w:rsidRPr="00517CAD">
        <w:rPr>
          <w:rFonts w:eastAsia="Calibri" w:cs="Times New Roman"/>
          <w:snapToGrid w:val="0"/>
          <w:szCs w:val="28"/>
          <w:lang w:val="uk-UA"/>
        </w:rPr>
        <w:t xml:space="preserve">– коефіцієнтом зайнятості приладу; </w:t>
      </w: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Ц</w:t>
      </w:r>
      <w:r w:rsidRPr="00517CAD">
        <w:rPr>
          <w:rFonts w:eastAsia="Calibri" w:cs="Times New Roman"/>
          <w:snapToGrid w:val="0"/>
          <w:szCs w:val="28"/>
          <w:vertAlign w:val="subscript"/>
          <w:lang w:val="uk-UA"/>
        </w:rPr>
        <w:t>ЕН</w:t>
      </w:r>
      <w:r w:rsidRPr="00517CAD">
        <w:rPr>
          <w:rFonts w:eastAsia="Calibri" w:cs="Times New Roman"/>
          <w:snapToGrid w:val="0"/>
          <w:szCs w:val="28"/>
          <w:lang w:val="uk-UA"/>
        </w:rPr>
        <w:t xml:space="preserve"> – тариф за 1 КВт-годин електроенергії.</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Накладні витрати розраховуємо за формулою:</w:t>
      </w:r>
    </w:p>
    <w:p w:rsidR="00055B9E" w:rsidRPr="00517CAD" w:rsidRDefault="00055B9E" w:rsidP="005C330D">
      <w:pPr>
        <w:ind w:firstLine="709"/>
        <w:jc w:val="center"/>
        <w:rPr>
          <w:rFonts w:eastAsia="Calibri" w:cs="Times New Roman"/>
          <w:snapToGrid w:val="0"/>
          <w:szCs w:val="28"/>
          <w:lang w:val="uk-UA"/>
        </w:rPr>
      </w:pPr>
    </w:p>
    <w:p w:rsidR="00055B9E" w:rsidRPr="00517CAD" w:rsidRDefault="00055B9E" w:rsidP="005C330D">
      <w:pPr>
        <w:jc w:val="center"/>
        <w:rPr>
          <w:rFonts w:eastAsia="Calibri" w:cs="Times New Roman"/>
          <w:snapToGrid w:val="0"/>
          <w:color w:val="000000"/>
          <w:szCs w:val="28"/>
          <w:lang w:val="uk-UA"/>
        </w:rPr>
      </w:pPr>
      <w:r w:rsidRPr="00517CAD">
        <w:rPr>
          <w:rFonts w:eastAsia="Calibri" w:cs="Times New Roman"/>
          <w:snapToGrid w:val="0"/>
          <w:szCs w:val="28"/>
          <w:lang w:val="uk-UA"/>
        </w:rPr>
        <w:t>С</w:t>
      </w:r>
      <w:r w:rsidRPr="00517CAD">
        <w:rPr>
          <w:rFonts w:eastAsia="Calibri" w:cs="Times New Roman"/>
          <w:snapToGrid w:val="0"/>
          <w:szCs w:val="28"/>
          <w:vertAlign w:val="subscript"/>
          <w:lang w:val="uk-UA"/>
        </w:rPr>
        <w:t>Н</w:t>
      </w:r>
      <w:r w:rsidRPr="00517CAD">
        <w:rPr>
          <w:rFonts w:eastAsia="Calibri" w:cs="Times New Roman"/>
          <w:snapToGrid w:val="0"/>
          <w:szCs w:val="28"/>
          <w:lang w:val="uk-UA"/>
        </w:rPr>
        <w:t xml:space="preserve"> = Ц</w:t>
      </w:r>
      <w:r w:rsidRPr="00517CAD">
        <w:rPr>
          <w:rFonts w:eastAsia="Calibri" w:cs="Times New Roman"/>
          <w:snapToGrid w:val="0"/>
          <w:szCs w:val="28"/>
          <w:vertAlign w:val="subscript"/>
          <w:lang w:val="uk-UA"/>
        </w:rPr>
        <w:t>ПР</w:t>
      </w:r>
      <w:r w:rsidRPr="00517CAD">
        <w:rPr>
          <w:rFonts w:ascii="Cambria Math" w:eastAsia="Calibri" w:hAnsi="Cambria Math" w:cs="Cambria Math"/>
          <w:snapToGrid w:val="0"/>
          <w:szCs w:val="28"/>
          <w:lang w:val="uk-UA"/>
        </w:rPr>
        <w:t>⋅</w:t>
      </w:r>
      <w:r w:rsidRPr="00517CAD">
        <w:rPr>
          <w:rFonts w:eastAsia="Calibri" w:cs="Times New Roman"/>
          <w:snapToGrid w:val="0"/>
          <w:szCs w:val="28"/>
          <w:lang w:val="uk-UA"/>
        </w:rPr>
        <w:t xml:space="preserve">0.67 </w:t>
      </w:r>
      <w:r w:rsidRPr="00517CAD">
        <w:rPr>
          <w:rFonts w:eastAsia="Calibri" w:cs="Times New Roman"/>
          <w:snapToGrid w:val="0"/>
          <w:color w:val="000000"/>
          <w:szCs w:val="28"/>
          <w:lang w:val="uk-UA"/>
        </w:rPr>
        <w:t xml:space="preserve">= </w:t>
      </w:r>
      <w:r>
        <w:rPr>
          <w:rFonts w:eastAsia="Calibri" w:cs="Times New Roman"/>
          <w:snapToGrid w:val="0"/>
          <w:color w:val="000000"/>
          <w:szCs w:val="28"/>
          <w:lang w:val="uk-UA"/>
        </w:rPr>
        <w:t>2</w:t>
      </w:r>
      <w:r w:rsidRPr="00517CAD">
        <w:rPr>
          <w:rFonts w:eastAsia="Calibri" w:cs="Times New Roman"/>
          <w:snapToGrid w:val="0"/>
          <w:color w:val="000000"/>
          <w:szCs w:val="28"/>
          <w:lang w:val="uk-UA"/>
        </w:rPr>
        <w:t>0000</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0,67 =</w:t>
      </w:r>
      <w:r>
        <w:rPr>
          <w:rFonts w:eastAsia="Calibri" w:cs="Times New Roman"/>
          <w:snapToGrid w:val="0"/>
          <w:color w:val="000000"/>
          <w:szCs w:val="28"/>
          <w:lang w:val="uk-UA"/>
        </w:rPr>
        <w:t>13400</w:t>
      </w:r>
      <w:r w:rsidRPr="00517CAD">
        <w:rPr>
          <w:rFonts w:eastAsia="Calibri" w:cs="Times New Roman"/>
          <w:snapToGrid w:val="0"/>
          <w:color w:val="000000"/>
          <w:szCs w:val="28"/>
          <w:lang w:val="uk-UA"/>
        </w:rPr>
        <w:t xml:space="preserve"> грн.</w:t>
      </w:r>
    </w:p>
    <w:p w:rsidR="00055B9E" w:rsidRPr="00517CAD" w:rsidRDefault="00055B9E" w:rsidP="005C330D">
      <w:pPr>
        <w:ind w:firstLine="709"/>
        <w:jc w:val="center"/>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Тоді, річні експлуатаційні витрати будуть:</w:t>
      </w:r>
    </w:p>
    <w:p w:rsidR="00055B9E" w:rsidRPr="00517CAD" w:rsidRDefault="00055B9E" w:rsidP="005C330D">
      <w:pPr>
        <w:ind w:firstLine="709"/>
        <w:rPr>
          <w:rFonts w:eastAsia="Calibri" w:cs="Times New Roman"/>
          <w:snapToGrid w:val="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w:rPr>
                  <w:rFonts w:ascii="Cambria Math" w:hAnsi="Cambria Math" w:cs="Times New Roman"/>
                  <w:szCs w:val="28"/>
                  <w:lang w:val="uk-UA"/>
                </w:rPr>
                <m:t xml:space="preserve"> </m:t>
              </m:r>
              <m:r>
                <m:rPr>
                  <m:sty m:val="p"/>
                </m:rPr>
                <w:rPr>
                  <w:rFonts w:ascii="Cambria Math" w:eastAsia="Calibri" w:hAnsi="Cambria Math" w:cs="Times New Roman"/>
                  <w:snapToGrid w:val="0"/>
                  <w:szCs w:val="28"/>
                  <w:vertAlign w:val="subscript"/>
                  <w:lang w:val="uk-UA"/>
                </w:rPr>
                <m:t xml:space="preserve"> </m:t>
              </m:r>
              <m:sSub>
                <m:sSubPr>
                  <m:ctrlPr>
                    <w:rPr>
                      <w:rFonts w:ascii="Cambria Math" w:eastAsia="Calibri" w:hAnsi="Cambria Math" w:cs="Times New Roman"/>
                      <w:snapToGrid w:val="0"/>
                      <w:szCs w:val="28"/>
                      <w:vertAlign w:val="subscript"/>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ЕКС</m:t>
                  </m:r>
                </m:sub>
              </m:sSub>
              <m:r>
                <m:rPr>
                  <m:sty m:val="p"/>
                </m:rPr>
                <w:rPr>
                  <w:rFonts w:ascii="Cambria Math" w:eastAsia="Calibri" w:hAnsi="Cambria Math" w:cs="Times New Roman"/>
                  <w:snapToGrid w:val="0"/>
                  <w:szCs w:val="28"/>
                  <w:lang w:val="uk-UA"/>
                </w:rPr>
                <m:t>=</m:t>
              </m:r>
              <m:sSub>
                <m:sSubPr>
                  <m:ctrlPr>
                    <w:rPr>
                      <w:rFonts w:ascii="Cambria Math" w:eastAsia="Calibri" w:hAnsi="Cambria Math" w:cs="Times New Roman"/>
                      <w:szCs w:val="28"/>
                      <w:lang w:val="uk-UA"/>
                    </w:rPr>
                  </m:ctrlPr>
                </m:sSubPr>
                <m:e>
                  <m:r>
                    <m:rPr>
                      <m:sty m:val="p"/>
                    </m:rPr>
                    <w:rPr>
                      <w:rFonts w:ascii="Cambria Math" w:eastAsia="Calibri" w:hAnsi="Cambria Math" w:cs="Times New Roman"/>
                      <w:szCs w:val="28"/>
                      <w:lang w:val="uk-UA"/>
                    </w:rPr>
                    <m:t>С</m:t>
                  </m:r>
                </m:e>
                <m:sub>
                  <m:r>
                    <m:rPr>
                      <m:sty m:val="p"/>
                    </m:rPr>
                    <w:rPr>
                      <w:rFonts w:ascii="Cambria Math" w:eastAsia="Calibri" w:hAnsi="Cambria Math" w:cs="Times New Roman"/>
                      <w:szCs w:val="28"/>
                      <w:vertAlign w:val="subscript"/>
                      <w:lang w:val="uk-UA"/>
                    </w:rPr>
                    <m:t>ЗП</m:t>
                  </m:r>
                </m:sub>
              </m:sSub>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ВІД</m:t>
                  </m:r>
                </m:sub>
              </m:sSub>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А</m:t>
                  </m:r>
                </m:sub>
              </m:sSub>
              <m:r>
                <m:rPr>
                  <m:sty m:val="p"/>
                </m:rPr>
                <w:rPr>
                  <w:rFonts w:ascii="Cambria Math" w:eastAsia="Calibri" w:hAnsi="Cambria Math" w:cs="Times New Roman"/>
                  <w:snapToGrid w:val="0"/>
                  <w:szCs w:val="28"/>
                  <w:lang w:val="uk-UA"/>
                </w:rPr>
                <m:t xml:space="preserve"> +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Р</m:t>
                  </m:r>
                </m:sub>
              </m:sSub>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ЕЛ</m:t>
                  </m:r>
                </m:sub>
              </m:sSub>
              <m:r>
                <m:rPr>
                  <m:sty m:val="p"/>
                </m:rPr>
                <w:rPr>
                  <w:rFonts w:ascii="Cambria Math" w:eastAsia="Calibri" w:hAnsi="Cambria Math" w:cs="Times New Roman"/>
                  <w:snapToGrid w:val="0"/>
                  <w:szCs w:val="28"/>
                  <w:lang w:val="uk-UA"/>
                </w:rPr>
                <m:t xml:space="preserve"> +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Н</m:t>
                  </m:r>
                </m:sub>
              </m:sSub>
              <m:r>
                <m:rPr>
                  <m:sty m:val="p"/>
                </m:rPr>
                <w:rPr>
                  <w:rFonts w:ascii="Cambria Math" w:eastAsia="Calibri" w:hAnsi="Cambria Math" w:cs="Times New Roman"/>
                  <w:snapToGrid w:val="0"/>
                  <w:szCs w:val="28"/>
                  <w:lang w:val="uk-UA"/>
                </w:rPr>
                <m:t>,</m:t>
              </m:r>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4.17</m:t>
                  </m:r>
                </m:e>
              </m:d>
            </m:e>
          </m:eqArr>
        </m:oMath>
      </m:oMathPara>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jc w:val="center"/>
        <w:rPr>
          <w:rFonts w:eastAsia="Calibri" w:cs="Times New Roman"/>
          <w:snapToGrid w:val="0"/>
          <w:szCs w:val="28"/>
          <w:lang w:val="uk-UA"/>
        </w:rPr>
      </w:pPr>
      <w:r w:rsidRPr="00517CAD">
        <w:rPr>
          <w:rFonts w:eastAsia="Calibri" w:cs="Times New Roman"/>
          <w:snapToGrid w:val="0"/>
          <w:szCs w:val="28"/>
          <w:lang w:val="uk-UA"/>
        </w:rPr>
        <w:t>С</w:t>
      </w:r>
      <w:r w:rsidRPr="00517CAD">
        <w:rPr>
          <w:rFonts w:eastAsia="Calibri" w:cs="Times New Roman"/>
          <w:snapToGrid w:val="0"/>
          <w:szCs w:val="28"/>
          <w:vertAlign w:val="subscript"/>
          <w:lang w:val="uk-UA"/>
        </w:rPr>
        <w:t xml:space="preserve">ЕКС </w:t>
      </w:r>
      <w:r w:rsidRPr="00517CAD">
        <w:rPr>
          <w:rFonts w:eastAsia="Calibri" w:cs="Times New Roman"/>
          <w:snapToGrid w:val="0"/>
          <w:szCs w:val="28"/>
          <w:lang w:val="uk-UA"/>
        </w:rPr>
        <w:t xml:space="preserve">= </w:t>
      </w:r>
      <w:r>
        <w:rPr>
          <w:rFonts w:eastAsia="Calibri" w:cs="Times New Roman"/>
          <w:snapToGrid w:val="0"/>
          <w:color w:val="000000"/>
          <w:szCs w:val="28"/>
          <w:lang w:val="uk-UA"/>
        </w:rPr>
        <w:t>40320</w:t>
      </w:r>
      <w:r w:rsidRPr="00517CAD">
        <w:rPr>
          <w:rFonts w:eastAsia="Calibri" w:cs="Times New Roman"/>
          <w:snapToGrid w:val="0"/>
          <w:color w:val="000000"/>
          <w:szCs w:val="28"/>
          <w:lang w:val="uk-UA"/>
        </w:rPr>
        <w:t xml:space="preserve">  + </w:t>
      </w:r>
      <w:r>
        <w:rPr>
          <w:rFonts w:eastAsia="Calibri" w:cs="Times New Roman"/>
          <w:snapToGrid w:val="0"/>
          <w:color w:val="000000"/>
          <w:szCs w:val="28"/>
          <w:lang w:val="ru-RU"/>
        </w:rPr>
        <w:t>8870,40</w:t>
      </w:r>
      <w:r w:rsidRPr="002278D9">
        <w:rPr>
          <w:rFonts w:eastAsia="Calibri" w:cs="Times New Roman"/>
          <w:snapToGrid w:val="0"/>
          <w:color w:val="000000"/>
          <w:szCs w:val="28"/>
          <w:lang w:val="ru-RU"/>
        </w:rPr>
        <w:t xml:space="preserve"> </w:t>
      </w:r>
      <w:r>
        <w:rPr>
          <w:rFonts w:eastAsia="Calibri" w:cs="Times New Roman"/>
          <w:snapToGrid w:val="0"/>
          <w:color w:val="000000"/>
          <w:szCs w:val="28"/>
          <w:lang w:val="uk-UA"/>
        </w:rPr>
        <w:t xml:space="preserve">+ </w:t>
      </w:r>
      <w:r w:rsidRPr="002278D9">
        <w:rPr>
          <w:rFonts w:eastAsia="Calibri" w:cs="Times New Roman"/>
          <w:snapToGrid w:val="0"/>
          <w:color w:val="000000"/>
          <w:szCs w:val="28"/>
          <w:lang w:val="ru-RU"/>
        </w:rPr>
        <w:t>5750</w:t>
      </w:r>
      <w:r w:rsidRPr="00517CAD">
        <w:rPr>
          <w:rFonts w:eastAsia="Calibri" w:cs="Times New Roman"/>
          <w:snapToGrid w:val="0"/>
          <w:color w:val="000000"/>
          <w:szCs w:val="28"/>
          <w:lang w:val="uk-UA"/>
        </w:rPr>
        <w:t xml:space="preserve"> + </w:t>
      </w:r>
      <w:r w:rsidRPr="002278D9">
        <w:rPr>
          <w:rFonts w:eastAsia="Calibri" w:cs="Times New Roman"/>
          <w:snapToGrid w:val="0"/>
          <w:color w:val="000000"/>
          <w:szCs w:val="28"/>
          <w:lang w:val="ru-RU"/>
        </w:rPr>
        <w:t>1150</w:t>
      </w:r>
      <w:r w:rsidRPr="00517CAD">
        <w:rPr>
          <w:rFonts w:eastAsia="Calibri" w:cs="Times New Roman"/>
          <w:snapToGrid w:val="0"/>
          <w:color w:val="000000"/>
          <w:szCs w:val="28"/>
          <w:lang w:val="uk-UA"/>
        </w:rPr>
        <w:t xml:space="preserve"> + </w:t>
      </w:r>
      <w:r>
        <w:rPr>
          <w:rFonts w:eastAsia="Calibri" w:cs="Times New Roman"/>
          <w:snapToGrid w:val="0"/>
          <w:color w:val="000000"/>
          <w:szCs w:val="28"/>
          <w:lang w:val="uk-UA"/>
        </w:rPr>
        <w:t>1</w:t>
      </w:r>
      <w:r w:rsidRPr="00AD0F2C">
        <w:rPr>
          <w:rFonts w:eastAsia="Calibri" w:cs="Times New Roman"/>
          <w:snapToGrid w:val="0"/>
          <w:color w:val="000000"/>
          <w:szCs w:val="28"/>
          <w:lang w:val="uk-UA"/>
        </w:rPr>
        <w:t>584</w:t>
      </w:r>
      <w:r w:rsidRPr="00481087">
        <w:rPr>
          <w:rFonts w:eastAsia="Calibri" w:cs="Times New Roman"/>
          <w:snapToGrid w:val="0"/>
          <w:color w:val="000000"/>
          <w:szCs w:val="28"/>
          <w:lang w:val="uk-UA"/>
        </w:rPr>
        <w:t>,</w:t>
      </w:r>
      <w:r>
        <w:rPr>
          <w:rFonts w:eastAsia="Calibri" w:cs="Times New Roman"/>
          <w:snapToGrid w:val="0"/>
          <w:color w:val="000000"/>
          <w:szCs w:val="28"/>
          <w:lang w:val="uk-UA"/>
        </w:rPr>
        <w:t>31</w:t>
      </w:r>
      <w:r w:rsidRPr="00481087">
        <w:rPr>
          <w:rFonts w:eastAsia="Calibri" w:cs="Times New Roman"/>
          <w:snapToGrid w:val="0"/>
          <w:color w:val="000000"/>
          <w:szCs w:val="28"/>
          <w:lang w:val="uk-UA"/>
        </w:rPr>
        <w:t xml:space="preserve"> </w:t>
      </w:r>
      <w:r w:rsidRPr="002278D9">
        <w:rPr>
          <w:rFonts w:eastAsia="Calibri" w:cs="Times New Roman"/>
          <w:snapToGrid w:val="0"/>
          <w:color w:val="000000"/>
          <w:szCs w:val="28"/>
          <w:lang w:val="ru-RU"/>
        </w:rPr>
        <w:t>+ 13400</w:t>
      </w:r>
      <w:r w:rsidRPr="00517CAD">
        <w:rPr>
          <w:rFonts w:eastAsia="Calibri" w:cs="Times New Roman"/>
          <w:snapToGrid w:val="0"/>
          <w:color w:val="000000"/>
          <w:szCs w:val="28"/>
          <w:lang w:val="uk-UA"/>
        </w:rPr>
        <w:t xml:space="preserve">= </w:t>
      </w:r>
      <w:r>
        <w:rPr>
          <w:rFonts w:eastAsia="Calibri" w:cs="Times New Roman"/>
          <w:snapToGrid w:val="0"/>
          <w:color w:val="000000"/>
          <w:szCs w:val="28"/>
          <w:lang w:val="ru-RU"/>
        </w:rPr>
        <w:t>71</w:t>
      </w:r>
      <w:r w:rsidRPr="00055B9E">
        <w:rPr>
          <w:rFonts w:eastAsia="Calibri" w:cs="Times New Roman"/>
          <w:snapToGrid w:val="0"/>
          <w:color w:val="000000"/>
          <w:szCs w:val="28"/>
          <w:lang w:val="ru-RU"/>
        </w:rPr>
        <w:t>074</w:t>
      </w:r>
      <w:r>
        <w:rPr>
          <w:rFonts w:eastAsia="Calibri" w:cs="Times New Roman"/>
          <w:snapToGrid w:val="0"/>
          <w:color w:val="000000"/>
          <w:szCs w:val="28"/>
          <w:lang w:val="ru-RU"/>
        </w:rPr>
        <w:t>,71</w:t>
      </w:r>
      <w:r w:rsidRPr="00517CAD">
        <w:rPr>
          <w:rFonts w:eastAsia="Calibri" w:cs="Times New Roman"/>
          <w:snapToGrid w:val="0"/>
          <w:color w:val="000000"/>
          <w:szCs w:val="28"/>
          <w:lang w:val="uk-UA"/>
        </w:rPr>
        <w:t xml:space="preserve"> </w:t>
      </w:r>
      <w:r w:rsidRPr="00517CAD">
        <w:rPr>
          <w:rFonts w:eastAsia="Calibri" w:cs="Times New Roman"/>
          <w:snapToGrid w:val="0"/>
          <w:szCs w:val="28"/>
          <w:lang w:val="uk-UA"/>
        </w:rPr>
        <w:t>грн.</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Собівартість однієї машино-години ЕОМ дорівнюватиме:</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jc w:val="center"/>
        <w:rPr>
          <w:rFonts w:eastAsia="Calibri" w:cs="Times New Roman"/>
          <w:noProof/>
          <w:snapToGrid w:val="0"/>
          <w:szCs w:val="28"/>
          <w:lang w:val="uk-UA"/>
        </w:rPr>
      </w:pPr>
      <w:r w:rsidRPr="00517CAD">
        <w:rPr>
          <w:rFonts w:eastAsia="Calibri" w:cs="Times New Roman"/>
          <w:snapToGrid w:val="0"/>
          <w:szCs w:val="28"/>
          <w:lang w:val="uk-UA"/>
        </w:rPr>
        <w:t>С</w:t>
      </w:r>
      <w:r w:rsidRPr="00517CAD">
        <w:rPr>
          <w:rFonts w:eastAsia="Calibri" w:cs="Times New Roman"/>
          <w:snapToGrid w:val="0"/>
          <w:szCs w:val="28"/>
          <w:vertAlign w:val="subscript"/>
          <w:lang w:val="uk-UA"/>
        </w:rPr>
        <w:t xml:space="preserve">М-Г </w:t>
      </w:r>
      <w:r w:rsidRPr="00517CAD">
        <w:rPr>
          <w:rFonts w:eastAsia="Calibri" w:cs="Times New Roman"/>
          <w:noProof/>
          <w:snapToGrid w:val="0"/>
          <w:szCs w:val="28"/>
          <w:lang w:val="uk-UA"/>
        </w:rPr>
        <w:t>= С</w:t>
      </w:r>
      <w:r w:rsidRPr="00517CAD">
        <w:rPr>
          <w:rFonts w:eastAsia="Calibri" w:cs="Times New Roman"/>
          <w:noProof/>
          <w:snapToGrid w:val="0"/>
          <w:szCs w:val="28"/>
          <w:vertAlign w:val="subscript"/>
          <w:lang w:val="uk-UA"/>
        </w:rPr>
        <w:t>ЕКС</w:t>
      </w:r>
      <w:r w:rsidRPr="00517CAD">
        <w:rPr>
          <w:rFonts w:eastAsia="Calibri" w:cs="Times New Roman"/>
          <w:noProof/>
          <w:snapToGrid w:val="0"/>
          <w:szCs w:val="28"/>
          <w:lang w:val="uk-UA"/>
        </w:rPr>
        <w:t>/ Т</w:t>
      </w:r>
      <w:r w:rsidRPr="00517CAD">
        <w:rPr>
          <w:rFonts w:eastAsia="Calibri" w:cs="Times New Roman"/>
          <w:noProof/>
          <w:snapToGrid w:val="0"/>
          <w:szCs w:val="28"/>
          <w:vertAlign w:val="subscript"/>
          <w:lang w:val="uk-UA"/>
        </w:rPr>
        <w:t>ЕФ</w:t>
      </w:r>
      <w:r w:rsidRPr="00517CAD">
        <w:rPr>
          <w:rFonts w:eastAsia="Calibri" w:cs="Times New Roman"/>
          <w:noProof/>
          <w:snapToGrid w:val="0"/>
          <w:szCs w:val="28"/>
          <w:lang w:val="uk-UA"/>
        </w:rPr>
        <w:t xml:space="preserve"> = </w:t>
      </w:r>
      <w:r>
        <w:rPr>
          <w:rFonts w:eastAsia="Calibri" w:cs="Times New Roman"/>
          <w:snapToGrid w:val="0"/>
          <w:color w:val="000000"/>
          <w:szCs w:val="28"/>
          <w:lang w:val="ru-RU"/>
        </w:rPr>
        <w:t>71</w:t>
      </w:r>
      <w:r w:rsidRPr="00AD0F2C">
        <w:rPr>
          <w:rFonts w:eastAsia="Calibri" w:cs="Times New Roman"/>
          <w:snapToGrid w:val="0"/>
          <w:color w:val="000000"/>
          <w:szCs w:val="28"/>
          <w:lang w:val="ru-RU"/>
        </w:rPr>
        <w:t>074</w:t>
      </w:r>
      <w:r>
        <w:rPr>
          <w:rFonts w:eastAsia="Calibri" w:cs="Times New Roman"/>
          <w:snapToGrid w:val="0"/>
          <w:color w:val="000000"/>
          <w:szCs w:val="28"/>
          <w:lang w:val="ru-RU"/>
        </w:rPr>
        <w:t>,71</w:t>
      </w:r>
      <w:r w:rsidRPr="00517CAD">
        <w:rPr>
          <w:rFonts w:eastAsia="Calibri" w:cs="Times New Roman"/>
          <w:snapToGrid w:val="0"/>
          <w:color w:val="000000"/>
          <w:szCs w:val="28"/>
          <w:lang w:val="uk-UA"/>
        </w:rPr>
        <w:t xml:space="preserve"> </w:t>
      </w:r>
      <w:r w:rsidRPr="00517CAD">
        <w:rPr>
          <w:rFonts w:eastAsia="Calibri" w:cs="Times New Roman"/>
          <w:noProof/>
          <w:snapToGrid w:val="0"/>
          <w:color w:val="000000"/>
          <w:szCs w:val="28"/>
          <w:lang w:val="uk-UA"/>
        </w:rPr>
        <w:t>/</w:t>
      </w:r>
      <w:r w:rsidRPr="00517CAD">
        <w:rPr>
          <w:rFonts w:eastAsia="Calibri" w:cs="Times New Roman"/>
          <w:snapToGrid w:val="0"/>
          <w:color w:val="000000"/>
          <w:szCs w:val="28"/>
          <w:lang w:val="uk-UA"/>
        </w:rPr>
        <w:t xml:space="preserve">1677.6 </w:t>
      </w:r>
      <w:r w:rsidRPr="00517CAD">
        <w:rPr>
          <w:rFonts w:eastAsia="Calibri" w:cs="Times New Roman"/>
          <w:noProof/>
          <w:snapToGrid w:val="0"/>
          <w:color w:val="000000"/>
          <w:szCs w:val="28"/>
          <w:lang w:val="uk-UA"/>
        </w:rPr>
        <w:t xml:space="preserve">= </w:t>
      </w:r>
      <w:r>
        <w:rPr>
          <w:rFonts w:eastAsia="Calibri" w:cs="Times New Roman"/>
          <w:noProof/>
          <w:snapToGrid w:val="0"/>
          <w:color w:val="000000"/>
          <w:szCs w:val="28"/>
          <w:lang w:val="ru-RU"/>
        </w:rPr>
        <w:t>42</w:t>
      </w:r>
      <w:r w:rsidRPr="00517CAD">
        <w:rPr>
          <w:rFonts w:eastAsia="Calibri" w:cs="Times New Roman"/>
          <w:noProof/>
          <w:snapToGrid w:val="0"/>
          <w:color w:val="000000"/>
          <w:szCs w:val="28"/>
          <w:lang w:val="uk-UA"/>
        </w:rPr>
        <w:t>,</w:t>
      </w:r>
      <w:r>
        <w:rPr>
          <w:rFonts w:eastAsia="Calibri" w:cs="Times New Roman"/>
          <w:noProof/>
          <w:snapToGrid w:val="0"/>
          <w:color w:val="000000"/>
          <w:szCs w:val="28"/>
          <w:lang w:val="ru-RU"/>
        </w:rPr>
        <w:t>36</w:t>
      </w:r>
      <w:r w:rsidRPr="00517CAD">
        <w:rPr>
          <w:rFonts w:eastAsia="Calibri" w:cs="Times New Roman"/>
          <w:noProof/>
          <w:snapToGrid w:val="0"/>
          <w:color w:val="000000"/>
          <w:szCs w:val="28"/>
          <w:lang w:val="uk-UA"/>
        </w:rPr>
        <w:t xml:space="preserve"> грн</w:t>
      </w:r>
      <w:r w:rsidRPr="00517CAD">
        <w:rPr>
          <w:rFonts w:eastAsia="Calibri" w:cs="Times New Roman"/>
          <w:noProof/>
          <w:snapToGrid w:val="0"/>
          <w:szCs w:val="28"/>
          <w:lang w:val="uk-UA"/>
        </w:rPr>
        <w:t>/год.</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055B9E" w:rsidRPr="00517CAD" w:rsidRDefault="00055B9E" w:rsidP="005C330D">
      <w:pPr>
        <w:ind w:firstLine="709"/>
        <w:rPr>
          <w:rFonts w:eastAsia="Calibri" w:cs="Times New Roman"/>
          <w:snapToGrid w:val="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w:rPr>
                  <w:rFonts w:ascii="Cambria Math" w:hAnsi="Cambria Math" w:cs="Times New Roman"/>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М</m:t>
                  </m:r>
                </m:sub>
              </m:sSub>
              <m:r>
                <m:rPr>
                  <m:sty m:val="p"/>
                </m:rPr>
                <w:rPr>
                  <w:rFonts w:ascii="Cambria Math" w:eastAsia="Calibri" w:hAnsi="Cambria Math" w:cs="Times New Roman"/>
                  <w:snapToGrid w:val="0"/>
                  <w:szCs w:val="28"/>
                  <w:lang w:val="uk-UA"/>
                </w:rPr>
                <m:t xml:space="preserve"> =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М-Г</m:t>
                  </m:r>
                </m:sub>
              </m:sSub>
              <m:r>
                <m:rPr>
                  <m:sty m:val="p"/>
                </m:rPr>
                <w:rPr>
                  <w:rFonts w:ascii="Cambria Math" w:eastAsia="Calibri" w:hAnsi="Cambria Math" w:cs="Times New Roman"/>
                  <w:snapToGrid w:val="0"/>
                  <w:szCs w:val="28"/>
                  <w:lang w:val="uk-UA"/>
                </w:rPr>
                <m:t xml:space="preserve"> ⋅T,</m:t>
              </m:r>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4.18</m:t>
                  </m:r>
                </m:e>
              </m:d>
            </m:e>
          </m:eqArr>
        </m:oMath>
      </m:oMathPara>
    </w:p>
    <w:p w:rsidR="00055B9E" w:rsidRPr="00517CAD" w:rsidRDefault="00055B9E" w:rsidP="005C330D">
      <w:pPr>
        <w:ind w:firstLine="709"/>
        <w:rPr>
          <w:rFonts w:eastAsia="Calibri" w:cs="Times New Roman"/>
          <w:szCs w:val="28"/>
          <w:lang w:val="uk-UA"/>
        </w:rPr>
      </w:pPr>
    </w:p>
    <w:p w:rsidR="00055B9E" w:rsidRPr="00517CAD" w:rsidRDefault="00055B9E" w:rsidP="005C330D">
      <w:pPr>
        <w:jc w:val="center"/>
        <w:rPr>
          <w:rFonts w:eastAsia="Calibri" w:cs="Times New Roman"/>
          <w:snapToGrid w:val="0"/>
          <w:color w:val="000000"/>
          <w:szCs w:val="28"/>
          <w:lang w:val="uk-UA"/>
        </w:rPr>
      </w:pPr>
      <w:r w:rsidRPr="00517CAD">
        <w:rPr>
          <w:rFonts w:eastAsia="Calibri" w:cs="Times New Roman"/>
          <w:snapToGrid w:val="0"/>
          <w:szCs w:val="28"/>
          <w:lang w:val="uk-UA"/>
        </w:rPr>
        <w:t xml:space="preserve">І. </w:t>
      </w:r>
      <w:r w:rsidRPr="00517CAD">
        <w:rPr>
          <w:rFonts w:eastAsia="Calibri" w:cs="Times New Roman"/>
          <w:snapToGrid w:val="0"/>
          <w:szCs w:val="28"/>
          <w:lang w:val="uk-UA"/>
        </w:rPr>
        <w:tab/>
        <w:t>С</w:t>
      </w:r>
      <w:r w:rsidRPr="00517CAD">
        <w:rPr>
          <w:rFonts w:eastAsia="Calibri" w:cs="Times New Roman"/>
          <w:snapToGrid w:val="0"/>
          <w:szCs w:val="28"/>
          <w:vertAlign w:val="subscript"/>
          <w:lang w:val="uk-UA"/>
        </w:rPr>
        <w:t>М</w:t>
      </w:r>
      <w:r w:rsidRPr="00517CAD">
        <w:rPr>
          <w:rFonts w:eastAsia="Calibri" w:cs="Times New Roman"/>
          <w:snapToGrid w:val="0"/>
          <w:szCs w:val="28"/>
          <w:lang w:val="uk-UA"/>
        </w:rPr>
        <w:t xml:space="preserve"> = </w:t>
      </w:r>
      <w:r w:rsidRPr="00055B9E">
        <w:rPr>
          <w:rFonts w:eastAsia="Calibri" w:cs="Times New Roman"/>
          <w:noProof/>
          <w:snapToGrid w:val="0"/>
          <w:color w:val="000000"/>
          <w:szCs w:val="28"/>
          <w:lang w:val="uk-UA"/>
        </w:rPr>
        <w:t>42</w:t>
      </w:r>
      <w:r w:rsidRPr="00517CAD">
        <w:rPr>
          <w:rFonts w:eastAsia="Calibri" w:cs="Times New Roman"/>
          <w:noProof/>
          <w:snapToGrid w:val="0"/>
          <w:color w:val="000000"/>
          <w:szCs w:val="28"/>
          <w:lang w:val="uk-UA"/>
        </w:rPr>
        <w:t>,</w:t>
      </w:r>
      <w:r w:rsidRPr="00055B9E">
        <w:rPr>
          <w:rFonts w:eastAsia="Calibri" w:cs="Times New Roman"/>
          <w:noProof/>
          <w:snapToGrid w:val="0"/>
          <w:color w:val="000000"/>
          <w:szCs w:val="28"/>
          <w:lang w:val="uk-UA"/>
        </w:rPr>
        <w:t>36</w:t>
      </w:r>
      <w:r w:rsidRPr="00517CAD">
        <w:rPr>
          <w:rFonts w:eastAsia="Calibri" w:cs="Times New Roman"/>
          <w:noProof/>
          <w:snapToGrid w:val="0"/>
          <w:color w:val="000000"/>
          <w:szCs w:val="28"/>
          <w:lang w:val="uk-UA"/>
        </w:rPr>
        <w:t xml:space="preserve">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1328,64 = </w:t>
      </w:r>
      <w:r>
        <w:rPr>
          <w:rFonts w:eastAsia="Calibri" w:cs="Times New Roman"/>
          <w:snapToGrid w:val="0"/>
          <w:color w:val="000000"/>
          <w:szCs w:val="28"/>
          <w:lang w:val="uk-UA"/>
        </w:rPr>
        <w:t>56281</w:t>
      </w:r>
      <w:r w:rsidRPr="00055B9E">
        <w:rPr>
          <w:rFonts w:eastAsia="Calibri" w:cs="Times New Roman"/>
          <w:snapToGrid w:val="0"/>
          <w:color w:val="000000"/>
          <w:szCs w:val="28"/>
          <w:lang w:val="uk-UA"/>
        </w:rPr>
        <w:t xml:space="preserve">,19 </w:t>
      </w:r>
      <w:r w:rsidRPr="00517CAD">
        <w:rPr>
          <w:rFonts w:eastAsia="Calibri" w:cs="Times New Roman"/>
          <w:snapToGrid w:val="0"/>
          <w:color w:val="000000"/>
          <w:szCs w:val="28"/>
          <w:lang w:val="uk-UA"/>
        </w:rPr>
        <w:t>грн.</w:t>
      </w:r>
    </w:p>
    <w:p w:rsidR="00055B9E" w:rsidRPr="00517CAD" w:rsidRDefault="00055B9E" w:rsidP="005C330D">
      <w:pPr>
        <w:jc w:val="center"/>
        <w:rPr>
          <w:rFonts w:eastAsia="Calibri" w:cs="Times New Roman"/>
          <w:snapToGrid w:val="0"/>
          <w:szCs w:val="28"/>
          <w:lang w:val="uk-UA"/>
        </w:rPr>
      </w:pPr>
    </w:p>
    <w:p w:rsidR="00055B9E" w:rsidRPr="00517CAD" w:rsidRDefault="00055B9E" w:rsidP="005C330D">
      <w:pPr>
        <w:jc w:val="center"/>
        <w:rPr>
          <w:rFonts w:eastAsia="Calibri" w:cs="Times New Roman"/>
          <w:snapToGrid w:val="0"/>
          <w:color w:val="000000"/>
          <w:szCs w:val="28"/>
          <w:lang w:val="uk-UA"/>
        </w:rPr>
      </w:pPr>
      <w:r w:rsidRPr="00517CAD">
        <w:rPr>
          <w:rFonts w:eastAsia="Calibri" w:cs="Times New Roman"/>
          <w:snapToGrid w:val="0"/>
          <w:szCs w:val="28"/>
          <w:lang w:val="uk-UA"/>
        </w:rPr>
        <w:t xml:space="preserve">ІІ. </w:t>
      </w:r>
      <w:r w:rsidRPr="00517CAD">
        <w:rPr>
          <w:rFonts w:eastAsia="Calibri" w:cs="Times New Roman"/>
          <w:snapToGrid w:val="0"/>
          <w:szCs w:val="28"/>
          <w:lang w:val="uk-UA"/>
        </w:rPr>
        <w:tab/>
      </w:r>
      <w:r w:rsidRPr="00517CAD">
        <w:rPr>
          <w:rFonts w:eastAsia="Calibri" w:cs="Times New Roman"/>
          <w:snapToGrid w:val="0"/>
          <w:color w:val="000000"/>
          <w:szCs w:val="28"/>
          <w:lang w:val="uk-UA"/>
        </w:rPr>
        <w:t>С</w:t>
      </w:r>
      <w:r w:rsidRPr="00517CAD">
        <w:rPr>
          <w:rFonts w:eastAsia="Calibri" w:cs="Times New Roman"/>
          <w:snapToGrid w:val="0"/>
          <w:color w:val="000000"/>
          <w:szCs w:val="28"/>
          <w:vertAlign w:val="subscript"/>
          <w:lang w:val="uk-UA"/>
        </w:rPr>
        <w:t>М</w:t>
      </w:r>
      <w:r w:rsidRPr="00517CAD">
        <w:rPr>
          <w:rFonts w:eastAsia="Calibri" w:cs="Times New Roman"/>
          <w:snapToGrid w:val="0"/>
          <w:color w:val="000000"/>
          <w:szCs w:val="28"/>
          <w:lang w:val="uk-UA"/>
        </w:rPr>
        <w:t xml:space="preserve"> = </w:t>
      </w:r>
      <w:r w:rsidRPr="00055B9E">
        <w:rPr>
          <w:rFonts w:eastAsia="Calibri" w:cs="Times New Roman"/>
          <w:noProof/>
          <w:snapToGrid w:val="0"/>
          <w:color w:val="000000"/>
          <w:szCs w:val="28"/>
          <w:lang w:val="uk-UA"/>
        </w:rPr>
        <w:t>42,36</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1345.52 = </w:t>
      </w:r>
      <w:r w:rsidRPr="00055B9E">
        <w:rPr>
          <w:rFonts w:eastAsia="Calibri" w:cs="Times New Roman"/>
          <w:snapToGrid w:val="0"/>
          <w:color w:val="000000"/>
          <w:szCs w:val="28"/>
          <w:lang w:val="uk-UA"/>
        </w:rPr>
        <w:t>56996,22</w:t>
      </w:r>
      <w:r>
        <w:rPr>
          <w:rFonts w:eastAsia="Calibri" w:cs="Times New Roman"/>
          <w:snapToGrid w:val="0"/>
          <w:color w:val="000000"/>
          <w:szCs w:val="28"/>
          <w:lang w:val="uk-UA"/>
        </w:rPr>
        <w:t xml:space="preserve"> </w:t>
      </w:r>
      <w:r w:rsidRPr="00517CAD">
        <w:rPr>
          <w:rFonts w:eastAsia="Calibri" w:cs="Times New Roman"/>
          <w:snapToGrid w:val="0"/>
          <w:color w:val="000000"/>
          <w:szCs w:val="28"/>
          <w:lang w:val="uk-UA"/>
        </w:rPr>
        <w:t>грн.</w:t>
      </w:r>
    </w:p>
    <w:p w:rsidR="00055B9E" w:rsidRPr="00517CAD" w:rsidRDefault="00055B9E" w:rsidP="005C330D">
      <w:pPr>
        <w:ind w:firstLine="709"/>
        <w:rPr>
          <w:rFonts w:eastAsia="Calibri" w:cs="Times New Roman"/>
          <w:snapToGrid w:val="0"/>
          <w:color w:val="000000"/>
          <w:szCs w:val="28"/>
          <w:lang w:val="uk-UA"/>
        </w:rPr>
      </w:pPr>
      <w:r w:rsidRPr="00517CAD">
        <w:rPr>
          <w:rFonts w:eastAsia="Calibri" w:cs="Times New Roman"/>
          <w:snapToGrid w:val="0"/>
          <w:szCs w:val="28"/>
          <w:lang w:val="uk-UA"/>
        </w:rPr>
        <w:t xml:space="preserve">Накладні витрати складають </w:t>
      </w:r>
      <w:r w:rsidRPr="00517CAD">
        <w:rPr>
          <w:rFonts w:eastAsia="Calibri" w:cs="Times New Roman"/>
          <w:snapToGrid w:val="0"/>
          <w:color w:val="000000"/>
          <w:szCs w:val="28"/>
          <w:lang w:val="uk-UA"/>
        </w:rPr>
        <w:t>67% від заробітної плати:</w:t>
      </w:r>
    </w:p>
    <w:p w:rsidR="00055B9E" w:rsidRPr="00517CAD" w:rsidRDefault="00055B9E" w:rsidP="005C330D">
      <w:pPr>
        <w:ind w:firstLine="709"/>
        <w:rPr>
          <w:rFonts w:eastAsia="Calibri" w:cs="Times New Roman"/>
          <w:snapToGrid w:val="0"/>
          <w:color w:val="00000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w:rPr>
                  <w:rFonts w:ascii="Cambria Math" w:hAnsi="Cambria Math" w:cs="Times New Roman"/>
                  <w:szCs w:val="28"/>
                  <w:lang w:val="uk-UA"/>
                </w:rPr>
                <m:t xml:space="preserve"> </m:t>
              </m:r>
              <m:sSub>
                <m:sSubPr>
                  <m:ctrlPr>
                    <w:rPr>
                      <w:rFonts w:ascii="Cambria Math" w:eastAsia="Calibri" w:hAnsi="Cambria Math" w:cs="Times New Roman"/>
                      <w:snapToGrid w:val="0"/>
                      <w:color w:val="000000"/>
                      <w:szCs w:val="28"/>
                      <w:lang w:val="uk-UA"/>
                    </w:rPr>
                  </m:ctrlPr>
                </m:sSubPr>
                <m:e>
                  <m:r>
                    <m:rPr>
                      <m:sty m:val="p"/>
                    </m:rPr>
                    <w:rPr>
                      <w:rFonts w:ascii="Cambria Math" w:eastAsia="Calibri" w:hAnsi="Cambria Math" w:cs="Times New Roman"/>
                      <w:snapToGrid w:val="0"/>
                      <w:color w:val="000000"/>
                      <w:szCs w:val="28"/>
                      <w:lang w:val="uk-UA"/>
                    </w:rPr>
                    <m:t>С</m:t>
                  </m:r>
                </m:e>
                <m:sub>
                  <m:r>
                    <m:rPr>
                      <m:sty m:val="p"/>
                    </m:rPr>
                    <w:rPr>
                      <w:rFonts w:ascii="Cambria Math" w:eastAsia="Calibri" w:hAnsi="Cambria Math" w:cs="Times New Roman"/>
                      <w:snapToGrid w:val="0"/>
                      <w:color w:val="000000"/>
                      <w:szCs w:val="28"/>
                      <w:vertAlign w:val="subscript"/>
                      <w:lang w:val="uk-UA"/>
                    </w:rPr>
                    <m:t>Н</m:t>
                  </m:r>
                </m:sub>
              </m:sSub>
              <m:r>
                <m:rPr>
                  <m:sty m:val="p"/>
                </m:rPr>
                <w:rPr>
                  <w:rFonts w:ascii="Cambria Math" w:eastAsia="Calibri" w:hAnsi="Cambria Math" w:cs="Times New Roman"/>
                  <w:snapToGrid w:val="0"/>
                  <w:color w:val="000000"/>
                  <w:szCs w:val="28"/>
                  <w:lang w:val="uk-UA"/>
                </w:rPr>
                <m:t xml:space="preserve"> = </m:t>
              </m:r>
              <m:sSub>
                <m:sSubPr>
                  <m:ctrlPr>
                    <w:rPr>
                      <w:rFonts w:ascii="Cambria Math" w:eastAsia="Calibri" w:hAnsi="Cambria Math" w:cs="Times New Roman"/>
                      <w:snapToGrid w:val="0"/>
                      <w:color w:val="000000"/>
                      <w:szCs w:val="28"/>
                      <w:lang w:val="uk-UA"/>
                    </w:rPr>
                  </m:ctrlPr>
                </m:sSubPr>
                <m:e>
                  <m:r>
                    <m:rPr>
                      <m:sty m:val="p"/>
                    </m:rPr>
                    <w:rPr>
                      <w:rFonts w:ascii="Cambria Math" w:eastAsia="Calibri" w:hAnsi="Cambria Math" w:cs="Times New Roman"/>
                      <w:snapToGrid w:val="0"/>
                      <w:color w:val="000000"/>
                      <w:szCs w:val="28"/>
                      <w:lang w:val="uk-UA"/>
                    </w:rPr>
                    <m:t>С</m:t>
                  </m:r>
                </m:e>
                <m:sub>
                  <m:r>
                    <m:rPr>
                      <m:sty m:val="p"/>
                    </m:rPr>
                    <w:rPr>
                      <w:rFonts w:ascii="Cambria Math" w:eastAsia="Calibri" w:hAnsi="Cambria Math" w:cs="Times New Roman"/>
                      <w:snapToGrid w:val="0"/>
                      <w:color w:val="000000"/>
                      <w:szCs w:val="28"/>
                      <w:vertAlign w:val="subscript"/>
                      <w:lang w:val="uk-UA"/>
                    </w:rPr>
                    <m:t>ЗП</m:t>
                  </m:r>
                </m:sub>
              </m:sSub>
              <m:r>
                <m:rPr>
                  <m:sty m:val="p"/>
                </m:rPr>
                <w:rPr>
                  <w:rFonts w:ascii="Cambria Math" w:eastAsia="Calibri" w:hAnsi="Cambria Math" w:cs="Times New Roman"/>
                  <w:snapToGrid w:val="0"/>
                  <w:color w:val="000000"/>
                  <w:szCs w:val="28"/>
                  <w:lang w:val="uk-UA"/>
                </w:rPr>
                <m:t xml:space="preserve"> </m:t>
              </m:r>
              <m:r>
                <m:rPr>
                  <m:sty m:val="p"/>
                </m:rPr>
                <w:rPr>
                  <w:rFonts w:ascii="Cambria Math" w:eastAsia="Calibri" w:hAnsi="Cambria Math" w:cs="Cambria Math"/>
                  <w:snapToGrid w:val="0"/>
                  <w:color w:val="000000"/>
                  <w:szCs w:val="28"/>
                  <w:lang w:val="uk-UA"/>
                </w:rPr>
                <m:t>⋅</m:t>
              </m:r>
              <m:r>
                <m:rPr>
                  <m:sty m:val="p"/>
                </m:rPr>
                <w:rPr>
                  <w:rFonts w:ascii="Cambria Math" w:eastAsia="Calibri" w:hAnsi="Cambria Math" w:cs="Times New Roman"/>
                  <w:snapToGrid w:val="0"/>
                  <w:color w:val="000000"/>
                  <w:szCs w:val="28"/>
                  <w:lang w:val="uk-UA"/>
                </w:rPr>
                <m:t xml:space="preserve"> 0,67,</m:t>
              </m:r>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4.19</m:t>
                  </m:r>
                </m:e>
              </m:d>
            </m:e>
          </m:eqArr>
        </m:oMath>
      </m:oMathPara>
    </w:p>
    <w:p w:rsidR="00055B9E" w:rsidRPr="00517CAD" w:rsidRDefault="00055B9E" w:rsidP="005C330D">
      <w:pPr>
        <w:ind w:firstLine="709"/>
        <w:rPr>
          <w:rFonts w:eastAsia="Calibri" w:cs="Times New Roman"/>
          <w:snapToGrid w:val="0"/>
          <w:color w:val="000000"/>
          <w:szCs w:val="28"/>
          <w:lang w:val="uk-UA"/>
        </w:rPr>
      </w:pPr>
    </w:p>
    <w:p w:rsidR="00055B9E" w:rsidRPr="00517CAD" w:rsidRDefault="00055B9E" w:rsidP="005C330D">
      <w:pPr>
        <w:jc w:val="center"/>
        <w:rPr>
          <w:rFonts w:eastAsia="Calibri" w:cs="Times New Roman"/>
          <w:snapToGrid w:val="0"/>
          <w:color w:val="000000"/>
          <w:szCs w:val="28"/>
          <w:lang w:val="uk-UA"/>
        </w:rPr>
      </w:pPr>
      <w:r w:rsidRPr="00517CAD">
        <w:rPr>
          <w:rFonts w:eastAsia="Calibri" w:cs="Times New Roman"/>
          <w:snapToGrid w:val="0"/>
          <w:color w:val="000000"/>
          <w:szCs w:val="28"/>
          <w:lang w:val="uk-UA"/>
        </w:rPr>
        <w:t xml:space="preserve">І. </w:t>
      </w:r>
      <w:r w:rsidRPr="00517CAD">
        <w:rPr>
          <w:rFonts w:eastAsia="Calibri" w:cs="Times New Roman"/>
          <w:snapToGrid w:val="0"/>
          <w:color w:val="000000"/>
          <w:szCs w:val="28"/>
          <w:lang w:val="uk-UA"/>
        </w:rPr>
        <w:tab/>
        <w:t>С</w:t>
      </w:r>
      <w:r w:rsidRPr="00517CAD">
        <w:rPr>
          <w:rFonts w:eastAsia="Calibri" w:cs="Times New Roman"/>
          <w:snapToGrid w:val="0"/>
          <w:color w:val="000000"/>
          <w:szCs w:val="28"/>
          <w:vertAlign w:val="subscript"/>
          <w:lang w:val="uk-UA"/>
        </w:rPr>
        <w:t>Н</w:t>
      </w:r>
      <w:r w:rsidRPr="00517CAD">
        <w:rPr>
          <w:rFonts w:eastAsia="Calibri" w:cs="Times New Roman"/>
          <w:snapToGrid w:val="0"/>
          <w:color w:val="000000"/>
          <w:szCs w:val="28"/>
          <w:lang w:val="uk-UA"/>
        </w:rPr>
        <w:t xml:space="preserve"> = </w:t>
      </w:r>
      <w:r>
        <w:rPr>
          <w:rFonts w:eastAsia="Calibri" w:cs="Times New Roman"/>
          <w:color w:val="000000"/>
          <w:szCs w:val="28"/>
          <w:lang w:val="uk-UA"/>
        </w:rPr>
        <w:t>124950,62</w:t>
      </w:r>
      <w:r w:rsidRPr="00517CAD">
        <w:rPr>
          <w:rFonts w:eastAsia="Calibri" w:cs="Times New Roman"/>
          <w:color w:val="000000"/>
          <w:szCs w:val="28"/>
          <w:lang w:val="uk-UA"/>
        </w:rPr>
        <w:t xml:space="preserve">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0,67 = </w:t>
      </w:r>
      <w:r>
        <w:rPr>
          <w:rFonts w:eastAsia="Calibri" w:cs="Times New Roman"/>
          <w:snapToGrid w:val="0"/>
          <w:color w:val="000000"/>
          <w:szCs w:val="28"/>
          <w:lang w:val="uk-UA"/>
        </w:rPr>
        <w:t>83716,91</w:t>
      </w:r>
      <w:r w:rsidRPr="00517CAD">
        <w:rPr>
          <w:rFonts w:eastAsia="Calibri" w:cs="Times New Roman"/>
          <w:snapToGrid w:val="0"/>
          <w:color w:val="000000"/>
          <w:szCs w:val="28"/>
          <w:lang w:val="uk-UA"/>
        </w:rPr>
        <w:t xml:space="preserve"> грн.</w:t>
      </w:r>
    </w:p>
    <w:p w:rsidR="00055B9E" w:rsidRPr="00517CAD" w:rsidRDefault="00055B9E" w:rsidP="005C330D">
      <w:pPr>
        <w:jc w:val="center"/>
        <w:rPr>
          <w:rFonts w:eastAsia="Calibri" w:cs="Times New Roman"/>
          <w:snapToGrid w:val="0"/>
          <w:color w:val="000000"/>
          <w:szCs w:val="28"/>
          <w:lang w:val="uk-UA"/>
        </w:rPr>
      </w:pPr>
    </w:p>
    <w:p w:rsidR="00055B9E" w:rsidRPr="00517CAD" w:rsidRDefault="00055B9E" w:rsidP="005C330D">
      <w:pPr>
        <w:jc w:val="center"/>
        <w:rPr>
          <w:rFonts w:eastAsia="Calibri" w:cs="Times New Roman"/>
          <w:snapToGrid w:val="0"/>
          <w:color w:val="000000"/>
          <w:szCs w:val="28"/>
          <w:lang w:val="uk-UA"/>
        </w:rPr>
      </w:pPr>
      <w:r w:rsidRPr="00517CAD">
        <w:rPr>
          <w:rFonts w:eastAsia="Calibri" w:cs="Times New Roman"/>
          <w:snapToGrid w:val="0"/>
          <w:color w:val="000000"/>
          <w:szCs w:val="28"/>
          <w:lang w:val="uk-UA"/>
        </w:rPr>
        <w:t xml:space="preserve">ІІ. </w:t>
      </w:r>
      <w:r w:rsidRPr="00517CAD">
        <w:rPr>
          <w:rFonts w:eastAsia="Calibri" w:cs="Times New Roman"/>
          <w:snapToGrid w:val="0"/>
          <w:color w:val="000000"/>
          <w:szCs w:val="28"/>
          <w:lang w:val="uk-UA"/>
        </w:rPr>
        <w:tab/>
        <w:t>С</w:t>
      </w:r>
      <w:r w:rsidRPr="00517CAD">
        <w:rPr>
          <w:rFonts w:eastAsia="Calibri" w:cs="Times New Roman"/>
          <w:snapToGrid w:val="0"/>
          <w:color w:val="000000"/>
          <w:szCs w:val="28"/>
          <w:vertAlign w:val="subscript"/>
          <w:lang w:val="uk-UA"/>
        </w:rPr>
        <w:t>Н</w:t>
      </w:r>
      <w:r w:rsidRPr="00517CAD">
        <w:rPr>
          <w:rFonts w:eastAsia="Calibri" w:cs="Times New Roman"/>
          <w:snapToGrid w:val="0"/>
          <w:color w:val="000000"/>
          <w:szCs w:val="28"/>
          <w:lang w:val="uk-UA"/>
        </w:rPr>
        <w:t xml:space="preserve"> = </w:t>
      </w:r>
      <w:r>
        <w:rPr>
          <w:rFonts w:eastAsia="Calibri" w:cs="Times New Roman"/>
          <w:color w:val="000000"/>
          <w:szCs w:val="28"/>
          <w:lang w:val="uk-UA"/>
        </w:rPr>
        <w:t xml:space="preserve">126538,08 </w:t>
      </w:r>
      <w:r w:rsidRPr="00517CAD">
        <w:rPr>
          <w:rFonts w:eastAsia="Calibri" w:cs="Times New Roman"/>
          <w:color w:val="000000"/>
          <w:szCs w:val="28"/>
          <w:lang w:val="uk-UA"/>
        </w:rPr>
        <w:t xml:space="preserve"> </w:t>
      </w:r>
      <w:r w:rsidRPr="00517CAD">
        <w:rPr>
          <w:rFonts w:ascii="Cambria Math" w:eastAsia="Calibri" w:hAnsi="Cambria Math" w:cs="Cambria Math"/>
          <w:snapToGrid w:val="0"/>
          <w:color w:val="000000"/>
          <w:szCs w:val="28"/>
          <w:lang w:val="uk-UA"/>
        </w:rPr>
        <w:t>⋅</w:t>
      </w:r>
      <w:r w:rsidRPr="00517CAD">
        <w:rPr>
          <w:rFonts w:eastAsia="Calibri" w:cs="Times New Roman"/>
          <w:snapToGrid w:val="0"/>
          <w:color w:val="000000"/>
          <w:szCs w:val="28"/>
          <w:lang w:val="uk-UA"/>
        </w:rPr>
        <w:t xml:space="preserve"> 0,67 = </w:t>
      </w:r>
      <w:r>
        <w:rPr>
          <w:rFonts w:eastAsia="Calibri" w:cs="Times New Roman"/>
          <w:snapToGrid w:val="0"/>
          <w:color w:val="000000"/>
          <w:szCs w:val="28"/>
          <w:lang w:val="uk-UA"/>
        </w:rPr>
        <w:t xml:space="preserve">84780,51 </w:t>
      </w:r>
      <w:r w:rsidRPr="00517CAD">
        <w:rPr>
          <w:rFonts w:eastAsia="Calibri" w:cs="Times New Roman"/>
          <w:snapToGrid w:val="0"/>
          <w:color w:val="000000"/>
          <w:szCs w:val="28"/>
          <w:lang w:val="uk-UA"/>
        </w:rPr>
        <w:t xml:space="preserve"> грн.</w:t>
      </w:r>
    </w:p>
    <w:p w:rsidR="00055B9E" w:rsidRPr="00517CAD" w:rsidRDefault="00055B9E" w:rsidP="005C330D">
      <w:pPr>
        <w:ind w:firstLine="709"/>
        <w:rPr>
          <w:rFonts w:eastAsia="Calibri" w:cs="Times New Roman"/>
          <w:snapToGrid w:val="0"/>
          <w:color w:val="000000"/>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Отже, вартість розробки ПП за варіантами становить:</w:t>
      </w:r>
    </w:p>
    <w:p w:rsidR="00055B9E" w:rsidRPr="00517CAD" w:rsidRDefault="00055B9E" w:rsidP="005C330D">
      <w:pPr>
        <w:ind w:firstLine="709"/>
        <w:rPr>
          <w:rFonts w:eastAsia="Calibri" w:cs="Times New Roman"/>
          <w:snapToGrid w:val="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 xml:space="preserve">С </m:t>
                  </m:r>
                </m:e>
                <m:sub>
                  <m:r>
                    <m:rPr>
                      <m:sty m:val="p"/>
                    </m:rPr>
                    <w:rPr>
                      <w:rFonts w:ascii="Cambria Math" w:eastAsia="Calibri" w:hAnsi="Cambria Math" w:cs="Times New Roman"/>
                      <w:snapToGrid w:val="0"/>
                      <w:szCs w:val="28"/>
                      <w:vertAlign w:val="subscript"/>
                      <w:lang w:val="uk-UA"/>
                    </w:rPr>
                    <m:t>ПП</m:t>
                  </m:r>
                </m:sub>
              </m:sSub>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ЗП</m:t>
                  </m:r>
                </m:sub>
              </m:sSub>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szCs w:val="28"/>
                      <w:lang w:val="uk-UA"/>
                    </w:rPr>
                  </m:ctrlPr>
                </m:sSubPr>
                <m:e>
                  <m:r>
                    <m:rPr>
                      <m:sty m:val="p"/>
                    </m:rPr>
                    <w:rPr>
                      <w:rFonts w:ascii="Cambria Math" w:eastAsia="Calibri" w:hAnsi="Cambria Math" w:cs="Times New Roman"/>
                      <w:snapToGrid w:val="0"/>
                      <w:szCs w:val="28"/>
                      <w:lang w:val="uk-UA"/>
                    </w:rPr>
                    <m:t>С</m:t>
                  </m:r>
                </m:e>
                <m:sub>
                  <m:r>
                    <m:rPr>
                      <m:sty m:val="p"/>
                    </m:rPr>
                    <w:rPr>
                      <w:rFonts w:ascii="Cambria Math" w:eastAsia="Calibri" w:hAnsi="Cambria Math" w:cs="Times New Roman"/>
                      <w:snapToGrid w:val="0"/>
                      <w:szCs w:val="28"/>
                      <w:vertAlign w:val="subscript"/>
                      <w:lang w:val="uk-UA"/>
                    </w:rPr>
                    <m:t>ВІД</m:t>
                  </m:r>
                </m:sub>
              </m:sSub>
              <m:r>
                <m:rPr>
                  <m:sty m:val="p"/>
                </m:rPr>
                <w:rPr>
                  <w:rFonts w:ascii="Cambria Math" w:eastAsia="Calibri" w:hAnsi="Cambria Math" w:cs="Times New Roman"/>
                  <w:snapToGrid w:val="0"/>
                  <w:szCs w:val="28"/>
                  <w:lang w:val="uk-UA"/>
                </w:rPr>
                <m:t xml:space="preserve">+ </m:t>
              </m:r>
              <m:sSub>
                <m:sSubPr>
                  <m:ctrlPr>
                    <w:rPr>
                      <w:rFonts w:ascii="Cambria Math" w:eastAsia="Calibri" w:hAnsi="Cambria Math" w:cs="Times New Roman"/>
                      <w:snapToGrid w:val="0"/>
                      <w:color w:val="000000"/>
                      <w:szCs w:val="28"/>
                      <w:lang w:val="uk-UA"/>
                    </w:rPr>
                  </m:ctrlPr>
                </m:sSubPr>
                <m:e>
                  <m:r>
                    <m:rPr>
                      <m:sty m:val="p"/>
                    </m:rPr>
                    <w:rPr>
                      <w:rFonts w:ascii="Cambria Math" w:eastAsia="Calibri" w:hAnsi="Cambria Math" w:cs="Times New Roman"/>
                      <w:snapToGrid w:val="0"/>
                      <w:color w:val="000000"/>
                      <w:szCs w:val="28"/>
                      <w:lang w:val="uk-UA"/>
                    </w:rPr>
                    <m:t>С</m:t>
                  </m:r>
                </m:e>
                <m:sub>
                  <m:r>
                    <m:rPr>
                      <m:sty m:val="p"/>
                    </m:rPr>
                    <w:rPr>
                      <w:rFonts w:ascii="Cambria Math" w:eastAsia="Calibri" w:hAnsi="Cambria Math" w:cs="Times New Roman"/>
                      <w:snapToGrid w:val="0"/>
                      <w:color w:val="000000"/>
                      <w:szCs w:val="28"/>
                      <w:vertAlign w:val="subscript"/>
                      <w:lang w:val="uk-UA"/>
                    </w:rPr>
                    <m:t>М</m:t>
                  </m:r>
                </m:sub>
              </m:sSub>
              <m:r>
                <m:rPr>
                  <m:sty m:val="p"/>
                </m:rPr>
                <w:rPr>
                  <w:rFonts w:ascii="Cambria Math" w:eastAsia="Calibri" w:hAnsi="Cambria Math" w:cs="Times New Roman"/>
                  <w:snapToGrid w:val="0"/>
                  <w:color w:val="000000"/>
                  <w:szCs w:val="28"/>
                  <w:lang w:val="uk-UA"/>
                </w:rPr>
                <m:t xml:space="preserve"> +</m:t>
              </m:r>
              <m:sSub>
                <m:sSubPr>
                  <m:ctrlPr>
                    <w:rPr>
                      <w:rFonts w:ascii="Cambria Math" w:eastAsia="Calibri" w:hAnsi="Cambria Math" w:cs="Times New Roman"/>
                      <w:snapToGrid w:val="0"/>
                      <w:color w:val="000000"/>
                      <w:szCs w:val="28"/>
                      <w:lang w:val="uk-UA"/>
                    </w:rPr>
                  </m:ctrlPr>
                </m:sSubPr>
                <m:e>
                  <m:r>
                    <m:rPr>
                      <m:sty m:val="p"/>
                    </m:rPr>
                    <w:rPr>
                      <w:rFonts w:ascii="Cambria Math" w:eastAsia="Calibri" w:hAnsi="Cambria Math" w:cs="Times New Roman"/>
                      <w:snapToGrid w:val="0"/>
                      <w:color w:val="000000"/>
                      <w:szCs w:val="28"/>
                      <w:lang w:val="uk-UA"/>
                    </w:rPr>
                    <m:t>С</m:t>
                  </m:r>
                </m:e>
                <m:sub>
                  <m:r>
                    <m:rPr>
                      <m:sty m:val="p"/>
                    </m:rPr>
                    <w:rPr>
                      <w:rFonts w:ascii="Cambria Math" w:eastAsia="Calibri" w:hAnsi="Cambria Math" w:cs="Times New Roman"/>
                      <w:snapToGrid w:val="0"/>
                      <w:color w:val="000000"/>
                      <w:szCs w:val="28"/>
                      <w:vertAlign w:val="subscript"/>
                      <w:lang w:val="uk-UA"/>
                    </w:rPr>
                    <m:t>Н</m:t>
                  </m:r>
                </m:sub>
              </m:sSub>
              <m:r>
                <m:rPr>
                  <m:sty m:val="p"/>
                </m:rPr>
                <w:rPr>
                  <w:rFonts w:ascii="Cambria Math" w:eastAsia="Calibri" w:hAnsi="Cambria Math" w:cs="Times New Roman"/>
                  <w:snapToGrid w:val="0"/>
                  <w:color w:val="000000"/>
                  <w:szCs w:val="28"/>
                  <w:lang w:val="uk-UA"/>
                </w:rPr>
                <m:t>,</m:t>
              </m:r>
              <m:r>
                <w:rPr>
                  <w:rFonts w:ascii="Cambria Math" w:hAnsi="Cambria Math" w:cs="Times New Roman"/>
                  <w:szCs w:val="28"/>
                  <w:lang w:val="uk-UA"/>
                </w:rPr>
                <m:t xml:space="preserve"> #</m:t>
              </m:r>
              <m:d>
                <m:dPr>
                  <m:ctrlPr>
                    <w:rPr>
                      <w:rFonts w:ascii="Cambria Math" w:hAnsi="Cambria Math" w:cs="Times New Roman"/>
                      <w:i/>
                      <w:szCs w:val="28"/>
                      <w:lang w:val="uk-UA"/>
                    </w:rPr>
                  </m:ctrlPr>
                </m:dPr>
                <m:e>
                  <m:r>
                    <w:rPr>
                      <w:rFonts w:ascii="Cambria Math" w:hAnsi="Cambria Math" w:cs="Times New Roman"/>
                      <w:szCs w:val="28"/>
                      <w:lang w:val="uk-UA"/>
                    </w:rPr>
                    <m:t>4.20</m:t>
                  </m:r>
                </m:e>
              </m:d>
            </m:e>
          </m:eqArr>
        </m:oMath>
      </m:oMathPara>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rPr>
          <w:rFonts w:eastAsia="Calibri" w:cs="Times New Roman"/>
          <w:snapToGrid w:val="0"/>
          <w:color w:val="000000"/>
          <w:szCs w:val="28"/>
          <w:lang w:val="uk-UA"/>
        </w:rPr>
      </w:pPr>
      <w:bookmarkStart w:id="47" w:name="_Toc514949719"/>
      <w:r w:rsidRPr="00517CAD">
        <w:rPr>
          <w:rFonts w:eastAsia="Calibri" w:cs="Times New Roman"/>
          <w:snapToGrid w:val="0"/>
          <w:color w:val="000000"/>
          <w:szCs w:val="28"/>
          <w:lang w:val="uk-UA"/>
        </w:rPr>
        <w:t xml:space="preserve">І. </w:t>
      </w:r>
      <w:r w:rsidRPr="00517CAD">
        <w:rPr>
          <w:rFonts w:eastAsia="Calibri" w:cs="Times New Roman"/>
          <w:snapToGrid w:val="0"/>
          <w:color w:val="000000"/>
          <w:szCs w:val="28"/>
          <w:lang w:val="uk-UA"/>
        </w:rPr>
        <w:tab/>
        <w:t>С</w:t>
      </w:r>
      <w:r w:rsidRPr="00517CAD">
        <w:rPr>
          <w:rFonts w:eastAsia="Calibri" w:cs="Times New Roman"/>
          <w:snapToGrid w:val="0"/>
          <w:color w:val="000000"/>
          <w:szCs w:val="28"/>
          <w:vertAlign w:val="subscript"/>
          <w:lang w:val="uk-UA"/>
        </w:rPr>
        <w:t>ПП</w:t>
      </w:r>
      <w:r w:rsidRPr="00517CAD">
        <w:rPr>
          <w:rFonts w:eastAsia="Calibri" w:cs="Times New Roman"/>
          <w:snapToGrid w:val="0"/>
          <w:color w:val="000000"/>
          <w:szCs w:val="28"/>
          <w:lang w:val="uk-UA"/>
        </w:rPr>
        <w:t xml:space="preserve"> = </w:t>
      </w:r>
      <w:r>
        <w:rPr>
          <w:rFonts w:eastAsia="Calibri" w:cs="Times New Roman"/>
          <w:color w:val="000000"/>
          <w:szCs w:val="28"/>
          <w:lang w:val="uk-UA"/>
        </w:rPr>
        <w:t>124950,62</w:t>
      </w:r>
      <w:r w:rsidRPr="00517CAD">
        <w:rPr>
          <w:rFonts w:eastAsia="Calibri" w:cs="Times New Roman"/>
          <w:color w:val="000000"/>
          <w:szCs w:val="28"/>
          <w:lang w:val="uk-UA"/>
        </w:rPr>
        <w:t xml:space="preserve"> </w:t>
      </w:r>
      <w:r w:rsidRPr="00517CAD">
        <w:rPr>
          <w:rFonts w:eastAsia="Calibri" w:cs="Times New Roman"/>
          <w:snapToGrid w:val="0"/>
          <w:color w:val="000000"/>
          <w:szCs w:val="28"/>
          <w:lang w:val="uk-UA"/>
        </w:rPr>
        <w:t xml:space="preserve">+ </w:t>
      </w:r>
      <w:r>
        <w:rPr>
          <w:rFonts w:eastAsia="Calibri" w:cs="Times New Roman"/>
          <w:color w:val="000000"/>
          <w:szCs w:val="28"/>
          <w:lang w:val="uk-UA"/>
        </w:rPr>
        <w:t>27489,13</w:t>
      </w:r>
      <w:r w:rsidRPr="00517CAD">
        <w:rPr>
          <w:rFonts w:eastAsia="Calibri" w:cs="Times New Roman"/>
          <w:color w:val="000000"/>
          <w:szCs w:val="28"/>
          <w:lang w:val="uk-UA"/>
        </w:rPr>
        <w:t xml:space="preserve"> </w:t>
      </w:r>
      <w:r w:rsidRPr="00517CAD">
        <w:rPr>
          <w:rFonts w:eastAsia="Calibri" w:cs="Times New Roman"/>
          <w:snapToGrid w:val="0"/>
          <w:color w:val="000000"/>
          <w:szCs w:val="28"/>
          <w:lang w:val="uk-UA"/>
        </w:rPr>
        <w:t xml:space="preserve">+ </w:t>
      </w:r>
      <w:r>
        <w:rPr>
          <w:rFonts w:eastAsia="Calibri" w:cs="Times New Roman"/>
          <w:snapToGrid w:val="0"/>
          <w:color w:val="000000"/>
          <w:szCs w:val="28"/>
          <w:lang w:val="uk-UA"/>
        </w:rPr>
        <w:t>56281</w:t>
      </w:r>
      <w:r w:rsidRPr="00C33855">
        <w:rPr>
          <w:rFonts w:eastAsia="Calibri" w:cs="Times New Roman"/>
          <w:snapToGrid w:val="0"/>
          <w:color w:val="000000"/>
          <w:szCs w:val="28"/>
          <w:lang w:val="uk-UA"/>
        </w:rPr>
        <w:t>,19</w:t>
      </w:r>
      <w:r>
        <w:rPr>
          <w:rFonts w:eastAsia="Calibri" w:cs="Times New Roman"/>
          <w:snapToGrid w:val="0"/>
          <w:color w:val="000000"/>
          <w:szCs w:val="28"/>
          <w:lang w:val="uk-UA"/>
        </w:rPr>
        <w:t xml:space="preserve"> </w:t>
      </w:r>
      <w:r w:rsidRPr="00517CAD">
        <w:rPr>
          <w:rFonts w:eastAsia="Calibri" w:cs="Times New Roman"/>
          <w:snapToGrid w:val="0"/>
          <w:color w:val="000000"/>
          <w:szCs w:val="28"/>
          <w:lang w:val="uk-UA"/>
        </w:rPr>
        <w:t xml:space="preserve">+ </w:t>
      </w:r>
      <w:r>
        <w:rPr>
          <w:rFonts w:eastAsia="Calibri" w:cs="Times New Roman"/>
          <w:snapToGrid w:val="0"/>
          <w:color w:val="000000"/>
          <w:szCs w:val="28"/>
          <w:lang w:val="uk-UA"/>
        </w:rPr>
        <w:t>83716,91</w:t>
      </w:r>
      <w:r w:rsidRPr="00517CAD">
        <w:rPr>
          <w:rFonts w:eastAsia="Calibri" w:cs="Times New Roman"/>
          <w:snapToGrid w:val="0"/>
          <w:color w:val="000000"/>
          <w:szCs w:val="28"/>
          <w:lang w:val="uk-UA"/>
        </w:rPr>
        <w:t xml:space="preserve"> = </w:t>
      </w:r>
      <w:r>
        <w:rPr>
          <w:rFonts w:cs="Times New Roman"/>
          <w:color w:val="000000"/>
          <w:szCs w:val="28"/>
          <w:lang w:val="uk-UA"/>
        </w:rPr>
        <w:t xml:space="preserve">292137,85 </w:t>
      </w:r>
      <w:r w:rsidRPr="00517CAD">
        <w:rPr>
          <w:rFonts w:eastAsia="Calibri" w:cs="Times New Roman"/>
          <w:snapToGrid w:val="0"/>
          <w:color w:val="000000"/>
          <w:szCs w:val="28"/>
          <w:lang w:val="uk-UA"/>
        </w:rPr>
        <w:t>грн.</w:t>
      </w:r>
    </w:p>
    <w:p w:rsidR="00055B9E" w:rsidRPr="00517CAD" w:rsidRDefault="00055B9E" w:rsidP="005C330D">
      <w:pPr>
        <w:rPr>
          <w:rFonts w:eastAsia="Calibri" w:cs="Times New Roman"/>
          <w:snapToGrid w:val="0"/>
          <w:color w:val="000000"/>
          <w:szCs w:val="28"/>
          <w:lang w:val="uk-UA"/>
        </w:rPr>
      </w:pPr>
    </w:p>
    <w:p w:rsidR="00055B9E" w:rsidRPr="00517CAD" w:rsidRDefault="00055B9E" w:rsidP="005C330D">
      <w:pPr>
        <w:rPr>
          <w:rFonts w:ascii="Calibri" w:hAnsi="Calibri" w:cs="Calibri"/>
          <w:color w:val="000000"/>
          <w:sz w:val="22"/>
          <w:lang w:val="uk-UA"/>
        </w:rPr>
      </w:pPr>
      <w:r w:rsidRPr="00517CAD">
        <w:rPr>
          <w:rFonts w:eastAsia="Calibri" w:cs="Times New Roman"/>
          <w:snapToGrid w:val="0"/>
          <w:color w:val="000000"/>
          <w:szCs w:val="28"/>
          <w:lang w:val="uk-UA"/>
        </w:rPr>
        <w:t xml:space="preserve">ІІ. </w:t>
      </w:r>
      <w:r w:rsidRPr="00517CAD">
        <w:rPr>
          <w:rFonts w:eastAsia="Calibri" w:cs="Times New Roman"/>
          <w:snapToGrid w:val="0"/>
          <w:color w:val="000000"/>
          <w:szCs w:val="28"/>
          <w:lang w:val="uk-UA"/>
        </w:rPr>
        <w:tab/>
        <w:t>С</w:t>
      </w:r>
      <w:r w:rsidRPr="00517CAD">
        <w:rPr>
          <w:rFonts w:eastAsia="Calibri" w:cs="Times New Roman"/>
          <w:snapToGrid w:val="0"/>
          <w:color w:val="000000"/>
          <w:szCs w:val="28"/>
          <w:vertAlign w:val="subscript"/>
          <w:lang w:val="uk-UA"/>
        </w:rPr>
        <w:t>ПП</w:t>
      </w:r>
      <w:r w:rsidRPr="00517CAD">
        <w:rPr>
          <w:rFonts w:eastAsia="Calibri" w:cs="Times New Roman"/>
          <w:snapToGrid w:val="0"/>
          <w:color w:val="000000"/>
          <w:szCs w:val="28"/>
          <w:lang w:val="uk-UA"/>
        </w:rPr>
        <w:t xml:space="preserve"> = </w:t>
      </w:r>
      <w:r>
        <w:rPr>
          <w:rFonts w:eastAsia="Calibri" w:cs="Times New Roman"/>
          <w:color w:val="000000"/>
          <w:szCs w:val="28"/>
          <w:lang w:val="uk-UA"/>
        </w:rPr>
        <w:t xml:space="preserve">126538,08 </w:t>
      </w:r>
      <w:r w:rsidRPr="00517CAD">
        <w:rPr>
          <w:rFonts w:eastAsia="Calibri" w:cs="Times New Roman"/>
          <w:color w:val="000000"/>
          <w:szCs w:val="28"/>
          <w:lang w:val="uk-UA"/>
        </w:rPr>
        <w:t xml:space="preserve"> </w:t>
      </w:r>
      <w:r w:rsidRPr="00517CAD">
        <w:rPr>
          <w:rFonts w:eastAsia="Calibri" w:cs="Times New Roman"/>
          <w:snapToGrid w:val="0"/>
          <w:color w:val="000000"/>
          <w:szCs w:val="28"/>
          <w:lang w:val="uk-UA"/>
        </w:rPr>
        <w:t xml:space="preserve">+ </w:t>
      </w:r>
      <w:r>
        <w:rPr>
          <w:rFonts w:eastAsia="Calibri" w:cs="Times New Roman"/>
          <w:color w:val="000000"/>
          <w:szCs w:val="28"/>
          <w:lang w:val="uk-UA"/>
        </w:rPr>
        <w:t>27838,37</w:t>
      </w:r>
      <w:r w:rsidRPr="00517CAD">
        <w:rPr>
          <w:rFonts w:eastAsia="Calibri" w:cs="Times New Roman"/>
          <w:color w:val="000000"/>
          <w:szCs w:val="28"/>
          <w:lang w:val="uk-UA"/>
        </w:rPr>
        <w:t xml:space="preserve"> </w:t>
      </w:r>
      <w:r w:rsidRPr="00517CAD">
        <w:rPr>
          <w:rFonts w:eastAsia="Calibri" w:cs="Times New Roman"/>
          <w:snapToGrid w:val="0"/>
          <w:color w:val="000000"/>
          <w:szCs w:val="28"/>
          <w:lang w:val="uk-UA"/>
        </w:rPr>
        <w:t xml:space="preserve">+ </w:t>
      </w:r>
      <w:r w:rsidRPr="00C33855">
        <w:rPr>
          <w:rFonts w:eastAsia="Calibri" w:cs="Times New Roman"/>
          <w:snapToGrid w:val="0"/>
          <w:color w:val="000000"/>
          <w:szCs w:val="28"/>
          <w:lang w:val="uk-UA"/>
        </w:rPr>
        <w:t>56996,22</w:t>
      </w:r>
      <w:r>
        <w:rPr>
          <w:rFonts w:eastAsia="Calibri" w:cs="Times New Roman"/>
          <w:snapToGrid w:val="0"/>
          <w:color w:val="000000"/>
          <w:szCs w:val="28"/>
          <w:lang w:val="uk-UA"/>
        </w:rPr>
        <w:t xml:space="preserve"> </w:t>
      </w:r>
      <w:r w:rsidRPr="00517CAD">
        <w:rPr>
          <w:rFonts w:eastAsia="Calibri" w:cs="Times New Roman"/>
          <w:snapToGrid w:val="0"/>
          <w:color w:val="000000"/>
          <w:szCs w:val="28"/>
          <w:lang w:val="uk-UA"/>
        </w:rPr>
        <w:t xml:space="preserve">+ </w:t>
      </w:r>
      <w:r>
        <w:rPr>
          <w:rFonts w:eastAsia="Calibri" w:cs="Times New Roman"/>
          <w:snapToGrid w:val="0"/>
          <w:color w:val="000000"/>
          <w:szCs w:val="28"/>
          <w:lang w:val="uk-UA"/>
        </w:rPr>
        <w:t>84780,51</w:t>
      </w:r>
      <w:r w:rsidRPr="00517CAD">
        <w:rPr>
          <w:rFonts w:eastAsia="Calibri" w:cs="Times New Roman"/>
          <w:snapToGrid w:val="0"/>
          <w:color w:val="000000"/>
          <w:szCs w:val="28"/>
          <w:lang w:val="uk-UA"/>
        </w:rPr>
        <w:t xml:space="preserve">= </w:t>
      </w:r>
      <w:r>
        <w:rPr>
          <w:rFonts w:cs="Times New Roman"/>
          <w:color w:val="000000"/>
          <w:szCs w:val="28"/>
          <w:lang w:val="uk-UA"/>
        </w:rPr>
        <w:t>29</w:t>
      </w:r>
      <w:r w:rsidRPr="00055B9E">
        <w:rPr>
          <w:rFonts w:cs="Times New Roman"/>
          <w:color w:val="000000"/>
          <w:szCs w:val="28"/>
          <w:lang w:val="uk-UA"/>
        </w:rPr>
        <w:t>5803,94</w:t>
      </w:r>
      <w:r w:rsidRPr="00517CAD">
        <w:rPr>
          <w:rFonts w:cs="Times New Roman"/>
          <w:color w:val="000000"/>
          <w:szCs w:val="28"/>
          <w:lang w:val="uk-UA"/>
        </w:rPr>
        <w:t xml:space="preserve"> грн.</w:t>
      </w:r>
    </w:p>
    <w:p w:rsidR="00055B9E" w:rsidRPr="00517CAD" w:rsidRDefault="00055B9E" w:rsidP="005C330D">
      <w:pPr>
        <w:keepNext/>
        <w:keepLines/>
        <w:ind w:firstLine="709"/>
        <w:outlineLvl w:val="1"/>
        <w:rPr>
          <w:rFonts w:eastAsiaTheme="majorEastAsia" w:cs="Times New Roman"/>
          <w:szCs w:val="28"/>
          <w:lang w:val="uk-UA"/>
        </w:rPr>
      </w:pPr>
    </w:p>
    <w:p w:rsidR="00055B9E" w:rsidRPr="00517CAD" w:rsidRDefault="00055B9E" w:rsidP="005C330D">
      <w:pPr>
        <w:rPr>
          <w:rFonts w:eastAsiaTheme="majorEastAsia" w:cs="Times New Roman"/>
          <w:szCs w:val="28"/>
          <w:lang w:val="uk-UA"/>
        </w:rPr>
      </w:pPr>
    </w:p>
    <w:p w:rsidR="00055B9E" w:rsidRPr="00055B9E" w:rsidRDefault="00EC58A5" w:rsidP="005C330D">
      <w:pPr>
        <w:keepNext/>
        <w:keepLines/>
        <w:ind w:firstLine="709"/>
        <w:outlineLvl w:val="0"/>
        <w:rPr>
          <w:rFonts w:eastAsiaTheme="majorEastAsia" w:cs="Times New Roman"/>
          <w:bCs/>
          <w:szCs w:val="28"/>
          <w:lang w:val="uk-UA"/>
        </w:rPr>
      </w:pPr>
      <w:bookmarkStart w:id="48" w:name="_Toc51613919"/>
      <w:bookmarkStart w:id="49" w:name="_Toc74309674"/>
      <w:r>
        <w:rPr>
          <w:rFonts w:eastAsiaTheme="majorEastAsia" w:cs="Times New Roman"/>
          <w:bCs/>
          <w:szCs w:val="28"/>
          <w:lang w:val="uk-UA"/>
        </w:rPr>
        <w:t>4</w:t>
      </w:r>
      <w:r w:rsidR="00055B9E" w:rsidRPr="00055B9E">
        <w:rPr>
          <w:rFonts w:eastAsiaTheme="majorEastAsia" w:cs="Times New Roman"/>
          <w:bCs/>
          <w:szCs w:val="28"/>
          <w:lang w:val="uk-UA"/>
        </w:rPr>
        <w:t>.7 Вибір кращого варіанту ПП техніко-економічного рівня</w:t>
      </w:r>
      <w:bookmarkEnd w:id="47"/>
      <w:bookmarkEnd w:id="48"/>
      <w:bookmarkEnd w:id="49"/>
    </w:p>
    <w:p w:rsidR="00055B9E" w:rsidRPr="00517CAD" w:rsidRDefault="00055B9E" w:rsidP="005C330D">
      <w:pPr>
        <w:ind w:firstLine="709"/>
        <w:rPr>
          <w:rFonts w:cs="Times New Roman"/>
          <w:szCs w:val="28"/>
          <w:lang w:val="uk-UA"/>
        </w:rPr>
      </w:pPr>
    </w:p>
    <w:p w:rsidR="00055B9E" w:rsidRPr="00517CAD" w:rsidRDefault="00055B9E" w:rsidP="005C330D">
      <w:pPr>
        <w:ind w:firstLine="709"/>
        <w:rPr>
          <w:rFonts w:eastAsia="Calibri" w:cs="Times New Roman"/>
          <w:snapToGrid w:val="0"/>
          <w:szCs w:val="28"/>
          <w:lang w:val="uk-UA"/>
        </w:rPr>
      </w:pPr>
      <w:r w:rsidRPr="00517CAD">
        <w:rPr>
          <w:rFonts w:eastAsia="Calibri" w:cs="Times New Roman"/>
          <w:snapToGrid w:val="0"/>
          <w:szCs w:val="28"/>
          <w:lang w:val="uk-UA"/>
        </w:rPr>
        <w:t>Розрахуємо коефіцієнт техніко-економічного рівня за формулою:</w:t>
      </w:r>
    </w:p>
    <w:p w:rsidR="00055B9E" w:rsidRPr="00517CAD" w:rsidRDefault="00055B9E" w:rsidP="005C330D">
      <w:pPr>
        <w:ind w:firstLine="709"/>
        <w:rPr>
          <w:rFonts w:eastAsia="Calibri" w:cs="Times New Roman"/>
          <w:snapToGrid w:val="0"/>
          <w:szCs w:val="28"/>
          <w:lang w:val="uk-UA"/>
        </w:rPr>
      </w:pPr>
    </w:p>
    <w:p w:rsidR="00055B9E" w:rsidRPr="00517CAD" w:rsidRDefault="004C0E4B" w:rsidP="005C330D">
      <w:pPr>
        <w:ind w:firstLine="709"/>
        <w:rPr>
          <w:rFonts w:eastAsia="Calibri" w:cs="Times New Roman"/>
          <w:szCs w:val="28"/>
          <w:lang w:val="uk-UA"/>
        </w:rPr>
      </w:pPr>
      <m:oMathPara>
        <m:oMath>
          <m:eqArr>
            <m:eqArrPr>
              <m:maxDist m:val="1"/>
              <m:ctrlPr>
                <w:rPr>
                  <w:rFonts w:ascii="Cambria Math" w:hAnsi="Cambria Math" w:cs="Times New Roman"/>
                  <w:i/>
                  <w:szCs w:val="28"/>
                  <w:lang w:val="uk-UA"/>
                </w:rPr>
              </m:ctrlPr>
            </m:eqArrPr>
            <m:e>
              <m:r>
                <w:rPr>
                  <w:rFonts w:ascii="Cambria Math" w:hAnsi="Cambria Math" w:cs="Times New Roman"/>
                  <w:szCs w:val="28"/>
                  <w:lang w:val="uk-UA"/>
                </w:rPr>
                <m:t xml:space="preserve"> </m:t>
              </m:r>
              <m:sSub>
                <m:sSubPr>
                  <m:ctrlPr>
                    <w:rPr>
                      <w:rFonts w:ascii="Cambria Math" w:eastAsia="Calibri" w:hAnsi="Cambria Math" w:cs="Times New Roman"/>
                      <w:color w:val="000000"/>
                      <w:szCs w:val="28"/>
                      <w:lang w:val="uk-UA"/>
                    </w:rPr>
                  </m:ctrlPr>
                </m:sSubPr>
                <m:e>
                  <m:r>
                    <m:rPr>
                      <m:sty m:val="p"/>
                    </m:rPr>
                    <w:rPr>
                      <w:rFonts w:ascii="Cambria Math" w:eastAsia="Calibri" w:hAnsi="Cambria Math" w:cs="Times New Roman"/>
                      <w:color w:val="000000"/>
                      <w:szCs w:val="28"/>
                      <w:lang w:val="uk-UA"/>
                    </w:rPr>
                    <m:t>К</m:t>
                  </m:r>
                </m:e>
                <m:sub>
                  <m:r>
                    <m:rPr>
                      <m:sty m:val="p"/>
                    </m:rPr>
                    <w:rPr>
                      <w:rFonts w:ascii="Cambria Math" w:eastAsia="Calibri" w:hAnsi="Cambria Math" w:cs="Times New Roman"/>
                      <w:color w:val="000000"/>
                      <w:szCs w:val="28"/>
                      <w:vertAlign w:val="subscript"/>
                      <w:lang w:val="uk-UA"/>
                    </w:rPr>
                    <m:t>ТЕР</m:t>
                  </m:r>
                  <m:r>
                    <w:rPr>
                      <w:rFonts w:ascii="Cambria Math" w:eastAsia="Calibri" w:hAnsi="Cambria Math" w:cs="Times New Roman"/>
                      <w:color w:val="000000"/>
                      <w:szCs w:val="28"/>
                      <w:vertAlign w:val="subscript"/>
                    </w:rPr>
                    <m:t>j</m:t>
                  </m:r>
                </m:sub>
              </m:sSub>
              <m:r>
                <m:rPr>
                  <m:sty m:val="p"/>
                </m:rPr>
                <w:rPr>
                  <w:rFonts w:ascii="Cambria Math" w:eastAsia="Calibri" w:hAnsi="Cambria Math" w:cs="Times New Roman"/>
                  <w:color w:val="000000"/>
                  <w:szCs w:val="28"/>
                  <w:lang w:val="uk-UA"/>
                </w:rPr>
                <m:t xml:space="preserve"> =</m:t>
              </m:r>
              <m:sSub>
                <m:sSubPr>
                  <m:ctrlPr>
                    <w:rPr>
                      <w:rFonts w:ascii="Cambria Math" w:eastAsia="Calibri" w:hAnsi="Cambria Math" w:cs="Times New Roman"/>
                      <w:color w:val="000000"/>
                      <w:szCs w:val="28"/>
                      <w:lang w:val="uk-UA"/>
                    </w:rPr>
                  </m:ctrlPr>
                </m:sSubPr>
                <m:e>
                  <m:r>
                    <m:rPr>
                      <m:sty m:val="p"/>
                    </m:rPr>
                    <w:rPr>
                      <w:rFonts w:ascii="Cambria Math" w:eastAsia="Calibri" w:hAnsi="Cambria Math" w:cs="Times New Roman"/>
                      <w:color w:val="000000"/>
                      <w:szCs w:val="28"/>
                      <w:lang w:val="uk-UA"/>
                    </w:rPr>
                    <m:t>К</m:t>
                  </m:r>
                </m:e>
                <m:sub>
                  <m:r>
                    <m:rPr>
                      <m:sty m:val="p"/>
                    </m:rPr>
                    <w:rPr>
                      <w:rFonts w:ascii="Cambria Math" w:eastAsia="Calibri" w:hAnsi="Cambria Math" w:cs="Times New Roman"/>
                      <w:color w:val="000000"/>
                      <w:szCs w:val="28"/>
                      <w:vertAlign w:val="subscript"/>
                      <w:lang w:val="uk-UA"/>
                    </w:rPr>
                    <m:t>Кj</m:t>
                  </m:r>
                </m:sub>
              </m:sSub>
              <m:r>
                <m:rPr>
                  <m:sty m:val="p"/>
                </m:rPr>
                <w:rPr>
                  <w:rFonts w:ascii="Cambria Math" w:eastAsia="Calibri" w:hAnsi="Cambria Math" w:cs="Times New Roman"/>
                  <w:color w:val="000000"/>
                  <w:szCs w:val="28"/>
                  <w:lang w:val="uk-UA"/>
                </w:rPr>
                <m:t>⁄</m:t>
              </m:r>
              <m:sSub>
                <m:sSubPr>
                  <m:ctrlPr>
                    <w:rPr>
                      <w:rFonts w:ascii="Cambria Math" w:eastAsia="Calibri" w:hAnsi="Cambria Math" w:cs="Times New Roman"/>
                      <w:color w:val="000000"/>
                      <w:szCs w:val="28"/>
                      <w:lang w:val="uk-UA"/>
                    </w:rPr>
                  </m:ctrlPr>
                </m:sSubPr>
                <m:e>
                  <m:r>
                    <m:rPr>
                      <m:sty m:val="p"/>
                    </m:rPr>
                    <w:rPr>
                      <w:rFonts w:ascii="Cambria Math" w:eastAsia="Calibri" w:hAnsi="Cambria Math" w:cs="Times New Roman"/>
                      <w:color w:val="000000"/>
                      <w:szCs w:val="28"/>
                      <w:lang w:val="uk-UA"/>
                    </w:rPr>
                    <m:t>С</m:t>
                  </m:r>
                </m:e>
                <m:sub>
                  <m:r>
                    <m:rPr>
                      <m:sty m:val="p"/>
                    </m:rPr>
                    <w:rPr>
                      <w:rFonts w:ascii="Cambria Math" w:eastAsia="Calibri" w:hAnsi="Cambria Math" w:cs="Times New Roman"/>
                      <w:color w:val="000000"/>
                      <w:szCs w:val="28"/>
                      <w:vertAlign w:val="subscript"/>
                      <w:lang w:val="uk-UA"/>
                    </w:rPr>
                    <m:t>Фj</m:t>
                  </m:r>
                </m:sub>
              </m:sSub>
              <m:r>
                <m:rPr>
                  <m:sty m:val="p"/>
                </m:rPr>
                <w:rPr>
                  <w:rFonts w:ascii="Cambria Math" w:eastAsia="Calibri" w:hAnsi="Cambria Math" w:cs="Times New Roman"/>
                  <w:color w:val="000000"/>
                  <w:szCs w:val="28"/>
                  <w:lang w:val="uk-UA"/>
                </w:rPr>
                <m:t>,</m:t>
              </m:r>
              <m:r>
                <w:rPr>
                  <w:rFonts w:ascii="Cambria Math" w:hAnsi="Cambria Math" w:cs="Times New Roman"/>
                  <w:szCs w:val="28"/>
                  <w:lang w:val="uk-UA"/>
                </w:rPr>
                <m:t>#</m:t>
              </m:r>
              <m:d>
                <m:dPr>
                  <m:ctrlPr>
                    <w:rPr>
                      <w:rFonts w:ascii="Cambria Math" w:hAnsi="Cambria Math" w:cs="Times New Roman"/>
                      <w:i/>
                      <w:szCs w:val="28"/>
                      <w:lang w:val="uk-UA"/>
                    </w:rPr>
                  </m:ctrlPr>
                </m:dPr>
                <m:e>
                  <m:r>
                    <w:rPr>
                      <w:rFonts w:ascii="Cambria Math" w:hAnsi="Cambria Math" w:cs="Times New Roman"/>
                      <w:szCs w:val="28"/>
                      <w:lang w:val="uk-UA"/>
                    </w:rPr>
                    <m:t>4.21</m:t>
                  </m:r>
                </m:e>
              </m:d>
            </m:e>
          </m:eqArr>
        </m:oMath>
      </m:oMathPara>
    </w:p>
    <w:p w:rsidR="00055B9E" w:rsidRPr="005F63A6" w:rsidRDefault="00055B9E" w:rsidP="005C330D">
      <w:pPr>
        <w:ind w:firstLine="709"/>
        <w:rPr>
          <w:rFonts w:eastAsia="Calibri" w:cs="Times New Roman"/>
          <w:snapToGrid w:val="0"/>
          <w:szCs w:val="28"/>
        </w:rPr>
      </w:pPr>
    </w:p>
    <w:p w:rsidR="00055B9E" w:rsidRPr="00517CAD" w:rsidRDefault="00055B9E" w:rsidP="005C330D">
      <w:pPr>
        <w:ind w:firstLine="709"/>
        <w:jc w:val="center"/>
        <w:rPr>
          <w:rFonts w:eastAsia="Calibri" w:cs="Times New Roman"/>
          <w:snapToGrid w:val="0"/>
          <w:color w:val="000000"/>
          <w:szCs w:val="28"/>
          <w:lang w:val="uk-UA"/>
        </w:rPr>
      </w:pPr>
      <w:r w:rsidRPr="00517CAD">
        <w:rPr>
          <w:rFonts w:eastAsia="Calibri" w:cs="Times New Roman"/>
          <w:color w:val="000000"/>
          <w:szCs w:val="28"/>
          <w:lang w:val="uk-UA"/>
        </w:rPr>
        <w:t>К</w:t>
      </w:r>
      <w:r w:rsidRPr="00517CAD">
        <w:rPr>
          <w:rFonts w:eastAsia="Calibri" w:cs="Times New Roman"/>
          <w:color w:val="000000"/>
          <w:szCs w:val="28"/>
          <w:vertAlign w:val="subscript"/>
          <w:lang w:val="uk-UA"/>
        </w:rPr>
        <w:t>ТЕР</w:t>
      </w:r>
      <w:r w:rsidRPr="00517CAD">
        <w:rPr>
          <w:rFonts w:eastAsia="Calibri" w:cs="Times New Roman"/>
          <w:snapToGrid w:val="0"/>
          <w:color w:val="000000"/>
          <w:szCs w:val="28"/>
          <w:vertAlign w:val="subscript"/>
          <w:lang w:val="uk-UA"/>
        </w:rPr>
        <w:t>1</w:t>
      </w:r>
      <w:r w:rsidRPr="00517CAD">
        <w:rPr>
          <w:rFonts w:eastAsia="Calibri" w:cs="Times New Roman"/>
          <w:snapToGrid w:val="0"/>
          <w:color w:val="000000"/>
          <w:szCs w:val="28"/>
          <w:lang w:val="uk-UA"/>
        </w:rPr>
        <w:t xml:space="preserve"> = </w:t>
      </w:r>
      <w:r>
        <w:rPr>
          <w:rFonts w:cs="Times New Roman"/>
          <w:color w:val="000000"/>
          <w:szCs w:val="28"/>
          <w:lang w:val="uk-UA"/>
        </w:rPr>
        <w:t>4,73</w:t>
      </w:r>
      <w:r w:rsidRPr="00517CAD">
        <w:rPr>
          <w:rFonts w:eastAsia="Calibri" w:cs="Times New Roman"/>
          <w:snapToGrid w:val="0"/>
          <w:color w:val="000000"/>
          <w:szCs w:val="28"/>
          <w:lang w:val="uk-UA"/>
        </w:rPr>
        <w:t xml:space="preserve">/ </w:t>
      </w:r>
      <w:r>
        <w:rPr>
          <w:rFonts w:cs="Times New Roman"/>
          <w:color w:val="000000"/>
          <w:szCs w:val="28"/>
          <w:lang w:val="uk-UA"/>
        </w:rPr>
        <w:t xml:space="preserve">292137,85 </w:t>
      </w:r>
      <w:r>
        <w:rPr>
          <w:rFonts w:eastAsia="Calibri" w:cs="Times New Roman"/>
          <w:snapToGrid w:val="0"/>
          <w:color w:val="000000"/>
          <w:szCs w:val="28"/>
          <w:lang w:val="uk-UA"/>
        </w:rPr>
        <w:t xml:space="preserve">= </w:t>
      </w:r>
      <w:r w:rsidRPr="002278D9">
        <w:rPr>
          <w:rFonts w:eastAsia="Calibri" w:cs="Times New Roman"/>
          <w:snapToGrid w:val="0"/>
          <w:color w:val="000000"/>
          <w:szCs w:val="28"/>
          <w:lang w:val="uk-UA"/>
        </w:rPr>
        <w:t>1</w:t>
      </w:r>
      <w:r w:rsidRPr="00517CAD">
        <w:rPr>
          <w:rFonts w:eastAsia="Calibri" w:cs="Times New Roman"/>
          <w:snapToGrid w:val="0"/>
          <w:color w:val="000000"/>
          <w:szCs w:val="28"/>
          <w:lang w:val="uk-UA"/>
        </w:rPr>
        <w:t>,</w:t>
      </w:r>
      <w:r>
        <w:rPr>
          <w:rFonts w:eastAsia="Calibri" w:cs="Times New Roman"/>
          <w:snapToGrid w:val="0"/>
          <w:color w:val="000000"/>
          <w:szCs w:val="28"/>
        </w:rPr>
        <w:t>62</w:t>
      </w:r>
      <w:r w:rsidRPr="00517CAD">
        <w:rPr>
          <w:rFonts w:ascii="Cambria Math" w:eastAsia="Calibri" w:hAnsi="Cambria Math" w:cs="Cambria Math"/>
          <w:color w:val="000000"/>
          <w:szCs w:val="28"/>
          <w:lang w:val="uk-UA"/>
        </w:rPr>
        <w:t>⋅</w:t>
      </w:r>
      <w:r w:rsidRPr="00517CAD">
        <w:rPr>
          <w:rFonts w:eastAsia="Calibri" w:cs="Times New Roman"/>
          <w:snapToGrid w:val="0"/>
          <w:color w:val="000000"/>
          <w:szCs w:val="28"/>
          <w:lang w:val="uk-UA"/>
        </w:rPr>
        <w:t>10</w:t>
      </w:r>
      <w:r w:rsidRPr="00517CAD">
        <w:rPr>
          <w:rFonts w:eastAsia="Calibri" w:cs="Times New Roman"/>
          <w:snapToGrid w:val="0"/>
          <w:color w:val="000000"/>
          <w:szCs w:val="28"/>
          <w:vertAlign w:val="superscript"/>
          <w:lang w:val="uk-UA"/>
        </w:rPr>
        <w:t>-</w:t>
      </w:r>
      <w:r w:rsidRPr="002278D9">
        <w:rPr>
          <w:rFonts w:eastAsia="Calibri" w:cs="Times New Roman"/>
          <w:snapToGrid w:val="0"/>
          <w:color w:val="000000"/>
          <w:szCs w:val="28"/>
          <w:vertAlign w:val="superscript"/>
          <w:lang w:val="uk-UA"/>
        </w:rPr>
        <w:t>5</w:t>
      </w:r>
      <w:r w:rsidRPr="00517CAD">
        <w:rPr>
          <w:rFonts w:eastAsia="Calibri" w:cs="Times New Roman"/>
          <w:snapToGrid w:val="0"/>
          <w:color w:val="000000"/>
          <w:szCs w:val="28"/>
          <w:lang w:val="uk-UA"/>
        </w:rPr>
        <w:t>,</w:t>
      </w:r>
    </w:p>
    <w:p w:rsidR="00055B9E" w:rsidRPr="00517CAD" w:rsidRDefault="00055B9E" w:rsidP="005C330D">
      <w:pPr>
        <w:ind w:firstLine="709"/>
        <w:jc w:val="center"/>
        <w:rPr>
          <w:rFonts w:eastAsia="Calibri" w:cs="Times New Roman"/>
          <w:snapToGrid w:val="0"/>
          <w:color w:val="000000"/>
          <w:szCs w:val="28"/>
          <w:lang w:val="uk-UA"/>
        </w:rPr>
      </w:pPr>
    </w:p>
    <w:p w:rsidR="00055B9E" w:rsidRPr="00517CAD" w:rsidRDefault="00055B9E" w:rsidP="005C330D">
      <w:pPr>
        <w:ind w:firstLine="709"/>
        <w:jc w:val="center"/>
        <w:rPr>
          <w:rFonts w:eastAsia="Calibri" w:cs="Times New Roman"/>
          <w:snapToGrid w:val="0"/>
          <w:color w:val="000000"/>
          <w:szCs w:val="28"/>
          <w:lang w:val="uk-UA"/>
        </w:rPr>
      </w:pPr>
      <w:r w:rsidRPr="00517CAD">
        <w:rPr>
          <w:rFonts w:eastAsia="Calibri" w:cs="Times New Roman"/>
          <w:color w:val="000000"/>
          <w:szCs w:val="28"/>
          <w:lang w:val="uk-UA"/>
        </w:rPr>
        <w:t>К</w:t>
      </w:r>
      <w:r w:rsidRPr="00517CAD">
        <w:rPr>
          <w:rFonts w:eastAsia="Calibri" w:cs="Times New Roman"/>
          <w:color w:val="000000"/>
          <w:szCs w:val="28"/>
          <w:vertAlign w:val="subscript"/>
          <w:lang w:val="uk-UA"/>
        </w:rPr>
        <w:t>ТЕР</w:t>
      </w:r>
      <w:r w:rsidRPr="00517CAD">
        <w:rPr>
          <w:rFonts w:eastAsia="Calibri" w:cs="Times New Roman"/>
          <w:snapToGrid w:val="0"/>
          <w:color w:val="000000"/>
          <w:szCs w:val="28"/>
          <w:vertAlign w:val="subscript"/>
          <w:lang w:val="uk-UA"/>
        </w:rPr>
        <w:t>2</w:t>
      </w:r>
      <w:r w:rsidRPr="00517CAD">
        <w:rPr>
          <w:rFonts w:eastAsia="Calibri" w:cs="Times New Roman"/>
          <w:snapToGrid w:val="0"/>
          <w:color w:val="000000"/>
          <w:szCs w:val="28"/>
          <w:lang w:val="uk-UA"/>
        </w:rPr>
        <w:t xml:space="preserve"> = </w:t>
      </w:r>
      <w:r>
        <w:rPr>
          <w:rFonts w:cs="Times New Roman"/>
          <w:color w:val="000000"/>
          <w:szCs w:val="28"/>
          <w:lang w:val="uk-UA"/>
        </w:rPr>
        <w:t>4,31</w:t>
      </w:r>
      <w:r w:rsidRPr="00517CAD">
        <w:rPr>
          <w:rFonts w:eastAsia="Calibri" w:cs="Times New Roman"/>
          <w:snapToGrid w:val="0"/>
          <w:color w:val="000000"/>
          <w:szCs w:val="28"/>
          <w:lang w:val="uk-UA"/>
        </w:rPr>
        <w:t xml:space="preserve">/ </w:t>
      </w:r>
      <w:r>
        <w:rPr>
          <w:rFonts w:cs="Times New Roman"/>
          <w:color w:val="000000"/>
          <w:szCs w:val="28"/>
          <w:lang w:val="uk-UA"/>
        </w:rPr>
        <w:t>29</w:t>
      </w:r>
      <w:r>
        <w:rPr>
          <w:rFonts w:cs="Times New Roman"/>
          <w:color w:val="000000"/>
          <w:szCs w:val="28"/>
        </w:rPr>
        <w:t>5803,94</w:t>
      </w:r>
      <w:r w:rsidRPr="00517CAD">
        <w:rPr>
          <w:rFonts w:cs="Times New Roman"/>
          <w:color w:val="000000"/>
          <w:szCs w:val="28"/>
          <w:lang w:val="uk-UA"/>
        </w:rPr>
        <w:t xml:space="preserve"> </w:t>
      </w:r>
      <w:r w:rsidRPr="00517CAD">
        <w:rPr>
          <w:rFonts w:eastAsia="Calibri" w:cs="Times New Roman"/>
          <w:snapToGrid w:val="0"/>
          <w:color w:val="000000"/>
          <w:szCs w:val="28"/>
          <w:lang w:val="uk-UA"/>
        </w:rPr>
        <w:t xml:space="preserve">= </w:t>
      </w:r>
      <w:r w:rsidRPr="002278D9">
        <w:rPr>
          <w:rFonts w:eastAsia="Calibri" w:cs="Times New Roman"/>
          <w:snapToGrid w:val="0"/>
          <w:color w:val="000000"/>
          <w:szCs w:val="28"/>
          <w:lang w:val="uk-UA"/>
        </w:rPr>
        <w:t>1</w:t>
      </w:r>
      <w:r w:rsidRPr="00517CAD">
        <w:rPr>
          <w:rFonts w:eastAsia="Calibri" w:cs="Times New Roman"/>
          <w:snapToGrid w:val="0"/>
          <w:color w:val="000000"/>
          <w:szCs w:val="28"/>
          <w:lang w:val="uk-UA"/>
        </w:rPr>
        <w:t>,</w:t>
      </w:r>
      <w:r>
        <w:rPr>
          <w:rFonts w:eastAsia="Calibri" w:cs="Times New Roman"/>
          <w:snapToGrid w:val="0"/>
          <w:color w:val="000000"/>
          <w:szCs w:val="28"/>
        </w:rPr>
        <w:t>45</w:t>
      </w:r>
      <w:r w:rsidRPr="00517CAD">
        <w:rPr>
          <w:rFonts w:ascii="Cambria Math" w:eastAsia="Calibri" w:hAnsi="Cambria Math" w:cs="Cambria Math"/>
          <w:color w:val="000000"/>
          <w:szCs w:val="28"/>
          <w:lang w:val="uk-UA"/>
        </w:rPr>
        <w:t>⋅</w:t>
      </w:r>
      <w:r w:rsidRPr="00517CAD">
        <w:rPr>
          <w:rFonts w:eastAsia="Calibri" w:cs="Times New Roman"/>
          <w:snapToGrid w:val="0"/>
          <w:color w:val="000000"/>
          <w:szCs w:val="28"/>
          <w:lang w:val="uk-UA"/>
        </w:rPr>
        <w:t>10</w:t>
      </w:r>
      <w:r w:rsidRPr="00517CAD">
        <w:rPr>
          <w:rFonts w:eastAsia="Calibri" w:cs="Times New Roman"/>
          <w:snapToGrid w:val="0"/>
          <w:color w:val="000000"/>
          <w:szCs w:val="28"/>
          <w:vertAlign w:val="superscript"/>
          <w:lang w:val="uk-UA"/>
        </w:rPr>
        <w:t>-</w:t>
      </w:r>
      <w:r w:rsidRPr="002278D9">
        <w:rPr>
          <w:rFonts w:eastAsia="Calibri" w:cs="Times New Roman"/>
          <w:snapToGrid w:val="0"/>
          <w:color w:val="000000"/>
          <w:szCs w:val="28"/>
          <w:vertAlign w:val="superscript"/>
          <w:lang w:val="uk-UA"/>
        </w:rPr>
        <w:t>5</w:t>
      </w:r>
      <w:r w:rsidRPr="00517CAD">
        <w:rPr>
          <w:rFonts w:eastAsia="Calibri" w:cs="Times New Roman"/>
          <w:snapToGrid w:val="0"/>
          <w:color w:val="000000"/>
          <w:szCs w:val="28"/>
          <w:lang w:val="uk-UA"/>
        </w:rPr>
        <w:t>.</w:t>
      </w:r>
    </w:p>
    <w:p w:rsidR="00055B9E" w:rsidRPr="00517CAD" w:rsidRDefault="00055B9E" w:rsidP="005C330D">
      <w:pPr>
        <w:ind w:firstLine="709"/>
        <w:rPr>
          <w:rFonts w:eastAsia="Calibri" w:cs="Times New Roman"/>
          <w:snapToGrid w:val="0"/>
          <w:szCs w:val="28"/>
          <w:lang w:val="uk-UA"/>
        </w:rPr>
      </w:pPr>
    </w:p>
    <w:p w:rsidR="00055B9E" w:rsidRPr="00517CAD" w:rsidRDefault="00055B9E" w:rsidP="005C330D">
      <w:pPr>
        <w:ind w:firstLine="709"/>
        <w:rPr>
          <w:rFonts w:eastAsia="Calibri" w:cs="Times New Roman"/>
          <w:i/>
          <w:color w:val="000000"/>
          <w:szCs w:val="28"/>
          <w:lang w:val="uk-UA"/>
        </w:rPr>
      </w:pPr>
      <w:r w:rsidRPr="00517CAD">
        <w:rPr>
          <w:rFonts w:eastAsia="Calibri" w:cs="Times New Roman"/>
          <w:snapToGrid w:val="0"/>
          <w:color w:val="000000"/>
          <w:szCs w:val="28"/>
          <w:lang w:val="uk-UA"/>
        </w:rPr>
        <w:t xml:space="preserve">Як бачимо, найбільш ефективним є перший варіант реалізації програми з коефіцієнтом техніко-економічного рівня </w:t>
      </w:r>
      <w:r w:rsidRPr="00517CAD">
        <w:rPr>
          <w:rFonts w:eastAsia="Calibri" w:cs="Times New Roman"/>
          <w:color w:val="000000"/>
          <w:szCs w:val="28"/>
          <w:lang w:val="uk-UA"/>
        </w:rPr>
        <w:t>К</w:t>
      </w:r>
      <w:r w:rsidRPr="00517CAD">
        <w:rPr>
          <w:rFonts w:eastAsia="Calibri" w:cs="Times New Roman"/>
          <w:color w:val="000000"/>
          <w:szCs w:val="28"/>
          <w:vertAlign w:val="subscript"/>
          <w:lang w:val="uk-UA"/>
        </w:rPr>
        <w:t>ТЕР</w:t>
      </w:r>
      <w:r w:rsidRPr="00517CAD">
        <w:rPr>
          <w:rFonts w:eastAsia="Calibri" w:cs="Times New Roman"/>
          <w:snapToGrid w:val="0"/>
          <w:color w:val="000000"/>
          <w:szCs w:val="28"/>
          <w:vertAlign w:val="subscript"/>
          <w:lang w:val="uk-UA"/>
        </w:rPr>
        <w:t>1</w:t>
      </w:r>
      <w:r>
        <w:rPr>
          <w:rFonts w:eastAsia="Calibri" w:cs="Times New Roman"/>
          <w:snapToGrid w:val="0"/>
          <w:color w:val="000000"/>
          <w:szCs w:val="28"/>
          <w:lang w:val="uk-UA"/>
        </w:rPr>
        <w:t xml:space="preserve">= </w:t>
      </w:r>
      <w:r w:rsidRPr="002278D9">
        <w:rPr>
          <w:rFonts w:eastAsia="Calibri" w:cs="Times New Roman"/>
          <w:snapToGrid w:val="0"/>
          <w:color w:val="000000"/>
          <w:szCs w:val="28"/>
          <w:lang w:val="uk-UA"/>
        </w:rPr>
        <w:t>1</w:t>
      </w:r>
      <w:r w:rsidRPr="00517CAD">
        <w:rPr>
          <w:rFonts w:eastAsia="Calibri" w:cs="Times New Roman"/>
          <w:snapToGrid w:val="0"/>
          <w:color w:val="000000"/>
          <w:szCs w:val="28"/>
          <w:lang w:val="uk-UA"/>
        </w:rPr>
        <w:t>,</w:t>
      </w:r>
      <w:r w:rsidRPr="00C33855">
        <w:rPr>
          <w:rFonts w:eastAsia="Calibri" w:cs="Times New Roman"/>
          <w:snapToGrid w:val="0"/>
          <w:color w:val="000000"/>
          <w:szCs w:val="28"/>
          <w:lang w:val="uk-UA"/>
        </w:rPr>
        <w:t>62</w:t>
      </w:r>
      <w:r w:rsidRPr="00517CAD">
        <w:rPr>
          <w:rFonts w:ascii="Cambria Math" w:eastAsia="Calibri" w:hAnsi="Cambria Math" w:cs="Cambria Math"/>
          <w:color w:val="000000"/>
          <w:szCs w:val="28"/>
          <w:lang w:val="uk-UA"/>
        </w:rPr>
        <w:t>⋅</w:t>
      </w:r>
      <w:r w:rsidRPr="00517CAD">
        <w:rPr>
          <w:rFonts w:eastAsia="Calibri" w:cs="Times New Roman"/>
          <w:snapToGrid w:val="0"/>
          <w:color w:val="000000"/>
          <w:szCs w:val="28"/>
          <w:lang w:val="uk-UA"/>
        </w:rPr>
        <w:t>10</w:t>
      </w:r>
      <w:r w:rsidRPr="00517CAD">
        <w:rPr>
          <w:rFonts w:eastAsia="Calibri" w:cs="Times New Roman"/>
          <w:snapToGrid w:val="0"/>
          <w:color w:val="000000"/>
          <w:szCs w:val="28"/>
          <w:vertAlign w:val="superscript"/>
          <w:lang w:val="uk-UA"/>
        </w:rPr>
        <w:t>-</w:t>
      </w:r>
      <w:r w:rsidRPr="002278D9">
        <w:rPr>
          <w:rFonts w:eastAsia="Calibri" w:cs="Times New Roman"/>
          <w:snapToGrid w:val="0"/>
          <w:color w:val="000000"/>
          <w:szCs w:val="28"/>
          <w:vertAlign w:val="superscript"/>
          <w:lang w:val="uk-UA"/>
        </w:rPr>
        <w:t>5</w:t>
      </w:r>
      <w:r w:rsidRPr="00517CAD">
        <w:rPr>
          <w:rFonts w:eastAsia="Calibri" w:cs="Times New Roman"/>
          <w:i/>
          <w:color w:val="000000"/>
          <w:szCs w:val="28"/>
          <w:lang w:val="uk-UA"/>
        </w:rPr>
        <w:t>.</w:t>
      </w:r>
    </w:p>
    <w:p w:rsidR="00055B9E" w:rsidRPr="00517CAD" w:rsidRDefault="00055B9E" w:rsidP="005C330D">
      <w:pPr>
        <w:ind w:firstLine="709"/>
        <w:rPr>
          <w:rFonts w:eastAsia="Calibri" w:cs="Times New Roman"/>
          <w:bCs/>
          <w:color w:val="000000"/>
          <w:szCs w:val="28"/>
          <w:lang w:val="uk-UA"/>
        </w:rPr>
      </w:pPr>
      <w:r w:rsidRPr="00517CAD">
        <w:rPr>
          <w:rFonts w:eastAsia="Calibri" w:cs="Times New Roman"/>
          <w:bCs/>
          <w:szCs w:val="28"/>
          <w:lang w:val="uk-UA"/>
        </w:rPr>
        <w:t xml:space="preserve">Після виконання </w:t>
      </w:r>
      <w:r w:rsidRPr="00517CAD">
        <w:rPr>
          <w:rFonts w:eastAsia="Calibri" w:cs="Times New Roman"/>
          <w:szCs w:val="28"/>
          <w:lang w:val="uk-UA"/>
        </w:rPr>
        <w:t>функціонально-вартісного</w:t>
      </w:r>
      <w:r w:rsidRPr="00517CAD">
        <w:rPr>
          <w:rFonts w:eastAsia="Calibri" w:cs="Times New Roman"/>
          <w:bCs/>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517CAD">
        <w:rPr>
          <w:rFonts w:eastAsia="Calibri" w:cs="Times New Roman"/>
          <w:bCs/>
          <w:color w:val="000000"/>
          <w:szCs w:val="28"/>
          <w:lang w:val="uk-UA"/>
        </w:rPr>
        <w:t xml:space="preserve">найкращий показник техніко-економічного рівня якості </w:t>
      </w:r>
      <w:r w:rsidRPr="00517CAD">
        <w:rPr>
          <w:rFonts w:eastAsia="Calibri" w:cs="Times New Roman"/>
          <w:bCs/>
          <w:color w:val="000000"/>
          <w:szCs w:val="28"/>
          <w:lang w:val="uk-UA"/>
        </w:rPr>
        <w:br/>
      </w:r>
      <w:r w:rsidRPr="00517CAD">
        <w:rPr>
          <w:rFonts w:eastAsia="Calibri" w:cs="Times New Roman"/>
          <w:color w:val="000000"/>
          <w:szCs w:val="28"/>
          <w:lang w:val="uk-UA"/>
        </w:rPr>
        <w:t>К</w:t>
      </w:r>
      <w:r w:rsidRPr="00517CAD">
        <w:rPr>
          <w:rFonts w:eastAsia="Calibri" w:cs="Times New Roman"/>
          <w:color w:val="000000"/>
          <w:szCs w:val="28"/>
          <w:vertAlign w:val="subscript"/>
          <w:lang w:val="uk-UA"/>
        </w:rPr>
        <w:t>ТЕР</w:t>
      </w:r>
      <w:r w:rsidRPr="00517CAD">
        <w:rPr>
          <w:rFonts w:eastAsia="Calibri" w:cs="Times New Roman"/>
          <w:bCs/>
          <w:color w:val="000000"/>
          <w:szCs w:val="28"/>
          <w:lang w:val="uk-UA"/>
        </w:rPr>
        <w:t xml:space="preserve"> = </w:t>
      </w:r>
      <w:r w:rsidRPr="002278D9">
        <w:rPr>
          <w:rFonts w:eastAsia="Calibri" w:cs="Times New Roman"/>
          <w:snapToGrid w:val="0"/>
          <w:color w:val="000000"/>
          <w:szCs w:val="28"/>
          <w:lang w:val="uk-UA"/>
        </w:rPr>
        <w:t>1</w:t>
      </w:r>
      <w:r w:rsidRPr="00517CAD">
        <w:rPr>
          <w:rFonts w:eastAsia="Calibri" w:cs="Times New Roman"/>
          <w:snapToGrid w:val="0"/>
          <w:color w:val="000000"/>
          <w:szCs w:val="28"/>
          <w:lang w:val="uk-UA"/>
        </w:rPr>
        <w:t>,</w:t>
      </w:r>
      <w:r w:rsidRPr="000B7559">
        <w:rPr>
          <w:rFonts w:eastAsia="Calibri" w:cs="Times New Roman"/>
          <w:snapToGrid w:val="0"/>
          <w:color w:val="000000"/>
          <w:szCs w:val="28"/>
          <w:lang w:val="ru-RU"/>
        </w:rPr>
        <w:t>62</w:t>
      </w:r>
      <w:r w:rsidRPr="00517CAD">
        <w:rPr>
          <w:rFonts w:ascii="Cambria Math" w:eastAsia="Calibri" w:hAnsi="Cambria Math" w:cs="Cambria Math"/>
          <w:color w:val="000000"/>
          <w:szCs w:val="28"/>
          <w:lang w:val="uk-UA"/>
        </w:rPr>
        <w:t>⋅</w:t>
      </w:r>
      <w:r w:rsidRPr="00517CAD">
        <w:rPr>
          <w:rFonts w:eastAsia="Calibri" w:cs="Times New Roman"/>
          <w:snapToGrid w:val="0"/>
          <w:color w:val="000000"/>
          <w:szCs w:val="28"/>
          <w:lang w:val="uk-UA"/>
        </w:rPr>
        <w:t>10</w:t>
      </w:r>
      <w:r w:rsidRPr="00517CAD">
        <w:rPr>
          <w:rFonts w:eastAsia="Calibri" w:cs="Times New Roman"/>
          <w:snapToGrid w:val="0"/>
          <w:color w:val="000000"/>
          <w:szCs w:val="28"/>
          <w:vertAlign w:val="superscript"/>
          <w:lang w:val="uk-UA"/>
        </w:rPr>
        <w:t>-</w:t>
      </w:r>
      <w:r w:rsidRPr="002278D9">
        <w:rPr>
          <w:rFonts w:eastAsia="Calibri" w:cs="Times New Roman"/>
          <w:snapToGrid w:val="0"/>
          <w:color w:val="000000"/>
          <w:szCs w:val="28"/>
          <w:vertAlign w:val="superscript"/>
          <w:lang w:val="uk-UA"/>
        </w:rPr>
        <w:t>5</w:t>
      </w:r>
      <w:r w:rsidRPr="00517CAD">
        <w:rPr>
          <w:rFonts w:eastAsia="Calibri" w:cs="Times New Roman"/>
          <w:bCs/>
          <w:color w:val="000000"/>
          <w:szCs w:val="28"/>
          <w:lang w:val="uk-UA"/>
        </w:rPr>
        <w:t>.</w:t>
      </w:r>
    </w:p>
    <w:p w:rsidR="00055B9E" w:rsidRPr="00517CAD" w:rsidRDefault="00055B9E" w:rsidP="005C330D">
      <w:pPr>
        <w:ind w:firstLine="709"/>
        <w:rPr>
          <w:rFonts w:eastAsia="Calibri" w:cs="Times New Roman"/>
          <w:bCs/>
          <w:color w:val="000000"/>
          <w:szCs w:val="28"/>
          <w:lang w:val="uk-UA"/>
        </w:rPr>
      </w:pPr>
      <w:r w:rsidRPr="00517CAD">
        <w:rPr>
          <w:rFonts w:eastAsia="Calibri" w:cs="Times New Roman"/>
          <w:color w:val="000000"/>
          <w:szCs w:val="28"/>
          <w:lang w:val="uk-UA"/>
        </w:rPr>
        <w:t>Цей варіант реалізації програмного продукту має такі параметри:</w:t>
      </w:r>
    </w:p>
    <w:p w:rsidR="00055B9E" w:rsidRPr="00517CAD" w:rsidRDefault="00055B9E" w:rsidP="005C330D">
      <w:pPr>
        <w:numPr>
          <w:ilvl w:val="0"/>
          <w:numId w:val="19"/>
        </w:numPr>
        <w:ind w:left="993" w:hanging="284"/>
        <w:contextualSpacing/>
        <w:rPr>
          <w:rFonts w:eastAsia="Calibri" w:cs="Times New Roman"/>
          <w:color w:val="000000"/>
          <w:szCs w:val="28"/>
          <w:lang w:val="uk-UA"/>
        </w:rPr>
      </w:pPr>
      <w:r w:rsidRPr="00517CAD">
        <w:rPr>
          <w:rFonts w:eastAsia="Calibri" w:cs="Times New Roman"/>
          <w:color w:val="000000"/>
          <w:szCs w:val="28"/>
          <w:lang w:val="uk-UA"/>
        </w:rPr>
        <w:t xml:space="preserve">мова програмування – </w:t>
      </w:r>
      <w:proofErr w:type="spellStart"/>
      <w:r w:rsidRPr="00517CAD">
        <w:rPr>
          <w:rFonts w:eastAsia="Calibri" w:cs="Times New Roman"/>
          <w:color w:val="000000"/>
          <w:szCs w:val="28"/>
          <w:lang w:val="uk-UA"/>
        </w:rPr>
        <w:t>Python</w:t>
      </w:r>
      <w:proofErr w:type="spellEnd"/>
      <w:r w:rsidRPr="00517CAD">
        <w:rPr>
          <w:rFonts w:eastAsia="Calibri" w:cs="Times New Roman"/>
          <w:color w:val="000000"/>
          <w:szCs w:val="28"/>
          <w:lang w:val="uk-UA"/>
        </w:rPr>
        <w:t>;</w:t>
      </w:r>
    </w:p>
    <w:p w:rsidR="00055B9E" w:rsidRPr="00517CAD" w:rsidRDefault="00055B9E" w:rsidP="005C330D">
      <w:pPr>
        <w:numPr>
          <w:ilvl w:val="0"/>
          <w:numId w:val="19"/>
        </w:numPr>
        <w:ind w:left="993" w:hanging="284"/>
        <w:contextualSpacing/>
        <w:rPr>
          <w:rFonts w:eastAsia="Calibri" w:cs="Times New Roman"/>
          <w:color w:val="000000"/>
          <w:szCs w:val="28"/>
          <w:lang w:val="uk-UA"/>
        </w:rPr>
      </w:pPr>
      <w:r w:rsidRPr="00517CAD">
        <w:rPr>
          <w:rFonts w:eastAsia="Calibri" w:cs="Times New Roman"/>
          <w:color w:val="000000"/>
          <w:szCs w:val="28"/>
          <w:lang w:val="uk-UA"/>
        </w:rPr>
        <w:t>Використання моделей з великою ємністю</w:t>
      </w:r>
    </w:p>
    <w:p w:rsidR="00055B9E" w:rsidRPr="00517CAD" w:rsidRDefault="00055B9E" w:rsidP="005C330D">
      <w:pPr>
        <w:widowControl w:val="0"/>
        <w:numPr>
          <w:ilvl w:val="0"/>
          <w:numId w:val="19"/>
        </w:numPr>
        <w:ind w:left="993" w:hanging="284"/>
        <w:contextualSpacing/>
        <w:rPr>
          <w:rFonts w:eastAsia="Calibri" w:cs="Times New Roman"/>
          <w:bCs/>
          <w:szCs w:val="28"/>
          <w:lang w:val="uk-UA"/>
        </w:rPr>
      </w:pPr>
      <w:r w:rsidRPr="00517CAD">
        <w:rPr>
          <w:rFonts w:eastAsia="Calibri" w:cs="Times New Roman"/>
          <w:color w:val="000000"/>
          <w:szCs w:val="28"/>
          <w:lang w:val="uk-UA"/>
        </w:rPr>
        <w:t>Використання стандартного інтерфейсу візуалізації, швидкість розробки</w:t>
      </w:r>
      <w:r w:rsidRPr="00517CAD">
        <w:rPr>
          <w:rFonts w:eastAsia="Calibri" w:cs="Times New Roman"/>
          <w:bCs/>
          <w:szCs w:val="28"/>
          <w:lang w:val="uk-UA"/>
        </w:rPr>
        <w:t xml:space="preserve"> </w:t>
      </w:r>
    </w:p>
    <w:p w:rsidR="00055B9E" w:rsidRPr="00517CAD" w:rsidRDefault="00055B9E" w:rsidP="005C330D">
      <w:pPr>
        <w:ind w:firstLine="709"/>
        <w:rPr>
          <w:rFonts w:eastAsia="Calibri" w:cs="Times New Roman"/>
          <w:bCs/>
          <w:szCs w:val="28"/>
          <w:lang w:val="uk-UA"/>
        </w:rPr>
      </w:pPr>
      <w:r w:rsidRPr="00517CAD">
        <w:rPr>
          <w:rFonts w:eastAsia="Calibri" w:cs="Times New Roman"/>
          <w:bCs/>
          <w:szCs w:val="28"/>
          <w:lang w:val="uk-UA"/>
        </w:rPr>
        <w:t>Даний варіант виконання програмного комплексу дає користувачу зручний інтерфейс, непоганий функціонал і швидкодію.</w:t>
      </w:r>
    </w:p>
    <w:p w:rsidR="00055B9E" w:rsidRPr="00517CAD" w:rsidRDefault="00055B9E" w:rsidP="005C330D">
      <w:pPr>
        <w:ind w:firstLine="709"/>
        <w:rPr>
          <w:rFonts w:eastAsia="Calibri" w:cs="Times New Roman"/>
          <w:szCs w:val="28"/>
          <w:lang w:val="uk-UA"/>
        </w:rPr>
      </w:pPr>
    </w:p>
    <w:p w:rsidR="00055B9E" w:rsidRPr="00517CAD" w:rsidRDefault="00055B9E" w:rsidP="005C330D">
      <w:pPr>
        <w:ind w:firstLine="709"/>
        <w:rPr>
          <w:rFonts w:eastAsia="Calibri" w:cs="Times New Roman"/>
          <w:szCs w:val="28"/>
          <w:lang w:val="uk-UA"/>
        </w:rPr>
      </w:pPr>
    </w:p>
    <w:p w:rsidR="00055B9E" w:rsidRPr="00055B9E" w:rsidRDefault="00B7759B" w:rsidP="005C330D">
      <w:pPr>
        <w:keepNext/>
        <w:keepLines/>
        <w:ind w:firstLine="709"/>
        <w:outlineLvl w:val="0"/>
        <w:rPr>
          <w:rFonts w:eastAsiaTheme="majorEastAsia" w:cs="Times New Roman"/>
          <w:bCs/>
          <w:szCs w:val="28"/>
          <w:lang w:val="ru-RU"/>
        </w:rPr>
      </w:pPr>
      <w:bookmarkStart w:id="50" w:name="_Toc51613920"/>
      <w:bookmarkStart w:id="51" w:name="_Toc74309675"/>
      <w:r>
        <w:rPr>
          <w:rFonts w:eastAsiaTheme="majorEastAsia" w:cs="Times New Roman"/>
          <w:bCs/>
          <w:szCs w:val="28"/>
          <w:lang w:val="uk-UA"/>
        </w:rPr>
        <w:t>4</w:t>
      </w:r>
      <w:r w:rsidR="00055B9E" w:rsidRPr="00055B9E">
        <w:rPr>
          <w:rFonts w:eastAsiaTheme="majorEastAsia" w:cs="Times New Roman"/>
          <w:bCs/>
          <w:szCs w:val="28"/>
          <w:lang w:val="uk-UA"/>
        </w:rPr>
        <w:t xml:space="preserve">.8 Висновки до розділу </w:t>
      </w:r>
      <w:bookmarkEnd w:id="50"/>
      <w:r>
        <w:rPr>
          <w:rFonts w:eastAsiaTheme="majorEastAsia" w:cs="Times New Roman"/>
          <w:bCs/>
          <w:szCs w:val="28"/>
          <w:lang w:val="ru-RU"/>
        </w:rPr>
        <w:t>4</w:t>
      </w:r>
      <w:bookmarkEnd w:id="51"/>
    </w:p>
    <w:p w:rsidR="00055B9E" w:rsidRPr="00517CAD" w:rsidRDefault="00055B9E" w:rsidP="005C330D">
      <w:pPr>
        <w:ind w:firstLine="709"/>
        <w:rPr>
          <w:rFonts w:cs="Times New Roman"/>
          <w:szCs w:val="28"/>
          <w:lang w:val="uk-UA"/>
        </w:rPr>
      </w:pPr>
    </w:p>
    <w:p w:rsidR="00055B9E" w:rsidRPr="00517CAD" w:rsidRDefault="00055B9E" w:rsidP="005C330D">
      <w:pPr>
        <w:ind w:firstLine="709"/>
        <w:rPr>
          <w:rFonts w:cs="Times New Roman"/>
          <w:szCs w:val="28"/>
          <w:lang w:val="uk-UA"/>
        </w:rPr>
      </w:pPr>
      <w:r w:rsidRPr="00517CAD">
        <w:rPr>
          <w:rFonts w:cs="Times New Roman"/>
          <w:szCs w:val="28"/>
          <w:lang w:val="uk-UA"/>
        </w:rPr>
        <w:t xml:space="preserve">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оцінювання параметрів та аналіз якості варіантів реалізації функцій. </w:t>
      </w:r>
    </w:p>
    <w:p w:rsidR="00055B9E" w:rsidRPr="00517CAD" w:rsidRDefault="00055B9E" w:rsidP="005C330D">
      <w:pPr>
        <w:ind w:firstLine="709"/>
        <w:rPr>
          <w:rFonts w:cs="Times New Roman"/>
          <w:szCs w:val="28"/>
          <w:lang w:val="uk-UA"/>
        </w:rPr>
      </w:pPr>
      <w:r w:rsidRPr="00517CAD">
        <w:rPr>
          <w:rFonts w:cs="Times New Roman"/>
          <w:szCs w:val="28"/>
          <w:lang w:val="uk-UA"/>
        </w:rPr>
        <w:t xml:space="preserve">Проведено економічний аналіз варіантів розробки – трудомісткість, витрати на заробітну плату та інші витрати. </w:t>
      </w:r>
    </w:p>
    <w:p w:rsidR="00055B9E" w:rsidRPr="002278D9" w:rsidRDefault="00055B9E" w:rsidP="005C330D">
      <w:pPr>
        <w:ind w:firstLine="709"/>
        <w:rPr>
          <w:rFonts w:cs="Times New Roman"/>
          <w:szCs w:val="28"/>
          <w:lang w:val="ru-RU"/>
        </w:rPr>
      </w:pPr>
      <w:r w:rsidRPr="00517CAD">
        <w:rPr>
          <w:rFonts w:cs="Times New Roman"/>
          <w:szCs w:val="28"/>
          <w:lang w:val="uk-UA"/>
        </w:rPr>
        <w:t>На основі аналізу вибрано варіант реалізації програмного продукту</w:t>
      </w:r>
      <w:r w:rsidRPr="002278D9">
        <w:rPr>
          <w:rFonts w:cs="Times New Roman"/>
          <w:szCs w:val="28"/>
          <w:lang w:val="ru-RU"/>
        </w:rPr>
        <w:t>.</w:t>
      </w:r>
    </w:p>
    <w:p w:rsidR="00B17CB6" w:rsidRPr="00DC55FE" w:rsidRDefault="00B17CB6" w:rsidP="005C330D">
      <w:pPr>
        <w:jc w:val="left"/>
        <w:rPr>
          <w:rFonts w:eastAsia="Times New Roman" w:cs="Times New Roman"/>
          <w:szCs w:val="28"/>
          <w:lang w:val="uk-UA"/>
        </w:rPr>
      </w:pPr>
      <w:r w:rsidRPr="00DC55FE">
        <w:rPr>
          <w:rFonts w:eastAsia="Times New Roman" w:cs="Times New Roman"/>
          <w:szCs w:val="28"/>
          <w:lang w:val="uk-UA"/>
        </w:rPr>
        <w:br w:type="page"/>
      </w:r>
    </w:p>
    <w:p w:rsidR="009C10CA" w:rsidRPr="0045347D" w:rsidRDefault="009C10CA" w:rsidP="005C330D">
      <w:pPr>
        <w:pStyle w:val="1"/>
        <w:rPr>
          <w:lang w:val="uk-UA"/>
        </w:rPr>
      </w:pPr>
      <w:bookmarkStart w:id="52" w:name="_Toc74309676"/>
      <w:r w:rsidRPr="0045347D">
        <w:rPr>
          <w:lang w:val="uk-UA"/>
        </w:rPr>
        <w:lastRenderedPageBreak/>
        <w:t>ВИСНОВКИ</w:t>
      </w:r>
      <w:bookmarkEnd w:id="52"/>
    </w:p>
    <w:p w:rsidR="0020101E" w:rsidRPr="00DC55FE" w:rsidRDefault="0020101E" w:rsidP="005C330D">
      <w:pPr>
        <w:contextualSpacing/>
        <w:rPr>
          <w:rFonts w:cs="Times New Roman"/>
          <w:szCs w:val="28"/>
          <w:lang w:val="uk-UA"/>
        </w:rPr>
      </w:pPr>
    </w:p>
    <w:p w:rsidR="002345A5" w:rsidRPr="00DC55FE" w:rsidRDefault="002345A5" w:rsidP="005C330D">
      <w:pPr>
        <w:contextualSpacing/>
        <w:rPr>
          <w:rFonts w:cs="Times New Roman"/>
          <w:szCs w:val="28"/>
          <w:lang w:val="uk-UA"/>
        </w:rPr>
      </w:pPr>
    </w:p>
    <w:p w:rsidR="00735927" w:rsidRPr="00DC55FE" w:rsidRDefault="00735927" w:rsidP="005C330D">
      <w:pPr>
        <w:ind w:firstLine="709"/>
        <w:contextualSpacing/>
        <w:rPr>
          <w:rFonts w:cs="Times New Roman"/>
          <w:szCs w:val="28"/>
          <w:lang w:val="uk-UA"/>
        </w:rPr>
      </w:pPr>
      <w:r w:rsidRPr="00DC55FE">
        <w:rPr>
          <w:rFonts w:cs="Times New Roman"/>
          <w:szCs w:val="28"/>
          <w:lang w:val="uk-UA"/>
        </w:rPr>
        <w:t>Ця робота присвячена аналізу</w:t>
      </w:r>
      <w:r w:rsidR="001C5DC7">
        <w:rPr>
          <w:rFonts w:cs="Times New Roman"/>
          <w:szCs w:val="28"/>
          <w:lang w:val="uk-UA"/>
        </w:rPr>
        <w:t xml:space="preserve"> застосування методів теорії </w:t>
      </w:r>
      <w:proofErr w:type="spellStart"/>
      <w:r w:rsidR="001C5DC7">
        <w:rPr>
          <w:rFonts w:cs="Times New Roman"/>
          <w:szCs w:val="28"/>
          <w:lang w:val="uk-UA"/>
        </w:rPr>
        <w:t>ігр</w:t>
      </w:r>
      <w:proofErr w:type="spellEnd"/>
      <w:r w:rsidR="001C5DC7">
        <w:rPr>
          <w:rFonts w:cs="Times New Roman"/>
          <w:szCs w:val="28"/>
          <w:lang w:val="uk-UA"/>
        </w:rPr>
        <w:t xml:space="preserve"> в переговорах</w:t>
      </w:r>
      <w:r w:rsidRPr="00DC55FE">
        <w:rPr>
          <w:rFonts w:cs="Times New Roman"/>
          <w:szCs w:val="28"/>
          <w:lang w:val="uk-UA"/>
        </w:rPr>
        <w:t xml:space="preserve"> та побудові модел</w:t>
      </w:r>
      <w:r w:rsidR="001C5DC7">
        <w:rPr>
          <w:rFonts w:cs="Times New Roman"/>
          <w:szCs w:val="28"/>
          <w:lang w:val="uk-UA"/>
        </w:rPr>
        <w:t>і відтворення ситуації реальних переговорів.</w:t>
      </w:r>
    </w:p>
    <w:p w:rsidR="00547C0D" w:rsidRPr="00DC55FE" w:rsidRDefault="009A08E3" w:rsidP="005C330D">
      <w:pPr>
        <w:ind w:firstLine="709"/>
        <w:contextualSpacing/>
        <w:rPr>
          <w:rFonts w:cs="Times New Roman"/>
          <w:szCs w:val="28"/>
          <w:lang w:val="uk-UA"/>
        </w:rPr>
      </w:pPr>
      <w:r w:rsidRPr="00DC55FE">
        <w:rPr>
          <w:rFonts w:cs="Times New Roman"/>
          <w:szCs w:val="28"/>
          <w:lang w:val="uk-UA"/>
        </w:rPr>
        <w:t>У першому розділі розглянуто осно</w:t>
      </w:r>
      <w:r w:rsidR="00387881" w:rsidRPr="00DC55FE">
        <w:rPr>
          <w:rFonts w:cs="Times New Roman"/>
          <w:szCs w:val="28"/>
          <w:lang w:val="uk-UA"/>
        </w:rPr>
        <w:t xml:space="preserve">вні </w:t>
      </w:r>
      <w:r w:rsidR="006E3D96">
        <w:rPr>
          <w:rFonts w:cs="Times New Roman"/>
          <w:szCs w:val="28"/>
          <w:lang w:val="uk-UA"/>
        </w:rPr>
        <w:t>поняття теорії ігор</w:t>
      </w:r>
      <w:r w:rsidR="00146E83" w:rsidRPr="00DC55FE">
        <w:rPr>
          <w:rFonts w:cs="Times New Roman"/>
          <w:szCs w:val="28"/>
          <w:lang w:val="uk-UA"/>
        </w:rPr>
        <w:t>;</w:t>
      </w:r>
      <w:r w:rsidR="00387881" w:rsidRPr="00DC55FE">
        <w:rPr>
          <w:rFonts w:cs="Times New Roman"/>
          <w:szCs w:val="28"/>
          <w:lang w:val="uk-UA"/>
        </w:rPr>
        <w:t xml:space="preserve"> основні </w:t>
      </w:r>
      <w:r w:rsidR="006E3D96">
        <w:rPr>
          <w:rFonts w:cs="Times New Roman"/>
          <w:szCs w:val="28"/>
          <w:lang w:val="uk-UA"/>
        </w:rPr>
        <w:t>дилеми</w:t>
      </w:r>
      <w:r w:rsidR="00387881" w:rsidRPr="00DC55FE">
        <w:rPr>
          <w:rFonts w:cs="Times New Roman"/>
          <w:szCs w:val="28"/>
          <w:lang w:val="uk-UA"/>
        </w:rPr>
        <w:t xml:space="preserve">, </w:t>
      </w:r>
      <w:r w:rsidR="006E3D96">
        <w:rPr>
          <w:rFonts w:cs="Times New Roman"/>
          <w:szCs w:val="28"/>
          <w:lang w:val="uk-UA"/>
        </w:rPr>
        <w:t>за допомогою яких можна формалізувати та аналізувати вже усім відомі переговорні ситуації та базуючись на них будувати стратегії для майбутніх переговорів</w:t>
      </w:r>
      <w:r w:rsidR="00C86E4D" w:rsidRPr="00DC55FE">
        <w:rPr>
          <w:rFonts w:cs="Times New Roman"/>
          <w:szCs w:val="28"/>
          <w:lang w:val="uk-UA"/>
        </w:rPr>
        <w:t>.</w:t>
      </w:r>
    </w:p>
    <w:p w:rsidR="00735927" w:rsidRPr="00DC55FE" w:rsidRDefault="0033244B" w:rsidP="005C330D">
      <w:pPr>
        <w:ind w:firstLine="709"/>
        <w:contextualSpacing/>
        <w:rPr>
          <w:rFonts w:cs="Times New Roman"/>
          <w:szCs w:val="28"/>
          <w:lang w:val="uk-UA"/>
        </w:rPr>
      </w:pPr>
      <w:r w:rsidRPr="00DC55FE">
        <w:rPr>
          <w:rFonts w:cs="Times New Roman"/>
          <w:szCs w:val="28"/>
          <w:lang w:val="uk-UA"/>
        </w:rPr>
        <w:t xml:space="preserve">У другому розділі </w:t>
      </w:r>
      <w:r w:rsidR="006E3D96">
        <w:rPr>
          <w:rFonts w:cs="Times New Roman"/>
          <w:szCs w:val="28"/>
          <w:lang w:val="uk-UA"/>
        </w:rPr>
        <w:t>наведені дані досліджень про раціональність та чесність гравців</w:t>
      </w:r>
      <w:r w:rsidR="00CA0C5F" w:rsidRPr="00DC55FE">
        <w:rPr>
          <w:rFonts w:cs="Times New Roman"/>
          <w:szCs w:val="28"/>
          <w:lang w:val="uk-UA"/>
        </w:rPr>
        <w:t>. Розгляну</w:t>
      </w:r>
      <w:r w:rsidR="006E3D96">
        <w:rPr>
          <w:rFonts w:cs="Times New Roman"/>
          <w:szCs w:val="28"/>
          <w:lang w:val="uk-UA"/>
        </w:rPr>
        <w:t>ті зовнішні фактори, що можуть впливати на переговори.</w:t>
      </w:r>
    </w:p>
    <w:p w:rsidR="009A08E3" w:rsidRPr="00DC55FE" w:rsidRDefault="009A08E3" w:rsidP="005C330D">
      <w:pPr>
        <w:ind w:firstLine="709"/>
        <w:contextualSpacing/>
        <w:rPr>
          <w:rFonts w:cs="Times New Roman"/>
          <w:szCs w:val="28"/>
          <w:lang w:val="uk-UA"/>
        </w:rPr>
      </w:pPr>
      <w:r w:rsidRPr="00DC55FE">
        <w:rPr>
          <w:rFonts w:cs="Times New Roman"/>
          <w:szCs w:val="28"/>
          <w:lang w:val="uk-UA"/>
        </w:rPr>
        <w:t>У третьому розділі</w:t>
      </w:r>
      <w:r w:rsidR="006E3D96">
        <w:rPr>
          <w:rFonts w:cs="Times New Roman"/>
          <w:szCs w:val="28"/>
          <w:lang w:val="uk-UA"/>
        </w:rPr>
        <w:t xml:space="preserve"> описана конфліктна ситуація в переговорах та наведено її рішення і формалізація за допомогою теорії ігор. Результати вирішення реалізовано за допомогою програмного продукту</w:t>
      </w:r>
      <w:r w:rsidR="00EF78B0" w:rsidRPr="00DC55FE">
        <w:rPr>
          <w:rFonts w:cs="Times New Roman"/>
          <w:szCs w:val="28"/>
          <w:lang w:val="uk-UA"/>
        </w:rPr>
        <w:t>.</w:t>
      </w:r>
      <w:r w:rsidR="001D1CDE" w:rsidRPr="00DC55FE">
        <w:rPr>
          <w:rFonts w:cs="Times New Roman"/>
          <w:szCs w:val="28"/>
          <w:lang w:val="uk-UA"/>
        </w:rPr>
        <w:t xml:space="preserve"> </w:t>
      </w:r>
    </w:p>
    <w:p w:rsidR="003D262B" w:rsidRPr="00DC55FE" w:rsidRDefault="00BF4070" w:rsidP="005C330D">
      <w:pPr>
        <w:ind w:firstLine="709"/>
        <w:contextualSpacing/>
        <w:rPr>
          <w:rFonts w:cs="Times New Roman"/>
          <w:szCs w:val="28"/>
          <w:lang w:val="uk-UA"/>
        </w:rPr>
      </w:pPr>
      <w:r w:rsidRPr="00DC55FE">
        <w:rPr>
          <w:rFonts w:cs="Times New Roman"/>
          <w:szCs w:val="28"/>
          <w:lang w:val="uk-UA"/>
        </w:rPr>
        <w:t xml:space="preserve">Програмний продукт реалізовано за допомогою мови програмування </w:t>
      </w:r>
      <w:proofErr w:type="spellStart"/>
      <w:r w:rsidRPr="00DC55FE">
        <w:rPr>
          <w:rFonts w:cs="Times New Roman"/>
          <w:szCs w:val="28"/>
          <w:lang w:val="uk-UA"/>
        </w:rPr>
        <w:t>Python</w:t>
      </w:r>
      <w:proofErr w:type="spellEnd"/>
      <w:r w:rsidRPr="00DC55FE">
        <w:rPr>
          <w:rFonts w:cs="Times New Roman"/>
          <w:szCs w:val="28"/>
          <w:lang w:val="uk-UA"/>
        </w:rPr>
        <w:t>.</w:t>
      </w:r>
    </w:p>
    <w:p w:rsidR="00343E86" w:rsidRPr="00EC58A5" w:rsidRDefault="00416746" w:rsidP="005C330D">
      <w:pPr>
        <w:rPr>
          <w:rFonts w:cs="Times New Roman"/>
          <w:szCs w:val="28"/>
          <w:lang w:val="ru-RU"/>
        </w:rPr>
      </w:pPr>
      <w:r w:rsidRPr="00DC55FE">
        <w:rPr>
          <w:rFonts w:cs="Times New Roman"/>
          <w:szCs w:val="28"/>
          <w:lang w:val="uk-UA"/>
        </w:rPr>
        <w:t xml:space="preserve">Наступним напрямком покращення </w:t>
      </w:r>
      <w:r w:rsidR="00EC58A5">
        <w:rPr>
          <w:rFonts w:cs="Times New Roman"/>
          <w:szCs w:val="28"/>
          <w:lang w:val="uk-UA"/>
        </w:rPr>
        <w:t>програмного продукту</w:t>
      </w:r>
      <w:r w:rsidR="00FC5AA5" w:rsidRPr="00DC55FE">
        <w:rPr>
          <w:rFonts w:cs="Times New Roman"/>
          <w:szCs w:val="28"/>
          <w:lang w:val="uk-UA"/>
        </w:rPr>
        <w:t xml:space="preserve"> є </w:t>
      </w:r>
      <w:proofErr w:type="spellStart"/>
      <w:r w:rsidR="00EC58A5">
        <w:rPr>
          <w:rFonts w:cs="Times New Roman"/>
          <w:szCs w:val="28"/>
          <w:lang w:val="uk-UA"/>
        </w:rPr>
        <w:t>оптимизація</w:t>
      </w:r>
      <w:proofErr w:type="spellEnd"/>
      <w:r w:rsidR="00EC58A5">
        <w:rPr>
          <w:rFonts w:cs="Times New Roman"/>
          <w:szCs w:val="28"/>
          <w:lang w:val="uk-UA"/>
        </w:rPr>
        <w:t xml:space="preserve"> наявних функцій, збільшення кількості переговорних ситуацій на вибір гравця р</w:t>
      </w:r>
      <w:r w:rsidR="00343E86" w:rsidRPr="00EC58A5">
        <w:rPr>
          <w:rFonts w:cs="Times New Roman"/>
          <w:szCs w:val="28"/>
          <w:lang w:val="uk-UA"/>
        </w:rPr>
        <w:t xml:space="preserve">озробка програмного додатку для мобільного </w:t>
      </w:r>
      <w:proofErr w:type="spellStart"/>
      <w:r w:rsidR="00343E86" w:rsidRPr="00EC58A5">
        <w:rPr>
          <w:rFonts w:cs="Times New Roman"/>
          <w:szCs w:val="28"/>
          <w:lang w:val="uk-UA"/>
        </w:rPr>
        <w:t>девайсу</w:t>
      </w:r>
      <w:proofErr w:type="spellEnd"/>
      <w:r w:rsidR="00343E86" w:rsidRPr="00EC58A5">
        <w:rPr>
          <w:rFonts w:cs="Times New Roman"/>
          <w:szCs w:val="28"/>
          <w:lang w:val="uk-UA"/>
        </w:rPr>
        <w:t xml:space="preserve"> або ПК</w:t>
      </w:r>
    </w:p>
    <w:p w:rsidR="00B8695A" w:rsidRPr="00DC55FE" w:rsidRDefault="00B95F91" w:rsidP="005C330D">
      <w:pPr>
        <w:contextualSpacing/>
        <w:jc w:val="left"/>
        <w:rPr>
          <w:rFonts w:cs="Times New Roman"/>
          <w:szCs w:val="28"/>
          <w:lang w:val="uk-UA"/>
        </w:rPr>
      </w:pPr>
      <w:r w:rsidRPr="00DC55FE">
        <w:rPr>
          <w:rFonts w:cs="Times New Roman"/>
          <w:szCs w:val="28"/>
          <w:lang w:val="uk-UA"/>
        </w:rPr>
        <w:br w:type="page"/>
      </w:r>
    </w:p>
    <w:p w:rsidR="00047E83" w:rsidRPr="00DC55FE" w:rsidRDefault="005272A8" w:rsidP="005C330D">
      <w:pPr>
        <w:pStyle w:val="1"/>
        <w:ind w:firstLine="709"/>
        <w:rPr>
          <w:lang w:val="uk-UA"/>
        </w:rPr>
      </w:pPr>
      <w:bookmarkStart w:id="53" w:name="_Toc74309677"/>
      <w:r w:rsidRPr="0045347D">
        <w:rPr>
          <w:lang w:val="uk-UA"/>
        </w:rPr>
        <w:lastRenderedPageBreak/>
        <w:t>ПЕРЕЛІК ПОСИЛАНЬ</w:t>
      </w:r>
      <w:bookmarkEnd w:id="53"/>
      <w:r w:rsidR="009B20F9" w:rsidRPr="0045347D">
        <w:rPr>
          <w:lang w:val="uk-UA"/>
        </w:rPr>
        <w:t xml:space="preserve"> </w:t>
      </w:r>
    </w:p>
    <w:p w:rsidR="00302AFE" w:rsidRPr="00705FF1" w:rsidRDefault="00983DBC" w:rsidP="005C330D">
      <w:pPr>
        <w:pStyle w:val="af2"/>
        <w:numPr>
          <w:ilvl w:val="0"/>
          <w:numId w:val="3"/>
        </w:numPr>
        <w:shd w:val="clear" w:color="auto" w:fill="FFFFFF"/>
        <w:spacing w:before="0" w:beforeAutospacing="0" w:after="0" w:afterAutospacing="0" w:line="360" w:lineRule="auto"/>
        <w:ind w:left="709"/>
        <w:rPr>
          <w:b/>
          <w:sz w:val="28"/>
          <w:szCs w:val="28"/>
          <w:lang w:val="uk-UA"/>
        </w:rPr>
      </w:pPr>
      <w:proofErr w:type="spellStart"/>
      <w:r>
        <w:rPr>
          <w:sz w:val="28"/>
          <w:szCs w:val="28"/>
        </w:rPr>
        <w:t>Stewen</w:t>
      </w:r>
      <w:proofErr w:type="spellEnd"/>
      <w:r w:rsidRPr="00983DBC">
        <w:rPr>
          <w:sz w:val="28"/>
          <w:szCs w:val="28"/>
          <w:lang w:val="uk-UA"/>
        </w:rPr>
        <w:t xml:space="preserve"> </w:t>
      </w:r>
      <w:r>
        <w:rPr>
          <w:sz w:val="28"/>
          <w:szCs w:val="28"/>
        </w:rPr>
        <w:t>J</w:t>
      </w:r>
      <w:r>
        <w:rPr>
          <w:sz w:val="28"/>
          <w:szCs w:val="28"/>
          <w:lang w:val="uk-UA"/>
        </w:rPr>
        <w:t>.</w:t>
      </w:r>
      <w:r w:rsidRPr="00983DBC">
        <w:rPr>
          <w:sz w:val="28"/>
          <w:szCs w:val="28"/>
          <w:lang w:val="uk-UA"/>
        </w:rPr>
        <w:t xml:space="preserve"> </w:t>
      </w:r>
      <w:proofErr w:type="spellStart"/>
      <w:r>
        <w:rPr>
          <w:sz w:val="28"/>
          <w:szCs w:val="28"/>
        </w:rPr>
        <w:t>Brams</w:t>
      </w:r>
      <w:proofErr w:type="spellEnd"/>
      <w:r w:rsidRPr="00983DBC">
        <w:rPr>
          <w:sz w:val="28"/>
          <w:szCs w:val="28"/>
          <w:lang w:val="uk-UA"/>
        </w:rPr>
        <w:t xml:space="preserve"> </w:t>
      </w:r>
      <w:hyperlink r:id="rId17" w:history="1">
        <w:proofErr w:type="spellStart"/>
        <w:r w:rsidR="006507B0">
          <w:rPr>
            <w:sz w:val="28"/>
            <w:szCs w:val="28"/>
            <w:lang w:val="uk-UA"/>
          </w:rPr>
          <w:t>Negotiation</w:t>
        </w:r>
        <w:proofErr w:type="spellEnd"/>
        <w:r w:rsidR="006507B0">
          <w:rPr>
            <w:sz w:val="28"/>
            <w:szCs w:val="28"/>
            <w:lang w:val="uk-UA"/>
          </w:rPr>
          <w:t xml:space="preserve"> </w:t>
        </w:r>
        <w:proofErr w:type="spellStart"/>
        <w:r w:rsidR="006507B0">
          <w:rPr>
            <w:sz w:val="28"/>
            <w:szCs w:val="28"/>
            <w:lang w:val="uk-UA"/>
          </w:rPr>
          <w:t>games</w:t>
        </w:r>
        <w:proofErr w:type="spellEnd"/>
        <w:r w:rsidR="006507B0">
          <w:rPr>
            <w:sz w:val="28"/>
            <w:szCs w:val="28"/>
            <w:lang w:val="uk-UA"/>
          </w:rPr>
          <w:t xml:space="preserve">: </w:t>
        </w:r>
        <w:r w:rsidR="006507B0">
          <w:rPr>
            <w:sz w:val="28"/>
            <w:szCs w:val="28"/>
          </w:rPr>
          <w:t>A</w:t>
        </w:r>
        <w:proofErr w:type="spellStart"/>
        <w:r w:rsidR="00302AFE" w:rsidRPr="00705FF1">
          <w:rPr>
            <w:sz w:val="28"/>
            <w:szCs w:val="28"/>
            <w:lang w:val="uk-UA"/>
          </w:rPr>
          <w:t>pplying</w:t>
        </w:r>
        <w:proofErr w:type="spellEnd"/>
        <w:r w:rsidR="00302AFE" w:rsidRPr="00705FF1">
          <w:rPr>
            <w:sz w:val="28"/>
            <w:szCs w:val="28"/>
            <w:lang w:val="uk-UA"/>
          </w:rPr>
          <w:t xml:space="preserve"> </w:t>
        </w:r>
        <w:proofErr w:type="spellStart"/>
        <w:r w:rsidR="00302AFE" w:rsidRPr="00705FF1">
          <w:rPr>
            <w:sz w:val="28"/>
            <w:szCs w:val="28"/>
            <w:lang w:val="uk-UA"/>
          </w:rPr>
          <w:t>game</w:t>
        </w:r>
        <w:proofErr w:type="spellEnd"/>
        <w:r w:rsidR="00302AFE" w:rsidRPr="00705FF1">
          <w:rPr>
            <w:sz w:val="28"/>
            <w:szCs w:val="28"/>
            <w:lang w:val="uk-UA"/>
          </w:rPr>
          <w:t xml:space="preserve"> </w:t>
        </w:r>
        <w:proofErr w:type="spellStart"/>
        <w:r w:rsidR="00302AFE" w:rsidRPr="00705FF1">
          <w:rPr>
            <w:sz w:val="28"/>
            <w:szCs w:val="28"/>
            <w:lang w:val="uk-UA"/>
          </w:rPr>
          <w:t>theory</w:t>
        </w:r>
        <w:proofErr w:type="spellEnd"/>
        <w:r w:rsidR="00302AFE" w:rsidRPr="00705FF1">
          <w:rPr>
            <w:sz w:val="28"/>
            <w:szCs w:val="28"/>
            <w:lang w:val="uk-UA"/>
          </w:rPr>
          <w:t xml:space="preserve"> </w:t>
        </w:r>
        <w:proofErr w:type="spellStart"/>
        <w:r w:rsidR="00302AFE" w:rsidRPr="00705FF1">
          <w:rPr>
            <w:sz w:val="28"/>
            <w:szCs w:val="28"/>
            <w:lang w:val="uk-UA"/>
          </w:rPr>
          <w:t>to</w:t>
        </w:r>
        <w:proofErr w:type="spellEnd"/>
        <w:r w:rsidR="00302AFE" w:rsidRPr="00705FF1">
          <w:rPr>
            <w:sz w:val="28"/>
            <w:szCs w:val="28"/>
            <w:lang w:val="uk-UA"/>
          </w:rPr>
          <w:t xml:space="preserve"> </w:t>
        </w:r>
        <w:proofErr w:type="spellStart"/>
        <w:r w:rsidR="00302AFE" w:rsidRPr="00705FF1">
          <w:rPr>
            <w:sz w:val="28"/>
            <w:szCs w:val="28"/>
            <w:lang w:val="uk-UA"/>
          </w:rPr>
          <w:t>bargaining</w:t>
        </w:r>
        <w:proofErr w:type="spellEnd"/>
        <w:r w:rsidR="00302AFE" w:rsidRPr="00705FF1">
          <w:rPr>
            <w:sz w:val="28"/>
            <w:szCs w:val="28"/>
            <w:lang w:val="uk-UA"/>
          </w:rPr>
          <w:t xml:space="preserve"> </w:t>
        </w:r>
        <w:proofErr w:type="spellStart"/>
        <w:r w:rsidR="00302AFE" w:rsidRPr="00705FF1">
          <w:rPr>
            <w:sz w:val="28"/>
            <w:szCs w:val="28"/>
            <w:lang w:val="uk-UA"/>
          </w:rPr>
          <w:t>and</w:t>
        </w:r>
        <w:proofErr w:type="spellEnd"/>
        <w:r w:rsidR="00302AFE" w:rsidRPr="00705FF1">
          <w:rPr>
            <w:sz w:val="28"/>
            <w:szCs w:val="28"/>
            <w:lang w:val="uk-UA"/>
          </w:rPr>
          <w:t xml:space="preserve"> </w:t>
        </w:r>
        <w:proofErr w:type="spellStart"/>
        <w:r w:rsidR="00302AFE" w:rsidRPr="00705FF1">
          <w:rPr>
            <w:sz w:val="28"/>
            <w:szCs w:val="28"/>
            <w:lang w:val="uk-UA"/>
          </w:rPr>
          <w:t>arbitration</w:t>
        </w:r>
        <w:proofErr w:type="spellEnd"/>
      </w:hyperlink>
      <w:r w:rsidR="005C330D">
        <w:rPr>
          <w:sz w:val="28"/>
          <w:szCs w:val="28"/>
          <w:lang w:val="uk-UA"/>
        </w:rPr>
        <w:t>.</w:t>
      </w:r>
      <w:r w:rsidRPr="00983DBC">
        <w:rPr>
          <w:sz w:val="28"/>
          <w:szCs w:val="28"/>
          <w:lang w:val="uk-UA"/>
        </w:rPr>
        <w:t xml:space="preserve"> </w:t>
      </w:r>
      <w:r>
        <w:rPr>
          <w:sz w:val="28"/>
          <w:szCs w:val="28"/>
        </w:rPr>
        <w:t>London</w:t>
      </w:r>
      <w:r w:rsidR="00E05AC3" w:rsidRPr="00E05AC3">
        <w:rPr>
          <w:sz w:val="28"/>
          <w:szCs w:val="28"/>
          <w:lang w:val="uk-UA"/>
        </w:rPr>
        <w:t xml:space="preserve">: </w:t>
      </w:r>
      <w:r w:rsidR="00E05AC3">
        <w:rPr>
          <w:sz w:val="28"/>
          <w:szCs w:val="28"/>
        </w:rPr>
        <w:t>Routledge</w:t>
      </w:r>
      <w:r w:rsidR="00E05AC3" w:rsidRPr="00E05AC3">
        <w:rPr>
          <w:sz w:val="28"/>
          <w:szCs w:val="28"/>
          <w:lang w:val="uk-UA"/>
        </w:rPr>
        <w:t>,</w:t>
      </w:r>
      <w:r w:rsidR="00E05AC3">
        <w:rPr>
          <w:sz w:val="28"/>
          <w:szCs w:val="28"/>
          <w:lang w:val="uk-UA"/>
        </w:rPr>
        <w:t xml:space="preserve"> 2003. </w:t>
      </w:r>
      <w:r>
        <w:rPr>
          <w:sz w:val="28"/>
          <w:szCs w:val="28"/>
          <w:lang w:val="uk-UA"/>
        </w:rPr>
        <w:t>3-9</w:t>
      </w:r>
      <w:r w:rsidR="00E53937">
        <w:rPr>
          <w:sz w:val="28"/>
          <w:szCs w:val="28"/>
          <w:lang w:val="uk-UA"/>
        </w:rPr>
        <w:t xml:space="preserve"> с.</w:t>
      </w:r>
    </w:p>
    <w:p w:rsidR="00302AFE" w:rsidRPr="00705FF1" w:rsidRDefault="00744971" w:rsidP="005C330D">
      <w:pPr>
        <w:pStyle w:val="af2"/>
        <w:numPr>
          <w:ilvl w:val="0"/>
          <w:numId w:val="3"/>
        </w:numPr>
        <w:shd w:val="clear" w:color="auto" w:fill="FFFFFF"/>
        <w:spacing w:before="0" w:beforeAutospacing="0" w:after="0" w:afterAutospacing="0" w:line="360" w:lineRule="auto"/>
        <w:ind w:left="709"/>
        <w:rPr>
          <w:b/>
          <w:sz w:val="28"/>
          <w:szCs w:val="28"/>
          <w:lang w:val="uk-UA"/>
        </w:rPr>
      </w:pPr>
      <w:proofErr w:type="spellStart"/>
      <w:r>
        <w:rPr>
          <w:sz w:val="28"/>
          <w:szCs w:val="28"/>
          <w:shd w:val="clear" w:color="auto" w:fill="FFFFFF"/>
        </w:rPr>
        <w:t>Avinash</w:t>
      </w:r>
      <w:proofErr w:type="spellEnd"/>
      <w:r w:rsidRPr="00744971">
        <w:rPr>
          <w:sz w:val="28"/>
          <w:szCs w:val="28"/>
          <w:shd w:val="clear" w:color="auto" w:fill="FFFFFF"/>
          <w:lang w:val="uk-UA"/>
        </w:rPr>
        <w:t xml:space="preserve"> </w:t>
      </w:r>
      <w:r>
        <w:rPr>
          <w:sz w:val="28"/>
          <w:szCs w:val="28"/>
          <w:shd w:val="clear" w:color="auto" w:fill="FFFFFF"/>
        </w:rPr>
        <w:t>K</w:t>
      </w:r>
      <w:r w:rsidRPr="00744971">
        <w:rPr>
          <w:sz w:val="28"/>
          <w:szCs w:val="28"/>
          <w:shd w:val="clear" w:color="auto" w:fill="FFFFFF"/>
          <w:lang w:val="uk-UA"/>
        </w:rPr>
        <w:t xml:space="preserve">. </w:t>
      </w:r>
      <w:r>
        <w:rPr>
          <w:sz w:val="28"/>
          <w:szCs w:val="28"/>
          <w:shd w:val="clear" w:color="auto" w:fill="FFFFFF"/>
        </w:rPr>
        <w:t>Dixit</w:t>
      </w:r>
      <w:r>
        <w:rPr>
          <w:sz w:val="28"/>
          <w:szCs w:val="28"/>
          <w:shd w:val="clear" w:color="auto" w:fill="FFFFFF"/>
          <w:lang w:val="uk-UA"/>
        </w:rPr>
        <w:t xml:space="preserve">, </w:t>
      </w:r>
      <w:r>
        <w:rPr>
          <w:sz w:val="28"/>
          <w:szCs w:val="28"/>
          <w:shd w:val="clear" w:color="auto" w:fill="FFFFFF"/>
        </w:rPr>
        <w:t>Susan</w:t>
      </w:r>
      <w:r w:rsidRPr="00744971">
        <w:rPr>
          <w:sz w:val="28"/>
          <w:szCs w:val="28"/>
          <w:shd w:val="clear" w:color="auto" w:fill="FFFFFF"/>
          <w:lang w:val="uk-UA"/>
        </w:rPr>
        <w:t xml:space="preserve"> </w:t>
      </w:r>
      <w:r>
        <w:rPr>
          <w:sz w:val="28"/>
          <w:szCs w:val="28"/>
          <w:shd w:val="clear" w:color="auto" w:fill="FFFFFF"/>
        </w:rPr>
        <w:t>Skeat</w:t>
      </w:r>
      <w:r w:rsidR="00AE780C">
        <w:rPr>
          <w:sz w:val="28"/>
          <w:szCs w:val="28"/>
          <w:shd w:val="clear" w:color="auto" w:fill="FFFFFF"/>
          <w:lang w:val="uk-UA"/>
        </w:rPr>
        <w:t xml:space="preserve">, </w:t>
      </w:r>
      <w:r w:rsidR="00E022A4">
        <w:rPr>
          <w:sz w:val="28"/>
          <w:szCs w:val="28"/>
          <w:shd w:val="clear" w:color="auto" w:fill="FFFFFF"/>
        </w:rPr>
        <w:t>David</w:t>
      </w:r>
      <w:r w:rsidR="00E022A4" w:rsidRPr="00E022A4">
        <w:rPr>
          <w:sz w:val="28"/>
          <w:szCs w:val="28"/>
          <w:shd w:val="clear" w:color="auto" w:fill="FFFFFF"/>
          <w:lang w:val="uk-UA"/>
        </w:rPr>
        <w:t xml:space="preserve"> </w:t>
      </w:r>
      <w:r w:rsidR="00E022A4">
        <w:rPr>
          <w:sz w:val="28"/>
          <w:szCs w:val="28"/>
          <w:shd w:val="clear" w:color="auto" w:fill="FFFFFF"/>
        </w:rPr>
        <w:t>H</w:t>
      </w:r>
      <w:r w:rsidR="00E022A4" w:rsidRPr="00E022A4">
        <w:rPr>
          <w:sz w:val="28"/>
          <w:szCs w:val="28"/>
          <w:shd w:val="clear" w:color="auto" w:fill="FFFFFF"/>
          <w:lang w:val="uk-UA"/>
        </w:rPr>
        <w:t xml:space="preserve">. </w:t>
      </w:r>
      <w:proofErr w:type="spellStart"/>
      <w:r w:rsidR="00E022A4">
        <w:rPr>
          <w:sz w:val="28"/>
          <w:szCs w:val="28"/>
          <w:shd w:val="clear" w:color="auto" w:fill="FFFFFF"/>
        </w:rPr>
        <w:t>Reiley</w:t>
      </w:r>
      <w:proofErr w:type="spellEnd"/>
      <w:r w:rsidR="00E022A4" w:rsidRPr="00E022A4">
        <w:rPr>
          <w:sz w:val="28"/>
          <w:szCs w:val="28"/>
          <w:shd w:val="clear" w:color="auto" w:fill="FFFFFF"/>
          <w:lang w:val="uk-UA"/>
        </w:rPr>
        <w:t xml:space="preserve"> </w:t>
      </w:r>
      <w:r w:rsidR="00E022A4">
        <w:rPr>
          <w:sz w:val="28"/>
          <w:szCs w:val="28"/>
          <w:shd w:val="clear" w:color="auto" w:fill="FFFFFF"/>
        </w:rPr>
        <w:t>Jr</w:t>
      </w:r>
      <w:r w:rsidR="00E022A4" w:rsidRPr="00E022A4">
        <w:rPr>
          <w:sz w:val="28"/>
          <w:szCs w:val="28"/>
          <w:shd w:val="clear" w:color="auto" w:fill="FFFFFF"/>
          <w:lang w:val="uk-UA"/>
        </w:rPr>
        <w:t>.</w:t>
      </w:r>
      <w:r w:rsidR="00E022A4">
        <w:rPr>
          <w:sz w:val="28"/>
          <w:szCs w:val="28"/>
          <w:shd w:val="clear" w:color="auto" w:fill="FFFFFF"/>
          <w:lang w:val="uk-UA"/>
        </w:rPr>
        <w:t xml:space="preserve"> </w:t>
      </w:r>
      <w:r w:rsidR="00E022A4">
        <w:rPr>
          <w:sz w:val="28"/>
          <w:szCs w:val="28"/>
          <w:shd w:val="clear" w:color="auto" w:fill="FFFFFF"/>
        </w:rPr>
        <w:t>Games of strategy</w:t>
      </w:r>
      <w:r w:rsidR="00E05AC3">
        <w:rPr>
          <w:sz w:val="28"/>
          <w:szCs w:val="28"/>
          <w:shd w:val="clear" w:color="auto" w:fill="FFFFFF"/>
          <w:lang w:val="uk-UA"/>
        </w:rPr>
        <w:t>.</w:t>
      </w:r>
      <w:r w:rsidR="00302AFE" w:rsidRPr="00705FF1">
        <w:rPr>
          <w:sz w:val="28"/>
          <w:szCs w:val="28"/>
          <w:shd w:val="clear" w:color="auto" w:fill="FFFFFF"/>
          <w:lang w:val="uk-UA"/>
        </w:rPr>
        <w:t xml:space="preserve"> </w:t>
      </w:r>
      <w:r w:rsidR="00E05AC3">
        <w:rPr>
          <w:sz w:val="28"/>
          <w:szCs w:val="28"/>
          <w:shd w:val="clear" w:color="auto" w:fill="FFFFFF"/>
        </w:rPr>
        <w:t>New</w:t>
      </w:r>
      <w:r w:rsidR="00E05AC3" w:rsidRPr="00744971">
        <w:rPr>
          <w:sz w:val="28"/>
          <w:szCs w:val="28"/>
          <w:shd w:val="clear" w:color="auto" w:fill="FFFFFF"/>
          <w:lang w:val="uk-UA"/>
        </w:rPr>
        <w:t xml:space="preserve"> </w:t>
      </w:r>
      <w:r w:rsidR="00E05AC3">
        <w:rPr>
          <w:sz w:val="28"/>
          <w:szCs w:val="28"/>
          <w:shd w:val="clear" w:color="auto" w:fill="FFFFFF"/>
        </w:rPr>
        <w:t>York</w:t>
      </w:r>
      <w:r w:rsidR="00E05AC3" w:rsidRPr="00744971">
        <w:rPr>
          <w:sz w:val="28"/>
          <w:szCs w:val="28"/>
          <w:shd w:val="clear" w:color="auto" w:fill="FFFFFF"/>
          <w:lang w:val="uk-UA"/>
        </w:rPr>
        <w:t xml:space="preserve">, </w:t>
      </w:r>
      <w:r w:rsidR="00E05AC3">
        <w:rPr>
          <w:sz w:val="28"/>
          <w:szCs w:val="28"/>
          <w:shd w:val="clear" w:color="auto" w:fill="FFFFFF"/>
        </w:rPr>
        <w:t>NY</w:t>
      </w:r>
      <w:r w:rsidR="00E05AC3" w:rsidRPr="00744971">
        <w:rPr>
          <w:sz w:val="28"/>
          <w:szCs w:val="28"/>
          <w:shd w:val="clear" w:color="auto" w:fill="FFFFFF"/>
          <w:lang w:val="uk-UA"/>
        </w:rPr>
        <w:t xml:space="preserve">: </w:t>
      </w:r>
      <w:proofErr w:type="spellStart"/>
      <w:r w:rsidR="00E05AC3" w:rsidRPr="00E05AC3">
        <w:rPr>
          <w:sz w:val="28"/>
          <w:szCs w:val="28"/>
          <w:shd w:val="clear" w:color="auto" w:fill="FFFFFF"/>
          <w:lang w:val="uk-UA"/>
        </w:rPr>
        <w:t>W.W.Norton&amp;Company</w:t>
      </w:r>
      <w:proofErr w:type="spellEnd"/>
      <w:r w:rsidR="00E05AC3" w:rsidRPr="00E05AC3">
        <w:rPr>
          <w:sz w:val="28"/>
          <w:szCs w:val="28"/>
          <w:shd w:val="clear" w:color="auto" w:fill="FFFFFF"/>
          <w:lang w:val="uk-UA"/>
        </w:rPr>
        <w:t xml:space="preserve">, </w:t>
      </w:r>
      <w:proofErr w:type="spellStart"/>
      <w:r w:rsidR="00E05AC3" w:rsidRPr="00E05AC3">
        <w:rPr>
          <w:sz w:val="28"/>
          <w:szCs w:val="28"/>
          <w:shd w:val="clear" w:color="auto" w:fill="FFFFFF"/>
          <w:lang w:val="uk-UA"/>
        </w:rPr>
        <w:t>Inc</w:t>
      </w:r>
      <w:proofErr w:type="spellEnd"/>
      <w:r w:rsidR="00E05AC3" w:rsidRPr="00E05AC3">
        <w:rPr>
          <w:sz w:val="28"/>
          <w:szCs w:val="28"/>
          <w:shd w:val="clear" w:color="auto" w:fill="FFFFFF"/>
          <w:lang w:val="uk-UA"/>
        </w:rPr>
        <w:t>.</w:t>
      </w:r>
      <w:r w:rsidR="00E05AC3" w:rsidRPr="00744971">
        <w:rPr>
          <w:sz w:val="28"/>
          <w:szCs w:val="28"/>
          <w:shd w:val="clear" w:color="auto" w:fill="FFFFFF"/>
          <w:lang w:val="uk-UA"/>
        </w:rPr>
        <w:t>, 2015.</w:t>
      </w:r>
      <w:r w:rsidR="00E05AC3" w:rsidRPr="00705FF1">
        <w:rPr>
          <w:sz w:val="28"/>
          <w:szCs w:val="28"/>
          <w:shd w:val="clear" w:color="auto" w:fill="FFFFFF"/>
          <w:lang w:val="uk-UA"/>
        </w:rPr>
        <w:t xml:space="preserve"> </w:t>
      </w:r>
      <w:r w:rsidR="00215057">
        <w:rPr>
          <w:sz w:val="28"/>
          <w:szCs w:val="28"/>
          <w:shd w:val="clear" w:color="auto" w:fill="FFFFFF"/>
        </w:rPr>
        <w:t xml:space="preserve">1, </w:t>
      </w:r>
      <w:r w:rsidR="00302AFE" w:rsidRPr="00705FF1">
        <w:rPr>
          <w:sz w:val="28"/>
          <w:szCs w:val="28"/>
          <w:shd w:val="clear" w:color="auto" w:fill="FFFFFF"/>
          <w:lang w:val="uk-UA"/>
        </w:rPr>
        <w:t>14, 17</w:t>
      </w:r>
      <w:r w:rsidR="00E05AC3">
        <w:rPr>
          <w:sz w:val="28"/>
          <w:szCs w:val="28"/>
          <w:shd w:val="clear" w:color="auto" w:fill="FFFFFF"/>
          <w:lang w:val="uk-UA"/>
        </w:rPr>
        <w:t xml:space="preserve"> р.</w:t>
      </w:r>
    </w:p>
    <w:p w:rsidR="00302AFE" w:rsidRPr="00705FF1" w:rsidRDefault="00E022A4" w:rsidP="005C330D">
      <w:pPr>
        <w:pStyle w:val="af2"/>
        <w:numPr>
          <w:ilvl w:val="0"/>
          <w:numId w:val="3"/>
        </w:numPr>
        <w:shd w:val="clear" w:color="auto" w:fill="FFFFFF"/>
        <w:spacing w:before="0" w:beforeAutospacing="0" w:after="0" w:afterAutospacing="0" w:line="360" w:lineRule="auto"/>
        <w:ind w:left="709"/>
        <w:rPr>
          <w:b/>
          <w:sz w:val="28"/>
          <w:szCs w:val="28"/>
          <w:lang w:val="uk-UA"/>
        </w:rPr>
      </w:pPr>
      <w:proofErr w:type="spellStart"/>
      <w:r>
        <w:rPr>
          <w:sz w:val="28"/>
          <w:szCs w:val="28"/>
          <w:shd w:val="clear" w:color="auto" w:fill="FFFFFF"/>
        </w:rPr>
        <w:t>Avinash</w:t>
      </w:r>
      <w:proofErr w:type="spellEnd"/>
      <w:r w:rsidRPr="00744971">
        <w:rPr>
          <w:sz w:val="28"/>
          <w:szCs w:val="28"/>
          <w:shd w:val="clear" w:color="auto" w:fill="FFFFFF"/>
          <w:lang w:val="uk-UA"/>
        </w:rPr>
        <w:t xml:space="preserve"> </w:t>
      </w:r>
      <w:r>
        <w:rPr>
          <w:sz w:val="28"/>
          <w:szCs w:val="28"/>
          <w:shd w:val="clear" w:color="auto" w:fill="FFFFFF"/>
        </w:rPr>
        <w:t>K</w:t>
      </w:r>
      <w:r w:rsidRPr="00744971">
        <w:rPr>
          <w:sz w:val="28"/>
          <w:szCs w:val="28"/>
          <w:shd w:val="clear" w:color="auto" w:fill="FFFFFF"/>
          <w:lang w:val="uk-UA"/>
        </w:rPr>
        <w:t xml:space="preserve">. </w:t>
      </w:r>
      <w:r>
        <w:rPr>
          <w:sz w:val="28"/>
          <w:szCs w:val="28"/>
          <w:shd w:val="clear" w:color="auto" w:fill="FFFFFF"/>
        </w:rPr>
        <w:t>Dixit</w:t>
      </w:r>
      <w:r>
        <w:rPr>
          <w:sz w:val="28"/>
          <w:szCs w:val="28"/>
          <w:shd w:val="clear" w:color="auto" w:fill="FFFFFF"/>
          <w:lang w:val="uk-UA"/>
        </w:rPr>
        <w:t xml:space="preserve">, </w:t>
      </w:r>
      <w:r>
        <w:rPr>
          <w:sz w:val="28"/>
          <w:szCs w:val="28"/>
          <w:shd w:val="clear" w:color="auto" w:fill="FFFFFF"/>
        </w:rPr>
        <w:t>Barry</w:t>
      </w:r>
      <w:r w:rsidRPr="00E022A4">
        <w:rPr>
          <w:sz w:val="28"/>
          <w:szCs w:val="28"/>
          <w:shd w:val="clear" w:color="auto" w:fill="FFFFFF"/>
          <w:lang w:val="uk-UA"/>
        </w:rPr>
        <w:t xml:space="preserve"> </w:t>
      </w:r>
      <w:r>
        <w:rPr>
          <w:sz w:val="28"/>
          <w:szCs w:val="28"/>
          <w:shd w:val="clear" w:color="auto" w:fill="FFFFFF"/>
        </w:rPr>
        <w:t>J</w:t>
      </w:r>
      <w:r w:rsidRPr="00E022A4">
        <w:rPr>
          <w:sz w:val="28"/>
          <w:szCs w:val="28"/>
          <w:shd w:val="clear" w:color="auto" w:fill="FFFFFF"/>
          <w:lang w:val="uk-UA"/>
        </w:rPr>
        <w:t xml:space="preserve">. </w:t>
      </w:r>
      <w:proofErr w:type="spellStart"/>
      <w:r>
        <w:rPr>
          <w:sz w:val="28"/>
          <w:szCs w:val="28"/>
          <w:shd w:val="clear" w:color="auto" w:fill="FFFFFF"/>
        </w:rPr>
        <w:t>Nelebuff</w:t>
      </w:r>
      <w:proofErr w:type="spellEnd"/>
      <w:r w:rsidR="00E05AC3">
        <w:rPr>
          <w:sz w:val="28"/>
          <w:szCs w:val="28"/>
          <w:shd w:val="clear" w:color="auto" w:fill="FFFFFF"/>
          <w:lang w:val="uk-UA"/>
        </w:rPr>
        <w:t xml:space="preserve"> </w:t>
      </w:r>
      <w:r>
        <w:rPr>
          <w:sz w:val="28"/>
          <w:szCs w:val="28"/>
          <w:shd w:val="clear" w:color="auto" w:fill="FFFFFF"/>
        </w:rPr>
        <w:t>The</w:t>
      </w:r>
      <w:r w:rsidRPr="00E022A4">
        <w:rPr>
          <w:sz w:val="28"/>
          <w:szCs w:val="28"/>
          <w:shd w:val="clear" w:color="auto" w:fill="FFFFFF"/>
          <w:lang w:val="uk-UA"/>
        </w:rPr>
        <w:t xml:space="preserve"> </w:t>
      </w:r>
      <w:r>
        <w:rPr>
          <w:sz w:val="28"/>
          <w:szCs w:val="28"/>
          <w:shd w:val="clear" w:color="auto" w:fill="FFFFFF"/>
        </w:rPr>
        <w:t>art</w:t>
      </w:r>
      <w:r w:rsidRPr="00E022A4">
        <w:rPr>
          <w:sz w:val="28"/>
          <w:szCs w:val="28"/>
          <w:shd w:val="clear" w:color="auto" w:fill="FFFFFF"/>
          <w:lang w:val="uk-UA"/>
        </w:rPr>
        <w:t xml:space="preserve"> </w:t>
      </w:r>
      <w:r>
        <w:rPr>
          <w:sz w:val="28"/>
          <w:szCs w:val="28"/>
          <w:shd w:val="clear" w:color="auto" w:fill="FFFFFF"/>
        </w:rPr>
        <w:t>of</w:t>
      </w:r>
      <w:r w:rsidRPr="00E022A4">
        <w:rPr>
          <w:sz w:val="28"/>
          <w:szCs w:val="28"/>
          <w:shd w:val="clear" w:color="auto" w:fill="FFFFFF"/>
          <w:lang w:val="uk-UA"/>
        </w:rPr>
        <w:t xml:space="preserve"> </w:t>
      </w:r>
      <w:r>
        <w:rPr>
          <w:sz w:val="28"/>
          <w:szCs w:val="28"/>
          <w:shd w:val="clear" w:color="auto" w:fill="FFFFFF"/>
        </w:rPr>
        <w:t>strategy</w:t>
      </w:r>
      <w:r w:rsidRPr="00E022A4">
        <w:rPr>
          <w:sz w:val="28"/>
          <w:szCs w:val="28"/>
          <w:shd w:val="clear" w:color="auto" w:fill="FFFFFF"/>
          <w:lang w:val="uk-UA"/>
        </w:rPr>
        <w:t xml:space="preserve">: </w:t>
      </w:r>
      <w:r>
        <w:rPr>
          <w:sz w:val="28"/>
          <w:szCs w:val="28"/>
          <w:shd w:val="clear" w:color="auto" w:fill="FFFFFF"/>
        </w:rPr>
        <w:t>A</w:t>
      </w:r>
      <w:r w:rsidRPr="00E022A4">
        <w:rPr>
          <w:sz w:val="28"/>
          <w:szCs w:val="28"/>
          <w:shd w:val="clear" w:color="auto" w:fill="FFFFFF"/>
          <w:lang w:val="uk-UA"/>
        </w:rPr>
        <w:t xml:space="preserve"> </w:t>
      </w:r>
      <w:r>
        <w:rPr>
          <w:sz w:val="28"/>
          <w:szCs w:val="28"/>
          <w:shd w:val="clear" w:color="auto" w:fill="FFFFFF"/>
        </w:rPr>
        <w:t>game</w:t>
      </w:r>
      <w:r w:rsidRPr="00E022A4">
        <w:rPr>
          <w:sz w:val="28"/>
          <w:szCs w:val="28"/>
          <w:shd w:val="clear" w:color="auto" w:fill="FFFFFF"/>
          <w:lang w:val="uk-UA"/>
        </w:rPr>
        <w:t xml:space="preserve"> </w:t>
      </w:r>
      <w:r>
        <w:rPr>
          <w:sz w:val="28"/>
          <w:szCs w:val="28"/>
          <w:shd w:val="clear" w:color="auto" w:fill="FFFFFF"/>
        </w:rPr>
        <w:t>theorist</w:t>
      </w:r>
      <w:r w:rsidRPr="00E022A4">
        <w:rPr>
          <w:sz w:val="28"/>
          <w:szCs w:val="28"/>
          <w:shd w:val="clear" w:color="auto" w:fill="FFFFFF"/>
          <w:lang w:val="uk-UA"/>
        </w:rPr>
        <w:t>’</w:t>
      </w:r>
      <w:r>
        <w:rPr>
          <w:sz w:val="28"/>
          <w:szCs w:val="28"/>
          <w:shd w:val="clear" w:color="auto" w:fill="FFFFFF"/>
        </w:rPr>
        <w:t>s guide to success in business and life</w:t>
      </w:r>
      <w:r w:rsidR="00302AFE" w:rsidRPr="005B6B22">
        <w:rPr>
          <w:sz w:val="28"/>
          <w:szCs w:val="28"/>
          <w:shd w:val="clear" w:color="auto" w:fill="FFFFFF"/>
        </w:rPr>
        <w:t>.</w:t>
      </w:r>
      <w:r w:rsidRPr="005B6B22">
        <w:rPr>
          <w:sz w:val="28"/>
          <w:szCs w:val="28"/>
          <w:shd w:val="clear" w:color="auto" w:fill="FFFFFF"/>
        </w:rPr>
        <w:t xml:space="preserve"> </w:t>
      </w:r>
      <w:r w:rsidR="005B6B22">
        <w:rPr>
          <w:sz w:val="28"/>
          <w:szCs w:val="28"/>
          <w:shd w:val="clear" w:color="auto" w:fill="FFFFFF"/>
        </w:rPr>
        <w:t>New</w:t>
      </w:r>
      <w:r w:rsidR="005B6B22" w:rsidRPr="00744971">
        <w:rPr>
          <w:sz w:val="28"/>
          <w:szCs w:val="28"/>
          <w:shd w:val="clear" w:color="auto" w:fill="FFFFFF"/>
          <w:lang w:val="uk-UA"/>
        </w:rPr>
        <w:t xml:space="preserve"> </w:t>
      </w:r>
      <w:r w:rsidR="005B6B22">
        <w:rPr>
          <w:sz w:val="28"/>
          <w:szCs w:val="28"/>
          <w:shd w:val="clear" w:color="auto" w:fill="FFFFFF"/>
        </w:rPr>
        <w:t>York</w:t>
      </w:r>
      <w:r w:rsidR="005B6B22" w:rsidRPr="00744971">
        <w:rPr>
          <w:sz w:val="28"/>
          <w:szCs w:val="28"/>
          <w:shd w:val="clear" w:color="auto" w:fill="FFFFFF"/>
          <w:lang w:val="uk-UA"/>
        </w:rPr>
        <w:t xml:space="preserve">, </w:t>
      </w:r>
      <w:r w:rsidR="005B6B22">
        <w:rPr>
          <w:sz w:val="28"/>
          <w:szCs w:val="28"/>
          <w:shd w:val="clear" w:color="auto" w:fill="FFFFFF"/>
        </w:rPr>
        <w:t>NY</w:t>
      </w:r>
      <w:r w:rsidR="005B6B22" w:rsidRPr="00744971">
        <w:rPr>
          <w:sz w:val="28"/>
          <w:szCs w:val="28"/>
          <w:shd w:val="clear" w:color="auto" w:fill="FFFFFF"/>
          <w:lang w:val="uk-UA"/>
        </w:rPr>
        <w:t xml:space="preserve">: </w:t>
      </w:r>
      <w:proofErr w:type="spellStart"/>
      <w:r w:rsidR="005B6B22" w:rsidRPr="00E05AC3">
        <w:rPr>
          <w:sz w:val="28"/>
          <w:szCs w:val="28"/>
          <w:shd w:val="clear" w:color="auto" w:fill="FFFFFF"/>
          <w:lang w:val="uk-UA"/>
        </w:rPr>
        <w:t>W.W.Norton&amp;Company</w:t>
      </w:r>
      <w:proofErr w:type="spellEnd"/>
      <w:r w:rsidR="005B6B22" w:rsidRPr="00E05AC3">
        <w:rPr>
          <w:sz w:val="28"/>
          <w:szCs w:val="28"/>
          <w:shd w:val="clear" w:color="auto" w:fill="FFFFFF"/>
          <w:lang w:val="uk-UA"/>
        </w:rPr>
        <w:t xml:space="preserve">, </w:t>
      </w:r>
      <w:proofErr w:type="spellStart"/>
      <w:r w:rsidR="005B6B22" w:rsidRPr="00E05AC3">
        <w:rPr>
          <w:sz w:val="28"/>
          <w:szCs w:val="28"/>
          <w:shd w:val="clear" w:color="auto" w:fill="FFFFFF"/>
          <w:lang w:val="uk-UA"/>
        </w:rPr>
        <w:t>Inc</w:t>
      </w:r>
      <w:proofErr w:type="spellEnd"/>
      <w:r w:rsidR="005B6B22" w:rsidRPr="00E05AC3">
        <w:rPr>
          <w:sz w:val="28"/>
          <w:szCs w:val="28"/>
          <w:shd w:val="clear" w:color="auto" w:fill="FFFFFF"/>
          <w:lang w:val="uk-UA"/>
        </w:rPr>
        <w:t>.</w:t>
      </w:r>
      <w:r w:rsidR="00302AFE" w:rsidRPr="005B6B22">
        <w:rPr>
          <w:sz w:val="28"/>
          <w:szCs w:val="28"/>
          <w:shd w:val="clear" w:color="auto" w:fill="FFFFFF"/>
        </w:rPr>
        <w:t>,</w:t>
      </w:r>
      <w:r w:rsidR="00302AFE" w:rsidRPr="00705FF1">
        <w:rPr>
          <w:sz w:val="28"/>
          <w:szCs w:val="28"/>
          <w:shd w:val="clear" w:color="auto" w:fill="FFFFFF"/>
          <w:lang w:val="uk-UA"/>
        </w:rPr>
        <w:t xml:space="preserve"> 2008</w:t>
      </w:r>
      <w:r w:rsidR="00E53937">
        <w:rPr>
          <w:sz w:val="28"/>
          <w:szCs w:val="28"/>
          <w:shd w:val="clear" w:color="auto" w:fill="FFFFFF"/>
          <w:lang w:val="uk-UA"/>
        </w:rPr>
        <w:t>. 7 р.</w:t>
      </w:r>
    </w:p>
    <w:p w:rsidR="00404E3C" w:rsidRPr="00404E3C" w:rsidRDefault="0012207D" w:rsidP="005C330D">
      <w:pPr>
        <w:pStyle w:val="af2"/>
        <w:numPr>
          <w:ilvl w:val="0"/>
          <w:numId w:val="3"/>
        </w:numPr>
        <w:shd w:val="clear" w:color="auto" w:fill="FFFFFF"/>
        <w:spacing w:before="0" w:beforeAutospacing="0" w:after="0" w:afterAutospacing="0" w:line="360" w:lineRule="auto"/>
        <w:ind w:left="709"/>
        <w:rPr>
          <w:sz w:val="28"/>
          <w:szCs w:val="28"/>
          <w:shd w:val="clear" w:color="auto" w:fill="FFFFFF"/>
          <w:lang w:val="uk-UA"/>
        </w:rPr>
      </w:pPr>
      <w:r w:rsidRPr="0012207D">
        <w:rPr>
          <w:sz w:val="28"/>
          <w:szCs w:val="28"/>
          <w:shd w:val="clear" w:color="auto" w:fill="FFFFFF"/>
        </w:rPr>
        <w:t xml:space="preserve">Adam M. </w:t>
      </w:r>
      <w:proofErr w:type="spellStart"/>
      <w:r w:rsidRPr="0012207D">
        <w:rPr>
          <w:sz w:val="28"/>
          <w:szCs w:val="28"/>
          <w:shd w:val="clear" w:color="auto" w:fill="FFFFFF"/>
        </w:rPr>
        <w:t>Brandenburger</w:t>
      </w:r>
      <w:proofErr w:type="spellEnd"/>
      <w:r w:rsidRPr="0012207D">
        <w:rPr>
          <w:sz w:val="28"/>
          <w:szCs w:val="28"/>
          <w:shd w:val="clear" w:color="auto" w:fill="FFFFFF"/>
        </w:rPr>
        <w:t xml:space="preserve">, Barry J. </w:t>
      </w:r>
      <w:proofErr w:type="spellStart"/>
      <w:proofErr w:type="gramStart"/>
      <w:r w:rsidRPr="0012207D">
        <w:rPr>
          <w:sz w:val="28"/>
          <w:szCs w:val="28"/>
          <w:shd w:val="clear" w:color="auto" w:fill="FFFFFF"/>
        </w:rPr>
        <w:t>Nalebuff</w:t>
      </w:r>
      <w:proofErr w:type="spellEnd"/>
      <w:r w:rsidR="00215057">
        <w:rPr>
          <w:sz w:val="28"/>
          <w:szCs w:val="28"/>
          <w:shd w:val="clear" w:color="auto" w:fill="FFFFFF"/>
        </w:rPr>
        <w:t xml:space="preserve"> </w:t>
      </w:r>
      <w:r>
        <w:rPr>
          <w:sz w:val="28"/>
          <w:szCs w:val="28"/>
          <w:shd w:val="clear" w:color="auto" w:fill="FFFFFF"/>
        </w:rPr>
        <w:t>:</w:t>
      </w:r>
      <w:proofErr w:type="gramEnd"/>
      <w:r>
        <w:rPr>
          <w:sz w:val="28"/>
          <w:szCs w:val="28"/>
          <w:shd w:val="clear" w:color="auto" w:fill="FFFFFF"/>
        </w:rPr>
        <w:t xml:space="preserve"> </w:t>
      </w:r>
      <w:proofErr w:type="spellStart"/>
      <w:r w:rsidR="00404E3C" w:rsidRPr="00404E3C">
        <w:rPr>
          <w:sz w:val="28"/>
          <w:szCs w:val="28"/>
          <w:shd w:val="clear" w:color="auto" w:fill="FFFFFF"/>
          <w:lang w:val="uk-UA"/>
        </w:rPr>
        <w:t>Cooperation</w:t>
      </w:r>
      <w:proofErr w:type="spellEnd"/>
      <w:r w:rsidR="00404E3C">
        <w:rPr>
          <w:sz w:val="28"/>
          <w:szCs w:val="28"/>
          <w:shd w:val="clear" w:color="auto" w:fill="FFFFFF"/>
          <w:lang w:val="uk-UA"/>
        </w:rPr>
        <w:t xml:space="preserve">: </w:t>
      </w:r>
      <w:proofErr w:type="spellStart"/>
      <w:r w:rsidR="00404E3C" w:rsidRPr="00404E3C">
        <w:rPr>
          <w:sz w:val="28"/>
          <w:szCs w:val="28"/>
          <w:shd w:val="clear" w:color="auto" w:fill="FFFFFF"/>
          <w:lang w:val="uk-UA"/>
        </w:rPr>
        <w:t>The</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Game</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Theory</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Strategy</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That's</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Changing</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the</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Game</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of</w:t>
      </w:r>
      <w:proofErr w:type="spellEnd"/>
      <w:r w:rsidR="00404E3C" w:rsidRPr="00404E3C">
        <w:rPr>
          <w:sz w:val="28"/>
          <w:szCs w:val="28"/>
          <w:shd w:val="clear" w:color="auto" w:fill="FFFFFF"/>
          <w:lang w:val="uk-UA"/>
        </w:rPr>
        <w:t xml:space="preserve"> </w:t>
      </w:r>
      <w:proofErr w:type="spellStart"/>
      <w:r w:rsidR="00404E3C" w:rsidRPr="00404E3C">
        <w:rPr>
          <w:sz w:val="28"/>
          <w:szCs w:val="28"/>
          <w:shd w:val="clear" w:color="auto" w:fill="FFFFFF"/>
          <w:lang w:val="uk-UA"/>
        </w:rPr>
        <w:t>Business</w:t>
      </w:r>
      <w:proofErr w:type="spellEnd"/>
      <w:r>
        <w:rPr>
          <w:sz w:val="28"/>
          <w:szCs w:val="28"/>
          <w:shd w:val="clear" w:color="auto" w:fill="FFFFFF"/>
          <w:lang w:val="uk-UA"/>
        </w:rPr>
        <w:t xml:space="preserve">. </w:t>
      </w:r>
      <w:r>
        <w:rPr>
          <w:sz w:val="28"/>
          <w:szCs w:val="28"/>
          <w:shd w:val="clear" w:color="auto" w:fill="FFFFFF"/>
        </w:rPr>
        <w:t>New</w:t>
      </w:r>
      <w:r w:rsidRPr="00744971">
        <w:rPr>
          <w:sz w:val="28"/>
          <w:szCs w:val="28"/>
          <w:shd w:val="clear" w:color="auto" w:fill="FFFFFF"/>
          <w:lang w:val="uk-UA"/>
        </w:rPr>
        <w:t xml:space="preserve"> </w:t>
      </w:r>
      <w:r>
        <w:rPr>
          <w:sz w:val="28"/>
          <w:szCs w:val="28"/>
          <w:shd w:val="clear" w:color="auto" w:fill="FFFFFF"/>
        </w:rPr>
        <w:t>York</w:t>
      </w:r>
      <w:r w:rsidRPr="00744971">
        <w:rPr>
          <w:sz w:val="28"/>
          <w:szCs w:val="28"/>
          <w:shd w:val="clear" w:color="auto" w:fill="FFFFFF"/>
          <w:lang w:val="uk-UA"/>
        </w:rPr>
        <w:t xml:space="preserve">, </w:t>
      </w:r>
      <w:r>
        <w:rPr>
          <w:sz w:val="28"/>
          <w:szCs w:val="28"/>
          <w:shd w:val="clear" w:color="auto" w:fill="FFFFFF"/>
        </w:rPr>
        <w:t>NY</w:t>
      </w:r>
      <w:r w:rsidRPr="00744971">
        <w:rPr>
          <w:sz w:val="28"/>
          <w:szCs w:val="28"/>
          <w:shd w:val="clear" w:color="auto" w:fill="FFFFFF"/>
          <w:lang w:val="uk-UA"/>
        </w:rPr>
        <w:t xml:space="preserve">: </w:t>
      </w:r>
      <w:proofErr w:type="spellStart"/>
      <w:r w:rsidRPr="0012207D">
        <w:rPr>
          <w:sz w:val="28"/>
          <w:szCs w:val="28"/>
          <w:shd w:val="clear" w:color="auto" w:fill="FFFFFF"/>
          <w:lang w:val="uk-UA"/>
        </w:rPr>
        <w:t>Broadway</w:t>
      </w:r>
      <w:proofErr w:type="spellEnd"/>
      <w:r w:rsidRPr="0012207D">
        <w:rPr>
          <w:sz w:val="28"/>
          <w:szCs w:val="28"/>
          <w:shd w:val="clear" w:color="auto" w:fill="FFFFFF"/>
          <w:lang w:val="uk-UA"/>
        </w:rPr>
        <w:t xml:space="preserve"> </w:t>
      </w:r>
      <w:proofErr w:type="spellStart"/>
      <w:r w:rsidRPr="0012207D">
        <w:rPr>
          <w:sz w:val="28"/>
          <w:szCs w:val="28"/>
          <w:shd w:val="clear" w:color="auto" w:fill="FFFFFF"/>
          <w:lang w:val="uk-UA"/>
        </w:rPr>
        <w:t>Business</w:t>
      </w:r>
      <w:proofErr w:type="spellEnd"/>
      <w:r>
        <w:rPr>
          <w:sz w:val="28"/>
          <w:szCs w:val="28"/>
          <w:shd w:val="clear" w:color="auto" w:fill="FFFFFF"/>
          <w:lang w:val="uk-UA"/>
        </w:rPr>
        <w:t xml:space="preserve">, 1997. </w:t>
      </w:r>
      <w:r w:rsidR="00F97070">
        <w:rPr>
          <w:sz w:val="28"/>
          <w:szCs w:val="28"/>
          <w:shd w:val="clear" w:color="auto" w:fill="FFFFFF"/>
        </w:rPr>
        <w:t>60-63 c.</w:t>
      </w:r>
    </w:p>
    <w:p w:rsidR="00215057" w:rsidRPr="00983DBC" w:rsidRDefault="00215057" w:rsidP="005C330D">
      <w:pPr>
        <w:pStyle w:val="ac"/>
        <w:numPr>
          <w:ilvl w:val="0"/>
          <w:numId w:val="3"/>
        </w:numPr>
        <w:ind w:left="709"/>
        <w:rPr>
          <w:rFonts w:eastAsia="Times New Roman" w:cs="Times New Roman"/>
          <w:szCs w:val="28"/>
          <w:lang w:val="uk-UA"/>
        </w:rPr>
      </w:pPr>
      <w:r w:rsidRPr="00705FF1">
        <w:rPr>
          <w:rStyle w:val="af"/>
          <w:rFonts w:eastAsia="Times New Roman" w:cs="Times New Roman"/>
          <w:color w:val="auto"/>
          <w:szCs w:val="28"/>
          <w:u w:val="none"/>
        </w:rPr>
        <w:t xml:space="preserve">Joseph E. Harrington </w:t>
      </w:r>
      <w:r w:rsidRPr="00705FF1">
        <w:rPr>
          <w:rFonts w:eastAsia="Times New Roman" w:cs="Times New Roman"/>
          <w:szCs w:val="28"/>
        </w:rPr>
        <w:t xml:space="preserve">Games strategies and </w:t>
      </w:r>
      <w:proofErr w:type="spellStart"/>
      <w:r w:rsidRPr="00705FF1">
        <w:rPr>
          <w:rFonts w:eastAsia="Times New Roman" w:cs="Times New Roman"/>
          <w:szCs w:val="28"/>
        </w:rPr>
        <w:t>decisionmaking</w:t>
      </w:r>
      <w:proofErr w:type="spellEnd"/>
      <w:r w:rsidR="0093585C">
        <w:rPr>
          <w:rFonts w:eastAsia="Times New Roman" w:cs="Times New Roman"/>
          <w:szCs w:val="28"/>
        </w:rPr>
        <w:t>.</w:t>
      </w:r>
      <w:r>
        <w:rPr>
          <w:rFonts w:eastAsia="Times New Roman" w:cs="Times New Roman"/>
          <w:szCs w:val="28"/>
        </w:rPr>
        <w:t xml:space="preserve"> </w:t>
      </w:r>
      <w:r>
        <w:rPr>
          <w:szCs w:val="28"/>
          <w:shd w:val="clear" w:color="auto" w:fill="FFFFFF"/>
        </w:rPr>
        <w:t>New</w:t>
      </w:r>
      <w:r w:rsidRPr="00744971">
        <w:rPr>
          <w:szCs w:val="28"/>
          <w:shd w:val="clear" w:color="auto" w:fill="FFFFFF"/>
          <w:lang w:val="uk-UA"/>
        </w:rPr>
        <w:t xml:space="preserve"> </w:t>
      </w:r>
      <w:r>
        <w:rPr>
          <w:szCs w:val="28"/>
          <w:shd w:val="clear" w:color="auto" w:fill="FFFFFF"/>
        </w:rPr>
        <w:t>York</w:t>
      </w:r>
      <w:r w:rsidRPr="00744971">
        <w:rPr>
          <w:szCs w:val="28"/>
          <w:shd w:val="clear" w:color="auto" w:fill="FFFFFF"/>
          <w:lang w:val="uk-UA"/>
        </w:rPr>
        <w:t xml:space="preserve">, </w:t>
      </w:r>
      <w:r>
        <w:rPr>
          <w:szCs w:val="28"/>
          <w:shd w:val="clear" w:color="auto" w:fill="FFFFFF"/>
        </w:rPr>
        <w:t>NY</w:t>
      </w:r>
      <w:r w:rsidRPr="00744971">
        <w:rPr>
          <w:szCs w:val="28"/>
          <w:shd w:val="clear" w:color="auto" w:fill="FFFFFF"/>
          <w:lang w:val="uk-UA"/>
        </w:rPr>
        <w:t>:</w:t>
      </w:r>
      <w:r w:rsidRPr="00705FF1">
        <w:rPr>
          <w:rFonts w:eastAsia="Times New Roman" w:cs="Times New Roman"/>
          <w:szCs w:val="28"/>
        </w:rPr>
        <w:t xml:space="preserve"> </w:t>
      </w:r>
      <w:r>
        <w:t xml:space="preserve">Worth Publishers, </w:t>
      </w:r>
      <w:r w:rsidRPr="00705FF1">
        <w:rPr>
          <w:rFonts w:eastAsia="Times New Roman" w:cs="Times New Roman"/>
          <w:szCs w:val="28"/>
        </w:rPr>
        <w:t>2009</w:t>
      </w:r>
      <w:r>
        <w:rPr>
          <w:rFonts w:eastAsia="Times New Roman" w:cs="Times New Roman"/>
          <w:szCs w:val="28"/>
        </w:rPr>
        <w:t>. 343-348 c.</w:t>
      </w:r>
    </w:p>
    <w:p w:rsidR="00215057" w:rsidRPr="00215057" w:rsidRDefault="00302AFE" w:rsidP="005C330D">
      <w:pPr>
        <w:pStyle w:val="af2"/>
        <w:numPr>
          <w:ilvl w:val="0"/>
          <w:numId w:val="3"/>
        </w:numPr>
        <w:shd w:val="clear" w:color="auto" w:fill="FFFFFF"/>
        <w:spacing w:before="0" w:beforeAutospacing="0" w:after="0" w:afterAutospacing="0" w:line="360" w:lineRule="auto"/>
        <w:ind w:left="709"/>
        <w:rPr>
          <w:b/>
          <w:sz w:val="28"/>
          <w:szCs w:val="28"/>
          <w:lang w:val="uk-UA"/>
        </w:rPr>
      </w:pPr>
      <w:proofErr w:type="spellStart"/>
      <w:r w:rsidRPr="00705FF1">
        <w:rPr>
          <w:sz w:val="28"/>
          <w:szCs w:val="28"/>
          <w:shd w:val="clear" w:color="auto" w:fill="FFFFFF"/>
          <w:lang w:val="uk-UA"/>
        </w:rPr>
        <w:t>Colin</w:t>
      </w:r>
      <w:proofErr w:type="spellEnd"/>
      <w:r w:rsidRPr="00705FF1">
        <w:rPr>
          <w:sz w:val="28"/>
          <w:szCs w:val="28"/>
          <w:shd w:val="clear" w:color="auto" w:fill="FFFFFF"/>
          <w:lang w:val="uk-UA"/>
        </w:rPr>
        <w:t xml:space="preserve"> F. </w:t>
      </w:r>
      <w:proofErr w:type="spellStart"/>
      <w:r w:rsidR="00215057" w:rsidRPr="00705FF1">
        <w:rPr>
          <w:sz w:val="28"/>
          <w:szCs w:val="28"/>
          <w:shd w:val="clear" w:color="auto" w:fill="FFFFFF"/>
          <w:lang w:val="uk-UA"/>
        </w:rPr>
        <w:t>Camerer</w:t>
      </w:r>
      <w:proofErr w:type="spellEnd"/>
      <w:r w:rsidR="00215057">
        <w:rPr>
          <w:sz w:val="28"/>
          <w:szCs w:val="28"/>
          <w:shd w:val="clear" w:color="auto" w:fill="FFFFFF"/>
          <w:lang w:val="uk-UA"/>
        </w:rPr>
        <w:t xml:space="preserve"> </w:t>
      </w:r>
      <w:proofErr w:type="spellStart"/>
      <w:r w:rsidRPr="00705FF1">
        <w:rPr>
          <w:sz w:val="28"/>
          <w:szCs w:val="28"/>
          <w:shd w:val="clear" w:color="auto" w:fill="FFFFFF"/>
          <w:lang w:val="uk-UA"/>
        </w:rPr>
        <w:t>Behavioral</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game</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theory</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Experiments</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in</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strategic</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interaction</w:t>
      </w:r>
      <w:proofErr w:type="spellEnd"/>
      <w:r w:rsidRPr="00705FF1">
        <w:rPr>
          <w:sz w:val="28"/>
          <w:szCs w:val="28"/>
          <w:shd w:val="clear" w:color="auto" w:fill="FFFFFF"/>
          <w:lang w:val="uk-UA"/>
        </w:rPr>
        <w:t xml:space="preserve">. </w:t>
      </w:r>
      <w:r w:rsidR="00215057">
        <w:rPr>
          <w:sz w:val="28"/>
          <w:szCs w:val="28"/>
          <w:shd w:val="clear" w:color="auto" w:fill="FFFFFF"/>
        </w:rPr>
        <w:t>New</w:t>
      </w:r>
      <w:r w:rsidR="00215057" w:rsidRPr="00744971">
        <w:rPr>
          <w:sz w:val="28"/>
          <w:szCs w:val="28"/>
          <w:shd w:val="clear" w:color="auto" w:fill="FFFFFF"/>
          <w:lang w:val="uk-UA"/>
        </w:rPr>
        <w:t xml:space="preserve"> </w:t>
      </w:r>
      <w:r w:rsidR="00215057">
        <w:rPr>
          <w:sz w:val="28"/>
          <w:szCs w:val="28"/>
          <w:shd w:val="clear" w:color="auto" w:fill="FFFFFF"/>
        </w:rPr>
        <w:t>York</w:t>
      </w:r>
      <w:r w:rsidR="00215057" w:rsidRPr="00744971">
        <w:rPr>
          <w:sz w:val="28"/>
          <w:szCs w:val="28"/>
          <w:shd w:val="clear" w:color="auto" w:fill="FFFFFF"/>
          <w:lang w:val="uk-UA"/>
        </w:rPr>
        <w:t xml:space="preserve">, </w:t>
      </w:r>
      <w:r w:rsidR="00215057">
        <w:rPr>
          <w:sz w:val="28"/>
          <w:szCs w:val="28"/>
          <w:shd w:val="clear" w:color="auto" w:fill="FFFFFF"/>
        </w:rPr>
        <w:t>NJ</w:t>
      </w:r>
      <w:r w:rsidR="00215057" w:rsidRPr="00744971">
        <w:rPr>
          <w:sz w:val="28"/>
          <w:szCs w:val="28"/>
          <w:shd w:val="clear" w:color="auto" w:fill="FFFFFF"/>
          <w:lang w:val="uk-UA"/>
        </w:rPr>
        <w:t>:</w:t>
      </w:r>
      <w:r w:rsidR="00215057" w:rsidRPr="00705FF1">
        <w:rPr>
          <w:sz w:val="28"/>
          <w:szCs w:val="28"/>
        </w:rPr>
        <w:t xml:space="preserve"> </w:t>
      </w:r>
      <w:proofErr w:type="spellStart"/>
      <w:r w:rsidRPr="00705FF1">
        <w:rPr>
          <w:sz w:val="28"/>
          <w:szCs w:val="28"/>
          <w:shd w:val="clear" w:color="auto" w:fill="FFFFFF"/>
          <w:lang w:val="uk-UA"/>
        </w:rPr>
        <w:t>Princeton</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University</w:t>
      </w:r>
      <w:proofErr w:type="spellEnd"/>
      <w:r w:rsidRPr="00705FF1">
        <w:rPr>
          <w:sz w:val="28"/>
          <w:szCs w:val="28"/>
          <w:shd w:val="clear" w:color="auto" w:fill="FFFFFF"/>
          <w:lang w:val="uk-UA"/>
        </w:rPr>
        <w:t xml:space="preserve"> </w:t>
      </w:r>
      <w:proofErr w:type="spellStart"/>
      <w:r w:rsidRPr="00705FF1">
        <w:rPr>
          <w:sz w:val="28"/>
          <w:szCs w:val="28"/>
          <w:shd w:val="clear" w:color="auto" w:fill="FFFFFF"/>
          <w:lang w:val="uk-UA"/>
        </w:rPr>
        <w:t>Press</w:t>
      </w:r>
      <w:proofErr w:type="spellEnd"/>
      <w:r w:rsidRPr="00705FF1">
        <w:rPr>
          <w:sz w:val="28"/>
          <w:szCs w:val="28"/>
          <w:shd w:val="clear" w:color="auto" w:fill="FFFFFF"/>
          <w:lang w:val="uk-UA"/>
        </w:rPr>
        <w:t>, 2011</w:t>
      </w:r>
      <w:r w:rsidR="00215057">
        <w:rPr>
          <w:sz w:val="28"/>
          <w:szCs w:val="28"/>
          <w:shd w:val="clear" w:color="auto" w:fill="FFFFFF"/>
        </w:rPr>
        <w:t xml:space="preserve">. </w:t>
      </w:r>
      <w:proofErr w:type="gramStart"/>
      <w:r w:rsidR="00215057">
        <w:rPr>
          <w:sz w:val="28"/>
          <w:szCs w:val="28"/>
          <w:shd w:val="clear" w:color="auto" w:fill="FFFFFF"/>
        </w:rPr>
        <w:t>8</w:t>
      </w:r>
      <w:proofErr w:type="gramEnd"/>
      <w:r w:rsidR="00215057">
        <w:rPr>
          <w:sz w:val="28"/>
          <w:szCs w:val="28"/>
          <w:shd w:val="clear" w:color="auto" w:fill="FFFFFF"/>
        </w:rPr>
        <w:t>, 9 p.</w:t>
      </w:r>
    </w:p>
    <w:p w:rsidR="00302AFE" w:rsidRPr="00215057" w:rsidRDefault="00215057" w:rsidP="005C330D">
      <w:pPr>
        <w:pStyle w:val="af2"/>
        <w:numPr>
          <w:ilvl w:val="0"/>
          <w:numId w:val="3"/>
        </w:numPr>
        <w:shd w:val="clear" w:color="auto" w:fill="FFFFFF"/>
        <w:spacing w:before="0" w:beforeAutospacing="0" w:after="0" w:afterAutospacing="0" w:line="360" w:lineRule="auto"/>
        <w:ind w:left="709"/>
        <w:rPr>
          <w:b/>
          <w:sz w:val="28"/>
          <w:szCs w:val="28"/>
          <w:lang w:val="uk-UA"/>
        </w:rPr>
      </w:pPr>
      <w:r w:rsidRPr="00215057">
        <w:rPr>
          <w:sz w:val="28"/>
          <w:szCs w:val="28"/>
          <w:lang w:val="uk-UA"/>
        </w:rPr>
        <w:t>S</w:t>
      </w:r>
      <w:proofErr w:type="spellStart"/>
      <w:r w:rsidR="001D3D34">
        <w:rPr>
          <w:sz w:val="28"/>
          <w:szCs w:val="28"/>
        </w:rPr>
        <w:t>arah</w:t>
      </w:r>
      <w:proofErr w:type="spellEnd"/>
      <w:r w:rsidR="001D3D34">
        <w:rPr>
          <w:sz w:val="28"/>
          <w:szCs w:val="28"/>
        </w:rPr>
        <w:t xml:space="preserve"> </w:t>
      </w:r>
      <w:r w:rsidRPr="00215057">
        <w:rPr>
          <w:sz w:val="28"/>
          <w:szCs w:val="28"/>
          <w:lang w:val="uk-UA"/>
        </w:rPr>
        <w:t>J</w:t>
      </w:r>
      <w:r w:rsidR="001D3D34">
        <w:rPr>
          <w:sz w:val="28"/>
          <w:szCs w:val="28"/>
        </w:rPr>
        <w:t>.</w:t>
      </w:r>
      <w:r w:rsidRPr="00215057">
        <w:rPr>
          <w:sz w:val="28"/>
          <w:szCs w:val="28"/>
          <w:lang w:val="uk-UA"/>
        </w:rPr>
        <w:t xml:space="preserve"> </w:t>
      </w:r>
      <w:proofErr w:type="spellStart"/>
      <w:r w:rsidRPr="00215057">
        <w:rPr>
          <w:sz w:val="28"/>
          <w:szCs w:val="28"/>
          <w:lang w:val="uk-UA"/>
        </w:rPr>
        <w:t>Solnick</w:t>
      </w:r>
      <w:proofErr w:type="spellEnd"/>
      <w:r w:rsidRPr="00215057">
        <w:rPr>
          <w:sz w:val="28"/>
          <w:szCs w:val="28"/>
          <w:lang w:val="uk-UA"/>
        </w:rPr>
        <w:t xml:space="preserve"> </w:t>
      </w:r>
      <w:r w:rsidRPr="00215057">
        <w:rPr>
          <w:sz w:val="28"/>
          <w:szCs w:val="28"/>
        </w:rPr>
        <w:t xml:space="preserve"> </w:t>
      </w:r>
      <w:proofErr w:type="spellStart"/>
      <w:r w:rsidR="00302AFE" w:rsidRPr="00215057">
        <w:rPr>
          <w:sz w:val="28"/>
          <w:szCs w:val="28"/>
          <w:lang w:val="uk-UA"/>
        </w:rPr>
        <w:t>Gender</w:t>
      </w:r>
      <w:proofErr w:type="spellEnd"/>
      <w:r w:rsidR="00302AFE" w:rsidRPr="00215057">
        <w:rPr>
          <w:sz w:val="28"/>
          <w:szCs w:val="28"/>
          <w:lang w:val="uk-UA"/>
        </w:rPr>
        <w:t xml:space="preserve"> </w:t>
      </w:r>
      <w:proofErr w:type="spellStart"/>
      <w:r w:rsidR="00302AFE" w:rsidRPr="00215057">
        <w:rPr>
          <w:sz w:val="28"/>
          <w:szCs w:val="28"/>
          <w:lang w:val="uk-UA"/>
        </w:rPr>
        <w:t>diff</w:t>
      </w:r>
      <w:r w:rsidRPr="00215057">
        <w:rPr>
          <w:sz w:val="28"/>
          <w:szCs w:val="28"/>
          <w:lang w:val="uk-UA"/>
        </w:rPr>
        <w:t>erences</w:t>
      </w:r>
      <w:proofErr w:type="spellEnd"/>
      <w:r w:rsidRPr="00215057">
        <w:rPr>
          <w:sz w:val="28"/>
          <w:szCs w:val="28"/>
          <w:lang w:val="uk-UA"/>
        </w:rPr>
        <w:t xml:space="preserve"> </w:t>
      </w:r>
      <w:proofErr w:type="spellStart"/>
      <w:r w:rsidRPr="00215057">
        <w:rPr>
          <w:sz w:val="28"/>
          <w:szCs w:val="28"/>
          <w:lang w:val="uk-UA"/>
        </w:rPr>
        <w:t>in</w:t>
      </w:r>
      <w:proofErr w:type="spellEnd"/>
      <w:r w:rsidRPr="00215057">
        <w:rPr>
          <w:sz w:val="28"/>
          <w:szCs w:val="28"/>
          <w:lang w:val="uk-UA"/>
        </w:rPr>
        <w:t xml:space="preserve"> </w:t>
      </w:r>
      <w:proofErr w:type="spellStart"/>
      <w:r w:rsidRPr="00215057">
        <w:rPr>
          <w:sz w:val="28"/>
          <w:szCs w:val="28"/>
          <w:lang w:val="uk-UA"/>
        </w:rPr>
        <w:t>the</w:t>
      </w:r>
      <w:proofErr w:type="spellEnd"/>
      <w:r w:rsidRPr="00215057">
        <w:rPr>
          <w:sz w:val="28"/>
          <w:szCs w:val="28"/>
          <w:lang w:val="uk-UA"/>
        </w:rPr>
        <w:t xml:space="preserve"> </w:t>
      </w:r>
      <w:proofErr w:type="spellStart"/>
      <w:r w:rsidRPr="00215057">
        <w:rPr>
          <w:sz w:val="28"/>
          <w:szCs w:val="28"/>
          <w:lang w:val="uk-UA"/>
        </w:rPr>
        <w:t>ultimatum</w:t>
      </w:r>
      <w:proofErr w:type="spellEnd"/>
      <w:r w:rsidRPr="00215057">
        <w:rPr>
          <w:sz w:val="28"/>
          <w:szCs w:val="28"/>
          <w:lang w:val="uk-UA"/>
        </w:rPr>
        <w:t xml:space="preserve"> </w:t>
      </w:r>
      <w:proofErr w:type="spellStart"/>
      <w:r w:rsidRPr="00215057">
        <w:rPr>
          <w:sz w:val="28"/>
          <w:szCs w:val="28"/>
          <w:shd w:val="clear" w:color="auto" w:fill="FFFFFF"/>
          <w:lang w:val="uk-UA"/>
        </w:rPr>
        <w:t>game</w:t>
      </w:r>
      <w:proofErr w:type="spellEnd"/>
      <w:r w:rsidR="0093585C">
        <w:rPr>
          <w:sz w:val="28"/>
          <w:szCs w:val="28"/>
          <w:shd w:val="clear" w:color="auto" w:fill="FFFFFF"/>
          <w:lang w:val="uk-UA"/>
        </w:rPr>
        <w:t>.</w:t>
      </w:r>
      <w:r w:rsidR="00E44B11">
        <w:rPr>
          <w:sz w:val="28"/>
          <w:szCs w:val="28"/>
          <w:shd w:val="clear" w:color="auto" w:fill="FFFFFF"/>
          <w:lang w:val="uk-UA"/>
        </w:rPr>
        <w:t xml:space="preserve"> </w:t>
      </w:r>
      <w:proofErr w:type="spellStart"/>
      <w:r w:rsidR="00E44B11" w:rsidRPr="00E44B11">
        <w:rPr>
          <w:sz w:val="28"/>
          <w:szCs w:val="28"/>
          <w:lang w:val="uk-UA"/>
        </w:rPr>
        <w:t>Oregon</w:t>
      </w:r>
      <w:proofErr w:type="spellEnd"/>
      <w:r w:rsidR="00E44B11">
        <w:rPr>
          <w:sz w:val="28"/>
          <w:szCs w:val="28"/>
        </w:rPr>
        <w:t xml:space="preserve">, </w:t>
      </w:r>
      <w:proofErr w:type="spellStart"/>
      <w:r w:rsidR="00E44B11">
        <w:rPr>
          <w:sz w:val="28"/>
          <w:szCs w:val="28"/>
          <w:lang w:val="uk-UA"/>
        </w:rPr>
        <w:t>Eugene</w:t>
      </w:r>
      <w:proofErr w:type="spellEnd"/>
      <w:r w:rsidR="00E44B11">
        <w:rPr>
          <w:sz w:val="28"/>
          <w:szCs w:val="28"/>
        </w:rPr>
        <w:t>:</w:t>
      </w:r>
      <w:r w:rsidR="00E44B11">
        <w:rPr>
          <w:sz w:val="28"/>
          <w:szCs w:val="28"/>
          <w:lang w:val="uk-UA"/>
        </w:rPr>
        <w:t xml:space="preserve"> </w:t>
      </w:r>
      <w:hyperlink r:id="rId18" w:history="1">
        <w:proofErr w:type="spellStart"/>
        <w:r w:rsidRPr="00215057">
          <w:rPr>
            <w:sz w:val="28"/>
            <w:szCs w:val="28"/>
            <w:shd w:val="clear" w:color="auto" w:fill="FFFFFF"/>
            <w:lang w:val="uk-UA"/>
          </w:rPr>
          <w:t>Economic</w:t>
        </w:r>
        <w:proofErr w:type="spellEnd"/>
        <w:r w:rsidRPr="00215057">
          <w:rPr>
            <w:sz w:val="28"/>
            <w:szCs w:val="28"/>
            <w:shd w:val="clear" w:color="auto" w:fill="FFFFFF"/>
            <w:lang w:val="uk-UA"/>
          </w:rPr>
          <w:t xml:space="preserve"> </w:t>
        </w:r>
        <w:proofErr w:type="spellStart"/>
        <w:r w:rsidRPr="00215057">
          <w:rPr>
            <w:sz w:val="28"/>
            <w:szCs w:val="28"/>
            <w:shd w:val="clear" w:color="auto" w:fill="FFFFFF"/>
            <w:lang w:val="uk-UA"/>
          </w:rPr>
          <w:t>Inquiry</w:t>
        </w:r>
        <w:proofErr w:type="spellEnd"/>
      </w:hyperlink>
      <w:r w:rsidR="00E44B11">
        <w:rPr>
          <w:sz w:val="28"/>
          <w:szCs w:val="28"/>
          <w:shd w:val="clear" w:color="auto" w:fill="FFFFFF"/>
          <w:lang w:val="uk-UA"/>
        </w:rPr>
        <w:t>, 2001. 1-12 c.</w:t>
      </w:r>
    </w:p>
    <w:p w:rsidR="00302AFE" w:rsidRPr="00705FF1" w:rsidRDefault="004C0E4B" w:rsidP="005C330D">
      <w:pPr>
        <w:pStyle w:val="af2"/>
        <w:numPr>
          <w:ilvl w:val="0"/>
          <w:numId w:val="3"/>
        </w:numPr>
        <w:shd w:val="clear" w:color="auto" w:fill="FFFFFF"/>
        <w:spacing w:before="0" w:beforeAutospacing="0" w:after="0" w:afterAutospacing="0" w:line="360" w:lineRule="auto"/>
        <w:ind w:left="709"/>
        <w:rPr>
          <w:sz w:val="28"/>
          <w:szCs w:val="28"/>
          <w:shd w:val="clear" w:color="auto" w:fill="FFFFFF"/>
          <w:lang w:val="uk-UA"/>
        </w:rPr>
      </w:pPr>
      <w:hyperlink r:id="rId19" w:tgtFrame="_blank" w:history="1">
        <w:proofErr w:type="spellStart"/>
        <w:r w:rsidR="00E44B11" w:rsidRPr="00E44B11">
          <w:rPr>
            <w:sz w:val="28"/>
            <w:szCs w:val="28"/>
            <w:lang w:val="uk-UA"/>
          </w:rPr>
          <w:t>Andrew</w:t>
        </w:r>
        <w:proofErr w:type="spellEnd"/>
        <w:r w:rsidR="00E44B11" w:rsidRPr="00E44B11">
          <w:rPr>
            <w:sz w:val="28"/>
            <w:szCs w:val="28"/>
            <w:lang w:val="uk-UA"/>
          </w:rPr>
          <w:t xml:space="preserve"> M. </w:t>
        </w:r>
        <w:proofErr w:type="spellStart"/>
        <w:r w:rsidR="00E44B11" w:rsidRPr="00E44B11">
          <w:rPr>
            <w:sz w:val="28"/>
            <w:szCs w:val="28"/>
            <w:lang w:val="uk-UA"/>
          </w:rPr>
          <w:t>Colman</w:t>
        </w:r>
        <w:proofErr w:type="spellEnd"/>
      </w:hyperlink>
      <w:r w:rsidR="00E44B11" w:rsidRPr="00E44B11">
        <w:rPr>
          <w:sz w:val="28"/>
          <w:szCs w:val="28"/>
          <w:shd w:val="clear" w:color="auto" w:fill="FFFFFF"/>
          <w:lang w:val="uk-UA"/>
        </w:rPr>
        <w:t>, </w:t>
      </w:r>
      <w:proofErr w:type="spellStart"/>
      <w:r w:rsidR="00E44B11" w:rsidRPr="00E44B11">
        <w:rPr>
          <w:sz w:val="28"/>
          <w:szCs w:val="28"/>
          <w:lang w:val="uk-UA"/>
        </w:rPr>
        <w:t>Eva</w:t>
      </w:r>
      <w:proofErr w:type="spellEnd"/>
      <w:r w:rsidR="00E44B11" w:rsidRPr="00E44B11">
        <w:rPr>
          <w:sz w:val="28"/>
          <w:szCs w:val="28"/>
          <w:lang w:val="uk-UA"/>
        </w:rPr>
        <w:t xml:space="preserve"> M. </w:t>
      </w:r>
      <w:proofErr w:type="spellStart"/>
      <w:r w:rsidR="00E44B11" w:rsidRPr="00E44B11">
        <w:rPr>
          <w:sz w:val="28"/>
          <w:szCs w:val="28"/>
          <w:lang w:val="uk-UA"/>
        </w:rPr>
        <w:t>Krockow</w:t>
      </w:r>
      <w:proofErr w:type="spellEnd"/>
      <w:r w:rsidR="00E44B11" w:rsidRPr="00E44B11">
        <w:rPr>
          <w:sz w:val="28"/>
          <w:szCs w:val="28"/>
          <w:shd w:val="clear" w:color="auto" w:fill="FFFFFF"/>
          <w:lang w:val="uk-UA"/>
        </w:rPr>
        <w:t xml:space="preserve"> </w:t>
      </w:r>
      <w:proofErr w:type="spellStart"/>
      <w:r w:rsidR="00302AFE" w:rsidRPr="00705FF1">
        <w:rPr>
          <w:sz w:val="28"/>
          <w:szCs w:val="28"/>
          <w:shd w:val="clear" w:color="auto" w:fill="FFFFFF"/>
          <w:lang w:val="uk-UA"/>
        </w:rPr>
        <w:t>Game</w:t>
      </w:r>
      <w:proofErr w:type="spellEnd"/>
      <w:r w:rsidR="00302AFE" w:rsidRPr="00705FF1">
        <w:rPr>
          <w:sz w:val="28"/>
          <w:szCs w:val="28"/>
          <w:shd w:val="clear" w:color="auto" w:fill="FFFFFF"/>
          <w:lang w:val="uk-UA"/>
        </w:rPr>
        <w:t xml:space="preserve"> </w:t>
      </w:r>
      <w:proofErr w:type="spellStart"/>
      <w:r w:rsidR="00302AFE" w:rsidRPr="00705FF1">
        <w:rPr>
          <w:sz w:val="28"/>
          <w:szCs w:val="28"/>
          <w:shd w:val="clear" w:color="auto" w:fill="FFFFFF"/>
          <w:lang w:val="uk-UA"/>
        </w:rPr>
        <w:t>Theo</w:t>
      </w:r>
      <w:r w:rsidR="00E44B11">
        <w:rPr>
          <w:sz w:val="28"/>
          <w:szCs w:val="28"/>
          <w:shd w:val="clear" w:color="auto" w:fill="FFFFFF"/>
          <w:lang w:val="uk-UA"/>
        </w:rPr>
        <w:t>ry</w:t>
      </w:r>
      <w:proofErr w:type="spellEnd"/>
      <w:r w:rsidR="00E44B11">
        <w:rPr>
          <w:sz w:val="28"/>
          <w:szCs w:val="28"/>
          <w:shd w:val="clear" w:color="auto" w:fill="FFFFFF"/>
          <w:lang w:val="uk-UA"/>
        </w:rPr>
        <w:t xml:space="preserve"> </w:t>
      </w:r>
      <w:proofErr w:type="spellStart"/>
      <w:r w:rsidR="00E44B11">
        <w:rPr>
          <w:sz w:val="28"/>
          <w:szCs w:val="28"/>
          <w:shd w:val="clear" w:color="auto" w:fill="FFFFFF"/>
          <w:lang w:val="uk-UA"/>
        </w:rPr>
        <w:t>and</w:t>
      </w:r>
      <w:proofErr w:type="spellEnd"/>
      <w:r w:rsidR="00E44B11">
        <w:rPr>
          <w:sz w:val="28"/>
          <w:szCs w:val="28"/>
          <w:shd w:val="clear" w:color="auto" w:fill="FFFFFF"/>
          <w:lang w:val="uk-UA"/>
        </w:rPr>
        <w:t xml:space="preserve"> </w:t>
      </w:r>
      <w:proofErr w:type="spellStart"/>
      <w:r w:rsidR="00E44B11">
        <w:rPr>
          <w:sz w:val="28"/>
          <w:szCs w:val="28"/>
          <w:shd w:val="clear" w:color="auto" w:fill="FFFFFF"/>
          <w:lang w:val="uk-UA"/>
        </w:rPr>
        <w:t>Psychology</w:t>
      </w:r>
      <w:proofErr w:type="spellEnd"/>
      <w:r w:rsidR="0093585C">
        <w:rPr>
          <w:sz w:val="28"/>
          <w:szCs w:val="28"/>
          <w:shd w:val="clear" w:color="auto" w:fill="FFFFFF"/>
          <w:lang w:val="uk-UA"/>
        </w:rPr>
        <w:t>.</w:t>
      </w:r>
      <w:r w:rsidR="00E44B11" w:rsidRPr="00E44B11">
        <w:rPr>
          <w:sz w:val="28"/>
          <w:szCs w:val="28"/>
          <w:shd w:val="clear" w:color="auto" w:fill="FFFFFF"/>
          <w:lang w:val="uk-UA"/>
        </w:rPr>
        <w:t xml:space="preserve"> </w:t>
      </w:r>
      <w:proofErr w:type="spellStart"/>
      <w:r w:rsidR="00E44B11" w:rsidRPr="00E44B11">
        <w:rPr>
          <w:sz w:val="28"/>
          <w:szCs w:val="28"/>
          <w:shd w:val="clear" w:color="auto" w:fill="FFFFFF"/>
          <w:lang w:val="uk-UA"/>
        </w:rPr>
        <w:t>Oxford</w:t>
      </w:r>
      <w:proofErr w:type="spellEnd"/>
      <w:r w:rsidR="00E44B11" w:rsidRPr="00E44B11">
        <w:rPr>
          <w:sz w:val="28"/>
          <w:szCs w:val="28"/>
          <w:shd w:val="clear" w:color="auto" w:fill="FFFFFF"/>
          <w:lang w:val="uk-UA"/>
        </w:rPr>
        <w:t xml:space="preserve">, </w:t>
      </w:r>
      <w:proofErr w:type="spellStart"/>
      <w:r w:rsidR="00E44B11" w:rsidRPr="00E44B11">
        <w:rPr>
          <w:sz w:val="28"/>
          <w:szCs w:val="28"/>
          <w:shd w:val="clear" w:color="auto" w:fill="FFFFFF"/>
          <w:lang w:val="uk-UA"/>
        </w:rPr>
        <w:t>England</w:t>
      </w:r>
      <w:proofErr w:type="spellEnd"/>
      <w:r w:rsidR="00E44B11">
        <w:rPr>
          <w:sz w:val="28"/>
          <w:szCs w:val="28"/>
          <w:shd w:val="clear" w:color="auto" w:fill="FFFFFF"/>
        </w:rPr>
        <w:t xml:space="preserve">: </w:t>
      </w:r>
      <w:proofErr w:type="spellStart"/>
      <w:r w:rsidR="00E44B11" w:rsidRPr="00705FF1">
        <w:rPr>
          <w:sz w:val="28"/>
          <w:szCs w:val="28"/>
          <w:shd w:val="clear" w:color="auto" w:fill="FFFFFF"/>
          <w:lang w:val="uk-UA"/>
        </w:rPr>
        <w:t>Oxford</w:t>
      </w:r>
      <w:proofErr w:type="spellEnd"/>
      <w:r w:rsidR="00E44B11" w:rsidRPr="00705FF1">
        <w:rPr>
          <w:sz w:val="28"/>
          <w:szCs w:val="28"/>
          <w:shd w:val="clear" w:color="auto" w:fill="FFFFFF"/>
          <w:lang w:val="uk-UA"/>
        </w:rPr>
        <w:t xml:space="preserve"> </w:t>
      </w:r>
      <w:proofErr w:type="spellStart"/>
      <w:r w:rsidR="00E44B11" w:rsidRPr="00705FF1">
        <w:rPr>
          <w:sz w:val="28"/>
          <w:szCs w:val="28"/>
          <w:shd w:val="clear" w:color="auto" w:fill="FFFFFF"/>
          <w:lang w:val="uk-UA"/>
        </w:rPr>
        <w:t>Bibliographies</w:t>
      </w:r>
      <w:proofErr w:type="spellEnd"/>
      <w:r w:rsidR="00E44B11">
        <w:rPr>
          <w:sz w:val="28"/>
          <w:szCs w:val="28"/>
          <w:shd w:val="clear" w:color="auto" w:fill="FFFFFF"/>
        </w:rPr>
        <w:t>,</w:t>
      </w:r>
      <w:r w:rsidR="00302AFE" w:rsidRPr="00705FF1">
        <w:rPr>
          <w:sz w:val="28"/>
          <w:szCs w:val="28"/>
          <w:shd w:val="clear" w:color="auto" w:fill="FFFFFF"/>
          <w:lang w:val="uk-UA"/>
        </w:rPr>
        <w:t xml:space="preserve"> 2017</w:t>
      </w:r>
      <w:r w:rsidR="00E44B11">
        <w:rPr>
          <w:sz w:val="28"/>
          <w:szCs w:val="28"/>
          <w:shd w:val="clear" w:color="auto" w:fill="FFFFFF"/>
        </w:rPr>
        <w:t>. 3-22 c.</w:t>
      </w:r>
    </w:p>
    <w:p w:rsidR="00705FF1" w:rsidRDefault="00B04C25" w:rsidP="005C330D">
      <w:pPr>
        <w:pStyle w:val="af2"/>
        <w:numPr>
          <w:ilvl w:val="0"/>
          <w:numId w:val="3"/>
        </w:numPr>
        <w:shd w:val="clear" w:color="auto" w:fill="FFFFFF"/>
        <w:spacing w:before="0" w:beforeAutospacing="0" w:after="0" w:afterAutospacing="0" w:line="360" w:lineRule="auto"/>
        <w:ind w:left="709"/>
        <w:rPr>
          <w:sz w:val="28"/>
          <w:szCs w:val="28"/>
          <w:shd w:val="clear" w:color="auto" w:fill="FFFFFF"/>
          <w:lang w:val="uk-UA"/>
        </w:rPr>
      </w:pPr>
      <w:r>
        <w:rPr>
          <w:rFonts w:eastAsia="Calibri"/>
          <w:sz w:val="28"/>
          <w:szCs w:val="28"/>
          <w:lang w:val="ru-RU"/>
        </w:rPr>
        <w:t>Мягков</w:t>
      </w:r>
      <w:r w:rsidRPr="005A2C35">
        <w:rPr>
          <w:rFonts w:eastAsia="Calibri"/>
          <w:sz w:val="28"/>
          <w:szCs w:val="28"/>
          <w:lang w:val="ru-RU"/>
        </w:rPr>
        <w:t xml:space="preserve"> </w:t>
      </w:r>
      <w:r>
        <w:rPr>
          <w:rFonts w:eastAsia="Calibri"/>
          <w:sz w:val="28"/>
          <w:szCs w:val="28"/>
          <w:lang w:val="ru-RU"/>
        </w:rPr>
        <w:t>М</w:t>
      </w:r>
      <w:r w:rsidRPr="005A2C35">
        <w:rPr>
          <w:rFonts w:eastAsia="Calibri"/>
          <w:sz w:val="28"/>
          <w:szCs w:val="28"/>
          <w:lang w:val="ru-RU"/>
        </w:rPr>
        <w:t>.</w:t>
      </w:r>
      <w:r w:rsidR="00231CF5" w:rsidRPr="005A2C35">
        <w:rPr>
          <w:rFonts w:eastAsia="Calibri"/>
          <w:sz w:val="28"/>
          <w:szCs w:val="28"/>
          <w:lang w:val="ru-RU"/>
        </w:rPr>
        <w:t xml:space="preserve"> </w:t>
      </w:r>
      <w:r>
        <w:rPr>
          <w:rFonts w:eastAsia="Calibri"/>
          <w:sz w:val="28"/>
          <w:szCs w:val="28"/>
          <w:lang w:val="ru-RU"/>
        </w:rPr>
        <w:t>Г</w:t>
      </w:r>
      <w:r w:rsidRPr="005A2C35">
        <w:rPr>
          <w:rFonts w:eastAsia="Calibri"/>
          <w:sz w:val="28"/>
          <w:szCs w:val="28"/>
          <w:lang w:val="ru-RU"/>
        </w:rPr>
        <w:t xml:space="preserve">. </w:t>
      </w:r>
      <w:r>
        <w:rPr>
          <w:rFonts w:eastAsia="Calibri"/>
          <w:sz w:val="28"/>
          <w:szCs w:val="28"/>
          <w:lang w:val="ru-RU"/>
        </w:rPr>
        <w:t>Лекции</w:t>
      </w:r>
      <w:r w:rsidRPr="005A2C35">
        <w:rPr>
          <w:rFonts w:eastAsia="Calibri"/>
          <w:sz w:val="28"/>
          <w:szCs w:val="28"/>
          <w:lang w:val="ru-RU"/>
        </w:rPr>
        <w:t xml:space="preserve"> </w:t>
      </w:r>
      <w:r>
        <w:rPr>
          <w:rFonts w:eastAsia="Calibri"/>
          <w:sz w:val="28"/>
          <w:szCs w:val="28"/>
          <w:lang w:val="ru-RU"/>
        </w:rPr>
        <w:t>по</w:t>
      </w:r>
      <w:r w:rsidRPr="005A2C35">
        <w:rPr>
          <w:rFonts w:eastAsia="Calibri"/>
          <w:sz w:val="28"/>
          <w:szCs w:val="28"/>
          <w:lang w:val="ru-RU"/>
        </w:rPr>
        <w:t xml:space="preserve"> </w:t>
      </w:r>
      <w:r>
        <w:rPr>
          <w:rFonts w:eastAsia="Calibri"/>
          <w:sz w:val="28"/>
          <w:szCs w:val="28"/>
          <w:lang w:val="ru-RU"/>
        </w:rPr>
        <w:t>теории</w:t>
      </w:r>
      <w:r w:rsidRPr="005A2C35">
        <w:rPr>
          <w:rFonts w:eastAsia="Calibri"/>
          <w:sz w:val="28"/>
          <w:szCs w:val="28"/>
          <w:lang w:val="ru-RU"/>
        </w:rPr>
        <w:t xml:space="preserve"> </w:t>
      </w:r>
      <w:r>
        <w:rPr>
          <w:rFonts w:eastAsia="Calibri"/>
          <w:sz w:val="28"/>
          <w:szCs w:val="28"/>
          <w:lang w:val="ru-RU"/>
        </w:rPr>
        <w:t>игр</w:t>
      </w:r>
      <w:r w:rsidR="005A2C35" w:rsidRPr="005A2C35">
        <w:rPr>
          <w:rFonts w:eastAsia="Calibri"/>
          <w:sz w:val="28"/>
          <w:szCs w:val="28"/>
          <w:lang w:val="ru-RU"/>
        </w:rPr>
        <w:t xml:space="preserve">, </w:t>
      </w:r>
      <w:r w:rsidRPr="005A2C35">
        <w:rPr>
          <w:rFonts w:eastAsia="Calibri"/>
          <w:sz w:val="28"/>
          <w:szCs w:val="28"/>
          <w:lang w:val="ru-RU"/>
        </w:rPr>
        <w:t xml:space="preserve">2016. </w:t>
      </w:r>
      <w:r w:rsidRPr="00464ECE">
        <w:rPr>
          <w:rFonts w:eastAsia="Calibri"/>
          <w:sz w:val="28"/>
          <w:szCs w:val="28"/>
        </w:rPr>
        <w:t>URL</w:t>
      </w:r>
      <w:r w:rsidRPr="00B04C25">
        <w:rPr>
          <w:rFonts w:eastAsia="Calibri"/>
          <w:sz w:val="28"/>
          <w:szCs w:val="28"/>
        </w:rPr>
        <w:t>:</w:t>
      </w:r>
      <w:r w:rsidRPr="00B04C25">
        <w:rPr>
          <w:sz w:val="28"/>
          <w:szCs w:val="28"/>
        </w:rPr>
        <w:t xml:space="preserve"> </w:t>
      </w:r>
      <w:hyperlink r:id="rId20" w:history="1">
        <w:r w:rsidR="00302AFE" w:rsidRPr="00705FF1">
          <w:rPr>
            <w:rStyle w:val="af"/>
            <w:sz w:val="28"/>
            <w:szCs w:val="28"/>
            <w:shd w:val="clear" w:color="auto" w:fill="FFFFFF"/>
            <w:lang w:val="uk-UA"/>
          </w:rPr>
          <w:t>https://studfile.net/preview/5840726/</w:t>
        </w:r>
      </w:hyperlink>
      <w:r>
        <w:rPr>
          <w:rStyle w:val="af"/>
          <w:sz w:val="28"/>
          <w:szCs w:val="28"/>
          <w:shd w:val="clear" w:color="auto" w:fill="FFFFFF"/>
          <w:lang w:val="uk-UA"/>
        </w:rPr>
        <w:t xml:space="preserve"> </w:t>
      </w:r>
      <w:r>
        <w:rPr>
          <w:rStyle w:val="af"/>
          <w:color w:val="auto"/>
          <w:sz w:val="28"/>
          <w:szCs w:val="28"/>
          <w:u w:val="none"/>
          <w:shd w:val="clear" w:color="auto" w:fill="FFFFFF"/>
          <w:lang w:val="uk-UA"/>
        </w:rPr>
        <w:t xml:space="preserve"> (</w:t>
      </w:r>
      <w:r w:rsidR="005A2C35">
        <w:rPr>
          <w:rFonts w:eastAsia="Calibri"/>
          <w:sz w:val="28"/>
          <w:szCs w:val="28"/>
        </w:rPr>
        <w:t>Last accessed: 28.05.2021</w:t>
      </w:r>
      <w:r w:rsidRPr="00464ECE">
        <w:rPr>
          <w:rFonts w:eastAsia="Calibri"/>
          <w:sz w:val="28"/>
          <w:szCs w:val="28"/>
        </w:rPr>
        <w:t>).</w:t>
      </w:r>
    </w:p>
    <w:p w:rsidR="00302AFE" w:rsidRPr="00705FF1" w:rsidRDefault="00B04C25" w:rsidP="005C330D">
      <w:pPr>
        <w:pStyle w:val="af2"/>
        <w:numPr>
          <w:ilvl w:val="0"/>
          <w:numId w:val="3"/>
        </w:numPr>
        <w:shd w:val="clear" w:color="auto" w:fill="FFFFFF"/>
        <w:spacing w:before="0" w:beforeAutospacing="0" w:after="0" w:afterAutospacing="0" w:line="360" w:lineRule="auto"/>
        <w:ind w:left="709"/>
        <w:rPr>
          <w:sz w:val="28"/>
          <w:szCs w:val="28"/>
          <w:shd w:val="clear" w:color="auto" w:fill="FFFFFF"/>
          <w:lang w:val="uk-UA"/>
        </w:rPr>
      </w:pPr>
      <w:proofErr w:type="spellStart"/>
      <w:r w:rsidRPr="00B04C25">
        <w:rPr>
          <w:sz w:val="28"/>
          <w:szCs w:val="28"/>
          <w:shd w:val="clear" w:color="auto" w:fill="FFFFFF"/>
          <w:lang w:val="uk-UA"/>
        </w:rPr>
        <w:t>Paul</w:t>
      </w:r>
      <w:proofErr w:type="spellEnd"/>
      <w:r w:rsidRPr="00B04C25">
        <w:rPr>
          <w:sz w:val="28"/>
          <w:szCs w:val="28"/>
          <w:shd w:val="clear" w:color="auto" w:fill="FFFFFF"/>
          <w:lang w:val="uk-UA"/>
        </w:rPr>
        <w:t xml:space="preserve"> </w:t>
      </w:r>
      <w:proofErr w:type="spellStart"/>
      <w:r w:rsidRPr="00B04C25">
        <w:rPr>
          <w:sz w:val="28"/>
          <w:szCs w:val="28"/>
          <w:shd w:val="clear" w:color="auto" w:fill="FFFFFF"/>
          <w:lang w:val="uk-UA"/>
        </w:rPr>
        <w:t>Milgrom</w:t>
      </w:r>
      <w:proofErr w:type="spellEnd"/>
      <w:r w:rsidRPr="00B04C25">
        <w:rPr>
          <w:sz w:val="28"/>
          <w:szCs w:val="28"/>
          <w:shd w:val="clear" w:color="auto" w:fill="FFFFFF"/>
          <w:lang w:val="uk-UA"/>
        </w:rPr>
        <w:t xml:space="preserve"> </w:t>
      </w:r>
      <w:proofErr w:type="spellStart"/>
      <w:r w:rsidR="00302AFE" w:rsidRPr="00E05AC3">
        <w:rPr>
          <w:sz w:val="28"/>
          <w:szCs w:val="28"/>
          <w:shd w:val="clear" w:color="auto" w:fill="FFFFFF"/>
          <w:lang w:val="uk-UA"/>
        </w:rPr>
        <w:t>An</w:t>
      </w:r>
      <w:proofErr w:type="spellEnd"/>
      <w:r w:rsidR="00302AFE" w:rsidRPr="00E05AC3">
        <w:rPr>
          <w:sz w:val="28"/>
          <w:szCs w:val="28"/>
          <w:shd w:val="clear" w:color="auto" w:fill="FFFFFF"/>
          <w:lang w:val="uk-UA"/>
        </w:rPr>
        <w:t xml:space="preserve"> </w:t>
      </w:r>
      <w:proofErr w:type="spellStart"/>
      <w:r w:rsidR="00302AFE" w:rsidRPr="00E05AC3">
        <w:rPr>
          <w:sz w:val="28"/>
          <w:szCs w:val="28"/>
          <w:shd w:val="clear" w:color="auto" w:fill="FFFFFF"/>
          <w:lang w:val="uk-UA"/>
        </w:rPr>
        <w:t>Axiomatic</w:t>
      </w:r>
      <w:proofErr w:type="spellEnd"/>
      <w:r w:rsidR="00302AFE" w:rsidRPr="00E05AC3">
        <w:rPr>
          <w:sz w:val="28"/>
          <w:szCs w:val="28"/>
          <w:shd w:val="clear" w:color="auto" w:fill="FFFFFF"/>
          <w:lang w:val="uk-UA"/>
        </w:rPr>
        <w:t xml:space="preserve"> </w:t>
      </w:r>
      <w:proofErr w:type="spellStart"/>
      <w:r w:rsidR="00302AFE" w:rsidRPr="00E05AC3">
        <w:rPr>
          <w:sz w:val="28"/>
          <w:szCs w:val="28"/>
          <w:shd w:val="clear" w:color="auto" w:fill="FFFFFF"/>
          <w:lang w:val="uk-UA"/>
        </w:rPr>
        <w:t>Chara</w:t>
      </w:r>
      <w:r>
        <w:rPr>
          <w:sz w:val="28"/>
          <w:szCs w:val="28"/>
          <w:shd w:val="clear" w:color="auto" w:fill="FFFFFF"/>
          <w:lang w:val="uk-UA"/>
        </w:rPr>
        <w:t>cterization</w:t>
      </w:r>
      <w:proofErr w:type="spellEnd"/>
      <w:r>
        <w:rPr>
          <w:sz w:val="28"/>
          <w:szCs w:val="28"/>
          <w:shd w:val="clear" w:color="auto" w:fill="FFFFFF"/>
          <w:lang w:val="uk-UA"/>
        </w:rPr>
        <w:t xml:space="preserve"> </w:t>
      </w:r>
      <w:proofErr w:type="spellStart"/>
      <w:r>
        <w:rPr>
          <w:sz w:val="28"/>
          <w:szCs w:val="28"/>
          <w:shd w:val="clear" w:color="auto" w:fill="FFFFFF"/>
          <w:lang w:val="uk-UA"/>
        </w:rPr>
        <w:t>of</w:t>
      </w:r>
      <w:proofErr w:type="spellEnd"/>
      <w:r>
        <w:rPr>
          <w:sz w:val="28"/>
          <w:szCs w:val="28"/>
          <w:shd w:val="clear" w:color="auto" w:fill="FFFFFF"/>
          <w:lang w:val="uk-UA"/>
        </w:rPr>
        <w:t xml:space="preserve"> </w:t>
      </w:r>
      <w:proofErr w:type="spellStart"/>
      <w:r>
        <w:rPr>
          <w:sz w:val="28"/>
          <w:szCs w:val="28"/>
          <w:shd w:val="clear" w:color="auto" w:fill="FFFFFF"/>
          <w:lang w:val="uk-UA"/>
        </w:rPr>
        <w:t>Common</w:t>
      </w:r>
      <w:proofErr w:type="spellEnd"/>
      <w:r>
        <w:rPr>
          <w:sz w:val="28"/>
          <w:szCs w:val="28"/>
          <w:shd w:val="clear" w:color="auto" w:fill="FFFFFF"/>
          <w:lang w:val="uk-UA"/>
        </w:rPr>
        <w:t xml:space="preserve"> </w:t>
      </w:r>
      <w:proofErr w:type="spellStart"/>
      <w:r>
        <w:rPr>
          <w:sz w:val="28"/>
          <w:szCs w:val="28"/>
          <w:shd w:val="clear" w:color="auto" w:fill="FFFFFF"/>
          <w:lang w:val="uk-UA"/>
        </w:rPr>
        <w:t>Knowledge</w:t>
      </w:r>
      <w:proofErr w:type="spellEnd"/>
      <w:r w:rsidR="0093585C">
        <w:rPr>
          <w:sz w:val="28"/>
          <w:szCs w:val="28"/>
          <w:lang w:val="uk-UA"/>
        </w:rPr>
        <w:t xml:space="preserve">. </w:t>
      </w:r>
      <w:r w:rsidR="0093585C">
        <w:rPr>
          <w:sz w:val="28"/>
          <w:szCs w:val="28"/>
          <w:shd w:val="clear" w:color="auto" w:fill="FFFFFF"/>
        </w:rPr>
        <w:t>New</w:t>
      </w:r>
      <w:r w:rsidR="0093585C" w:rsidRPr="00744971">
        <w:rPr>
          <w:sz w:val="28"/>
          <w:szCs w:val="28"/>
          <w:shd w:val="clear" w:color="auto" w:fill="FFFFFF"/>
          <w:lang w:val="uk-UA"/>
        </w:rPr>
        <w:t xml:space="preserve"> </w:t>
      </w:r>
      <w:r w:rsidR="0093585C">
        <w:rPr>
          <w:sz w:val="28"/>
          <w:szCs w:val="28"/>
          <w:shd w:val="clear" w:color="auto" w:fill="FFFFFF"/>
        </w:rPr>
        <w:t>York</w:t>
      </w:r>
      <w:r w:rsidR="0093585C" w:rsidRPr="00744971">
        <w:rPr>
          <w:sz w:val="28"/>
          <w:szCs w:val="28"/>
          <w:shd w:val="clear" w:color="auto" w:fill="FFFFFF"/>
          <w:lang w:val="uk-UA"/>
        </w:rPr>
        <w:t xml:space="preserve">, </w:t>
      </w:r>
      <w:r w:rsidR="0093585C">
        <w:rPr>
          <w:sz w:val="28"/>
          <w:szCs w:val="28"/>
          <w:shd w:val="clear" w:color="auto" w:fill="FFFFFF"/>
        </w:rPr>
        <w:t xml:space="preserve">NJ: </w:t>
      </w:r>
      <w:proofErr w:type="spellStart"/>
      <w:r w:rsidR="0093585C" w:rsidRPr="0093585C">
        <w:rPr>
          <w:sz w:val="28"/>
          <w:szCs w:val="28"/>
          <w:shd w:val="clear" w:color="auto" w:fill="FFFFFF"/>
          <w:lang w:val="uk-UA"/>
        </w:rPr>
        <w:t>Econometrica</w:t>
      </w:r>
      <w:proofErr w:type="spellEnd"/>
      <w:r w:rsidR="0093585C" w:rsidRPr="0093585C">
        <w:rPr>
          <w:sz w:val="28"/>
          <w:szCs w:val="28"/>
          <w:shd w:val="clear" w:color="auto" w:fill="FFFFFF"/>
          <w:lang w:val="uk-UA"/>
        </w:rPr>
        <w:t xml:space="preserve">, </w:t>
      </w:r>
      <w:r w:rsidR="00302AFE" w:rsidRPr="0093585C">
        <w:rPr>
          <w:sz w:val="28"/>
          <w:szCs w:val="28"/>
          <w:shd w:val="clear" w:color="auto" w:fill="FFFFFF"/>
          <w:lang w:val="uk-UA"/>
        </w:rPr>
        <w:t>1981</w:t>
      </w:r>
      <w:r w:rsidR="0093585C">
        <w:rPr>
          <w:color w:val="202122"/>
          <w:sz w:val="28"/>
          <w:szCs w:val="28"/>
          <w:shd w:val="clear" w:color="auto" w:fill="FFFFFF"/>
          <w:lang w:val="uk-UA"/>
        </w:rPr>
        <w:t xml:space="preserve">. </w:t>
      </w:r>
      <w:proofErr w:type="spellStart"/>
      <w:r w:rsidR="0093585C" w:rsidRPr="0093585C">
        <w:rPr>
          <w:sz w:val="28"/>
          <w:szCs w:val="28"/>
          <w:shd w:val="clear" w:color="auto" w:fill="FFFFFF"/>
          <w:lang w:val="uk-UA"/>
        </w:rPr>
        <w:t>Vol</w:t>
      </w:r>
      <w:proofErr w:type="spellEnd"/>
      <w:r w:rsidR="0093585C" w:rsidRPr="0093585C">
        <w:rPr>
          <w:sz w:val="28"/>
          <w:szCs w:val="28"/>
          <w:shd w:val="clear" w:color="auto" w:fill="FFFFFF"/>
          <w:lang w:val="uk-UA"/>
        </w:rPr>
        <w:t xml:space="preserve">. 49, </w:t>
      </w:r>
      <w:proofErr w:type="spellStart"/>
      <w:r w:rsidR="0093585C" w:rsidRPr="0093585C">
        <w:rPr>
          <w:sz w:val="28"/>
          <w:szCs w:val="28"/>
          <w:shd w:val="clear" w:color="auto" w:fill="FFFFFF"/>
          <w:lang w:val="uk-UA"/>
        </w:rPr>
        <w:t>No</w:t>
      </w:r>
      <w:proofErr w:type="spellEnd"/>
      <w:r w:rsidR="0093585C" w:rsidRPr="0093585C">
        <w:rPr>
          <w:sz w:val="28"/>
          <w:szCs w:val="28"/>
          <w:shd w:val="clear" w:color="auto" w:fill="FFFFFF"/>
          <w:lang w:val="uk-UA"/>
        </w:rPr>
        <w:t>. 1,</w:t>
      </w:r>
      <w:r w:rsidR="0093585C">
        <w:rPr>
          <w:sz w:val="28"/>
          <w:szCs w:val="28"/>
          <w:shd w:val="clear" w:color="auto" w:fill="FFFFFF"/>
          <w:lang w:val="uk-UA"/>
        </w:rPr>
        <w:t xml:space="preserve"> 219-222 с.</w:t>
      </w:r>
    </w:p>
    <w:p w:rsidR="00302AFE" w:rsidRPr="00705FF1" w:rsidRDefault="00E05AC3" w:rsidP="005C330D">
      <w:pPr>
        <w:pStyle w:val="af2"/>
        <w:numPr>
          <w:ilvl w:val="0"/>
          <w:numId w:val="3"/>
        </w:numPr>
        <w:shd w:val="clear" w:color="auto" w:fill="FFFFFF"/>
        <w:spacing w:before="0" w:beforeAutospacing="0" w:after="0" w:afterAutospacing="0" w:line="360" w:lineRule="auto"/>
        <w:rPr>
          <w:sz w:val="28"/>
          <w:szCs w:val="28"/>
          <w:lang w:val="uk-UA"/>
        </w:rPr>
      </w:pPr>
      <w:proofErr w:type="spellStart"/>
      <w:r>
        <w:rPr>
          <w:sz w:val="28"/>
          <w:szCs w:val="28"/>
          <w:lang w:val="uk-UA"/>
        </w:rPr>
        <w:t>Robert</w:t>
      </w:r>
      <w:proofErr w:type="spellEnd"/>
      <w:r>
        <w:rPr>
          <w:sz w:val="28"/>
          <w:szCs w:val="28"/>
          <w:lang w:val="uk-UA"/>
        </w:rPr>
        <w:t xml:space="preserve"> J. </w:t>
      </w:r>
      <w:proofErr w:type="spellStart"/>
      <w:r>
        <w:rPr>
          <w:sz w:val="28"/>
          <w:szCs w:val="28"/>
          <w:lang w:val="uk-UA"/>
        </w:rPr>
        <w:t>Aumann</w:t>
      </w:r>
      <w:proofErr w:type="spellEnd"/>
      <w:r>
        <w:rPr>
          <w:sz w:val="28"/>
          <w:szCs w:val="28"/>
          <w:lang w:val="uk-UA"/>
        </w:rPr>
        <w:t xml:space="preserve"> </w:t>
      </w:r>
      <w:proofErr w:type="spellStart"/>
      <w:r w:rsidR="00302AFE" w:rsidRPr="00705FF1">
        <w:rPr>
          <w:sz w:val="28"/>
          <w:szCs w:val="28"/>
          <w:lang w:val="uk-UA"/>
        </w:rPr>
        <w:t>Agreeing</w:t>
      </w:r>
      <w:proofErr w:type="spellEnd"/>
      <w:r w:rsidR="00302AFE" w:rsidRPr="00705FF1">
        <w:rPr>
          <w:sz w:val="28"/>
          <w:szCs w:val="28"/>
          <w:lang w:val="uk-UA"/>
        </w:rPr>
        <w:t xml:space="preserve"> </w:t>
      </w:r>
      <w:proofErr w:type="spellStart"/>
      <w:r w:rsidR="00302AFE" w:rsidRPr="00705FF1">
        <w:rPr>
          <w:sz w:val="28"/>
          <w:szCs w:val="28"/>
          <w:lang w:val="uk-UA"/>
        </w:rPr>
        <w:t>to</w:t>
      </w:r>
      <w:proofErr w:type="spellEnd"/>
      <w:r w:rsidR="00302AFE" w:rsidRPr="00705FF1">
        <w:rPr>
          <w:sz w:val="28"/>
          <w:szCs w:val="28"/>
          <w:lang w:val="uk-UA"/>
        </w:rPr>
        <w:t xml:space="preserve"> </w:t>
      </w:r>
      <w:proofErr w:type="spellStart"/>
      <w:r w:rsidR="00302AFE" w:rsidRPr="00705FF1">
        <w:rPr>
          <w:sz w:val="28"/>
          <w:szCs w:val="28"/>
          <w:lang w:val="uk-UA"/>
        </w:rPr>
        <w:t>Dis</w:t>
      </w:r>
      <w:r w:rsidR="00092081">
        <w:rPr>
          <w:sz w:val="28"/>
          <w:szCs w:val="28"/>
          <w:lang w:val="uk-UA"/>
        </w:rPr>
        <w:t>agree</w:t>
      </w:r>
      <w:proofErr w:type="spellEnd"/>
      <w:r>
        <w:rPr>
          <w:sz w:val="28"/>
          <w:szCs w:val="28"/>
          <w:lang w:val="uk-UA"/>
        </w:rPr>
        <w:t>:</w:t>
      </w:r>
      <w:r w:rsidR="00092081">
        <w:rPr>
          <w:sz w:val="28"/>
          <w:szCs w:val="28"/>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Annals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Statistics</w:t>
      </w:r>
      <w:proofErr w:type="spellEnd"/>
      <w:r w:rsidR="0093585C">
        <w:rPr>
          <w:sz w:val="28"/>
          <w:szCs w:val="28"/>
          <w:lang w:val="uk-UA"/>
        </w:rPr>
        <w:t>.</w:t>
      </w:r>
      <w:r w:rsidR="00092081">
        <w:rPr>
          <w:sz w:val="28"/>
          <w:szCs w:val="28"/>
        </w:rPr>
        <w:t xml:space="preserve"> Ohio, Beachwood</w:t>
      </w:r>
      <w:r w:rsidR="0093585C">
        <w:rPr>
          <w:sz w:val="28"/>
          <w:szCs w:val="28"/>
        </w:rPr>
        <w:t xml:space="preserve">: </w:t>
      </w:r>
      <w:proofErr w:type="spellStart"/>
      <w:r w:rsidR="0093585C" w:rsidRPr="0093585C">
        <w:rPr>
          <w:sz w:val="28"/>
          <w:szCs w:val="28"/>
          <w:lang w:val="uk-UA"/>
        </w:rPr>
        <w:t>Institute</w:t>
      </w:r>
      <w:proofErr w:type="spellEnd"/>
      <w:r w:rsidR="0093585C" w:rsidRPr="0093585C">
        <w:rPr>
          <w:sz w:val="28"/>
          <w:szCs w:val="28"/>
          <w:lang w:val="uk-UA"/>
        </w:rPr>
        <w:t xml:space="preserve"> </w:t>
      </w:r>
      <w:proofErr w:type="spellStart"/>
      <w:r w:rsidR="0093585C" w:rsidRPr="0093585C">
        <w:rPr>
          <w:sz w:val="28"/>
          <w:szCs w:val="28"/>
          <w:lang w:val="uk-UA"/>
        </w:rPr>
        <w:t>of</w:t>
      </w:r>
      <w:proofErr w:type="spellEnd"/>
      <w:r w:rsidR="0093585C" w:rsidRPr="0093585C">
        <w:rPr>
          <w:sz w:val="28"/>
          <w:szCs w:val="28"/>
          <w:lang w:val="uk-UA"/>
        </w:rPr>
        <w:t xml:space="preserve"> </w:t>
      </w:r>
      <w:proofErr w:type="spellStart"/>
      <w:r w:rsidR="0093585C" w:rsidRPr="0093585C">
        <w:rPr>
          <w:sz w:val="28"/>
          <w:szCs w:val="28"/>
          <w:lang w:val="uk-UA"/>
        </w:rPr>
        <w:t>Mathematical</w:t>
      </w:r>
      <w:proofErr w:type="spellEnd"/>
      <w:r w:rsidR="0093585C" w:rsidRPr="0093585C">
        <w:rPr>
          <w:sz w:val="28"/>
          <w:szCs w:val="28"/>
          <w:lang w:val="uk-UA"/>
        </w:rPr>
        <w:t xml:space="preserve"> </w:t>
      </w:r>
      <w:proofErr w:type="spellStart"/>
      <w:r w:rsidR="0093585C" w:rsidRPr="0093585C">
        <w:rPr>
          <w:sz w:val="28"/>
          <w:szCs w:val="28"/>
          <w:lang w:val="uk-UA"/>
        </w:rPr>
        <w:t>Statistics</w:t>
      </w:r>
      <w:proofErr w:type="spellEnd"/>
      <w:r w:rsidR="00092081">
        <w:rPr>
          <w:sz w:val="28"/>
          <w:szCs w:val="28"/>
          <w:lang w:val="uk-UA"/>
        </w:rPr>
        <w:t>,</w:t>
      </w:r>
      <w:r w:rsidR="0093585C">
        <w:rPr>
          <w:sz w:val="28"/>
          <w:szCs w:val="28"/>
          <w:lang w:val="uk-UA"/>
        </w:rPr>
        <w:t xml:space="preserve"> </w:t>
      </w:r>
      <w:r w:rsidR="00302AFE" w:rsidRPr="00705FF1">
        <w:rPr>
          <w:sz w:val="28"/>
          <w:szCs w:val="28"/>
          <w:lang w:val="uk-UA"/>
        </w:rPr>
        <w:t>1976</w:t>
      </w:r>
      <w:r w:rsidR="00092081" w:rsidRPr="00092081">
        <w:rPr>
          <w:sz w:val="28"/>
          <w:szCs w:val="28"/>
          <w:lang w:val="uk-UA"/>
        </w:rPr>
        <w:t>.</w:t>
      </w:r>
      <w:r w:rsidR="00092081">
        <w:rPr>
          <w:sz w:val="28"/>
          <w:szCs w:val="28"/>
          <w:lang w:val="uk-UA"/>
        </w:rPr>
        <w:t xml:space="preserve"> </w:t>
      </w:r>
      <w:r w:rsidR="00092081" w:rsidRPr="00092081">
        <w:rPr>
          <w:sz w:val="28"/>
          <w:szCs w:val="28"/>
          <w:lang w:val="uk-UA"/>
        </w:rPr>
        <w:t>1236-1239 с.</w:t>
      </w:r>
    </w:p>
    <w:p w:rsidR="00302AFE" w:rsidRPr="00705FF1" w:rsidRDefault="00302AFE" w:rsidP="005C330D">
      <w:pPr>
        <w:pStyle w:val="af2"/>
        <w:numPr>
          <w:ilvl w:val="0"/>
          <w:numId w:val="3"/>
        </w:numPr>
        <w:shd w:val="clear" w:color="auto" w:fill="FFFFFF"/>
        <w:spacing w:before="0" w:beforeAutospacing="0" w:after="0" w:afterAutospacing="0" w:line="360" w:lineRule="auto"/>
        <w:rPr>
          <w:sz w:val="28"/>
          <w:szCs w:val="28"/>
          <w:lang w:val="uk-UA"/>
        </w:rPr>
      </w:pPr>
      <w:proofErr w:type="spellStart"/>
      <w:r w:rsidRPr="00705FF1">
        <w:rPr>
          <w:sz w:val="28"/>
          <w:szCs w:val="28"/>
          <w:lang w:val="uk-UA"/>
        </w:rPr>
        <w:t>Jehn</w:t>
      </w:r>
      <w:proofErr w:type="spellEnd"/>
      <w:r w:rsidRPr="00705FF1">
        <w:rPr>
          <w:sz w:val="28"/>
          <w:szCs w:val="28"/>
          <w:lang w:val="uk-UA"/>
        </w:rPr>
        <w:t xml:space="preserve">, K. A., K. </w:t>
      </w:r>
      <w:proofErr w:type="spellStart"/>
      <w:r w:rsidRPr="00705FF1">
        <w:rPr>
          <w:sz w:val="28"/>
          <w:szCs w:val="28"/>
          <w:lang w:val="uk-UA"/>
        </w:rPr>
        <w:t>Bezrukova</w:t>
      </w:r>
      <w:proofErr w:type="spellEnd"/>
      <w:r w:rsidR="00092081">
        <w:rPr>
          <w:sz w:val="28"/>
          <w:szCs w:val="28"/>
        </w:rPr>
        <w:t xml:space="preserve"> </w:t>
      </w:r>
      <w:proofErr w:type="spellStart"/>
      <w:r w:rsidRPr="00705FF1">
        <w:rPr>
          <w:sz w:val="28"/>
          <w:szCs w:val="28"/>
          <w:lang w:val="uk-UA"/>
        </w:rPr>
        <w:t>The</w:t>
      </w:r>
      <w:proofErr w:type="spellEnd"/>
      <w:r w:rsidRPr="00705FF1">
        <w:rPr>
          <w:sz w:val="28"/>
          <w:szCs w:val="28"/>
          <w:lang w:val="uk-UA"/>
        </w:rPr>
        <w:t xml:space="preserve"> </w:t>
      </w:r>
      <w:proofErr w:type="spellStart"/>
      <w:r w:rsidRPr="00705FF1">
        <w:rPr>
          <w:sz w:val="28"/>
          <w:szCs w:val="28"/>
          <w:lang w:val="uk-UA"/>
        </w:rPr>
        <w:t>faultline</w:t>
      </w:r>
      <w:proofErr w:type="spellEnd"/>
      <w:r w:rsidRPr="00705FF1">
        <w:rPr>
          <w:sz w:val="28"/>
          <w:szCs w:val="28"/>
          <w:lang w:val="uk-UA"/>
        </w:rPr>
        <w:t xml:space="preserve"> </w:t>
      </w:r>
      <w:proofErr w:type="spellStart"/>
      <w:r w:rsidRPr="00705FF1">
        <w:rPr>
          <w:sz w:val="28"/>
          <w:szCs w:val="28"/>
          <w:lang w:val="uk-UA"/>
        </w:rPr>
        <w:t>activation</w:t>
      </w:r>
      <w:proofErr w:type="spellEnd"/>
      <w:r w:rsidRPr="00705FF1">
        <w:rPr>
          <w:sz w:val="28"/>
          <w:szCs w:val="28"/>
          <w:lang w:val="uk-UA"/>
        </w:rPr>
        <w:t xml:space="preserve"> </w:t>
      </w:r>
      <w:proofErr w:type="spellStart"/>
      <w:r w:rsidRPr="00705FF1">
        <w:rPr>
          <w:sz w:val="28"/>
          <w:szCs w:val="28"/>
          <w:lang w:val="uk-UA"/>
        </w:rPr>
        <w:t>process</w:t>
      </w:r>
      <w:proofErr w:type="spellEnd"/>
      <w:r w:rsidRPr="00705FF1">
        <w:rPr>
          <w:sz w:val="28"/>
          <w:szCs w:val="28"/>
          <w:lang w:val="uk-UA"/>
        </w:rPr>
        <w:t xml:space="preserve"> </w:t>
      </w:r>
      <w:proofErr w:type="spellStart"/>
      <w:r w:rsidRPr="00705FF1">
        <w:rPr>
          <w:sz w:val="28"/>
          <w:szCs w:val="28"/>
          <w:lang w:val="uk-UA"/>
        </w:rPr>
        <w:t>and</w:t>
      </w:r>
      <w:proofErr w:type="spellEnd"/>
      <w:r w:rsidRPr="00705FF1">
        <w:rPr>
          <w:sz w:val="28"/>
          <w:szCs w:val="28"/>
          <w:lang w:val="uk-UA"/>
        </w:rPr>
        <w:t xml:space="preserve"> </w:t>
      </w:r>
      <w:proofErr w:type="spellStart"/>
      <w:r w:rsidRPr="00705FF1">
        <w:rPr>
          <w:sz w:val="28"/>
          <w:szCs w:val="28"/>
          <w:lang w:val="uk-UA"/>
        </w:rPr>
        <w:t>the</w:t>
      </w:r>
      <w:proofErr w:type="spellEnd"/>
      <w:r w:rsidRPr="00705FF1">
        <w:rPr>
          <w:sz w:val="28"/>
          <w:szCs w:val="28"/>
          <w:lang w:val="uk-UA"/>
        </w:rPr>
        <w:t xml:space="preserve"> </w:t>
      </w:r>
      <w:proofErr w:type="spellStart"/>
      <w:r w:rsidRPr="00705FF1">
        <w:rPr>
          <w:sz w:val="28"/>
          <w:szCs w:val="28"/>
          <w:lang w:val="uk-UA"/>
        </w:rPr>
        <w:t>effects</w:t>
      </w:r>
      <w:proofErr w:type="spellEnd"/>
      <w:r w:rsidRPr="00705FF1">
        <w:rPr>
          <w:sz w:val="28"/>
          <w:szCs w:val="28"/>
          <w:lang w:val="uk-UA"/>
        </w:rPr>
        <w:t xml:space="preserve"> </w:t>
      </w:r>
      <w:proofErr w:type="spellStart"/>
      <w:r w:rsidRPr="00705FF1">
        <w:rPr>
          <w:sz w:val="28"/>
          <w:szCs w:val="28"/>
          <w:lang w:val="uk-UA"/>
        </w:rPr>
        <w:t>of</w:t>
      </w:r>
      <w:proofErr w:type="spellEnd"/>
      <w:r w:rsidRPr="00705FF1">
        <w:rPr>
          <w:sz w:val="28"/>
          <w:szCs w:val="28"/>
          <w:lang w:val="uk-UA"/>
        </w:rPr>
        <w:t xml:space="preserve"> </w:t>
      </w:r>
      <w:proofErr w:type="spellStart"/>
      <w:r w:rsidRPr="00705FF1">
        <w:rPr>
          <w:sz w:val="28"/>
          <w:szCs w:val="28"/>
          <w:lang w:val="uk-UA"/>
        </w:rPr>
        <w:t>activated</w:t>
      </w:r>
      <w:proofErr w:type="spellEnd"/>
      <w:r w:rsidRPr="00705FF1">
        <w:rPr>
          <w:sz w:val="28"/>
          <w:szCs w:val="28"/>
          <w:lang w:val="uk-UA"/>
        </w:rPr>
        <w:t xml:space="preserve"> </w:t>
      </w:r>
      <w:proofErr w:type="spellStart"/>
      <w:r w:rsidRPr="00705FF1">
        <w:rPr>
          <w:sz w:val="28"/>
          <w:szCs w:val="28"/>
          <w:lang w:val="uk-UA"/>
        </w:rPr>
        <w:t>fault-lines</w:t>
      </w:r>
      <w:proofErr w:type="spellEnd"/>
      <w:r w:rsidRPr="00705FF1">
        <w:rPr>
          <w:sz w:val="28"/>
          <w:szCs w:val="28"/>
          <w:lang w:val="uk-UA"/>
        </w:rPr>
        <w:t xml:space="preserve"> </w:t>
      </w:r>
      <w:proofErr w:type="spellStart"/>
      <w:r w:rsidRPr="00705FF1">
        <w:rPr>
          <w:sz w:val="28"/>
          <w:szCs w:val="28"/>
          <w:lang w:val="uk-UA"/>
        </w:rPr>
        <w:t>on</w:t>
      </w:r>
      <w:proofErr w:type="spellEnd"/>
      <w:r w:rsidRPr="00705FF1">
        <w:rPr>
          <w:sz w:val="28"/>
          <w:szCs w:val="28"/>
          <w:lang w:val="uk-UA"/>
        </w:rPr>
        <w:t xml:space="preserve"> </w:t>
      </w:r>
      <w:proofErr w:type="spellStart"/>
      <w:r w:rsidRPr="00705FF1">
        <w:rPr>
          <w:sz w:val="28"/>
          <w:szCs w:val="28"/>
          <w:lang w:val="uk-UA"/>
        </w:rPr>
        <w:t>coalition</w:t>
      </w:r>
      <w:proofErr w:type="spellEnd"/>
      <w:r w:rsidRPr="00705FF1">
        <w:rPr>
          <w:sz w:val="28"/>
          <w:szCs w:val="28"/>
          <w:lang w:val="uk-UA"/>
        </w:rPr>
        <w:t xml:space="preserve"> </w:t>
      </w:r>
      <w:proofErr w:type="spellStart"/>
      <w:r w:rsidRPr="00705FF1">
        <w:rPr>
          <w:sz w:val="28"/>
          <w:szCs w:val="28"/>
          <w:lang w:val="uk-UA"/>
        </w:rPr>
        <w:t>formation</w:t>
      </w:r>
      <w:proofErr w:type="spellEnd"/>
      <w:r w:rsidRPr="00705FF1">
        <w:rPr>
          <w:sz w:val="28"/>
          <w:szCs w:val="28"/>
          <w:lang w:val="uk-UA"/>
        </w:rPr>
        <w:t xml:space="preserve">, </w:t>
      </w:r>
      <w:proofErr w:type="spellStart"/>
      <w:r w:rsidRPr="00705FF1">
        <w:rPr>
          <w:sz w:val="28"/>
          <w:szCs w:val="28"/>
          <w:lang w:val="uk-UA"/>
        </w:rPr>
        <w:t>conflict</w:t>
      </w:r>
      <w:proofErr w:type="spellEnd"/>
      <w:r w:rsidRPr="00705FF1">
        <w:rPr>
          <w:sz w:val="28"/>
          <w:szCs w:val="28"/>
          <w:lang w:val="uk-UA"/>
        </w:rPr>
        <w:t xml:space="preserve">, </w:t>
      </w:r>
      <w:proofErr w:type="spellStart"/>
      <w:r w:rsidRPr="00705FF1">
        <w:rPr>
          <w:sz w:val="28"/>
          <w:szCs w:val="28"/>
          <w:lang w:val="uk-UA"/>
        </w:rPr>
        <w:t>and</w:t>
      </w:r>
      <w:proofErr w:type="spellEnd"/>
      <w:r w:rsidRPr="00705FF1">
        <w:rPr>
          <w:sz w:val="28"/>
          <w:szCs w:val="28"/>
          <w:lang w:val="uk-UA"/>
        </w:rPr>
        <w:t xml:space="preserve"> </w:t>
      </w:r>
      <w:proofErr w:type="spellStart"/>
      <w:r w:rsidRPr="00705FF1">
        <w:rPr>
          <w:sz w:val="28"/>
          <w:szCs w:val="28"/>
          <w:lang w:val="uk-UA"/>
        </w:rPr>
        <w:t>group</w:t>
      </w:r>
      <w:proofErr w:type="spellEnd"/>
      <w:r w:rsidRPr="00705FF1">
        <w:rPr>
          <w:sz w:val="28"/>
          <w:szCs w:val="28"/>
          <w:lang w:val="uk-UA"/>
        </w:rPr>
        <w:t xml:space="preserve"> </w:t>
      </w:r>
      <w:proofErr w:type="spellStart"/>
      <w:r w:rsidRPr="00705FF1">
        <w:rPr>
          <w:sz w:val="28"/>
          <w:szCs w:val="28"/>
          <w:lang w:val="uk-UA"/>
        </w:rPr>
        <w:t>outcomes</w:t>
      </w:r>
      <w:proofErr w:type="spellEnd"/>
      <w:r w:rsidR="00092081" w:rsidRPr="00705FF1">
        <w:rPr>
          <w:sz w:val="28"/>
          <w:szCs w:val="28"/>
          <w:lang w:val="uk-UA"/>
        </w:rPr>
        <w:t>.</w:t>
      </w:r>
      <w:r w:rsidR="00092081">
        <w:rPr>
          <w:sz w:val="28"/>
          <w:szCs w:val="28"/>
          <w:lang w:val="uk-UA"/>
        </w:rPr>
        <w:t xml:space="preserve"> </w:t>
      </w:r>
      <w:r w:rsidR="00092081">
        <w:rPr>
          <w:sz w:val="28"/>
          <w:szCs w:val="28"/>
        </w:rPr>
        <w:t>Netherlands</w:t>
      </w:r>
      <w:r w:rsidR="00092081">
        <w:rPr>
          <w:sz w:val="28"/>
          <w:szCs w:val="28"/>
          <w:lang w:val="uk-UA"/>
        </w:rPr>
        <w:t>,</w:t>
      </w:r>
      <w:r w:rsidR="00092081" w:rsidRPr="00092081">
        <w:rPr>
          <w:sz w:val="28"/>
          <w:szCs w:val="28"/>
          <w:lang w:val="uk-UA"/>
        </w:rPr>
        <w:t xml:space="preserve"> </w:t>
      </w:r>
      <w:r w:rsidR="00092081">
        <w:rPr>
          <w:sz w:val="28"/>
          <w:szCs w:val="28"/>
        </w:rPr>
        <w:t xml:space="preserve">Amsterdam: </w:t>
      </w:r>
      <w:r w:rsidR="00092081" w:rsidRPr="00092081">
        <w:rPr>
          <w:sz w:val="28"/>
          <w:szCs w:val="28"/>
        </w:rPr>
        <w:t>Elsevier</w:t>
      </w:r>
      <w:r w:rsidR="00092081" w:rsidRPr="00092081">
        <w:rPr>
          <w:sz w:val="28"/>
          <w:szCs w:val="28"/>
          <w:lang w:val="uk-UA"/>
        </w:rPr>
        <w:t>,</w:t>
      </w:r>
      <w:r w:rsidR="00092081" w:rsidRPr="00705FF1">
        <w:rPr>
          <w:sz w:val="28"/>
          <w:szCs w:val="28"/>
          <w:lang w:val="uk-UA"/>
        </w:rPr>
        <w:t xml:space="preserve"> 2010.</w:t>
      </w:r>
      <w:r w:rsidR="00092081">
        <w:rPr>
          <w:sz w:val="28"/>
          <w:szCs w:val="28"/>
          <w:lang w:val="uk-UA"/>
        </w:rPr>
        <w:t xml:space="preserve"> </w:t>
      </w:r>
      <w:r w:rsidR="00092081" w:rsidRPr="00092081">
        <w:rPr>
          <w:sz w:val="28"/>
          <w:szCs w:val="28"/>
          <w:lang w:val="uk-UA"/>
        </w:rPr>
        <w:t>24–42 с.</w:t>
      </w:r>
    </w:p>
    <w:p w:rsidR="00302AFE" w:rsidRPr="00705FF1" w:rsidRDefault="00092081" w:rsidP="005C330D">
      <w:pPr>
        <w:pStyle w:val="af2"/>
        <w:numPr>
          <w:ilvl w:val="0"/>
          <w:numId w:val="3"/>
        </w:numPr>
        <w:shd w:val="clear" w:color="auto" w:fill="FFFFFF"/>
        <w:spacing w:before="0" w:beforeAutospacing="0" w:after="0" w:afterAutospacing="0" w:line="360" w:lineRule="auto"/>
        <w:rPr>
          <w:sz w:val="28"/>
          <w:szCs w:val="28"/>
          <w:lang w:val="uk-UA"/>
        </w:rPr>
      </w:pPr>
      <w:r w:rsidRPr="00092081">
        <w:rPr>
          <w:sz w:val="28"/>
          <w:szCs w:val="28"/>
          <w:lang w:val="uk-UA"/>
        </w:rPr>
        <w:t xml:space="preserve"> </w:t>
      </w:r>
      <w:r>
        <w:rPr>
          <w:sz w:val="28"/>
          <w:szCs w:val="28"/>
        </w:rPr>
        <w:t>Alvin</w:t>
      </w:r>
      <w:r w:rsidRPr="00092081">
        <w:rPr>
          <w:sz w:val="28"/>
          <w:szCs w:val="28"/>
          <w:lang w:val="uk-UA"/>
        </w:rPr>
        <w:t xml:space="preserve"> </w:t>
      </w:r>
      <w:r>
        <w:rPr>
          <w:sz w:val="28"/>
          <w:szCs w:val="28"/>
        </w:rPr>
        <w:t>E</w:t>
      </w:r>
      <w:r w:rsidRPr="00092081">
        <w:rPr>
          <w:sz w:val="28"/>
          <w:szCs w:val="28"/>
          <w:lang w:val="uk-UA"/>
        </w:rPr>
        <w:t>.</w:t>
      </w:r>
      <w:r>
        <w:rPr>
          <w:sz w:val="28"/>
          <w:szCs w:val="28"/>
          <w:lang w:val="uk-UA"/>
        </w:rPr>
        <w:t xml:space="preserve"> </w:t>
      </w:r>
      <w:r>
        <w:rPr>
          <w:sz w:val="28"/>
          <w:szCs w:val="28"/>
        </w:rPr>
        <w:t>Roth</w:t>
      </w:r>
      <w:r w:rsidRPr="001D3D34">
        <w:rPr>
          <w:sz w:val="28"/>
          <w:szCs w:val="28"/>
        </w:rPr>
        <w:t xml:space="preserve"> </w:t>
      </w:r>
      <w:r w:rsidR="001D3D34" w:rsidRPr="001D3D34">
        <w:rPr>
          <w:sz w:val="28"/>
          <w:szCs w:val="28"/>
        </w:rPr>
        <w:t xml:space="preserve">Marketplaces, Markets, and Market Design. </w:t>
      </w:r>
      <w:r w:rsidR="001D3D34">
        <w:rPr>
          <w:sz w:val="28"/>
          <w:szCs w:val="28"/>
        </w:rPr>
        <w:t>T</w:t>
      </w:r>
      <w:r w:rsidR="001D3D34" w:rsidRPr="001D3D34">
        <w:rPr>
          <w:sz w:val="28"/>
          <w:szCs w:val="28"/>
        </w:rPr>
        <w:t>ennessee</w:t>
      </w:r>
      <w:r w:rsidR="001D3D34">
        <w:rPr>
          <w:sz w:val="28"/>
          <w:szCs w:val="28"/>
        </w:rPr>
        <w:t>,</w:t>
      </w:r>
      <w:r w:rsidR="001D3D34" w:rsidRPr="001D3D34">
        <w:rPr>
          <w:sz w:val="28"/>
          <w:szCs w:val="28"/>
          <w:lang w:val="uk-UA"/>
        </w:rPr>
        <w:t xml:space="preserve"> </w:t>
      </w:r>
      <w:r w:rsidR="001D3D34">
        <w:rPr>
          <w:sz w:val="28"/>
          <w:szCs w:val="28"/>
        </w:rPr>
        <w:t>N</w:t>
      </w:r>
      <w:r w:rsidR="001D3D34" w:rsidRPr="001D3D34">
        <w:rPr>
          <w:sz w:val="28"/>
          <w:szCs w:val="28"/>
        </w:rPr>
        <w:t>ashville</w:t>
      </w:r>
      <w:r w:rsidR="001D3D34">
        <w:rPr>
          <w:sz w:val="28"/>
          <w:szCs w:val="28"/>
        </w:rPr>
        <w:t>:</w:t>
      </w:r>
      <w:r w:rsidR="001D3D34">
        <w:rPr>
          <w:sz w:val="28"/>
          <w:szCs w:val="28"/>
          <w:lang w:val="uk-UA"/>
        </w:rPr>
        <w:t xml:space="preserve"> </w:t>
      </w:r>
      <w:proofErr w:type="spellStart"/>
      <w:r w:rsidR="001D3D34" w:rsidRPr="001D3D34">
        <w:rPr>
          <w:sz w:val="28"/>
          <w:szCs w:val="28"/>
          <w:lang w:val="uk-UA"/>
        </w:rPr>
        <w:t>American</w:t>
      </w:r>
      <w:proofErr w:type="spellEnd"/>
      <w:r w:rsidR="001D3D34" w:rsidRPr="001D3D34">
        <w:rPr>
          <w:sz w:val="28"/>
          <w:szCs w:val="28"/>
          <w:lang w:val="uk-UA"/>
        </w:rPr>
        <w:t xml:space="preserve"> </w:t>
      </w:r>
      <w:proofErr w:type="spellStart"/>
      <w:r w:rsidR="001D3D34" w:rsidRPr="001D3D34">
        <w:rPr>
          <w:sz w:val="28"/>
          <w:szCs w:val="28"/>
          <w:lang w:val="uk-UA"/>
        </w:rPr>
        <w:t>Economic</w:t>
      </w:r>
      <w:proofErr w:type="spellEnd"/>
      <w:r w:rsidR="001D3D34" w:rsidRPr="001D3D34">
        <w:rPr>
          <w:sz w:val="28"/>
          <w:szCs w:val="28"/>
          <w:lang w:val="uk-UA"/>
        </w:rPr>
        <w:t xml:space="preserve"> </w:t>
      </w:r>
      <w:proofErr w:type="spellStart"/>
      <w:r w:rsidR="001D3D34" w:rsidRPr="001D3D34">
        <w:rPr>
          <w:sz w:val="28"/>
          <w:szCs w:val="28"/>
          <w:lang w:val="uk-UA"/>
        </w:rPr>
        <w:t>Review</w:t>
      </w:r>
      <w:proofErr w:type="spellEnd"/>
      <w:r w:rsidR="001D3D34" w:rsidRPr="001D3D34">
        <w:rPr>
          <w:sz w:val="28"/>
          <w:szCs w:val="28"/>
          <w:lang w:val="uk-UA"/>
        </w:rPr>
        <w:t>, 2018. 1</w:t>
      </w:r>
      <w:r w:rsidR="001D3D34">
        <w:rPr>
          <w:sz w:val="28"/>
          <w:szCs w:val="28"/>
        </w:rPr>
        <w:t>p</w:t>
      </w:r>
      <w:r w:rsidR="001D3D34" w:rsidRPr="001D3D34">
        <w:rPr>
          <w:sz w:val="28"/>
          <w:szCs w:val="28"/>
          <w:lang w:val="uk-UA"/>
        </w:rPr>
        <w:t>.</w:t>
      </w:r>
    </w:p>
    <w:p w:rsidR="00302AFE" w:rsidRPr="00705FF1" w:rsidRDefault="00302AFE" w:rsidP="005C330D">
      <w:pPr>
        <w:pStyle w:val="af2"/>
        <w:numPr>
          <w:ilvl w:val="0"/>
          <w:numId w:val="3"/>
        </w:numPr>
        <w:shd w:val="clear" w:color="auto" w:fill="FFFFFF"/>
        <w:spacing w:before="0" w:beforeAutospacing="0" w:after="0" w:afterAutospacing="0" w:line="360" w:lineRule="auto"/>
        <w:ind w:left="709"/>
        <w:rPr>
          <w:sz w:val="28"/>
          <w:szCs w:val="28"/>
          <w:lang w:val="uk-UA"/>
        </w:rPr>
      </w:pPr>
      <w:proofErr w:type="spellStart"/>
      <w:r w:rsidRPr="00705FF1">
        <w:rPr>
          <w:sz w:val="28"/>
          <w:szCs w:val="28"/>
          <w:lang w:val="uk-UA"/>
        </w:rPr>
        <w:lastRenderedPageBreak/>
        <w:t>David</w:t>
      </w:r>
      <w:proofErr w:type="spellEnd"/>
      <w:r w:rsidR="001D3D34">
        <w:rPr>
          <w:sz w:val="28"/>
          <w:szCs w:val="28"/>
        </w:rPr>
        <w:t xml:space="preserve"> E.</w:t>
      </w:r>
      <w:r w:rsidR="001D3D34">
        <w:rPr>
          <w:sz w:val="28"/>
          <w:szCs w:val="28"/>
          <w:lang w:val="uk-UA"/>
        </w:rPr>
        <w:t xml:space="preserve"> </w:t>
      </w:r>
      <w:proofErr w:type="spellStart"/>
      <w:r w:rsidR="001D3D34">
        <w:rPr>
          <w:sz w:val="28"/>
          <w:szCs w:val="28"/>
          <w:lang w:val="uk-UA"/>
        </w:rPr>
        <w:t>Tanner</w:t>
      </w:r>
      <w:proofErr w:type="spellEnd"/>
      <w:r w:rsidR="001D3D34">
        <w:rPr>
          <w:sz w:val="28"/>
          <w:szCs w:val="28"/>
          <w:lang w:val="uk-UA"/>
        </w:rPr>
        <w:t xml:space="preserve"> </w:t>
      </w:r>
      <w:proofErr w:type="spellStart"/>
      <w:r w:rsidRPr="00705FF1">
        <w:rPr>
          <w:sz w:val="28"/>
          <w:szCs w:val="28"/>
          <w:lang w:val="uk-UA"/>
        </w:rPr>
        <w:t>Using</w:t>
      </w:r>
      <w:proofErr w:type="spellEnd"/>
      <w:r w:rsidRPr="00705FF1">
        <w:rPr>
          <w:sz w:val="28"/>
          <w:szCs w:val="28"/>
          <w:lang w:val="uk-UA"/>
        </w:rPr>
        <w:t xml:space="preserve"> </w:t>
      </w:r>
      <w:proofErr w:type="spellStart"/>
      <w:r w:rsidRPr="00705FF1">
        <w:rPr>
          <w:sz w:val="28"/>
          <w:szCs w:val="28"/>
          <w:lang w:val="uk-UA"/>
        </w:rPr>
        <w:t>statistic</w:t>
      </w:r>
      <w:r w:rsidR="001D3D34">
        <w:rPr>
          <w:sz w:val="28"/>
          <w:szCs w:val="28"/>
          <w:lang w:val="uk-UA"/>
        </w:rPr>
        <w:t>s</w:t>
      </w:r>
      <w:proofErr w:type="spellEnd"/>
      <w:r w:rsidR="001D3D34">
        <w:rPr>
          <w:sz w:val="28"/>
          <w:szCs w:val="28"/>
          <w:lang w:val="uk-UA"/>
        </w:rPr>
        <w:t xml:space="preserve"> </w:t>
      </w:r>
      <w:proofErr w:type="spellStart"/>
      <w:r w:rsidR="001D3D34">
        <w:rPr>
          <w:sz w:val="28"/>
          <w:szCs w:val="28"/>
          <w:lang w:val="uk-UA"/>
        </w:rPr>
        <w:t>to</w:t>
      </w:r>
      <w:proofErr w:type="spellEnd"/>
      <w:r w:rsidR="001D3D34">
        <w:rPr>
          <w:sz w:val="28"/>
          <w:szCs w:val="28"/>
          <w:lang w:val="uk-UA"/>
        </w:rPr>
        <w:t xml:space="preserve"> </w:t>
      </w:r>
      <w:proofErr w:type="spellStart"/>
      <w:r w:rsidR="001D3D34">
        <w:rPr>
          <w:sz w:val="28"/>
          <w:szCs w:val="28"/>
          <w:lang w:val="uk-UA"/>
        </w:rPr>
        <w:t>make</w:t>
      </w:r>
      <w:proofErr w:type="spellEnd"/>
      <w:r w:rsidR="001D3D34">
        <w:rPr>
          <w:sz w:val="28"/>
          <w:szCs w:val="28"/>
          <w:lang w:val="uk-UA"/>
        </w:rPr>
        <w:t xml:space="preserve"> </w:t>
      </w:r>
      <w:proofErr w:type="spellStart"/>
      <w:r w:rsidR="001D3D34">
        <w:rPr>
          <w:sz w:val="28"/>
          <w:szCs w:val="28"/>
          <w:lang w:val="uk-UA"/>
        </w:rPr>
        <w:t>educational</w:t>
      </w:r>
      <w:proofErr w:type="spellEnd"/>
      <w:r w:rsidR="001D3D34">
        <w:rPr>
          <w:sz w:val="28"/>
          <w:szCs w:val="28"/>
          <w:lang w:val="uk-UA"/>
        </w:rPr>
        <w:t xml:space="preserve"> </w:t>
      </w:r>
      <w:proofErr w:type="spellStart"/>
      <w:r w:rsidR="001D3D34">
        <w:rPr>
          <w:sz w:val="28"/>
          <w:szCs w:val="28"/>
          <w:lang w:val="uk-UA"/>
        </w:rPr>
        <w:t>decisions</w:t>
      </w:r>
      <w:proofErr w:type="spellEnd"/>
      <w:r w:rsidR="001D3D34">
        <w:rPr>
          <w:sz w:val="28"/>
          <w:szCs w:val="28"/>
          <w:lang w:val="uk-UA"/>
        </w:rPr>
        <w:t xml:space="preserve">. </w:t>
      </w:r>
      <w:r w:rsidR="001D3D34">
        <w:rPr>
          <w:sz w:val="28"/>
          <w:szCs w:val="28"/>
          <w:shd w:val="clear" w:color="auto" w:fill="FFFFFF"/>
        </w:rPr>
        <w:t>New</w:t>
      </w:r>
      <w:r w:rsidR="001D3D34" w:rsidRPr="00744971">
        <w:rPr>
          <w:sz w:val="28"/>
          <w:szCs w:val="28"/>
          <w:shd w:val="clear" w:color="auto" w:fill="FFFFFF"/>
          <w:lang w:val="uk-UA"/>
        </w:rPr>
        <w:t xml:space="preserve"> </w:t>
      </w:r>
      <w:r w:rsidR="001D3D34">
        <w:rPr>
          <w:sz w:val="28"/>
          <w:szCs w:val="28"/>
          <w:shd w:val="clear" w:color="auto" w:fill="FFFFFF"/>
        </w:rPr>
        <w:t>York</w:t>
      </w:r>
      <w:r w:rsidR="001D3D34" w:rsidRPr="00744971">
        <w:rPr>
          <w:sz w:val="28"/>
          <w:szCs w:val="28"/>
          <w:shd w:val="clear" w:color="auto" w:fill="FFFFFF"/>
          <w:lang w:val="uk-UA"/>
        </w:rPr>
        <w:t xml:space="preserve">, </w:t>
      </w:r>
      <w:r w:rsidR="001D3D34">
        <w:rPr>
          <w:sz w:val="28"/>
          <w:szCs w:val="28"/>
          <w:shd w:val="clear" w:color="auto" w:fill="FFFFFF"/>
        </w:rPr>
        <w:t>NY</w:t>
      </w:r>
      <w:r w:rsidR="001D3D34" w:rsidRPr="00744971">
        <w:rPr>
          <w:sz w:val="28"/>
          <w:szCs w:val="28"/>
          <w:shd w:val="clear" w:color="auto" w:fill="FFFFFF"/>
          <w:lang w:val="uk-UA"/>
        </w:rPr>
        <w:t>:</w:t>
      </w:r>
      <w:r w:rsidR="001D3D34" w:rsidRPr="00705FF1">
        <w:rPr>
          <w:sz w:val="28"/>
          <w:szCs w:val="28"/>
        </w:rPr>
        <w:t xml:space="preserve"> </w:t>
      </w:r>
      <w:r w:rsidR="001D3D34">
        <w:rPr>
          <w:sz w:val="28"/>
          <w:szCs w:val="28"/>
        </w:rPr>
        <w:t>SAGE, 2012. 1-2p.</w:t>
      </w:r>
    </w:p>
    <w:p w:rsidR="00302AFE" w:rsidRPr="00705FF1" w:rsidRDefault="00302AFE" w:rsidP="005C330D">
      <w:pPr>
        <w:pStyle w:val="af2"/>
        <w:numPr>
          <w:ilvl w:val="0"/>
          <w:numId w:val="3"/>
        </w:numPr>
        <w:shd w:val="clear" w:color="auto" w:fill="FFFFFF"/>
        <w:spacing w:before="0" w:beforeAutospacing="0" w:after="0" w:afterAutospacing="0" w:line="360" w:lineRule="auto"/>
        <w:ind w:left="709"/>
        <w:rPr>
          <w:sz w:val="28"/>
          <w:szCs w:val="28"/>
          <w:lang w:val="uk-UA"/>
        </w:rPr>
      </w:pPr>
      <w:proofErr w:type="spellStart"/>
      <w:r w:rsidRPr="00705FF1">
        <w:rPr>
          <w:sz w:val="28"/>
          <w:szCs w:val="28"/>
          <w:lang w:val="uk-UA"/>
        </w:rPr>
        <w:t>Sarah</w:t>
      </w:r>
      <w:proofErr w:type="spellEnd"/>
      <w:r w:rsidRPr="00705FF1">
        <w:rPr>
          <w:sz w:val="28"/>
          <w:szCs w:val="28"/>
          <w:lang w:val="uk-UA"/>
        </w:rPr>
        <w:t xml:space="preserve"> </w:t>
      </w:r>
      <w:r w:rsidR="001D3D34">
        <w:rPr>
          <w:sz w:val="28"/>
          <w:szCs w:val="28"/>
        </w:rPr>
        <w:t xml:space="preserve">J. </w:t>
      </w:r>
      <w:proofErr w:type="spellStart"/>
      <w:r w:rsidR="00EA2E2D">
        <w:rPr>
          <w:sz w:val="28"/>
          <w:szCs w:val="28"/>
          <w:lang w:val="uk-UA"/>
        </w:rPr>
        <w:t>Solnick</w:t>
      </w:r>
      <w:proofErr w:type="spellEnd"/>
      <w:r w:rsidR="00EA2E2D">
        <w:rPr>
          <w:sz w:val="28"/>
          <w:szCs w:val="28"/>
          <w:lang w:val="uk-UA"/>
        </w:rPr>
        <w:t xml:space="preserve"> </w:t>
      </w:r>
      <w:proofErr w:type="spellStart"/>
      <w:r w:rsidRPr="00705FF1">
        <w:rPr>
          <w:sz w:val="28"/>
          <w:szCs w:val="28"/>
          <w:lang w:val="uk-UA"/>
        </w:rPr>
        <w:t>Game</w:t>
      </w:r>
      <w:proofErr w:type="spellEnd"/>
      <w:r w:rsidRPr="00705FF1">
        <w:rPr>
          <w:sz w:val="28"/>
          <w:szCs w:val="28"/>
          <w:lang w:val="uk-UA"/>
        </w:rPr>
        <w:t xml:space="preserve"> </w:t>
      </w:r>
      <w:proofErr w:type="spellStart"/>
      <w:r w:rsidRPr="00705FF1">
        <w:rPr>
          <w:sz w:val="28"/>
          <w:szCs w:val="28"/>
          <w:lang w:val="uk-UA"/>
        </w:rPr>
        <w:t>dif</w:t>
      </w:r>
      <w:r w:rsidR="00EA2E2D">
        <w:rPr>
          <w:sz w:val="28"/>
          <w:szCs w:val="28"/>
          <w:lang w:val="uk-UA"/>
        </w:rPr>
        <w:t>ferences</w:t>
      </w:r>
      <w:proofErr w:type="spellEnd"/>
      <w:r w:rsidR="00EA2E2D">
        <w:rPr>
          <w:sz w:val="28"/>
          <w:szCs w:val="28"/>
          <w:lang w:val="uk-UA"/>
        </w:rPr>
        <w:t xml:space="preserve"> </w:t>
      </w:r>
      <w:proofErr w:type="spellStart"/>
      <w:r w:rsidR="00EA2E2D">
        <w:rPr>
          <w:sz w:val="28"/>
          <w:szCs w:val="28"/>
          <w:lang w:val="uk-UA"/>
        </w:rPr>
        <w:t>in</w:t>
      </w:r>
      <w:proofErr w:type="spellEnd"/>
      <w:r w:rsidR="00EA2E2D">
        <w:rPr>
          <w:sz w:val="28"/>
          <w:szCs w:val="28"/>
          <w:lang w:val="uk-UA"/>
        </w:rPr>
        <w:t xml:space="preserve"> </w:t>
      </w:r>
      <w:proofErr w:type="spellStart"/>
      <w:r w:rsidR="00EA2E2D">
        <w:rPr>
          <w:sz w:val="28"/>
          <w:szCs w:val="28"/>
          <w:lang w:val="uk-UA"/>
        </w:rPr>
        <w:t>the</w:t>
      </w:r>
      <w:proofErr w:type="spellEnd"/>
      <w:r w:rsidR="00EA2E2D">
        <w:rPr>
          <w:sz w:val="28"/>
          <w:szCs w:val="28"/>
          <w:lang w:val="uk-UA"/>
        </w:rPr>
        <w:t xml:space="preserve"> </w:t>
      </w:r>
      <w:proofErr w:type="spellStart"/>
      <w:r w:rsidR="00EA2E2D">
        <w:rPr>
          <w:sz w:val="28"/>
          <w:szCs w:val="28"/>
          <w:lang w:val="uk-UA"/>
        </w:rPr>
        <w:t>ultimatum</w:t>
      </w:r>
      <w:proofErr w:type="spellEnd"/>
      <w:r w:rsidR="00EA2E2D">
        <w:rPr>
          <w:sz w:val="28"/>
          <w:szCs w:val="28"/>
          <w:lang w:val="uk-UA"/>
        </w:rPr>
        <w:t xml:space="preserve"> </w:t>
      </w:r>
      <w:proofErr w:type="spellStart"/>
      <w:r w:rsidR="00EA2E2D">
        <w:rPr>
          <w:sz w:val="28"/>
          <w:szCs w:val="28"/>
          <w:lang w:val="uk-UA"/>
        </w:rPr>
        <w:t>game</w:t>
      </w:r>
      <w:proofErr w:type="spellEnd"/>
      <w:r w:rsidR="00EA2E2D">
        <w:rPr>
          <w:sz w:val="28"/>
          <w:szCs w:val="28"/>
          <w:lang w:val="uk-UA"/>
        </w:rPr>
        <w:t>.</w:t>
      </w:r>
      <w:r w:rsidR="00EA2E2D">
        <w:rPr>
          <w:sz w:val="28"/>
          <w:szCs w:val="28"/>
        </w:rPr>
        <w:t xml:space="preserve"> </w:t>
      </w:r>
      <w:proofErr w:type="spellStart"/>
      <w:r w:rsidR="00EA2E2D" w:rsidRPr="00E44B11">
        <w:rPr>
          <w:sz w:val="28"/>
          <w:szCs w:val="28"/>
          <w:lang w:val="uk-UA"/>
        </w:rPr>
        <w:t>Oregon</w:t>
      </w:r>
      <w:proofErr w:type="spellEnd"/>
      <w:r w:rsidR="00EA2E2D">
        <w:rPr>
          <w:sz w:val="28"/>
          <w:szCs w:val="28"/>
        </w:rPr>
        <w:t xml:space="preserve">, </w:t>
      </w:r>
      <w:proofErr w:type="spellStart"/>
      <w:r w:rsidR="00EA2E2D">
        <w:rPr>
          <w:sz w:val="28"/>
          <w:szCs w:val="28"/>
          <w:lang w:val="uk-UA"/>
        </w:rPr>
        <w:t>Eugene</w:t>
      </w:r>
      <w:proofErr w:type="spellEnd"/>
      <w:r w:rsidR="00EA2E2D">
        <w:rPr>
          <w:sz w:val="28"/>
          <w:szCs w:val="28"/>
        </w:rPr>
        <w:t>:</w:t>
      </w:r>
      <w:r w:rsidR="00EA2E2D">
        <w:rPr>
          <w:sz w:val="28"/>
          <w:szCs w:val="28"/>
          <w:lang w:val="uk-UA"/>
        </w:rPr>
        <w:t xml:space="preserve"> </w:t>
      </w:r>
      <w:hyperlink r:id="rId21" w:history="1">
        <w:proofErr w:type="spellStart"/>
        <w:r w:rsidR="00EA2E2D" w:rsidRPr="00215057">
          <w:rPr>
            <w:sz w:val="28"/>
            <w:szCs w:val="28"/>
            <w:shd w:val="clear" w:color="auto" w:fill="FFFFFF"/>
            <w:lang w:val="uk-UA"/>
          </w:rPr>
          <w:t>Economic</w:t>
        </w:r>
        <w:proofErr w:type="spellEnd"/>
        <w:r w:rsidR="00EA2E2D" w:rsidRPr="00215057">
          <w:rPr>
            <w:sz w:val="28"/>
            <w:szCs w:val="28"/>
            <w:shd w:val="clear" w:color="auto" w:fill="FFFFFF"/>
            <w:lang w:val="uk-UA"/>
          </w:rPr>
          <w:t xml:space="preserve"> </w:t>
        </w:r>
        <w:proofErr w:type="spellStart"/>
        <w:r w:rsidR="00EA2E2D" w:rsidRPr="00215057">
          <w:rPr>
            <w:sz w:val="28"/>
            <w:szCs w:val="28"/>
            <w:shd w:val="clear" w:color="auto" w:fill="FFFFFF"/>
            <w:lang w:val="uk-UA"/>
          </w:rPr>
          <w:t>Inquiry</w:t>
        </w:r>
        <w:proofErr w:type="spellEnd"/>
      </w:hyperlink>
      <w:r w:rsidR="00EA2E2D">
        <w:rPr>
          <w:sz w:val="28"/>
          <w:szCs w:val="28"/>
          <w:shd w:val="clear" w:color="auto" w:fill="FFFFFF"/>
          <w:lang w:val="uk-UA"/>
        </w:rPr>
        <w:t>,</w:t>
      </w:r>
      <w:r w:rsidRPr="00705FF1">
        <w:rPr>
          <w:sz w:val="28"/>
          <w:szCs w:val="28"/>
          <w:lang w:val="uk-UA"/>
        </w:rPr>
        <w:t xml:space="preserve"> 2001</w:t>
      </w:r>
      <w:r w:rsidR="00EA2E2D" w:rsidRPr="00EA2E2D">
        <w:rPr>
          <w:sz w:val="28"/>
          <w:szCs w:val="28"/>
          <w:lang w:val="uk-UA"/>
        </w:rPr>
        <w:t>. 189-200 c.</w:t>
      </w:r>
    </w:p>
    <w:p w:rsidR="00302AFE" w:rsidRPr="00705FF1" w:rsidRDefault="00EA2E2D" w:rsidP="005C330D">
      <w:pPr>
        <w:pStyle w:val="af2"/>
        <w:numPr>
          <w:ilvl w:val="0"/>
          <w:numId w:val="3"/>
        </w:numPr>
        <w:shd w:val="clear" w:color="auto" w:fill="FFFFFF"/>
        <w:spacing w:before="0" w:beforeAutospacing="0" w:after="0" w:afterAutospacing="0" w:line="360" w:lineRule="auto"/>
        <w:ind w:left="709"/>
        <w:rPr>
          <w:sz w:val="28"/>
          <w:szCs w:val="28"/>
          <w:lang w:val="uk-UA"/>
        </w:rPr>
      </w:pPr>
      <w:r>
        <w:rPr>
          <w:sz w:val="28"/>
          <w:szCs w:val="28"/>
        </w:rPr>
        <w:t>John R. Carter, Michael D. Irons A</w:t>
      </w:r>
      <w:proofErr w:type="spellStart"/>
      <w:r w:rsidR="00302AFE" w:rsidRPr="00705FF1">
        <w:rPr>
          <w:sz w:val="28"/>
          <w:szCs w:val="28"/>
          <w:lang w:val="uk-UA"/>
        </w:rPr>
        <w:t>re</w:t>
      </w:r>
      <w:proofErr w:type="spellEnd"/>
      <w:r w:rsidR="00302AFE" w:rsidRPr="00705FF1">
        <w:rPr>
          <w:sz w:val="28"/>
          <w:szCs w:val="28"/>
          <w:lang w:val="uk-UA"/>
        </w:rPr>
        <w:t xml:space="preserve"> </w:t>
      </w:r>
      <w:proofErr w:type="spellStart"/>
      <w:r w:rsidR="00302AFE" w:rsidRPr="00705FF1">
        <w:rPr>
          <w:sz w:val="28"/>
          <w:szCs w:val="28"/>
          <w:lang w:val="uk-UA"/>
        </w:rPr>
        <w:t>eco</w:t>
      </w:r>
      <w:r>
        <w:rPr>
          <w:sz w:val="28"/>
          <w:szCs w:val="28"/>
          <w:lang w:val="uk-UA"/>
        </w:rPr>
        <w:t>nomics</w:t>
      </w:r>
      <w:proofErr w:type="spellEnd"/>
      <w:r>
        <w:rPr>
          <w:sz w:val="28"/>
          <w:szCs w:val="28"/>
          <w:lang w:val="uk-UA"/>
        </w:rPr>
        <w:t xml:space="preserve"> </w:t>
      </w:r>
      <w:proofErr w:type="spellStart"/>
      <w:r>
        <w:rPr>
          <w:sz w:val="28"/>
          <w:szCs w:val="28"/>
          <w:lang w:val="uk-UA"/>
        </w:rPr>
        <w:t>different</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if</w:t>
      </w:r>
      <w:proofErr w:type="spellEnd"/>
      <w:r>
        <w:rPr>
          <w:sz w:val="28"/>
          <w:szCs w:val="28"/>
          <w:lang w:val="uk-UA"/>
        </w:rPr>
        <w:t xml:space="preserve"> </w:t>
      </w:r>
      <w:proofErr w:type="spellStart"/>
      <w:r>
        <w:rPr>
          <w:sz w:val="28"/>
          <w:szCs w:val="28"/>
          <w:lang w:val="uk-UA"/>
        </w:rPr>
        <w:t>so,why</w:t>
      </w:r>
      <w:proofErr w:type="spellEnd"/>
      <w:r>
        <w:rPr>
          <w:sz w:val="28"/>
          <w:szCs w:val="28"/>
          <w:lang w:val="uk-UA"/>
        </w:rPr>
        <w:t xml:space="preserve">. </w:t>
      </w:r>
      <w:r>
        <w:rPr>
          <w:sz w:val="28"/>
          <w:szCs w:val="28"/>
        </w:rPr>
        <w:t>T</w:t>
      </w:r>
      <w:r w:rsidRPr="001D3D34">
        <w:rPr>
          <w:sz w:val="28"/>
          <w:szCs w:val="28"/>
        </w:rPr>
        <w:t>ennessee</w:t>
      </w:r>
      <w:r>
        <w:rPr>
          <w:sz w:val="28"/>
          <w:szCs w:val="28"/>
        </w:rPr>
        <w:t>,</w:t>
      </w:r>
      <w:r w:rsidRPr="001D3D34">
        <w:rPr>
          <w:sz w:val="28"/>
          <w:szCs w:val="28"/>
          <w:lang w:val="uk-UA"/>
        </w:rPr>
        <w:t xml:space="preserve"> </w:t>
      </w:r>
      <w:r>
        <w:rPr>
          <w:sz w:val="28"/>
          <w:szCs w:val="28"/>
        </w:rPr>
        <w:t>N</w:t>
      </w:r>
      <w:r w:rsidRPr="001D3D34">
        <w:rPr>
          <w:sz w:val="28"/>
          <w:szCs w:val="28"/>
        </w:rPr>
        <w:t>ashville</w:t>
      </w:r>
      <w:r>
        <w:rPr>
          <w:sz w:val="28"/>
          <w:szCs w:val="28"/>
        </w:rPr>
        <w:t>:</w:t>
      </w:r>
      <w:r>
        <w:rPr>
          <w:sz w:val="28"/>
          <w:szCs w:val="28"/>
          <w:lang w:val="uk-UA"/>
        </w:rPr>
        <w:t xml:space="preserve"> </w:t>
      </w:r>
      <w:proofErr w:type="spellStart"/>
      <w:r w:rsidRPr="001D3D34">
        <w:rPr>
          <w:sz w:val="28"/>
          <w:szCs w:val="28"/>
          <w:lang w:val="uk-UA"/>
        </w:rPr>
        <w:t>American</w:t>
      </w:r>
      <w:proofErr w:type="spellEnd"/>
      <w:r w:rsidRPr="001D3D34">
        <w:rPr>
          <w:sz w:val="28"/>
          <w:szCs w:val="28"/>
          <w:lang w:val="uk-UA"/>
        </w:rPr>
        <w:t xml:space="preserve"> </w:t>
      </w:r>
      <w:proofErr w:type="spellStart"/>
      <w:r w:rsidRPr="001D3D34">
        <w:rPr>
          <w:sz w:val="28"/>
          <w:szCs w:val="28"/>
          <w:lang w:val="uk-UA"/>
        </w:rPr>
        <w:t>Economic</w:t>
      </w:r>
      <w:proofErr w:type="spellEnd"/>
      <w:r w:rsidRPr="001D3D34">
        <w:rPr>
          <w:sz w:val="28"/>
          <w:szCs w:val="28"/>
          <w:lang w:val="uk-UA"/>
        </w:rPr>
        <w:t xml:space="preserve"> </w:t>
      </w:r>
      <w:proofErr w:type="spellStart"/>
      <w:r w:rsidRPr="001D3D34">
        <w:rPr>
          <w:sz w:val="28"/>
          <w:szCs w:val="28"/>
          <w:lang w:val="uk-UA"/>
        </w:rPr>
        <w:t>Review</w:t>
      </w:r>
      <w:proofErr w:type="spellEnd"/>
      <w:r>
        <w:rPr>
          <w:sz w:val="28"/>
          <w:szCs w:val="28"/>
        </w:rPr>
        <w:t xml:space="preserve">, 1991. </w:t>
      </w:r>
      <w:r w:rsidRPr="00EA2E2D">
        <w:rPr>
          <w:sz w:val="28"/>
          <w:szCs w:val="28"/>
          <w:lang w:val="uk-UA"/>
        </w:rPr>
        <w:t>171-177 c.</w:t>
      </w:r>
    </w:p>
    <w:p w:rsidR="00302AFE" w:rsidRPr="005A2C35" w:rsidRDefault="00302AFE" w:rsidP="005C330D">
      <w:pPr>
        <w:pStyle w:val="af2"/>
        <w:numPr>
          <w:ilvl w:val="0"/>
          <w:numId w:val="3"/>
        </w:numPr>
        <w:shd w:val="clear" w:color="auto" w:fill="FFFFFF"/>
        <w:spacing w:before="0" w:beforeAutospacing="0" w:after="0" w:afterAutospacing="0" w:line="360" w:lineRule="auto"/>
        <w:ind w:left="709"/>
        <w:rPr>
          <w:sz w:val="28"/>
          <w:szCs w:val="28"/>
        </w:rPr>
      </w:pPr>
      <w:proofErr w:type="spellStart"/>
      <w:r w:rsidRPr="00705FF1">
        <w:rPr>
          <w:sz w:val="28"/>
          <w:szCs w:val="28"/>
          <w:lang w:val="uk-UA"/>
        </w:rPr>
        <w:t>Douglas</w:t>
      </w:r>
      <w:proofErr w:type="spellEnd"/>
      <w:r w:rsidRPr="00705FF1">
        <w:rPr>
          <w:sz w:val="28"/>
          <w:szCs w:val="28"/>
          <w:lang w:val="uk-UA"/>
        </w:rPr>
        <w:t xml:space="preserve"> D. </w:t>
      </w:r>
      <w:proofErr w:type="spellStart"/>
      <w:r w:rsidRPr="00705FF1">
        <w:rPr>
          <w:sz w:val="28"/>
          <w:szCs w:val="28"/>
          <w:lang w:val="uk-UA"/>
        </w:rPr>
        <w:t>Davis</w:t>
      </w:r>
      <w:proofErr w:type="spellEnd"/>
      <w:r w:rsidRPr="00705FF1">
        <w:rPr>
          <w:sz w:val="28"/>
          <w:szCs w:val="28"/>
          <w:lang w:val="uk-UA"/>
        </w:rPr>
        <w:t xml:space="preserve">, </w:t>
      </w:r>
      <w:proofErr w:type="spellStart"/>
      <w:r w:rsidRPr="00705FF1">
        <w:rPr>
          <w:sz w:val="28"/>
          <w:szCs w:val="28"/>
          <w:lang w:val="uk-UA"/>
        </w:rPr>
        <w:t>Charles</w:t>
      </w:r>
      <w:proofErr w:type="spellEnd"/>
      <w:r w:rsidRPr="00705FF1">
        <w:rPr>
          <w:sz w:val="28"/>
          <w:szCs w:val="28"/>
          <w:lang w:val="uk-UA"/>
        </w:rPr>
        <w:t xml:space="preserve"> A</w:t>
      </w:r>
      <w:r w:rsidR="00EA2E2D">
        <w:rPr>
          <w:sz w:val="28"/>
          <w:szCs w:val="28"/>
          <w:lang w:val="uk-UA"/>
        </w:rPr>
        <w:t xml:space="preserve">. </w:t>
      </w:r>
      <w:proofErr w:type="spellStart"/>
      <w:r w:rsidR="00EA2E2D">
        <w:rPr>
          <w:sz w:val="28"/>
          <w:szCs w:val="28"/>
          <w:lang w:val="uk-UA"/>
        </w:rPr>
        <w:t>Holt</w:t>
      </w:r>
      <w:proofErr w:type="spellEnd"/>
      <w:r w:rsidR="00EA2E2D">
        <w:rPr>
          <w:sz w:val="28"/>
          <w:szCs w:val="28"/>
          <w:lang w:val="uk-UA"/>
        </w:rPr>
        <w:t xml:space="preserve"> </w:t>
      </w:r>
      <w:proofErr w:type="spellStart"/>
      <w:r w:rsidR="00EA2E2D">
        <w:rPr>
          <w:sz w:val="28"/>
          <w:szCs w:val="28"/>
          <w:lang w:val="uk-UA"/>
        </w:rPr>
        <w:t>Experimental</w:t>
      </w:r>
      <w:proofErr w:type="spellEnd"/>
      <w:r w:rsidR="00EA2E2D">
        <w:rPr>
          <w:sz w:val="28"/>
          <w:szCs w:val="28"/>
          <w:lang w:val="uk-UA"/>
        </w:rPr>
        <w:t xml:space="preserve"> </w:t>
      </w:r>
      <w:proofErr w:type="spellStart"/>
      <w:r w:rsidR="00EA2E2D">
        <w:rPr>
          <w:sz w:val="28"/>
          <w:szCs w:val="28"/>
          <w:lang w:val="uk-UA"/>
        </w:rPr>
        <w:t>economics</w:t>
      </w:r>
      <w:proofErr w:type="spellEnd"/>
      <w:r w:rsidR="00EA2E2D">
        <w:rPr>
          <w:sz w:val="28"/>
          <w:szCs w:val="28"/>
          <w:lang w:val="uk-UA"/>
        </w:rPr>
        <w:t>.</w:t>
      </w:r>
      <w:r w:rsidR="00EA2E2D">
        <w:rPr>
          <w:sz w:val="28"/>
          <w:szCs w:val="28"/>
        </w:rPr>
        <w:t xml:space="preserve"> </w:t>
      </w:r>
      <w:r w:rsidR="00EA2E2D">
        <w:rPr>
          <w:sz w:val="28"/>
          <w:szCs w:val="28"/>
          <w:shd w:val="clear" w:color="auto" w:fill="FFFFFF"/>
        </w:rPr>
        <w:t>New</w:t>
      </w:r>
      <w:r w:rsidR="00EA2E2D" w:rsidRPr="00744971">
        <w:rPr>
          <w:sz w:val="28"/>
          <w:szCs w:val="28"/>
          <w:shd w:val="clear" w:color="auto" w:fill="FFFFFF"/>
          <w:lang w:val="uk-UA"/>
        </w:rPr>
        <w:t xml:space="preserve"> </w:t>
      </w:r>
      <w:r w:rsidR="00EA2E2D">
        <w:rPr>
          <w:sz w:val="28"/>
          <w:szCs w:val="28"/>
          <w:shd w:val="clear" w:color="auto" w:fill="FFFFFF"/>
        </w:rPr>
        <w:t>York</w:t>
      </w:r>
      <w:r w:rsidR="00EA2E2D" w:rsidRPr="00744971">
        <w:rPr>
          <w:sz w:val="28"/>
          <w:szCs w:val="28"/>
          <w:shd w:val="clear" w:color="auto" w:fill="FFFFFF"/>
          <w:lang w:val="uk-UA"/>
        </w:rPr>
        <w:t xml:space="preserve">, </w:t>
      </w:r>
      <w:r w:rsidR="00EA2E2D">
        <w:rPr>
          <w:sz w:val="28"/>
          <w:szCs w:val="28"/>
          <w:shd w:val="clear" w:color="auto" w:fill="FFFFFF"/>
        </w:rPr>
        <w:t>NJ</w:t>
      </w:r>
      <w:r w:rsidR="00EA2E2D" w:rsidRPr="00744971">
        <w:rPr>
          <w:sz w:val="28"/>
          <w:szCs w:val="28"/>
          <w:shd w:val="clear" w:color="auto" w:fill="FFFFFF"/>
          <w:lang w:val="uk-UA"/>
        </w:rPr>
        <w:t>:</w:t>
      </w:r>
      <w:r w:rsidR="00EA2E2D" w:rsidRPr="00705FF1">
        <w:rPr>
          <w:sz w:val="28"/>
          <w:szCs w:val="28"/>
        </w:rPr>
        <w:t xml:space="preserve"> </w:t>
      </w:r>
      <w:r w:rsidR="00EA2E2D" w:rsidRPr="005A2C35">
        <w:rPr>
          <w:sz w:val="28"/>
          <w:szCs w:val="28"/>
        </w:rPr>
        <w:t>Princeton University Press,</w:t>
      </w:r>
      <w:r w:rsidRPr="005A2C35">
        <w:rPr>
          <w:sz w:val="28"/>
          <w:szCs w:val="28"/>
        </w:rPr>
        <w:t xml:space="preserve"> 1993</w:t>
      </w:r>
      <w:r w:rsidR="00EA2E2D">
        <w:rPr>
          <w:sz w:val="28"/>
          <w:szCs w:val="28"/>
        </w:rPr>
        <w:t>.</w:t>
      </w:r>
      <w:r w:rsidR="00990C34">
        <w:rPr>
          <w:sz w:val="28"/>
          <w:szCs w:val="28"/>
        </w:rPr>
        <w:t xml:space="preserve"> 396-406 c.</w:t>
      </w:r>
    </w:p>
    <w:p w:rsidR="00990C34" w:rsidRPr="00990C34" w:rsidRDefault="005A2C35" w:rsidP="005C330D">
      <w:pPr>
        <w:pStyle w:val="af2"/>
        <w:numPr>
          <w:ilvl w:val="0"/>
          <w:numId w:val="3"/>
        </w:numPr>
        <w:shd w:val="clear" w:color="auto" w:fill="FFFFFF"/>
        <w:spacing w:before="0" w:beforeAutospacing="0" w:after="0" w:afterAutospacing="0" w:line="360" w:lineRule="auto"/>
        <w:ind w:left="709"/>
        <w:rPr>
          <w:sz w:val="28"/>
          <w:szCs w:val="28"/>
          <w:lang w:val="uk-UA"/>
        </w:rPr>
      </w:pPr>
      <w:proofErr w:type="spellStart"/>
      <w:r>
        <w:rPr>
          <w:sz w:val="28"/>
          <w:szCs w:val="28"/>
        </w:rPr>
        <w:t>Klemens</w:t>
      </w:r>
      <w:proofErr w:type="spellEnd"/>
      <w:r>
        <w:rPr>
          <w:sz w:val="28"/>
          <w:szCs w:val="28"/>
        </w:rPr>
        <w:t xml:space="preserve"> </w:t>
      </w:r>
      <w:proofErr w:type="spellStart"/>
      <w:r>
        <w:rPr>
          <w:sz w:val="28"/>
          <w:szCs w:val="28"/>
        </w:rPr>
        <w:t>Joos</w:t>
      </w:r>
      <w:proofErr w:type="spellEnd"/>
      <w:r>
        <w:rPr>
          <w:sz w:val="28"/>
          <w:szCs w:val="28"/>
        </w:rPr>
        <w:t xml:space="preserve"> </w:t>
      </w:r>
      <w:r w:rsidRPr="005A2C35">
        <w:rPr>
          <w:sz w:val="28"/>
          <w:szCs w:val="28"/>
        </w:rPr>
        <w:t>Convincing Political Stakeholders - Successful Lobbying Through Process Competence in the Complex Decision-Making System of the European Union</w:t>
      </w:r>
      <w:r>
        <w:rPr>
          <w:sz w:val="28"/>
          <w:szCs w:val="28"/>
        </w:rPr>
        <w:t>, 2016</w:t>
      </w:r>
      <w:r w:rsidR="007F4575">
        <w:rPr>
          <w:sz w:val="28"/>
          <w:szCs w:val="28"/>
        </w:rPr>
        <w:t>.</w:t>
      </w:r>
      <w:r>
        <w:rPr>
          <w:sz w:val="28"/>
          <w:szCs w:val="28"/>
        </w:rPr>
        <w:t xml:space="preserve"> URL: </w:t>
      </w:r>
      <w:hyperlink r:id="rId22" w:history="1">
        <w:r w:rsidR="00302AFE" w:rsidRPr="00705FF1">
          <w:rPr>
            <w:rStyle w:val="af"/>
            <w:sz w:val="28"/>
            <w:szCs w:val="28"/>
            <w:lang w:val="uk-UA"/>
          </w:rPr>
          <w:t>https://en.wikipedia.org/wiki/Lobbying</w:t>
        </w:r>
      </w:hyperlink>
      <w:r>
        <w:rPr>
          <w:rStyle w:val="af"/>
          <w:sz w:val="28"/>
          <w:szCs w:val="28"/>
        </w:rPr>
        <w:t xml:space="preserve"> </w:t>
      </w:r>
      <w:r>
        <w:rPr>
          <w:rStyle w:val="af"/>
          <w:color w:val="auto"/>
          <w:sz w:val="28"/>
          <w:szCs w:val="28"/>
          <w:u w:val="none"/>
          <w:shd w:val="clear" w:color="auto" w:fill="FFFFFF"/>
          <w:lang w:val="uk-UA"/>
        </w:rPr>
        <w:t>(</w:t>
      </w:r>
      <w:r>
        <w:rPr>
          <w:rFonts w:eastAsia="Calibri"/>
          <w:sz w:val="28"/>
          <w:szCs w:val="28"/>
        </w:rPr>
        <w:t>Last accessed: 28.05.2021</w:t>
      </w:r>
      <w:r w:rsidRPr="00464ECE">
        <w:rPr>
          <w:rFonts w:eastAsia="Calibri"/>
          <w:sz w:val="28"/>
          <w:szCs w:val="28"/>
        </w:rPr>
        <w:t>).</w:t>
      </w:r>
    </w:p>
    <w:p w:rsidR="00302AFE" w:rsidRPr="00705FF1" w:rsidRDefault="00990C34" w:rsidP="005C330D">
      <w:pPr>
        <w:pStyle w:val="af2"/>
        <w:numPr>
          <w:ilvl w:val="0"/>
          <w:numId w:val="3"/>
        </w:numPr>
        <w:shd w:val="clear" w:color="auto" w:fill="FFFFFF"/>
        <w:spacing w:before="0" w:beforeAutospacing="0" w:after="0" w:afterAutospacing="0" w:line="360" w:lineRule="auto"/>
        <w:ind w:left="709"/>
        <w:rPr>
          <w:sz w:val="28"/>
          <w:szCs w:val="28"/>
          <w:lang w:val="uk-UA"/>
        </w:rPr>
      </w:pPr>
      <w:r>
        <w:rPr>
          <w:sz w:val="28"/>
          <w:szCs w:val="28"/>
        </w:rPr>
        <w:t xml:space="preserve">Jan </w:t>
      </w:r>
      <w:proofErr w:type="spellStart"/>
      <w:r w:rsidR="00302AFE" w:rsidRPr="00705FF1">
        <w:rPr>
          <w:sz w:val="28"/>
          <w:szCs w:val="28"/>
          <w:lang w:val="uk-UA"/>
        </w:rPr>
        <w:t>Potters</w:t>
      </w:r>
      <w:proofErr w:type="spellEnd"/>
      <w:r w:rsidR="00302AFE" w:rsidRPr="00705FF1">
        <w:rPr>
          <w:sz w:val="28"/>
          <w:szCs w:val="28"/>
          <w:lang w:val="uk-UA"/>
        </w:rPr>
        <w:t>,</w:t>
      </w:r>
      <w:r>
        <w:rPr>
          <w:sz w:val="28"/>
          <w:szCs w:val="28"/>
        </w:rPr>
        <w:t xml:space="preserve"> </w:t>
      </w:r>
      <w:proofErr w:type="spellStart"/>
      <w:r>
        <w:rPr>
          <w:sz w:val="28"/>
          <w:szCs w:val="28"/>
        </w:rPr>
        <w:t>Frans</w:t>
      </w:r>
      <w:proofErr w:type="spellEnd"/>
      <w:r w:rsidR="00231CF5">
        <w:rPr>
          <w:sz w:val="28"/>
          <w:szCs w:val="28"/>
          <w:lang w:val="uk-UA"/>
        </w:rPr>
        <w:t xml:space="preserve"> </w:t>
      </w:r>
      <w:proofErr w:type="spellStart"/>
      <w:r w:rsidR="00231CF5">
        <w:rPr>
          <w:sz w:val="28"/>
          <w:szCs w:val="28"/>
          <w:lang w:val="uk-UA"/>
        </w:rPr>
        <w:t>van</w:t>
      </w:r>
      <w:proofErr w:type="spellEnd"/>
      <w:r w:rsidR="00231CF5">
        <w:rPr>
          <w:sz w:val="28"/>
          <w:szCs w:val="28"/>
          <w:lang w:val="uk-UA"/>
        </w:rPr>
        <w:t xml:space="preserve"> </w:t>
      </w:r>
      <w:proofErr w:type="spellStart"/>
      <w:r w:rsidR="00231CF5">
        <w:rPr>
          <w:sz w:val="28"/>
          <w:szCs w:val="28"/>
          <w:lang w:val="uk-UA"/>
        </w:rPr>
        <w:t>Winden</w:t>
      </w:r>
      <w:proofErr w:type="spellEnd"/>
      <w:r w:rsidR="00231CF5">
        <w:rPr>
          <w:sz w:val="28"/>
          <w:szCs w:val="28"/>
          <w:lang w:val="uk-UA"/>
        </w:rPr>
        <w:t xml:space="preserve"> </w:t>
      </w:r>
      <w:proofErr w:type="spellStart"/>
      <w:r w:rsidR="00231CF5">
        <w:rPr>
          <w:sz w:val="28"/>
          <w:szCs w:val="28"/>
          <w:lang w:val="uk-UA"/>
        </w:rPr>
        <w:t>Public</w:t>
      </w:r>
      <w:proofErr w:type="spellEnd"/>
      <w:r w:rsidR="00231CF5">
        <w:rPr>
          <w:sz w:val="28"/>
          <w:szCs w:val="28"/>
          <w:lang w:val="uk-UA"/>
        </w:rPr>
        <w:t xml:space="preserve"> </w:t>
      </w:r>
      <w:proofErr w:type="spellStart"/>
      <w:r w:rsidR="00231CF5">
        <w:rPr>
          <w:sz w:val="28"/>
          <w:szCs w:val="28"/>
          <w:lang w:val="uk-UA"/>
        </w:rPr>
        <w:t>Choice</w:t>
      </w:r>
      <w:proofErr w:type="spellEnd"/>
      <w:r w:rsidR="00231CF5">
        <w:rPr>
          <w:sz w:val="28"/>
          <w:szCs w:val="28"/>
          <w:lang w:val="uk-UA"/>
        </w:rPr>
        <w:t xml:space="preserve">. </w:t>
      </w:r>
      <w:r w:rsidR="00231CF5">
        <w:rPr>
          <w:sz w:val="28"/>
          <w:szCs w:val="28"/>
          <w:shd w:val="clear" w:color="auto" w:fill="FFFFFF"/>
        </w:rPr>
        <w:t>New</w:t>
      </w:r>
      <w:r w:rsidR="00231CF5" w:rsidRPr="00744971">
        <w:rPr>
          <w:sz w:val="28"/>
          <w:szCs w:val="28"/>
          <w:shd w:val="clear" w:color="auto" w:fill="FFFFFF"/>
          <w:lang w:val="uk-UA"/>
        </w:rPr>
        <w:t xml:space="preserve"> </w:t>
      </w:r>
      <w:r w:rsidR="00231CF5">
        <w:rPr>
          <w:sz w:val="28"/>
          <w:szCs w:val="28"/>
          <w:shd w:val="clear" w:color="auto" w:fill="FFFFFF"/>
        </w:rPr>
        <w:t>York</w:t>
      </w:r>
      <w:r w:rsidR="00231CF5" w:rsidRPr="00744971">
        <w:rPr>
          <w:sz w:val="28"/>
          <w:szCs w:val="28"/>
          <w:shd w:val="clear" w:color="auto" w:fill="FFFFFF"/>
          <w:lang w:val="uk-UA"/>
        </w:rPr>
        <w:t xml:space="preserve">, </w:t>
      </w:r>
      <w:r w:rsidR="00231CF5">
        <w:rPr>
          <w:sz w:val="28"/>
          <w:szCs w:val="28"/>
          <w:shd w:val="clear" w:color="auto" w:fill="FFFFFF"/>
        </w:rPr>
        <w:t>NY</w:t>
      </w:r>
      <w:r w:rsidR="00231CF5">
        <w:rPr>
          <w:sz w:val="28"/>
          <w:szCs w:val="28"/>
        </w:rPr>
        <w:t>: Springer,</w:t>
      </w:r>
      <w:r w:rsidR="00302AFE" w:rsidRPr="00705FF1">
        <w:rPr>
          <w:sz w:val="28"/>
          <w:szCs w:val="28"/>
          <w:lang w:val="uk-UA"/>
        </w:rPr>
        <w:t xml:space="preserve"> 1992</w:t>
      </w:r>
      <w:r w:rsidR="00231CF5">
        <w:rPr>
          <w:sz w:val="28"/>
          <w:szCs w:val="28"/>
        </w:rPr>
        <w:t>. 269-292 c.</w:t>
      </w:r>
    </w:p>
    <w:p w:rsidR="00634380" w:rsidRDefault="00231CF5" w:rsidP="005C330D">
      <w:pPr>
        <w:pStyle w:val="af2"/>
        <w:numPr>
          <w:ilvl w:val="0"/>
          <w:numId w:val="3"/>
        </w:numPr>
        <w:shd w:val="clear" w:color="auto" w:fill="FFFFFF"/>
        <w:spacing w:before="0" w:beforeAutospacing="0" w:after="0" w:afterAutospacing="0" w:line="360" w:lineRule="auto"/>
        <w:ind w:left="709"/>
        <w:rPr>
          <w:sz w:val="28"/>
          <w:szCs w:val="28"/>
          <w:lang w:val="uk-UA"/>
        </w:rPr>
      </w:pPr>
      <w:r>
        <w:rPr>
          <w:sz w:val="28"/>
          <w:szCs w:val="28"/>
        </w:rPr>
        <w:t xml:space="preserve">Jan </w:t>
      </w:r>
      <w:proofErr w:type="spellStart"/>
      <w:r w:rsidRPr="00705FF1">
        <w:rPr>
          <w:sz w:val="28"/>
          <w:szCs w:val="28"/>
          <w:lang w:val="uk-UA"/>
        </w:rPr>
        <w:t>Potters</w:t>
      </w:r>
      <w:proofErr w:type="spellEnd"/>
      <w:r w:rsidRPr="00705FF1">
        <w:rPr>
          <w:sz w:val="28"/>
          <w:szCs w:val="28"/>
          <w:lang w:val="uk-UA"/>
        </w:rPr>
        <w:t>,</w:t>
      </w:r>
      <w:r>
        <w:rPr>
          <w:sz w:val="28"/>
          <w:szCs w:val="28"/>
        </w:rPr>
        <w:t xml:space="preserve"> </w:t>
      </w:r>
      <w:proofErr w:type="spellStart"/>
      <w:r>
        <w:rPr>
          <w:sz w:val="28"/>
          <w:szCs w:val="28"/>
        </w:rPr>
        <w:t>Frans</w:t>
      </w:r>
      <w:proofErr w:type="spellEnd"/>
      <w:r>
        <w:rPr>
          <w:sz w:val="28"/>
          <w:szCs w:val="28"/>
          <w:lang w:val="uk-UA"/>
        </w:rPr>
        <w:t xml:space="preserve"> </w:t>
      </w:r>
      <w:proofErr w:type="spellStart"/>
      <w:r>
        <w:rPr>
          <w:sz w:val="28"/>
          <w:szCs w:val="28"/>
          <w:lang w:val="uk-UA"/>
        </w:rPr>
        <w:t>van</w:t>
      </w:r>
      <w:proofErr w:type="spellEnd"/>
      <w:r>
        <w:rPr>
          <w:sz w:val="28"/>
          <w:szCs w:val="28"/>
          <w:lang w:val="uk-UA"/>
        </w:rPr>
        <w:t xml:space="preserve"> </w:t>
      </w:r>
      <w:proofErr w:type="spellStart"/>
      <w:r>
        <w:rPr>
          <w:sz w:val="28"/>
          <w:szCs w:val="28"/>
          <w:lang w:val="uk-UA"/>
        </w:rPr>
        <w:t>Winden</w:t>
      </w:r>
      <w:proofErr w:type="spellEnd"/>
      <w:r>
        <w:rPr>
          <w:sz w:val="28"/>
          <w:szCs w:val="28"/>
          <w:lang w:val="uk-UA"/>
        </w:rPr>
        <w:t xml:space="preserve"> </w:t>
      </w:r>
      <w:proofErr w:type="spellStart"/>
      <w:r>
        <w:rPr>
          <w:sz w:val="28"/>
          <w:szCs w:val="28"/>
          <w:lang w:val="uk-UA"/>
        </w:rPr>
        <w:t>Public</w:t>
      </w:r>
      <w:proofErr w:type="spellEnd"/>
      <w:r>
        <w:rPr>
          <w:sz w:val="28"/>
          <w:szCs w:val="28"/>
          <w:lang w:val="uk-UA"/>
        </w:rPr>
        <w:t xml:space="preserve"> </w:t>
      </w:r>
      <w:proofErr w:type="spellStart"/>
      <w:r>
        <w:rPr>
          <w:sz w:val="28"/>
          <w:szCs w:val="28"/>
          <w:lang w:val="uk-UA"/>
        </w:rPr>
        <w:t>Choice</w:t>
      </w:r>
      <w:proofErr w:type="spellEnd"/>
      <w:r>
        <w:rPr>
          <w:sz w:val="28"/>
          <w:szCs w:val="28"/>
          <w:lang w:val="uk-UA"/>
        </w:rPr>
        <w:t xml:space="preserve">. </w:t>
      </w:r>
      <w:r>
        <w:rPr>
          <w:sz w:val="28"/>
          <w:szCs w:val="28"/>
          <w:shd w:val="clear" w:color="auto" w:fill="FFFFFF"/>
        </w:rPr>
        <w:t>New</w:t>
      </w:r>
      <w:r w:rsidRPr="00744971">
        <w:rPr>
          <w:sz w:val="28"/>
          <w:szCs w:val="28"/>
          <w:shd w:val="clear" w:color="auto" w:fill="FFFFFF"/>
          <w:lang w:val="uk-UA"/>
        </w:rPr>
        <w:t xml:space="preserve"> </w:t>
      </w:r>
      <w:r>
        <w:rPr>
          <w:sz w:val="28"/>
          <w:szCs w:val="28"/>
          <w:shd w:val="clear" w:color="auto" w:fill="FFFFFF"/>
        </w:rPr>
        <w:t>York</w:t>
      </w:r>
      <w:r w:rsidRPr="00744971">
        <w:rPr>
          <w:sz w:val="28"/>
          <w:szCs w:val="28"/>
          <w:shd w:val="clear" w:color="auto" w:fill="FFFFFF"/>
          <w:lang w:val="uk-UA"/>
        </w:rPr>
        <w:t xml:space="preserve">, </w:t>
      </w:r>
      <w:r>
        <w:rPr>
          <w:sz w:val="28"/>
          <w:szCs w:val="28"/>
          <w:shd w:val="clear" w:color="auto" w:fill="FFFFFF"/>
        </w:rPr>
        <w:t>NY</w:t>
      </w:r>
      <w:r>
        <w:rPr>
          <w:sz w:val="28"/>
          <w:szCs w:val="28"/>
        </w:rPr>
        <w:t>: Springer,</w:t>
      </w:r>
      <w:r w:rsidRPr="00705FF1">
        <w:rPr>
          <w:sz w:val="28"/>
          <w:szCs w:val="28"/>
          <w:lang w:val="uk-UA"/>
        </w:rPr>
        <w:t xml:space="preserve"> </w:t>
      </w:r>
      <w:r w:rsidR="00302AFE" w:rsidRPr="00705FF1">
        <w:rPr>
          <w:sz w:val="28"/>
          <w:szCs w:val="28"/>
          <w:lang w:val="uk-UA"/>
        </w:rPr>
        <w:t>2000</w:t>
      </w:r>
      <w:r>
        <w:rPr>
          <w:sz w:val="28"/>
          <w:szCs w:val="28"/>
        </w:rPr>
        <w:t>. 100-110 c.</w:t>
      </w:r>
    </w:p>
    <w:p w:rsidR="00DD2F5F" w:rsidRPr="00634380" w:rsidRDefault="00634380" w:rsidP="005C330D">
      <w:pPr>
        <w:pStyle w:val="af2"/>
        <w:numPr>
          <w:ilvl w:val="0"/>
          <w:numId w:val="3"/>
        </w:numPr>
        <w:shd w:val="clear" w:color="auto" w:fill="FFFFFF"/>
        <w:spacing w:before="0" w:beforeAutospacing="0" w:after="0" w:afterAutospacing="0" w:line="360" w:lineRule="auto"/>
        <w:ind w:left="709"/>
        <w:rPr>
          <w:sz w:val="28"/>
          <w:szCs w:val="28"/>
          <w:lang w:val="uk-UA"/>
        </w:rPr>
      </w:pPr>
      <w:r w:rsidRPr="00634380">
        <w:rPr>
          <w:bCs/>
          <w:color w:val="202124"/>
          <w:sz w:val="28"/>
          <w:szCs w:val="28"/>
          <w:shd w:val="clear" w:color="auto" w:fill="FFFFFF"/>
        </w:rPr>
        <w:t xml:space="preserve">Armin Falk, </w:t>
      </w:r>
      <w:proofErr w:type="spellStart"/>
      <w:r w:rsidRPr="00634380">
        <w:rPr>
          <w:bCs/>
          <w:color w:val="202124"/>
          <w:sz w:val="28"/>
          <w:szCs w:val="28"/>
          <w:shd w:val="clear" w:color="auto" w:fill="FFFFFF"/>
        </w:rPr>
        <w:t>Urs</w:t>
      </w:r>
      <w:proofErr w:type="spellEnd"/>
      <w:r w:rsidRPr="00634380">
        <w:rPr>
          <w:bCs/>
          <w:color w:val="202124"/>
          <w:sz w:val="28"/>
          <w:szCs w:val="28"/>
          <w:shd w:val="clear" w:color="auto" w:fill="FFFFFF"/>
        </w:rPr>
        <w:t xml:space="preserve"> </w:t>
      </w:r>
      <w:proofErr w:type="spellStart"/>
      <w:r w:rsidRPr="00634380">
        <w:rPr>
          <w:bCs/>
          <w:color w:val="202124"/>
          <w:sz w:val="28"/>
          <w:szCs w:val="28"/>
          <w:shd w:val="clear" w:color="auto" w:fill="FFFFFF"/>
        </w:rPr>
        <w:t>Fischbacher</w:t>
      </w:r>
      <w:proofErr w:type="spellEnd"/>
      <w:r w:rsidRPr="00634380">
        <w:rPr>
          <w:color w:val="222222"/>
          <w:sz w:val="28"/>
          <w:szCs w:val="28"/>
          <w:shd w:val="clear" w:color="auto" w:fill="FFFFFF"/>
        </w:rPr>
        <w:t xml:space="preserve"> </w:t>
      </w:r>
      <w:proofErr w:type="gramStart"/>
      <w:r w:rsidRPr="00634380">
        <w:rPr>
          <w:color w:val="222222"/>
          <w:sz w:val="28"/>
          <w:szCs w:val="28"/>
          <w:shd w:val="clear" w:color="auto" w:fill="FFFFFF"/>
        </w:rPr>
        <w:t>On</w:t>
      </w:r>
      <w:proofErr w:type="gramEnd"/>
      <w:r w:rsidRPr="00634380">
        <w:rPr>
          <w:color w:val="222222"/>
          <w:sz w:val="28"/>
          <w:szCs w:val="28"/>
          <w:shd w:val="clear" w:color="auto" w:fill="FFFFFF"/>
        </w:rPr>
        <w:t xml:space="preserve"> the Nature of Fair Behavior. </w:t>
      </w:r>
      <w:r w:rsidRPr="00634380">
        <w:rPr>
          <w:color w:val="232323"/>
          <w:sz w:val="28"/>
          <w:szCs w:val="28"/>
          <w:shd w:val="clear" w:color="auto" w:fill="FFFFFF"/>
        </w:rPr>
        <w:t>Rochester, NY</w:t>
      </w:r>
      <w:r>
        <w:rPr>
          <w:color w:val="232323"/>
          <w:sz w:val="28"/>
          <w:szCs w:val="28"/>
          <w:shd w:val="clear" w:color="auto" w:fill="FFFFFF"/>
        </w:rPr>
        <w:t>: SSRN,</w:t>
      </w:r>
      <w:r w:rsidRPr="00634380">
        <w:rPr>
          <w:color w:val="222222"/>
          <w:sz w:val="28"/>
          <w:szCs w:val="28"/>
          <w:shd w:val="clear" w:color="auto" w:fill="FFFFFF"/>
        </w:rPr>
        <w:t xml:space="preserve"> 1998.</w:t>
      </w:r>
      <w:r>
        <w:rPr>
          <w:color w:val="222222"/>
          <w:sz w:val="28"/>
          <w:szCs w:val="28"/>
          <w:shd w:val="clear" w:color="auto" w:fill="FFFFFF"/>
        </w:rPr>
        <w:t xml:space="preserve"> </w:t>
      </w:r>
      <w:r w:rsidR="00E67930">
        <w:rPr>
          <w:color w:val="222222"/>
          <w:sz w:val="28"/>
          <w:szCs w:val="28"/>
          <w:shd w:val="clear" w:color="auto" w:fill="FFFFFF"/>
        </w:rPr>
        <w:t>4-9 c.</w:t>
      </w:r>
    </w:p>
    <w:p w:rsidR="00757C3E" w:rsidRDefault="00DD2F5F" w:rsidP="005C330D">
      <w:pPr>
        <w:pStyle w:val="af2"/>
        <w:numPr>
          <w:ilvl w:val="0"/>
          <w:numId w:val="3"/>
        </w:numPr>
        <w:shd w:val="clear" w:color="auto" w:fill="FFFFFF"/>
        <w:spacing w:before="0" w:beforeAutospacing="0" w:after="0" w:afterAutospacing="0" w:line="360" w:lineRule="auto"/>
        <w:ind w:left="709"/>
        <w:rPr>
          <w:rFonts w:eastAsiaTheme="minorHAnsi" w:cstheme="minorBidi"/>
          <w:color w:val="202122"/>
          <w:sz w:val="28"/>
          <w:szCs w:val="28"/>
          <w:shd w:val="clear" w:color="auto" w:fill="FFFFFF"/>
          <w:lang w:eastAsia="en-US"/>
        </w:rPr>
      </w:pPr>
      <w:r w:rsidRPr="00DD2F5F">
        <w:rPr>
          <w:color w:val="202122"/>
          <w:sz w:val="28"/>
          <w:szCs w:val="28"/>
          <w:shd w:val="clear" w:color="auto" w:fill="FFFFFF"/>
        </w:rPr>
        <w:t>Joyce</w:t>
      </w:r>
      <w:r>
        <w:rPr>
          <w:color w:val="202122"/>
          <w:sz w:val="28"/>
          <w:szCs w:val="28"/>
          <w:shd w:val="clear" w:color="auto" w:fill="FFFFFF"/>
        </w:rPr>
        <w:t xml:space="preserve"> Berg, John </w:t>
      </w:r>
      <w:proofErr w:type="spellStart"/>
      <w:r>
        <w:rPr>
          <w:color w:val="202122"/>
          <w:sz w:val="28"/>
          <w:szCs w:val="28"/>
          <w:shd w:val="clear" w:color="auto" w:fill="FFFFFF"/>
        </w:rPr>
        <w:t>Dickhaut</w:t>
      </w:r>
      <w:proofErr w:type="spellEnd"/>
      <w:r>
        <w:rPr>
          <w:color w:val="202122"/>
          <w:sz w:val="28"/>
          <w:szCs w:val="28"/>
          <w:shd w:val="clear" w:color="auto" w:fill="FFFFFF"/>
        </w:rPr>
        <w:t xml:space="preserve">, Kevin McCabe </w:t>
      </w:r>
      <w:r w:rsidRPr="00DD2F5F">
        <w:rPr>
          <w:color w:val="202122"/>
          <w:sz w:val="28"/>
          <w:szCs w:val="28"/>
          <w:shd w:val="clear" w:color="auto" w:fill="FFFFFF"/>
        </w:rPr>
        <w:t>Trust, R</w:t>
      </w:r>
      <w:r>
        <w:rPr>
          <w:color w:val="202122"/>
          <w:sz w:val="28"/>
          <w:szCs w:val="28"/>
          <w:shd w:val="clear" w:color="auto" w:fill="FFFFFF"/>
        </w:rPr>
        <w:t xml:space="preserve">eciprocity, and Social History. </w:t>
      </w:r>
      <w:r>
        <w:rPr>
          <w:sz w:val="28"/>
          <w:szCs w:val="28"/>
        </w:rPr>
        <w:t>Netherlands</w:t>
      </w:r>
      <w:r>
        <w:rPr>
          <w:sz w:val="28"/>
          <w:szCs w:val="28"/>
          <w:lang w:val="uk-UA"/>
        </w:rPr>
        <w:t>,</w:t>
      </w:r>
      <w:r w:rsidRPr="00092081">
        <w:rPr>
          <w:sz w:val="28"/>
          <w:szCs w:val="28"/>
          <w:lang w:val="uk-UA"/>
        </w:rPr>
        <w:t xml:space="preserve"> </w:t>
      </w:r>
      <w:r>
        <w:rPr>
          <w:sz w:val="28"/>
          <w:szCs w:val="28"/>
        </w:rPr>
        <w:t>Amsterdam: Elsevier</w:t>
      </w:r>
      <w:r>
        <w:rPr>
          <w:color w:val="202122"/>
          <w:sz w:val="28"/>
          <w:szCs w:val="28"/>
          <w:shd w:val="clear" w:color="auto" w:fill="FFFFFF"/>
        </w:rPr>
        <w:t xml:space="preserve">, </w:t>
      </w:r>
      <w:r w:rsidRPr="00757C3E">
        <w:rPr>
          <w:rFonts w:eastAsiaTheme="minorHAnsi" w:cstheme="minorBidi"/>
          <w:color w:val="202122"/>
          <w:sz w:val="28"/>
          <w:szCs w:val="28"/>
          <w:shd w:val="clear" w:color="auto" w:fill="FFFFFF"/>
          <w:lang w:eastAsia="en-US"/>
        </w:rPr>
        <w:t>1995. 122-142 c.</w:t>
      </w:r>
    </w:p>
    <w:p w:rsidR="004F294D" w:rsidRDefault="00757C3E" w:rsidP="005C330D">
      <w:pPr>
        <w:pStyle w:val="af2"/>
        <w:numPr>
          <w:ilvl w:val="0"/>
          <w:numId w:val="3"/>
        </w:numPr>
        <w:shd w:val="clear" w:color="auto" w:fill="FFFFFF"/>
        <w:spacing w:before="0" w:beforeAutospacing="0" w:after="0" w:afterAutospacing="0" w:line="360" w:lineRule="auto"/>
        <w:ind w:left="709"/>
        <w:rPr>
          <w:rFonts w:eastAsiaTheme="minorHAnsi" w:cstheme="minorBidi"/>
          <w:color w:val="202122"/>
          <w:sz w:val="28"/>
          <w:szCs w:val="28"/>
          <w:shd w:val="clear" w:color="auto" w:fill="FFFFFF"/>
          <w:lang w:eastAsia="en-US"/>
        </w:rPr>
      </w:pPr>
      <w:r w:rsidRPr="00757C3E">
        <w:rPr>
          <w:color w:val="202122"/>
          <w:sz w:val="28"/>
          <w:szCs w:val="28"/>
          <w:shd w:val="clear" w:color="auto" w:fill="FFFFFF"/>
        </w:rPr>
        <w:t xml:space="preserve">Chris </w:t>
      </w:r>
      <w:proofErr w:type="spellStart"/>
      <w:r w:rsidRPr="00757C3E">
        <w:rPr>
          <w:color w:val="202122"/>
          <w:sz w:val="28"/>
          <w:szCs w:val="28"/>
          <w:shd w:val="clear" w:color="auto" w:fill="FFFFFF"/>
        </w:rPr>
        <w:t>Snijders</w:t>
      </w:r>
      <w:proofErr w:type="spellEnd"/>
      <w:r w:rsidRPr="00757C3E">
        <w:rPr>
          <w:color w:val="202122"/>
          <w:sz w:val="28"/>
          <w:szCs w:val="28"/>
          <w:shd w:val="clear" w:color="auto" w:fill="FFFFFF"/>
        </w:rPr>
        <w:t xml:space="preserve">, Gideon Keren </w:t>
      </w:r>
      <w:proofErr w:type="spellStart"/>
      <w:r w:rsidRPr="00757C3E">
        <w:rPr>
          <w:color w:val="202122"/>
          <w:sz w:val="28"/>
          <w:szCs w:val="28"/>
          <w:shd w:val="clear" w:color="auto" w:fill="FFFFFF"/>
        </w:rPr>
        <w:t>Dererminants</w:t>
      </w:r>
      <w:proofErr w:type="spellEnd"/>
      <w:r w:rsidRPr="00757C3E">
        <w:rPr>
          <w:color w:val="202122"/>
          <w:sz w:val="28"/>
          <w:szCs w:val="28"/>
          <w:shd w:val="clear" w:color="auto" w:fill="FFFFFF"/>
        </w:rPr>
        <w:t xml:space="preserve"> of trust. </w:t>
      </w:r>
      <w:r>
        <w:rPr>
          <w:color w:val="202122"/>
          <w:sz w:val="28"/>
          <w:szCs w:val="28"/>
          <w:shd w:val="clear" w:color="auto" w:fill="FFFFFF"/>
        </w:rPr>
        <w:t>New J</w:t>
      </w:r>
      <w:r w:rsidR="004F294D">
        <w:rPr>
          <w:color w:val="202122"/>
          <w:sz w:val="28"/>
          <w:szCs w:val="28"/>
          <w:shd w:val="clear" w:color="auto" w:fill="FFFFFF"/>
        </w:rPr>
        <w:t>e</w:t>
      </w:r>
      <w:r>
        <w:rPr>
          <w:color w:val="202122"/>
          <w:sz w:val="28"/>
          <w:szCs w:val="28"/>
          <w:shd w:val="clear" w:color="auto" w:fill="FFFFFF"/>
        </w:rPr>
        <w:t xml:space="preserve">rsey, Mahwah: </w:t>
      </w:r>
      <w:r w:rsidRPr="00757C3E">
        <w:rPr>
          <w:rFonts w:eastAsiaTheme="minorHAnsi" w:cstheme="minorBidi"/>
          <w:color w:val="202122"/>
          <w:sz w:val="28"/>
          <w:szCs w:val="28"/>
          <w:shd w:val="clear" w:color="auto" w:fill="FFFFFF"/>
        </w:rPr>
        <w:t>La</w:t>
      </w:r>
      <w:r>
        <w:rPr>
          <w:rFonts w:eastAsiaTheme="minorHAnsi" w:cstheme="minorBidi"/>
          <w:color w:val="202122"/>
          <w:sz w:val="28"/>
          <w:szCs w:val="28"/>
          <w:shd w:val="clear" w:color="auto" w:fill="FFFFFF"/>
        </w:rPr>
        <w:t>wrence Erlbaum Associates, Inc.</w:t>
      </w:r>
      <w:r w:rsidR="004F294D">
        <w:rPr>
          <w:rFonts w:eastAsiaTheme="minorHAnsi" w:cstheme="minorBidi"/>
          <w:color w:val="202122"/>
          <w:sz w:val="28"/>
          <w:szCs w:val="28"/>
          <w:shd w:val="clear" w:color="auto" w:fill="FFFFFF"/>
        </w:rPr>
        <w:t>, 1998. 50-70 c.</w:t>
      </w:r>
    </w:p>
    <w:p w:rsidR="004F294D" w:rsidRPr="004F294D" w:rsidRDefault="004F294D" w:rsidP="005C330D">
      <w:pPr>
        <w:pStyle w:val="af2"/>
        <w:numPr>
          <w:ilvl w:val="0"/>
          <w:numId w:val="3"/>
        </w:numPr>
        <w:shd w:val="clear" w:color="auto" w:fill="FFFFFF"/>
        <w:spacing w:before="0" w:beforeAutospacing="0" w:after="0" w:afterAutospacing="0" w:line="360" w:lineRule="auto"/>
        <w:rPr>
          <w:rFonts w:eastAsiaTheme="minorHAnsi" w:cstheme="minorBidi"/>
          <w:color w:val="202122"/>
          <w:sz w:val="28"/>
          <w:szCs w:val="28"/>
          <w:shd w:val="clear" w:color="auto" w:fill="FFFFFF"/>
          <w:lang w:eastAsia="en-US"/>
        </w:rPr>
      </w:pPr>
      <w:r>
        <w:rPr>
          <w:color w:val="202122"/>
          <w:sz w:val="28"/>
          <w:szCs w:val="28"/>
          <w:shd w:val="clear" w:color="auto" w:fill="FFFFFF"/>
        </w:rPr>
        <w:t xml:space="preserve"> </w:t>
      </w:r>
      <w:r w:rsidRPr="004F294D">
        <w:rPr>
          <w:color w:val="202122"/>
          <w:sz w:val="28"/>
          <w:szCs w:val="28"/>
          <w:shd w:val="clear" w:color="auto" w:fill="FFFFFF"/>
        </w:rPr>
        <w:t>Matthew Rabin Incorporating Fairness into Game Theory and Economics</w:t>
      </w:r>
      <w:r>
        <w:rPr>
          <w:color w:val="202122"/>
          <w:sz w:val="28"/>
          <w:szCs w:val="28"/>
          <w:shd w:val="clear" w:color="auto" w:fill="FFFFFF"/>
        </w:rPr>
        <w:t xml:space="preserve">. </w:t>
      </w:r>
      <w:r>
        <w:rPr>
          <w:sz w:val="28"/>
          <w:szCs w:val="28"/>
        </w:rPr>
        <w:t>T</w:t>
      </w:r>
      <w:r w:rsidRPr="001D3D34">
        <w:rPr>
          <w:sz w:val="28"/>
          <w:szCs w:val="28"/>
        </w:rPr>
        <w:t>ennessee</w:t>
      </w:r>
      <w:r>
        <w:rPr>
          <w:sz w:val="28"/>
          <w:szCs w:val="28"/>
        </w:rPr>
        <w:t>,</w:t>
      </w:r>
      <w:r w:rsidRPr="001D3D34">
        <w:rPr>
          <w:sz w:val="28"/>
          <w:szCs w:val="28"/>
          <w:lang w:val="uk-UA"/>
        </w:rPr>
        <w:t xml:space="preserve"> </w:t>
      </w:r>
      <w:r>
        <w:rPr>
          <w:sz w:val="28"/>
          <w:szCs w:val="28"/>
        </w:rPr>
        <w:t>N</w:t>
      </w:r>
      <w:r w:rsidRPr="001D3D34">
        <w:rPr>
          <w:sz w:val="28"/>
          <w:szCs w:val="28"/>
        </w:rPr>
        <w:t>ashville</w:t>
      </w:r>
      <w:r>
        <w:rPr>
          <w:sz w:val="28"/>
          <w:szCs w:val="28"/>
        </w:rPr>
        <w:t>:</w:t>
      </w:r>
      <w:r>
        <w:rPr>
          <w:sz w:val="28"/>
          <w:szCs w:val="28"/>
          <w:lang w:val="uk-UA"/>
        </w:rPr>
        <w:t xml:space="preserve"> </w:t>
      </w:r>
      <w:r w:rsidRPr="004F294D">
        <w:rPr>
          <w:color w:val="202122"/>
          <w:sz w:val="28"/>
          <w:szCs w:val="28"/>
          <w:shd w:val="clear" w:color="auto" w:fill="FFFFFF"/>
        </w:rPr>
        <w:t>American Economic Association</w:t>
      </w:r>
      <w:r>
        <w:rPr>
          <w:color w:val="202122"/>
          <w:sz w:val="28"/>
          <w:szCs w:val="28"/>
          <w:shd w:val="clear" w:color="auto" w:fill="FFFFFF"/>
        </w:rPr>
        <w:t>, 1993. 10-22 c.</w:t>
      </w:r>
    </w:p>
    <w:p w:rsidR="00757C3E" w:rsidRPr="00757C3E" w:rsidRDefault="00C675B0" w:rsidP="005C330D">
      <w:pPr>
        <w:pStyle w:val="af2"/>
        <w:numPr>
          <w:ilvl w:val="0"/>
          <w:numId w:val="3"/>
        </w:numPr>
        <w:shd w:val="clear" w:color="auto" w:fill="FFFFFF"/>
        <w:spacing w:before="0" w:beforeAutospacing="0" w:after="0" w:afterAutospacing="0" w:line="360" w:lineRule="auto"/>
        <w:rPr>
          <w:rFonts w:eastAsiaTheme="minorHAnsi" w:cstheme="minorBidi"/>
          <w:color w:val="202122"/>
          <w:sz w:val="28"/>
          <w:szCs w:val="28"/>
          <w:shd w:val="clear" w:color="auto" w:fill="FFFFFF"/>
          <w:lang w:eastAsia="en-US"/>
        </w:rPr>
      </w:pPr>
      <w:bookmarkStart w:id="54" w:name="baep-author-id1"/>
      <w:r w:rsidRPr="00C675B0">
        <w:rPr>
          <w:rFonts w:eastAsiaTheme="minorHAnsi" w:cstheme="minorBidi"/>
          <w:color w:val="202122"/>
          <w:sz w:val="28"/>
          <w:szCs w:val="28"/>
          <w:shd w:val="clear" w:color="auto" w:fill="FFFFFF"/>
          <w:lang w:eastAsia="en-US"/>
        </w:rPr>
        <w:t>Martin</w:t>
      </w:r>
      <w:r>
        <w:rPr>
          <w:rFonts w:eastAsiaTheme="minorHAnsi" w:cstheme="minorBidi"/>
          <w:color w:val="202122"/>
          <w:sz w:val="28"/>
          <w:szCs w:val="28"/>
          <w:shd w:val="clear" w:color="auto" w:fill="FFFFFF"/>
          <w:lang w:eastAsia="en-US"/>
        </w:rPr>
        <w:t xml:space="preserve"> </w:t>
      </w:r>
      <w:proofErr w:type="spellStart"/>
      <w:r w:rsidRPr="00C675B0">
        <w:rPr>
          <w:rFonts w:eastAsiaTheme="minorHAnsi" w:cstheme="minorBidi"/>
          <w:color w:val="202122"/>
          <w:sz w:val="28"/>
          <w:szCs w:val="28"/>
          <w:shd w:val="clear" w:color="auto" w:fill="FFFFFF"/>
          <w:lang w:eastAsia="en-US"/>
        </w:rPr>
        <w:t>Dufwenber</w:t>
      </w:r>
      <w:bookmarkStart w:id="55" w:name="baep-author-id2"/>
      <w:bookmarkEnd w:id="54"/>
      <w:r>
        <w:rPr>
          <w:rFonts w:eastAsiaTheme="minorHAnsi" w:cstheme="minorBidi"/>
          <w:color w:val="202122"/>
          <w:sz w:val="28"/>
          <w:szCs w:val="28"/>
          <w:shd w:val="clear" w:color="auto" w:fill="FFFFFF"/>
          <w:lang w:eastAsia="en-US"/>
        </w:rPr>
        <w:t>g</w:t>
      </w:r>
      <w:proofErr w:type="spellEnd"/>
      <w:r>
        <w:rPr>
          <w:rFonts w:eastAsiaTheme="minorHAnsi" w:cstheme="minorBidi"/>
          <w:color w:val="202122"/>
          <w:sz w:val="28"/>
          <w:szCs w:val="28"/>
          <w:shd w:val="clear" w:color="auto" w:fill="FFFFFF"/>
          <w:lang w:eastAsia="en-US"/>
        </w:rPr>
        <w:t xml:space="preserve">, </w:t>
      </w:r>
      <w:r w:rsidRPr="00C675B0">
        <w:rPr>
          <w:rFonts w:eastAsiaTheme="minorHAnsi" w:cstheme="minorBidi"/>
          <w:color w:val="202122"/>
          <w:sz w:val="28"/>
          <w:szCs w:val="28"/>
          <w:shd w:val="clear" w:color="auto" w:fill="FFFFFF"/>
          <w:lang w:eastAsia="en-US"/>
        </w:rPr>
        <w:t>Georg</w:t>
      </w:r>
      <w:r>
        <w:rPr>
          <w:rFonts w:eastAsiaTheme="minorHAnsi" w:cstheme="minorBidi"/>
          <w:color w:val="202122"/>
          <w:sz w:val="28"/>
          <w:szCs w:val="28"/>
          <w:shd w:val="clear" w:color="auto" w:fill="FFFFFF"/>
          <w:lang w:eastAsia="en-US"/>
        </w:rPr>
        <w:t xml:space="preserve"> </w:t>
      </w:r>
      <w:proofErr w:type="spellStart"/>
      <w:r w:rsidRPr="00C675B0">
        <w:rPr>
          <w:rFonts w:eastAsiaTheme="minorHAnsi" w:cstheme="minorBidi"/>
          <w:color w:val="202122"/>
          <w:sz w:val="28"/>
          <w:szCs w:val="28"/>
          <w:shd w:val="clear" w:color="auto" w:fill="FFFFFF"/>
          <w:lang w:eastAsia="en-US"/>
        </w:rPr>
        <w:t>Kirchsteiger</w:t>
      </w:r>
      <w:bookmarkEnd w:id="55"/>
      <w:proofErr w:type="spellEnd"/>
      <w:r>
        <w:rPr>
          <w:rFonts w:eastAsiaTheme="minorHAnsi" w:cstheme="minorBidi"/>
          <w:color w:val="202122"/>
          <w:sz w:val="28"/>
          <w:szCs w:val="28"/>
          <w:shd w:val="clear" w:color="auto" w:fill="FFFFFF"/>
          <w:lang w:eastAsia="en-US"/>
        </w:rPr>
        <w:t xml:space="preserve"> A theory of sequential reciprocity.</w:t>
      </w:r>
      <w:r w:rsidR="003418B9" w:rsidRPr="003418B9">
        <w:rPr>
          <w:sz w:val="28"/>
          <w:szCs w:val="28"/>
        </w:rPr>
        <w:t xml:space="preserve"> </w:t>
      </w:r>
      <w:r w:rsidR="003418B9">
        <w:rPr>
          <w:sz w:val="28"/>
          <w:szCs w:val="28"/>
        </w:rPr>
        <w:t>Netherlands</w:t>
      </w:r>
      <w:r w:rsidR="003418B9">
        <w:rPr>
          <w:sz w:val="28"/>
          <w:szCs w:val="28"/>
          <w:lang w:val="uk-UA"/>
        </w:rPr>
        <w:t>,</w:t>
      </w:r>
      <w:r w:rsidR="003418B9" w:rsidRPr="00092081">
        <w:rPr>
          <w:sz w:val="28"/>
          <w:szCs w:val="28"/>
          <w:lang w:val="uk-UA"/>
        </w:rPr>
        <w:t xml:space="preserve"> </w:t>
      </w:r>
      <w:r w:rsidR="003418B9">
        <w:rPr>
          <w:sz w:val="28"/>
          <w:szCs w:val="28"/>
        </w:rPr>
        <w:t>Amsterdam: Elsevier.</w:t>
      </w:r>
      <w:r>
        <w:rPr>
          <w:rFonts w:eastAsiaTheme="minorHAnsi" w:cstheme="minorBidi"/>
          <w:color w:val="202122"/>
          <w:sz w:val="28"/>
          <w:szCs w:val="28"/>
          <w:shd w:val="clear" w:color="auto" w:fill="FFFFFF"/>
          <w:lang w:eastAsia="en-US"/>
        </w:rPr>
        <w:t xml:space="preserve"> 268-298 c.</w:t>
      </w:r>
    </w:p>
    <w:p w:rsidR="00DD2F5F" w:rsidRPr="00757C3E" w:rsidRDefault="00DD2F5F" w:rsidP="005C330D">
      <w:pPr>
        <w:pStyle w:val="af2"/>
        <w:shd w:val="clear" w:color="auto" w:fill="FFFFFF"/>
        <w:spacing w:before="0" w:beforeAutospacing="0" w:after="0" w:afterAutospacing="0" w:line="360" w:lineRule="auto"/>
        <w:rPr>
          <w:rFonts w:eastAsiaTheme="minorHAnsi" w:cstheme="minorBidi"/>
          <w:color w:val="202122"/>
          <w:sz w:val="28"/>
          <w:szCs w:val="28"/>
          <w:shd w:val="clear" w:color="auto" w:fill="FFFFFF"/>
          <w:lang w:eastAsia="en-US"/>
        </w:rPr>
      </w:pPr>
    </w:p>
    <w:p w:rsidR="00FB39B6" w:rsidRPr="0058687B" w:rsidRDefault="00EA2E2D" w:rsidP="005C330D">
      <w:pPr>
        <w:pStyle w:val="af2"/>
        <w:shd w:val="clear" w:color="auto" w:fill="FFFFFF"/>
        <w:spacing w:before="0" w:beforeAutospacing="0" w:after="0" w:afterAutospacing="0" w:line="360" w:lineRule="auto"/>
        <w:rPr>
          <w:sz w:val="28"/>
          <w:szCs w:val="28"/>
          <w:lang w:val="uk-UA"/>
        </w:rPr>
      </w:pPr>
      <w:r w:rsidRPr="0058687B">
        <w:rPr>
          <w:szCs w:val="28"/>
        </w:rPr>
        <w:br w:type="page"/>
      </w:r>
    </w:p>
    <w:p w:rsidR="00BA0649" w:rsidRPr="0045347D" w:rsidRDefault="00513365" w:rsidP="005C330D">
      <w:pPr>
        <w:pStyle w:val="1"/>
        <w:rPr>
          <w:lang w:val="uk-UA"/>
        </w:rPr>
      </w:pPr>
      <w:bookmarkStart w:id="56" w:name="_Toc74309678"/>
      <w:r w:rsidRPr="0045347D">
        <w:rPr>
          <w:lang w:val="uk-UA"/>
        </w:rPr>
        <w:lastRenderedPageBreak/>
        <w:t>ДОДАТОК А ТЕКСТ ПРОГРАМИ</w:t>
      </w:r>
      <w:bookmarkEnd w:id="56"/>
    </w:p>
    <w:p w:rsidR="00373BDC" w:rsidRPr="00DC55FE" w:rsidRDefault="00373BDC" w:rsidP="005C330D">
      <w:pPr>
        <w:contextualSpacing/>
        <w:rPr>
          <w:szCs w:val="28"/>
          <w:lang w:val="uk-UA"/>
        </w:rPr>
      </w:pPr>
    </w:p>
    <w:p w:rsidR="00302AFE" w:rsidRPr="00DD2F5F" w:rsidRDefault="00302AFE" w:rsidP="005C330D">
      <w:pPr>
        <w:rPr>
          <w:rFonts w:cs="Times New Roman"/>
          <w:szCs w:val="28"/>
        </w:rPr>
      </w:pPr>
      <w:proofErr w:type="gramStart"/>
      <w:r w:rsidRPr="00302AFE">
        <w:rPr>
          <w:rFonts w:cs="Times New Roman"/>
          <w:szCs w:val="28"/>
        </w:rPr>
        <w:t>from</w:t>
      </w:r>
      <w:proofErr w:type="gramEnd"/>
      <w:r w:rsidRPr="00302AFE">
        <w:rPr>
          <w:rFonts w:cs="Times New Roman"/>
          <w:szCs w:val="28"/>
        </w:rPr>
        <w:t> PIL import Image</w:t>
      </w:r>
    </w:p>
    <w:p w:rsidR="00302AFE" w:rsidRPr="00302AFE" w:rsidRDefault="00302AFE" w:rsidP="005C330D">
      <w:pPr>
        <w:rPr>
          <w:rFonts w:cs="Times New Roman"/>
          <w:szCs w:val="28"/>
        </w:rPr>
      </w:pPr>
      <w:proofErr w:type="gramStart"/>
      <w:r w:rsidRPr="00302AFE">
        <w:rPr>
          <w:rFonts w:cs="Times New Roman"/>
          <w:szCs w:val="28"/>
        </w:rPr>
        <w:t>import</w:t>
      </w:r>
      <w:proofErr w:type="gramEnd"/>
      <w:r w:rsidRPr="00302AFE">
        <w:rPr>
          <w:rFonts w:cs="Times New Roman"/>
          <w:szCs w:val="28"/>
        </w:rPr>
        <w:t> </w:t>
      </w:r>
      <w:proofErr w:type="spellStart"/>
      <w:r w:rsidRPr="00302AFE">
        <w:rPr>
          <w:rFonts w:cs="Times New Roman"/>
          <w:szCs w:val="28"/>
        </w:rPr>
        <w:t>numpy</w:t>
      </w:r>
      <w:proofErr w:type="spellEnd"/>
      <w:r w:rsidRPr="00302AFE">
        <w:rPr>
          <w:rFonts w:cs="Times New Roman"/>
          <w:szCs w:val="28"/>
        </w:rPr>
        <w:t> as np</w:t>
      </w:r>
    </w:p>
    <w:p w:rsidR="00302AFE" w:rsidRPr="00302AFE" w:rsidRDefault="00302AFE" w:rsidP="005C330D">
      <w:pPr>
        <w:rPr>
          <w:rFonts w:cs="Times New Roman"/>
          <w:szCs w:val="28"/>
        </w:rPr>
      </w:pPr>
      <w:proofErr w:type="gramStart"/>
      <w:r w:rsidRPr="00302AFE">
        <w:rPr>
          <w:rFonts w:cs="Times New Roman"/>
          <w:szCs w:val="28"/>
        </w:rPr>
        <w:t>import</w:t>
      </w:r>
      <w:proofErr w:type="gramEnd"/>
      <w:r w:rsidRPr="00302AFE">
        <w:rPr>
          <w:rFonts w:cs="Times New Roman"/>
          <w:szCs w:val="28"/>
        </w:rPr>
        <w:t> math</w:t>
      </w:r>
    </w:p>
    <w:p w:rsidR="00302AFE" w:rsidRPr="00302AFE" w:rsidRDefault="00302AFE" w:rsidP="005C330D">
      <w:pPr>
        <w:rPr>
          <w:rFonts w:cs="Times New Roman"/>
          <w:szCs w:val="28"/>
        </w:rPr>
      </w:pPr>
      <w:proofErr w:type="gramStart"/>
      <w:r w:rsidRPr="00302AFE">
        <w:rPr>
          <w:rFonts w:cs="Times New Roman"/>
          <w:szCs w:val="28"/>
        </w:rPr>
        <w:t>import</w:t>
      </w:r>
      <w:proofErr w:type="gramEnd"/>
      <w:r w:rsidRPr="00302AFE">
        <w:rPr>
          <w:rFonts w:cs="Times New Roman"/>
          <w:szCs w:val="28"/>
        </w:rPr>
        <w:t> </w:t>
      </w:r>
      <w:proofErr w:type="spellStart"/>
      <w:r w:rsidRPr="00302AFE">
        <w:rPr>
          <w:rFonts w:cs="Times New Roman"/>
          <w:szCs w:val="28"/>
        </w:rPr>
        <w:t>matplotlib</w:t>
      </w:r>
      <w:proofErr w:type="spellEnd"/>
      <w:r w:rsidRPr="00302AFE">
        <w:rPr>
          <w:rFonts w:cs="Times New Roman"/>
          <w:szCs w:val="28"/>
        </w:rPr>
        <w:t> as ml</w:t>
      </w:r>
    </w:p>
    <w:p w:rsidR="00302AFE" w:rsidRPr="00302AFE" w:rsidRDefault="00302AFE" w:rsidP="005C330D">
      <w:pPr>
        <w:rPr>
          <w:rFonts w:cs="Times New Roman"/>
          <w:szCs w:val="28"/>
        </w:rPr>
      </w:pPr>
      <w:proofErr w:type="gramStart"/>
      <w:r w:rsidRPr="00302AFE">
        <w:rPr>
          <w:rFonts w:cs="Times New Roman"/>
          <w:szCs w:val="28"/>
        </w:rPr>
        <w:t>import</w:t>
      </w:r>
      <w:proofErr w:type="gramEnd"/>
      <w:r w:rsidRPr="00302AFE">
        <w:rPr>
          <w:rFonts w:cs="Times New Roman"/>
          <w:szCs w:val="28"/>
        </w:rPr>
        <w:t> random </w:t>
      </w:r>
    </w:p>
    <w:p w:rsidR="00302AFE" w:rsidRPr="00302AFE" w:rsidRDefault="00302AFE" w:rsidP="005C330D">
      <w:pPr>
        <w:rPr>
          <w:rFonts w:cs="Times New Roman"/>
          <w:szCs w:val="28"/>
        </w:rPr>
      </w:pPr>
    </w:p>
    <w:p w:rsidR="00302AFE" w:rsidRPr="00302AFE" w:rsidRDefault="00302AFE" w:rsidP="005C330D">
      <w:pPr>
        <w:rPr>
          <w:rFonts w:cs="Times New Roman"/>
          <w:szCs w:val="28"/>
        </w:rPr>
      </w:pPr>
      <w:proofErr w:type="spellStart"/>
      <w:proofErr w:type="gramStart"/>
      <w:r w:rsidRPr="00302AFE">
        <w:rPr>
          <w:rFonts w:cs="Times New Roman"/>
          <w:szCs w:val="28"/>
        </w:rPr>
        <w:t>def</w:t>
      </w:r>
      <w:proofErr w:type="spellEnd"/>
      <w:proofErr w:type="gramEnd"/>
      <w:r w:rsidRPr="00302AFE">
        <w:rPr>
          <w:rFonts w:cs="Times New Roman"/>
          <w:szCs w:val="28"/>
        </w:rPr>
        <w:t> signal():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"Choose ypur player:\n George Bush = 1, Kim Jong-il = 2 ")</w:t>
      </w:r>
    </w:p>
    <w:p w:rsidR="00302AFE" w:rsidRPr="00302AFE" w:rsidRDefault="00302AFE" w:rsidP="005C330D">
      <w:pPr>
        <w:rPr>
          <w:rFonts w:cs="Times New Roman"/>
          <w:szCs w:val="28"/>
        </w:rPr>
      </w:pPr>
      <w:r w:rsidRPr="00302AFE">
        <w:rPr>
          <w:rFonts w:cs="Times New Roman"/>
          <w:szCs w:val="28"/>
        </w:rPr>
        <w:t>    q1=</w:t>
      </w:r>
      <w:proofErr w:type="spellStart"/>
      <w:proofErr w:type="gramStart"/>
      <w:r w:rsidRPr="00302AFE">
        <w:rPr>
          <w:rFonts w:cs="Times New Roman"/>
          <w:szCs w:val="28"/>
        </w:rPr>
        <w:t>int</w:t>
      </w:r>
      <w:proofErr w:type="spellEnd"/>
      <w:r w:rsidRPr="00302AFE">
        <w:rPr>
          <w:rFonts w:cs="Times New Roman"/>
          <w:szCs w:val="28"/>
        </w:rPr>
        <w:t>(</w:t>
      </w:r>
      <w:proofErr w:type="gramEnd"/>
      <w:r w:rsidRPr="00302AFE">
        <w:rPr>
          <w:rFonts w:cs="Times New Roman"/>
          <w:szCs w:val="28"/>
        </w:rPr>
        <w:t>input())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q1==2:</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 ("Are you sane?\n yes=1, no=0")</w:t>
      </w:r>
    </w:p>
    <w:p w:rsidR="00302AFE" w:rsidRPr="00302AFE" w:rsidRDefault="00302AFE" w:rsidP="005C330D">
      <w:pPr>
        <w:rPr>
          <w:rFonts w:cs="Times New Roman"/>
          <w:szCs w:val="28"/>
        </w:rPr>
      </w:pPr>
      <w:r w:rsidRPr="00302AFE">
        <w:rPr>
          <w:rFonts w:cs="Times New Roman"/>
          <w:szCs w:val="28"/>
        </w:rPr>
        <w:t>        q2=</w:t>
      </w:r>
      <w:proofErr w:type="spellStart"/>
      <w:proofErr w:type="gramStart"/>
      <w:r w:rsidRPr="00302AFE">
        <w:rPr>
          <w:rFonts w:cs="Times New Roman"/>
          <w:szCs w:val="28"/>
        </w:rPr>
        <w:t>int</w:t>
      </w:r>
      <w:proofErr w:type="spellEnd"/>
      <w:r w:rsidRPr="00302AFE">
        <w:rPr>
          <w:rFonts w:cs="Times New Roman"/>
          <w:szCs w:val="28"/>
        </w:rPr>
        <w:t>(</w:t>
      </w:r>
      <w:proofErr w:type="gramEnd"/>
      <w:r w:rsidRPr="00302AFE">
        <w:rPr>
          <w:rFonts w:cs="Times New Roman"/>
          <w:szCs w:val="28"/>
        </w:rPr>
        <w:t>input())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q2==1:</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 ("Do you choose to stand firm or cave?\n stand firm=1, cave=0")</w:t>
      </w:r>
    </w:p>
    <w:p w:rsidR="00302AFE" w:rsidRPr="00302AFE" w:rsidRDefault="00302AFE" w:rsidP="005C330D">
      <w:pPr>
        <w:rPr>
          <w:rFonts w:cs="Times New Roman"/>
          <w:szCs w:val="28"/>
        </w:rPr>
      </w:pPr>
      <w:r w:rsidRPr="00302AFE">
        <w:rPr>
          <w:rFonts w:cs="Times New Roman"/>
          <w:szCs w:val="28"/>
        </w:rPr>
        <w:t>            q3=</w:t>
      </w:r>
      <w:proofErr w:type="spellStart"/>
      <w:proofErr w:type="gramStart"/>
      <w:r w:rsidRPr="00302AFE">
        <w:rPr>
          <w:rFonts w:cs="Times New Roman"/>
          <w:szCs w:val="28"/>
        </w:rPr>
        <w:t>int</w:t>
      </w:r>
      <w:proofErr w:type="spellEnd"/>
      <w:r w:rsidRPr="00302AFE">
        <w:rPr>
          <w:rFonts w:cs="Times New Roman"/>
          <w:szCs w:val="28"/>
        </w:rPr>
        <w:t>(</w:t>
      </w:r>
      <w:proofErr w:type="gramEnd"/>
      <w:r w:rsidRPr="00302AFE">
        <w:rPr>
          <w:rFonts w:cs="Times New Roman"/>
          <w:szCs w:val="28"/>
        </w:rPr>
        <w:t>input())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q3==1:</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 ("It's George Bush's turn")</w:t>
      </w:r>
    </w:p>
    <w:p w:rsidR="00302AFE" w:rsidRPr="00302AFE" w:rsidRDefault="00302AFE" w:rsidP="005C330D">
      <w:pPr>
        <w:rPr>
          <w:rFonts w:cs="Times New Roman"/>
          <w:szCs w:val="28"/>
        </w:rPr>
      </w:pPr>
      <w:r w:rsidRPr="00302AFE">
        <w:rPr>
          <w:rFonts w:cs="Times New Roman"/>
          <w:szCs w:val="28"/>
        </w:rPr>
        <w:t>                </w:t>
      </w:r>
      <w:proofErr w:type="spellStart"/>
      <w:r w:rsidRPr="00302AFE">
        <w:rPr>
          <w:rFonts w:cs="Times New Roman"/>
          <w:szCs w:val="28"/>
        </w:rPr>
        <w:t>choice_b</w:t>
      </w:r>
      <w:proofErr w:type="spellEnd"/>
      <w:r w:rsidRPr="00302AFE">
        <w:rPr>
          <w:rFonts w:cs="Times New Roman"/>
          <w:szCs w:val="28"/>
        </w:rPr>
        <w:t>="Stand firm"</w:t>
      </w:r>
    </w:p>
    <w:p w:rsidR="00302AFE" w:rsidRPr="00302AFE" w:rsidRDefault="00302AFE" w:rsidP="005C330D">
      <w:pPr>
        <w:rPr>
          <w:rFonts w:cs="Times New Roman"/>
          <w:szCs w:val="28"/>
        </w:rPr>
      </w:pPr>
      <w:r w:rsidRPr="00302AFE">
        <w:rPr>
          <w:rFonts w:cs="Times New Roman"/>
          <w:szCs w:val="28"/>
        </w:rPr>
        <w:t>                #</w:t>
      </w:r>
      <w:proofErr w:type="spellStart"/>
      <w:r w:rsidRPr="00302AFE">
        <w:rPr>
          <w:rFonts w:cs="Times New Roman"/>
          <w:szCs w:val="28"/>
        </w:rPr>
        <w:t>choice_b</w:t>
      </w:r>
      <w:proofErr w:type="spellEnd"/>
      <w:r w:rsidRPr="00302AFE">
        <w:rPr>
          <w:rFonts w:cs="Times New Roman"/>
          <w:szCs w:val="28"/>
        </w:rPr>
        <w:t>=</w:t>
      </w:r>
      <w:proofErr w:type="spellStart"/>
      <w:proofErr w:type="gramStart"/>
      <w:r w:rsidRPr="00302AFE">
        <w:rPr>
          <w:rFonts w:cs="Times New Roman"/>
          <w:szCs w:val="28"/>
        </w:rPr>
        <w:t>random.choice</w:t>
      </w:r>
      <w:proofErr w:type="spellEnd"/>
      <w:r w:rsidRPr="00302AFE">
        <w:rPr>
          <w:rFonts w:cs="Times New Roman"/>
          <w:szCs w:val="28"/>
        </w:rPr>
        <w:t>(</w:t>
      </w:r>
      <w:proofErr w:type="gramEnd"/>
      <w:r w:rsidRPr="00302AFE">
        <w:rPr>
          <w:rFonts w:cs="Times New Roman"/>
          <w:szCs w:val="28"/>
        </w:rPr>
        <w:t>["Stand firm", "Cave"])</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spellStart"/>
      <w:proofErr w:type="gramEnd"/>
      <w:r w:rsidRPr="00302AFE">
        <w:rPr>
          <w:rFonts w:cs="Times New Roman"/>
          <w:szCs w:val="28"/>
        </w:rPr>
        <w:t>choice_b</w:t>
      </w:r>
      <w:proofErr w:type="spellEnd"/>
      <w:r w:rsidRPr="00302AFE">
        <w:rPr>
          <w:rFonts w:cs="Times New Roman"/>
          <w:szCs w:val="28"/>
        </w:rPr>
        <w: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w:t>
      </w:r>
      <w:proofErr w:type="spellStart"/>
      <w:r w:rsidRPr="00302AFE">
        <w:rPr>
          <w:rFonts w:cs="Times New Roman"/>
          <w:szCs w:val="28"/>
        </w:rPr>
        <w:t>choice_b</w:t>
      </w:r>
      <w:proofErr w:type="spellEnd"/>
      <w:r w:rsidRPr="00302AFE">
        <w:rPr>
          <w:rFonts w:cs="Times New Roman"/>
          <w:szCs w:val="28"/>
        </w:rPr>
        <w:t>=="Cave":</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else</w:t>
      </w:r>
      <w:proofErr w:type="gramEnd"/>
      <w:r w:rsidRPr="00302AFE">
        <w:rPr>
          <w:rFonts w:cs="Times New Roman"/>
          <w:szCs w:val="28"/>
        </w:rPr>
        <w: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"Do you choose to stand firm or cave?\n Consider the fact, that it is the last chance to prevent nucklear war\n stand firm=1, cave=0")</w:t>
      </w:r>
    </w:p>
    <w:p w:rsidR="00302AFE" w:rsidRPr="00302AFE" w:rsidRDefault="00302AFE" w:rsidP="005C330D">
      <w:pPr>
        <w:rPr>
          <w:rFonts w:cs="Times New Roman"/>
          <w:szCs w:val="28"/>
        </w:rPr>
      </w:pPr>
      <w:r w:rsidRPr="00302AFE">
        <w:rPr>
          <w:rFonts w:cs="Times New Roman"/>
          <w:szCs w:val="28"/>
        </w:rPr>
        <w:t>                    q4=</w:t>
      </w:r>
      <w:proofErr w:type="spellStart"/>
      <w:proofErr w:type="gramStart"/>
      <w:r w:rsidRPr="00302AFE">
        <w:rPr>
          <w:rFonts w:cs="Times New Roman"/>
          <w:szCs w:val="28"/>
        </w:rPr>
        <w:t>int</w:t>
      </w:r>
      <w:proofErr w:type="spellEnd"/>
      <w:r w:rsidRPr="00302AFE">
        <w:rPr>
          <w:rFonts w:cs="Times New Roman"/>
          <w:szCs w:val="28"/>
        </w:rPr>
        <w:t>(</w:t>
      </w:r>
      <w:proofErr w:type="gramEnd"/>
      <w:r w:rsidRPr="00302AFE">
        <w:rPr>
          <w:rFonts w:cs="Times New Roman"/>
          <w:szCs w:val="28"/>
        </w:rPr>
        <w:t>input())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q4==1:</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"You started nuclear war")</w:t>
      </w:r>
    </w:p>
    <w:p w:rsidR="00302AFE" w:rsidRPr="00302AFE" w:rsidRDefault="00302AFE" w:rsidP="005C330D">
      <w:pPr>
        <w:rPr>
          <w:rFonts w:cs="Times New Roman"/>
          <w:szCs w:val="28"/>
        </w:rPr>
      </w:pPr>
      <w:r w:rsidRPr="00302AFE">
        <w:rPr>
          <w:rFonts w:cs="Times New Roman"/>
          <w:szCs w:val="28"/>
        </w:rPr>
        <w:lastRenderedPageBreak/>
        <w:t>                </w:t>
      </w:r>
      <w:proofErr w:type="gramStart"/>
      <w:r w:rsidRPr="00302AFE">
        <w:rPr>
          <w:rFonts w:cs="Times New Roman"/>
          <w:szCs w:val="28"/>
        </w:rPr>
        <w:t>else</w:t>
      </w:r>
      <w:proofErr w:type="gramEnd"/>
      <w:r w:rsidRPr="00302AFE">
        <w:rPr>
          <w:rFonts w:cs="Times New Roman"/>
          <w:szCs w:val="28"/>
        </w:rPr>
        <w: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q3==0:</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q2==0:</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"Do you choose to stand firm or cave?\n stand firm=1, cave=0")</w:t>
      </w:r>
    </w:p>
    <w:p w:rsidR="00302AFE" w:rsidRPr="00302AFE" w:rsidRDefault="00302AFE" w:rsidP="005C330D">
      <w:pPr>
        <w:rPr>
          <w:rFonts w:cs="Times New Roman"/>
          <w:szCs w:val="28"/>
        </w:rPr>
      </w:pPr>
      <w:r w:rsidRPr="00302AFE">
        <w:rPr>
          <w:rFonts w:cs="Times New Roman"/>
          <w:szCs w:val="28"/>
        </w:rPr>
        <w:t>            q3=</w:t>
      </w:r>
      <w:proofErr w:type="spellStart"/>
      <w:proofErr w:type="gramStart"/>
      <w:r w:rsidRPr="00302AFE">
        <w:rPr>
          <w:rFonts w:cs="Times New Roman"/>
          <w:szCs w:val="28"/>
        </w:rPr>
        <w:t>int</w:t>
      </w:r>
      <w:proofErr w:type="spellEnd"/>
      <w:r w:rsidRPr="00302AFE">
        <w:rPr>
          <w:rFonts w:cs="Times New Roman"/>
          <w:szCs w:val="28"/>
        </w:rPr>
        <w:t>(</w:t>
      </w:r>
      <w:proofErr w:type="gramEnd"/>
      <w:r w:rsidRPr="00302AFE">
        <w:rPr>
          <w:rFonts w:cs="Times New Roman"/>
          <w:szCs w:val="28"/>
        </w:rPr>
        <w:t>input())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q3==1:</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 ("It's George Bush's turn")</w:t>
      </w:r>
    </w:p>
    <w:p w:rsidR="00302AFE" w:rsidRPr="00302AFE" w:rsidRDefault="00302AFE" w:rsidP="005C330D">
      <w:pPr>
        <w:rPr>
          <w:rFonts w:cs="Times New Roman"/>
          <w:szCs w:val="28"/>
        </w:rPr>
      </w:pPr>
      <w:r w:rsidRPr="00302AFE">
        <w:rPr>
          <w:rFonts w:cs="Times New Roman"/>
          <w:szCs w:val="28"/>
        </w:rPr>
        <w:t>                #</w:t>
      </w:r>
      <w:proofErr w:type="spellStart"/>
      <w:r w:rsidRPr="00302AFE">
        <w:rPr>
          <w:rFonts w:cs="Times New Roman"/>
          <w:szCs w:val="28"/>
        </w:rPr>
        <w:t>choice_b</w:t>
      </w:r>
      <w:proofErr w:type="spellEnd"/>
      <w:r w:rsidRPr="00302AFE">
        <w:rPr>
          <w:rFonts w:cs="Times New Roman"/>
          <w:szCs w:val="28"/>
        </w:rPr>
        <w:t>="Stand firm"</w:t>
      </w:r>
    </w:p>
    <w:p w:rsidR="00302AFE" w:rsidRPr="00302AFE" w:rsidRDefault="00302AFE" w:rsidP="005C330D">
      <w:pPr>
        <w:rPr>
          <w:rFonts w:cs="Times New Roman"/>
          <w:szCs w:val="28"/>
        </w:rPr>
      </w:pPr>
      <w:r w:rsidRPr="00302AFE">
        <w:rPr>
          <w:rFonts w:cs="Times New Roman"/>
          <w:szCs w:val="28"/>
        </w:rPr>
        <w:t>                </w:t>
      </w:r>
      <w:proofErr w:type="spellStart"/>
      <w:r w:rsidRPr="00302AFE">
        <w:rPr>
          <w:rFonts w:cs="Times New Roman"/>
          <w:szCs w:val="28"/>
        </w:rPr>
        <w:t>choice_b</w:t>
      </w:r>
      <w:proofErr w:type="spellEnd"/>
      <w:r w:rsidRPr="00302AFE">
        <w:rPr>
          <w:rFonts w:cs="Times New Roman"/>
          <w:szCs w:val="28"/>
        </w:rPr>
        <w:t>=</w:t>
      </w:r>
      <w:proofErr w:type="spellStart"/>
      <w:proofErr w:type="gramStart"/>
      <w:r w:rsidRPr="00302AFE">
        <w:rPr>
          <w:rFonts w:cs="Times New Roman"/>
          <w:szCs w:val="28"/>
        </w:rPr>
        <w:t>random.choice</w:t>
      </w:r>
      <w:proofErr w:type="spellEnd"/>
      <w:r w:rsidRPr="00302AFE">
        <w:rPr>
          <w:rFonts w:cs="Times New Roman"/>
          <w:szCs w:val="28"/>
        </w:rPr>
        <w:t>(</w:t>
      </w:r>
      <w:proofErr w:type="gramEnd"/>
      <w:r w:rsidRPr="00302AFE">
        <w:rPr>
          <w:rFonts w:cs="Times New Roman"/>
          <w:szCs w:val="28"/>
        </w:rPr>
        <w:t>["Stand firm", "Cave"])</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spellStart"/>
      <w:proofErr w:type="gramEnd"/>
      <w:r w:rsidRPr="00302AFE">
        <w:rPr>
          <w:rFonts w:cs="Times New Roman"/>
          <w:szCs w:val="28"/>
        </w:rPr>
        <w:t>choice_b</w:t>
      </w:r>
      <w:proofErr w:type="spellEnd"/>
      <w:r w:rsidRPr="00302AFE">
        <w:rPr>
          <w:rFonts w:cs="Times New Roman"/>
          <w:szCs w:val="28"/>
        </w:rPr>
        <w: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w:t>
      </w:r>
      <w:proofErr w:type="spellStart"/>
      <w:r w:rsidRPr="00302AFE">
        <w:rPr>
          <w:rFonts w:cs="Times New Roman"/>
          <w:szCs w:val="28"/>
        </w:rPr>
        <w:t>choice_b</w:t>
      </w:r>
      <w:proofErr w:type="spellEnd"/>
      <w:r w:rsidRPr="00302AFE">
        <w:rPr>
          <w:rFonts w:cs="Times New Roman"/>
          <w:szCs w:val="28"/>
        </w:rPr>
        <w:t>=="Cave":</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else</w:t>
      </w:r>
      <w:proofErr w:type="gramEnd"/>
      <w:r w:rsidRPr="00302AFE">
        <w:rPr>
          <w:rFonts w:cs="Times New Roman"/>
          <w:szCs w:val="28"/>
        </w:rPr>
        <w: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"Do you choose to stand firm or cave?\n Consider the fact, that it is the last chance to prevent nucklear war\n stand firm=1, cave=0")</w:t>
      </w:r>
    </w:p>
    <w:p w:rsidR="00302AFE" w:rsidRPr="00302AFE" w:rsidRDefault="00302AFE" w:rsidP="005C330D">
      <w:pPr>
        <w:rPr>
          <w:rFonts w:cs="Times New Roman"/>
          <w:szCs w:val="28"/>
        </w:rPr>
      </w:pPr>
      <w:r w:rsidRPr="00302AFE">
        <w:rPr>
          <w:rFonts w:cs="Times New Roman"/>
          <w:szCs w:val="28"/>
        </w:rPr>
        <w:t>                    q4=</w:t>
      </w:r>
      <w:proofErr w:type="spellStart"/>
      <w:proofErr w:type="gramStart"/>
      <w:r w:rsidRPr="00302AFE">
        <w:rPr>
          <w:rFonts w:cs="Times New Roman"/>
          <w:szCs w:val="28"/>
        </w:rPr>
        <w:t>int</w:t>
      </w:r>
      <w:proofErr w:type="spellEnd"/>
      <w:r w:rsidRPr="00302AFE">
        <w:rPr>
          <w:rFonts w:cs="Times New Roman"/>
          <w:szCs w:val="28"/>
        </w:rPr>
        <w:t>(</w:t>
      </w:r>
      <w:proofErr w:type="gramEnd"/>
      <w:r w:rsidRPr="00302AFE">
        <w:rPr>
          <w:rFonts w:cs="Times New Roman"/>
          <w:szCs w:val="28"/>
        </w:rPr>
        <w:t>input())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q4==1:</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"You started nuclear war")</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else</w:t>
      </w:r>
      <w:proofErr w:type="gramEnd"/>
      <w:r w:rsidRPr="00302AFE">
        <w:rPr>
          <w:rFonts w:cs="Times New Roman"/>
          <w:szCs w:val="28"/>
        </w:rPr>
        <w: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q3==0:</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q1==1:</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"You are waiting for Kin </w:t>
      </w:r>
      <w:proofErr w:type="spellStart"/>
      <w:r w:rsidRPr="00302AFE">
        <w:rPr>
          <w:rFonts w:cs="Times New Roman"/>
          <w:szCs w:val="28"/>
        </w:rPr>
        <w:t>Jong-il</w:t>
      </w:r>
      <w:proofErr w:type="spellEnd"/>
      <w:r w:rsidRPr="00302AFE">
        <w:rPr>
          <w:rFonts w:cs="Times New Roman"/>
          <w:szCs w:val="28"/>
        </w:rPr>
        <w:t> to make a move")</w:t>
      </w:r>
    </w:p>
    <w:p w:rsidR="00302AFE" w:rsidRPr="00302AFE" w:rsidRDefault="00302AFE" w:rsidP="005C330D">
      <w:pPr>
        <w:rPr>
          <w:rFonts w:cs="Times New Roman"/>
          <w:szCs w:val="28"/>
        </w:rPr>
      </w:pPr>
      <w:r w:rsidRPr="00302AFE">
        <w:rPr>
          <w:rFonts w:cs="Times New Roman"/>
          <w:szCs w:val="28"/>
        </w:rPr>
        <w:t>        </w:t>
      </w:r>
      <w:proofErr w:type="spellStart"/>
      <w:r w:rsidRPr="00302AFE">
        <w:rPr>
          <w:rFonts w:cs="Times New Roman"/>
          <w:szCs w:val="28"/>
        </w:rPr>
        <w:t>choice_k</w:t>
      </w:r>
      <w:proofErr w:type="spellEnd"/>
      <w:r w:rsidRPr="00302AFE">
        <w:rPr>
          <w:rFonts w:cs="Times New Roman"/>
          <w:szCs w:val="28"/>
        </w:rPr>
        <w:t>="Kim </w:t>
      </w:r>
      <w:proofErr w:type="spellStart"/>
      <w:r w:rsidRPr="00302AFE">
        <w:rPr>
          <w:rFonts w:cs="Times New Roman"/>
          <w:szCs w:val="28"/>
        </w:rPr>
        <w:t>Jong-il</w:t>
      </w:r>
      <w:proofErr w:type="spellEnd"/>
      <w:r w:rsidRPr="00302AFE">
        <w:rPr>
          <w:rFonts w:cs="Times New Roman"/>
          <w:szCs w:val="28"/>
        </w:rPr>
        <w:t> is insane and stands firm"</w:t>
      </w:r>
    </w:p>
    <w:p w:rsidR="00302AFE" w:rsidRPr="00302AFE" w:rsidRDefault="00302AFE" w:rsidP="005C330D">
      <w:pPr>
        <w:rPr>
          <w:rFonts w:cs="Times New Roman"/>
          <w:szCs w:val="28"/>
        </w:rPr>
      </w:pPr>
      <w:r w:rsidRPr="00302AFE">
        <w:rPr>
          <w:rFonts w:cs="Times New Roman"/>
          <w:szCs w:val="28"/>
        </w:rPr>
        <w:t>        # choice_k=random.choice(["Kim Jong-il is sane and stands firm", "Kim Jong-il is insane and stands firm", "Kim Jong-il is sane and caves","Kim Jong-il is insane and caves"])</w:t>
      </w:r>
    </w:p>
    <w:p w:rsidR="00302AFE" w:rsidRPr="00302AFE" w:rsidRDefault="00302AFE" w:rsidP="005C330D">
      <w:pPr>
        <w:rPr>
          <w:rFonts w:cs="Times New Roman"/>
          <w:szCs w:val="28"/>
        </w:rPr>
      </w:pPr>
      <w:r w:rsidRPr="00302AFE">
        <w:rPr>
          <w:rFonts w:cs="Times New Roman"/>
          <w:szCs w:val="28"/>
        </w:rPr>
        <w:lastRenderedPageBreak/>
        <w:t>        </w:t>
      </w:r>
      <w:proofErr w:type="gramStart"/>
      <w:r w:rsidRPr="00302AFE">
        <w:rPr>
          <w:rFonts w:cs="Times New Roman"/>
          <w:szCs w:val="28"/>
        </w:rPr>
        <w:t>print(</w:t>
      </w:r>
      <w:proofErr w:type="spellStart"/>
      <w:proofErr w:type="gramEnd"/>
      <w:r w:rsidRPr="00302AFE">
        <w:rPr>
          <w:rFonts w:cs="Times New Roman"/>
          <w:szCs w:val="28"/>
        </w:rPr>
        <w:t>choice_k</w:t>
      </w:r>
      <w:proofErr w:type="spellEnd"/>
      <w:r w:rsidRPr="00302AFE">
        <w:rPr>
          <w:rFonts w:cs="Times New Roman"/>
          <w:szCs w:val="28"/>
        </w:rPr>
        <w:t>)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choice_k=="Kim Jong-il is sane and stands firm" and "Kim Jong-il is sane and caves":</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else</w:t>
      </w:r>
      <w:proofErr w:type="gramEnd"/>
      <w:r w:rsidRPr="00302AFE">
        <w:rPr>
          <w:rFonts w:cs="Times New Roman"/>
          <w:szCs w:val="28"/>
        </w:rPr>
        <w: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"Do you choose to stand firm or cave?\n Consider the fact, that it is the last chance to prevent nucklear war\n  stand firm=1, cave=0")</w:t>
      </w:r>
    </w:p>
    <w:p w:rsidR="00302AFE" w:rsidRPr="00302AFE" w:rsidRDefault="00302AFE" w:rsidP="005C330D">
      <w:pPr>
        <w:rPr>
          <w:rFonts w:cs="Times New Roman"/>
          <w:szCs w:val="28"/>
        </w:rPr>
      </w:pPr>
      <w:r w:rsidRPr="00302AFE">
        <w:rPr>
          <w:rFonts w:cs="Times New Roman"/>
          <w:szCs w:val="28"/>
        </w:rPr>
        <w:t>            q5=</w:t>
      </w:r>
      <w:proofErr w:type="spellStart"/>
      <w:proofErr w:type="gramStart"/>
      <w:r w:rsidRPr="00302AFE">
        <w:rPr>
          <w:rFonts w:cs="Times New Roman"/>
          <w:szCs w:val="28"/>
        </w:rPr>
        <w:t>int</w:t>
      </w:r>
      <w:proofErr w:type="spellEnd"/>
      <w:r w:rsidRPr="00302AFE">
        <w:rPr>
          <w:rFonts w:cs="Times New Roman"/>
          <w:szCs w:val="28"/>
        </w:rPr>
        <w:t>(</w:t>
      </w:r>
      <w:proofErr w:type="gramEnd"/>
      <w:r w:rsidRPr="00302AFE">
        <w:rPr>
          <w:rFonts w:cs="Times New Roman"/>
          <w:szCs w:val="28"/>
        </w:rPr>
        <w:t>input())</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q5==1: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"It's Kim </w:t>
      </w:r>
      <w:proofErr w:type="spellStart"/>
      <w:r w:rsidRPr="00302AFE">
        <w:rPr>
          <w:rFonts w:cs="Times New Roman"/>
          <w:szCs w:val="28"/>
        </w:rPr>
        <w:t>Jong-il's</w:t>
      </w:r>
      <w:proofErr w:type="spellEnd"/>
      <w:r w:rsidRPr="00302AFE">
        <w:rPr>
          <w:rFonts w:cs="Times New Roman"/>
          <w:szCs w:val="28"/>
        </w:rPr>
        <w:t> turn")</w:t>
      </w:r>
    </w:p>
    <w:p w:rsidR="00302AFE" w:rsidRPr="00302AFE" w:rsidRDefault="00302AFE" w:rsidP="005C330D">
      <w:pPr>
        <w:rPr>
          <w:rFonts w:cs="Times New Roman"/>
          <w:szCs w:val="28"/>
        </w:rPr>
      </w:pPr>
      <w:r w:rsidRPr="00302AFE">
        <w:rPr>
          <w:rFonts w:cs="Times New Roman"/>
          <w:szCs w:val="28"/>
        </w:rPr>
        <w:t>                #</w:t>
      </w:r>
      <w:proofErr w:type="spellStart"/>
      <w:r w:rsidRPr="00302AFE">
        <w:rPr>
          <w:rFonts w:cs="Times New Roman"/>
          <w:szCs w:val="28"/>
        </w:rPr>
        <w:t>choice_k</w:t>
      </w:r>
      <w:proofErr w:type="spellEnd"/>
      <w:r w:rsidRPr="00302AFE">
        <w:rPr>
          <w:rFonts w:cs="Times New Roman"/>
          <w:szCs w:val="28"/>
        </w:rPr>
        <w:t>="Stand firm"</w:t>
      </w:r>
    </w:p>
    <w:p w:rsidR="00302AFE" w:rsidRPr="00302AFE" w:rsidRDefault="00302AFE" w:rsidP="005C330D">
      <w:pPr>
        <w:rPr>
          <w:rFonts w:cs="Times New Roman"/>
          <w:szCs w:val="28"/>
        </w:rPr>
      </w:pPr>
      <w:r w:rsidRPr="00302AFE">
        <w:rPr>
          <w:rFonts w:cs="Times New Roman"/>
          <w:szCs w:val="28"/>
        </w:rPr>
        <w:t>                </w:t>
      </w:r>
      <w:proofErr w:type="spellStart"/>
      <w:r w:rsidRPr="00302AFE">
        <w:rPr>
          <w:rFonts w:cs="Times New Roman"/>
          <w:szCs w:val="28"/>
        </w:rPr>
        <w:t>choice_k</w:t>
      </w:r>
      <w:proofErr w:type="spellEnd"/>
      <w:r w:rsidRPr="00302AFE">
        <w:rPr>
          <w:rFonts w:cs="Times New Roman"/>
          <w:szCs w:val="28"/>
        </w:rPr>
        <w:t>=</w:t>
      </w:r>
      <w:proofErr w:type="spellStart"/>
      <w:proofErr w:type="gramStart"/>
      <w:r w:rsidRPr="00302AFE">
        <w:rPr>
          <w:rFonts w:cs="Times New Roman"/>
          <w:szCs w:val="28"/>
        </w:rPr>
        <w:t>random.choice</w:t>
      </w:r>
      <w:proofErr w:type="spellEnd"/>
      <w:r w:rsidRPr="00302AFE">
        <w:rPr>
          <w:rFonts w:cs="Times New Roman"/>
          <w:szCs w:val="28"/>
        </w:rPr>
        <w:t>(</w:t>
      </w:r>
      <w:proofErr w:type="gramEnd"/>
      <w:r w:rsidRPr="00302AFE">
        <w:rPr>
          <w:rFonts w:cs="Times New Roman"/>
          <w:szCs w:val="28"/>
        </w:rPr>
        <w:t>["Stand firm", "Cave"])</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spellStart"/>
      <w:proofErr w:type="gramEnd"/>
      <w:r w:rsidRPr="00302AFE">
        <w:rPr>
          <w:rFonts w:cs="Times New Roman"/>
          <w:szCs w:val="28"/>
        </w:rPr>
        <w:t>choice_k</w:t>
      </w:r>
      <w:proofErr w:type="spellEnd"/>
      <w:r w:rsidRPr="00302AFE">
        <w:rPr>
          <w:rFonts w:cs="Times New Roman"/>
          <w:szCs w:val="28"/>
        </w:rPr>
        <w:t>)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w:t>
      </w:r>
      <w:proofErr w:type="spellStart"/>
      <w:r w:rsidRPr="00302AFE">
        <w:rPr>
          <w:rFonts w:cs="Times New Roman"/>
          <w:szCs w:val="28"/>
        </w:rPr>
        <w:t>choice_k</w:t>
      </w:r>
      <w:proofErr w:type="spellEnd"/>
      <w:r w:rsidRPr="00302AFE">
        <w:rPr>
          <w:rFonts w:cs="Times New Roman"/>
          <w:szCs w:val="28"/>
        </w:rPr>
        <w:t>=="Cave":</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else</w:t>
      </w:r>
      <w:proofErr w:type="gramEnd"/>
      <w:r w:rsidRPr="00302AFE">
        <w:rPr>
          <w:rFonts w:cs="Times New Roman"/>
          <w:szCs w:val="28"/>
        </w:rPr>
        <w:t>: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"You started nuclear war") </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if</w:t>
      </w:r>
      <w:proofErr w:type="gramEnd"/>
      <w:r w:rsidRPr="00302AFE">
        <w:rPr>
          <w:rFonts w:cs="Times New Roman"/>
          <w:szCs w:val="28"/>
        </w:rPr>
        <w:t> q5==0:</w:t>
      </w:r>
    </w:p>
    <w:p w:rsidR="00302AFE" w:rsidRPr="00302AFE" w:rsidRDefault="00302AFE" w:rsidP="005C330D">
      <w:pPr>
        <w:rPr>
          <w:rFonts w:cs="Times New Roman"/>
          <w:szCs w:val="28"/>
        </w:rPr>
      </w:pPr>
      <w:r w:rsidRPr="00302AFE">
        <w:rPr>
          <w:rFonts w:cs="Times New Roman"/>
          <w:szCs w:val="28"/>
        </w:rPr>
        <w:t>                </w:t>
      </w:r>
      <w:proofErr w:type="gramStart"/>
      <w:r w:rsidRPr="00302AFE">
        <w:rPr>
          <w:rFonts w:cs="Times New Roman"/>
          <w:szCs w:val="28"/>
        </w:rPr>
        <w:t>print(</w:t>
      </w:r>
      <w:proofErr w:type="gramEnd"/>
      <w:r w:rsidRPr="00302AFE">
        <w:rPr>
          <w:rFonts w:cs="Times New Roman"/>
          <w:szCs w:val="28"/>
        </w:rPr>
        <w:t>"War is prevented")    </w:t>
      </w:r>
    </w:p>
    <w:p w:rsidR="00302AFE" w:rsidRPr="00302AFE" w:rsidRDefault="00302AFE" w:rsidP="005C330D">
      <w:pPr>
        <w:rPr>
          <w:rFonts w:cs="Times New Roman"/>
          <w:szCs w:val="28"/>
        </w:rPr>
      </w:pPr>
    </w:p>
    <w:p w:rsidR="00302AFE" w:rsidRPr="00302AFE" w:rsidRDefault="00302AFE" w:rsidP="005C330D">
      <w:pPr>
        <w:rPr>
          <w:rFonts w:cs="Times New Roman"/>
          <w:szCs w:val="28"/>
        </w:rPr>
      </w:pPr>
      <w:proofErr w:type="gramStart"/>
      <w:r w:rsidRPr="00302AFE">
        <w:rPr>
          <w:rFonts w:cs="Times New Roman"/>
          <w:szCs w:val="28"/>
        </w:rPr>
        <w:t>signal()</w:t>
      </w:r>
      <w:proofErr w:type="gramEnd"/>
    </w:p>
    <w:p w:rsidR="00302AFE" w:rsidRPr="00302AFE" w:rsidRDefault="00302AFE" w:rsidP="005C330D">
      <w:pPr>
        <w:rPr>
          <w:rFonts w:cs="Times New Roman"/>
          <w:szCs w:val="28"/>
        </w:rPr>
      </w:pPr>
      <w:proofErr w:type="spellStart"/>
      <w:proofErr w:type="gramStart"/>
      <w:r w:rsidRPr="00302AFE">
        <w:rPr>
          <w:rFonts w:cs="Times New Roman"/>
          <w:szCs w:val="28"/>
        </w:rPr>
        <w:t>im</w:t>
      </w:r>
      <w:proofErr w:type="spellEnd"/>
      <w:proofErr w:type="gramEnd"/>
      <w:r w:rsidRPr="00302AFE">
        <w:rPr>
          <w:rFonts w:cs="Times New Roman"/>
          <w:szCs w:val="28"/>
        </w:rPr>
        <w:t> = </w:t>
      </w:r>
      <w:proofErr w:type="spellStart"/>
      <w:r w:rsidRPr="00302AFE">
        <w:rPr>
          <w:rFonts w:cs="Times New Roman"/>
          <w:szCs w:val="28"/>
        </w:rPr>
        <w:t>Image.open</w:t>
      </w:r>
      <w:proofErr w:type="spellEnd"/>
      <w:r w:rsidRPr="00302AFE">
        <w:rPr>
          <w:rFonts w:cs="Times New Roman"/>
          <w:szCs w:val="28"/>
        </w:rPr>
        <w:t>("game_tree.jpg")</w:t>
      </w:r>
    </w:p>
    <w:p w:rsidR="00302AFE" w:rsidRPr="00302AFE" w:rsidRDefault="00302AFE" w:rsidP="005C330D">
      <w:pPr>
        <w:rPr>
          <w:rFonts w:cs="Times New Roman"/>
          <w:szCs w:val="28"/>
          <w:lang w:val="ru-RU"/>
        </w:rPr>
      </w:pPr>
      <w:proofErr w:type="spellStart"/>
      <w:proofErr w:type="gramStart"/>
      <w:r w:rsidRPr="00302AFE">
        <w:rPr>
          <w:rFonts w:cs="Times New Roman"/>
          <w:szCs w:val="28"/>
          <w:lang w:val="ru-RU"/>
        </w:rPr>
        <w:t>im.show</w:t>
      </w:r>
      <w:proofErr w:type="spellEnd"/>
      <w:proofErr w:type="gramEnd"/>
      <w:r w:rsidRPr="00302AFE">
        <w:rPr>
          <w:rFonts w:cs="Times New Roman"/>
          <w:szCs w:val="28"/>
          <w:lang w:val="ru-RU"/>
        </w:rPr>
        <w:t>()           </w:t>
      </w:r>
    </w:p>
    <w:p w:rsidR="00302AFE" w:rsidRPr="00302AFE" w:rsidRDefault="00302AFE" w:rsidP="005C330D">
      <w:pPr>
        <w:rPr>
          <w:rFonts w:cs="Times New Roman"/>
          <w:szCs w:val="28"/>
          <w:lang w:val="ru-RU"/>
        </w:rPr>
      </w:pPr>
    </w:p>
    <w:p w:rsidR="00F419B0" w:rsidRPr="00DC55FE" w:rsidRDefault="00F419B0" w:rsidP="005C330D">
      <w:pPr>
        <w:rPr>
          <w:rFonts w:cs="Times New Roman"/>
          <w:szCs w:val="28"/>
          <w:lang w:val="uk-UA"/>
        </w:rPr>
      </w:pPr>
      <w:r w:rsidRPr="00DC55FE">
        <w:rPr>
          <w:rFonts w:cs="Times New Roman"/>
          <w:szCs w:val="28"/>
          <w:lang w:val="uk-UA"/>
        </w:rPr>
        <w:br w:type="page"/>
      </w:r>
    </w:p>
    <w:p w:rsidR="00F419B0" w:rsidRPr="0045347D" w:rsidRDefault="00F419B0" w:rsidP="005C330D">
      <w:pPr>
        <w:pStyle w:val="1"/>
        <w:rPr>
          <w:lang w:val="uk-UA"/>
        </w:rPr>
      </w:pPr>
      <w:bookmarkStart w:id="57" w:name="_Toc74309679"/>
      <w:r w:rsidRPr="0045347D">
        <w:rPr>
          <w:lang w:val="uk-UA"/>
        </w:rPr>
        <w:lastRenderedPageBreak/>
        <w:t>ДОДАТОК Б ІЛЮСТРАТИВНИЙ МАТЕРІАЛ</w:t>
      </w:r>
      <w:bookmarkEnd w:id="57"/>
    </w:p>
    <w:p w:rsidR="00F419B0" w:rsidRPr="00DC55FE" w:rsidRDefault="00F419B0" w:rsidP="005C330D">
      <w:pPr>
        <w:contextualSpacing/>
        <w:rPr>
          <w:szCs w:val="28"/>
          <w:lang w:val="uk-UA"/>
        </w:rPr>
      </w:pPr>
    </w:p>
    <w:p w:rsidR="00F460B8" w:rsidRDefault="00B4347B" w:rsidP="005C330D">
      <w:pPr>
        <w:contextualSpacing/>
        <w:rPr>
          <w:rFonts w:cs="Times New Roman"/>
          <w:szCs w:val="28"/>
          <w:lang w:val="uk-UA"/>
        </w:rPr>
      </w:pPr>
      <w:r w:rsidRPr="00B4347B">
        <w:rPr>
          <w:noProof/>
          <w:szCs w:val="28"/>
          <w:lang w:val="ru-RU" w:eastAsia="ru-RU"/>
        </w:rPr>
        <w:drawing>
          <wp:inline distT="0" distB="0" distL="0" distR="0" wp14:anchorId="5BCD0BE1" wp14:editId="7AB42660">
            <wp:extent cx="5940425" cy="334137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87033"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35C0FA62" wp14:editId="2726C31D">
            <wp:extent cx="5940425" cy="334137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36BE7AA0" wp14:editId="5D5A286D">
            <wp:extent cx="5940425" cy="334137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7C8E5759" wp14:editId="6E59A9BA">
            <wp:extent cx="5940425" cy="334137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0D95DAD6" wp14:editId="0C27DD81">
            <wp:extent cx="5940425" cy="334137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58A9E891" wp14:editId="46ECEAFD">
            <wp:extent cx="5940425" cy="334137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1874B3EE" wp14:editId="1A4583B3">
            <wp:extent cx="5940425" cy="334137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45FE9AFE" wp14:editId="7CCEE3F6">
            <wp:extent cx="5940425" cy="334137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62D85770" wp14:editId="3D484BBC">
            <wp:extent cx="5940425" cy="334137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548278A4" wp14:editId="6663A838">
            <wp:extent cx="5940425" cy="334137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34746392" wp14:editId="6CC96A98">
            <wp:extent cx="5940425" cy="334137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0A02B8CF" wp14:editId="3F61C8D3">
            <wp:extent cx="5940425" cy="334137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7A5CDFD4" wp14:editId="3454212A">
            <wp:extent cx="5940425" cy="334137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1E665362" wp14:editId="2FA39D62">
            <wp:extent cx="5940425" cy="3341370"/>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32F5A647" wp14:editId="3399504A">
            <wp:extent cx="5940425" cy="334137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34D4F2FA" wp14:editId="14288120">
            <wp:extent cx="5940425" cy="3341370"/>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3DE4057E" wp14:editId="3CF45677">
            <wp:extent cx="5940425" cy="334137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7435E80C" wp14:editId="6BD6A7C4">
            <wp:extent cx="5940425" cy="3341370"/>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lastRenderedPageBreak/>
        <w:drawing>
          <wp:inline distT="0" distB="0" distL="0" distR="0" wp14:anchorId="06E3779C" wp14:editId="47CF13BF">
            <wp:extent cx="5940425" cy="3341370"/>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0425" cy="3341370"/>
                    </a:xfrm>
                    <a:prstGeom prst="rect">
                      <a:avLst/>
                    </a:prstGeom>
                  </pic:spPr>
                </pic:pic>
              </a:graphicData>
            </a:graphic>
          </wp:inline>
        </w:drawing>
      </w:r>
    </w:p>
    <w:p w:rsidR="00B4347B" w:rsidRDefault="00B4347B" w:rsidP="005C330D">
      <w:pPr>
        <w:contextualSpacing/>
        <w:rPr>
          <w:rFonts w:cs="Times New Roman"/>
          <w:szCs w:val="28"/>
          <w:lang w:val="uk-UA"/>
        </w:rPr>
      </w:pPr>
    </w:p>
    <w:p w:rsidR="00B4347B" w:rsidRDefault="00B4347B" w:rsidP="005C330D">
      <w:pPr>
        <w:contextualSpacing/>
        <w:rPr>
          <w:rFonts w:cs="Times New Roman"/>
          <w:szCs w:val="28"/>
          <w:lang w:val="uk-UA"/>
        </w:rPr>
      </w:pPr>
      <w:r w:rsidRPr="00B4347B">
        <w:rPr>
          <w:rFonts w:cs="Times New Roman"/>
          <w:noProof/>
          <w:szCs w:val="28"/>
          <w:lang w:val="ru-RU" w:eastAsia="ru-RU"/>
        </w:rPr>
        <w:drawing>
          <wp:inline distT="0" distB="0" distL="0" distR="0" wp14:anchorId="35FF338E" wp14:editId="0201493C">
            <wp:extent cx="5940425" cy="3341370"/>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0425" cy="3341370"/>
                    </a:xfrm>
                    <a:prstGeom prst="rect">
                      <a:avLst/>
                    </a:prstGeom>
                  </pic:spPr>
                </pic:pic>
              </a:graphicData>
            </a:graphic>
          </wp:inline>
        </w:drawing>
      </w:r>
    </w:p>
    <w:sectPr w:rsidR="00B4347B" w:rsidSect="00123F2E">
      <w:headerReference w:type="default" r:id="rId43"/>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20FD" w:rsidRDefault="007E20FD" w:rsidP="002D7E63">
      <w:pPr>
        <w:spacing w:line="240" w:lineRule="auto"/>
      </w:pPr>
      <w:r>
        <w:separator/>
      </w:r>
    </w:p>
  </w:endnote>
  <w:endnote w:type="continuationSeparator" w:id="0">
    <w:p w:rsidR="007E20FD" w:rsidRDefault="007E20FD" w:rsidP="002D7E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Newton C">
    <w:altName w:val="Times New Roman"/>
    <w:panose1 w:val="00000000000000000000"/>
    <w:charset w:val="CC"/>
    <w:family w:val="roman"/>
    <w:notTrueType/>
    <w:pitch w:val="default"/>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notTrueType/>
    <w:pitch w:val="fixed"/>
    <w:sig w:usb0="00000001" w:usb1="08070000" w:usb2="00000010" w:usb3="00000000" w:csb0="00020000" w:csb1="00000000"/>
  </w:font>
  <w:font w:name="Franklin Gothic Book">
    <w:panose1 w:val="020B05030201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Batang">
    <w:altName w:val="바탕"/>
    <w:panose1 w:val="02030600000101010101"/>
    <w:charset w:val="81"/>
    <w:family w:val="roman"/>
    <w:pitch w:val="variable"/>
    <w:sig w:usb0="00000001" w:usb1="09060000" w:usb2="00000010" w:usb3="00000000" w:csb0="00080000"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20FD" w:rsidRDefault="007E20FD" w:rsidP="002D7E63">
      <w:pPr>
        <w:spacing w:line="240" w:lineRule="auto"/>
      </w:pPr>
      <w:r>
        <w:separator/>
      </w:r>
    </w:p>
  </w:footnote>
  <w:footnote w:type="continuationSeparator" w:id="0">
    <w:p w:rsidR="007E20FD" w:rsidRDefault="007E20FD" w:rsidP="002D7E6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4869038"/>
      <w:docPartObj>
        <w:docPartGallery w:val="Page Numbers (Top of Page)"/>
        <w:docPartUnique/>
      </w:docPartObj>
    </w:sdtPr>
    <w:sdtContent>
      <w:p w:rsidR="004C0E4B" w:rsidRDefault="004C0E4B">
        <w:pPr>
          <w:pStyle w:val="a5"/>
          <w:jc w:val="right"/>
        </w:pPr>
      </w:p>
      <w:p w:rsidR="004C0E4B" w:rsidRDefault="004C0E4B" w:rsidP="00F15D25">
        <w:pPr>
          <w:pStyle w:val="a5"/>
          <w:spacing w:line="360" w:lineRule="auto"/>
          <w:jc w:val="right"/>
        </w:pPr>
        <w:r>
          <w:fldChar w:fldCharType="begin"/>
        </w:r>
        <w:r>
          <w:instrText>PAGE   \* MERGEFORMAT</w:instrText>
        </w:r>
        <w:r>
          <w:fldChar w:fldCharType="separate"/>
        </w:r>
        <w:r w:rsidR="005C330D" w:rsidRPr="005C330D">
          <w:rPr>
            <w:noProof/>
            <w:lang w:val="ru-RU"/>
          </w:rPr>
          <w:t>4</w:t>
        </w:r>
        <w:r>
          <w:fldChar w:fldCharType="end"/>
        </w:r>
      </w:p>
    </w:sdtContent>
  </w:sdt>
  <w:p w:rsidR="004C0E4B" w:rsidRDefault="004C0E4B">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9677060"/>
      <w:docPartObj>
        <w:docPartGallery w:val="Page Numbers (Top of Page)"/>
        <w:docPartUnique/>
      </w:docPartObj>
    </w:sdtPr>
    <w:sdtContent>
      <w:p w:rsidR="004C0E4B" w:rsidRDefault="004C0E4B">
        <w:pPr>
          <w:pStyle w:val="a5"/>
          <w:jc w:val="right"/>
        </w:pPr>
        <w:r>
          <w:fldChar w:fldCharType="begin"/>
        </w:r>
        <w:r>
          <w:instrText>PAGE   \* MERGEFORMAT</w:instrText>
        </w:r>
        <w:r>
          <w:fldChar w:fldCharType="separate"/>
        </w:r>
        <w:r w:rsidR="000A7AE1">
          <w:rPr>
            <w:noProof/>
          </w:rPr>
          <w:t>47</w:t>
        </w:r>
        <w:r>
          <w:fldChar w:fldCharType="end"/>
        </w:r>
      </w:p>
    </w:sdtContent>
  </w:sdt>
  <w:p w:rsidR="004C0E4B" w:rsidRPr="00EF1D18" w:rsidRDefault="004C0E4B" w:rsidP="00EF1D18">
    <w:pPr>
      <w:pStyle w:val="a5"/>
      <w:jc w:val="right"/>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4B585A"/>
    <w:multiLevelType w:val="hybridMultilevel"/>
    <w:tmpl w:val="5D10A2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A7016D8"/>
    <w:multiLevelType w:val="multilevel"/>
    <w:tmpl w:val="78C803D8"/>
    <w:lvl w:ilvl="0">
      <w:start w:val="1"/>
      <w:numFmt w:val="decimal"/>
      <w:lvlText w:val="%1."/>
      <w:lvlJc w:val="left"/>
      <w:pPr>
        <w:ind w:left="928" w:hanging="360"/>
      </w:pPr>
      <w:rPr>
        <w:rFonts w:hint="default"/>
      </w:rPr>
    </w:lvl>
    <w:lvl w:ilvl="1">
      <w:start w:val="2"/>
      <w:numFmt w:val="decimal"/>
      <w:isLgl/>
      <w:lvlText w:val="%1.%2."/>
      <w:lvlJc w:val="left"/>
      <w:pPr>
        <w:ind w:left="1636" w:hanging="720"/>
      </w:pPr>
      <w:rPr>
        <w:rFonts w:hint="default"/>
        <w:b/>
      </w:rPr>
    </w:lvl>
    <w:lvl w:ilvl="2">
      <w:start w:val="1"/>
      <w:numFmt w:val="decimal"/>
      <w:isLgl/>
      <w:lvlText w:val="%1.%2.%3."/>
      <w:lvlJc w:val="left"/>
      <w:pPr>
        <w:ind w:left="1984" w:hanging="720"/>
      </w:pPr>
      <w:rPr>
        <w:rFonts w:hint="default"/>
        <w:b/>
      </w:rPr>
    </w:lvl>
    <w:lvl w:ilvl="3">
      <w:start w:val="1"/>
      <w:numFmt w:val="decimal"/>
      <w:isLgl/>
      <w:lvlText w:val="%1.%2.%3.%4."/>
      <w:lvlJc w:val="left"/>
      <w:pPr>
        <w:ind w:left="2692" w:hanging="1080"/>
      </w:pPr>
      <w:rPr>
        <w:rFonts w:hint="default"/>
        <w:b/>
      </w:rPr>
    </w:lvl>
    <w:lvl w:ilvl="4">
      <w:start w:val="1"/>
      <w:numFmt w:val="decimal"/>
      <w:isLgl/>
      <w:lvlText w:val="%1.%2.%3.%4.%5."/>
      <w:lvlJc w:val="left"/>
      <w:pPr>
        <w:ind w:left="3040" w:hanging="1080"/>
      </w:pPr>
      <w:rPr>
        <w:rFonts w:hint="default"/>
        <w:b/>
      </w:rPr>
    </w:lvl>
    <w:lvl w:ilvl="5">
      <w:start w:val="1"/>
      <w:numFmt w:val="decimal"/>
      <w:isLgl/>
      <w:lvlText w:val="%1.%2.%3.%4.%5.%6."/>
      <w:lvlJc w:val="left"/>
      <w:pPr>
        <w:ind w:left="3748" w:hanging="1440"/>
      </w:pPr>
      <w:rPr>
        <w:rFonts w:hint="default"/>
        <w:b/>
      </w:rPr>
    </w:lvl>
    <w:lvl w:ilvl="6">
      <w:start w:val="1"/>
      <w:numFmt w:val="decimal"/>
      <w:isLgl/>
      <w:lvlText w:val="%1.%2.%3.%4.%5.%6.%7."/>
      <w:lvlJc w:val="left"/>
      <w:pPr>
        <w:ind w:left="4456" w:hanging="1800"/>
      </w:pPr>
      <w:rPr>
        <w:rFonts w:hint="default"/>
        <w:b/>
      </w:rPr>
    </w:lvl>
    <w:lvl w:ilvl="7">
      <w:start w:val="1"/>
      <w:numFmt w:val="decimal"/>
      <w:isLgl/>
      <w:lvlText w:val="%1.%2.%3.%4.%5.%6.%7.%8."/>
      <w:lvlJc w:val="left"/>
      <w:pPr>
        <w:ind w:left="4804" w:hanging="1800"/>
      </w:pPr>
      <w:rPr>
        <w:rFonts w:hint="default"/>
        <w:b/>
      </w:rPr>
    </w:lvl>
    <w:lvl w:ilvl="8">
      <w:start w:val="1"/>
      <w:numFmt w:val="decimal"/>
      <w:isLgl/>
      <w:lvlText w:val="%1.%2.%3.%4.%5.%6.%7.%8.%9."/>
      <w:lvlJc w:val="left"/>
      <w:pPr>
        <w:ind w:left="5512" w:hanging="2160"/>
      </w:pPr>
      <w:rPr>
        <w:rFonts w:hint="default"/>
        <w:b/>
      </w:rPr>
    </w:lvl>
  </w:abstractNum>
  <w:abstractNum w:abstractNumId="3" w15:restartNumberingAfterBreak="0">
    <w:nsid w:val="0B432C84"/>
    <w:multiLevelType w:val="hybridMultilevel"/>
    <w:tmpl w:val="1026ED32"/>
    <w:lvl w:ilvl="0" w:tplc="56D2309C">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BBD0C8A"/>
    <w:multiLevelType w:val="hybridMultilevel"/>
    <w:tmpl w:val="764A583E"/>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15:restartNumberingAfterBreak="0">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7" w15:restartNumberingAfterBreak="0">
    <w:nsid w:val="0E9F1E72"/>
    <w:multiLevelType w:val="hybridMultilevel"/>
    <w:tmpl w:val="49C435C2"/>
    <w:lvl w:ilvl="0" w:tplc="56D2309C">
      <w:start w:val="4"/>
      <w:numFmt w:val="bullet"/>
      <w:lvlText w:val="-"/>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F0C7ED1"/>
    <w:multiLevelType w:val="hybridMultilevel"/>
    <w:tmpl w:val="40404190"/>
    <w:lvl w:ilvl="0" w:tplc="7452D6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1223768F"/>
    <w:multiLevelType w:val="hybridMultilevel"/>
    <w:tmpl w:val="62667FE8"/>
    <w:lvl w:ilvl="0" w:tplc="56D2309C">
      <w:start w:val="4"/>
      <w:numFmt w:val="bullet"/>
      <w:lvlText w:val="-"/>
      <w:lvlJc w:val="left"/>
      <w:pPr>
        <w:ind w:left="720" w:hanging="360"/>
      </w:pPr>
      <w:rPr>
        <w:rFonts w:ascii="Times New Roman" w:eastAsiaTheme="minorHAnsi" w:hAnsi="Times New Roman" w:cs="Times New Roman" w:hint="default"/>
      </w:rPr>
    </w:lvl>
    <w:lvl w:ilvl="1" w:tplc="56D2309C">
      <w:start w:val="4"/>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BC76852"/>
    <w:multiLevelType w:val="hybridMultilevel"/>
    <w:tmpl w:val="444C87AA"/>
    <w:lvl w:ilvl="0" w:tplc="FC8AF2CC">
      <w:start w:val="1"/>
      <w:numFmt w:val="decimal"/>
      <w:pStyle w:val="4"/>
      <w:lvlText w:val="%1.1.1.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1" w15:restartNumberingAfterBreak="0">
    <w:nsid w:val="1CA17336"/>
    <w:multiLevelType w:val="multilevel"/>
    <w:tmpl w:val="50FEA1B4"/>
    <w:lvl w:ilvl="0">
      <w:start w:val="4"/>
      <w:numFmt w:val="bullet"/>
      <w:lvlText w:val="-"/>
      <w:lvlJc w:val="left"/>
      <w:pPr>
        <w:ind w:left="928" w:hanging="360"/>
      </w:pPr>
      <w:rPr>
        <w:rFonts w:ascii="Times New Roman" w:eastAsiaTheme="minorHAnsi" w:hAnsi="Times New Roman" w:cs="Times New Roman" w:hint="default"/>
      </w:rPr>
    </w:lvl>
    <w:lvl w:ilvl="1">
      <w:start w:val="2"/>
      <w:numFmt w:val="decimal"/>
      <w:isLgl/>
      <w:lvlText w:val="%1.%2."/>
      <w:lvlJc w:val="left"/>
      <w:pPr>
        <w:ind w:left="1636" w:hanging="720"/>
      </w:pPr>
      <w:rPr>
        <w:rFonts w:hint="default"/>
        <w:b/>
      </w:rPr>
    </w:lvl>
    <w:lvl w:ilvl="2">
      <w:start w:val="1"/>
      <w:numFmt w:val="decimal"/>
      <w:isLgl/>
      <w:lvlText w:val="%1.%2.%3."/>
      <w:lvlJc w:val="left"/>
      <w:pPr>
        <w:ind w:left="1984" w:hanging="720"/>
      </w:pPr>
      <w:rPr>
        <w:rFonts w:hint="default"/>
        <w:b/>
      </w:rPr>
    </w:lvl>
    <w:lvl w:ilvl="3">
      <w:start w:val="1"/>
      <w:numFmt w:val="decimal"/>
      <w:isLgl/>
      <w:lvlText w:val="%1.%2.%3.%4."/>
      <w:lvlJc w:val="left"/>
      <w:pPr>
        <w:ind w:left="2692" w:hanging="1080"/>
      </w:pPr>
      <w:rPr>
        <w:rFonts w:hint="default"/>
        <w:b/>
      </w:rPr>
    </w:lvl>
    <w:lvl w:ilvl="4">
      <w:start w:val="1"/>
      <w:numFmt w:val="decimal"/>
      <w:isLgl/>
      <w:lvlText w:val="%1.%2.%3.%4.%5."/>
      <w:lvlJc w:val="left"/>
      <w:pPr>
        <w:ind w:left="3040" w:hanging="1080"/>
      </w:pPr>
      <w:rPr>
        <w:rFonts w:hint="default"/>
        <w:b/>
      </w:rPr>
    </w:lvl>
    <w:lvl w:ilvl="5">
      <w:start w:val="1"/>
      <w:numFmt w:val="decimal"/>
      <w:isLgl/>
      <w:lvlText w:val="%1.%2.%3.%4.%5.%6."/>
      <w:lvlJc w:val="left"/>
      <w:pPr>
        <w:ind w:left="3748" w:hanging="1440"/>
      </w:pPr>
      <w:rPr>
        <w:rFonts w:hint="default"/>
        <w:b/>
      </w:rPr>
    </w:lvl>
    <w:lvl w:ilvl="6">
      <w:start w:val="1"/>
      <w:numFmt w:val="decimal"/>
      <w:isLgl/>
      <w:lvlText w:val="%1.%2.%3.%4.%5.%6.%7."/>
      <w:lvlJc w:val="left"/>
      <w:pPr>
        <w:ind w:left="4456" w:hanging="1800"/>
      </w:pPr>
      <w:rPr>
        <w:rFonts w:hint="default"/>
        <w:b/>
      </w:rPr>
    </w:lvl>
    <w:lvl w:ilvl="7">
      <w:start w:val="1"/>
      <w:numFmt w:val="decimal"/>
      <w:isLgl/>
      <w:lvlText w:val="%1.%2.%3.%4.%5.%6.%7.%8."/>
      <w:lvlJc w:val="left"/>
      <w:pPr>
        <w:ind w:left="4804" w:hanging="1800"/>
      </w:pPr>
      <w:rPr>
        <w:rFonts w:hint="default"/>
        <w:b/>
      </w:rPr>
    </w:lvl>
    <w:lvl w:ilvl="8">
      <w:start w:val="1"/>
      <w:numFmt w:val="decimal"/>
      <w:isLgl/>
      <w:lvlText w:val="%1.%2.%3.%4.%5.%6.%7.%8.%9."/>
      <w:lvlJc w:val="left"/>
      <w:pPr>
        <w:ind w:left="5512" w:hanging="2160"/>
      </w:pPr>
      <w:rPr>
        <w:rFonts w:hint="default"/>
        <w:b/>
      </w:rPr>
    </w:lvl>
  </w:abstractNum>
  <w:abstractNum w:abstractNumId="12" w15:restartNumberingAfterBreak="0">
    <w:nsid w:val="1D30623E"/>
    <w:multiLevelType w:val="hybridMultilevel"/>
    <w:tmpl w:val="2188C776"/>
    <w:lvl w:ilvl="0" w:tplc="39D4F0E6">
      <w:start w:val="1"/>
      <w:numFmt w:val="decimal"/>
      <w:lvlText w:val="%1."/>
      <w:lvlJc w:val="left"/>
      <w:pPr>
        <w:ind w:left="644" w:hanging="360"/>
      </w:pPr>
      <w:rPr>
        <w:rFonts w:hint="default"/>
        <w:b w:val="0"/>
        <w:color w:val="auto"/>
      </w:rPr>
    </w:lvl>
    <w:lvl w:ilvl="1" w:tplc="04090019">
      <w:start w:val="1"/>
      <w:numFmt w:val="lowerLetter"/>
      <w:lvlText w:val="%2."/>
      <w:lvlJc w:val="left"/>
      <w:pPr>
        <w:ind w:left="1340" w:hanging="360"/>
      </w:pPr>
    </w:lvl>
    <w:lvl w:ilvl="2" w:tplc="0409001B" w:tentative="1">
      <w:start w:val="1"/>
      <w:numFmt w:val="lowerRoman"/>
      <w:lvlText w:val="%3."/>
      <w:lvlJc w:val="right"/>
      <w:pPr>
        <w:ind w:left="2060" w:hanging="180"/>
      </w:pPr>
    </w:lvl>
    <w:lvl w:ilvl="3" w:tplc="0409000F" w:tentative="1">
      <w:start w:val="1"/>
      <w:numFmt w:val="decimal"/>
      <w:lvlText w:val="%4."/>
      <w:lvlJc w:val="left"/>
      <w:pPr>
        <w:ind w:left="2780" w:hanging="360"/>
      </w:pPr>
    </w:lvl>
    <w:lvl w:ilvl="4" w:tplc="04090019" w:tentative="1">
      <w:start w:val="1"/>
      <w:numFmt w:val="lowerLetter"/>
      <w:lvlText w:val="%5."/>
      <w:lvlJc w:val="left"/>
      <w:pPr>
        <w:ind w:left="3500" w:hanging="360"/>
      </w:pPr>
    </w:lvl>
    <w:lvl w:ilvl="5" w:tplc="0409001B" w:tentative="1">
      <w:start w:val="1"/>
      <w:numFmt w:val="lowerRoman"/>
      <w:lvlText w:val="%6."/>
      <w:lvlJc w:val="right"/>
      <w:pPr>
        <w:ind w:left="4220" w:hanging="180"/>
      </w:pPr>
    </w:lvl>
    <w:lvl w:ilvl="6" w:tplc="0409000F" w:tentative="1">
      <w:start w:val="1"/>
      <w:numFmt w:val="decimal"/>
      <w:lvlText w:val="%7."/>
      <w:lvlJc w:val="left"/>
      <w:pPr>
        <w:ind w:left="4940" w:hanging="360"/>
      </w:pPr>
    </w:lvl>
    <w:lvl w:ilvl="7" w:tplc="04090019" w:tentative="1">
      <w:start w:val="1"/>
      <w:numFmt w:val="lowerLetter"/>
      <w:lvlText w:val="%8."/>
      <w:lvlJc w:val="left"/>
      <w:pPr>
        <w:ind w:left="5660" w:hanging="360"/>
      </w:pPr>
    </w:lvl>
    <w:lvl w:ilvl="8" w:tplc="0409001B" w:tentative="1">
      <w:start w:val="1"/>
      <w:numFmt w:val="lowerRoman"/>
      <w:lvlText w:val="%9."/>
      <w:lvlJc w:val="right"/>
      <w:pPr>
        <w:ind w:left="6380" w:hanging="180"/>
      </w:pPr>
    </w:lvl>
  </w:abstractNum>
  <w:abstractNum w:abstractNumId="13" w15:restartNumberingAfterBreak="0">
    <w:nsid w:val="1DA03A43"/>
    <w:multiLevelType w:val="hybridMultilevel"/>
    <w:tmpl w:val="BCF81B40"/>
    <w:lvl w:ilvl="0" w:tplc="56D2309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15:restartNumberingAfterBreak="0">
    <w:nsid w:val="24E06DE0"/>
    <w:multiLevelType w:val="hybridMultilevel"/>
    <w:tmpl w:val="EDD24858"/>
    <w:lvl w:ilvl="0" w:tplc="56D2309C">
      <w:start w:val="4"/>
      <w:numFmt w:val="bullet"/>
      <w:lvlText w:val="-"/>
      <w:lvlJc w:val="left"/>
      <w:pPr>
        <w:ind w:left="720" w:hanging="360"/>
      </w:pPr>
      <w:rPr>
        <w:rFonts w:ascii="Times New Roman" w:eastAsiaTheme="minorHAnsi" w:hAnsi="Times New Roman" w:cs="Times New Roman" w:hint="default"/>
      </w:rPr>
    </w:lvl>
    <w:lvl w:ilvl="1" w:tplc="56D2309C">
      <w:start w:val="4"/>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8AC796B"/>
    <w:multiLevelType w:val="hybridMultilevel"/>
    <w:tmpl w:val="92EE4CE6"/>
    <w:lvl w:ilvl="0" w:tplc="56D2309C">
      <w:start w:val="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 w15:restartNumberingAfterBreak="0">
    <w:nsid w:val="312D4261"/>
    <w:multiLevelType w:val="hybridMultilevel"/>
    <w:tmpl w:val="AFC2428E"/>
    <w:lvl w:ilvl="0" w:tplc="56D2309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16D5242"/>
    <w:multiLevelType w:val="hybridMultilevel"/>
    <w:tmpl w:val="C8D8A846"/>
    <w:lvl w:ilvl="0" w:tplc="56D2309C">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5D72A54"/>
    <w:multiLevelType w:val="hybridMultilevel"/>
    <w:tmpl w:val="AA3AE1F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3E4C24C9"/>
    <w:multiLevelType w:val="hybridMultilevel"/>
    <w:tmpl w:val="D51296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0024B3B"/>
    <w:multiLevelType w:val="hybridMultilevel"/>
    <w:tmpl w:val="A728581A"/>
    <w:lvl w:ilvl="0" w:tplc="04190003">
      <w:start w:val="1"/>
      <w:numFmt w:val="bullet"/>
      <w:lvlText w:val="o"/>
      <w:lvlJc w:val="left"/>
      <w:pPr>
        <w:ind w:left="1428" w:hanging="360"/>
      </w:pPr>
      <w:rPr>
        <w:rFonts w:ascii="Courier New" w:hAnsi="Courier New" w:cs="Courier New"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15:restartNumberingAfterBreak="0">
    <w:nsid w:val="45B2787F"/>
    <w:multiLevelType w:val="hybridMultilevel"/>
    <w:tmpl w:val="EBDE4FC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15:restartNumberingAfterBreak="0">
    <w:nsid w:val="541C7151"/>
    <w:multiLevelType w:val="hybridMultilevel"/>
    <w:tmpl w:val="E1145284"/>
    <w:lvl w:ilvl="0" w:tplc="56D2309C">
      <w:start w:val="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3087FF7"/>
    <w:multiLevelType w:val="hybridMultilevel"/>
    <w:tmpl w:val="063C6E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575083B"/>
    <w:multiLevelType w:val="hybridMultilevel"/>
    <w:tmpl w:val="38569C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76F63FC"/>
    <w:multiLevelType w:val="hybridMultilevel"/>
    <w:tmpl w:val="20A6E8D0"/>
    <w:lvl w:ilvl="0" w:tplc="56D2309C">
      <w:start w:val="4"/>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6ACA1F88"/>
    <w:multiLevelType w:val="hybridMultilevel"/>
    <w:tmpl w:val="A95CE074"/>
    <w:lvl w:ilvl="0" w:tplc="56D2309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ED06E8A"/>
    <w:multiLevelType w:val="hybridMultilevel"/>
    <w:tmpl w:val="D65C0F04"/>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 w15:restartNumberingAfterBreak="0">
    <w:nsid w:val="6FF56655"/>
    <w:multiLevelType w:val="hybridMultilevel"/>
    <w:tmpl w:val="0A84CDC4"/>
    <w:lvl w:ilvl="0" w:tplc="56D2309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1040669"/>
    <w:multiLevelType w:val="hybridMultilevel"/>
    <w:tmpl w:val="267833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1411DFF"/>
    <w:multiLevelType w:val="hybridMultilevel"/>
    <w:tmpl w:val="03AC21B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2045635"/>
    <w:multiLevelType w:val="hybridMultilevel"/>
    <w:tmpl w:val="E1AADB0E"/>
    <w:lvl w:ilvl="0" w:tplc="56D2309C">
      <w:start w:val="4"/>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498" w:hanging="360"/>
      </w:pPr>
      <w:rPr>
        <w:rFonts w:ascii="Courier New" w:hAnsi="Courier New" w:cs="Courier New" w:hint="default"/>
      </w:rPr>
    </w:lvl>
    <w:lvl w:ilvl="2" w:tplc="04190005" w:tentative="1">
      <w:start w:val="1"/>
      <w:numFmt w:val="bullet"/>
      <w:lvlText w:val=""/>
      <w:lvlJc w:val="left"/>
      <w:pPr>
        <w:ind w:left="3218" w:hanging="360"/>
      </w:pPr>
      <w:rPr>
        <w:rFonts w:ascii="Wingdings" w:hAnsi="Wingdings" w:hint="default"/>
      </w:rPr>
    </w:lvl>
    <w:lvl w:ilvl="3" w:tplc="04190001" w:tentative="1">
      <w:start w:val="1"/>
      <w:numFmt w:val="bullet"/>
      <w:lvlText w:val=""/>
      <w:lvlJc w:val="left"/>
      <w:pPr>
        <w:ind w:left="3938" w:hanging="360"/>
      </w:pPr>
      <w:rPr>
        <w:rFonts w:ascii="Symbol" w:hAnsi="Symbol" w:hint="default"/>
      </w:rPr>
    </w:lvl>
    <w:lvl w:ilvl="4" w:tplc="04190003" w:tentative="1">
      <w:start w:val="1"/>
      <w:numFmt w:val="bullet"/>
      <w:lvlText w:val="o"/>
      <w:lvlJc w:val="left"/>
      <w:pPr>
        <w:ind w:left="4658" w:hanging="360"/>
      </w:pPr>
      <w:rPr>
        <w:rFonts w:ascii="Courier New" w:hAnsi="Courier New" w:cs="Courier New" w:hint="default"/>
      </w:rPr>
    </w:lvl>
    <w:lvl w:ilvl="5" w:tplc="04190005" w:tentative="1">
      <w:start w:val="1"/>
      <w:numFmt w:val="bullet"/>
      <w:lvlText w:val=""/>
      <w:lvlJc w:val="left"/>
      <w:pPr>
        <w:ind w:left="5378" w:hanging="360"/>
      </w:pPr>
      <w:rPr>
        <w:rFonts w:ascii="Wingdings" w:hAnsi="Wingdings" w:hint="default"/>
      </w:rPr>
    </w:lvl>
    <w:lvl w:ilvl="6" w:tplc="04190001" w:tentative="1">
      <w:start w:val="1"/>
      <w:numFmt w:val="bullet"/>
      <w:lvlText w:val=""/>
      <w:lvlJc w:val="left"/>
      <w:pPr>
        <w:ind w:left="6098" w:hanging="360"/>
      </w:pPr>
      <w:rPr>
        <w:rFonts w:ascii="Symbol" w:hAnsi="Symbol" w:hint="default"/>
      </w:rPr>
    </w:lvl>
    <w:lvl w:ilvl="7" w:tplc="04190003" w:tentative="1">
      <w:start w:val="1"/>
      <w:numFmt w:val="bullet"/>
      <w:lvlText w:val="o"/>
      <w:lvlJc w:val="left"/>
      <w:pPr>
        <w:ind w:left="6818" w:hanging="360"/>
      </w:pPr>
      <w:rPr>
        <w:rFonts w:ascii="Courier New" w:hAnsi="Courier New" w:cs="Courier New" w:hint="default"/>
      </w:rPr>
    </w:lvl>
    <w:lvl w:ilvl="8" w:tplc="04190005" w:tentative="1">
      <w:start w:val="1"/>
      <w:numFmt w:val="bullet"/>
      <w:lvlText w:val=""/>
      <w:lvlJc w:val="left"/>
      <w:pPr>
        <w:ind w:left="7538" w:hanging="360"/>
      </w:pPr>
      <w:rPr>
        <w:rFonts w:ascii="Wingdings" w:hAnsi="Wingdings" w:hint="default"/>
      </w:rPr>
    </w:lvl>
  </w:abstractNum>
  <w:abstractNum w:abstractNumId="34" w15:restartNumberingAfterBreak="0">
    <w:nsid w:val="7255748F"/>
    <w:multiLevelType w:val="hybridMultilevel"/>
    <w:tmpl w:val="BCCA3BBE"/>
    <w:lvl w:ilvl="0" w:tplc="56D2309C">
      <w:start w:val="4"/>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2"/>
  </w:num>
  <w:num w:numId="4">
    <w:abstractNumId w:val="1"/>
  </w:num>
  <w:num w:numId="5">
    <w:abstractNumId w:val="32"/>
  </w:num>
  <w:num w:numId="6">
    <w:abstractNumId w:val="25"/>
  </w:num>
  <w:num w:numId="7">
    <w:abstractNumId w:val="21"/>
  </w:num>
  <w:num w:numId="8">
    <w:abstractNumId w:val="20"/>
  </w:num>
  <w:num w:numId="9">
    <w:abstractNumId w:val="2"/>
  </w:num>
  <w:num w:numId="10">
    <w:abstractNumId w:val="4"/>
  </w:num>
  <w:num w:numId="11">
    <w:abstractNumId w:val="31"/>
  </w:num>
  <w:num w:numId="12">
    <w:abstractNumId w:val="26"/>
  </w:num>
  <w:num w:numId="13">
    <w:abstractNumId w:val="22"/>
  </w:num>
  <w:num w:numId="14">
    <w:abstractNumId w:val="23"/>
  </w:num>
  <w:num w:numId="15">
    <w:abstractNumId w:val="29"/>
  </w:num>
  <w:num w:numId="16">
    <w:abstractNumId w:val="0"/>
  </w:num>
  <w:num w:numId="17">
    <w:abstractNumId w:val="17"/>
  </w:num>
  <w:num w:numId="18">
    <w:abstractNumId w:val="6"/>
  </w:num>
  <w:num w:numId="19">
    <w:abstractNumId w:val="14"/>
  </w:num>
  <w:num w:numId="20">
    <w:abstractNumId w:val="18"/>
  </w:num>
  <w:num w:numId="21">
    <w:abstractNumId w:val="7"/>
  </w:num>
  <w:num w:numId="22">
    <w:abstractNumId w:val="27"/>
  </w:num>
  <w:num w:numId="23">
    <w:abstractNumId w:val="13"/>
  </w:num>
  <w:num w:numId="24">
    <w:abstractNumId w:val="28"/>
  </w:num>
  <w:num w:numId="25">
    <w:abstractNumId w:val="30"/>
  </w:num>
  <w:num w:numId="26">
    <w:abstractNumId w:val="19"/>
  </w:num>
  <w:num w:numId="27">
    <w:abstractNumId w:val="8"/>
  </w:num>
  <w:num w:numId="28">
    <w:abstractNumId w:val="3"/>
  </w:num>
  <w:num w:numId="29">
    <w:abstractNumId w:val="11"/>
  </w:num>
  <w:num w:numId="30">
    <w:abstractNumId w:val="24"/>
  </w:num>
  <w:num w:numId="31">
    <w:abstractNumId w:val="34"/>
  </w:num>
  <w:num w:numId="32">
    <w:abstractNumId w:val="16"/>
  </w:num>
  <w:num w:numId="33">
    <w:abstractNumId w:val="15"/>
  </w:num>
  <w:num w:numId="34">
    <w:abstractNumId w:val="9"/>
  </w:num>
  <w:num w:numId="35">
    <w:abstractNumId w:val="3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spelling="clean" w:grammar="clean"/>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6DC"/>
    <w:rsid w:val="0000073F"/>
    <w:rsid w:val="000007EF"/>
    <w:rsid w:val="00000E00"/>
    <w:rsid w:val="000011DB"/>
    <w:rsid w:val="000016EF"/>
    <w:rsid w:val="00001A44"/>
    <w:rsid w:val="00001AE6"/>
    <w:rsid w:val="00001BBB"/>
    <w:rsid w:val="00001ECC"/>
    <w:rsid w:val="000023E1"/>
    <w:rsid w:val="000033BE"/>
    <w:rsid w:val="000037F0"/>
    <w:rsid w:val="00003CF2"/>
    <w:rsid w:val="0000412D"/>
    <w:rsid w:val="0000492B"/>
    <w:rsid w:val="00004AF3"/>
    <w:rsid w:val="00004DEA"/>
    <w:rsid w:val="00004F19"/>
    <w:rsid w:val="00005412"/>
    <w:rsid w:val="000057F5"/>
    <w:rsid w:val="00005A5F"/>
    <w:rsid w:val="000060F3"/>
    <w:rsid w:val="0000649E"/>
    <w:rsid w:val="0000710E"/>
    <w:rsid w:val="0000746B"/>
    <w:rsid w:val="00007C04"/>
    <w:rsid w:val="0001020A"/>
    <w:rsid w:val="00010639"/>
    <w:rsid w:val="00010976"/>
    <w:rsid w:val="000114C8"/>
    <w:rsid w:val="00012077"/>
    <w:rsid w:val="0001380A"/>
    <w:rsid w:val="000139A3"/>
    <w:rsid w:val="00013BF6"/>
    <w:rsid w:val="00013C10"/>
    <w:rsid w:val="00013C41"/>
    <w:rsid w:val="00013EE6"/>
    <w:rsid w:val="0001459A"/>
    <w:rsid w:val="0001506C"/>
    <w:rsid w:val="00015677"/>
    <w:rsid w:val="00015691"/>
    <w:rsid w:val="00015994"/>
    <w:rsid w:val="00016DFD"/>
    <w:rsid w:val="00017458"/>
    <w:rsid w:val="000174D4"/>
    <w:rsid w:val="00017CB2"/>
    <w:rsid w:val="00021386"/>
    <w:rsid w:val="00021B64"/>
    <w:rsid w:val="000221F7"/>
    <w:rsid w:val="0002232E"/>
    <w:rsid w:val="000225BF"/>
    <w:rsid w:val="00022B77"/>
    <w:rsid w:val="000233A8"/>
    <w:rsid w:val="00023B00"/>
    <w:rsid w:val="00023C33"/>
    <w:rsid w:val="00023D76"/>
    <w:rsid w:val="00023DDB"/>
    <w:rsid w:val="00024104"/>
    <w:rsid w:val="0002461B"/>
    <w:rsid w:val="00024908"/>
    <w:rsid w:val="00024CF3"/>
    <w:rsid w:val="00025123"/>
    <w:rsid w:val="000251EC"/>
    <w:rsid w:val="0002711F"/>
    <w:rsid w:val="00027BCD"/>
    <w:rsid w:val="00027CD8"/>
    <w:rsid w:val="00027D06"/>
    <w:rsid w:val="00030295"/>
    <w:rsid w:val="000302C9"/>
    <w:rsid w:val="00030370"/>
    <w:rsid w:val="00030644"/>
    <w:rsid w:val="00031596"/>
    <w:rsid w:val="00031891"/>
    <w:rsid w:val="000320C9"/>
    <w:rsid w:val="000327F3"/>
    <w:rsid w:val="00032897"/>
    <w:rsid w:val="00032C18"/>
    <w:rsid w:val="00032DC1"/>
    <w:rsid w:val="00033A4E"/>
    <w:rsid w:val="0003438F"/>
    <w:rsid w:val="00035785"/>
    <w:rsid w:val="000358C0"/>
    <w:rsid w:val="000358D4"/>
    <w:rsid w:val="0003622A"/>
    <w:rsid w:val="00036835"/>
    <w:rsid w:val="00036A88"/>
    <w:rsid w:val="00037175"/>
    <w:rsid w:val="00037448"/>
    <w:rsid w:val="000377E7"/>
    <w:rsid w:val="00037A55"/>
    <w:rsid w:val="00037E52"/>
    <w:rsid w:val="0004142F"/>
    <w:rsid w:val="00041595"/>
    <w:rsid w:val="0004162D"/>
    <w:rsid w:val="000416E9"/>
    <w:rsid w:val="00041810"/>
    <w:rsid w:val="000429F1"/>
    <w:rsid w:val="000435C7"/>
    <w:rsid w:val="00044091"/>
    <w:rsid w:val="000440AF"/>
    <w:rsid w:val="00044556"/>
    <w:rsid w:val="0004587D"/>
    <w:rsid w:val="00045F0D"/>
    <w:rsid w:val="000460A0"/>
    <w:rsid w:val="000467C0"/>
    <w:rsid w:val="00046CA8"/>
    <w:rsid w:val="00047742"/>
    <w:rsid w:val="00047E83"/>
    <w:rsid w:val="000501D3"/>
    <w:rsid w:val="00052971"/>
    <w:rsid w:val="0005399B"/>
    <w:rsid w:val="00053AC8"/>
    <w:rsid w:val="00053DEE"/>
    <w:rsid w:val="0005405F"/>
    <w:rsid w:val="000540FE"/>
    <w:rsid w:val="00054750"/>
    <w:rsid w:val="00055986"/>
    <w:rsid w:val="00055B9E"/>
    <w:rsid w:val="00056085"/>
    <w:rsid w:val="0005666F"/>
    <w:rsid w:val="00056BED"/>
    <w:rsid w:val="00056F00"/>
    <w:rsid w:val="000571A4"/>
    <w:rsid w:val="00057359"/>
    <w:rsid w:val="0005749B"/>
    <w:rsid w:val="00057ADD"/>
    <w:rsid w:val="00057D74"/>
    <w:rsid w:val="00057F82"/>
    <w:rsid w:val="00057FAE"/>
    <w:rsid w:val="00060781"/>
    <w:rsid w:val="00060E10"/>
    <w:rsid w:val="00061257"/>
    <w:rsid w:val="00061261"/>
    <w:rsid w:val="000612EC"/>
    <w:rsid w:val="00061407"/>
    <w:rsid w:val="00061579"/>
    <w:rsid w:val="00061CC6"/>
    <w:rsid w:val="00062948"/>
    <w:rsid w:val="0006299E"/>
    <w:rsid w:val="00062FBA"/>
    <w:rsid w:val="00063CEE"/>
    <w:rsid w:val="0006412C"/>
    <w:rsid w:val="00064D0E"/>
    <w:rsid w:val="0006529E"/>
    <w:rsid w:val="00065935"/>
    <w:rsid w:val="00065B23"/>
    <w:rsid w:val="00065B3C"/>
    <w:rsid w:val="0006611A"/>
    <w:rsid w:val="00066AE6"/>
    <w:rsid w:val="00067051"/>
    <w:rsid w:val="00067629"/>
    <w:rsid w:val="00067911"/>
    <w:rsid w:val="000707C1"/>
    <w:rsid w:val="00070F1F"/>
    <w:rsid w:val="00071ADE"/>
    <w:rsid w:val="00071DEA"/>
    <w:rsid w:val="0007291D"/>
    <w:rsid w:val="00072FAC"/>
    <w:rsid w:val="000731DC"/>
    <w:rsid w:val="0007333E"/>
    <w:rsid w:val="000736C7"/>
    <w:rsid w:val="00074510"/>
    <w:rsid w:val="00074ACC"/>
    <w:rsid w:val="0007539F"/>
    <w:rsid w:val="0007580D"/>
    <w:rsid w:val="000760D9"/>
    <w:rsid w:val="00076323"/>
    <w:rsid w:val="00077B97"/>
    <w:rsid w:val="00077F03"/>
    <w:rsid w:val="000807D1"/>
    <w:rsid w:val="000808E2"/>
    <w:rsid w:val="00080C49"/>
    <w:rsid w:val="00080F08"/>
    <w:rsid w:val="000816EB"/>
    <w:rsid w:val="00081DAF"/>
    <w:rsid w:val="00081DB5"/>
    <w:rsid w:val="000822D6"/>
    <w:rsid w:val="000827B3"/>
    <w:rsid w:val="0008306F"/>
    <w:rsid w:val="000830A9"/>
    <w:rsid w:val="00083BC2"/>
    <w:rsid w:val="00085077"/>
    <w:rsid w:val="00085594"/>
    <w:rsid w:val="00085B60"/>
    <w:rsid w:val="00085C3C"/>
    <w:rsid w:val="00085C8F"/>
    <w:rsid w:val="00086780"/>
    <w:rsid w:val="000867C3"/>
    <w:rsid w:val="00086AD8"/>
    <w:rsid w:val="00086D73"/>
    <w:rsid w:val="00087361"/>
    <w:rsid w:val="0008783E"/>
    <w:rsid w:val="00090AA0"/>
    <w:rsid w:val="000913F8"/>
    <w:rsid w:val="000916EF"/>
    <w:rsid w:val="000918BE"/>
    <w:rsid w:val="00092081"/>
    <w:rsid w:val="00092D05"/>
    <w:rsid w:val="00092E9B"/>
    <w:rsid w:val="00092F34"/>
    <w:rsid w:val="0009329F"/>
    <w:rsid w:val="000935F1"/>
    <w:rsid w:val="0009367D"/>
    <w:rsid w:val="00093725"/>
    <w:rsid w:val="00093C51"/>
    <w:rsid w:val="000940DA"/>
    <w:rsid w:val="000941CE"/>
    <w:rsid w:val="00094F7E"/>
    <w:rsid w:val="000954DD"/>
    <w:rsid w:val="00096616"/>
    <w:rsid w:val="00096850"/>
    <w:rsid w:val="00096ED2"/>
    <w:rsid w:val="0009767F"/>
    <w:rsid w:val="00097A30"/>
    <w:rsid w:val="00097C54"/>
    <w:rsid w:val="000A0183"/>
    <w:rsid w:val="000A0673"/>
    <w:rsid w:val="000A072F"/>
    <w:rsid w:val="000A07F2"/>
    <w:rsid w:val="000A095D"/>
    <w:rsid w:val="000A0C75"/>
    <w:rsid w:val="000A1188"/>
    <w:rsid w:val="000A1660"/>
    <w:rsid w:val="000A174C"/>
    <w:rsid w:val="000A1B37"/>
    <w:rsid w:val="000A215C"/>
    <w:rsid w:val="000A3041"/>
    <w:rsid w:val="000A3980"/>
    <w:rsid w:val="000A3D34"/>
    <w:rsid w:val="000A4D77"/>
    <w:rsid w:val="000A513F"/>
    <w:rsid w:val="000A526C"/>
    <w:rsid w:val="000A566E"/>
    <w:rsid w:val="000A5DFA"/>
    <w:rsid w:val="000A62C8"/>
    <w:rsid w:val="000A7020"/>
    <w:rsid w:val="000A74BB"/>
    <w:rsid w:val="000A7AE1"/>
    <w:rsid w:val="000A7AE3"/>
    <w:rsid w:val="000A7B0E"/>
    <w:rsid w:val="000A7D0C"/>
    <w:rsid w:val="000A7D77"/>
    <w:rsid w:val="000A7F55"/>
    <w:rsid w:val="000B245E"/>
    <w:rsid w:val="000B2E53"/>
    <w:rsid w:val="000B3098"/>
    <w:rsid w:val="000B409F"/>
    <w:rsid w:val="000B4A23"/>
    <w:rsid w:val="000B4E52"/>
    <w:rsid w:val="000B4EA1"/>
    <w:rsid w:val="000B4EF0"/>
    <w:rsid w:val="000B543B"/>
    <w:rsid w:val="000B5492"/>
    <w:rsid w:val="000B5C62"/>
    <w:rsid w:val="000B5D69"/>
    <w:rsid w:val="000B5E10"/>
    <w:rsid w:val="000B5E42"/>
    <w:rsid w:val="000B5EA3"/>
    <w:rsid w:val="000B67C5"/>
    <w:rsid w:val="000B680D"/>
    <w:rsid w:val="000B6E1C"/>
    <w:rsid w:val="000B7E17"/>
    <w:rsid w:val="000C03DD"/>
    <w:rsid w:val="000C161D"/>
    <w:rsid w:val="000C1902"/>
    <w:rsid w:val="000C25B7"/>
    <w:rsid w:val="000C323B"/>
    <w:rsid w:val="000C3408"/>
    <w:rsid w:val="000C3716"/>
    <w:rsid w:val="000C38AB"/>
    <w:rsid w:val="000C4255"/>
    <w:rsid w:val="000C42FF"/>
    <w:rsid w:val="000C4406"/>
    <w:rsid w:val="000C4755"/>
    <w:rsid w:val="000C4E42"/>
    <w:rsid w:val="000C5092"/>
    <w:rsid w:val="000C539F"/>
    <w:rsid w:val="000C5915"/>
    <w:rsid w:val="000C5A41"/>
    <w:rsid w:val="000C60D6"/>
    <w:rsid w:val="000C6A0D"/>
    <w:rsid w:val="000C6AEB"/>
    <w:rsid w:val="000C6DBE"/>
    <w:rsid w:val="000C7ACF"/>
    <w:rsid w:val="000C7E6A"/>
    <w:rsid w:val="000C7FD7"/>
    <w:rsid w:val="000D005D"/>
    <w:rsid w:val="000D01BA"/>
    <w:rsid w:val="000D01E2"/>
    <w:rsid w:val="000D074B"/>
    <w:rsid w:val="000D074D"/>
    <w:rsid w:val="000D15C3"/>
    <w:rsid w:val="000D193B"/>
    <w:rsid w:val="000D2512"/>
    <w:rsid w:val="000D2C3C"/>
    <w:rsid w:val="000D30D0"/>
    <w:rsid w:val="000D336D"/>
    <w:rsid w:val="000D385E"/>
    <w:rsid w:val="000D3FA6"/>
    <w:rsid w:val="000D3FD7"/>
    <w:rsid w:val="000D4AFC"/>
    <w:rsid w:val="000D4D9E"/>
    <w:rsid w:val="000D5ED4"/>
    <w:rsid w:val="000D6658"/>
    <w:rsid w:val="000D6888"/>
    <w:rsid w:val="000D6B2F"/>
    <w:rsid w:val="000D6CEC"/>
    <w:rsid w:val="000D7581"/>
    <w:rsid w:val="000D7A38"/>
    <w:rsid w:val="000E09BD"/>
    <w:rsid w:val="000E0B2F"/>
    <w:rsid w:val="000E105D"/>
    <w:rsid w:val="000E1128"/>
    <w:rsid w:val="000E14D9"/>
    <w:rsid w:val="000E17C4"/>
    <w:rsid w:val="000E185D"/>
    <w:rsid w:val="000E187E"/>
    <w:rsid w:val="000E18F4"/>
    <w:rsid w:val="000E20BF"/>
    <w:rsid w:val="000E256E"/>
    <w:rsid w:val="000E27EC"/>
    <w:rsid w:val="000E2C8D"/>
    <w:rsid w:val="000E3303"/>
    <w:rsid w:val="000E375F"/>
    <w:rsid w:val="000E39DA"/>
    <w:rsid w:val="000E3D0A"/>
    <w:rsid w:val="000E3F01"/>
    <w:rsid w:val="000E4293"/>
    <w:rsid w:val="000E5BB3"/>
    <w:rsid w:val="000E6208"/>
    <w:rsid w:val="000E6652"/>
    <w:rsid w:val="000E673E"/>
    <w:rsid w:val="000E6B8D"/>
    <w:rsid w:val="000E6C4F"/>
    <w:rsid w:val="000E6F2E"/>
    <w:rsid w:val="000E7479"/>
    <w:rsid w:val="000E75E2"/>
    <w:rsid w:val="000E7D5F"/>
    <w:rsid w:val="000E7E7F"/>
    <w:rsid w:val="000F056C"/>
    <w:rsid w:val="000F0B0D"/>
    <w:rsid w:val="000F0B47"/>
    <w:rsid w:val="000F0E4C"/>
    <w:rsid w:val="000F17E8"/>
    <w:rsid w:val="000F1EEC"/>
    <w:rsid w:val="000F312E"/>
    <w:rsid w:val="000F3140"/>
    <w:rsid w:val="000F33AC"/>
    <w:rsid w:val="000F37E0"/>
    <w:rsid w:val="000F3941"/>
    <w:rsid w:val="000F45E8"/>
    <w:rsid w:val="000F478F"/>
    <w:rsid w:val="000F47B9"/>
    <w:rsid w:val="000F4892"/>
    <w:rsid w:val="000F5284"/>
    <w:rsid w:val="000F5B6C"/>
    <w:rsid w:val="000F6293"/>
    <w:rsid w:val="000F7402"/>
    <w:rsid w:val="000F7A32"/>
    <w:rsid w:val="000F7BE4"/>
    <w:rsid w:val="000F7CA4"/>
    <w:rsid w:val="001000C0"/>
    <w:rsid w:val="001000ED"/>
    <w:rsid w:val="00100717"/>
    <w:rsid w:val="0010074E"/>
    <w:rsid w:val="0010131C"/>
    <w:rsid w:val="001013BE"/>
    <w:rsid w:val="00101522"/>
    <w:rsid w:val="001017C8"/>
    <w:rsid w:val="00101988"/>
    <w:rsid w:val="001020D2"/>
    <w:rsid w:val="0010263D"/>
    <w:rsid w:val="00102802"/>
    <w:rsid w:val="00102E21"/>
    <w:rsid w:val="00103048"/>
    <w:rsid w:val="001030A8"/>
    <w:rsid w:val="001033C3"/>
    <w:rsid w:val="00104B50"/>
    <w:rsid w:val="00104BF4"/>
    <w:rsid w:val="00104C3C"/>
    <w:rsid w:val="0010522D"/>
    <w:rsid w:val="00106175"/>
    <w:rsid w:val="00106486"/>
    <w:rsid w:val="00106DB2"/>
    <w:rsid w:val="00106DFD"/>
    <w:rsid w:val="0010704D"/>
    <w:rsid w:val="00107091"/>
    <w:rsid w:val="001072F4"/>
    <w:rsid w:val="001073A3"/>
    <w:rsid w:val="00110129"/>
    <w:rsid w:val="0011047B"/>
    <w:rsid w:val="00110626"/>
    <w:rsid w:val="00110F01"/>
    <w:rsid w:val="00111955"/>
    <w:rsid w:val="00112096"/>
    <w:rsid w:val="0011235C"/>
    <w:rsid w:val="0011252C"/>
    <w:rsid w:val="00112CAC"/>
    <w:rsid w:val="00113567"/>
    <w:rsid w:val="001135E3"/>
    <w:rsid w:val="001137E3"/>
    <w:rsid w:val="00113F63"/>
    <w:rsid w:val="001144D4"/>
    <w:rsid w:val="0011483C"/>
    <w:rsid w:val="00114D7E"/>
    <w:rsid w:val="00114DA8"/>
    <w:rsid w:val="00115767"/>
    <w:rsid w:val="0011576D"/>
    <w:rsid w:val="00115898"/>
    <w:rsid w:val="00115B41"/>
    <w:rsid w:val="00115C00"/>
    <w:rsid w:val="00115F77"/>
    <w:rsid w:val="0011619E"/>
    <w:rsid w:val="001174CB"/>
    <w:rsid w:val="00117F37"/>
    <w:rsid w:val="00120229"/>
    <w:rsid w:val="00120BA0"/>
    <w:rsid w:val="00120CF0"/>
    <w:rsid w:val="00121166"/>
    <w:rsid w:val="001212A3"/>
    <w:rsid w:val="0012138A"/>
    <w:rsid w:val="00121891"/>
    <w:rsid w:val="00121C36"/>
    <w:rsid w:val="00121FFC"/>
    <w:rsid w:val="0012207D"/>
    <w:rsid w:val="00123819"/>
    <w:rsid w:val="00123CA6"/>
    <w:rsid w:val="00123F2E"/>
    <w:rsid w:val="0012497E"/>
    <w:rsid w:val="0012498E"/>
    <w:rsid w:val="001253C0"/>
    <w:rsid w:val="001256AF"/>
    <w:rsid w:val="00126093"/>
    <w:rsid w:val="00126318"/>
    <w:rsid w:val="0012654F"/>
    <w:rsid w:val="00127000"/>
    <w:rsid w:val="00127301"/>
    <w:rsid w:val="00127BB6"/>
    <w:rsid w:val="00130337"/>
    <w:rsid w:val="00130CD9"/>
    <w:rsid w:val="00130E8A"/>
    <w:rsid w:val="00131204"/>
    <w:rsid w:val="001312C3"/>
    <w:rsid w:val="00131C93"/>
    <w:rsid w:val="00132496"/>
    <w:rsid w:val="00132D07"/>
    <w:rsid w:val="0013302A"/>
    <w:rsid w:val="001335D5"/>
    <w:rsid w:val="0013387D"/>
    <w:rsid w:val="00133BE8"/>
    <w:rsid w:val="00133C5A"/>
    <w:rsid w:val="00133D7D"/>
    <w:rsid w:val="0013401F"/>
    <w:rsid w:val="00134804"/>
    <w:rsid w:val="00134878"/>
    <w:rsid w:val="00134F20"/>
    <w:rsid w:val="0013525C"/>
    <w:rsid w:val="001365D4"/>
    <w:rsid w:val="001365F4"/>
    <w:rsid w:val="00136A42"/>
    <w:rsid w:val="00136B58"/>
    <w:rsid w:val="00137093"/>
    <w:rsid w:val="001371CE"/>
    <w:rsid w:val="001402E7"/>
    <w:rsid w:val="00140312"/>
    <w:rsid w:val="001407E7"/>
    <w:rsid w:val="00140965"/>
    <w:rsid w:val="00140F07"/>
    <w:rsid w:val="00141800"/>
    <w:rsid w:val="00141999"/>
    <w:rsid w:val="00141D0B"/>
    <w:rsid w:val="00141E45"/>
    <w:rsid w:val="00141E87"/>
    <w:rsid w:val="00141EE5"/>
    <w:rsid w:val="001425B0"/>
    <w:rsid w:val="00142919"/>
    <w:rsid w:val="00142FAB"/>
    <w:rsid w:val="00143059"/>
    <w:rsid w:val="001432D8"/>
    <w:rsid w:val="0014355B"/>
    <w:rsid w:val="00143A9B"/>
    <w:rsid w:val="00143E29"/>
    <w:rsid w:val="00144B3C"/>
    <w:rsid w:val="00146962"/>
    <w:rsid w:val="00146CEE"/>
    <w:rsid w:val="00146E54"/>
    <w:rsid w:val="00146E83"/>
    <w:rsid w:val="00146EDD"/>
    <w:rsid w:val="001470F1"/>
    <w:rsid w:val="00147BFF"/>
    <w:rsid w:val="00147CD4"/>
    <w:rsid w:val="00150E85"/>
    <w:rsid w:val="001512A4"/>
    <w:rsid w:val="001515E6"/>
    <w:rsid w:val="00151DFC"/>
    <w:rsid w:val="00151E65"/>
    <w:rsid w:val="00152937"/>
    <w:rsid w:val="00152CCE"/>
    <w:rsid w:val="001532B3"/>
    <w:rsid w:val="00153375"/>
    <w:rsid w:val="00153474"/>
    <w:rsid w:val="001536A8"/>
    <w:rsid w:val="00153B16"/>
    <w:rsid w:val="00153EAB"/>
    <w:rsid w:val="00154D73"/>
    <w:rsid w:val="0015606C"/>
    <w:rsid w:val="0015689F"/>
    <w:rsid w:val="00156A8F"/>
    <w:rsid w:val="00156C55"/>
    <w:rsid w:val="001577EB"/>
    <w:rsid w:val="00157830"/>
    <w:rsid w:val="0015791B"/>
    <w:rsid w:val="00157A11"/>
    <w:rsid w:val="00157C2A"/>
    <w:rsid w:val="00157EB3"/>
    <w:rsid w:val="00160101"/>
    <w:rsid w:val="0016061A"/>
    <w:rsid w:val="001606E7"/>
    <w:rsid w:val="00160733"/>
    <w:rsid w:val="00160E7D"/>
    <w:rsid w:val="00161598"/>
    <w:rsid w:val="001615EE"/>
    <w:rsid w:val="00161CE7"/>
    <w:rsid w:val="00161E2B"/>
    <w:rsid w:val="00161FC3"/>
    <w:rsid w:val="00161FE6"/>
    <w:rsid w:val="00162528"/>
    <w:rsid w:val="00162638"/>
    <w:rsid w:val="001626BE"/>
    <w:rsid w:val="00163525"/>
    <w:rsid w:val="00163957"/>
    <w:rsid w:val="00163DDD"/>
    <w:rsid w:val="00163FB2"/>
    <w:rsid w:val="001640D7"/>
    <w:rsid w:val="001646BF"/>
    <w:rsid w:val="00164D8B"/>
    <w:rsid w:val="00165006"/>
    <w:rsid w:val="00165224"/>
    <w:rsid w:val="001654AD"/>
    <w:rsid w:val="001655DB"/>
    <w:rsid w:val="001658BA"/>
    <w:rsid w:val="00165BFE"/>
    <w:rsid w:val="00166109"/>
    <w:rsid w:val="00166C25"/>
    <w:rsid w:val="00166ECC"/>
    <w:rsid w:val="00167661"/>
    <w:rsid w:val="001676E0"/>
    <w:rsid w:val="00167865"/>
    <w:rsid w:val="00167A49"/>
    <w:rsid w:val="001706DF"/>
    <w:rsid w:val="00170D44"/>
    <w:rsid w:val="00171707"/>
    <w:rsid w:val="001717CC"/>
    <w:rsid w:val="0017186D"/>
    <w:rsid w:val="00171C81"/>
    <w:rsid w:val="001724B4"/>
    <w:rsid w:val="00172639"/>
    <w:rsid w:val="0017289F"/>
    <w:rsid w:val="001728BC"/>
    <w:rsid w:val="00173453"/>
    <w:rsid w:val="00173F29"/>
    <w:rsid w:val="00173F72"/>
    <w:rsid w:val="00174DF2"/>
    <w:rsid w:val="00175156"/>
    <w:rsid w:val="00175275"/>
    <w:rsid w:val="00175610"/>
    <w:rsid w:val="001767E6"/>
    <w:rsid w:val="00176808"/>
    <w:rsid w:val="0017738A"/>
    <w:rsid w:val="001779FB"/>
    <w:rsid w:val="00177AFA"/>
    <w:rsid w:val="00177D73"/>
    <w:rsid w:val="00177F0C"/>
    <w:rsid w:val="00180103"/>
    <w:rsid w:val="00180390"/>
    <w:rsid w:val="0018045A"/>
    <w:rsid w:val="001810D3"/>
    <w:rsid w:val="001812A1"/>
    <w:rsid w:val="001814F5"/>
    <w:rsid w:val="00181715"/>
    <w:rsid w:val="00181AF5"/>
    <w:rsid w:val="00181C51"/>
    <w:rsid w:val="00182B45"/>
    <w:rsid w:val="00182D23"/>
    <w:rsid w:val="00182F68"/>
    <w:rsid w:val="00183161"/>
    <w:rsid w:val="00183730"/>
    <w:rsid w:val="00183929"/>
    <w:rsid w:val="00183D42"/>
    <w:rsid w:val="00184459"/>
    <w:rsid w:val="00184660"/>
    <w:rsid w:val="00184A39"/>
    <w:rsid w:val="00184E9F"/>
    <w:rsid w:val="00185414"/>
    <w:rsid w:val="00186014"/>
    <w:rsid w:val="00186398"/>
    <w:rsid w:val="001867CF"/>
    <w:rsid w:val="001873B9"/>
    <w:rsid w:val="0019067B"/>
    <w:rsid w:val="001907BD"/>
    <w:rsid w:val="00190C6A"/>
    <w:rsid w:val="00190F91"/>
    <w:rsid w:val="00191408"/>
    <w:rsid w:val="00191F08"/>
    <w:rsid w:val="001923A7"/>
    <w:rsid w:val="0019282D"/>
    <w:rsid w:val="001929BD"/>
    <w:rsid w:val="001929D1"/>
    <w:rsid w:val="00192E33"/>
    <w:rsid w:val="00192E61"/>
    <w:rsid w:val="0019317A"/>
    <w:rsid w:val="00193592"/>
    <w:rsid w:val="0019360F"/>
    <w:rsid w:val="00193DE6"/>
    <w:rsid w:val="00193EDF"/>
    <w:rsid w:val="001940B7"/>
    <w:rsid w:val="00194413"/>
    <w:rsid w:val="001947CE"/>
    <w:rsid w:val="00194958"/>
    <w:rsid w:val="0019505F"/>
    <w:rsid w:val="00195DAB"/>
    <w:rsid w:val="00196362"/>
    <w:rsid w:val="00196479"/>
    <w:rsid w:val="00196540"/>
    <w:rsid w:val="00196BE1"/>
    <w:rsid w:val="00196C3D"/>
    <w:rsid w:val="00196F48"/>
    <w:rsid w:val="0019781E"/>
    <w:rsid w:val="00197854"/>
    <w:rsid w:val="00197BD4"/>
    <w:rsid w:val="00197D4E"/>
    <w:rsid w:val="001A0297"/>
    <w:rsid w:val="001A05BD"/>
    <w:rsid w:val="001A15A8"/>
    <w:rsid w:val="001A19BB"/>
    <w:rsid w:val="001A2697"/>
    <w:rsid w:val="001A2F55"/>
    <w:rsid w:val="001A31B7"/>
    <w:rsid w:val="001A3925"/>
    <w:rsid w:val="001A3CAB"/>
    <w:rsid w:val="001A3CD1"/>
    <w:rsid w:val="001A4101"/>
    <w:rsid w:val="001A4457"/>
    <w:rsid w:val="001A4D06"/>
    <w:rsid w:val="001A534D"/>
    <w:rsid w:val="001A5897"/>
    <w:rsid w:val="001A5B80"/>
    <w:rsid w:val="001A6178"/>
    <w:rsid w:val="001A65D9"/>
    <w:rsid w:val="001A67B6"/>
    <w:rsid w:val="001A6F12"/>
    <w:rsid w:val="001A7B59"/>
    <w:rsid w:val="001B06CF"/>
    <w:rsid w:val="001B07F9"/>
    <w:rsid w:val="001B08F8"/>
    <w:rsid w:val="001B08FC"/>
    <w:rsid w:val="001B0DF8"/>
    <w:rsid w:val="001B0ED8"/>
    <w:rsid w:val="001B103A"/>
    <w:rsid w:val="001B1123"/>
    <w:rsid w:val="001B113A"/>
    <w:rsid w:val="001B1149"/>
    <w:rsid w:val="001B132A"/>
    <w:rsid w:val="001B15E7"/>
    <w:rsid w:val="001B218A"/>
    <w:rsid w:val="001B281D"/>
    <w:rsid w:val="001B2922"/>
    <w:rsid w:val="001B2EC9"/>
    <w:rsid w:val="001B361D"/>
    <w:rsid w:val="001B36B0"/>
    <w:rsid w:val="001B4867"/>
    <w:rsid w:val="001B48B1"/>
    <w:rsid w:val="001B4EDF"/>
    <w:rsid w:val="001B50FE"/>
    <w:rsid w:val="001B570B"/>
    <w:rsid w:val="001B5A3F"/>
    <w:rsid w:val="001B5BC9"/>
    <w:rsid w:val="001B5F3B"/>
    <w:rsid w:val="001B6872"/>
    <w:rsid w:val="001B68AE"/>
    <w:rsid w:val="001B7706"/>
    <w:rsid w:val="001B7799"/>
    <w:rsid w:val="001B78AD"/>
    <w:rsid w:val="001B78B9"/>
    <w:rsid w:val="001B7C55"/>
    <w:rsid w:val="001B7F20"/>
    <w:rsid w:val="001C0150"/>
    <w:rsid w:val="001C03A5"/>
    <w:rsid w:val="001C0A48"/>
    <w:rsid w:val="001C2052"/>
    <w:rsid w:val="001C25D8"/>
    <w:rsid w:val="001C319C"/>
    <w:rsid w:val="001C327F"/>
    <w:rsid w:val="001C467F"/>
    <w:rsid w:val="001C558A"/>
    <w:rsid w:val="001C589F"/>
    <w:rsid w:val="001C59D9"/>
    <w:rsid w:val="001C59DD"/>
    <w:rsid w:val="001C5DC7"/>
    <w:rsid w:val="001C6228"/>
    <w:rsid w:val="001C62C0"/>
    <w:rsid w:val="001C645D"/>
    <w:rsid w:val="001C650D"/>
    <w:rsid w:val="001C6778"/>
    <w:rsid w:val="001C6B6A"/>
    <w:rsid w:val="001C79A5"/>
    <w:rsid w:val="001C79AC"/>
    <w:rsid w:val="001C7E72"/>
    <w:rsid w:val="001D0204"/>
    <w:rsid w:val="001D0680"/>
    <w:rsid w:val="001D1057"/>
    <w:rsid w:val="001D10CC"/>
    <w:rsid w:val="001D1395"/>
    <w:rsid w:val="001D1CDE"/>
    <w:rsid w:val="001D26A3"/>
    <w:rsid w:val="001D2938"/>
    <w:rsid w:val="001D2E39"/>
    <w:rsid w:val="001D300D"/>
    <w:rsid w:val="001D3D34"/>
    <w:rsid w:val="001D45A0"/>
    <w:rsid w:val="001D4D09"/>
    <w:rsid w:val="001D4EFB"/>
    <w:rsid w:val="001D5BB5"/>
    <w:rsid w:val="001D5D4D"/>
    <w:rsid w:val="001D5E68"/>
    <w:rsid w:val="001D5E6C"/>
    <w:rsid w:val="001D6AF5"/>
    <w:rsid w:val="001D6B89"/>
    <w:rsid w:val="001D6D77"/>
    <w:rsid w:val="001D6E73"/>
    <w:rsid w:val="001D7E4E"/>
    <w:rsid w:val="001E03C9"/>
    <w:rsid w:val="001E0B0F"/>
    <w:rsid w:val="001E0DC4"/>
    <w:rsid w:val="001E10D8"/>
    <w:rsid w:val="001E11DC"/>
    <w:rsid w:val="001E1CFE"/>
    <w:rsid w:val="001E285E"/>
    <w:rsid w:val="001E2934"/>
    <w:rsid w:val="001E2D03"/>
    <w:rsid w:val="001E2F70"/>
    <w:rsid w:val="001E3048"/>
    <w:rsid w:val="001E3606"/>
    <w:rsid w:val="001E3B6C"/>
    <w:rsid w:val="001E400D"/>
    <w:rsid w:val="001E4BA4"/>
    <w:rsid w:val="001E4FFC"/>
    <w:rsid w:val="001E5534"/>
    <w:rsid w:val="001E5565"/>
    <w:rsid w:val="001E5947"/>
    <w:rsid w:val="001E5F67"/>
    <w:rsid w:val="001E66C4"/>
    <w:rsid w:val="001E67AB"/>
    <w:rsid w:val="001E6BE4"/>
    <w:rsid w:val="001E6CE6"/>
    <w:rsid w:val="001E6D2B"/>
    <w:rsid w:val="001E6EE7"/>
    <w:rsid w:val="001E719C"/>
    <w:rsid w:val="001E7833"/>
    <w:rsid w:val="001F08B1"/>
    <w:rsid w:val="001F097F"/>
    <w:rsid w:val="001F0CBC"/>
    <w:rsid w:val="001F0E09"/>
    <w:rsid w:val="001F2B49"/>
    <w:rsid w:val="001F2DAF"/>
    <w:rsid w:val="001F4360"/>
    <w:rsid w:val="001F46B9"/>
    <w:rsid w:val="001F495C"/>
    <w:rsid w:val="001F4A50"/>
    <w:rsid w:val="001F4B4F"/>
    <w:rsid w:val="001F4E70"/>
    <w:rsid w:val="001F5423"/>
    <w:rsid w:val="001F5880"/>
    <w:rsid w:val="001F6159"/>
    <w:rsid w:val="001F78F3"/>
    <w:rsid w:val="001F7E08"/>
    <w:rsid w:val="001F7E73"/>
    <w:rsid w:val="0020042D"/>
    <w:rsid w:val="002006D1"/>
    <w:rsid w:val="0020085E"/>
    <w:rsid w:val="002008B5"/>
    <w:rsid w:val="0020101E"/>
    <w:rsid w:val="002020C2"/>
    <w:rsid w:val="00202765"/>
    <w:rsid w:val="00202BDF"/>
    <w:rsid w:val="00203754"/>
    <w:rsid w:val="00203BD0"/>
    <w:rsid w:val="002041D6"/>
    <w:rsid w:val="00204318"/>
    <w:rsid w:val="00204421"/>
    <w:rsid w:val="00204699"/>
    <w:rsid w:val="00204C0A"/>
    <w:rsid w:val="0020565E"/>
    <w:rsid w:val="00205B14"/>
    <w:rsid w:val="00205FB1"/>
    <w:rsid w:val="00207C78"/>
    <w:rsid w:val="0021020A"/>
    <w:rsid w:val="00210521"/>
    <w:rsid w:val="00210E03"/>
    <w:rsid w:val="00210E0B"/>
    <w:rsid w:val="00211103"/>
    <w:rsid w:val="0021154E"/>
    <w:rsid w:val="00211917"/>
    <w:rsid w:val="00211BB6"/>
    <w:rsid w:val="00212145"/>
    <w:rsid w:val="00212546"/>
    <w:rsid w:val="00212767"/>
    <w:rsid w:val="002127E6"/>
    <w:rsid w:val="00212858"/>
    <w:rsid w:val="00212AAF"/>
    <w:rsid w:val="00213255"/>
    <w:rsid w:val="0021330E"/>
    <w:rsid w:val="002133CC"/>
    <w:rsid w:val="002134E9"/>
    <w:rsid w:val="00215057"/>
    <w:rsid w:val="00215552"/>
    <w:rsid w:val="0021591D"/>
    <w:rsid w:val="00215BD3"/>
    <w:rsid w:val="00216034"/>
    <w:rsid w:val="0021604C"/>
    <w:rsid w:val="002160B7"/>
    <w:rsid w:val="0021630F"/>
    <w:rsid w:val="00216437"/>
    <w:rsid w:val="00216AE8"/>
    <w:rsid w:val="00216BD4"/>
    <w:rsid w:val="002171FF"/>
    <w:rsid w:val="00217617"/>
    <w:rsid w:val="00217C1B"/>
    <w:rsid w:val="002204B4"/>
    <w:rsid w:val="00221894"/>
    <w:rsid w:val="002218F8"/>
    <w:rsid w:val="002219CB"/>
    <w:rsid w:val="00221C0C"/>
    <w:rsid w:val="00222183"/>
    <w:rsid w:val="002226A1"/>
    <w:rsid w:val="00222795"/>
    <w:rsid w:val="00222A9A"/>
    <w:rsid w:val="00222C87"/>
    <w:rsid w:val="0022303A"/>
    <w:rsid w:val="002233A9"/>
    <w:rsid w:val="002234D4"/>
    <w:rsid w:val="0022378C"/>
    <w:rsid w:val="00224D16"/>
    <w:rsid w:val="00225022"/>
    <w:rsid w:val="002255A1"/>
    <w:rsid w:val="002258E2"/>
    <w:rsid w:val="002259D8"/>
    <w:rsid w:val="00226677"/>
    <w:rsid w:val="002266A8"/>
    <w:rsid w:val="00226855"/>
    <w:rsid w:val="00226C81"/>
    <w:rsid w:val="00226CFF"/>
    <w:rsid w:val="00227E80"/>
    <w:rsid w:val="00230839"/>
    <w:rsid w:val="002314C2"/>
    <w:rsid w:val="00231866"/>
    <w:rsid w:val="00231CF5"/>
    <w:rsid w:val="00232056"/>
    <w:rsid w:val="002323B6"/>
    <w:rsid w:val="002328A1"/>
    <w:rsid w:val="00232B9F"/>
    <w:rsid w:val="0023316B"/>
    <w:rsid w:val="00233D2E"/>
    <w:rsid w:val="002343F9"/>
    <w:rsid w:val="002345A5"/>
    <w:rsid w:val="00234BDC"/>
    <w:rsid w:val="00234C30"/>
    <w:rsid w:val="00235465"/>
    <w:rsid w:val="00235A0E"/>
    <w:rsid w:val="00235CC6"/>
    <w:rsid w:val="00235F0D"/>
    <w:rsid w:val="00235FA5"/>
    <w:rsid w:val="00236243"/>
    <w:rsid w:val="00236F34"/>
    <w:rsid w:val="002378F2"/>
    <w:rsid w:val="0023790F"/>
    <w:rsid w:val="00237915"/>
    <w:rsid w:val="00240163"/>
    <w:rsid w:val="00240983"/>
    <w:rsid w:val="00240AD0"/>
    <w:rsid w:val="00240C12"/>
    <w:rsid w:val="0024156D"/>
    <w:rsid w:val="002417F7"/>
    <w:rsid w:val="00241DBF"/>
    <w:rsid w:val="00241F27"/>
    <w:rsid w:val="00242166"/>
    <w:rsid w:val="002425CE"/>
    <w:rsid w:val="0024267B"/>
    <w:rsid w:val="00242E62"/>
    <w:rsid w:val="00243047"/>
    <w:rsid w:val="002434A8"/>
    <w:rsid w:val="00243AF3"/>
    <w:rsid w:val="00244009"/>
    <w:rsid w:val="002441DE"/>
    <w:rsid w:val="00244237"/>
    <w:rsid w:val="00244296"/>
    <w:rsid w:val="00244570"/>
    <w:rsid w:val="00245C35"/>
    <w:rsid w:val="002460B7"/>
    <w:rsid w:val="00246159"/>
    <w:rsid w:val="0024631E"/>
    <w:rsid w:val="00246790"/>
    <w:rsid w:val="00246A71"/>
    <w:rsid w:val="0024734C"/>
    <w:rsid w:val="002475AA"/>
    <w:rsid w:val="0024768B"/>
    <w:rsid w:val="0024769E"/>
    <w:rsid w:val="00247811"/>
    <w:rsid w:val="002478E4"/>
    <w:rsid w:val="0025036C"/>
    <w:rsid w:val="00250A8F"/>
    <w:rsid w:val="00251B98"/>
    <w:rsid w:val="002530D2"/>
    <w:rsid w:val="00253DFF"/>
    <w:rsid w:val="00253FA4"/>
    <w:rsid w:val="0025476E"/>
    <w:rsid w:val="00254DA6"/>
    <w:rsid w:val="00255B75"/>
    <w:rsid w:val="00255CBC"/>
    <w:rsid w:val="00255E7C"/>
    <w:rsid w:val="00255ED2"/>
    <w:rsid w:val="0025643D"/>
    <w:rsid w:val="002567F1"/>
    <w:rsid w:val="00256A9B"/>
    <w:rsid w:val="002578D9"/>
    <w:rsid w:val="00257D11"/>
    <w:rsid w:val="00260A7D"/>
    <w:rsid w:val="00260EC1"/>
    <w:rsid w:val="00261BAB"/>
    <w:rsid w:val="00262003"/>
    <w:rsid w:val="0026275E"/>
    <w:rsid w:val="00263C1D"/>
    <w:rsid w:val="00263EF1"/>
    <w:rsid w:val="0026487D"/>
    <w:rsid w:val="00264AB6"/>
    <w:rsid w:val="00264AC0"/>
    <w:rsid w:val="0026522F"/>
    <w:rsid w:val="00265430"/>
    <w:rsid w:val="00265ACE"/>
    <w:rsid w:val="00265B4A"/>
    <w:rsid w:val="0026628B"/>
    <w:rsid w:val="002665F4"/>
    <w:rsid w:val="00266A1A"/>
    <w:rsid w:val="00267268"/>
    <w:rsid w:val="00267504"/>
    <w:rsid w:val="00267AF1"/>
    <w:rsid w:val="00267D3B"/>
    <w:rsid w:val="00267EBC"/>
    <w:rsid w:val="0027030E"/>
    <w:rsid w:val="00270553"/>
    <w:rsid w:val="00271215"/>
    <w:rsid w:val="0027139B"/>
    <w:rsid w:val="002717BB"/>
    <w:rsid w:val="0027195D"/>
    <w:rsid w:val="00271982"/>
    <w:rsid w:val="00272881"/>
    <w:rsid w:val="00272F5F"/>
    <w:rsid w:val="00273F25"/>
    <w:rsid w:val="002740F7"/>
    <w:rsid w:val="002742D9"/>
    <w:rsid w:val="00274421"/>
    <w:rsid w:val="00274447"/>
    <w:rsid w:val="00274AEF"/>
    <w:rsid w:val="00274F93"/>
    <w:rsid w:val="002752A7"/>
    <w:rsid w:val="002753C0"/>
    <w:rsid w:val="002759F1"/>
    <w:rsid w:val="00275D19"/>
    <w:rsid w:val="00276F6E"/>
    <w:rsid w:val="00277712"/>
    <w:rsid w:val="00277807"/>
    <w:rsid w:val="002778D3"/>
    <w:rsid w:val="002800A7"/>
    <w:rsid w:val="00280232"/>
    <w:rsid w:val="002807CB"/>
    <w:rsid w:val="00281070"/>
    <w:rsid w:val="00281319"/>
    <w:rsid w:val="00282411"/>
    <w:rsid w:val="002825E2"/>
    <w:rsid w:val="00282833"/>
    <w:rsid w:val="002833DB"/>
    <w:rsid w:val="002835A9"/>
    <w:rsid w:val="002838AF"/>
    <w:rsid w:val="00283D79"/>
    <w:rsid w:val="002841AC"/>
    <w:rsid w:val="00284AE6"/>
    <w:rsid w:val="00285040"/>
    <w:rsid w:val="0028504B"/>
    <w:rsid w:val="002859AD"/>
    <w:rsid w:val="00286146"/>
    <w:rsid w:val="0028638E"/>
    <w:rsid w:val="002863E7"/>
    <w:rsid w:val="002877C9"/>
    <w:rsid w:val="002879A5"/>
    <w:rsid w:val="00290F3F"/>
    <w:rsid w:val="002915C6"/>
    <w:rsid w:val="00291AA2"/>
    <w:rsid w:val="002924BA"/>
    <w:rsid w:val="00292ABD"/>
    <w:rsid w:val="00292F76"/>
    <w:rsid w:val="00293466"/>
    <w:rsid w:val="00293944"/>
    <w:rsid w:val="00293C50"/>
    <w:rsid w:val="00293F09"/>
    <w:rsid w:val="002944F5"/>
    <w:rsid w:val="00297002"/>
    <w:rsid w:val="00297667"/>
    <w:rsid w:val="00297A77"/>
    <w:rsid w:val="002A0469"/>
    <w:rsid w:val="002A04D4"/>
    <w:rsid w:val="002A102F"/>
    <w:rsid w:val="002A1694"/>
    <w:rsid w:val="002A1807"/>
    <w:rsid w:val="002A1BCA"/>
    <w:rsid w:val="002A263F"/>
    <w:rsid w:val="002A33E9"/>
    <w:rsid w:val="002A3A88"/>
    <w:rsid w:val="002A3C24"/>
    <w:rsid w:val="002A3F18"/>
    <w:rsid w:val="002A4738"/>
    <w:rsid w:val="002A4EDA"/>
    <w:rsid w:val="002A5140"/>
    <w:rsid w:val="002A5A07"/>
    <w:rsid w:val="002A641C"/>
    <w:rsid w:val="002A65E8"/>
    <w:rsid w:val="002A6F2E"/>
    <w:rsid w:val="002A7C4A"/>
    <w:rsid w:val="002B1540"/>
    <w:rsid w:val="002B1BB6"/>
    <w:rsid w:val="002B22D3"/>
    <w:rsid w:val="002B28D5"/>
    <w:rsid w:val="002B2A28"/>
    <w:rsid w:val="002B2AB0"/>
    <w:rsid w:val="002B3038"/>
    <w:rsid w:val="002B3145"/>
    <w:rsid w:val="002B3533"/>
    <w:rsid w:val="002B3660"/>
    <w:rsid w:val="002B411A"/>
    <w:rsid w:val="002B4497"/>
    <w:rsid w:val="002B4DDE"/>
    <w:rsid w:val="002B5269"/>
    <w:rsid w:val="002B5C63"/>
    <w:rsid w:val="002B62C8"/>
    <w:rsid w:val="002B65A3"/>
    <w:rsid w:val="002B6784"/>
    <w:rsid w:val="002B79CB"/>
    <w:rsid w:val="002B7BB9"/>
    <w:rsid w:val="002B7CB5"/>
    <w:rsid w:val="002C001D"/>
    <w:rsid w:val="002C051C"/>
    <w:rsid w:val="002C081E"/>
    <w:rsid w:val="002C08BD"/>
    <w:rsid w:val="002C0E1B"/>
    <w:rsid w:val="002C1680"/>
    <w:rsid w:val="002C2C30"/>
    <w:rsid w:val="002C4A37"/>
    <w:rsid w:val="002C4CDD"/>
    <w:rsid w:val="002C4FA0"/>
    <w:rsid w:val="002C501D"/>
    <w:rsid w:val="002C6128"/>
    <w:rsid w:val="002C62B2"/>
    <w:rsid w:val="002C6553"/>
    <w:rsid w:val="002C6991"/>
    <w:rsid w:val="002C7502"/>
    <w:rsid w:val="002C7505"/>
    <w:rsid w:val="002C7A01"/>
    <w:rsid w:val="002C7CAE"/>
    <w:rsid w:val="002D0A51"/>
    <w:rsid w:val="002D1314"/>
    <w:rsid w:val="002D24D8"/>
    <w:rsid w:val="002D2715"/>
    <w:rsid w:val="002D37D9"/>
    <w:rsid w:val="002D37FC"/>
    <w:rsid w:val="002D394B"/>
    <w:rsid w:val="002D3BEF"/>
    <w:rsid w:val="002D3C1C"/>
    <w:rsid w:val="002D3CCF"/>
    <w:rsid w:val="002D50C2"/>
    <w:rsid w:val="002D533B"/>
    <w:rsid w:val="002D57E4"/>
    <w:rsid w:val="002D5819"/>
    <w:rsid w:val="002D588C"/>
    <w:rsid w:val="002D58B0"/>
    <w:rsid w:val="002D5950"/>
    <w:rsid w:val="002D5EA2"/>
    <w:rsid w:val="002D6360"/>
    <w:rsid w:val="002D6522"/>
    <w:rsid w:val="002D6665"/>
    <w:rsid w:val="002D6C6A"/>
    <w:rsid w:val="002D6F54"/>
    <w:rsid w:val="002D6F67"/>
    <w:rsid w:val="002D79FA"/>
    <w:rsid w:val="002D7BE8"/>
    <w:rsid w:val="002D7E63"/>
    <w:rsid w:val="002E00A5"/>
    <w:rsid w:val="002E0434"/>
    <w:rsid w:val="002E0D98"/>
    <w:rsid w:val="002E10D6"/>
    <w:rsid w:val="002E153D"/>
    <w:rsid w:val="002E1A75"/>
    <w:rsid w:val="002E1B63"/>
    <w:rsid w:val="002E1D33"/>
    <w:rsid w:val="002E1E59"/>
    <w:rsid w:val="002E241C"/>
    <w:rsid w:val="002E2441"/>
    <w:rsid w:val="002E27CC"/>
    <w:rsid w:val="002E27E2"/>
    <w:rsid w:val="002E2AC3"/>
    <w:rsid w:val="002E5156"/>
    <w:rsid w:val="002E5639"/>
    <w:rsid w:val="002E5941"/>
    <w:rsid w:val="002E5B10"/>
    <w:rsid w:val="002E5C72"/>
    <w:rsid w:val="002E5DC5"/>
    <w:rsid w:val="002E5F52"/>
    <w:rsid w:val="002E5FDA"/>
    <w:rsid w:val="002E696B"/>
    <w:rsid w:val="002E6ACA"/>
    <w:rsid w:val="002E6D50"/>
    <w:rsid w:val="002F00F4"/>
    <w:rsid w:val="002F09F5"/>
    <w:rsid w:val="002F0D4A"/>
    <w:rsid w:val="002F0E4C"/>
    <w:rsid w:val="002F1682"/>
    <w:rsid w:val="002F1BCF"/>
    <w:rsid w:val="002F1CC4"/>
    <w:rsid w:val="002F2159"/>
    <w:rsid w:val="002F2CEB"/>
    <w:rsid w:val="002F434C"/>
    <w:rsid w:val="002F4DE0"/>
    <w:rsid w:val="002F5077"/>
    <w:rsid w:val="002F50AB"/>
    <w:rsid w:val="002F56DA"/>
    <w:rsid w:val="002F624D"/>
    <w:rsid w:val="002F635F"/>
    <w:rsid w:val="002F659F"/>
    <w:rsid w:val="002F7DAC"/>
    <w:rsid w:val="0030074C"/>
    <w:rsid w:val="0030108D"/>
    <w:rsid w:val="00301E52"/>
    <w:rsid w:val="003020C5"/>
    <w:rsid w:val="003027F1"/>
    <w:rsid w:val="00302890"/>
    <w:rsid w:val="003028EA"/>
    <w:rsid w:val="00302AFE"/>
    <w:rsid w:val="00302FDA"/>
    <w:rsid w:val="00303B57"/>
    <w:rsid w:val="003040E4"/>
    <w:rsid w:val="003041C9"/>
    <w:rsid w:val="003042F3"/>
    <w:rsid w:val="00304988"/>
    <w:rsid w:val="00304D13"/>
    <w:rsid w:val="00305152"/>
    <w:rsid w:val="003058A0"/>
    <w:rsid w:val="00305AAA"/>
    <w:rsid w:val="00305D39"/>
    <w:rsid w:val="003068B8"/>
    <w:rsid w:val="00306B0A"/>
    <w:rsid w:val="0030724F"/>
    <w:rsid w:val="0030767A"/>
    <w:rsid w:val="00307C8A"/>
    <w:rsid w:val="00307D9C"/>
    <w:rsid w:val="00310985"/>
    <w:rsid w:val="0031212A"/>
    <w:rsid w:val="00312B8A"/>
    <w:rsid w:val="00312EA9"/>
    <w:rsid w:val="003134E2"/>
    <w:rsid w:val="00313600"/>
    <w:rsid w:val="003136ED"/>
    <w:rsid w:val="003139F2"/>
    <w:rsid w:val="00314E54"/>
    <w:rsid w:val="0031524C"/>
    <w:rsid w:val="00315593"/>
    <w:rsid w:val="00315991"/>
    <w:rsid w:val="00315BD2"/>
    <w:rsid w:val="00315D60"/>
    <w:rsid w:val="00316EBE"/>
    <w:rsid w:val="003172BD"/>
    <w:rsid w:val="00317A5B"/>
    <w:rsid w:val="00320775"/>
    <w:rsid w:val="0032098C"/>
    <w:rsid w:val="0032120E"/>
    <w:rsid w:val="003212D6"/>
    <w:rsid w:val="003218FA"/>
    <w:rsid w:val="00321A7C"/>
    <w:rsid w:val="00321AE5"/>
    <w:rsid w:val="00321BD1"/>
    <w:rsid w:val="00321D70"/>
    <w:rsid w:val="00322039"/>
    <w:rsid w:val="00322B70"/>
    <w:rsid w:val="003231BB"/>
    <w:rsid w:val="00323363"/>
    <w:rsid w:val="00323438"/>
    <w:rsid w:val="0032385A"/>
    <w:rsid w:val="00323F57"/>
    <w:rsid w:val="00324197"/>
    <w:rsid w:val="003246FE"/>
    <w:rsid w:val="00324B4D"/>
    <w:rsid w:val="00324D24"/>
    <w:rsid w:val="0032551F"/>
    <w:rsid w:val="00325586"/>
    <w:rsid w:val="003258D1"/>
    <w:rsid w:val="00325C67"/>
    <w:rsid w:val="003261E0"/>
    <w:rsid w:val="003262EE"/>
    <w:rsid w:val="00326397"/>
    <w:rsid w:val="00326704"/>
    <w:rsid w:val="00326ECC"/>
    <w:rsid w:val="00326F53"/>
    <w:rsid w:val="003270D3"/>
    <w:rsid w:val="003272B4"/>
    <w:rsid w:val="003300B3"/>
    <w:rsid w:val="00330628"/>
    <w:rsid w:val="00330927"/>
    <w:rsid w:val="00330D6E"/>
    <w:rsid w:val="00330FB7"/>
    <w:rsid w:val="0033109A"/>
    <w:rsid w:val="0033130F"/>
    <w:rsid w:val="003313E1"/>
    <w:rsid w:val="00331BE7"/>
    <w:rsid w:val="003323C3"/>
    <w:rsid w:val="0033244B"/>
    <w:rsid w:val="003325DA"/>
    <w:rsid w:val="003329FB"/>
    <w:rsid w:val="003332A7"/>
    <w:rsid w:val="00333945"/>
    <w:rsid w:val="00333FCB"/>
    <w:rsid w:val="0033453D"/>
    <w:rsid w:val="0033516D"/>
    <w:rsid w:val="003357B5"/>
    <w:rsid w:val="0033592C"/>
    <w:rsid w:val="003359B1"/>
    <w:rsid w:val="0033686F"/>
    <w:rsid w:val="0033694D"/>
    <w:rsid w:val="00336F55"/>
    <w:rsid w:val="003372F0"/>
    <w:rsid w:val="00337CBF"/>
    <w:rsid w:val="00340146"/>
    <w:rsid w:val="003409A0"/>
    <w:rsid w:val="00340DE5"/>
    <w:rsid w:val="00340EDC"/>
    <w:rsid w:val="00340FF1"/>
    <w:rsid w:val="00341094"/>
    <w:rsid w:val="003418B9"/>
    <w:rsid w:val="00341B66"/>
    <w:rsid w:val="00341C2C"/>
    <w:rsid w:val="003421A2"/>
    <w:rsid w:val="003424CD"/>
    <w:rsid w:val="00342F6C"/>
    <w:rsid w:val="0034398D"/>
    <w:rsid w:val="00343D60"/>
    <w:rsid w:val="00343E86"/>
    <w:rsid w:val="0034487D"/>
    <w:rsid w:val="00344C22"/>
    <w:rsid w:val="00344E10"/>
    <w:rsid w:val="00344E79"/>
    <w:rsid w:val="00344EBD"/>
    <w:rsid w:val="00345535"/>
    <w:rsid w:val="003459D7"/>
    <w:rsid w:val="00345E56"/>
    <w:rsid w:val="00346267"/>
    <w:rsid w:val="00346451"/>
    <w:rsid w:val="003469D9"/>
    <w:rsid w:val="00346B17"/>
    <w:rsid w:val="00346BBE"/>
    <w:rsid w:val="00346C6E"/>
    <w:rsid w:val="00346C72"/>
    <w:rsid w:val="0034701A"/>
    <w:rsid w:val="0034753B"/>
    <w:rsid w:val="0034763F"/>
    <w:rsid w:val="003476AB"/>
    <w:rsid w:val="0035036C"/>
    <w:rsid w:val="003508C3"/>
    <w:rsid w:val="00350F64"/>
    <w:rsid w:val="003513F7"/>
    <w:rsid w:val="00351DC9"/>
    <w:rsid w:val="00352306"/>
    <w:rsid w:val="0035293F"/>
    <w:rsid w:val="00352CB1"/>
    <w:rsid w:val="00353327"/>
    <w:rsid w:val="00353403"/>
    <w:rsid w:val="00354341"/>
    <w:rsid w:val="003549CD"/>
    <w:rsid w:val="00354ACB"/>
    <w:rsid w:val="00354E2C"/>
    <w:rsid w:val="00356894"/>
    <w:rsid w:val="00357069"/>
    <w:rsid w:val="0035798D"/>
    <w:rsid w:val="00357E83"/>
    <w:rsid w:val="00360333"/>
    <w:rsid w:val="0036076B"/>
    <w:rsid w:val="00360FF7"/>
    <w:rsid w:val="003610FB"/>
    <w:rsid w:val="00361350"/>
    <w:rsid w:val="003615E9"/>
    <w:rsid w:val="00361EDE"/>
    <w:rsid w:val="00361F1C"/>
    <w:rsid w:val="00361FC5"/>
    <w:rsid w:val="00362541"/>
    <w:rsid w:val="00362872"/>
    <w:rsid w:val="00362C60"/>
    <w:rsid w:val="003631FE"/>
    <w:rsid w:val="003639AE"/>
    <w:rsid w:val="00363CC4"/>
    <w:rsid w:val="00363F01"/>
    <w:rsid w:val="003640A9"/>
    <w:rsid w:val="0036437C"/>
    <w:rsid w:val="003647EE"/>
    <w:rsid w:val="00364912"/>
    <w:rsid w:val="00364A40"/>
    <w:rsid w:val="00364AD0"/>
    <w:rsid w:val="00364D4B"/>
    <w:rsid w:val="003652F4"/>
    <w:rsid w:val="00365599"/>
    <w:rsid w:val="00365D9F"/>
    <w:rsid w:val="00366B94"/>
    <w:rsid w:val="00367150"/>
    <w:rsid w:val="003673ED"/>
    <w:rsid w:val="00367626"/>
    <w:rsid w:val="0036765E"/>
    <w:rsid w:val="00367A91"/>
    <w:rsid w:val="00367CC0"/>
    <w:rsid w:val="00367D59"/>
    <w:rsid w:val="0037012F"/>
    <w:rsid w:val="003708F4"/>
    <w:rsid w:val="00370934"/>
    <w:rsid w:val="0037093C"/>
    <w:rsid w:val="00370E89"/>
    <w:rsid w:val="00371444"/>
    <w:rsid w:val="00371C38"/>
    <w:rsid w:val="00371D1F"/>
    <w:rsid w:val="00371DC6"/>
    <w:rsid w:val="00371EA2"/>
    <w:rsid w:val="00372660"/>
    <w:rsid w:val="00372932"/>
    <w:rsid w:val="00373450"/>
    <w:rsid w:val="0037359F"/>
    <w:rsid w:val="00373624"/>
    <w:rsid w:val="003738FB"/>
    <w:rsid w:val="00373BDC"/>
    <w:rsid w:val="00373F2C"/>
    <w:rsid w:val="003741DA"/>
    <w:rsid w:val="00374679"/>
    <w:rsid w:val="00374820"/>
    <w:rsid w:val="0037530A"/>
    <w:rsid w:val="00375407"/>
    <w:rsid w:val="003755E4"/>
    <w:rsid w:val="00375BDA"/>
    <w:rsid w:val="00375D31"/>
    <w:rsid w:val="003763DD"/>
    <w:rsid w:val="003768B8"/>
    <w:rsid w:val="00377380"/>
    <w:rsid w:val="00377D8D"/>
    <w:rsid w:val="003802DD"/>
    <w:rsid w:val="0038063F"/>
    <w:rsid w:val="00380BB9"/>
    <w:rsid w:val="003819D0"/>
    <w:rsid w:val="00381C1F"/>
    <w:rsid w:val="00381D09"/>
    <w:rsid w:val="00382342"/>
    <w:rsid w:val="003826F2"/>
    <w:rsid w:val="00382AC9"/>
    <w:rsid w:val="00383BA3"/>
    <w:rsid w:val="00383F6C"/>
    <w:rsid w:val="0038444A"/>
    <w:rsid w:val="0038449E"/>
    <w:rsid w:val="003846AC"/>
    <w:rsid w:val="00384A1F"/>
    <w:rsid w:val="00384A84"/>
    <w:rsid w:val="00384B30"/>
    <w:rsid w:val="00384D99"/>
    <w:rsid w:val="00385984"/>
    <w:rsid w:val="003860BB"/>
    <w:rsid w:val="00386EC8"/>
    <w:rsid w:val="0038725D"/>
    <w:rsid w:val="003877F4"/>
    <w:rsid w:val="00387881"/>
    <w:rsid w:val="00387A8C"/>
    <w:rsid w:val="003905BC"/>
    <w:rsid w:val="003908C7"/>
    <w:rsid w:val="00390BA6"/>
    <w:rsid w:val="0039118F"/>
    <w:rsid w:val="00391465"/>
    <w:rsid w:val="00392195"/>
    <w:rsid w:val="0039248C"/>
    <w:rsid w:val="00392560"/>
    <w:rsid w:val="0039260F"/>
    <w:rsid w:val="003929A9"/>
    <w:rsid w:val="00392E9E"/>
    <w:rsid w:val="00393035"/>
    <w:rsid w:val="00393572"/>
    <w:rsid w:val="003936DC"/>
    <w:rsid w:val="003937B3"/>
    <w:rsid w:val="003938D7"/>
    <w:rsid w:val="00393BC1"/>
    <w:rsid w:val="0039497B"/>
    <w:rsid w:val="003953A8"/>
    <w:rsid w:val="00395F5E"/>
    <w:rsid w:val="003961C8"/>
    <w:rsid w:val="00396944"/>
    <w:rsid w:val="00396E51"/>
    <w:rsid w:val="00396EBE"/>
    <w:rsid w:val="003A0155"/>
    <w:rsid w:val="003A019B"/>
    <w:rsid w:val="003A048A"/>
    <w:rsid w:val="003A0C93"/>
    <w:rsid w:val="003A1019"/>
    <w:rsid w:val="003A1070"/>
    <w:rsid w:val="003A1B40"/>
    <w:rsid w:val="003A1B46"/>
    <w:rsid w:val="003A1B84"/>
    <w:rsid w:val="003A1DA6"/>
    <w:rsid w:val="003A200E"/>
    <w:rsid w:val="003A2548"/>
    <w:rsid w:val="003A3072"/>
    <w:rsid w:val="003A403B"/>
    <w:rsid w:val="003A41B3"/>
    <w:rsid w:val="003A4232"/>
    <w:rsid w:val="003A44BF"/>
    <w:rsid w:val="003A4A90"/>
    <w:rsid w:val="003A4F84"/>
    <w:rsid w:val="003A56FE"/>
    <w:rsid w:val="003A5A9E"/>
    <w:rsid w:val="003A5BBB"/>
    <w:rsid w:val="003A65A4"/>
    <w:rsid w:val="003A7DD3"/>
    <w:rsid w:val="003B09BF"/>
    <w:rsid w:val="003B0BFA"/>
    <w:rsid w:val="003B0C8D"/>
    <w:rsid w:val="003B0E3C"/>
    <w:rsid w:val="003B0F10"/>
    <w:rsid w:val="003B19BC"/>
    <w:rsid w:val="003B1DCB"/>
    <w:rsid w:val="003B245E"/>
    <w:rsid w:val="003B2461"/>
    <w:rsid w:val="003B2A29"/>
    <w:rsid w:val="003B2C34"/>
    <w:rsid w:val="003B359D"/>
    <w:rsid w:val="003B3A9A"/>
    <w:rsid w:val="003B3AE4"/>
    <w:rsid w:val="003B42D2"/>
    <w:rsid w:val="003B438D"/>
    <w:rsid w:val="003B4CE3"/>
    <w:rsid w:val="003B5364"/>
    <w:rsid w:val="003B57C6"/>
    <w:rsid w:val="003B5AA9"/>
    <w:rsid w:val="003B643B"/>
    <w:rsid w:val="003B6481"/>
    <w:rsid w:val="003B64DA"/>
    <w:rsid w:val="003B6685"/>
    <w:rsid w:val="003B68CF"/>
    <w:rsid w:val="003B68DA"/>
    <w:rsid w:val="003B6D79"/>
    <w:rsid w:val="003B6F0F"/>
    <w:rsid w:val="003B7448"/>
    <w:rsid w:val="003C04A1"/>
    <w:rsid w:val="003C0965"/>
    <w:rsid w:val="003C09C8"/>
    <w:rsid w:val="003C0FBE"/>
    <w:rsid w:val="003C1111"/>
    <w:rsid w:val="003C1411"/>
    <w:rsid w:val="003C1E83"/>
    <w:rsid w:val="003C1F3A"/>
    <w:rsid w:val="003C209B"/>
    <w:rsid w:val="003C2DF4"/>
    <w:rsid w:val="003C2E36"/>
    <w:rsid w:val="003C3473"/>
    <w:rsid w:val="003C35BB"/>
    <w:rsid w:val="003C39D4"/>
    <w:rsid w:val="003C4605"/>
    <w:rsid w:val="003C4BE3"/>
    <w:rsid w:val="003C50C9"/>
    <w:rsid w:val="003C524A"/>
    <w:rsid w:val="003C5256"/>
    <w:rsid w:val="003C5A97"/>
    <w:rsid w:val="003C69BF"/>
    <w:rsid w:val="003C6DBD"/>
    <w:rsid w:val="003C79DC"/>
    <w:rsid w:val="003C7EAA"/>
    <w:rsid w:val="003D00A4"/>
    <w:rsid w:val="003D041C"/>
    <w:rsid w:val="003D0ACA"/>
    <w:rsid w:val="003D0F28"/>
    <w:rsid w:val="003D0FF9"/>
    <w:rsid w:val="003D141D"/>
    <w:rsid w:val="003D237E"/>
    <w:rsid w:val="003D262B"/>
    <w:rsid w:val="003D2702"/>
    <w:rsid w:val="003D325A"/>
    <w:rsid w:val="003D34D0"/>
    <w:rsid w:val="003D37D8"/>
    <w:rsid w:val="003D4214"/>
    <w:rsid w:val="003D5591"/>
    <w:rsid w:val="003D5C8F"/>
    <w:rsid w:val="003D5EFE"/>
    <w:rsid w:val="003D6639"/>
    <w:rsid w:val="003D6928"/>
    <w:rsid w:val="003D6B7F"/>
    <w:rsid w:val="003D6FB3"/>
    <w:rsid w:val="003D7210"/>
    <w:rsid w:val="003D75D6"/>
    <w:rsid w:val="003D7C27"/>
    <w:rsid w:val="003D7C69"/>
    <w:rsid w:val="003D7F90"/>
    <w:rsid w:val="003E0910"/>
    <w:rsid w:val="003E09D6"/>
    <w:rsid w:val="003E157E"/>
    <w:rsid w:val="003E20DC"/>
    <w:rsid w:val="003E26D0"/>
    <w:rsid w:val="003E27A2"/>
    <w:rsid w:val="003E2833"/>
    <w:rsid w:val="003E34AE"/>
    <w:rsid w:val="003E380A"/>
    <w:rsid w:val="003E3A01"/>
    <w:rsid w:val="003E3E31"/>
    <w:rsid w:val="003E3FAB"/>
    <w:rsid w:val="003E4172"/>
    <w:rsid w:val="003E4295"/>
    <w:rsid w:val="003E4A79"/>
    <w:rsid w:val="003E4D8F"/>
    <w:rsid w:val="003E59D2"/>
    <w:rsid w:val="003E5B2C"/>
    <w:rsid w:val="003E6FDA"/>
    <w:rsid w:val="003E7344"/>
    <w:rsid w:val="003E7495"/>
    <w:rsid w:val="003F0192"/>
    <w:rsid w:val="003F0312"/>
    <w:rsid w:val="003F0D25"/>
    <w:rsid w:val="003F0FB4"/>
    <w:rsid w:val="003F25FB"/>
    <w:rsid w:val="003F3198"/>
    <w:rsid w:val="003F3396"/>
    <w:rsid w:val="003F399C"/>
    <w:rsid w:val="003F3D09"/>
    <w:rsid w:val="003F410E"/>
    <w:rsid w:val="003F4682"/>
    <w:rsid w:val="003F473A"/>
    <w:rsid w:val="003F48A7"/>
    <w:rsid w:val="003F48F0"/>
    <w:rsid w:val="003F49AE"/>
    <w:rsid w:val="003F4B81"/>
    <w:rsid w:val="003F5B13"/>
    <w:rsid w:val="003F5CB2"/>
    <w:rsid w:val="003F69EA"/>
    <w:rsid w:val="003F6E82"/>
    <w:rsid w:val="003F7148"/>
    <w:rsid w:val="003F7581"/>
    <w:rsid w:val="004004A8"/>
    <w:rsid w:val="004008D4"/>
    <w:rsid w:val="00400FB0"/>
    <w:rsid w:val="0040133A"/>
    <w:rsid w:val="004015D2"/>
    <w:rsid w:val="00401955"/>
    <w:rsid w:val="00401D07"/>
    <w:rsid w:val="00401DA1"/>
    <w:rsid w:val="004021A9"/>
    <w:rsid w:val="004029CC"/>
    <w:rsid w:val="00402C20"/>
    <w:rsid w:val="00402EBA"/>
    <w:rsid w:val="004034B7"/>
    <w:rsid w:val="004036C7"/>
    <w:rsid w:val="00403EBC"/>
    <w:rsid w:val="00404174"/>
    <w:rsid w:val="00404C05"/>
    <w:rsid w:val="00404E3C"/>
    <w:rsid w:val="00404F3A"/>
    <w:rsid w:val="004050D6"/>
    <w:rsid w:val="00405146"/>
    <w:rsid w:val="004052C8"/>
    <w:rsid w:val="0040531C"/>
    <w:rsid w:val="00405696"/>
    <w:rsid w:val="00405853"/>
    <w:rsid w:val="00405979"/>
    <w:rsid w:val="00406793"/>
    <w:rsid w:val="00407160"/>
    <w:rsid w:val="00407B81"/>
    <w:rsid w:val="00407BA2"/>
    <w:rsid w:val="00407C44"/>
    <w:rsid w:val="00407F6B"/>
    <w:rsid w:val="0041026C"/>
    <w:rsid w:val="00411382"/>
    <w:rsid w:val="00411429"/>
    <w:rsid w:val="00411A8B"/>
    <w:rsid w:val="00411D51"/>
    <w:rsid w:val="00412E94"/>
    <w:rsid w:val="00412FB0"/>
    <w:rsid w:val="0041306B"/>
    <w:rsid w:val="0041365E"/>
    <w:rsid w:val="00413992"/>
    <w:rsid w:val="004145B1"/>
    <w:rsid w:val="00414F57"/>
    <w:rsid w:val="00415CD4"/>
    <w:rsid w:val="00415F91"/>
    <w:rsid w:val="00416746"/>
    <w:rsid w:val="0041676C"/>
    <w:rsid w:val="00416E33"/>
    <w:rsid w:val="0041713B"/>
    <w:rsid w:val="004178B1"/>
    <w:rsid w:val="00417998"/>
    <w:rsid w:val="00417A2C"/>
    <w:rsid w:val="00417D39"/>
    <w:rsid w:val="004205A3"/>
    <w:rsid w:val="004208F9"/>
    <w:rsid w:val="00422022"/>
    <w:rsid w:val="004225F9"/>
    <w:rsid w:val="0042283B"/>
    <w:rsid w:val="00422A67"/>
    <w:rsid w:val="0042318E"/>
    <w:rsid w:val="0042369E"/>
    <w:rsid w:val="0042430A"/>
    <w:rsid w:val="00424D3D"/>
    <w:rsid w:val="004251F7"/>
    <w:rsid w:val="0042572B"/>
    <w:rsid w:val="00425A43"/>
    <w:rsid w:val="00425AF2"/>
    <w:rsid w:val="00425C6B"/>
    <w:rsid w:val="00425FE6"/>
    <w:rsid w:val="0042601F"/>
    <w:rsid w:val="0042697A"/>
    <w:rsid w:val="00426B2F"/>
    <w:rsid w:val="00430599"/>
    <w:rsid w:val="004306E6"/>
    <w:rsid w:val="00431463"/>
    <w:rsid w:val="004322E5"/>
    <w:rsid w:val="00432663"/>
    <w:rsid w:val="00432960"/>
    <w:rsid w:val="00432970"/>
    <w:rsid w:val="0043347C"/>
    <w:rsid w:val="004334CB"/>
    <w:rsid w:val="00433599"/>
    <w:rsid w:val="00433990"/>
    <w:rsid w:val="0043439C"/>
    <w:rsid w:val="0043449D"/>
    <w:rsid w:val="0043483F"/>
    <w:rsid w:val="00434F54"/>
    <w:rsid w:val="00436083"/>
    <w:rsid w:val="004364AE"/>
    <w:rsid w:val="00436C4C"/>
    <w:rsid w:val="00436D1D"/>
    <w:rsid w:val="0043703E"/>
    <w:rsid w:val="0044013F"/>
    <w:rsid w:val="0044095B"/>
    <w:rsid w:val="00440E4D"/>
    <w:rsid w:val="004412F3"/>
    <w:rsid w:val="00442CFA"/>
    <w:rsid w:val="00444412"/>
    <w:rsid w:val="004448C3"/>
    <w:rsid w:val="00444B76"/>
    <w:rsid w:val="00444D0B"/>
    <w:rsid w:val="00445026"/>
    <w:rsid w:val="004460C4"/>
    <w:rsid w:val="004464AE"/>
    <w:rsid w:val="0044656F"/>
    <w:rsid w:val="00446891"/>
    <w:rsid w:val="00446AA5"/>
    <w:rsid w:val="00447381"/>
    <w:rsid w:val="00447675"/>
    <w:rsid w:val="00447944"/>
    <w:rsid w:val="00447D25"/>
    <w:rsid w:val="00447DF5"/>
    <w:rsid w:val="0045023E"/>
    <w:rsid w:val="00450455"/>
    <w:rsid w:val="004505CD"/>
    <w:rsid w:val="00450E76"/>
    <w:rsid w:val="00451F3B"/>
    <w:rsid w:val="00452032"/>
    <w:rsid w:val="0045254E"/>
    <w:rsid w:val="00452F95"/>
    <w:rsid w:val="0045338B"/>
    <w:rsid w:val="0045347D"/>
    <w:rsid w:val="00453E2C"/>
    <w:rsid w:val="00454015"/>
    <w:rsid w:val="00454531"/>
    <w:rsid w:val="00454616"/>
    <w:rsid w:val="0045465B"/>
    <w:rsid w:val="004548D1"/>
    <w:rsid w:val="00454AB7"/>
    <w:rsid w:val="00454B50"/>
    <w:rsid w:val="00454DD4"/>
    <w:rsid w:val="00455827"/>
    <w:rsid w:val="0045590F"/>
    <w:rsid w:val="00455BD7"/>
    <w:rsid w:val="00455E33"/>
    <w:rsid w:val="00455EB8"/>
    <w:rsid w:val="004565E7"/>
    <w:rsid w:val="004570A8"/>
    <w:rsid w:val="00457753"/>
    <w:rsid w:val="00457811"/>
    <w:rsid w:val="00457912"/>
    <w:rsid w:val="0046026C"/>
    <w:rsid w:val="004607AE"/>
    <w:rsid w:val="00460A75"/>
    <w:rsid w:val="0046146C"/>
    <w:rsid w:val="00461D20"/>
    <w:rsid w:val="00462498"/>
    <w:rsid w:val="00462842"/>
    <w:rsid w:val="00462A47"/>
    <w:rsid w:val="00462BA7"/>
    <w:rsid w:val="00463553"/>
    <w:rsid w:val="0046439A"/>
    <w:rsid w:val="00464DA9"/>
    <w:rsid w:val="0046548D"/>
    <w:rsid w:val="004663B7"/>
    <w:rsid w:val="00466664"/>
    <w:rsid w:val="00466932"/>
    <w:rsid w:val="00466E4F"/>
    <w:rsid w:val="00467489"/>
    <w:rsid w:val="0046789A"/>
    <w:rsid w:val="004679FE"/>
    <w:rsid w:val="00470961"/>
    <w:rsid w:val="00470C67"/>
    <w:rsid w:val="0047104B"/>
    <w:rsid w:val="004713BC"/>
    <w:rsid w:val="004715C4"/>
    <w:rsid w:val="00471D8C"/>
    <w:rsid w:val="00472499"/>
    <w:rsid w:val="00472CF5"/>
    <w:rsid w:val="00472F62"/>
    <w:rsid w:val="00473A20"/>
    <w:rsid w:val="00473FD0"/>
    <w:rsid w:val="004741DC"/>
    <w:rsid w:val="00474EE9"/>
    <w:rsid w:val="004751FE"/>
    <w:rsid w:val="004752A5"/>
    <w:rsid w:val="00475610"/>
    <w:rsid w:val="00475A18"/>
    <w:rsid w:val="00475A49"/>
    <w:rsid w:val="0047604A"/>
    <w:rsid w:val="004762B4"/>
    <w:rsid w:val="00476850"/>
    <w:rsid w:val="00476B99"/>
    <w:rsid w:val="0047721D"/>
    <w:rsid w:val="0047742C"/>
    <w:rsid w:val="0048006E"/>
    <w:rsid w:val="004809D5"/>
    <w:rsid w:val="00480D75"/>
    <w:rsid w:val="00480F05"/>
    <w:rsid w:val="004817CD"/>
    <w:rsid w:val="00482057"/>
    <w:rsid w:val="00482D5B"/>
    <w:rsid w:val="004838E4"/>
    <w:rsid w:val="00483FBE"/>
    <w:rsid w:val="004842CF"/>
    <w:rsid w:val="00484596"/>
    <w:rsid w:val="0048467F"/>
    <w:rsid w:val="00484D63"/>
    <w:rsid w:val="0048501E"/>
    <w:rsid w:val="00486234"/>
    <w:rsid w:val="00486269"/>
    <w:rsid w:val="0048668E"/>
    <w:rsid w:val="004876A9"/>
    <w:rsid w:val="00487F14"/>
    <w:rsid w:val="00490151"/>
    <w:rsid w:val="0049128D"/>
    <w:rsid w:val="00491C2C"/>
    <w:rsid w:val="004920AE"/>
    <w:rsid w:val="0049233B"/>
    <w:rsid w:val="00492841"/>
    <w:rsid w:val="00494707"/>
    <w:rsid w:val="00494765"/>
    <w:rsid w:val="00494ED7"/>
    <w:rsid w:val="00495620"/>
    <w:rsid w:val="004957E1"/>
    <w:rsid w:val="0049595A"/>
    <w:rsid w:val="004960C0"/>
    <w:rsid w:val="00496FCE"/>
    <w:rsid w:val="004A041F"/>
    <w:rsid w:val="004A04F6"/>
    <w:rsid w:val="004A07FE"/>
    <w:rsid w:val="004A0D79"/>
    <w:rsid w:val="004A22BB"/>
    <w:rsid w:val="004A24EC"/>
    <w:rsid w:val="004A2A62"/>
    <w:rsid w:val="004A2D69"/>
    <w:rsid w:val="004A2F29"/>
    <w:rsid w:val="004A3404"/>
    <w:rsid w:val="004A397C"/>
    <w:rsid w:val="004A4436"/>
    <w:rsid w:val="004A44B3"/>
    <w:rsid w:val="004A4710"/>
    <w:rsid w:val="004A4C83"/>
    <w:rsid w:val="004A5277"/>
    <w:rsid w:val="004A56E2"/>
    <w:rsid w:val="004A58DC"/>
    <w:rsid w:val="004A5B06"/>
    <w:rsid w:val="004A6BB3"/>
    <w:rsid w:val="004A77EE"/>
    <w:rsid w:val="004B0347"/>
    <w:rsid w:val="004B0563"/>
    <w:rsid w:val="004B0607"/>
    <w:rsid w:val="004B0781"/>
    <w:rsid w:val="004B09B3"/>
    <w:rsid w:val="004B0CF3"/>
    <w:rsid w:val="004B11BD"/>
    <w:rsid w:val="004B1FD3"/>
    <w:rsid w:val="004B314C"/>
    <w:rsid w:val="004B3607"/>
    <w:rsid w:val="004B367F"/>
    <w:rsid w:val="004B3A65"/>
    <w:rsid w:val="004B3B5E"/>
    <w:rsid w:val="004B52C4"/>
    <w:rsid w:val="004B5418"/>
    <w:rsid w:val="004B5D33"/>
    <w:rsid w:val="004B60EE"/>
    <w:rsid w:val="004B6495"/>
    <w:rsid w:val="004B76EC"/>
    <w:rsid w:val="004B772D"/>
    <w:rsid w:val="004C0A62"/>
    <w:rsid w:val="004C0CB4"/>
    <w:rsid w:val="004C0E4B"/>
    <w:rsid w:val="004C1A1A"/>
    <w:rsid w:val="004C1C79"/>
    <w:rsid w:val="004C1EE5"/>
    <w:rsid w:val="004C25A3"/>
    <w:rsid w:val="004C2F9B"/>
    <w:rsid w:val="004C34BA"/>
    <w:rsid w:val="004C35F4"/>
    <w:rsid w:val="004C3F0E"/>
    <w:rsid w:val="004C3F52"/>
    <w:rsid w:val="004C46A7"/>
    <w:rsid w:val="004C49E6"/>
    <w:rsid w:val="004C4C7F"/>
    <w:rsid w:val="004C51BF"/>
    <w:rsid w:val="004C53AB"/>
    <w:rsid w:val="004C5666"/>
    <w:rsid w:val="004C5715"/>
    <w:rsid w:val="004C5D0A"/>
    <w:rsid w:val="004C6ADB"/>
    <w:rsid w:val="004C6D9A"/>
    <w:rsid w:val="004C7364"/>
    <w:rsid w:val="004C7E04"/>
    <w:rsid w:val="004D01F0"/>
    <w:rsid w:val="004D03F1"/>
    <w:rsid w:val="004D07D1"/>
    <w:rsid w:val="004D128C"/>
    <w:rsid w:val="004D12A3"/>
    <w:rsid w:val="004D1565"/>
    <w:rsid w:val="004D1726"/>
    <w:rsid w:val="004D2111"/>
    <w:rsid w:val="004D2432"/>
    <w:rsid w:val="004D2565"/>
    <w:rsid w:val="004D25B2"/>
    <w:rsid w:val="004D25C8"/>
    <w:rsid w:val="004D27A5"/>
    <w:rsid w:val="004D2EF6"/>
    <w:rsid w:val="004D32AA"/>
    <w:rsid w:val="004D32C8"/>
    <w:rsid w:val="004D364B"/>
    <w:rsid w:val="004D3BB6"/>
    <w:rsid w:val="004D40C8"/>
    <w:rsid w:val="004D43E5"/>
    <w:rsid w:val="004D44B7"/>
    <w:rsid w:val="004D4F4A"/>
    <w:rsid w:val="004D552B"/>
    <w:rsid w:val="004D58C9"/>
    <w:rsid w:val="004D623B"/>
    <w:rsid w:val="004D69BF"/>
    <w:rsid w:val="004D6FF0"/>
    <w:rsid w:val="004E01DE"/>
    <w:rsid w:val="004E0692"/>
    <w:rsid w:val="004E0A90"/>
    <w:rsid w:val="004E0B64"/>
    <w:rsid w:val="004E0DB3"/>
    <w:rsid w:val="004E171A"/>
    <w:rsid w:val="004E1989"/>
    <w:rsid w:val="004E19CA"/>
    <w:rsid w:val="004E1CFF"/>
    <w:rsid w:val="004E1E0A"/>
    <w:rsid w:val="004E1E69"/>
    <w:rsid w:val="004E252C"/>
    <w:rsid w:val="004E2CE4"/>
    <w:rsid w:val="004E2D00"/>
    <w:rsid w:val="004E2E2E"/>
    <w:rsid w:val="004E3237"/>
    <w:rsid w:val="004E3414"/>
    <w:rsid w:val="004E419B"/>
    <w:rsid w:val="004E61CE"/>
    <w:rsid w:val="004E6DED"/>
    <w:rsid w:val="004E6E45"/>
    <w:rsid w:val="004E71D7"/>
    <w:rsid w:val="004E7411"/>
    <w:rsid w:val="004F0149"/>
    <w:rsid w:val="004F0822"/>
    <w:rsid w:val="004F0A20"/>
    <w:rsid w:val="004F0A9E"/>
    <w:rsid w:val="004F14D3"/>
    <w:rsid w:val="004F15D2"/>
    <w:rsid w:val="004F1F8D"/>
    <w:rsid w:val="004F294D"/>
    <w:rsid w:val="004F3185"/>
    <w:rsid w:val="004F368B"/>
    <w:rsid w:val="004F3D9A"/>
    <w:rsid w:val="004F4C67"/>
    <w:rsid w:val="004F55F4"/>
    <w:rsid w:val="004F59EF"/>
    <w:rsid w:val="004F6C01"/>
    <w:rsid w:val="004F6CCD"/>
    <w:rsid w:val="004F6D40"/>
    <w:rsid w:val="004F75A4"/>
    <w:rsid w:val="004F772B"/>
    <w:rsid w:val="004F7F96"/>
    <w:rsid w:val="00500389"/>
    <w:rsid w:val="0050058B"/>
    <w:rsid w:val="00500C4D"/>
    <w:rsid w:val="00500C5E"/>
    <w:rsid w:val="00500FE2"/>
    <w:rsid w:val="0050133A"/>
    <w:rsid w:val="0050192A"/>
    <w:rsid w:val="00501DCD"/>
    <w:rsid w:val="00502D4E"/>
    <w:rsid w:val="00503471"/>
    <w:rsid w:val="00503498"/>
    <w:rsid w:val="005040FB"/>
    <w:rsid w:val="00504290"/>
    <w:rsid w:val="00504386"/>
    <w:rsid w:val="00504C48"/>
    <w:rsid w:val="00505702"/>
    <w:rsid w:val="005058DF"/>
    <w:rsid w:val="00505A58"/>
    <w:rsid w:val="00505E11"/>
    <w:rsid w:val="0050676E"/>
    <w:rsid w:val="00506820"/>
    <w:rsid w:val="00507164"/>
    <w:rsid w:val="00507416"/>
    <w:rsid w:val="00507B7C"/>
    <w:rsid w:val="00510323"/>
    <w:rsid w:val="005106B8"/>
    <w:rsid w:val="005107DE"/>
    <w:rsid w:val="00511738"/>
    <w:rsid w:val="0051219C"/>
    <w:rsid w:val="005122CA"/>
    <w:rsid w:val="0051263B"/>
    <w:rsid w:val="0051289C"/>
    <w:rsid w:val="005129FF"/>
    <w:rsid w:val="00513365"/>
    <w:rsid w:val="00513B98"/>
    <w:rsid w:val="00513E7B"/>
    <w:rsid w:val="005140AD"/>
    <w:rsid w:val="0051459C"/>
    <w:rsid w:val="005151E9"/>
    <w:rsid w:val="00515972"/>
    <w:rsid w:val="005161B4"/>
    <w:rsid w:val="00516955"/>
    <w:rsid w:val="00516D5C"/>
    <w:rsid w:val="00516ED1"/>
    <w:rsid w:val="00516F99"/>
    <w:rsid w:val="00517CAA"/>
    <w:rsid w:val="005206DD"/>
    <w:rsid w:val="00520AEB"/>
    <w:rsid w:val="0052121E"/>
    <w:rsid w:val="00521E1E"/>
    <w:rsid w:val="00522B16"/>
    <w:rsid w:val="005245D5"/>
    <w:rsid w:val="00524CCF"/>
    <w:rsid w:val="00524FBF"/>
    <w:rsid w:val="00525906"/>
    <w:rsid w:val="00525970"/>
    <w:rsid w:val="005259B5"/>
    <w:rsid w:val="0052613B"/>
    <w:rsid w:val="00526DEB"/>
    <w:rsid w:val="00526E15"/>
    <w:rsid w:val="005272A8"/>
    <w:rsid w:val="00527CF0"/>
    <w:rsid w:val="005304B3"/>
    <w:rsid w:val="00530DA0"/>
    <w:rsid w:val="005317B9"/>
    <w:rsid w:val="00531F67"/>
    <w:rsid w:val="00531FD6"/>
    <w:rsid w:val="005330B2"/>
    <w:rsid w:val="00533253"/>
    <w:rsid w:val="00533714"/>
    <w:rsid w:val="005337EE"/>
    <w:rsid w:val="005338AD"/>
    <w:rsid w:val="005338CE"/>
    <w:rsid w:val="00534352"/>
    <w:rsid w:val="00534359"/>
    <w:rsid w:val="00534663"/>
    <w:rsid w:val="00534ACB"/>
    <w:rsid w:val="005355CD"/>
    <w:rsid w:val="00535690"/>
    <w:rsid w:val="005356B0"/>
    <w:rsid w:val="005358B7"/>
    <w:rsid w:val="00535DCD"/>
    <w:rsid w:val="005361E3"/>
    <w:rsid w:val="00536C74"/>
    <w:rsid w:val="005375EC"/>
    <w:rsid w:val="00537855"/>
    <w:rsid w:val="00540AC1"/>
    <w:rsid w:val="005414F2"/>
    <w:rsid w:val="00541DDB"/>
    <w:rsid w:val="005429E4"/>
    <w:rsid w:val="005431AB"/>
    <w:rsid w:val="0054403A"/>
    <w:rsid w:val="0054520C"/>
    <w:rsid w:val="005456EE"/>
    <w:rsid w:val="0054577F"/>
    <w:rsid w:val="00545EA0"/>
    <w:rsid w:val="005463F4"/>
    <w:rsid w:val="00546B9A"/>
    <w:rsid w:val="00546DFF"/>
    <w:rsid w:val="00547261"/>
    <w:rsid w:val="00547A0D"/>
    <w:rsid w:val="00547C0D"/>
    <w:rsid w:val="0055015F"/>
    <w:rsid w:val="00550193"/>
    <w:rsid w:val="0055033C"/>
    <w:rsid w:val="0055040D"/>
    <w:rsid w:val="00550476"/>
    <w:rsid w:val="0055092F"/>
    <w:rsid w:val="00550A9E"/>
    <w:rsid w:val="00550C54"/>
    <w:rsid w:val="005511ED"/>
    <w:rsid w:val="00551C98"/>
    <w:rsid w:val="00551E15"/>
    <w:rsid w:val="00551F52"/>
    <w:rsid w:val="00552B08"/>
    <w:rsid w:val="00552C36"/>
    <w:rsid w:val="005538A7"/>
    <w:rsid w:val="00553EA4"/>
    <w:rsid w:val="005543C2"/>
    <w:rsid w:val="0055451C"/>
    <w:rsid w:val="005549B2"/>
    <w:rsid w:val="00554E72"/>
    <w:rsid w:val="00555102"/>
    <w:rsid w:val="00555D1D"/>
    <w:rsid w:val="0055600D"/>
    <w:rsid w:val="00556B96"/>
    <w:rsid w:val="00557134"/>
    <w:rsid w:val="005601F7"/>
    <w:rsid w:val="00561666"/>
    <w:rsid w:val="00561800"/>
    <w:rsid w:val="00561B42"/>
    <w:rsid w:val="00561B8A"/>
    <w:rsid w:val="00561BC8"/>
    <w:rsid w:val="00561FCE"/>
    <w:rsid w:val="005621FA"/>
    <w:rsid w:val="005627E3"/>
    <w:rsid w:val="00562A44"/>
    <w:rsid w:val="00562F5D"/>
    <w:rsid w:val="00563173"/>
    <w:rsid w:val="0056379A"/>
    <w:rsid w:val="00563E39"/>
    <w:rsid w:val="005644CF"/>
    <w:rsid w:val="005645C0"/>
    <w:rsid w:val="00564BC7"/>
    <w:rsid w:val="00564F4C"/>
    <w:rsid w:val="00565E9C"/>
    <w:rsid w:val="00566460"/>
    <w:rsid w:val="0056648C"/>
    <w:rsid w:val="00566AC3"/>
    <w:rsid w:val="00566CEB"/>
    <w:rsid w:val="00567517"/>
    <w:rsid w:val="005679F2"/>
    <w:rsid w:val="00567DD5"/>
    <w:rsid w:val="00567F39"/>
    <w:rsid w:val="00570ED4"/>
    <w:rsid w:val="00570FEF"/>
    <w:rsid w:val="005711A2"/>
    <w:rsid w:val="005713A0"/>
    <w:rsid w:val="00571A06"/>
    <w:rsid w:val="00572057"/>
    <w:rsid w:val="00572121"/>
    <w:rsid w:val="00572244"/>
    <w:rsid w:val="0057243C"/>
    <w:rsid w:val="005724D2"/>
    <w:rsid w:val="00572905"/>
    <w:rsid w:val="00572CA0"/>
    <w:rsid w:val="00573602"/>
    <w:rsid w:val="0057361C"/>
    <w:rsid w:val="00573BF5"/>
    <w:rsid w:val="00573E90"/>
    <w:rsid w:val="00573E9E"/>
    <w:rsid w:val="00573EB5"/>
    <w:rsid w:val="005744B2"/>
    <w:rsid w:val="00574C64"/>
    <w:rsid w:val="005751A5"/>
    <w:rsid w:val="005751E3"/>
    <w:rsid w:val="00575634"/>
    <w:rsid w:val="00575897"/>
    <w:rsid w:val="00575AAE"/>
    <w:rsid w:val="00576003"/>
    <w:rsid w:val="00576610"/>
    <w:rsid w:val="0057675C"/>
    <w:rsid w:val="00576F39"/>
    <w:rsid w:val="00577613"/>
    <w:rsid w:val="005808F4"/>
    <w:rsid w:val="00580D55"/>
    <w:rsid w:val="005811A4"/>
    <w:rsid w:val="00581561"/>
    <w:rsid w:val="005817FC"/>
    <w:rsid w:val="00581D0E"/>
    <w:rsid w:val="00581F73"/>
    <w:rsid w:val="005828DE"/>
    <w:rsid w:val="00582B17"/>
    <w:rsid w:val="00582C7C"/>
    <w:rsid w:val="00582D24"/>
    <w:rsid w:val="005833A7"/>
    <w:rsid w:val="005837B0"/>
    <w:rsid w:val="00583AFF"/>
    <w:rsid w:val="0058413E"/>
    <w:rsid w:val="005842A3"/>
    <w:rsid w:val="005845E4"/>
    <w:rsid w:val="00584C6C"/>
    <w:rsid w:val="00584E5C"/>
    <w:rsid w:val="00584EC2"/>
    <w:rsid w:val="0058543B"/>
    <w:rsid w:val="0058548C"/>
    <w:rsid w:val="005859E7"/>
    <w:rsid w:val="00585A18"/>
    <w:rsid w:val="00585C65"/>
    <w:rsid w:val="0058687B"/>
    <w:rsid w:val="0058693A"/>
    <w:rsid w:val="00586982"/>
    <w:rsid w:val="00586E75"/>
    <w:rsid w:val="00586EEA"/>
    <w:rsid w:val="00587328"/>
    <w:rsid w:val="005876F6"/>
    <w:rsid w:val="005900E8"/>
    <w:rsid w:val="00590B9B"/>
    <w:rsid w:val="00590D9D"/>
    <w:rsid w:val="00590E11"/>
    <w:rsid w:val="00590FAD"/>
    <w:rsid w:val="005910FB"/>
    <w:rsid w:val="005911A5"/>
    <w:rsid w:val="00591431"/>
    <w:rsid w:val="005914C8"/>
    <w:rsid w:val="00591DCC"/>
    <w:rsid w:val="00592135"/>
    <w:rsid w:val="005927E0"/>
    <w:rsid w:val="00592BEB"/>
    <w:rsid w:val="005932EF"/>
    <w:rsid w:val="00593EBF"/>
    <w:rsid w:val="00594250"/>
    <w:rsid w:val="005943E6"/>
    <w:rsid w:val="00594727"/>
    <w:rsid w:val="00594A8D"/>
    <w:rsid w:val="00596563"/>
    <w:rsid w:val="005968A9"/>
    <w:rsid w:val="00596B7A"/>
    <w:rsid w:val="00596E33"/>
    <w:rsid w:val="005A0AAD"/>
    <w:rsid w:val="005A0DE8"/>
    <w:rsid w:val="005A11CC"/>
    <w:rsid w:val="005A21C7"/>
    <w:rsid w:val="005A2B43"/>
    <w:rsid w:val="005A2C30"/>
    <w:rsid w:val="005A2C35"/>
    <w:rsid w:val="005A2E3B"/>
    <w:rsid w:val="005A39E2"/>
    <w:rsid w:val="005A4E34"/>
    <w:rsid w:val="005A4ED5"/>
    <w:rsid w:val="005A5A69"/>
    <w:rsid w:val="005A5C8F"/>
    <w:rsid w:val="005A618C"/>
    <w:rsid w:val="005A66B9"/>
    <w:rsid w:val="005A72D8"/>
    <w:rsid w:val="005A785A"/>
    <w:rsid w:val="005A7B4F"/>
    <w:rsid w:val="005B0725"/>
    <w:rsid w:val="005B0917"/>
    <w:rsid w:val="005B0948"/>
    <w:rsid w:val="005B0C99"/>
    <w:rsid w:val="005B1E58"/>
    <w:rsid w:val="005B1F46"/>
    <w:rsid w:val="005B2105"/>
    <w:rsid w:val="005B2307"/>
    <w:rsid w:val="005B39EF"/>
    <w:rsid w:val="005B4293"/>
    <w:rsid w:val="005B46A9"/>
    <w:rsid w:val="005B523E"/>
    <w:rsid w:val="005B5432"/>
    <w:rsid w:val="005B5D1B"/>
    <w:rsid w:val="005B5F59"/>
    <w:rsid w:val="005B63F9"/>
    <w:rsid w:val="005B6586"/>
    <w:rsid w:val="005B66B1"/>
    <w:rsid w:val="005B6A6A"/>
    <w:rsid w:val="005B6B22"/>
    <w:rsid w:val="005B71DA"/>
    <w:rsid w:val="005C01A7"/>
    <w:rsid w:val="005C0FDD"/>
    <w:rsid w:val="005C1C9C"/>
    <w:rsid w:val="005C1DDC"/>
    <w:rsid w:val="005C2051"/>
    <w:rsid w:val="005C2E9F"/>
    <w:rsid w:val="005C330D"/>
    <w:rsid w:val="005C3327"/>
    <w:rsid w:val="005C332E"/>
    <w:rsid w:val="005C3355"/>
    <w:rsid w:val="005C37C6"/>
    <w:rsid w:val="005C483A"/>
    <w:rsid w:val="005C501F"/>
    <w:rsid w:val="005C549C"/>
    <w:rsid w:val="005C59CD"/>
    <w:rsid w:val="005C65FF"/>
    <w:rsid w:val="005C6CE4"/>
    <w:rsid w:val="005C76A2"/>
    <w:rsid w:val="005C7AC1"/>
    <w:rsid w:val="005D0245"/>
    <w:rsid w:val="005D0FB2"/>
    <w:rsid w:val="005D10E2"/>
    <w:rsid w:val="005D14DA"/>
    <w:rsid w:val="005D209E"/>
    <w:rsid w:val="005D21A3"/>
    <w:rsid w:val="005D24EF"/>
    <w:rsid w:val="005D2785"/>
    <w:rsid w:val="005D2A12"/>
    <w:rsid w:val="005D2A95"/>
    <w:rsid w:val="005D2DEA"/>
    <w:rsid w:val="005D48EB"/>
    <w:rsid w:val="005D4989"/>
    <w:rsid w:val="005D5219"/>
    <w:rsid w:val="005D6CC4"/>
    <w:rsid w:val="005D6D40"/>
    <w:rsid w:val="005D6D8D"/>
    <w:rsid w:val="005D6F18"/>
    <w:rsid w:val="005D6F85"/>
    <w:rsid w:val="005D7470"/>
    <w:rsid w:val="005D763F"/>
    <w:rsid w:val="005D78AB"/>
    <w:rsid w:val="005D78EE"/>
    <w:rsid w:val="005D7EEA"/>
    <w:rsid w:val="005E00C4"/>
    <w:rsid w:val="005E019F"/>
    <w:rsid w:val="005E059C"/>
    <w:rsid w:val="005E0B15"/>
    <w:rsid w:val="005E0D10"/>
    <w:rsid w:val="005E13AC"/>
    <w:rsid w:val="005E155E"/>
    <w:rsid w:val="005E1835"/>
    <w:rsid w:val="005E1903"/>
    <w:rsid w:val="005E1F3A"/>
    <w:rsid w:val="005E20EC"/>
    <w:rsid w:val="005E26B6"/>
    <w:rsid w:val="005E28FB"/>
    <w:rsid w:val="005E2AAC"/>
    <w:rsid w:val="005E2E2B"/>
    <w:rsid w:val="005E2FAF"/>
    <w:rsid w:val="005E37F9"/>
    <w:rsid w:val="005E39B9"/>
    <w:rsid w:val="005E3F85"/>
    <w:rsid w:val="005E3FF7"/>
    <w:rsid w:val="005E4AF7"/>
    <w:rsid w:val="005E6160"/>
    <w:rsid w:val="005E6451"/>
    <w:rsid w:val="005E66C9"/>
    <w:rsid w:val="005E6945"/>
    <w:rsid w:val="005E6AA4"/>
    <w:rsid w:val="005F125A"/>
    <w:rsid w:val="005F14ED"/>
    <w:rsid w:val="005F2EC5"/>
    <w:rsid w:val="005F3497"/>
    <w:rsid w:val="005F36F3"/>
    <w:rsid w:val="005F3C1A"/>
    <w:rsid w:val="005F45EB"/>
    <w:rsid w:val="005F47D7"/>
    <w:rsid w:val="005F4ECE"/>
    <w:rsid w:val="005F509B"/>
    <w:rsid w:val="005F59D5"/>
    <w:rsid w:val="005F642E"/>
    <w:rsid w:val="005F6F01"/>
    <w:rsid w:val="005F7204"/>
    <w:rsid w:val="005F7227"/>
    <w:rsid w:val="005F74D5"/>
    <w:rsid w:val="005F77F2"/>
    <w:rsid w:val="005F7CE4"/>
    <w:rsid w:val="005F7E49"/>
    <w:rsid w:val="00600344"/>
    <w:rsid w:val="00600939"/>
    <w:rsid w:val="00601669"/>
    <w:rsid w:val="0060181F"/>
    <w:rsid w:val="0060199D"/>
    <w:rsid w:val="00602000"/>
    <w:rsid w:val="006029CD"/>
    <w:rsid w:val="00602C50"/>
    <w:rsid w:val="00602D22"/>
    <w:rsid w:val="00602D7A"/>
    <w:rsid w:val="00602E3A"/>
    <w:rsid w:val="006033DD"/>
    <w:rsid w:val="006045E6"/>
    <w:rsid w:val="00604D27"/>
    <w:rsid w:val="006058BC"/>
    <w:rsid w:val="006063AE"/>
    <w:rsid w:val="0060660A"/>
    <w:rsid w:val="0060715E"/>
    <w:rsid w:val="0060724D"/>
    <w:rsid w:val="006104B6"/>
    <w:rsid w:val="00610535"/>
    <w:rsid w:val="006115B6"/>
    <w:rsid w:val="006117C5"/>
    <w:rsid w:val="0061187C"/>
    <w:rsid w:val="00611BE8"/>
    <w:rsid w:val="00611E83"/>
    <w:rsid w:val="006126E3"/>
    <w:rsid w:val="00612957"/>
    <w:rsid w:val="00613466"/>
    <w:rsid w:val="006139DE"/>
    <w:rsid w:val="00613B80"/>
    <w:rsid w:val="00614580"/>
    <w:rsid w:val="00614D49"/>
    <w:rsid w:val="00614E43"/>
    <w:rsid w:val="0061539F"/>
    <w:rsid w:val="006162BD"/>
    <w:rsid w:val="00616540"/>
    <w:rsid w:val="00616B58"/>
    <w:rsid w:val="00616C90"/>
    <w:rsid w:val="00617846"/>
    <w:rsid w:val="00617C09"/>
    <w:rsid w:val="00617C62"/>
    <w:rsid w:val="006200C1"/>
    <w:rsid w:val="00620856"/>
    <w:rsid w:val="00620900"/>
    <w:rsid w:val="00620CFC"/>
    <w:rsid w:val="00621095"/>
    <w:rsid w:val="006210A6"/>
    <w:rsid w:val="0062111E"/>
    <w:rsid w:val="00621F28"/>
    <w:rsid w:val="00622447"/>
    <w:rsid w:val="006227E0"/>
    <w:rsid w:val="00622BCD"/>
    <w:rsid w:val="00622CB8"/>
    <w:rsid w:val="00622F5C"/>
    <w:rsid w:val="00622FA5"/>
    <w:rsid w:val="00623110"/>
    <w:rsid w:val="00623477"/>
    <w:rsid w:val="00623ACD"/>
    <w:rsid w:val="00624233"/>
    <w:rsid w:val="00624C1F"/>
    <w:rsid w:val="006253C4"/>
    <w:rsid w:val="0062550E"/>
    <w:rsid w:val="0062566D"/>
    <w:rsid w:val="006262DE"/>
    <w:rsid w:val="006268FC"/>
    <w:rsid w:val="00626BEA"/>
    <w:rsid w:val="00626C0D"/>
    <w:rsid w:val="00626C45"/>
    <w:rsid w:val="00626DF7"/>
    <w:rsid w:val="00626EE4"/>
    <w:rsid w:val="0062739E"/>
    <w:rsid w:val="006273DE"/>
    <w:rsid w:val="0063074D"/>
    <w:rsid w:val="0063171F"/>
    <w:rsid w:val="006327FE"/>
    <w:rsid w:val="00632A5F"/>
    <w:rsid w:val="00633921"/>
    <w:rsid w:val="00633DD5"/>
    <w:rsid w:val="00633E40"/>
    <w:rsid w:val="00634380"/>
    <w:rsid w:val="0063444B"/>
    <w:rsid w:val="00634ACC"/>
    <w:rsid w:val="00634DBD"/>
    <w:rsid w:val="0063585F"/>
    <w:rsid w:val="00635A36"/>
    <w:rsid w:val="00636045"/>
    <w:rsid w:val="00636077"/>
    <w:rsid w:val="0063620A"/>
    <w:rsid w:val="0063709F"/>
    <w:rsid w:val="00637108"/>
    <w:rsid w:val="006378D2"/>
    <w:rsid w:val="00637F95"/>
    <w:rsid w:val="00637FA4"/>
    <w:rsid w:val="006407B8"/>
    <w:rsid w:val="00640E4A"/>
    <w:rsid w:val="006415FA"/>
    <w:rsid w:val="006416A6"/>
    <w:rsid w:val="0064207E"/>
    <w:rsid w:val="0064211F"/>
    <w:rsid w:val="00642D6C"/>
    <w:rsid w:val="006431E1"/>
    <w:rsid w:val="006439E0"/>
    <w:rsid w:val="00643A8D"/>
    <w:rsid w:val="00643E53"/>
    <w:rsid w:val="0064400D"/>
    <w:rsid w:val="0064471D"/>
    <w:rsid w:val="006449C4"/>
    <w:rsid w:val="00644AEE"/>
    <w:rsid w:val="00644D95"/>
    <w:rsid w:val="00645AD6"/>
    <w:rsid w:val="00645C44"/>
    <w:rsid w:val="006461D2"/>
    <w:rsid w:val="00646339"/>
    <w:rsid w:val="0064697A"/>
    <w:rsid w:val="00646C24"/>
    <w:rsid w:val="00646E80"/>
    <w:rsid w:val="00647572"/>
    <w:rsid w:val="00647717"/>
    <w:rsid w:val="0064779D"/>
    <w:rsid w:val="00647894"/>
    <w:rsid w:val="00647C85"/>
    <w:rsid w:val="006501B6"/>
    <w:rsid w:val="006504A3"/>
    <w:rsid w:val="006507B0"/>
    <w:rsid w:val="00650A69"/>
    <w:rsid w:val="00650F8A"/>
    <w:rsid w:val="00651178"/>
    <w:rsid w:val="00651700"/>
    <w:rsid w:val="00651932"/>
    <w:rsid w:val="00651E7A"/>
    <w:rsid w:val="006525B9"/>
    <w:rsid w:val="00652A7E"/>
    <w:rsid w:val="00652B73"/>
    <w:rsid w:val="00652E88"/>
    <w:rsid w:val="00652EC9"/>
    <w:rsid w:val="00653722"/>
    <w:rsid w:val="00653762"/>
    <w:rsid w:val="00653D0B"/>
    <w:rsid w:val="006540C6"/>
    <w:rsid w:val="00654A94"/>
    <w:rsid w:val="00654B81"/>
    <w:rsid w:val="0065506A"/>
    <w:rsid w:val="006553BB"/>
    <w:rsid w:val="00655D3E"/>
    <w:rsid w:val="0065654C"/>
    <w:rsid w:val="00656699"/>
    <w:rsid w:val="00656B0A"/>
    <w:rsid w:val="00657136"/>
    <w:rsid w:val="0065784D"/>
    <w:rsid w:val="00657C96"/>
    <w:rsid w:val="006616C7"/>
    <w:rsid w:val="0066197B"/>
    <w:rsid w:val="006619F8"/>
    <w:rsid w:val="00661FD7"/>
    <w:rsid w:val="006622EF"/>
    <w:rsid w:val="00662897"/>
    <w:rsid w:val="00662C52"/>
    <w:rsid w:val="00662F6F"/>
    <w:rsid w:val="00663A32"/>
    <w:rsid w:val="00663B36"/>
    <w:rsid w:val="00664397"/>
    <w:rsid w:val="00664CCC"/>
    <w:rsid w:val="00664CE7"/>
    <w:rsid w:val="00665CA8"/>
    <w:rsid w:val="00666450"/>
    <w:rsid w:val="00666478"/>
    <w:rsid w:val="00667D9B"/>
    <w:rsid w:val="00667EBA"/>
    <w:rsid w:val="00670B2E"/>
    <w:rsid w:val="00670D0A"/>
    <w:rsid w:val="00670EAF"/>
    <w:rsid w:val="00670F19"/>
    <w:rsid w:val="0067103C"/>
    <w:rsid w:val="00671977"/>
    <w:rsid w:val="00671CCB"/>
    <w:rsid w:val="00671D77"/>
    <w:rsid w:val="00673150"/>
    <w:rsid w:val="0067327D"/>
    <w:rsid w:val="0067400E"/>
    <w:rsid w:val="006743C7"/>
    <w:rsid w:val="00674F0D"/>
    <w:rsid w:val="00675309"/>
    <w:rsid w:val="00675BDD"/>
    <w:rsid w:val="00675C95"/>
    <w:rsid w:val="00675DF0"/>
    <w:rsid w:val="00675FE2"/>
    <w:rsid w:val="006762AB"/>
    <w:rsid w:val="00676682"/>
    <w:rsid w:val="006766AC"/>
    <w:rsid w:val="00676A97"/>
    <w:rsid w:val="00677190"/>
    <w:rsid w:val="0067780F"/>
    <w:rsid w:val="0067784D"/>
    <w:rsid w:val="0067790A"/>
    <w:rsid w:val="00677C0E"/>
    <w:rsid w:val="00680924"/>
    <w:rsid w:val="00680C23"/>
    <w:rsid w:val="00680DA9"/>
    <w:rsid w:val="00680DB9"/>
    <w:rsid w:val="00681146"/>
    <w:rsid w:val="006820EE"/>
    <w:rsid w:val="006823BA"/>
    <w:rsid w:val="00682518"/>
    <w:rsid w:val="00683A97"/>
    <w:rsid w:val="00683BBA"/>
    <w:rsid w:val="00683CAA"/>
    <w:rsid w:val="00683D28"/>
    <w:rsid w:val="00683DEE"/>
    <w:rsid w:val="00684AF9"/>
    <w:rsid w:val="00684BA0"/>
    <w:rsid w:val="00685C25"/>
    <w:rsid w:val="00685E3F"/>
    <w:rsid w:val="00686143"/>
    <w:rsid w:val="006861FC"/>
    <w:rsid w:val="0068748C"/>
    <w:rsid w:val="00687503"/>
    <w:rsid w:val="00687935"/>
    <w:rsid w:val="00687B22"/>
    <w:rsid w:val="00690F45"/>
    <w:rsid w:val="00691385"/>
    <w:rsid w:val="00691643"/>
    <w:rsid w:val="006917C7"/>
    <w:rsid w:val="0069183A"/>
    <w:rsid w:val="0069191D"/>
    <w:rsid w:val="00691B0D"/>
    <w:rsid w:val="00692E17"/>
    <w:rsid w:val="00692FB8"/>
    <w:rsid w:val="0069335C"/>
    <w:rsid w:val="00693F3D"/>
    <w:rsid w:val="006948C9"/>
    <w:rsid w:val="006953D2"/>
    <w:rsid w:val="006959C4"/>
    <w:rsid w:val="00695AE8"/>
    <w:rsid w:val="0069653B"/>
    <w:rsid w:val="00696E40"/>
    <w:rsid w:val="00696F06"/>
    <w:rsid w:val="00697D3A"/>
    <w:rsid w:val="00697FF4"/>
    <w:rsid w:val="006A061E"/>
    <w:rsid w:val="006A0824"/>
    <w:rsid w:val="006A0B0B"/>
    <w:rsid w:val="006A0B1D"/>
    <w:rsid w:val="006A0E04"/>
    <w:rsid w:val="006A190E"/>
    <w:rsid w:val="006A1B32"/>
    <w:rsid w:val="006A2444"/>
    <w:rsid w:val="006A28FD"/>
    <w:rsid w:val="006A294C"/>
    <w:rsid w:val="006A2D0D"/>
    <w:rsid w:val="006A34BC"/>
    <w:rsid w:val="006A3733"/>
    <w:rsid w:val="006A38D4"/>
    <w:rsid w:val="006A41A1"/>
    <w:rsid w:val="006A41C5"/>
    <w:rsid w:val="006A41E9"/>
    <w:rsid w:val="006A4242"/>
    <w:rsid w:val="006A4306"/>
    <w:rsid w:val="006A51A7"/>
    <w:rsid w:val="006A532A"/>
    <w:rsid w:val="006A5D9E"/>
    <w:rsid w:val="006A5F36"/>
    <w:rsid w:val="006A6013"/>
    <w:rsid w:val="006A6449"/>
    <w:rsid w:val="006A6772"/>
    <w:rsid w:val="006A6934"/>
    <w:rsid w:val="006A7D06"/>
    <w:rsid w:val="006B014E"/>
    <w:rsid w:val="006B01F1"/>
    <w:rsid w:val="006B0FF9"/>
    <w:rsid w:val="006B1050"/>
    <w:rsid w:val="006B1152"/>
    <w:rsid w:val="006B14A3"/>
    <w:rsid w:val="006B1726"/>
    <w:rsid w:val="006B1AD4"/>
    <w:rsid w:val="006B219D"/>
    <w:rsid w:val="006B2B50"/>
    <w:rsid w:val="006B2FAF"/>
    <w:rsid w:val="006B43B9"/>
    <w:rsid w:val="006B4BB8"/>
    <w:rsid w:val="006B4D58"/>
    <w:rsid w:val="006B50C1"/>
    <w:rsid w:val="006B54B7"/>
    <w:rsid w:val="006B56A4"/>
    <w:rsid w:val="006B6459"/>
    <w:rsid w:val="006B6DCC"/>
    <w:rsid w:val="006B6FB9"/>
    <w:rsid w:val="006B77A5"/>
    <w:rsid w:val="006B7C21"/>
    <w:rsid w:val="006B7DD4"/>
    <w:rsid w:val="006B7E35"/>
    <w:rsid w:val="006C040A"/>
    <w:rsid w:val="006C0744"/>
    <w:rsid w:val="006C1F4F"/>
    <w:rsid w:val="006C23B7"/>
    <w:rsid w:val="006C284B"/>
    <w:rsid w:val="006C289A"/>
    <w:rsid w:val="006C2BDE"/>
    <w:rsid w:val="006C3613"/>
    <w:rsid w:val="006C3871"/>
    <w:rsid w:val="006C39E1"/>
    <w:rsid w:val="006C3EF1"/>
    <w:rsid w:val="006C3F93"/>
    <w:rsid w:val="006C4756"/>
    <w:rsid w:val="006C4F75"/>
    <w:rsid w:val="006C5EA2"/>
    <w:rsid w:val="006C6037"/>
    <w:rsid w:val="006C6057"/>
    <w:rsid w:val="006C6DD8"/>
    <w:rsid w:val="006D0802"/>
    <w:rsid w:val="006D1953"/>
    <w:rsid w:val="006D235C"/>
    <w:rsid w:val="006D2397"/>
    <w:rsid w:val="006D2E17"/>
    <w:rsid w:val="006D2E86"/>
    <w:rsid w:val="006D3232"/>
    <w:rsid w:val="006D3A73"/>
    <w:rsid w:val="006D3D05"/>
    <w:rsid w:val="006D3D23"/>
    <w:rsid w:val="006D3F27"/>
    <w:rsid w:val="006D487B"/>
    <w:rsid w:val="006D4AA6"/>
    <w:rsid w:val="006D4C74"/>
    <w:rsid w:val="006D4F03"/>
    <w:rsid w:val="006D5881"/>
    <w:rsid w:val="006D5A68"/>
    <w:rsid w:val="006D5E1E"/>
    <w:rsid w:val="006D5F62"/>
    <w:rsid w:val="006D6865"/>
    <w:rsid w:val="006D6CCB"/>
    <w:rsid w:val="006D742B"/>
    <w:rsid w:val="006D795F"/>
    <w:rsid w:val="006D7C74"/>
    <w:rsid w:val="006E01DC"/>
    <w:rsid w:val="006E04B1"/>
    <w:rsid w:val="006E05E7"/>
    <w:rsid w:val="006E079F"/>
    <w:rsid w:val="006E0E78"/>
    <w:rsid w:val="006E141E"/>
    <w:rsid w:val="006E1AA7"/>
    <w:rsid w:val="006E1DCB"/>
    <w:rsid w:val="006E219A"/>
    <w:rsid w:val="006E2232"/>
    <w:rsid w:val="006E2882"/>
    <w:rsid w:val="006E296B"/>
    <w:rsid w:val="006E2A05"/>
    <w:rsid w:val="006E2A6F"/>
    <w:rsid w:val="006E2F6A"/>
    <w:rsid w:val="006E3D96"/>
    <w:rsid w:val="006E409B"/>
    <w:rsid w:val="006E4600"/>
    <w:rsid w:val="006E4F68"/>
    <w:rsid w:val="006E5AA6"/>
    <w:rsid w:val="006E5D81"/>
    <w:rsid w:val="006E5FCA"/>
    <w:rsid w:val="006E65EA"/>
    <w:rsid w:val="006E6A23"/>
    <w:rsid w:val="006E6D57"/>
    <w:rsid w:val="006E6E52"/>
    <w:rsid w:val="006E6FFE"/>
    <w:rsid w:val="006E711F"/>
    <w:rsid w:val="006E7271"/>
    <w:rsid w:val="006E7333"/>
    <w:rsid w:val="006E7902"/>
    <w:rsid w:val="006F089F"/>
    <w:rsid w:val="006F08C1"/>
    <w:rsid w:val="006F08FA"/>
    <w:rsid w:val="006F09A9"/>
    <w:rsid w:val="006F0BB2"/>
    <w:rsid w:val="006F12B7"/>
    <w:rsid w:val="006F1BFB"/>
    <w:rsid w:val="006F1DFF"/>
    <w:rsid w:val="006F28F2"/>
    <w:rsid w:val="006F2A3B"/>
    <w:rsid w:val="006F2DB0"/>
    <w:rsid w:val="006F2DB2"/>
    <w:rsid w:val="006F2EED"/>
    <w:rsid w:val="006F3796"/>
    <w:rsid w:val="006F37B4"/>
    <w:rsid w:val="006F3FBF"/>
    <w:rsid w:val="006F41AD"/>
    <w:rsid w:val="006F5237"/>
    <w:rsid w:val="006F5550"/>
    <w:rsid w:val="006F585D"/>
    <w:rsid w:val="006F5C64"/>
    <w:rsid w:val="006F7996"/>
    <w:rsid w:val="006F7BC9"/>
    <w:rsid w:val="00700016"/>
    <w:rsid w:val="00700037"/>
    <w:rsid w:val="0070007D"/>
    <w:rsid w:val="00700167"/>
    <w:rsid w:val="00700BC6"/>
    <w:rsid w:val="00700D28"/>
    <w:rsid w:val="0070115D"/>
    <w:rsid w:val="007019C0"/>
    <w:rsid w:val="00701F20"/>
    <w:rsid w:val="00702802"/>
    <w:rsid w:val="007028EA"/>
    <w:rsid w:val="00702E55"/>
    <w:rsid w:val="00703BBA"/>
    <w:rsid w:val="00703BFA"/>
    <w:rsid w:val="0070403C"/>
    <w:rsid w:val="007041F0"/>
    <w:rsid w:val="0070442D"/>
    <w:rsid w:val="00704539"/>
    <w:rsid w:val="0070454E"/>
    <w:rsid w:val="00704EFE"/>
    <w:rsid w:val="00705062"/>
    <w:rsid w:val="00705441"/>
    <w:rsid w:val="00705FF1"/>
    <w:rsid w:val="007060D7"/>
    <w:rsid w:val="007063E2"/>
    <w:rsid w:val="00706639"/>
    <w:rsid w:val="00707239"/>
    <w:rsid w:val="00707278"/>
    <w:rsid w:val="00707B12"/>
    <w:rsid w:val="007105B7"/>
    <w:rsid w:val="00710724"/>
    <w:rsid w:val="00711153"/>
    <w:rsid w:val="00711D24"/>
    <w:rsid w:val="00711D5E"/>
    <w:rsid w:val="007126CC"/>
    <w:rsid w:val="00712BC1"/>
    <w:rsid w:val="00714868"/>
    <w:rsid w:val="00714A2A"/>
    <w:rsid w:val="00714E83"/>
    <w:rsid w:val="007154FC"/>
    <w:rsid w:val="0071592C"/>
    <w:rsid w:val="00715BE5"/>
    <w:rsid w:val="0071645F"/>
    <w:rsid w:val="007169D8"/>
    <w:rsid w:val="007178F9"/>
    <w:rsid w:val="00717A60"/>
    <w:rsid w:val="0072037A"/>
    <w:rsid w:val="007214AD"/>
    <w:rsid w:val="00721819"/>
    <w:rsid w:val="00721CEF"/>
    <w:rsid w:val="00721EE0"/>
    <w:rsid w:val="007224B9"/>
    <w:rsid w:val="007226F8"/>
    <w:rsid w:val="007227FC"/>
    <w:rsid w:val="00722CBA"/>
    <w:rsid w:val="00723368"/>
    <w:rsid w:val="00723B7B"/>
    <w:rsid w:val="00723CD2"/>
    <w:rsid w:val="00724A7F"/>
    <w:rsid w:val="00725804"/>
    <w:rsid w:val="00725919"/>
    <w:rsid w:val="0072592C"/>
    <w:rsid w:val="00725AB2"/>
    <w:rsid w:val="00725D8A"/>
    <w:rsid w:val="00726255"/>
    <w:rsid w:val="00726D0E"/>
    <w:rsid w:val="00726FC9"/>
    <w:rsid w:val="00727154"/>
    <w:rsid w:val="007274A0"/>
    <w:rsid w:val="007279DA"/>
    <w:rsid w:val="00727C18"/>
    <w:rsid w:val="00730137"/>
    <w:rsid w:val="0073104E"/>
    <w:rsid w:val="0073124A"/>
    <w:rsid w:val="0073131B"/>
    <w:rsid w:val="00731866"/>
    <w:rsid w:val="007318DB"/>
    <w:rsid w:val="00731EC4"/>
    <w:rsid w:val="00731EE5"/>
    <w:rsid w:val="0073229F"/>
    <w:rsid w:val="00733552"/>
    <w:rsid w:val="00733936"/>
    <w:rsid w:val="00733E8A"/>
    <w:rsid w:val="00734DBD"/>
    <w:rsid w:val="00734DDF"/>
    <w:rsid w:val="007350EE"/>
    <w:rsid w:val="00735927"/>
    <w:rsid w:val="00735F9E"/>
    <w:rsid w:val="00737CC8"/>
    <w:rsid w:val="007400D1"/>
    <w:rsid w:val="00740BAA"/>
    <w:rsid w:val="00740C64"/>
    <w:rsid w:val="00741008"/>
    <w:rsid w:val="00741107"/>
    <w:rsid w:val="00741904"/>
    <w:rsid w:val="0074226C"/>
    <w:rsid w:val="00742E36"/>
    <w:rsid w:val="00742E96"/>
    <w:rsid w:val="007439AF"/>
    <w:rsid w:val="007444FE"/>
    <w:rsid w:val="0074465D"/>
    <w:rsid w:val="007448BC"/>
    <w:rsid w:val="00744971"/>
    <w:rsid w:val="00744CA8"/>
    <w:rsid w:val="00744CE8"/>
    <w:rsid w:val="0074505C"/>
    <w:rsid w:val="007456AD"/>
    <w:rsid w:val="00745A64"/>
    <w:rsid w:val="00747231"/>
    <w:rsid w:val="00747643"/>
    <w:rsid w:val="00747764"/>
    <w:rsid w:val="0074786D"/>
    <w:rsid w:val="00747C7D"/>
    <w:rsid w:val="007503C9"/>
    <w:rsid w:val="0075042A"/>
    <w:rsid w:val="0075042F"/>
    <w:rsid w:val="00750660"/>
    <w:rsid w:val="00750C27"/>
    <w:rsid w:val="00750E60"/>
    <w:rsid w:val="007510A2"/>
    <w:rsid w:val="00751148"/>
    <w:rsid w:val="007513AC"/>
    <w:rsid w:val="007517D5"/>
    <w:rsid w:val="007522B1"/>
    <w:rsid w:val="007529C1"/>
    <w:rsid w:val="00752F2B"/>
    <w:rsid w:val="007536C7"/>
    <w:rsid w:val="007539D4"/>
    <w:rsid w:val="007550B8"/>
    <w:rsid w:val="007553FD"/>
    <w:rsid w:val="00755B66"/>
    <w:rsid w:val="00755C59"/>
    <w:rsid w:val="007562E4"/>
    <w:rsid w:val="0075642B"/>
    <w:rsid w:val="00756DF9"/>
    <w:rsid w:val="0075709E"/>
    <w:rsid w:val="007570ED"/>
    <w:rsid w:val="00757523"/>
    <w:rsid w:val="007579C2"/>
    <w:rsid w:val="00757B0B"/>
    <w:rsid w:val="00757C3E"/>
    <w:rsid w:val="00757D19"/>
    <w:rsid w:val="00757E3C"/>
    <w:rsid w:val="00757E79"/>
    <w:rsid w:val="00760095"/>
    <w:rsid w:val="007605B5"/>
    <w:rsid w:val="00761A74"/>
    <w:rsid w:val="0076228F"/>
    <w:rsid w:val="007626AE"/>
    <w:rsid w:val="00762948"/>
    <w:rsid w:val="007629C8"/>
    <w:rsid w:val="00762B94"/>
    <w:rsid w:val="00763B07"/>
    <w:rsid w:val="00763BA3"/>
    <w:rsid w:val="00763F6A"/>
    <w:rsid w:val="0076449A"/>
    <w:rsid w:val="007648B9"/>
    <w:rsid w:val="007651D9"/>
    <w:rsid w:val="00765280"/>
    <w:rsid w:val="007652AF"/>
    <w:rsid w:val="00765EE5"/>
    <w:rsid w:val="00766324"/>
    <w:rsid w:val="00766A85"/>
    <w:rsid w:val="00766EB7"/>
    <w:rsid w:val="0076721A"/>
    <w:rsid w:val="00770222"/>
    <w:rsid w:val="007706D8"/>
    <w:rsid w:val="00770A4D"/>
    <w:rsid w:val="00770BC4"/>
    <w:rsid w:val="00770DFB"/>
    <w:rsid w:val="007714BC"/>
    <w:rsid w:val="007719C1"/>
    <w:rsid w:val="00772088"/>
    <w:rsid w:val="007720A4"/>
    <w:rsid w:val="0077278A"/>
    <w:rsid w:val="00772BE9"/>
    <w:rsid w:val="00772DD4"/>
    <w:rsid w:val="007733C0"/>
    <w:rsid w:val="0077403C"/>
    <w:rsid w:val="00774538"/>
    <w:rsid w:val="00774749"/>
    <w:rsid w:val="00775467"/>
    <w:rsid w:val="007754B7"/>
    <w:rsid w:val="00775767"/>
    <w:rsid w:val="00775848"/>
    <w:rsid w:val="00775E45"/>
    <w:rsid w:val="007761C5"/>
    <w:rsid w:val="007764E5"/>
    <w:rsid w:val="007769C4"/>
    <w:rsid w:val="00776B93"/>
    <w:rsid w:val="0077743E"/>
    <w:rsid w:val="0077778E"/>
    <w:rsid w:val="00777C4F"/>
    <w:rsid w:val="00777CCF"/>
    <w:rsid w:val="00780782"/>
    <w:rsid w:val="00780CC7"/>
    <w:rsid w:val="00781072"/>
    <w:rsid w:val="007811A2"/>
    <w:rsid w:val="00781E3E"/>
    <w:rsid w:val="00782FEB"/>
    <w:rsid w:val="0078318A"/>
    <w:rsid w:val="00783860"/>
    <w:rsid w:val="00783A64"/>
    <w:rsid w:val="00784181"/>
    <w:rsid w:val="007841AC"/>
    <w:rsid w:val="00785203"/>
    <w:rsid w:val="00785419"/>
    <w:rsid w:val="007856BD"/>
    <w:rsid w:val="007858B8"/>
    <w:rsid w:val="00785F74"/>
    <w:rsid w:val="007860B3"/>
    <w:rsid w:val="0078651A"/>
    <w:rsid w:val="007872C6"/>
    <w:rsid w:val="00787496"/>
    <w:rsid w:val="0078772F"/>
    <w:rsid w:val="00787F23"/>
    <w:rsid w:val="00790328"/>
    <w:rsid w:val="0079082C"/>
    <w:rsid w:val="00790913"/>
    <w:rsid w:val="00790E7B"/>
    <w:rsid w:val="0079112F"/>
    <w:rsid w:val="0079163A"/>
    <w:rsid w:val="00791DB7"/>
    <w:rsid w:val="007921C9"/>
    <w:rsid w:val="007924CF"/>
    <w:rsid w:val="00792F2D"/>
    <w:rsid w:val="00793918"/>
    <w:rsid w:val="007940E4"/>
    <w:rsid w:val="00794152"/>
    <w:rsid w:val="00794196"/>
    <w:rsid w:val="007945D4"/>
    <w:rsid w:val="00794D08"/>
    <w:rsid w:val="00794EFB"/>
    <w:rsid w:val="00795191"/>
    <w:rsid w:val="0079531D"/>
    <w:rsid w:val="007954F8"/>
    <w:rsid w:val="00795665"/>
    <w:rsid w:val="00795E34"/>
    <w:rsid w:val="007960FC"/>
    <w:rsid w:val="007963C9"/>
    <w:rsid w:val="00796EB5"/>
    <w:rsid w:val="00797425"/>
    <w:rsid w:val="007978A6"/>
    <w:rsid w:val="007A097D"/>
    <w:rsid w:val="007A12EF"/>
    <w:rsid w:val="007A19CE"/>
    <w:rsid w:val="007A1D03"/>
    <w:rsid w:val="007A255D"/>
    <w:rsid w:val="007A3961"/>
    <w:rsid w:val="007A3F10"/>
    <w:rsid w:val="007A4BCE"/>
    <w:rsid w:val="007A4DA4"/>
    <w:rsid w:val="007A5330"/>
    <w:rsid w:val="007A5BED"/>
    <w:rsid w:val="007A5E37"/>
    <w:rsid w:val="007A6076"/>
    <w:rsid w:val="007A65D8"/>
    <w:rsid w:val="007A6B8A"/>
    <w:rsid w:val="007A6CA3"/>
    <w:rsid w:val="007A75CC"/>
    <w:rsid w:val="007A7740"/>
    <w:rsid w:val="007A7CAB"/>
    <w:rsid w:val="007A7EA6"/>
    <w:rsid w:val="007B00E8"/>
    <w:rsid w:val="007B09B9"/>
    <w:rsid w:val="007B0A85"/>
    <w:rsid w:val="007B1004"/>
    <w:rsid w:val="007B1353"/>
    <w:rsid w:val="007B15D2"/>
    <w:rsid w:val="007B1664"/>
    <w:rsid w:val="007B1A8B"/>
    <w:rsid w:val="007B1B6F"/>
    <w:rsid w:val="007B287A"/>
    <w:rsid w:val="007B2973"/>
    <w:rsid w:val="007B2B6F"/>
    <w:rsid w:val="007B37D2"/>
    <w:rsid w:val="007B38D7"/>
    <w:rsid w:val="007B3AA2"/>
    <w:rsid w:val="007B3C6D"/>
    <w:rsid w:val="007B43A1"/>
    <w:rsid w:val="007B4AFB"/>
    <w:rsid w:val="007B4B52"/>
    <w:rsid w:val="007B5039"/>
    <w:rsid w:val="007B5386"/>
    <w:rsid w:val="007B5F23"/>
    <w:rsid w:val="007B6D2B"/>
    <w:rsid w:val="007B7FD3"/>
    <w:rsid w:val="007C038C"/>
    <w:rsid w:val="007C05AB"/>
    <w:rsid w:val="007C0C58"/>
    <w:rsid w:val="007C1498"/>
    <w:rsid w:val="007C1514"/>
    <w:rsid w:val="007C15A6"/>
    <w:rsid w:val="007C1972"/>
    <w:rsid w:val="007C2590"/>
    <w:rsid w:val="007C2638"/>
    <w:rsid w:val="007C293B"/>
    <w:rsid w:val="007C2C8E"/>
    <w:rsid w:val="007C2D0C"/>
    <w:rsid w:val="007C2D2C"/>
    <w:rsid w:val="007C35F6"/>
    <w:rsid w:val="007C3BD1"/>
    <w:rsid w:val="007C4E66"/>
    <w:rsid w:val="007C5B02"/>
    <w:rsid w:val="007C607F"/>
    <w:rsid w:val="007C66EA"/>
    <w:rsid w:val="007C765D"/>
    <w:rsid w:val="007C77B6"/>
    <w:rsid w:val="007C7CB6"/>
    <w:rsid w:val="007D0265"/>
    <w:rsid w:val="007D029D"/>
    <w:rsid w:val="007D042E"/>
    <w:rsid w:val="007D0B77"/>
    <w:rsid w:val="007D0C28"/>
    <w:rsid w:val="007D1102"/>
    <w:rsid w:val="007D1559"/>
    <w:rsid w:val="007D1E16"/>
    <w:rsid w:val="007D2282"/>
    <w:rsid w:val="007D28CB"/>
    <w:rsid w:val="007D2DF9"/>
    <w:rsid w:val="007D3408"/>
    <w:rsid w:val="007D3693"/>
    <w:rsid w:val="007D37C5"/>
    <w:rsid w:val="007D37DA"/>
    <w:rsid w:val="007D4F02"/>
    <w:rsid w:val="007D5736"/>
    <w:rsid w:val="007D6978"/>
    <w:rsid w:val="007D7269"/>
    <w:rsid w:val="007D78FC"/>
    <w:rsid w:val="007E0808"/>
    <w:rsid w:val="007E0ABE"/>
    <w:rsid w:val="007E0AEE"/>
    <w:rsid w:val="007E1918"/>
    <w:rsid w:val="007E1AE2"/>
    <w:rsid w:val="007E1F3E"/>
    <w:rsid w:val="007E1FC6"/>
    <w:rsid w:val="007E20FD"/>
    <w:rsid w:val="007E2377"/>
    <w:rsid w:val="007E2420"/>
    <w:rsid w:val="007E255A"/>
    <w:rsid w:val="007E3368"/>
    <w:rsid w:val="007E3D66"/>
    <w:rsid w:val="007E3EEA"/>
    <w:rsid w:val="007E3EFC"/>
    <w:rsid w:val="007E3F8F"/>
    <w:rsid w:val="007E48FB"/>
    <w:rsid w:val="007E5161"/>
    <w:rsid w:val="007E5F40"/>
    <w:rsid w:val="007E634F"/>
    <w:rsid w:val="007E739C"/>
    <w:rsid w:val="007E75B5"/>
    <w:rsid w:val="007E7ADF"/>
    <w:rsid w:val="007E7E4C"/>
    <w:rsid w:val="007F02FC"/>
    <w:rsid w:val="007F0320"/>
    <w:rsid w:val="007F07ED"/>
    <w:rsid w:val="007F0BFB"/>
    <w:rsid w:val="007F10FD"/>
    <w:rsid w:val="007F1AC3"/>
    <w:rsid w:val="007F1BCE"/>
    <w:rsid w:val="007F1BE0"/>
    <w:rsid w:val="007F1D5B"/>
    <w:rsid w:val="007F252F"/>
    <w:rsid w:val="007F2A98"/>
    <w:rsid w:val="007F3C14"/>
    <w:rsid w:val="007F4575"/>
    <w:rsid w:val="007F45FD"/>
    <w:rsid w:val="007F478C"/>
    <w:rsid w:val="007F47D7"/>
    <w:rsid w:val="007F4A09"/>
    <w:rsid w:val="007F5A5F"/>
    <w:rsid w:val="007F5D28"/>
    <w:rsid w:val="007F5E4A"/>
    <w:rsid w:val="007F6293"/>
    <w:rsid w:val="007F634F"/>
    <w:rsid w:val="007F6FD8"/>
    <w:rsid w:val="007F750D"/>
    <w:rsid w:val="007F7D5A"/>
    <w:rsid w:val="007F7FC1"/>
    <w:rsid w:val="00800CB7"/>
    <w:rsid w:val="00801D53"/>
    <w:rsid w:val="0080221D"/>
    <w:rsid w:val="0080280D"/>
    <w:rsid w:val="00802BE7"/>
    <w:rsid w:val="00802D2D"/>
    <w:rsid w:val="00802DEB"/>
    <w:rsid w:val="00803BE4"/>
    <w:rsid w:val="00803CBC"/>
    <w:rsid w:val="00803E74"/>
    <w:rsid w:val="00805EEF"/>
    <w:rsid w:val="0080604F"/>
    <w:rsid w:val="00806103"/>
    <w:rsid w:val="008066E0"/>
    <w:rsid w:val="00806AE5"/>
    <w:rsid w:val="00806ED8"/>
    <w:rsid w:val="00806FE3"/>
    <w:rsid w:val="008077B5"/>
    <w:rsid w:val="00807BD3"/>
    <w:rsid w:val="00807C4A"/>
    <w:rsid w:val="008100D0"/>
    <w:rsid w:val="008114E6"/>
    <w:rsid w:val="008123FF"/>
    <w:rsid w:val="0081242A"/>
    <w:rsid w:val="0081249B"/>
    <w:rsid w:val="00812CEA"/>
    <w:rsid w:val="008142F2"/>
    <w:rsid w:val="00814D09"/>
    <w:rsid w:val="00815418"/>
    <w:rsid w:val="008160E2"/>
    <w:rsid w:val="00816D29"/>
    <w:rsid w:val="00817661"/>
    <w:rsid w:val="00817795"/>
    <w:rsid w:val="0082142B"/>
    <w:rsid w:val="00821DB9"/>
    <w:rsid w:val="008224AB"/>
    <w:rsid w:val="00822A21"/>
    <w:rsid w:val="0082322C"/>
    <w:rsid w:val="00823817"/>
    <w:rsid w:val="008239AC"/>
    <w:rsid w:val="00823A9F"/>
    <w:rsid w:val="00823C98"/>
    <w:rsid w:val="00824220"/>
    <w:rsid w:val="00824413"/>
    <w:rsid w:val="008244F7"/>
    <w:rsid w:val="00824C69"/>
    <w:rsid w:val="00824CBE"/>
    <w:rsid w:val="00825289"/>
    <w:rsid w:val="00825D0A"/>
    <w:rsid w:val="008260E5"/>
    <w:rsid w:val="008265F6"/>
    <w:rsid w:val="00826D93"/>
    <w:rsid w:val="008271BF"/>
    <w:rsid w:val="00830437"/>
    <w:rsid w:val="00830562"/>
    <w:rsid w:val="00830A19"/>
    <w:rsid w:val="00830EA6"/>
    <w:rsid w:val="00831059"/>
    <w:rsid w:val="008311CE"/>
    <w:rsid w:val="00831A55"/>
    <w:rsid w:val="00832077"/>
    <w:rsid w:val="0083390A"/>
    <w:rsid w:val="00835232"/>
    <w:rsid w:val="008355E5"/>
    <w:rsid w:val="00835BF4"/>
    <w:rsid w:val="00835CD7"/>
    <w:rsid w:val="00837572"/>
    <w:rsid w:val="00840F2B"/>
    <w:rsid w:val="00841066"/>
    <w:rsid w:val="008417A3"/>
    <w:rsid w:val="008417AF"/>
    <w:rsid w:val="00841E3A"/>
    <w:rsid w:val="00842CBE"/>
    <w:rsid w:val="00842E06"/>
    <w:rsid w:val="00842F5B"/>
    <w:rsid w:val="0084318C"/>
    <w:rsid w:val="008432C8"/>
    <w:rsid w:val="00843321"/>
    <w:rsid w:val="00843D8C"/>
    <w:rsid w:val="0084587D"/>
    <w:rsid w:val="00845A4F"/>
    <w:rsid w:val="008460D9"/>
    <w:rsid w:val="00846640"/>
    <w:rsid w:val="0084739F"/>
    <w:rsid w:val="00847555"/>
    <w:rsid w:val="00847757"/>
    <w:rsid w:val="008478CA"/>
    <w:rsid w:val="00850294"/>
    <w:rsid w:val="00850912"/>
    <w:rsid w:val="00851FFD"/>
    <w:rsid w:val="00853F1C"/>
    <w:rsid w:val="008540A8"/>
    <w:rsid w:val="0085425A"/>
    <w:rsid w:val="00854FC0"/>
    <w:rsid w:val="00855055"/>
    <w:rsid w:val="008554B6"/>
    <w:rsid w:val="00855665"/>
    <w:rsid w:val="00855808"/>
    <w:rsid w:val="008569A2"/>
    <w:rsid w:val="00857FB0"/>
    <w:rsid w:val="00860B6B"/>
    <w:rsid w:val="00861532"/>
    <w:rsid w:val="00861A5E"/>
    <w:rsid w:val="008620AA"/>
    <w:rsid w:val="0086226F"/>
    <w:rsid w:val="00862856"/>
    <w:rsid w:val="00862D9F"/>
    <w:rsid w:val="0086306B"/>
    <w:rsid w:val="008638A5"/>
    <w:rsid w:val="00863B30"/>
    <w:rsid w:val="00863EEF"/>
    <w:rsid w:val="008641DA"/>
    <w:rsid w:val="00864438"/>
    <w:rsid w:val="008648D3"/>
    <w:rsid w:val="0086605A"/>
    <w:rsid w:val="008661B8"/>
    <w:rsid w:val="0086677C"/>
    <w:rsid w:val="00866912"/>
    <w:rsid w:val="00866953"/>
    <w:rsid w:val="00866EF0"/>
    <w:rsid w:val="0086732D"/>
    <w:rsid w:val="0086754E"/>
    <w:rsid w:val="008675D5"/>
    <w:rsid w:val="00867752"/>
    <w:rsid w:val="00867872"/>
    <w:rsid w:val="00867A88"/>
    <w:rsid w:val="00867C8B"/>
    <w:rsid w:val="00870225"/>
    <w:rsid w:val="00870240"/>
    <w:rsid w:val="008710F6"/>
    <w:rsid w:val="008712AA"/>
    <w:rsid w:val="008712AD"/>
    <w:rsid w:val="00871592"/>
    <w:rsid w:val="008716DA"/>
    <w:rsid w:val="00871B20"/>
    <w:rsid w:val="00871D36"/>
    <w:rsid w:val="0087254C"/>
    <w:rsid w:val="008728C1"/>
    <w:rsid w:val="008729F2"/>
    <w:rsid w:val="00873319"/>
    <w:rsid w:val="00873756"/>
    <w:rsid w:val="00873B49"/>
    <w:rsid w:val="00874EFF"/>
    <w:rsid w:val="008753C3"/>
    <w:rsid w:val="00875D37"/>
    <w:rsid w:val="0087658C"/>
    <w:rsid w:val="008766EE"/>
    <w:rsid w:val="00876934"/>
    <w:rsid w:val="008769F5"/>
    <w:rsid w:val="00876BCC"/>
    <w:rsid w:val="00877146"/>
    <w:rsid w:val="00877DBF"/>
    <w:rsid w:val="008803A9"/>
    <w:rsid w:val="00880FD7"/>
    <w:rsid w:val="0088173F"/>
    <w:rsid w:val="008818D1"/>
    <w:rsid w:val="00881AEA"/>
    <w:rsid w:val="00881FCC"/>
    <w:rsid w:val="00881FE9"/>
    <w:rsid w:val="008824EB"/>
    <w:rsid w:val="00883068"/>
    <w:rsid w:val="00883167"/>
    <w:rsid w:val="0088327D"/>
    <w:rsid w:val="00883298"/>
    <w:rsid w:val="00883436"/>
    <w:rsid w:val="008840B2"/>
    <w:rsid w:val="008846DF"/>
    <w:rsid w:val="00884797"/>
    <w:rsid w:val="008847BE"/>
    <w:rsid w:val="008848E8"/>
    <w:rsid w:val="00884C0E"/>
    <w:rsid w:val="008854D1"/>
    <w:rsid w:val="008856DB"/>
    <w:rsid w:val="008857AE"/>
    <w:rsid w:val="008858B6"/>
    <w:rsid w:val="008867F1"/>
    <w:rsid w:val="00886FCF"/>
    <w:rsid w:val="00887FB3"/>
    <w:rsid w:val="00890128"/>
    <w:rsid w:val="0089074A"/>
    <w:rsid w:val="0089120D"/>
    <w:rsid w:val="0089161F"/>
    <w:rsid w:val="008916B1"/>
    <w:rsid w:val="00891908"/>
    <w:rsid w:val="008920B0"/>
    <w:rsid w:val="00892416"/>
    <w:rsid w:val="008924F0"/>
    <w:rsid w:val="0089266C"/>
    <w:rsid w:val="008928E3"/>
    <w:rsid w:val="008928F7"/>
    <w:rsid w:val="008930B9"/>
    <w:rsid w:val="00893F58"/>
    <w:rsid w:val="0089420F"/>
    <w:rsid w:val="00894366"/>
    <w:rsid w:val="00894AEE"/>
    <w:rsid w:val="00894E0D"/>
    <w:rsid w:val="00894F38"/>
    <w:rsid w:val="0089512C"/>
    <w:rsid w:val="0089530C"/>
    <w:rsid w:val="00895DC4"/>
    <w:rsid w:val="00895DE7"/>
    <w:rsid w:val="0089619F"/>
    <w:rsid w:val="00896F98"/>
    <w:rsid w:val="0089774B"/>
    <w:rsid w:val="00897E66"/>
    <w:rsid w:val="008A0C96"/>
    <w:rsid w:val="008A12BE"/>
    <w:rsid w:val="008A13C2"/>
    <w:rsid w:val="008A1483"/>
    <w:rsid w:val="008A1861"/>
    <w:rsid w:val="008A18C8"/>
    <w:rsid w:val="008A2B73"/>
    <w:rsid w:val="008A2E61"/>
    <w:rsid w:val="008A358E"/>
    <w:rsid w:val="008A3F95"/>
    <w:rsid w:val="008A417E"/>
    <w:rsid w:val="008A516A"/>
    <w:rsid w:val="008A556C"/>
    <w:rsid w:val="008A609B"/>
    <w:rsid w:val="008A622C"/>
    <w:rsid w:val="008A639F"/>
    <w:rsid w:val="008A67CF"/>
    <w:rsid w:val="008A78DE"/>
    <w:rsid w:val="008B00C8"/>
    <w:rsid w:val="008B033A"/>
    <w:rsid w:val="008B0762"/>
    <w:rsid w:val="008B1779"/>
    <w:rsid w:val="008B17DA"/>
    <w:rsid w:val="008B1832"/>
    <w:rsid w:val="008B1B0D"/>
    <w:rsid w:val="008B27A8"/>
    <w:rsid w:val="008B2CCE"/>
    <w:rsid w:val="008B31A4"/>
    <w:rsid w:val="008B31AC"/>
    <w:rsid w:val="008B35AD"/>
    <w:rsid w:val="008B372F"/>
    <w:rsid w:val="008B3DDD"/>
    <w:rsid w:val="008B4222"/>
    <w:rsid w:val="008B4237"/>
    <w:rsid w:val="008B437B"/>
    <w:rsid w:val="008B4576"/>
    <w:rsid w:val="008B4AA5"/>
    <w:rsid w:val="008B6085"/>
    <w:rsid w:val="008B61BA"/>
    <w:rsid w:val="008B63B0"/>
    <w:rsid w:val="008B68D7"/>
    <w:rsid w:val="008B7142"/>
    <w:rsid w:val="008B720B"/>
    <w:rsid w:val="008B72E9"/>
    <w:rsid w:val="008B7A5E"/>
    <w:rsid w:val="008B7A82"/>
    <w:rsid w:val="008B7E45"/>
    <w:rsid w:val="008C0296"/>
    <w:rsid w:val="008C038C"/>
    <w:rsid w:val="008C1262"/>
    <w:rsid w:val="008C17CF"/>
    <w:rsid w:val="008C1B97"/>
    <w:rsid w:val="008C1C3E"/>
    <w:rsid w:val="008C2950"/>
    <w:rsid w:val="008C2A54"/>
    <w:rsid w:val="008C2C39"/>
    <w:rsid w:val="008C2D3E"/>
    <w:rsid w:val="008C3205"/>
    <w:rsid w:val="008C3588"/>
    <w:rsid w:val="008C4269"/>
    <w:rsid w:val="008C4527"/>
    <w:rsid w:val="008C4AA8"/>
    <w:rsid w:val="008C4C67"/>
    <w:rsid w:val="008C5494"/>
    <w:rsid w:val="008C596E"/>
    <w:rsid w:val="008C5A37"/>
    <w:rsid w:val="008C5B22"/>
    <w:rsid w:val="008C5D95"/>
    <w:rsid w:val="008C60FE"/>
    <w:rsid w:val="008C7B28"/>
    <w:rsid w:val="008C7B3F"/>
    <w:rsid w:val="008D0295"/>
    <w:rsid w:val="008D11AF"/>
    <w:rsid w:val="008D18B5"/>
    <w:rsid w:val="008D2033"/>
    <w:rsid w:val="008D231F"/>
    <w:rsid w:val="008D2662"/>
    <w:rsid w:val="008D343B"/>
    <w:rsid w:val="008D3475"/>
    <w:rsid w:val="008D35FB"/>
    <w:rsid w:val="008D37D5"/>
    <w:rsid w:val="008D3D88"/>
    <w:rsid w:val="008D3F2F"/>
    <w:rsid w:val="008D48AB"/>
    <w:rsid w:val="008D4AC9"/>
    <w:rsid w:val="008D4E5B"/>
    <w:rsid w:val="008D508B"/>
    <w:rsid w:val="008D517D"/>
    <w:rsid w:val="008D535F"/>
    <w:rsid w:val="008D53A2"/>
    <w:rsid w:val="008D55D9"/>
    <w:rsid w:val="008D57A9"/>
    <w:rsid w:val="008D5949"/>
    <w:rsid w:val="008D5BDE"/>
    <w:rsid w:val="008D5DFB"/>
    <w:rsid w:val="008D5E12"/>
    <w:rsid w:val="008D6187"/>
    <w:rsid w:val="008D6A65"/>
    <w:rsid w:val="008D74D1"/>
    <w:rsid w:val="008D7618"/>
    <w:rsid w:val="008D762A"/>
    <w:rsid w:val="008D777F"/>
    <w:rsid w:val="008D778A"/>
    <w:rsid w:val="008D7CA0"/>
    <w:rsid w:val="008D7F23"/>
    <w:rsid w:val="008E0B45"/>
    <w:rsid w:val="008E1393"/>
    <w:rsid w:val="008E1963"/>
    <w:rsid w:val="008E20F6"/>
    <w:rsid w:val="008E21E1"/>
    <w:rsid w:val="008E23F1"/>
    <w:rsid w:val="008E241F"/>
    <w:rsid w:val="008E2787"/>
    <w:rsid w:val="008E288F"/>
    <w:rsid w:val="008E2A32"/>
    <w:rsid w:val="008E32CB"/>
    <w:rsid w:val="008E330C"/>
    <w:rsid w:val="008E3447"/>
    <w:rsid w:val="008E3AC4"/>
    <w:rsid w:val="008E5343"/>
    <w:rsid w:val="008E5674"/>
    <w:rsid w:val="008E5C2E"/>
    <w:rsid w:val="008E603C"/>
    <w:rsid w:val="008E6562"/>
    <w:rsid w:val="008E66D6"/>
    <w:rsid w:val="008E6888"/>
    <w:rsid w:val="008E6FEF"/>
    <w:rsid w:val="008E724F"/>
    <w:rsid w:val="008F06C0"/>
    <w:rsid w:val="008F0C77"/>
    <w:rsid w:val="008F0F00"/>
    <w:rsid w:val="008F10CD"/>
    <w:rsid w:val="008F24CF"/>
    <w:rsid w:val="008F277E"/>
    <w:rsid w:val="008F2878"/>
    <w:rsid w:val="008F2E85"/>
    <w:rsid w:val="008F2F24"/>
    <w:rsid w:val="008F36F7"/>
    <w:rsid w:val="008F3989"/>
    <w:rsid w:val="008F3EDA"/>
    <w:rsid w:val="008F44F8"/>
    <w:rsid w:val="008F55C8"/>
    <w:rsid w:val="008F573D"/>
    <w:rsid w:val="008F58DA"/>
    <w:rsid w:val="008F5DBA"/>
    <w:rsid w:val="008F61A4"/>
    <w:rsid w:val="008F6311"/>
    <w:rsid w:val="008F6EFD"/>
    <w:rsid w:val="008F7425"/>
    <w:rsid w:val="00900FA4"/>
    <w:rsid w:val="00901732"/>
    <w:rsid w:val="009017DB"/>
    <w:rsid w:val="009019A9"/>
    <w:rsid w:val="00902048"/>
    <w:rsid w:val="009030AB"/>
    <w:rsid w:val="009033B5"/>
    <w:rsid w:val="00903440"/>
    <w:rsid w:val="009037CD"/>
    <w:rsid w:val="00903FF5"/>
    <w:rsid w:val="009044C3"/>
    <w:rsid w:val="00904863"/>
    <w:rsid w:val="009050A9"/>
    <w:rsid w:val="00905B32"/>
    <w:rsid w:val="00905CAB"/>
    <w:rsid w:val="00905DA2"/>
    <w:rsid w:val="0090640C"/>
    <w:rsid w:val="00906982"/>
    <w:rsid w:val="00906E1E"/>
    <w:rsid w:val="0090752A"/>
    <w:rsid w:val="00907561"/>
    <w:rsid w:val="0090775A"/>
    <w:rsid w:val="00907A4A"/>
    <w:rsid w:val="00907BFF"/>
    <w:rsid w:val="00910153"/>
    <w:rsid w:val="0091040B"/>
    <w:rsid w:val="0091044A"/>
    <w:rsid w:val="00910DF2"/>
    <w:rsid w:val="0091104B"/>
    <w:rsid w:val="009113D9"/>
    <w:rsid w:val="00911C1A"/>
    <w:rsid w:val="00911F39"/>
    <w:rsid w:val="00912771"/>
    <w:rsid w:val="00912CD9"/>
    <w:rsid w:val="0091332C"/>
    <w:rsid w:val="00913A0E"/>
    <w:rsid w:val="00913B87"/>
    <w:rsid w:val="00913C87"/>
    <w:rsid w:val="009144D9"/>
    <w:rsid w:val="00914ADB"/>
    <w:rsid w:val="00914EE0"/>
    <w:rsid w:val="0091500B"/>
    <w:rsid w:val="00915133"/>
    <w:rsid w:val="00915169"/>
    <w:rsid w:val="00915A67"/>
    <w:rsid w:val="00916BA8"/>
    <w:rsid w:val="009175E5"/>
    <w:rsid w:val="00917B7E"/>
    <w:rsid w:val="00917C79"/>
    <w:rsid w:val="0092040A"/>
    <w:rsid w:val="009209AC"/>
    <w:rsid w:val="00920A97"/>
    <w:rsid w:val="0092149D"/>
    <w:rsid w:val="00921C65"/>
    <w:rsid w:val="00921D95"/>
    <w:rsid w:val="00922479"/>
    <w:rsid w:val="00922CD2"/>
    <w:rsid w:val="0092375A"/>
    <w:rsid w:val="00923A7B"/>
    <w:rsid w:val="00923E81"/>
    <w:rsid w:val="0092442D"/>
    <w:rsid w:val="00924A72"/>
    <w:rsid w:val="009257B1"/>
    <w:rsid w:val="009258F8"/>
    <w:rsid w:val="00925995"/>
    <w:rsid w:val="00926557"/>
    <w:rsid w:val="00926612"/>
    <w:rsid w:val="009268E6"/>
    <w:rsid w:val="00926A43"/>
    <w:rsid w:val="00926F43"/>
    <w:rsid w:val="009275EC"/>
    <w:rsid w:val="009278A3"/>
    <w:rsid w:val="0093051F"/>
    <w:rsid w:val="00931AA1"/>
    <w:rsid w:val="00931EC3"/>
    <w:rsid w:val="009322C8"/>
    <w:rsid w:val="00932711"/>
    <w:rsid w:val="00932A96"/>
    <w:rsid w:val="0093329A"/>
    <w:rsid w:val="009337C1"/>
    <w:rsid w:val="00933F96"/>
    <w:rsid w:val="00934736"/>
    <w:rsid w:val="00934A4F"/>
    <w:rsid w:val="009353A0"/>
    <w:rsid w:val="0093585C"/>
    <w:rsid w:val="009367CE"/>
    <w:rsid w:val="00936EF9"/>
    <w:rsid w:val="009371FB"/>
    <w:rsid w:val="00937812"/>
    <w:rsid w:val="00937CB1"/>
    <w:rsid w:val="00940840"/>
    <w:rsid w:val="00940DBC"/>
    <w:rsid w:val="00941171"/>
    <w:rsid w:val="009412A4"/>
    <w:rsid w:val="0094152F"/>
    <w:rsid w:val="009420AA"/>
    <w:rsid w:val="0094253B"/>
    <w:rsid w:val="009426F2"/>
    <w:rsid w:val="009427C3"/>
    <w:rsid w:val="00942C73"/>
    <w:rsid w:val="00943B08"/>
    <w:rsid w:val="009440E5"/>
    <w:rsid w:val="0094483D"/>
    <w:rsid w:val="00944930"/>
    <w:rsid w:val="009449A9"/>
    <w:rsid w:val="00944B8B"/>
    <w:rsid w:val="00944BAC"/>
    <w:rsid w:val="00945623"/>
    <w:rsid w:val="0094637E"/>
    <w:rsid w:val="0094669D"/>
    <w:rsid w:val="00946DF4"/>
    <w:rsid w:val="0094736A"/>
    <w:rsid w:val="00947953"/>
    <w:rsid w:val="00947EDE"/>
    <w:rsid w:val="00950A8B"/>
    <w:rsid w:val="00950BEF"/>
    <w:rsid w:val="00950DDF"/>
    <w:rsid w:val="009518A9"/>
    <w:rsid w:val="00951AB5"/>
    <w:rsid w:val="00952E9A"/>
    <w:rsid w:val="0095338A"/>
    <w:rsid w:val="009539A8"/>
    <w:rsid w:val="009539EA"/>
    <w:rsid w:val="00954AFE"/>
    <w:rsid w:val="00954B56"/>
    <w:rsid w:val="00954DE4"/>
    <w:rsid w:val="00955114"/>
    <w:rsid w:val="00955201"/>
    <w:rsid w:val="009552CE"/>
    <w:rsid w:val="009558E5"/>
    <w:rsid w:val="00955DAE"/>
    <w:rsid w:val="00956A66"/>
    <w:rsid w:val="00956A6E"/>
    <w:rsid w:val="00956C2F"/>
    <w:rsid w:val="00956F3E"/>
    <w:rsid w:val="009574BC"/>
    <w:rsid w:val="00957684"/>
    <w:rsid w:val="0096050B"/>
    <w:rsid w:val="00960D27"/>
    <w:rsid w:val="00960F23"/>
    <w:rsid w:val="00961B6C"/>
    <w:rsid w:val="00961D6F"/>
    <w:rsid w:val="009621C5"/>
    <w:rsid w:val="00962258"/>
    <w:rsid w:val="00962AE2"/>
    <w:rsid w:val="009632A8"/>
    <w:rsid w:val="00964108"/>
    <w:rsid w:val="00964118"/>
    <w:rsid w:val="0096430A"/>
    <w:rsid w:val="00964344"/>
    <w:rsid w:val="00965670"/>
    <w:rsid w:val="00965744"/>
    <w:rsid w:val="00967082"/>
    <w:rsid w:val="00967456"/>
    <w:rsid w:val="00967660"/>
    <w:rsid w:val="009677B5"/>
    <w:rsid w:val="00967851"/>
    <w:rsid w:val="00967F29"/>
    <w:rsid w:val="00967F7E"/>
    <w:rsid w:val="009700EA"/>
    <w:rsid w:val="009702BE"/>
    <w:rsid w:val="009702EF"/>
    <w:rsid w:val="00971507"/>
    <w:rsid w:val="00971632"/>
    <w:rsid w:val="00971822"/>
    <w:rsid w:val="00971F23"/>
    <w:rsid w:val="00971F5E"/>
    <w:rsid w:val="00972A96"/>
    <w:rsid w:val="00972C5C"/>
    <w:rsid w:val="0097348C"/>
    <w:rsid w:val="009735DB"/>
    <w:rsid w:val="00973D5B"/>
    <w:rsid w:val="00973E62"/>
    <w:rsid w:val="00974153"/>
    <w:rsid w:val="00974801"/>
    <w:rsid w:val="00974965"/>
    <w:rsid w:val="009757AA"/>
    <w:rsid w:val="00975E10"/>
    <w:rsid w:val="00976761"/>
    <w:rsid w:val="009767DC"/>
    <w:rsid w:val="00976843"/>
    <w:rsid w:val="00976A55"/>
    <w:rsid w:val="00976BBE"/>
    <w:rsid w:val="00976F8D"/>
    <w:rsid w:val="0097778A"/>
    <w:rsid w:val="009800E6"/>
    <w:rsid w:val="009814BD"/>
    <w:rsid w:val="00981735"/>
    <w:rsid w:val="00982D7F"/>
    <w:rsid w:val="00982F08"/>
    <w:rsid w:val="00983DBC"/>
    <w:rsid w:val="00983F3C"/>
    <w:rsid w:val="00984B53"/>
    <w:rsid w:val="0098515F"/>
    <w:rsid w:val="00985417"/>
    <w:rsid w:val="00985674"/>
    <w:rsid w:val="009856B1"/>
    <w:rsid w:val="009866DA"/>
    <w:rsid w:val="00986D74"/>
    <w:rsid w:val="00987344"/>
    <w:rsid w:val="0098743C"/>
    <w:rsid w:val="009874E1"/>
    <w:rsid w:val="00990781"/>
    <w:rsid w:val="00990C34"/>
    <w:rsid w:val="009912F2"/>
    <w:rsid w:val="00992456"/>
    <w:rsid w:val="009925D3"/>
    <w:rsid w:val="00992A68"/>
    <w:rsid w:val="00992F76"/>
    <w:rsid w:val="00992FB8"/>
    <w:rsid w:val="00995C53"/>
    <w:rsid w:val="00995C84"/>
    <w:rsid w:val="00995D00"/>
    <w:rsid w:val="00997125"/>
    <w:rsid w:val="00997510"/>
    <w:rsid w:val="0099797A"/>
    <w:rsid w:val="009A08E3"/>
    <w:rsid w:val="009A1040"/>
    <w:rsid w:val="009A17A2"/>
    <w:rsid w:val="009A2490"/>
    <w:rsid w:val="009A29BF"/>
    <w:rsid w:val="009A2BAC"/>
    <w:rsid w:val="009A2BB0"/>
    <w:rsid w:val="009A34CE"/>
    <w:rsid w:val="009A3AE6"/>
    <w:rsid w:val="009A49E8"/>
    <w:rsid w:val="009A4FD0"/>
    <w:rsid w:val="009A58BE"/>
    <w:rsid w:val="009A5982"/>
    <w:rsid w:val="009A5B7C"/>
    <w:rsid w:val="009A5C9C"/>
    <w:rsid w:val="009A5CFE"/>
    <w:rsid w:val="009A5EE6"/>
    <w:rsid w:val="009A61A1"/>
    <w:rsid w:val="009A67B2"/>
    <w:rsid w:val="009A69FC"/>
    <w:rsid w:val="009A6A9D"/>
    <w:rsid w:val="009A7321"/>
    <w:rsid w:val="009A75B9"/>
    <w:rsid w:val="009A76A6"/>
    <w:rsid w:val="009A7784"/>
    <w:rsid w:val="009A7F8B"/>
    <w:rsid w:val="009B02B1"/>
    <w:rsid w:val="009B04BD"/>
    <w:rsid w:val="009B0CF6"/>
    <w:rsid w:val="009B1534"/>
    <w:rsid w:val="009B1B02"/>
    <w:rsid w:val="009B20F9"/>
    <w:rsid w:val="009B28BC"/>
    <w:rsid w:val="009B2B95"/>
    <w:rsid w:val="009B3055"/>
    <w:rsid w:val="009B3832"/>
    <w:rsid w:val="009B38E3"/>
    <w:rsid w:val="009B426D"/>
    <w:rsid w:val="009B44E9"/>
    <w:rsid w:val="009B4925"/>
    <w:rsid w:val="009B4DB7"/>
    <w:rsid w:val="009B549C"/>
    <w:rsid w:val="009B56F8"/>
    <w:rsid w:val="009B5BCB"/>
    <w:rsid w:val="009B5FAB"/>
    <w:rsid w:val="009B69E6"/>
    <w:rsid w:val="009B7041"/>
    <w:rsid w:val="009B7D96"/>
    <w:rsid w:val="009B7FC1"/>
    <w:rsid w:val="009C052E"/>
    <w:rsid w:val="009C069D"/>
    <w:rsid w:val="009C0B2E"/>
    <w:rsid w:val="009C0D2D"/>
    <w:rsid w:val="009C0F9C"/>
    <w:rsid w:val="009C10CA"/>
    <w:rsid w:val="009C1C53"/>
    <w:rsid w:val="009C1E2A"/>
    <w:rsid w:val="009C2A50"/>
    <w:rsid w:val="009C30CA"/>
    <w:rsid w:val="009C30D7"/>
    <w:rsid w:val="009C3100"/>
    <w:rsid w:val="009C375E"/>
    <w:rsid w:val="009C488B"/>
    <w:rsid w:val="009C4A63"/>
    <w:rsid w:val="009C4DDC"/>
    <w:rsid w:val="009C4F6D"/>
    <w:rsid w:val="009C55E6"/>
    <w:rsid w:val="009C5683"/>
    <w:rsid w:val="009C59D6"/>
    <w:rsid w:val="009C6905"/>
    <w:rsid w:val="009C69E7"/>
    <w:rsid w:val="009C6BC6"/>
    <w:rsid w:val="009C6FAF"/>
    <w:rsid w:val="009C7062"/>
    <w:rsid w:val="009D0494"/>
    <w:rsid w:val="009D10F0"/>
    <w:rsid w:val="009D11DC"/>
    <w:rsid w:val="009D14BC"/>
    <w:rsid w:val="009D14BE"/>
    <w:rsid w:val="009D18A5"/>
    <w:rsid w:val="009D19DE"/>
    <w:rsid w:val="009D1B12"/>
    <w:rsid w:val="009D1D54"/>
    <w:rsid w:val="009D218D"/>
    <w:rsid w:val="009D23BD"/>
    <w:rsid w:val="009D2494"/>
    <w:rsid w:val="009D2A6F"/>
    <w:rsid w:val="009D2BAC"/>
    <w:rsid w:val="009D2E3A"/>
    <w:rsid w:val="009D309D"/>
    <w:rsid w:val="009D3374"/>
    <w:rsid w:val="009D35D8"/>
    <w:rsid w:val="009D3C91"/>
    <w:rsid w:val="009D4039"/>
    <w:rsid w:val="009D4549"/>
    <w:rsid w:val="009D5707"/>
    <w:rsid w:val="009D5B0F"/>
    <w:rsid w:val="009D5B69"/>
    <w:rsid w:val="009D5CD7"/>
    <w:rsid w:val="009D667F"/>
    <w:rsid w:val="009D675C"/>
    <w:rsid w:val="009D6991"/>
    <w:rsid w:val="009D6F60"/>
    <w:rsid w:val="009D73DF"/>
    <w:rsid w:val="009D7663"/>
    <w:rsid w:val="009D7998"/>
    <w:rsid w:val="009D79EE"/>
    <w:rsid w:val="009D7B82"/>
    <w:rsid w:val="009E00E4"/>
    <w:rsid w:val="009E05C5"/>
    <w:rsid w:val="009E06B0"/>
    <w:rsid w:val="009E1D7E"/>
    <w:rsid w:val="009E234F"/>
    <w:rsid w:val="009E2758"/>
    <w:rsid w:val="009E287C"/>
    <w:rsid w:val="009E317F"/>
    <w:rsid w:val="009E353E"/>
    <w:rsid w:val="009E3648"/>
    <w:rsid w:val="009E4CDF"/>
    <w:rsid w:val="009E5478"/>
    <w:rsid w:val="009E5A0A"/>
    <w:rsid w:val="009E6224"/>
    <w:rsid w:val="009E6849"/>
    <w:rsid w:val="009E72DD"/>
    <w:rsid w:val="009E7BF3"/>
    <w:rsid w:val="009E7EB0"/>
    <w:rsid w:val="009F0A47"/>
    <w:rsid w:val="009F0C09"/>
    <w:rsid w:val="009F0D17"/>
    <w:rsid w:val="009F0EA2"/>
    <w:rsid w:val="009F1082"/>
    <w:rsid w:val="009F18D2"/>
    <w:rsid w:val="009F1D73"/>
    <w:rsid w:val="009F2B72"/>
    <w:rsid w:val="009F2C32"/>
    <w:rsid w:val="009F2C71"/>
    <w:rsid w:val="009F32DD"/>
    <w:rsid w:val="009F3488"/>
    <w:rsid w:val="009F3FDC"/>
    <w:rsid w:val="009F4752"/>
    <w:rsid w:val="009F4B1E"/>
    <w:rsid w:val="009F59A0"/>
    <w:rsid w:val="009F5E57"/>
    <w:rsid w:val="009F64F8"/>
    <w:rsid w:val="009F65A3"/>
    <w:rsid w:val="009F6741"/>
    <w:rsid w:val="009F694F"/>
    <w:rsid w:val="009F6C5B"/>
    <w:rsid w:val="009F7666"/>
    <w:rsid w:val="009F76C1"/>
    <w:rsid w:val="009F7B32"/>
    <w:rsid w:val="009F7DA3"/>
    <w:rsid w:val="009F7E0A"/>
    <w:rsid w:val="00A000C9"/>
    <w:rsid w:val="00A00DA6"/>
    <w:rsid w:val="00A00DB3"/>
    <w:rsid w:val="00A014BB"/>
    <w:rsid w:val="00A01676"/>
    <w:rsid w:val="00A01B20"/>
    <w:rsid w:val="00A01F46"/>
    <w:rsid w:val="00A01FFA"/>
    <w:rsid w:val="00A024D1"/>
    <w:rsid w:val="00A02D6D"/>
    <w:rsid w:val="00A03118"/>
    <w:rsid w:val="00A03DF0"/>
    <w:rsid w:val="00A03E11"/>
    <w:rsid w:val="00A04094"/>
    <w:rsid w:val="00A041BE"/>
    <w:rsid w:val="00A047F6"/>
    <w:rsid w:val="00A0497B"/>
    <w:rsid w:val="00A06042"/>
    <w:rsid w:val="00A0618C"/>
    <w:rsid w:val="00A06A2D"/>
    <w:rsid w:val="00A0734F"/>
    <w:rsid w:val="00A074F8"/>
    <w:rsid w:val="00A07B1E"/>
    <w:rsid w:val="00A07C08"/>
    <w:rsid w:val="00A1050E"/>
    <w:rsid w:val="00A107EC"/>
    <w:rsid w:val="00A10AAF"/>
    <w:rsid w:val="00A110DC"/>
    <w:rsid w:val="00A11663"/>
    <w:rsid w:val="00A11EE0"/>
    <w:rsid w:val="00A12A81"/>
    <w:rsid w:val="00A13283"/>
    <w:rsid w:val="00A13BB2"/>
    <w:rsid w:val="00A14712"/>
    <w:rsid w:val="00A1492F"/>
    <w:rsid w:val="00A16037"/>
    <w:rsid w:val="00A16255"/>
    <w:rsid w:val="00A16BE5"/>
    <w:rsid w:val="00A16FC9"/>
    <w:rsid w:val="00A17514"/>
    <w:rsid w:val="00A1758C"/>
    <w:rsid w:val="00A200DD"/>
    <w:rsid w:val="00A206CE"/>
    <w:rsid w:val="00A214BF"/>
    <w:rsid w:val="00A21906"/>
    <w:rsid w:val="00A21DA1"/>
    <w:rsid w:val="00A221B4"/>
    <w:rsid w:val="00A224B2"/>
    <w:rsid w:val="00A225EE"/>
    <w:rsid w:val="00A2297B"/>
    <w:rsid w:val="00A22C5F"/>
    <w:rsid w:val="00A22FA6"/>
    <w:rsid w:val="00A22FAC"/>
    <w:rsid w:val="00A2370B"/>
    <w:rsid w:val="00A23815"/>
    <w:rsid w:val="00A24018"/>
    <w:rsid w:val="00A24269"/>
    <w:rsid w:val="00A2464C"/>
    <w:rsid w:val="00A248E2"/>
    <w:rsid w:val="00A24A3B"/>
    <w:rsid w:val="00A24B42"/>
    <w:rsid w:val="00A2530C"/>
    <w:rsid w:val="00A257F0"/>
    <w:rsid w:val="00A25B47"/>
    <w:rsid w:val="00A25E34"/>
    <w:rsid w:val="00A263E6"/>
    <w:rsid w:val="00A2676C"/>
    <w:rsid w:val="00A27154"/>
    <w:rsid w:val="00A27171"/>
    <w:rsid w:val="00A27866"/>
    <w:rsid w:val="00A27C0F"/>
    <w:rsid w:val="00A30FB9"/>
    <w:rsid w:val="00A30FCD"/>
    <w:rsid w:val="00A31323"/>
    <w:rsid w:val="00A31503"/>
    <w:rsid w:val="00A3198E"/>
    <w:rsid w:val="00A31B16"/>
    <w:rsid w:val="00A31B73"/>
    <w:rsid w:val="00A320B1"/>
    <w:rsid w:val="00A32134"/>
    <w:rsid w:val="00A32421"/>
    <w:rsid w:val="00A32A8E"/>
    <w:rsid w:val="00A33DBE"/>
    <w:rsid w:val="00A34283"/>
    <w:rsid w:val="00A347D0"/>
    <w:rsid w:val="00A34C41"/>
    <w:rsid w:val="00A3533D"/>
    <w:rsid w:val="00A3607F"/>
    <w:rsid w:val="00A36503"/>
    <w:rsid w:val="00A36C5D"/>
    <w:rsid w:val="00A37986"/>
    <w:rsid w:val="00A37ABE"/>
    <w:rsid w:val="00A37DC0"/>
    <w:rsid w:val="00A37DD7"/>
    <w:rsid w:val="00A37EFC"/>
    <w:rsid w:val="00A4057D"/>
    <w:rsid w:val="00A4067D"/>
    <w:rsid w:val="00A407C7"/>
    <w:rsid w:val="00A40AFB"/>
    <w:rsid w:val="00A40F8A"/>
    <w:rsid w:val="00A4140B"/>
    <w:rsid w:val="00A41423"/>
    <w:rsid w:val="00A41861"/>
    <w:rsid w:val="00A41EC9"/>
    <w:rsid w:val="00A4258C"/>
    <w:rsid w:val="00A425F2"/>
    <w:rsid w:val="00A4279C"/>
    <w:rsid w:val="00A4301B"/>
    <w:rsid w:val="00A43755"/>
    <w:rsid w:val="00A43944"/>
    <w:rsid w:val="00A43FC6"/>
    <w:rsid w:val="00A4434C"/>
    <w:rsid w:val="00A44B5D"/>
    <w:rsid w:val="00A44BEE"/>
    <w:rsid w:val="00A44C01"/>
    <w:rsid w:val="00A455BD"/>
    <w:rsid w:val="00A45B42"/>
    <w:rsid w:val="00A46D5E"/>
    <w:rsid w:val="00A472B6"/>
    <w:rsid w:val="00A4730D"/>
    <w:rsid w:val="00A5010C"/>
    <w:rsid w:val="00A50869"/>
    <w:rsid w:val="00A50E51"/>
    <w:rsid w:val="00A51240"/>
    <w:rsid w:val="00A51286"/>
    <w:rsid w:val="00A51365"/>
    <w:rsid w:val="00A52407"/>
    <w:rsid w:val="00A52913"/>
    <w:rsid w:val="00A53B8B"/>
    <w:rsid w:val="00A53D6C"/>
    <w:rsid w:val="00A53E7D"/>
    <w:rsid w:val="00A53F4E"/>
    <w:rsid w:val="00A54C74"/>
    <w:rsid w:val="00A54F86"/>
    <w:rsid w:val="00A55DAE"/>
    <w:rsid w:val="00A569AB"/>
    <w:rsid w:val="00A56BCE"/>
    <w:rsid w:val="00A56DFE"/>
    <w:rsid w:val="00A5734B"/>
    <w:rsid w:val="00A57758"/>
    <w:rsid w:val="00A57FDF"/>
    <w:rsid w:val="00A61054"/>
    <w:rsid w:val="00A610A4"/>
    <w:rsid w:val="00A61218"/>
    <w:rsid w:val="00A62502"/>
    <w:rsid w:val="00A62982"/>
    <w:rsid w:val="00A629A3"/>
    <w:rsid w:val="00A62A58"/>
    <w:rsid w:val="00A6358C"/>
    <w:rsid w:val="00A63638"/>
    <w:rsid w:val="00A6416E"/>
    <w:rsid w:val="00A64672"/>
    <w:rsid w:val="00A64AD5"/>
    <w:rsid w:val="00A64CD4"/>
    <w:rsid w:val="00A65405"/>
    <w:rsid w:val="00A65C8E"/>
    <w:rsid w:val="00A65D27"/>
    <w:rsid w:val="00A672DE"/>
    <w:rsid w:val="00A67737"/>
    <w:rsid w:val="00A67874"/>
    <w:rsid w:val="00A708B4"/>
    <w:rsid w:val="00A73150"/>
    <w:rsid w:val="00A73247"/>
    <w:rsid w:val="00A74216"/>
    <w:rsid w:val="00A74AFD"/>
    <w:rsid w:val="00A74E7D"/>
    <w:rsid w:val="00A752BB"/>
    <w:rsid w:val="00A75D6B"/>
    <w:rsid w:val="00A77150"/>
    <w:rsid w:val="00A773FA"/>
    <w:rsid w:val="00A80137"/>
    <w:rsid w:val="00A8027F"/>
    <w:rsid w:val="00A809CC"/>
    <w:rsid w:val="00A80FD1"/>
    <w:rsid w:val="00A815A4"/>
    <w:rsid w:val="00A818C0"/>
    <w:rsid w:val="00A818F9"/>
    <w:rsid w:val="00A81C51"/>
    <w:rsid w:val="00A81DA6"/>
    <w:rsid w:val="00A81DEC"/>
    <w:rsid w:val="00A81F5D"/>
    <w:rsid w:val="00A82337"/>
    <w:rsid w:val="00A825DA"/>
    <w:rsid w:val="00A8297D"/>
    <w:rsid w:val="00A83735"/>
    <w:rsid w:val="00A83A59"/>
    <w:rsid w:val="00A83AE0"/>
    <w:rsid w:val="00A83C27"/>
    <w:rsid w:val="00A845D8"/>
    <w:rsid w:val="00A851B2"/>
    <w:rsid w:val="00A85397"/>
    <w:rsid w:val="00A856D9"/>
    <w:rsid w:val="00A85F26"/>
    <w:rsid w:val="00A8646D"/>
    <w:rsid w:val="00A86672"/>
    <w:rsid w:val="00A86A34"/>
    <w:rsid w:val="00A86E94"/>
    <w:rsid w:val="00A8706C"/>
    <w:rsid w:val="00A87F68"/>
    <w:rsid w:val="00A9020C"/>
    <w:rsid w:val="00A9031E"/>
    <w:rsid w:val="00A90629"/>
    <w:rsid w:val="00A9117F"/>
    <w:rsid w:val="00A91538"/>
    <w:rsid w:val="00A915EA"/>
    <w:rsid w:val="00A91765"/>
    <w:rsid w:val="00A91F40"/>
    <w:rsid w:val="00A921FA"/>
    <w:rsid w:val="00A9264D"/>
    <w:rsid w:val="00A929D5"/>
    <w:rsid w:val="00A92FDA"/>
    <w:rsid w:val="00A930A6"/>
    <w:rsid w:val="00A932E4"/>
    <w:rsid w:val="00A93708"/>
    <w:rsid w:val="00A93EFE"/>
    <w:rsid w:val="00A9416A"/>
    <w:rsid w:val="00A941E6"/>
    <w:rsid w:val="00A956CC"/>
    <w:rsid w:val="00A95716"/>
    <w:rsid w:val="00A958BA"/>
    <w:rsid w:val="00A95EC3"/>
    <w:rsid w:val="00A969C8"/>
    <w:rsid w:val="00A96CBA"/>
    <w:rsid w:val="00A971BC"/>
    <w:rsid w:val="00AA01DD"/>
    <w:rsid w:val="00AA099D"/>
    <w:rsid w:val="00AA0E0E"/>
    <w:rsid w:val="00AA2EA4"/>
    <w:rsid w:val="00AA2EB7"/>
    <w:rsid w:val="00AA3202"/>
    <w:rsid w:val="00AA3AAD"/>
    <w:rsid w:val="00AA4116"/>
    <w:rsid w:val="00AA45DE"/>
    <w:rsid w:val="00AA4A17"/>
    <w:rsid w:val="00AA51B7"/>
    <w:rsid w:val="00AA59C9"/>
    <w:rsid w:val="00AA5B9C"/>
    <w:rsid w:val="00AA60DF"/>
    <w:rsid w:val="00AA65E5"/>
    <w:rsid w:val="00AA66CB"/>
    <w:rsid w:val="00AA6B97"/>
    <w:rsid w:val="00AA6C55"/>
    <w:rsid w:val="00AA74F5"/>
    <w:rsid w:val="00AA7625"/>
    <w:rsid w:val="00AB08F5"/>
    <w:rsid w:val="00AB0AD0"/>
    <w:rsid w:val="00AB1168"/>
    <w:rsid w:val="00AB1454"/>
    <w:rsid w:val="00AB2830"/>
    <w:rsid w:val="00AB434D"/>
    <w:rsid w:val="00AB4A82"/>
    <w:rsid w:val="00AB4A8E"/>
    <w:rsid w:val="00AB4D75"/>
    <w:rsid w:val="00AB5C4A"/>
    <w:rsid w:val="00AB6337"/>
    <w:rsid w:val="00AB695F"/>
    <w:rsid w:val="00AB6A26"/>
    <w:rsid w:val="00AB7267"/>
    <w:rsid w:val="00AC0BC6"/>
    <w:rsid w:val="00AC14AA"/>
    <w:rsid w:val="00AC1510"/>
    <w:rsid w:val="00AC192F"/>
    <w:rsid w:val="00AC1961"/>
    <w:rsid w:val="00AC1BAA"/>
    <w:rsid w:val="00AC227F"/>
    <w:rsid w:val="00AC3002"/>
    <w:rsid w:val="00AC3133"/>
    <w:rsid w:val="00AC3144"/>
    <w:rsid w:val="00AC31BA"/>
    <w:rsid w:val="00AC34B5"/>
    <w:rsid w:val="00AC35E2"/>
    <w:rsid w:val="00AC4124"/>
    <w:rsid w:val="00AC424E"/>
    <w:rsid w:val="00AC446C"/>
    <w:rsid w:val="00AC4E63"/>
    <w:rsid w:val="00AC5559"/>
    <w:rsid w:val="00AC634A"/>
    <w:rsid w:val="00AC6590"/>
    <w:rsid w:val="00AC65AA"/>
    <w:rsid w:val="00AC6AA2"/>
    <w:rsid w:val="00AC7065"/>
    <w:rsid w:val="00AC7576"/>
    <w:rsid w:val="00AD03B2"/>
    <w:rsid w:val="00AD08D4"/>
    <w:rsid w:val="00AD090F"/>
    <w:rsid w:val="00AD0A68"/>
    <w:rsid w:val="00AD1B57"/>
    <w:rsid w:val="00AD21D9"/>
    <w:rsid w:val="00AD2912"/>
    <w:rsid w:val="00AD2A87"/>
    <w:rsid w:val="00AD317C"/>
    <w:rsid w:val="00AD351A"/>
    <w:rsid w:val="00AD3FB5"/>
    <w:rsid w:val="00AD46C4"/>
    <w:rsid w:val="00AD46D2"/>
    <w:rsid w:val="00AD4E1A"/>
    <w:rsid w:val="00AD508B"/>
    <w:rsid w:val="00AD57E0"/>
    <w:rsid w:val="00AD6CA0"/>
    <w:rsid w:val="00AD714F"/>
    <w:rsid w:val="00AD740C"/>
    <w:rsid w:val="00AD744C"/>
    <w:rsid w:val="00AD7D02"/>
    <w:rsid w:val="00AE037C"/>
    <w:rsid w:val="00AE06E0"/>
    <w:rsid w:val="00AE0C52"/>
    <w:rsid w:val="00AE0F7C"/>
    <w:rsid w:val="00AE150E"/>
    <w:rsid w:val="00AE163C"/>
    <w:rsid w:val="00AE1A91"/>
    <w:rsid w:val="00AE1AAB"/>
    <w:rsid w:val="00AE23D7"/>
    <w:rsid w:val="00AE27F0"/>
    <w:rsid w:val="00AE2BB2"/>
    <w:rsid w:val="00AE2EF0"/>
    <w:rsid w:val="00AE32F8"/>
    <w:rsid w:val="00AE39E4"/>
    <w:rsid w:val="00AE3CDA"/>
    <w:rsid w:val="00AE3E3C"/>
    <w:rsid w:val="00AE3EA0"/>
    <w:rsid w:val="00AE4428"/>
    <w:rsid w:val="00AE48DF"/>
    <w:rsid w:val="00AE5AEB"/>
    <w:rsid w:val="00AE5B90"/>
    <w:rsid w:val="00AE5C94"/>
    <w:rsid w:val="00AE5F36"/>
    <w:rsid w:val="00AE5FF5"/>
    <w:rsid w:val="00AE62D9"/>
    <w:rsid w:val="00AE64DB"/>
    <w:rsid w:val="00AE67F8"/>
    <w:rsid w:val="00AE680C"/>
    <w:rsid w:val="00AE6AEE"/>
    <w:rsid w:val="00AE6B9E"/>
    <w:rsid w:val="00AE6D58"/>
    <w:rsid w:val="00AE780C"/>
    <w:rsid w:val="00AF0080"/>
    <w:rsid w:val="00AF05D9"/>
    <w:rsid w:val="00AF0776"/>
    <w:rsid w:val="00AF0964"/>
    <w:rsid w:val="00AF1962"/>
    <w:rsid w:val="00AF1A74"/>
    <w:rsid w:val="00AF205F"/>
    <w:rsid w:val="00AF2615"/>
    <w:rsid w:val="00AF26E0"/>
    <w:rsid w:val="00AF3105"/>
    <w:rsid w:val="00AF38BF"/>
    <w:rsid w:val="00AF3FD5"/>
    <w:rsid w:val="00AF4059"/>
    <w:rsid w:val="00AF4A7C"/>
    <w:rsid w:val="00AF556C"/>
    <w:rsid w:val="00AF5997"/>
    <w:rsid w:val="00AF5B89"/>
    <w:rsid w:val="00AF5ED1"/>
    <w:rsid w:val="00AF604B"/>
    <w:rsid w:val="00AF6059"/>
    <w:rsid w:val="00AF6734"/>
    <w:rsid w:val="00AF6C2E"/>
    <w:rsid w:val="00AF7607"/>
    <w:rsid w:val="00AF796B"/>
    <w:rsid w:val="00B00180"/>
    <w:rsid w:val="00B00D06"/>
    <w:rsid w:val="00B00DDD"/>
    <w:rsid w:val="00B01274"/>
    <w:rsid w:val="00B012F3"/>
    <w:rsid w:val="00B01ADA"/>
    <w:rsid w:val="00B01B11"/>
    <w:rsid w:val="00B022B9"/>
    <w:rsid w:val="00B026FB"/>
    <w:rsid w:val="00B0286E"/>
    <w:rsid w:val="00B02C11"/>
    <w:rsid w:val="00B033C1"/>
    <w:rsid w:val="00B03477"/>
    <w:rsid w:val="00B041CB"/>
    <w:rsid w:val="00B04586"/>
    <w:rsid w:val="00B04C25"/>
    <w:rsid w:val="00B04C2C"/>
    <w:rsid w:val="00B0512A"/>
    <w:rsid w:val="00B05414"/>
    <w:rsid w:val="00B05F7D"/>
    <w:rsid w:val="00B0612B"/>
    <w:rsid w:val="00B0678F"/>
    <w:rsid w:val="00B06D6B"/>
    <w:rsid w:val="00B06D70"/>
    <w:rsid w:val="00B072DC"/>
    <w:rsid w:val="00B073E3"/>
    <w:rsid w:val="00B0770F"/>
    <w:rsid w:val="00B0797C"/>
    <w:rsid w:val="00B106A4"/>
    <w:rsid w:val="00B107A0"/>
    <w:rsid w:val="00B10BEE"/>
    <w:rsid w:val="00B10D82"/>
    <w:rsid w:val="00B11370"/>
    <w:rsid w:val="00B114B8"/>
    <w:rsid w:val="00B1157C"/>
    <w:rsid w:val="00B11FF0"/>
    <w:rsid w:val="00B12170"/>
    <w:rsid w:val="00B131F7"/>
    <w:rsid w:val="00B1374E"/>
    <w:rsid w:val="00B138EF"/>
    <w:rsid w:val="00B140B3"/>
    <w:rsid w:val="00B148A5"/>
    <w:rsid w:val="00B14A43"/>
    <w:rsid w:val="00B14E87"/>
    <w:rsid w:val="00B15271"/>
    <w:rsid w:val="00B15EF8"/>
    <w:rsid w:val="00B16172"/>
    <w:rsid w:val="00B16BBF"/>
    <w:rsid w:val="00B16C9E"/>
    <w:rsid w:val="00B16E0F"/>
    <w:rsid w:val="00B16F92"/>
    <w:rsid w:val="00B1703E"/>
    <w:rsid w:val="00B17AC4"/>
    <w:rsid w:val="00B17CB6"/>
    <w:rsid w:val="00B20454"/>
    <w:rsid w:val="00B20A70"/>
    <w:rsid w:val="00B20C46"/>
    <w:rsid w:val="00B213DC"/>
    <w:rsid w:val="00B21B5B"/>
    <w:rsid w:val="00B21EA2"/>
    <w:rsid w:val="00B2222E"/>
    <w:rsid w:val="00B2297E"/>
    <w:rsid w:val="00B2314A"/>
    <w:rsid w:val="00B231B5"/>
    <w:rsid w:val="00B231CF"/>
    <w:rsid w:val="00B2456F"/>
    <w:rsid w:val="00B247EE"/>
    <w:rsid w:val="00B2512F"/>
    <w:rsid w:val="00B251BF"/>
    <w:rsid w:val="00B2595F"/>
    <w:rsid w:val="00B2639D"/>
    <w:rsid w:val="00B2642D"/>
    <w:rsid w:val="00B2700E"/>
    <w:rsid w:val="00B27718"/>
    <w:rsid w:val="00B27A0C"/>
    <w:rsid w:val="00B27A12"/>
    <w:rsid w:val="00B27C18"/>
    <w:rsid w:val="00B30CCC"/>
    <w:rsid w:val="00B30DED"/>
    <w:rsid w:val="00B315C0"/>
    <w:rsid w:val="00B3162C"/>
    <w:rsid w:val="00B316E6"/>
    <w:rsid w:val="00B32805"/>
    <w:rsid w:val="00B32A2E"/>
    <w:rsid w:val="00B32AFB"/>
    <w:rsid w:val="00B33A87"/>
    <w:rsid w:val="00B33EF7"/>
    <w:rsid w:val="00B34396"/>
    <w:rsid w:val="00B3468C"/>
    <w:rsid w:val="00B34936"/>
    <w:rsid w:val="00B3530F"/>
    <w:rsid w:val="00B3560C"/>
    <w:rsid w:val="00B35BC0"/>
    <w:rsid w:val="00B3649D"/>
    <w:rsid w:val="00B36683"/>
    <w:rsid w:val="00B36A56"/>
    <w:rsid w:val="00B40171"/>
    <w:rsid w:val="00B40353"/>
    <w:rsid w:val="00B40CCA"/>
    <w:rsid w:val="00B41485"/>
    <w:rsid w:val="00B41980"/>
    <w:rsid w:val="00B41FD3"/>
    <w:rsid w:val="00B42B2D"/>
    <w:rsid w:val="00B42C51"/>
    <w:rsid w:val="00B42DDF"/>
    <w:rsid w:val="00B4347B"/>
    <w:rsid w:val="00B4361B"/>
    <w:rsid w:val="00B438A7"/>
    <w:rsid w:val="00B44437"/>
    <w:rsid w:val="00B44C2B"/>
    <w:rsid w:val="00B45038"/>
    <w:rsid w:val="00B459D5"/>
    <w:rsid w:val="00B464E6"/>
    <w:rsid w:val="00B4688D"/>
    <w:rsid w:val="00B46F4A"/>
    <w:rsid w:val="00B47DAD"/>
    <w:rsid w:val="00B47F13"/>
    <w:rsid w:val="00B47F4A"/>
    <w:rsid w:val="00B5013A"/>
    <w:rsid w:val="00B5017C"/>
    <w:rsid w:val="00B50364"/>
    <w:rsid w:val="00B50AE9"/>
    <w:rsid w:val="00B50FBA"/>
    <w:rsid w:val="00B51CDB"/>
    <w:rsid w:val="00B51D62"/>
    <w:rsid w:val="00B52933"/>
    <w:rsid w:val="00B52E99"/>
    <w:rsid w:val="00B53222"/>
    <w:rsid w:val="00B546B6"/>
    <w:rsid w:val="00B55BC5"/>
    <w:rsid w:val="00B5637D"/>
    <w:rsid w:val="00B56925"/>
    <w:rsid w:val="00B5798C"/>
    <w:rsid w:val="00B57A8E"/>
    <w:rsid w:val="00B60033"/>
    <w:rsid w:val="00B60094"/>
    <w:rsid w:val="00B60357"/>
    <w:rsid w:val="00B60F9F"/>
    <w:rsid w:val="00B6114D"/>
    <w:rsid w:val="00B61565"/>
    <w:rsid w:val="00B61A55"/>
    <w:rsid w:val="00B61B50"/>
    <w:rsid w:val="00B61BD6"/>
    <w:rsid w:val="00B61BDE"/>
    <w:rsid w:val="00B62572"/>
    <w:rsid w:val="00B6282D"/>
    <w:rsid w:val="00B62AEF"/>
    <w:rsid w:val="00B62B4B"/>
    <w:rsid w:val="00B63299"/>
    <w:rsid w:val="00B6348C"/>
    <w:rsid w:val="00B63A26"/>
    <w:rsid w:val="00B63AFD"/>
    <w:rsid w:val="00B6414F"/>
    <w:rsid w:val="00B64C2A"/>
    <w:rsid w:val="00B64E28"/>
    <w:rsid w:val="00B65373"/>
    <w:rsid w:val="00B65560"/>
    <w:rsid w:val="00B659F3"/>
    <w:rsid w:val="00B65B59"/>
    <w:rsid w:val="00B65C43"/>
    <w:rsid w:val="00B6658F"/>
    <w:rsid w:val="00B6672C"/>
    <w:rsid w:val="00B66998"/>
    <w:rsid w:val="00B67338"/>
    <w:rsid w:val="00B67949"/>
    <w:rsid w:val="00B67D2B"/>
    <w:rsid w:val="00B67F95"/>
    <w:rsid w:val="00B7008B"/>
    <w:rsid w:val="00B701FB"/>
    <w:rsid w:val="00B7024F"/>
    <w:rsid w:val="00B70443"/>
    <w:rsid w:val="00B70C63"/>
    <w:rsid w:val="00B70DF8"/>
    <w:rsid w:val="00B70EF7"/>
    <w:rsid w:val="00B70FFE"/>
    <w:rsid w:val="00B71C8A"/>
    <w:rsid w:val="00B7212B"/>
    <w:rsid w:val="00B72524"/>
    <w:rsid w:val="00B72883"/>
    <w:rsid w:val="00B72A51"/>
    <w:rsid w:val="00B730A3"/>
    <w:rsid w:val="00B74EF2"/>
    <w:rsid w:val="00B7585C"/>
    <w:rsid w:val="00B759A2"/>
    <w:rsid w:val="00B75AB7"/>
    <w:rsid w:val="00B75BB8"/>
    <w:rsid w:val="00B7603D"/>
    <w:rsid w:val="00B7617F"/>
    <w:rsid w:val="00B7640B"/>
    <w:rsid w:val="00B76ADB"/>
    <w:rsid w:val="00B76CD8"/>
    <w:rsid w:val="00B773D1"/>
    <w:rsid w:val="00B7759B"/>
    <w:rsid w:val="00B779F6"/>
    <w:rsid w:val="00B802AD"/>
    <w:rsid w:val="00B80E05"/>
    <w:rsid w:val="00B811C5"/>
    <w:rsid w:val="00B81950"/>
    <w:rsid w:val="00B82AAF"/>
    <w:rsid w:val="00B83C9D"/>
    <w:rsid w:val="00B84179"/>
    <w:rsid w:val="00B84A7E"/>
    <w:rsid w:val="00B84CDB"/>
    <w:rsid w:val="00B84E92"/>
    <w:rsid w:val="00B853D8"/>
    <w:rsid w:val="00B854A0"/>
    <w:rsid w:val="00B854AA"/>
    <w:rsid w:val="00B85AF5"/>
    <w:rsid w:val="00B861EF"/>
    <w:rsid w:val="00B8695A"/>
    <w:rsid w:val="00B86CB9"/>
    <w:rsid w:val="00B86E52"/>
    <w:rsid w:val="00B86E88"/>
    <w:rsid w:val="00B87033"/>
    <w:rsid w:val="00B87B72"/>
    <w:rsid w:val="00B90229"/>
    <w:rsid w:val="00B905C1"/>
    <w:rsid w:val="00B9072D"/>
    <w:rsid w:val="00B907ED"/>
    <w:rsid w:val="00B908D9"/>
    <w:rsid w:val="00B90A58"/>
    <w:rsid w:val="00B90F19"/>
    <w:rsid w:val="00B91AAF"/>
    <w:rsid w:val="00B91D09"/>
    <w:rsid w:val="00B92034"/>
    <w:rsid w:val="00B92105"/>
    <w:rsid w:val="00B9254D"/>
    <w:rsid w:val="00B92ADB"/>
    <w:rsid w:val="00B92FC2"/>
    <w:rsid w:val="00B93D4A"/>
    <w:rsid w:val="00B93EDD"/>
    <w:rsid w:val="00B93FB0"/>
    <w:rsid w:val="00B9416B"/>
    <w:rsid w:val="00B949B2"/>
    <w:rsid w:val="00B958CD"/>
    <w:rsid w:val="00B95B8E"/>
    <w:rsid w:val="00B95F91"/>
    <w:rsid w:val="00B9643B"/>
    <w:rsid w:val="00B966F6"/>
    <w:rsid w:val="00B96760"/>
    <w:rsid w:val="00B96A01"/>
    <w:rsid w:val="00B96B8A"/>
    <w:rsid w:val="00B97272"/>
    <w:rsid w:val="00B97950"/>
    <w:rsid w:val="00B97B1A"/>
    <w:rsid w:val="00B97E3A"/>
    <w:rsid w:val="00B97F48"/>
    <w:rsid w:val="00BA0435"/>
    <w:rsid w:val="00BA0461"/>
    <w:rsid w:val="00BA0649"/>
    <w:rsid w:val="00BA072D"/>
    <w:rsid w:val="00BA09A8"/>
    <w:rsid w:val="00BA0B4A"/>
    <w:rsid w:val="00BA0B8E"/>
    <w:rsid w:val="00BA113D"/>
    <w:rsid w:val="00BA1513"/>
    <w:rsid w:val="00BA15D6"/>
    <w:rsid w:val="00BA166E"/>
    <w:rsid w:val="00BA22B2"/>
    <w:rsid w:val="00BA28E1"/>
    <w:rsid w:val="00BA2BC0"/>
    <w:rsid w:val="00BA2FD0"/>
    <w:rsid w:val="00BA34EF"/>
    <w:rsid w:val="00BA35D2"/>
    <w:rsid w:val="00BA37A7"/>
    <w:rsid w:val="00BA3B42"/>
    <w:rsid w:val="00BA3F59"/>
    <w:rsid w:val="00BA5A12"/>
    <w:rsid w:val="00BA5BFE"/>
    <w:rsid w:val="00BA5C5E"/>
    <w:rsid w:val="00BA5CA3"/>
    <w:rsid w:val="00BA621C"/>
    <w:rsid w:val="00BA6275"/>
    <w:rsid w:val="00BA6957"/>
    <w:rsid w:val="00BA6BEA"/>
    <w:rsid w:val="00BA6D09"/>
    <w:rsid w:val="00BB06DD"/>
    <w:rsid w:val="00BB1AC6"/>
    <w:rsid w:val="00BB1EF3"/>
    <w:rsid w:val="00BB25BD"/>
    <w:rsid w:val="00BB25E3"/>
    <w:rsid w:val="00BB2724"/>
    <w:rsid w:val="00BB2BBE"/>
    <w:rsid w:val="00BB320B"/>
    <w:rsid w:val="00BB3B3E"/>
    <w:rsid w:val="00BB4AAD"/>
    <w:rsid w:val="00BB5085"/>
    <w:rsid w:val="00BB596A"/>
    <w:rsid w:val="00BB5B1E"/>
    <w:rsid w:val="00BB61D7"/>
    <w:rsid w:val="00BB63F7"/>
    <w:rsid w:val="00BB673B"/>
    <w:rsid w:val="00BB67C4"/>
    <w:rsid w:val="00BB6960"/>
    <w:rsid w:val="00BB6CCC"/>
    <w:rsid w:val="00BB7576"/>
    <w:rsid w:val="00BB7D61"/>
    <w:rsid w:val="00BC040C"/>
    <w:rsid w:val="00BC16C6"/>
    <w:rsid w:val="00BC1E46"/>
    <w:rsid w:val="00BC2A04"/>
    <w:rsid w:val="00BC2D5F"/>
    <w:rsid w:val="00BC310B"/>
    <w:rsid w:val="00BC316D"/>
    <w:rsid w:val="00BC3279"/>
    <w:rsid w:val="00BC33EA"/>
    <w:rsid w:val="00BC36BD"/>
    <w:rsid w:val="00BC3F5C"/>
    <w:rsid w:val="00BC428A"/>
    <w:rsid w:val="00BC45D5"/>
    <w:rsid w:val="00BC4A17"/>
    <w:rsid w:val="00BC4BDF"/>
    <w:rsid w:val="00BC5426"/>
    <w:rsid w:val="00BC5660"/>
    <w:rsid w:val="00BC57F8"/>
    <w:rsid w:val="00BC59C5"/>
    <w:rsid w:val="00BC617B"/>
    <w:rsid w:val="00BC6295"/>
    <w:rsid w:val="00BC6311"/>
    <w:rsid w:val="00BC699B"/>
    <w:rsid w:val="00BC6AE8"/>
    <w:rsid w:val="00BC6B70"/>
    <w:rsid w:val="00BC7121"/>
    <w:rsid w:val="00BC7FEC"/>
    <w:rsid w:val="00BD00DD"/>
    <w:rsid w:val="00BD0931"/>
    <w:rsid w:val="00BD0D62"/>
    <w:rsid w:val="00BD1EB2"/>
    <w:rsid w:val="00BD26A3"/>
    <w:rsid w:val="00BD2745"/>
    <w:rsid w:val="00BD2747"/>
    <w:rsid w:val="00BD2923"/>
    <w:rsid w:val="00BD2C33"/>
    <w:rsid w:val="00BD34DD"/>
    <w:rsid w:val="00BD3A2E"/>
    <w:rsid w:val="00BD4775"/>
    <w:rsid w:val="00BD4783"/>
    <w:rsid w:val="00BD4A9F"/>
    <w:rsid w:val="00BD5C30"/>
    <w:rsid w:val="00BD6669"/>
    <w:rsid w:val="00BD69CA"/>
    <w:rsid w:val="00BD6C3C"/>
    <w:rsid w:val="00BD6D09"/>
    <w:rsid w:val="00BD6F2F"/>
    <w:rsid w:val="00BD78FD"/>
    <w:rsid w:val="00BD79AB"/>
    <w:rsid w:val="00BD7B5E"/>
    <w:rsid w:val="00BD7EF9"/>
    <w:rsid w:val="00BD7F13"/>
    <w:rsid w:val="00BE01F7"/>
    <w:rsid w:val="00BE0962"/>
    <w:rsid w:val="00BE0D58"/>
    <w:rsid w:val="00BE256D"/>
    <w:rsid w:val="00BE25D1"/>
    <w:rsid w:val="00BE2689"/>
    <w:rsid w:val="00BE2939"/>
    <w:rsid w:val="00BE2CE0"/>
    <w:rsid w:val="00BE2E51"/>
    <w:rsid w:val="00BE2F85"/>
    <w:rsid w:val="00BE3697"/>
    <w:rsid w:val="00BE3D9B"/>
    <w:rsid w:val="00BE49C6"/>
    <w:rsid w:val="00BE53BB"/>
    <w:rsid w:val="00BE53FB"/>
    <w:rsid w:val="00BE5740"/>
    <w:rsid w:val="00BE5BEC"/>
    <w:rsid w:val="00BE654C"/>
    <w:rsid w:val="00BE66D3"/>
    <w:rsid w:val="00BE6C2C"/>
    <w:rsid w:val="00BE72EE"/>
    <w:rsid w:val="00BE77BF"/>
    <w:rsid w:val="00BE7F36"/>
    <w:rsid w:val="00BE7F8B"/>
    <w:rsid w:val="00BF1A30"/>
    <w:rsid w:val="00BF1A80"/>
    <w:rsid w:val="00BF215F"/>
    <w:rsid w:val="00BF2D34"/>
    <w:rsid w:val="00BF318D"/>
    <w:rsid w:val="00BF3245"/>
    <w:rsid w:val="00BF344E"/>
    <w:rsid w:val="00BF4070"/>
    <w:rsid w:val="00BF4B9E"/>
    <w:rsid w:val="00BF4DFC"/>
    <w:rsid w:val="00BF4E84"/>
    <w:rsid w:val="00BF5BE1"/>
    <w:rsid w:val="00BF5F56"/>
    <w:rsid w:val="00BF5FED"/>
    <w:rsid w:val="00BF629C"/>
    <w:rsid w:val="00BF6CCA"/>
    <w:rsid w:val="00BF6F53"/>
    <w:rsid w:val="00BF7113"/>
    <w:rsid w:val="00BF7627"/>
    <w:rsid w:val="00C00096"/>
    <w:rsid w:val="00C006A5"/>
    <w:rsid w:val="00C00EC7"/>
    <w:rsid w:val="00C01243"/>
    <w:rsid w:val="00C015F1"/>
    <w:rsid w:val="00C0217B"/>
    <w:rsid w:val="00C021E6"/>
    <w:rsid w:val="00C02E78"/>
    <w:rsid w:val="00C02E8B"/>
    <w:rsid w:val="00C02EAB"/>
    <w:rsid w:val="00C03721"/>
    <w:rsid w:val="00C04538"/>
    <w:rsid w:val="00C04971"/>
    <w:rsid w:val="00C0499C"/>
    <w:rsid w:val="00C04B6D"/>
    <w:rsid w:val="00C04C6E"/>
    <w:rsid w:val="00C04DC0"/>
    <w:rsid w:val="00C05B2C"/>
    <w:rsid w:val="00C0656C"/>
    <w:rsid w:val="00C06AE2"/>
    <w:rsid w:val="00C06C3E"/>
    <w:rsid w:val="00C06ED4"/>
    <w:rsid w:val="00C07968"/>
    <w:rsid w:val="00C079B2"/>
    <w:rsid w:val="00C10937"/>
    <w:rsid w:val="00C10B72"/>
    <w:rsid w:val="00C11BC2"/>
    <w:rsid w:val="00C11EC4"/>
    <w:rsid w:val="00C12815"/>
    <w:rsid w:val="00C12837"/>
    <w:rsid w:val="00C13443"/>
    <w:rsid w:val="00C1366B"/>
    <w:rsid w:val="00C13EB9"/>
    <w:rsid w:val="00C14098"/>
    <w:rsid w:val="00C14203"/>
    <w:rsid w:val="00C14415"/>
    <w:rsid w:val="00C1443C"/>
    <w:rsid w:val="00C14B24"/>
    <w:rsid w:val="00C15005"/>
    <w:rsid w:val="00C15A86"/>
    <w:rsid w:val="00C16442"/>
    <w:rsid w:val="00C164DD"/>
    <w:rsid w:val="00C16C6F"/>
    <w:rsid w:val="00C17338"/>
    <w:rsid w:val="00C176DE"/>
    <w:rsid w:val="00C1792B"/>
    <w:rsid w:val="00C17F2D"/>
    <w:rsid w:val="00C202AC"/>
    <w:rsid w:val="00C210AA"/>
    <w:rsid w:val="00C21325"/>
    <w:rsid w:val="00C21348"/>
    <w:rsid w:val="00C21405"/>
    <w:rsid w:val="00C218D4"/>
    <w:rsid w:val="00C219DB"/>
    <w:rsid w:val="00C21F82"/>
    <w:rsid w:val="00C222F3"/>
    <w:rsid w:val="00C22366"/>
    <w:rsid w:val="00C22849"/>
    <w:rsid w:val="00C230B0"/>
    <w:rsid w:val="00C230CF"/>
    <w:rsid w:val="00C23222"/>
    <w:rsid w:val="00C23347"/>
    <w:rsid w:val="00C234C5"/>
    <w:rsid w:val="00C239FB"/>
    <w:rsid w:val="00C23AC1"/>
    <w:rsid w:val="00C23EDC"/>
    <w:rsid w:val="00C24652"/>
    <w:rsid w:val="00C247B6"/>
    <w:rsid w:val="00C24CA5"/>
    <w:rsid w:val="00C24CD6"/>
    <w:rsid w:val="00C24E4B"/>
    <w:rsid w:val="00C25E03"/>
    <w:rsid w:val="00C25FDF"/>
    <w:rsid w:val="00C263E2"/>
    <w:rsid w:val="00C266B5"/>
    <w:rsid w:val="00C26A49"/>
    <w:rsid w:val="00C26B50"/>
    <w:rsid w:val="00C2719F"/>
    <w:rsid w:val="00C27481"/>
    <w:rsid w:val="00C275F1"/>
    <w:rsid w:val="00C277A4"/>
    <w:rsid w:val="00C27B40"/>
    <w:rsid w:val="00C27CF5"/>
    <w:rsid w:val="00C30796"/>
    <w:rsid w:val="00C31171"/>
    <w:rsid w:val="00C318BF"/>
    <w:rsid w:val="00C31B82"/>
    <w:rsid w:val="00C324B4"/>
    <w:rsid w:val="00C3263E"/>
    <w:rsid w:val="00C32D3B"/>
    <w:rsid w:val="00C33E2A"/>
    <w:rsid w:val="00C356E9"/>
    <w:rsid w:val="00C3579C"/>
    <w:rsid w:val="00C357AC"/>
    <w:rsid w:val="00C3594A"/>
    <w:rsid w:val="00C359A4"/>
    <w:rsid w:val="00C36198"/>
    <w:rsid w:val="00C362C8"/>
    <w:rsid w:val="00C36655"/>
    <w:rsid w:val="00C36869"/>
    <w:rsid w:val="00C36A20"/>
    <w:rsid w:val="00C372F6"/>
    <w:rsid w:val="00C378BD"/>
    <w:rsid w:val="00C37CF7"/>
    <w:rsid w:val="00C37E1B"/>
    <w:rsid w:val="00C403F6"/>
    <w:rsid w:val="00C407CE"/>
    <w:rsid w:val="00C4120B"/>
    <w:rsid w:val="00C41921"/>
    <w:rsid w:val="00C41ABF"/>
    <w:rsid w:val="00C41F95"/>
    <w:rsid w:val="00C425E3"/>
    <w:rsid w:val="00C433E9"/>
    <w:rsid w:val="00C4393F"/>
    <w:rsid w:val="00C439CD"/>
    <w:rsid w:val="00C439F2"/>
    <w:rsid w:val="00C440C0"/>
    <w:rsid w:val="00C44491"/>
    <w:rsid w:val="00C44D1A"/>
    <w:rsid w:val="00C44E32"/>
    <w:rsid w:val="00C45502"/>
    <w:rsid w:val="00C459D0"/>
    <w:rsid w:val="00C459FB"/>
    <w:rsid w:val="00C45F64"/>
    <w:rsid w:val="00C46163"/>
    <w:rsid w:val="00C462E6"/>
    <w:rsid w:val="00C46363"/>
    <w:rsid w:val="00C46A32"/>
    <w:rsid w:val="00C46AFF"/>
    <w:rsid w:val="00C47646"/>
    <w:rsid w:val="00C503B3"/>
    <w:rsid w:val="00C505C3"/>
    <w:rsid w:val="00C51154"/>
    <w:rsid w:val="00C522CE"/>
    <w:rsid w:val="00C52B97"/>
    <w:rsid w:val="00C53201"/>
    <w:rsid w:val="00C53522"/>
    <w:rsid w:val="00C5397B"/>
    <w:rsid w:val="00C53BF7"/>
    <w:rsid w:val="00C543A9"/>
    <w:rsid w:val="00C546BD"/>
    <w:rsid w:val="00C54EFC"/>
    <w:rsid w:val="00C551FC"/>
    <w:rsid w:val="00C552CA"/>
    <w:rsid w:val="00C55346"/>
    <w:rsid w:val="00C55C47"/>
    <w:rsid w:val="00C5727D"/>
    <w:rsid w:val="00C57549"/>
    <w:rsid w:val="00C5788C"/>
    <w:rsid w:val="00C578E7"/>
    <w:rsid w:val="00C57BB2"/>
    <w:rsid w:val="00C6075E"/>
    <w:rsid w:val="00C610C9"/>
    <w:rsid w:val="00C6118D"/>
    <w:rsid w:val="00C6145E"/>
    <w:rsid w:val="00C61795"/>
    <w:rsid w:val="00C626AB"/>
    <w:rsid w:val="00C628DC"/>
    <w:rsid w:val="00C62D16"/>
    <w:rsid w:val="00C637EC"/>
    <w:rsid w:val="00C6402C"/>
    <w:rsid w:val="00C643AC"/>
    <w:rsid w:val="00C644A6"/>
    <w:rsid w:val="00C648D2"/>
    <w:rsid w:val="00C64EED"/>
    <w:rsid w:val="00C65AFD"/>
    <w:rsid w:val="00C6659F"/>
    <w:rsid w:val="00C66B3D"/>
    <w:rsid w:val="00C66FF6"/>
    <w:rsid w:val="00C675B0"/>
    <w:rsid w:val="00C67AE8"/>
    <w:rsid w:val="00C67D28"/>
    <w:rsid w:val="00C704DD"/>
    <w:rsid w:val="00C70512"/>
    <w:rsid w:val="00C7078C"/>
    <w:rsid w:val="00C70E14"/>
    <w:rsid w:val="00C70F0D"/>
    <w:rsid w:val="00C70F4A"/>
    <w:rsid w:val="00C711CA"/>
    <w:rsid w:val="00C716BF"/>
    <w:rsid w:val="00C71702"/>
    <w:rsid w:val="00C71EE8"/>
    <w:rsid w:val="00C73886"/>
    <w:rsid w:val="00C73C23"/>
    <w:rsid w:val="00C7428B"/>
    <w:rsid w:val="00C744EA"/>
    <w:rsid w:val="00C74979"/>
    <w:rsid w:val="00C75ABE"/>
    <w:rsid w:val="00C7655D"/>
    <w:rsid w:val="00C76F96"/>
    <w:rsid w:val="00C76FBE"/>
    <w:rsid w:val="00C77E3B"/>
    <w:rsid w:val="00C8008C"/>
    <w:rsid w:val="00C80567"/>
    <w:rsid w:val="00C80817"/>
    <w:rsid w:val="00C80A6B"/>
    <w:rsid w:val="00C81159"/>
    <w:rsid w:val="00C81418"/>
    <w:rsid w:val="00C8199E"/>
    <w:rsid w:val="00C8228D"/>
    <w:rsid w:val="00C828CB"/>
    <w:rsid w:val="00C82D25"/>
    <w:rsid w:val="00C834E3"/>
    <w:rsid w:val="00C83978"/>
    <w:rsid w:val="00C83BA6"/>
    <w:rsid w:val="00C84144"/>
    <w:rsid w:val="00C845B0"/>
    <w:rsid w:val="00C8478A"/>
    <w:rsid w:val="00C84A42"/>
    <w:rsid w:val="00C84A61"/>
    <w:rsid w:val="00C854AC"/>
    <w:rsid w:val="00C85A15"/>
    <w:rsid w:val="00C86597"/>
    <w:rsid w:val="00C8662D"/>
    <w:rsid w:val="00C86705"/>
    <w:rsid w:val="00C86E31"/>
    <w:rsid w:val="00C86E4D"/>
    <w:rsid w:val="00C87050"/>
    <w:rsid w:val="00C8712A"/>
    <w:rsid w:val="00C87655"/>
    <w:rsid w:val="00C878B8"/>
    <w:rsid w:val="00C87972"/>
    <w:rsid w:val="00C87975"/>
    <w:rsid w:val="00C87FA6"/>
    <w:rsid w:val="00C90762"/>
    <w:rsid w:val="00C90D29"/>
    <w:rsid w:val="00C9101B"/>
    <w:rsid w:val="00C9113F"/>
    <w:rsid w:val="00C91792"/>
    <w:rsid w:val="00C91866"/>
    <w:rsid w:val="00C91BF9"/>
    <w:rsid w:val="00C91D0B"/>
    <w:rsid w:val="00C91D79"/>
    <w:rsid w:val="00C92218"/>
    <w:rsid w:val="00C92385"/>
    <w:rsid w:val="00C927A4"/>
    <w:rsid w:val="00C9284F"/>
    <w:rsid w:val="00C92880"/>
    <w:rsid w:val="00C9289B"/>
    <w:rsid w:val="00C9298D"/>
    <w:rsid w:val="00C92F2E"/>
    <w:rsid w:val="00C92F87"/>
    <w:rsid w:val="00C935E8"/>
    <w:rsid w:val="00C94205"/>
    <w:rsid w:val="00C94347"/>
    <w:rsid w:val="00C9458A"/>
    <w:rsid w:val="00C94A2C"/>
    <w:rsid w:val="00C94A74"/>
    <w:rsid w:val="00C94C54"/>
    <w:rsid w:val="00C95805"/>
    <w:rsid w:val="00C9615E"/>
    <w:rsid w:val="00C961BF"/>
    <w:rsid w:val="00C96337"/>
    <w:rsid w:val="00C96688"/>
    <w:rsid w:val="00C96C71"/>
    <w:rsid w:val="00C97317"/>
    <w:rsid w:val="00C97620"/>
    <w:rsid w:val="00C97CD9"/>
    <w:rsid w:val="00C97F57"/>
    <w:rsid w:val="00C97F6F"/>
    <w:rsid w:val="00CA0777"/>
    <w:rsid w:val="00CA07A2"/>
    <w:rsid w:val="00CA0C5F"/>
    <w:rsid w:val="00CA1750"/>
    <w:rsid w:val="00CA18B9"/>
    <w:rsid w:val="00CA2B46"/>
    <w:rsid w:val="00CA2C0E"/>
    <w:rsid w:val="00CA3281"/>
    <w:rsid w:val="00CA3317"/>
    <w:rsid w:val="00CA337C"/>
    <w:rsid w:val="00CA4420"/>
    <w:rsid w:val="00CA4B38"/>
    <w:rsid w:val="00CA541F"/>
    <w:rsid w:val="00CA5ABC"/>
    <w:rsid w:val="00CA5C17"/>
    <w:rsid w:val="00CA5F53"/>
    <w:rsid w:val="00CA6493"/>
    <w:rsid w:val="00CA688B"/>
    <w:rsid w:val="00CA69BC"/>
    <w:rsid w:val="00CA6A22"/>
    <w:rsid w:val="00CA6D36"/>
    <w:rsid w:val="00CA7953"/>
    <w:rsid w:val="00CA7E17"/>
    <w:rsid w:val="00CB05D9"/>
    <w:rsid w:val="00CB0C49"/>
    <w:rsid w:val="00CB111F"/>
    <w:rsid w:val="00CB1337"/>
    <w:rsid w:val="00CB1784"/>
    <w:rsid w:val="00CB1EAE"/>
    <w:rsid w:val="00CB2F41"/>
    <w:rsid w:val="00CB32E0"/>
    <w:rsid w:val="00CB3789"/>
    <w:rsid w:val="00CB3AD0"/>
    <w:rsid w:val="00CB3B0C"/>
    <w:rsid w:val="00CB3D34"/>
    <w:rsid w:val="00CB40E6"/>
    <w:rsid w:val="00CB4BD4"/>
    <w:rsid w:val="00CB5178"/>
    <w:rsid w:val="00CB51DB"/>
    <w:rsid w:val="00CB531D"/>
    <w:rsid w:val="00CB5625"/>
    <w:rsid w:val="00CB57BC"/>
    <w:rsid w:val="00CB6961"/>
    <w:rsid w:val="00CB718A"/>
    <w:rsid w:val="00CC0BDB"/>
    <w:rsid w:val="00CC15F5"/>
    <w:rsid w:val="00CC17A6"/>
    <w:rsid w:val="00CC1917"/>
    <w:rsid w:val="00CC2911"/>
    <w:rsid w:val="00CC3125"/>
    <w:rsid w:val="00CC3494"/>
    <w:rsid w:val="00CC3585"/>
    <w:rsid w:val="00CC3A18"/>
    <w:rsid w:val="00CC46E9"/>
    <w:rsid w:val="00CC499A"/>
    <w:rsid w:val="00CC4B23"/>
    <w:rsid w:val="00CC5C1E"/>
    <w:rsid w:val="00CC5EBE"/>
    <w:rsid w:val="00CC705D"/>
    <w:rsid w:val="00CC7873"/>
    <w:rsid w:val="00CC7C31"/>
    <w:rsid w:val="00CC7DEE"/>
    <w:rsid w:val="00CD022C"/>
    <w:rsid w:val="00CD0CED"/>
    <w:rsid w:val="00CD1AC2"/>
    <w:rsid w:val="00CD3451"/>
    <w:rsid w:val="00CD3CDC"/>
    <w:rsid w:val="00CD409E"/>
    <w:rsid w:val="00CD4351"/>
    <w:rsid w:val="00CD44C0"/>
    <w:rsid w:val="00CD4CEF"/>
    <w:rsid w:val="00CD55EA"/>
    <w:rsid w:val="00CD579E"/>
    <w:rsid w:val="00CD60CC"/>
    <w:rsid w:val="00CD613B"/>
    <w:rsid w:val="00CD61D1"/>
    <w:rsid w:val="00CD657B"/>
    <w:rsid w:val="00CD6EBD"/>
    <w:rsid w:val="00CD705F"/>
    <w:rsid w:val="00CD743F"/>
    <w:rsid w:val="00CD7CE4"/>
    <w:rsid w:val="00CE00B3"/>
    <w:rsid w:val="00CE0315"/>
    <w:rsid w:val="00CE0DD0"/>
    <w:rsid w:val="00CE0FAD"/>
    <w:rsid w:val="00CE1BA2"/>
    <w:rsid w:val="00CE2034"/>
    <w:rsid w:val="00CE2913"/>
    <w:rsid w:val="00CE2A7B"/>
    <w:rsid w:val="00CE32CB"/>
    <w:rsid w:val="00CE32CD"/>
    <w:rsid w:val="00CE3743"/>
    <w:rsid w:val="00CE3AF3"/>
    <w:rsid w:val="00CE3E93"/>
    <w:rsid w:val="00CE400D"/>
    <w:rsid w:val="00CE46C9"/>
    <w:rsid w:val="00CE5317"/>
    <w:rsid w:val="00CE531B"/>
    <w:rsid w:val="00CE55FA"/>
    <w:rsid w:val="00CE5BDF"/>
    <w:rsid w:val="00CE67FF"/>
    <w:rsid w:val="00CE6874"/>
    <w:rsid w:val="00CE687C"/>
    <w:rsid w:val="00CE710F"/>
    <w:rsid w:val="00CE73A5"/>
    <w:rsid w:val="00CE7567"/>
    <w:rsid w:val="00CE76B5"/>
    <w:rsid w:val="00CE7FE4"/>
    <w:rsid w:val="00CF00E5"/>
    <w:rsid w:val="00CF0241"/>
    <w:rsid w:val="00CF214A"/>
    <w:rsid w:val="00CF2ED9"/>
    <w:rsid w:val="00CF3881"/>
    <w:rsid w:val="00CF3E5B"/>
    <w:rsid w:val="00CF410C"/>
    <w:rsid w:val="00CF45A6"/>
    <w:rsid w:val="00CF52FB"/>
    <w:rsid w:val="00CF542F"/>
    <w:rsid w:val="00CF5994"/>
    <w:rsid w:val="00CF60A4"/>
    <w:rsid w:val="00CF6808"/>
    <w:rsid w:val="00CF6FAE"/>
    <w:rsid w:val="00CF7ED6"/>
    <w:rsid w:val="00D000E1"/>
    <w:rsid w:val="00D0079D"/>
    <w:rsid w:val="00D00DF6"/>
    <w:rsid w:val="00D01A5C"/>
    <w:rsid w:val="00D02222"/>
    <w:rsid w:val="00D026D0"/>
    <w:rsid w:val="00D027AA"/>
    <w:rsid w:val="00D035AB"/>
    <w:rsid w:val="00D04112"/>
    <w:rsid w:val="00D04386"/>
    <w:rsid w:val="00D047EF"/>
    <w:rsid w:val="00D05250"/>
    <w:rsid w:val="00D054CE"/>
    <w:rsid w:val="00D05969"/>
    <w:rsid w:val="00D05E09"/>
    <w:rsid w:val="00D05FA2"/>
    <w:rsid w:val="00D0624E"/>
    <w:rsid w:val="00D068DF"/>
    <w:rsid w:val="00D06D06"/>
    <w:rsid w:val="00D0733C"/>
    <w:rsid w:val="00D07C97"/>
    <w:rsid w:val="00D07EAC"/>
    <w:rsid w:val="00D07F66"/>
    <w:rsid w:val="00D1152F"/>
    <w:rsid w:val="00D128CA"/>
    <w:rsid w:val="00D12AA3"/>
    <w:rsid w:val="00D13AD3"/>
    <w:rsid w:val="00D13FA7"/>
    <w:rsid w:val="00D13FC9"/>
    <w:rsid w:val="00D143D3"/>
    <w:rsid w:val="00D14528"/>
    <w:rsid w:val="00D147C9"/>
    <w:rsid w:val="00D151CD"/>
    <w:rsid w:val="00D15208"/>
    <w:rsid w:val="00D153BC"/>
    <w:rsid w:val="00D1581B"/>
    <w:rsid w:val="00D15A3B"/>
    <w:rsid w:val="00D16702"/>
    <w:rsid w:val="00D16724"/>
    <w:rsid w:val="00D16955"/>
    <w:rsid w:val="00D16C2A"/>
    <w:rsid w:val="00D171E0"/>
    <w:rsid w:val="00D172BC"/>
    <w:rsid w:val="00D1741B"/>
    <w:rsid w:val="00D17834"/>
    <w:rsid w:val="00D178D2"/>
    <w:rsid w:val="00D17A58"/>
    <w:rsid w:val="00D20E05"/>
    <w:rsid w:val="00D216B0"/>
    <w:rsid w:val="00D21C06"/>
    <w:rsid w:val="00D21EBC"/>
    <w:rsid w:val="00D228E9"/>
    <w:rsid w:val="00D229A3"/>
    <w:rsid w:val="00D23195"/>
    <w:rsid w:val="00D232EB"/>
    <w:rsid w:val="00D240E6"/>
    <w:rsid w:val="00D243AF"/>
    <w:rsid w:val="00D245D2"/>
    <w:rsid w:val="00D245E4"/>
    <w:rsid w:val="00D24861"/>
    <w:rsid w:val="00D248AE"/>
    <w:rsid w:val="00D24AEC"/>
    <w:rsid w:val="00D25170"/>
    <w:rsid w:val="00D25F10"/>
    <w:rsid w:val="00D26C69"/>
    <w:rsid w:val="00D26FF7"/>
    <w:rsid w:val="00D27666"/>
    <w:rsid w:val="00D276AD"/>
    <w:rsid w:val="00D277DF"/>
    <w:rsid w:val="00D279AA"/>
    <w:rsid w:val="00D302AB"/>
    <w:rsid w:val="00D3064A"/>
    <w:rsid w:val="00D306BB"/>
    <w:rsid w:val="00D31000"/>
    <w:rsid w:val="00D31DF6"/>
    <w:rsid w:val="00D31F27"/>
    <w:rsid w:val="00D31F77"/>
    <w:rsid w:val="00D32810"/>
    <w:rsid w:val="00D32E85"/>
    <w:rsid w:val="00D32FAA"/>
    <w:rsid w:val="00D33035"/>
    <w:rsid w:val="00D3364C"/>
    <w:rsid w:val="00D33F36"/>
    <w:rsid w:val="00D3401D"/>
    <w:rsid w:val="00D34738"/>
    <w:rsid w:val="00D34A91"/>
    <w:rsid w:val="00D361C2"/>
    <w:rsid w:val="00D361C8"/>
    <w:rsid w:val="00D368D1"/>
    <w:rsid w:val="00D36B40"/>
    <w:rsid w:val="00D36F59"/>
    <w:rsid w:val="00D376F7"/>
    <w:rsid w:val="00D403A6"/>
    <w:rsid w:val="00D40661"/>
    <w:rsid w:val="00D40A16"/>
    <w:rsid w:val="00D41217"/>
    <w:rsid w:val="00D413D0"/>
    <w:rsid w:val="00D4178D"/>
    <w:rsid w:val="00D41A44"/>
    <w:rsid w:val="00D41E9B"/>
    <w:rsid w:val="00D420A8"/>
    <w:rsid w:val="00D426F7"/>
    <w:rsid w:val="00D429B5"/>
    <w:rsid w:val="00D4362B"/>
    <w:rsid w:val="00D43B41"/>
    <w:rsid w:val="00D43C94"/>
    <w:rsid w:val="00D4426B"/>
    <w:rsid w:val="00D442C1"/>
    <w:rsid w:val="00D44A4C"/>
    <w:rsid w:val="00D44D27"/>
    <w:rsid w:val="00D4554B"/>
    <w:rsid w:val="00D45B1F"/>
    <w:rsid w:val="00D45B8F"/>
    <w:rsid w:val="00D4663E"/>
    <w:rsid w:val="00D46737"/>
    <w:rsid w:val="00D46AF1"/>
    <w:rsid w:val="00D46E4C"/>
    <w:rsid w:val="00D4716D"/>
    <w:rsid w:val="00D472B4"/>
    <w:rsid w:val="00D47515"/>
    <w:rsid w:val="00D47A34"/>
    <w:rsid w:val="00D47EEA"/>
    <w:rsid w:val="00D5009B"/>
    <w:rsid w:val="00D504F6"/>
    <w:rsid w:val="00D505D4"/>
    <w:rsid w:val="00D51083"/>
    <w:rsid w:val="00D51441"/>
    <w:rsid w:val="00D51CBB"/>
    <w:rsid w:val="00D52269"/>
    <w:rsid w:val="00D52616"/>
    <w:rsid w:val="00D53C7D"/>
    <w:rsid w:val="00D53D1A"/>
    <w:rsid w:val="00D5400C"/>
    <w:rsid w:val="00D548F6"/>
    <w:rsid w:val="00D54952"/>
    <w:rsid w:val="00D54A0A"/>
    <w:rsid w:val="00D54E75"/>
    <w:rsid w:val="00D55711"/>
    <w:rsid w:val="00D55BCC"/>
    <w:rsid w:val="00D55D34"/>
    <w:rsid w:val="00D56566"/>
    <w:rsid w:val="00D56867"/>
    <w:rsid w:val="00D56E25"/>
    <w:rsid w:val="00D57282"/>
    <w:rsid w:val="00D5741B"/>
    <w:rsid w:val="00D57896"/>
    <w:rsid w:val="00D57E1F"/>
    <w:rsid w:val="00D605C7"/>
    <w:rsid w:val="00D6063B"/>
    <w:rsid w:val="00D60B15"/>
    <w:rsid w:val="00D612E6"/>
    <w:rsid w:val="00D61772"/>
    <w:rsid w:val="00D61AC5"/>
    <w:rsid w:val="00D6281A"/>
    <w:rsid w:val="00D63C08"/>
    <w:rsid w:val="00D63D9F"/>
    <w:rsid w:val="00D63E3F"/>
    <w:rsid w:val="00D64055"/>
    <w:rsid w:val="00D645F7"/>
    <w:rsid w:val="00D64658"/>
    <w:rsid w:val="00D64D16"/>
    <w:rsid w:val="00D64DB1"/>
    <w:rsid w:val="00D64E30"/>
    <w:rsid w:val="00D64E49"/>
    <w:rsid w:val="00D64EA6"/>
    <w:rsid w:val="00D6527F"/>
    <w:rsid w:val="00D653B8"/>
    <w:rsid w:val="00D653B9"/>
    <w:rsid w:val="00D65D15"/>
    <w:rsid w:val="00D65D6A"/>
    <w:rsid w:val="00D65E21"/>
    <w:rsid w:val="00D66194"/>
    <w:rsid w:val="00D661EC"/>
    <w:rsid w:val="00D664C2"/>
    <w:rsid w:val="00D669AD"/>
    <w:rsid w:val="00D66A1A"/>
    <w:rsid w:val="00D66F6B"/>
    <w:rsid w:val="00D672ED"/>
    <w:rsid w:val="00D67956"/>
    <w:rsid w:val="00D70E61"/>
    <w:rsid w:val="00D71071"/>
    <w:rsid w:val="00D71FF5"/>
    <w:rsid w:val="00D7215A"/>
    <w:rsid w:val="00D7222E"/>
    <w:rsid w:val="00D72A6E"/>
    <w:rsid w:val="00D72C0C"/>
    <w:rsid w:val="00D72F70"/>
    <w:rsid w:val="00D7398C"/>
    <w:rsid w:val="00D73C51"/>
    <w:rsid w:val="00D73D14"/>
    <w:rsid w:val="00D744CA"/>
    <w:rsid w:val="00D74C45"/>
    <w:rsid w:val="00D75738"/>
    <w:rsid w:val="00D7573B"/>
    <w:rsid w:val="00D75EF4"/>
    <w:rsid w:val="00D763BE"/>
    <w:rsid w:val="00D764C8"/>
    <w:rsid w:val="00D7695F"/>
    <w:rsid w:val="00D77379"/>
    <w:rsid w:val="00D776ED"/>
    <w:rsid w:val="00D80EE4"/>
    <w:rsid w:val="00D80FCD"/>
    <w:rsid w:val="00D81B7E"/>
    <w:rsid w:val="00D81D48"/>
    <w:rsid w:val="00D81EE1"/>
    <w:rsid w:val="00D82149"/>
    <w:rsid w:val="00D82B3C"/>
    <w:rsid w:val="00D832EC"/>
    <w:rsid w:val="00D842AC"/>
    <w:rsid w:val="00D843C9"/>
    <w:rsid w:val="00D8482E"/>
    <w:rsid w:val="00D85601"/>
    <w:rsid w:val="00D85803"/>
    <w:rsid w:val="00D85ED4"/>
    <w:rsid w:val="00D8612A"/>
    <w:rsid w:val="00D863C4"/>
    <w:rsid w:val="00D86615"/>
    <w:rsid w:val="00D86881"/>
    <w:rsid w:val="00D8706A"/>
    <w:rsid w:val="00D870A4"/>
    <w:rsid w:val="00D87987"/>
    <w:rsid w:val="00D87B86"/>
    <w:rsid w:val="00D90142"/>
    <w:rsid w:val="00D903F5"/>
    <w:rsid w:val="00D90AAE"/>
    <w:rsid w:val="00D91B50"/>
    <w:rsid w:val="00D9242B"/>
    <w:rsid w:val="00D925D4"/>
    <w:rsid w:val="00D929FC"/>
    <w:rsid w:val="00D92F73"/>
    <w:rsid w:val="00D93371"/>
    <w:rsid w:val="00D934B0"/>
    <w:rsid w:val="00D93A3E"/>
    <w:rsid w:val="00D93AD8"/>
    <w:rsid w:val="00D941FC"/>
    <w:rsid w:val="00D94949"/>
    <w:rsid w:val="00D94A26"/>
    <w:rsid w:val="00D94AF3"/>
    <w:rsid w:val="00D94B52"/>
    <w:rsid w:val="00D94D40"/>
    <w:rsid w:val="00D95B9D"/>
    <w:rsid w:val="00D9628C"/>
    <w:rsid w:val="00D96830"/>
    <w:rsid w:val="00D97D72"/>
    <w:rsid w:val="00DA02A3"/>
    <w:rsid w:val="00DA1E5C"/>
    <w:rsid w:val="00DA2766"/>
    <w:rsid w:val="00DA2C24"/>
    <w:rsid w:val="00DA2DEA"/>
    <w:rsid w:val="00DA32DF"/>
    <w:rsid w:val="00DA34B0"/>
    <w:rsid w:val="00DA3BE6"/>
    <w:rsid w:val="00DA3BEA"/>
    <w:rsid w:val="00DA3D84"/>
    <w:rsid w:val="00DA400D"/>
    <w:rsid w:val="00DA402A"/>
    <w:rsid w:val="00DA4198"/>
    <w:rsid w:val="00DA4895"/>
    <w:rsid w:val="00DA5429"/>
    <w:rsid w:val="00DA5659"/>
    <w:rsid w:val="00DA622C"/>
    <w:rsid w:val="00DA6436"/>
    <w:rsid w:val="00DA6477"/>
    <w:rsid w:val="00DA7764"/>
    <w:rsid w:val="00DB03E7"/>
    <w:rsid w:val="00DB04E7"/>
    <w:rsid w:val="00DB0EDC"/>
    <w:rsid w:val="00DB1B86"/>
    <w:rsid w:val="00DB1F31"/>
    <w:rsid w:val="00DB2323"/>
    <w:rsid w:val="00DB269C"/>
    <w:rsid w:val="00DB2768"/>
    <w:rsid w:val="00DB2780"/>
    <w:rsid w:val="00DB286C"/>
    <w:rsid w:val="00DB319A"/>
    <w:rsid w:val="00DB33B2"/>
    <w:rsid w:val="00DB39C1"/>
    <w:rsid w:val="00DB39F3"/>
    <w:rsid w:val="00DB3FBB"/>
    <w:rsid w:val="00DB452D"/>
    <w:rsid w:val="00DB48E2"/>
    <w:rsid w:val="00DB4B87"/>
    <w:rsid w:val="00DB4EDA"/>
    <w:rsid w:val="00DB5D79"/>
    <w:rsid w:val="00DB631A"/>
    <w:rsid w:val="00DB6728"/>
    <w:rsid w:val="00DB6B3D"/>
    <w:rsid w:val="00DC07DA"/>
    <w:rsid w:val="00DC1E54"/>
    <w:rsid w:val="00DC2090"/>
    <w:rsid w:val="00DC2733"/>
    <w:rsid w:val="00DC2C14"/>
    <w:rsid w:val="00DC33FE"/>
    <w:rsid w:val="00DC3587"/>
    <w:rsid w:val="00DC384D"/>
    <w:rsid w:val="00DC3A0C"/>
    <w:rsid w:val="00DC3BA5"/>
    <w:rsid w:val="00DC43E1"/>
    <w:rsid w:val="00DC47B9"/>
    <w:rsid w:val="00DC4824"/>
    <w:rsid w:val="00DC5346"/>
    <w:rsid w:val="00DC55FE"/>
    <w:rsid w:val="00DC7EA5"/>
    <w:rsid w:val="00DC7F9E"/>
    <w:rsid w:val="00DD10E4"/>
    <w:rsid w:val="00DD1452"/>
    <w:rsid w:val="00DD24D0"/>
    <w:rsid w:val="00DD2B1A"/>
    <w:rsid w:val="00DD2F5F"/>
    <w:rsid w:val="00DD362A"/>
    <w:rsid w:val="00DD3AF0"/>
    <w:rsid w:val="00DD3CE6"/>
    <w:rsid w:val="00DD4016"/>
    <w:rsid w:val="00DD4371"/>
    <w:rsid w:val="00DD4917"/>
    <w:rsid w:val="00DD5139"/>
    <w:rsid w:val="00DD57B6"/>
    <w:rsid w:val="00DD57CE"/>
    <w:rsid w:val="00DD5A24"/>
    <w:rsid w:val="00DD6A4F"/>
    <w:rsid w:val="00DD7848"/>
    <w:rsid w:val="00DD7E53"/>
    <w:rsid w:val="00DE0723"/>
    <w:rsid w:val="00DE0A83"/>
    <w:rsid w:val="00DE1395"/>
    <w:rsid w:val="00DE1E26"/>
    <w:rsid w:val="00DE21FD"/>
    <w:rsid w:val="00DE2ACE"/>
    <w:rsid w:val="00DE2C29"/>
    <w:rsid w:val="00DE34A8"/>
    <w:rsid w:val="00DE34E0"/>
    <w:rsid w:val="00DE3B8F"/>
    <w:rsid w:val="00DE4A29"/>
    <w:rsid w:val="00DE4CB0"/>
    <w:rsid w:val="00DE4E03"/>
    <w:rsid w:val="00DE4E7C"/>
    <w:rsid w:val="00DE5431"/>
    <w:rsid w:val="00DE5611"/>
    <w:rsid w:val="00DE5613"/>
    <w:rsid w:val="00DE59D1"/>
    <w:rsid w:val="00DE6247"/>
    <w:rsid w:val="00DE6470"/>
    <w:rsid w:val="00DE69D8"/>
    <w:rsid w:val="00DE6ADB"/>
    <w:rsid w:val="00DE6D40"/>
    <w:rsid w:val="00DE6D59"/>
    <w:rsid w:val="00DE6D9F"/>
    <w:rsid w:val="00DE7244"/>
    <w:rsid w:val="00DE73F5"/>
    <w:rsid w:val="00DE76B1"/>
    <w:rsid w:val="00DE775C"/>
    <w:rsid w:val="00DE7D07"/>
    <w:rsid w:val="00DF04A8"/>
    <w:rsid w:val="00DF0773"/>
    <w:rsid w:val="00DF0B99"/>
    <w:rsid w:val="00DF1C8B"/>
    <w:rsid w:val="00DF260A"/>
    <w:rsid w:val="00DF28A2"/>
    <w:rsid w:val="00DF38DD"/>
    <w:rsid w:val="00DF3DE5"/>
    <w:rsid w:val="00DF5880"/>
    <w:rsid w:val="00DF5B14"/>
    <w:rsid w:val="00DF69AF"/>
    <w:rsid w:val="00DF7549"/>
    <w:rsid w:val="00DF7670"/>
    <w:rsid w:val="00DF77D9"/>
    <w:rsid w:val="00E00025"/>
    <w:rsid w:val="00E00053"/>
    <w:rsid w:val="00E009F5"/>
    <w:rsid w:val="00E0125E"/>
    <w:rsid w:val="00E022A4"/>
    <w:rsid w:val="00E028F2"/>
    <w:rsid w:val="00E031BB"/>
    <w:rsid w:val="00E03532"/>
    <w:rsid w:val="00E0394E"/>
    <w:rsid w:val="00E039C9"/>
    <w:rsid w:val="00E03FB8"/>
    <w:rsid w:val="00E0420A"/>
    <w:rsid w:val="00E04243"/>
    <w:rsid w:val="00E0512B"/>
    <w:rsid w:val="00E0520B"/>
    <w:rsid w:val="00E059B6"/>
    <w:rsid w:val="00E05A68"/>
    <w:rsid w:val="00E05AC3"/>
    <w:rsid w:val="00E05B06"/>
    <w:rsid w:val="00E0611F"/>
    <w:rsid w:val="00E0698B"/>
    <w:rsid w:val="00E0751E"/>
    <w:rsid w:val="00E0758B"/>
    <w:rsid w:val="00E1072D"/>
    <w:rsid w:val="00E10A29"/>
    <w:rsid w:val="00E10CF6"/>
    <w:rsid w:val="00E1358C"/>
    <w:rsid w:val="00E13A68"/>
    <w:rsid w:val="00E13AC4"/>
    <w:rsid w:val="00E140B9"/>
    <w:rsid w:val="00E1455F"/>
    <w:rsid w:val="00E150A1"/>
    <w:rsid w:val="00E151CF"/>
    <w:rsid w:val="00E152F1"/>
    <w:rsid w:val="00E15DA5"/>
    <w:rsid w:val="00E1612A"/>
    <w:rsid w:val="00E162B4"/>
    <w:rsid w:val="00E16676"/>
    <w:rsid w:val="00E16A1C"/>
    <w:rsid w:val="00E17310"/>
    <w:rsid w:val="00E174DF"/>
    <w:rsid w:val="00E17D0D"/>
    <w:rsid w:val="00E17DCF"/>
    <w:rsid w:val="00E17E55"/>
    <w:rsid w:val="00E2055D"/>
    <w:rsid w:val="00E2088B"/>
    <w:rsid w:val="00E20DD5"/>
    <w:rsid w:val="00E21E5F"/>
    <w:rsid w:val="00E22075"/>
    <w:rsid w:val="00E222DB"/>
    <w:rsid w:val="00E22EAA"/>
    <w:rsid w:val="00E23077"/>
    <w:rsid w:val="00E23811"/>
    <w:rsid w:val="00E23A4C"/>
    <w:rsid w:val="00E248C0"/>
    <w:rsid w:val="00E2560D"/>
    <w:rsid w:val="00E25C10"/>
    <w:rsid w:val="00E25CBB"/>
    <w:rsid w:val="00E25CE4"/>
    <w:rsid w:val="00E265F5"/>
    <w:rsid w:val="00E26FF8"/>
    <w:rsid w:val="00E27119"/>
    <w:rsid w:val="00E27A37"/>
    <w:rsid w:val="00E27C4A"/>
    <w:rsid w:val="00E30714"/>
    <w:rsid w:val="00E3097B"/>
    <w:rsid w:val="00E30BF5"/>
    <w:rsid w:val="00E3190B"/>
    <w:rsid w:val="00E31D15"/>
    <w:rsid w:val="00E322A7"/>
    <w:rsid w:val="00E32691"/>
    <w:rsid w:val="00E32ED0"/>
    <w:rsid w:val="00E33085"/>
    <w:rsid w:val="00E33B8E"/>
    <w:rsid w:val="00E33D00"/>
    <w:rsid w:val="00E340F1"/>
    <w:rsid w:val="00E347FD"/>
    <w:rsid w:val="00E34A90"/>
    <w:rsid w:val="00E34CA6"/>
    <w:rsid w:val="00E34E01"/>
    <w:rsid w:val="00E35F33"/>
    <w:rsid w:val="00E361BF"/>
    <w:rsid w:val="00E36232"/>
    <w:rsid w:val="00E364BC"/>
    <w:rsid w:val="00E365D4"/>
    <w:rsid w:val="00E3662E"/>
    <w:rsid w:val="00E3790B"/>
    <w:rsid w:val="00E4036E"/>
    <w:rsid w:val="00E40E37"/>
    <w:rsid w:val="00E4112B"/>
    <w:rsid w:val="00E414C5"/>
    <w:rsid w:val="00E41ABD"/>
    <w:rsid w:val="00E4261D"/>
    <w:rsid w:val="00E43342"/>
    <w:rsid w:val="00E434E9"/>
    <w:rsid w:val="00E43672"/>
    <w:rsid w:val="00E43A1E"/>
    <w:rsid w:val="00E43EA3"/>
    <w:rsid w:val="00E43FA7"/>
    <w:rsid w:val="00E4472D"/>
    <w:rsid w:val="00E44B11"/>
    <w:rsid w:val="00E44B43"/>
    <w:rsid w:val="00E44D38"/>
    <w:rsid w:val="00E44D63"/>
    <w:rsid w:val="00E44E6A"/>
    <w:rsid w:val="00E45B2F"/>
    <w:rsid w:val="00E46A6F"/>
    <w:rsid w:val="00E470E8"/>
    <w:rsid w:val="00E47D8D"/>
    <w:rsid w:val="00E47E14"/>
    <w:rsid w:val="00E5004D"/>
    <w:rsid w:val="00E5037D"/>
    <w:rsid w:val="00E50703"/>
    <w:rsid w:val="00E50B3A"/>
    <w:rsid w:val="00E50E27"/>
    <w:rsid w:val="00E514E1"/>
    <w:rsid w:val="00E51CC9"/>
    <w:rsid w:val="00E52787"/>
    <w:rsid w:val="00E52A10"/>
    <w:rsid w:val="00E52C90"/>
    <w:rsid w:val="00E53669"/>
    <w:rsid w:val="00E53937"/>
    <w:rsid w:val="00E539E1"/>
    <w:rsid w:val="00E53E4C"/>
    <w:rsid w:val="00E5437B"/>
    <w:rsid w:val="00E54445"/>
    <w:rsid w:val="00E54531"/>
    <w:rsid w:val="00E546C2"/>
    <w:rsid w:val="00E54E38"/>
    <w:rsid w:val="00E551E0"/>
    <w:rsid w:val="00E55516"/>
    <w:rsid w:val="00E55750"/>
    <w:rsid w:val="00E55A8A"/>
    <w:rsid w:val="00E55D13"/>
    <w:rsid w:val="00E55F96"/>
    <w:rsid w:val="00E566D9"/>
    <w:rsid w:val="00E5686E"/>
    <w:rsid w:val="00E56973"/>
    <w:rsid w:val="00E57087"/>
    <w:rsid w:val="00E574A8"/>
    <w:rsid w:val="00E57CCB"/>
    <w:rsid w:val="00E6010E"/>
    <w:rsid w:val="00E6093A"/>
    <w:rsid w:val="00E60CA4"/>
    <w:rsid w:val="00E6101D"/>
    <w:rsid w:val="00E6116A"/>
    <w:rsid w:val="00E61F6B"/>
    <w:rsid w:val="00E634AA"/>
    <w:rsid w:val="00E6392B"/>
    <w:rsid w:val="00E640FC"/>
    <w:rsid w:val="00E642E3"/>
    <w:rsid w:val="00E64A00"/>
    <w:rsid w:val="00E65218"/>
    <w:rsid w:val="00E652D1"/>
    <w:rsid w:val="00E65A5B"/>
    <w:rsid w:val="00E65AF2"/>
    <w:rsid w:val="00E65D1A"/>
    <w:rsid w:val="00E66091"/>
    <w:rsid w:val="00E6670C"/>
    <w:rsid w:val="00E667E2"/>
    <w:rsid w:val="00E66817"/>
    <w:rsid w:val="00E669C4"/>
    <w:rsid w:val="00E6747C"/>
    <w:rsid w:val="00E6754B"/>
    <w:rsid w:val="00E67930"/>
    <w:rsid w:val="00E67C2C"/>
    <w:rsid w:val="00E67CDC"/>
    <w:rsid w:val="00E70AB4"/>
    <w:rsid w:val="00E70C49"/>
    <w:rsid w:val="00E71A63"/>
    <w:rsid w:val="00E71E01"/>
    <w:rsid w:val="00E72332"/>
    <w:rsid w:val="00E72B1C"/>
    <w:rsid w:val="00E72B8C"/>
    <w:rsid w:val="00E72EC0"/>
    <w:rsid w:val="00E73892"/>
    <w:rsid w:val="00E73A81"/>
    <w:rsid w:val="00E73EE6"/>
    <w:rsid w:val="00E7432C"/>
    <w:rsid w:val="00E746CB"/>
    <w:rsid w:val="00E748D5"/>
    <w:rsid w:val="00E74998"/>
    <w:rsid w:val="00E74B13"/>
    <w:rsid w:val="00E7509B"/>
    <w:rsid w:val="00E75287"/>
    <w:rsid w:val="00E7603C"/>
    <w:rsid w:val="00E76743"/>
    <w:rsid w:val="00E76B25"/>
    <w:rsid w:val="00E76EC5"/>
    <w:rsid w:val="00E7727A"/>
    <w:rsid w:val="00E772C1"/>
    <w:rsid w:val="00E773B7"/>
    <w:rsid w:val="00E80496"/>
    <w:rsid w:val="00E80B18"/>
    <w:rsid w:val="00E80D93"/>
    <w:rsid w:val="00E8107C"/>
    <w:rsid w:val="00E8179C"/>
    <w:rsid w:val="00E81D77"/>
    <w:rsid w:val="00E82862"/>
    <w:rsid w:val="00E83078"/>
    <w:rsid w:val="00E830F7"/>
    <w:rsid w:val="00E83AA4"/>
    <w:rsid w:val="00E83BA4"/>
    <w:rsid w:val="00E83CEF"/>
    <w:rsid w:val="00E84317"/>
    <w:rsid w:val="00E8498B"/>
    <w:rsid w:val="00E84BB8"/>
    <w:rsid w:val="00E8572C"/>
    <w:rsid w:val="00E85E74"/>
    <w:rsid w:val="00E86343"/>
    <w:rsid w:val="00E86E83"/>
    <w:rsid w:val="00E90008"/>
    <w:rsid w:val="00E90399"/>
    <w:rsid w:val="00E903D4"/>
    <w:rsid w:val="00E9064E"/>
    <w:rsid w:val="00E90BE7"/>
    <w:rsid w:val="00E90DE3"/>
    <w:rsid w:val="00E91715"/>
    <w:rsid w:val="00E91B7B"/>
    <w:rsid w:val="00E92E72"/>
    <w:rsid w:val="00E93411"/>
    <w:rsid w:val="00E93D6E"/>
    <w:rsid w:val="00E9417B"/>
    <w:rsid w:val="00E94405"/>
    <w:rsid w:val="00E94C80"/>
    <w:rsid w:val="00E9501C"/>
    <w:rsid w:val="00E950FF"/>
    <w:rsid w:val="00E958F8"/>
    <w:rsid w:val="00E95B5D"/>
    <w:rsid w:val="00E962B0"/>
    <w:rsid w:val="00E96771"/>
    <w:rsid w:val="00E971A9"/>
    <w:rsid w:val="00E9737B"/>
    <w:rsid w:val="00E97666"/>
    <w:rsid w:val="00E978D2"/>
    <w:rsid w:val="00E97CE3"/>
    <w:rsid w:val="00E97FFA"/>
    <w:rsid w:val="00EA0C58"/>
    <w:rsid w:val="00EA0E2A"/>
    <w:rsid w:val="00EA16F3"/>
    <w:rsid w:val="00EA1B88"/>
    <w:rsid w:val="00EA2A55"/>
    <w:rsid w:val="00EA2E2D"/>
    <w:rsid w:val="00EA3140"/>
    <w:rsid w:val="00EA3A07"/>
    <w:rsid w:val="00EA3B2D"/>
    <w:rsid w:val="00EA49F0"/>
    <w:rsid w:val="00EA4AC8"/>
    <w:rsid w:val="00EA4AF6"/>
    <w:rsid w:val="00EA4CB5"/>
    <w:rsid w:val="00EA4E14"/>
    <w:rsid w:val="00EA5380"/>
    <w:rsid w:val="00EA542B"/>
    <w:rsid w:val="00EA5436"/>
    <w:rsid w:val="00EA564E"/>
    <w:rsid w:val="00EA69B6"/>
    <w:rsid w:val="00EA6CE1"/>
    <w:rsid w:val="00EA7A6A"/>
    <w:rsid w:val="00EB0061"/>
    <w:rsid w:val="00EB00CE"/>
    <w:rsid w:val="00EB0183"/>
    <w:rsid w:val="00EB06A8"/>
    <w:rsid w:val="00EB08C9"/>
    <w:rsid w:val="00EB114C"/>
    <w:rsid w:val="00EB141F"/>
    <w:rsid w:val="00EB14D6"/>
    <w:rsid w:val="00EB19A3"/>
    <w:rsid w:val="00EB295B"/>
    <w:rsid w:val="00EB30DA"/>
    <w:rsid w:val="00EB34C2"/>
    <w:rsid w:val="00EB366D"/>
    <w:rsid w:val="00EB36EC"/>
    <w:rsid w:val="00EB37E5"/>
    <w:rsid w:val="00EB397A"/>
    <w:rsid w:val="00EB39AD"/>
    <w:rsid w:val="00EB41CC"/>
    <w:rsid w:val="00EB42ED"/>
    <w:rsid w:val="00EB4365"/>
    <w:rsid w:val="00EB4C8D"/>
    <w:rsid w:val="00EB4FDF"/>
    <w:rsid w:val="00EB51FB"/>
    <w:rsid w:val="00EB54B5"/>
    <w:rsid w:val="00EB54EA"/>
    <w:rsid w:val="00EB6876"/>
    <w:rsid w:val="00EB71C2"/>
    <w:rsid w:val="00EB74FE"/>
    <w:rsid w:val="00EB75BD"/>
    <w:rsid w:val="00EB7694"/>
    <w:rsid w:val="00EB77DE"/>
    <w:rsid w:val="00EB7A7A"/>
    <w:rsid w:val="00EB7D85"/>
    <w:rsid w:val="00EB7D97"/>
    <w:rsid w:val="00EC0211"/>
    <w:rsid w:val="00EC0F30"/>
    <w:rsid w:val="00EC1070"/>
    <w:rsid w:val="00EC135A"/>
    <w:rsid w:val="00EC1801"/>
    <w:rsid w:val="00EC1C16"/>
    <w:rsid w:val="00EC1F86"/>
    <w:rsid w:val="00EC33AE"/>
    <w:rsid w:val="00EC3A1C"/>
    <w:rsid w:val="00EC3F5B"/>
    <w:rsid w:val="00EC53FF"/>
    <w:rsid w:val="00EC56E3"/>
    <w:rsid w:val="00EC5888"/>
    <w:rsid w:val="00EC58A5"/>
    <w:rsid w:val="00EC5901"/>
    <w:rsid w:val="00EC5B5C"/>
    <w:rsid w:val="00EC5D32"/>
    <w:rsid w:val="00EC5E9D"/>
    <w:rsid w:val="00EC5F3E"/>
    <w:rsid w:val="00EC63F8"/>
    <w:rsid w:val="00EC6AEA"/>
    <w:rsid w:val="00EC6C60"/>
    <w:rsid w:val="00EC7006"/>
    <w:rsid w:val="00EC7183"/>
    <w:rsid w:val="00EC766C"/>
    <w:rsid w:val="00EC76F0"/>
    <w:rsid w:val="00EC7A3F"/>
    <w:rsid w:val="00ED02C1"/>
    <w:rsid w:val="00ED02E6"/>
    <w:rsid w:val="00ED04E0"/>
    <w:rsid w:val="00ED0854"/>
    <w:rsid w:val="00ED0F63"/>
    <w:rsid w:val="00ED0FA5"/>
    <w:rsid w:val="00ED109F"/>
    <w:rsid w:val="00ED1411"/>
    <w:rsid w:val="00ED1A8C"/>
    <w:rsid w:val="00ED1BD0"/>
    <w:rsid w:val="00ED1E2B"/>
    <w:rsid w:val="00ED22C2"/>
    <w:rsid w:val="00ED292C"/>
    <w:rsid w:val="00ED2AF6"/>
    <w:rsid w:val="00ED2DB0"/>
    <w:rsid w:val="00ED3158"/>
    <w:rsid w:val="00ED48AA"/>
    <w:rsid w:val="00ED5081"/>
    <w:rsid w:val="00ED5FF0"/>
    <w:rsid w:val="00ED62BE"/>
    <w:rsid w:val="00ED63E1"/>
    <w:rsid w:val="00ED6B29"/>
    <w:rsid w:val="00ED6E8D"/>
    <w:rsid w:val="00ED7378"/>
    <w:rsid w:val="00ED7D25"/>
    <w:rsid w:val="00ED7E64"/>
    <w:rsid w:val="00EE0859"/>
    <w:rsid w:val="00EE12B3"/>
    <w:rsid w:val="00EE1843"/>
    <w:rsid w:val="00EE1AA1"/>
    <w:rsid w:val="00EE1E06"/>
    <w:rsid w:val="00EE2E5E"/>
    <w:rsid w:val="00EE3306"/>
    <w:rsid w:val="00EE348D"/>
    <w:rsid w:val="00EE36F3"/>
    <w:rsid w:val="00EE3908"/>
    <w:rsid w:val="00EE3B8E"/>
    <w:rsid w:val="00EE4081"/>
    <w:rsid w:val="00EE44CE"/>
    <w:rsid w:val="00EE4720"/>
    <w:rsid w:val="00EE544D"/>
    <w:rsid w:val="00EE552D"/>
    <w:rsid w:val="00EE5AFA"/>
    <w:rsid w:val="00EE676B"/>
    <w:rsid w:val="00EE7236"/>
    <w:rsid w:val="00EE7BD8"/>
    <w:rsid w:val="00EF0064"/>
    <w:rsid w:val="00EF0604"/>
    <w:rsid w:val="00EF17EE"/>
    <w:rsid w:val="00EF1AB4"/>
    <w:rsid w:val="00EF1D18"/>
    <w:rsid w:val="00EF1D2F"/>
    <w:rsid w:val="00EF2BEA"/>
    <w:rsid w:val="00EF34EB"/>
    <w:rsid w:val="00EF3FDB"/>
    <w:rsid w:val="00EF4235"/>
    <w:rsid w:val="00EF4553"/>
    <w:rsid w:val="00EF46AD"/>
    <w:rsid w:val="00EF553E"/>
    <w:rsid w:val="00EF5DED"/>
    <w:rsid w:val="00EF5E77"/>
    <w:rsid w:val="00EF65CC"/>
    <w:rsid w:val="00EF66BA"/>
    <w:rsid w:val="00EF66FB"/>
    <w:rsid w:val="00EF7251"/>
    <w:rsid w:val="00EF7348"/>
    <w:rsid w:val="00EF751D"/>
    <w:rsid w:val="00EF7864"/>
    <w:rsid w:val="00EF78B0"/>
    <w:rsid w:val="00EF79A5"/>
    <w:rsid w:val="00EF7B8D"/>
    <w:rsid w:val="00F0092A"/>
    <w:rsid w:val="00F0094C"/>
    <w:rsid w:val="00F0095A"/>
    <w:rsid w:val="00F00CB3"/>
    <w:rsid w:val="00F0152C"/>
    <w:rsid w:val="00F015A4"/>
    <w:rsid w:val="00F01660"/>
    <w:rsid w:val="00F01826"/>
    <w:rsid w:val="00F01E17"/>
    <w:rsid w:val="00F020EB"/>
    <w:rsid w:val="00F025C1"/>
    <w:rsid w:val="00F027C8"/>
    <w:rsid w:val="00F02958"/>
    <w:rsid w:val="00F02E26"/>
    <w:rsid w:val="00F0309D"/>
    <w:rsid w:val="00F031D2"/>
    <w:rsid w:val="00F03279"/>
    <w:rsid w:val="00F038A8"/>
    <w:rsid w:val="00F03920"/>
    <w:rsid w:val="00F03DD9"/>
    <w:rsid w:val="00F04AD2"/>
    <w:rsid w:val="00F04C48"/>
    <w:rsid w:val="00F04E0C"/>
    <w:rsid w:val="00F0536A"/>
    <w:rsid w:val="00F0540D"/>
    <w:rsid w:val="00F05E68"/>
    <w:rsid w:val="00F06245"/>
    <w:rsid w:val="00F06FE2"/>
    <w:rsid w:val="00F07248"/>
    <w:rsid w:val="00F07415"/>
    <w:rsid w:val="00F075F4"/>
    <w:rsid w:val="00F0773E"/>
    <w:rsid w:val="00F07B43"/>
    <w:rsid w:val="00F07F40"/>
    <w:rsid w:val="00F104F6"/>
    <w:rsid w:val="00F10910"/>
    <w:rsid w:val="00F10E9D"/>
    <w:rsid w:val="00F11B95"/>
    <w:rsid w:val="00F126C0"/>
    <w:rsid w:val="00F126E6"/>
    <w:rsid w:val="00F12766"/>
    <w:rsid w:val="00F12A16"/>
    <w:rsid w:val="00F12EB7"/>
    <w:rsid w:val="00F132F0"/>
    <w:rsid w:val="00F136DE"/>
    <w:rsid w:val="00F13D97"/>
    <w:rsid w:val="00F140BF"/>
    <w:rsid w:val="00F14267"/>
    <w:rsid w:val="00F14B3A"/>
    <w:rsid w:val="00F1503F"/>
    <w:rsid w:val="00F152B1"/>
    <w:rsid w:val="00F152F7"/>
    <w:rsid w:val="00F154A3"/>
    <w:rsid w:val="00F15D25"/>
    <w:rsid w:val="00F15E8D"/>
    <w:rsid w:val="00F16141"/>
    <w:rsid w:val="00F1622B"/>
    <w:rsid w:val="00F162D0"/>
    <w:rsid w:val="00F1635E"/>
    <w:rsid w:val="00F167B3"/>
    <w:rsid w:val="00F16D27"/>
    <w:rsid w:val="00F16E65"/>
    <w:rsid w:val="00F1725E"/>
    <w:rsid w:val="00F178AC"/>
    <w:rsid w:val="00F208E3"/>
    <w:rsid w:val="00F210B7"/>
    <w:rsid w:val="00F22D03"/>
    <w:rsid w:val="00F2325A"/>
    <w:rsid w:val="00F23722"/>
    <w:rsid w:val="00F23C33"/>
    <w:rsid w:val="00F2415D"/>
    <w:rsid w:val="00F2435E"/>
    <w:rsid w:val="00F243F3"/>
    <w:rsid w:val="00F24CB3"/>
    <w:rsid w:val="00F24E07"/>
    <w:rsid w:val="00F24F8C"/>
    <w:rsid w:val="00F2581A"/>
    <w:rsid w:val="00F25F23"/>
    <w:rsid w:val="00F2606E"/>
    <w:rsid w:val="00F2675D"/>
    <w:rsid w:val="00F2678D"/>
    <w:rsid w:val="00F26BF8"/>
    <w:rsid w:val="00F278EA"/>
    <w:rsid w:val="00F27977"/>
    <w:rsid w:val="00F27A26"/>
    <w:rsid w:val="00F27C0A"/>
    <w:rsid w:val="00F305DA"/>
    <w:rsid w:val="00F3208F"/>
    <w:rsid w:val="00F321C6"/>
    <w:rsid w:val="00F325C1"/>
    <w:rsid w:val="00F332E7"/>
    <w:rsid w:val="00F339B2"/>
    <w:rsid w:val="00F34053"/>
    <w:rsid w:val="00F34D50"/>
    <w:rsid w:val="00F34DDA"/>
    <w:rsid w:val="00F350D6"/>
    <w:rsid w:val="00F35CA5"/>
    <w:rsid w:val="00F35FEC"/>
    <w:rsid w:val="00F368B2"/>
    <w:rsid w:val="00F368D5"/>
    <w:rsid w:val="00F37CAC"/>
    <w:rsid w:val="00F37DF5"/>
    <w:rsid w:val="00F37F03"/>
    <w:rsid w:val="00F40418"/>
    <w:rsid w:val="00F4051D"/>
    <w:rsid w:val="00F40962"/>
    <w:rsid w:val="00F41083"/>
    <w:rsid w:val="00F419B0"/>
    <w:rsid w:val="00F424F5"/>
    <w:rsid w:val="00F426CC"/>
    <w:rsid w:val="00F42B6D"/>
    <w:rsid w:val="00F42BE1"/>
    <w:rsid w:val="00F42D49"/>
    <w:rsid w:val="00F4385E"/>
    <w:rsid w:val="00F43D21"/>
    <w:rsid w:val="00F44281"/>
    <w:rsid w:val="00F44447"/>
    <w:rsid w:val="00F44704"/>
    <w:rsid w:val="00F44A2C"/>
    <w:rsid w:val="00F44DCB"/>
    <w:rsid w:val="00F44DEB"/>
    <w:rsid w:val="00F45136"/>
    <w:rsid w:val="00F45866"/>
    <w:rsid w:val="00F45ADE"/>
    <w:rsid w:val="00F460B8"/>
    <w:rsid w:val="00F466F0"/>
    <w:rsid w:val="00F46CB8"/>
    <w:rsid w:val="00F47A21"/>
    <w:rsid w:val="00F47C20"/>
    <w:rsid w:val="00F50ED5"/>
    <w:rsid w:val="00F518DC"/>
    <w:rsid w:val="00F51BB2"/>
    <w:rsid w:val="00F51CF6"/>
    <w:rsid w:val="00F51EB8"/>
    <w:rsid w:val="00F52481"/>
    <w:rsid w:val="00F52D9B"/>
    <w:rsid w:val="00F52DA7"/>
    <w:rsid w:val="00F52DD2"/>
    <w:rsid w:val="00F5350A"/>
    <w:rsid w:val="00F540C5"/>
    <w:rsid w:val="00F542ED"/>
    <w:rsid w:val="00F544FF"/>
    <w:rsid w:val="00F546F1"/>
    <w:rsid w:val="00F54979"/>
    <w:rsid w:val="00F54BFE"/>
    <w:rsid w:val="00F563F8"/>
    <w:rsid w:val="00F565FD"/>
    <w:rsid w:val="00F566EF"/>
    <w:rsid w:val="00F5694B"/>
    <w:rsid w:val="00F56C70"/>
    <w:rsid w:val="00F5734A"/>
    <w:rsid w:val="00F573FE"/>
    <w:rsid w:val="00F575FB"/>
    <w:rsid w:val="00F57AE1"/>
    <w:rsid w:val="00F60299"/>
    <w:rsid w:val="00F60842"/>
    <w:rsid w:val="00F60FF9"/>
    <w:rsid w:val="00F61002"/>
    <w:rsid w:val="00F61233"/>
    <w:rsid w:val="00F613BC"/>
    <w:rsid w:val="00F62D3F"/>
    <w:rsid w:val="00F62FF8"/>
    <w:rsid w:val="00F6373F"/>
    <w:rsid w:val="00F63845"/>
    <w:rsid w:val="00F640E3"/>
    <w:rsid w:val="00F64C7F"/>
    <w:rsid w:val="00F64E3B"/>
    <w:rsid w:val="00F65CB1"/>
    <w:rsid w:val="00F65E9B"/>
    <w:rsid w:val="00F65EA9"/>
    <w:rsid w:val="00F663F0"/>
    <w:rsid w:val="00F66720"/>
    <w:rsid w:val="00F669BA"/>
    <w:rsid w:val="00F670FE"/>
    <w:rsid w:val="00F6743D"/>
    <w:rsid w:val="00F67C77"/>
    <w:rsid w:val="00F7075C"/>
    <w:rsid w:val="00F708C4"/>
    <w:rsid w:val="00F71170"/>
    <w:rsid w:val="00F712A4"/>
    <w:rsid w:val="00F7195D"/>
    <w:rsid w:val="00F71BF0"/>
    <w:rsid w:val="00F72267"/>
    <w:rsid w:val="00F739FD"/>
    <w:rsid w:val="00F73DB4"/>
    <w:rsid w:val="00F74710"/>
    <w:rsid w:val="00F753B5"/>
    <w:rsid w:val="00F761DC"/>
    <w:rsid w:val="00F762C7"/>
    <w:rsid w:val="00F77131"/>
    <w:rsid w:val="00F775B8"/>
    <w:rsid w:val="00F779D1"/>
    <w:rsid w:val="00F77E43"/>
    <w:rsid w:val="00F81060"/>
    <w:rsid w:val="00F810A3"/>
    <w:rsid w:val="00F814A8"/>
    <w:rsid w:val="00F8164B"/>
    <w:rsid w:val="00F82099"/>
    <w:rsid w:val="00F82157"/>
    <w:rsid w:val="00F822C6"/>
    <w:rsid w:val="00F82546"/>
    <w:rsid w:val="00F82660"/>
    <w:rsid w:val="00F82A58"/>
    <w:rsid w:val="00F8350E"/>
    <w:rsid w:val="00F835F3"/>
    <w:rsid w:val="00F839E8"/>
    <w:rsid w:val="00F840D8"/>
    <w:rsid w:val="00F840F6"/>
    <w:rsid w:val="00F8450F"/>
    <w:rsid w:val="00F8455A"/>
    <w:rsid w:val="00F85677"/>
    <w:rsid w:val="00F858F7"/>
    <w:rsid w:val="00F85BA9"/>
    <w:rsid w:val="00F85E96"/>
    <w:rsid w:val="00F85EA0"/>
    <w:rsid w:val="00F85FA2"/>
    <w:rsid w:val="00F8669E"/>
    <w:rsid w:val="00F86C8F"/>
    <w:rsid w:val="00F86E09"/>
    <w:rsid w:val="00F871EE"/>
    <w:rsid w:val="00F90D0E"/>
    <w:rsid w:val="00F91073"/>
    <w:rsid w:val="00F913BD"/>
    <w:rsid w:val="00F91896"/>
    <w:rsid w:val="00F9198E"/>
    <w:rsid w:val="00F91CE4"/>
    <w:rsid w:val="00F9294B"/>
    <w:rsid w:val="00F929DA"/>
    <w:rsid w:val="00F93113"/>
    <w:rsid w:val="00F934C6"/>
    <w:rsid w:val="00F934DA"/>
    <w:rsid w:val="00F9386C"/>
    <w:rsid w:val="00F93A71"/>
    <w:rsid w:val="00F942AF"/>
    <w:rsid w:val="00F943A9"/>
    <w:rsid w:val="00F946B3"/>
    <w:rsid w:val="00F947E7"/>
    <w:rsid w:val="00F953A0"/>
    <w:rsid w:val="00F9580A"/>
    <w:rsid w:val="00F95B27"/>
    <w:rsid w:val="00F95DC2"/>
    <w:rsid w:val="00F95E99"/>
    <w:rsid w:val="00F96772"/>
    <w:rsid w:val="00F96FFE"/>
    <w:rsid w:val="00F97070"/>
    <w:rsid w:val="00F97236"/>
    <w:rsid w:val="00F9734F"/>
    <w:rsid w:val="00F97A47"/>
    <w:rsid w:val="00FA0701"/>
    <w:rsid w:val="00FA0C80"/>
    <w:rsid w:val="00FA195C"/>
    <w:rsid w:val="00FA2666"/>
    <w:rsid w:val="00FA2E16"/>
    <w:rsid w:val="00FA3B0D"/>
    <w:rsid w:val="00FA3F84"/>
    <w:rsid w:val="00FA400C"/>
    <w:rsid w:val="00FA46B8"/>
    <w:rsid w:val="00FA4B4D"/>
    <w:rsid w:val="00FA4B51"/>
    <w:rsid w:val="00FA56DA"/>
    <w:rsid w:val="00FA5B9D"/>
    <w:rsid w:val="00FA626E"/>
    <w:rsid w:val="00FA63F7"/>
    <w:rsid w:val="00FA700D"/>
    <w:rsid w:val="00FA7261"/>
    <w:rsid w:val="00FA79BB"/>
    <w:rsid w:val="00FA7C11"/>
    <w:rsid w:val="00FA7DE7"/>
    <w:rsid w:val="00FB0632"/>
    <w:rsid w:val="00FB10A7"/>
    <w:rsid w:val="00FB13A4"/>
    <w:rsid w:val="00FB16D9"/>
    <w:rsid w:val="00FB1D7E"/>
    <w:rsid w:val="00FB2388"/>
    <w:rsid w:val="00FB2393"/>
    <w:rsid w:val="00FB26DD"/>
    <w:rsid w:val="00FB2884"/>
    <w:rsid w:val="00FB32E9"/>
    <w:rsid w:val="00FB330A"/>
    <w:rsid w:val="00FB36C5"/>
    <w:rsid w:val="00FB37CC"/>
    <w:rsid w:val="00FB39B6"/>
    <w:rsid w:val="00FB3A21"/>
    <w:rsid w:val="00FB4856"/>
    <w:rsid w:val="00FB4C17"/>
    <w:rsid w:val="00FB4F4A"/>
    <w:rsid w:val="00FB50FA"/>
    <w:rsid w:val="00FB55D9"/>
    <w:rsid w:val="00FB5FC6"/>
    <w:rsid w:val="00FB65B6"/>
    <w:rsid w:val="00FB6C14"/>
    <w:rsid w:val="00FB6E56"/>
    <w:rsid w:val="00FB7151"/>
    <w:rsid w:val="00FB7580"/>
    <w:rsid w:val="00FB7987"/>
    <w:rsid w:val="00FB7A95"/>
    <w:rsid w:val="00FB7C12"/>
    <w:rsid w:val="00FB7D1B"/>
    <w:rsid w:val="00FC0B46"/>
    <w:rsid w:val="00FC1761"/>
    <w:rsid w:val="00FC1C69"/>
    <w:rsid w:val="00FC2BB4"/>
    <w:rsid w:val="00FC340E"/>
    <w:rsid w:val="00FC3B00"/>
    <w:rsid w:val="00FC410D"/>
    <w:rsid w:val="00FC4214"/>
    <w:rsid w:val="00FC4647"/>
    <w:rsid w:val="00FC491F"/>
    <w:rsid w:val="00FC4A64"/>
    <w:rsid w:val="00FC5363"/>
    <w:rsid w:val="00FC5AA5"/>
    <w:rsid w:val="00FC5F63"/>
    <w:rsid w:val="00FC63AA"/>
    <w:rsid w:val="00FC6D0D"/>
    <w:rsid w:val="00FC72BC"/>
    <w:rsid w:val="00FC7418"/>
    <w:rsid w:val="00FC7581"/>
    <w:rsid w:val="00FC75C6"/>
    <w:rsid w:val="00FC7788"/>
    <w:rsid w:val="00FD03AC"/>
    <w:rsid w:val="00FD0685"/>
    <w:rsid w:val="00FD07A1"/>
    <w:rsid w:val="00FD1645"/>
    <w:rsid w:val="00FD1981"/>
    <w:rsid w:val="00FD1DAD"/>
    <w:rsid w:val="00FD2058"/>
    <w:rsid w:val="00FD21B0"/>
    <w:rsid w:val="00FD23E8"/>
    <w:rsid w:val="00FD289C"/>
    <w:rsid w:val="00FD2AD7"/>
    <w:rsid w:val="00FD3427"/>
    <w:rsid w:val="00FD3750"/>
    <w:rsid w:val="00FD3B2C"/>
    <w:rsid w:val="00FD3C57"/>
    <w:rsid w:val="00FD3DFC"/>
    <w:rsid w:val="00FD421F"/>
    <w:rsid w:val="00FD4623"/>
    <w:rsid w:val="00FD49D9"/>
    <w:rsid w:val="00FD4B44"/>
    <w:rsid w:val="00FD4E24"/>
    <w:rsid w:val="00FD5A1A"/>
    <w:rsid w:val="00FD5B0A"/>
    <w:rsid w:val="00FD5E87"/>
    <w:rsid w:val="00FD64AA"/>
    <w:rsid w:val="00FD6A87"/>
    <w:rsid w:val="00FD6AD5"/>
    <w:rsid w:val="00FD6B8B"/>
    <w:rsid w:val="00FD75E7"/>
    <w:rsid w:val="00FD7DB1"/>
    <w:rsid w:val="00FD7E5E"/>
    <w:rsid w:val="00FE06C0"/>
    <w:rsid w:val="00FE0CCA"/>
    <w:rsid w:val="00FE0F74"/>
    <w:rsid w:val="00FE10FF"/>
    <w:rsid w:val="00FE1151"/>
    <w:rsid w:val="00FE12C6"/>
    <w:rsid w:val="00FE138F"/>
    <w:rsid w:val="00FE1609"/>
    <w:rsid w:val="00FE19FE"/>
    <w:rsid w:val="00FE1A6B"/>
    <w:rsid w:val="00FE2355"/>
    <w:rsid w:val="00FE277B"/>
    <w:rsid w:val="00FE2D5C"/>
    <w:rsid w:val="00FE2D71"/>
    <w:rsid w:val="00FE3E2B"/>
    <w:rsid w:val="00FE47A0"/>
    <w:rsid w:val="00FE485C"/>
    <w:rsid w:val="00FE4B7A"/>
    <w:rsid w:val="00FE52CD"/>
    <w:rsid w:val="00FE581E"/>
    <w:rsid w:val="00FE5940"/>
    <w:rsid w:val="00FE6767"/>
    <w:rsid w:val="00FE6A92"/>
    <w:rsid w:val="00FE6BBD"/>
    <w:rsid w:val="00FE6CFD"/>
    <w:rsid w:val="00FE6F5C"/>
    <w:rsid w:val="00FF01DE"/>
    <w:rsid w:val="00FF0930"/>
    <w:rsid w:val="00FF1846"/>
    <w:rsid w:val="00FF2A0D"/>
    <w:rsid w:val="00FF2ECC"/>
    <w:rsid w:val="00FF2F33"/>
    <w:rsid w:val="00FF2F5C"/>
    <w:rsid w:val="00FF3905"/>
    <w:rsid w:val="00FF39DA"/>
    <w:rsid w:val="00FF4323"/>
    <w:rsid w:val="00FF47A2"/>
    <w:rsid w:val="00FF4842"/>
    <w:rsid w:val="00FF5D12"/>
    <w:rsid w:val="00FF5FD0"/>
    <w:rsid w:val="00FF64CA"/>
    <w:rsid w:val="00FF68ED"/>
    <w:rsid w:val="00FF6A7F"/>
    <w:rsid w:val="00FF6AE6"/>
    <w:rsid w:val="00FF7D78"/>
    <w:rsid w:val="00FF7E1E"/>
    <w:rsid w:val="00FF7F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A29BB8"/>
  <w15:docId w15:val="{E61832D6-BF20-44D6-866F-80E091C4E2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367626"/>
    <w:pPr>
      <w:spacing w:after="0" w:line="360" w:lineRule="auto"/>
      <w:jc w:val="both"/>
    </w:pPr>
    <w:rPr>
      <w:rFonts w:ascii="Times New Roman" w:hAnsi="Times New Roman"/>
      <w:sz w:val="28"/>
    </w:rPr>
  </w:style>
  <w:style w:type="paragraph" w:styleId="1">
    <w:name w:val="heading 1"/>
    <w:aliases w:val="Заг 1"/>
    <w:basedOn w:val="a1"/>
    <w:next w:val="a1"/>
    <w:link w:val="10"/>
    <w:uiPriority w:val="9"/>
    <w:qFormat/>
    <w:rsid w:val="00C16C6F"/>
    <w:pPr>
      <w:tabs>
        <w:tab w:val="left" w:pos="2176"/>
      </w:tabs>
      <w:contextualSpacing/>
      <w:jc w:val="center"/>
      <w:outlineLvl w:val="0"/>
    </w:pPr>
    <w:rPr>
      <w:rFonts w:cs="Times New Roman"/>
      <w:szCs w:val="28"/>
    </w:rPr>
  </w:style>
  <w:style w:type="paragraph" w:styleId="2">
    <w:name w:val="heading 2"/>
    <w:aliases w:val="Заг 2"/>
    <w:basedOn w:val="3"/>
    <w:link w:val="20"/>
    <w:uiPriority w:val="9"/>
    <w:unhideWhenUsed/>
    <w:qFormat/>
    <w:rsid w:val="00C16C6F"/>
    <w:pPr>
      <w:outlineLvl w:val="1"/>
    </w:pPr>
  </w:style>
  <w:style w:type="paragraph" w:styleId="3">
    <w:name w:val="heading 3"/>
    <w:aliases w:val="Заг 3"/>
    <w:basedOn w:val="a1"/>
    <w:next w:val="a1"/>
    <w:link w:val="30"/>
    <w:uiPriority w:val="9"/>
    <w:unhideWhenUsed/>
    <w:qFormat/>
    <w:rsid w:val="00E4036E"/>
    <w:pPr>
      <w:ind w:firstLine="850"/>
      <w:contextualSpacing/>
      <w:outlineLvl w:val="2"/>
    </w:pPr>
    <w:rPr>
      <w:rFonts w:eastAsiaTheme="minorEastAsia" w:cs="Times New Roman"/>
      <w:szCs w:val="28"/>
    </w:rPr>
  </w:style>
  <w:style w:type="paragraph" w:styleId="4">
    <w:name w:val="heading 4"/>
    <w:basedOn w:val="3"/>
    <w:next w:val="5"/>
    <w:link w:val="40"/>
    <w:uiPriority w:val="9"/>
    <w:unhideWhenUsed/>
    <w:qFormat/>
    <w:rsid w:val="001B132A"/>
    <w:pPr>
      <w:keepNext/>
      <w:keepLines/>
      <w:numPr>
        <w:numId w:val="1"/>
      </w:numPr>
      <w:ind w:left="0" w:firstLine="0"/>
      <w:contextualSpacing w:val="0"/>
      <w:outlineLvl w:val="3"/>
    </w:pPr>
    <w:rPr>
      <w:rFonts w:eastAsiaTheme="majorEastAsia" w:cstheme="majorBidi"/>
      <w:lang w:val="uk-UA"/>
    </w:rPr>
  </w:style>
  <w:style w:type="paragraph" w:styleId="5">
    <w:name w:val="heading 5"/>
    <w:basedOn w:val="3"/>
    <w:next w:val="a1"/>
    <w:link w:val="50"/>
    <w:uiPriority w:val="9"/>
    <w:unhideWhenUsed/>
    <w:qFormat/>
    <w:rsid w:val="001B132A"/>
    <w:pPr>
      <w:spacing w:before="240" w:after="60"/>
      <w:ind w:left="1717" w:hanging="1008"/>
      <w:contextualSpacing w:val="0"/>
      <w:outlineLvl w:val="4"/>
    </w:pPr>
    <w:rPr>
      <w:rFonts w:eastAsia="Times New Roman"/>
      <w:iCs/>
      <w:szCs w:val="26"/>
    </w:rPr>
  </w:style>
  <w:style w:type="paragraph" w:styleId="6">
    <w:name w:val="heading 6"/>
    <w:basedOn w:val="a1"/>
    <w:next w:val="a1"/>
    <w:link w:val="60"/>
    <w:uiPriority w:val="9"/>
    <w:unhideWhenUsed/>
    <w:qFormat/>
    <w:rsid w:val="001B132A"/>
    <w:pPr>
      <w:spacing w:before="240" w:after="60"/>
      <w:ind w:left="1152" w:hanging="1152"/>
      <w:outlineLvl w:val="5"/>
    </w:pPr>
    <w:rPr>
      <w:rFonts w:ascii="Calibri" w:eastAsia="Times New Roman" w:hAnsi="Calibri" w:cs="Times New Roman"/>
      <w:b/>
      <w:bCs/>
      <w:lang w:eastAsia="ru-RU"/>
    </w:rPr>
  </w:style>
  <w:style w:type="paragraph" w:styleId="7">
    <w:name w:val="heading 7"/>
    <w:basedOn w:val="a1"/>
    <w:next w:val="a1"/>
    <w:link w:val="70"/>
    <w:uiPriority w:val="9"/>
    <w:unhideWhenUsed/>
    <w:qFormat/>
    <w:rsid w:val="001B132A"/>
    <w:pPr>
      <w:spacing w:before="240" w:after="60"/>
      <w:ind w:left="1296" w:hanging="1296"/>
      <w:outlineLvl w:val="6"/>
    </w:pPr>
    <w:rPr>
      <w:rFonts w:ascii="Calibri" w:eastAsia="Times New Roman" w:hAnsi="Calibri" w:cs="Times New Roman"/>
      <w:sz w:val="24"/>
      <w:szCs w:val="24"/>
      <w:lang w:eastAsia="ru-RU"/>
    </w:rPr>
  </w:style>
  <w:style w:type="paragraph" w:styleId="8">
    <w:name w:val="heading 8"/>
    <w:basedOn w:val="a1"/>
    <w:next w:val="a1"/>
    <w:link w:val="80"/>
    <w:uiPriority w:val="9"/>
    <w:unhideWhenUsed/>
    <w:qFormat/>
    <w:rsid w:val="001B132A"/>
    <w:pPr>
      <w:spacing w:before="240" w:after="60"/>
      <w:ind w:left="1440" w:hanging="1440"/>
      <w:outlineLvl w:val="7"/>
    </w:pPr>
    <w:rPr>
      <w:rFonts w:ascii="Calibri" w:eastAsia="Times New Roman" w:hAnsi="Calibri" w:cs="Times New Roman"/>
      <w:i/>
      <w:iCs/>
      <w:sz w:val="24"/>
      <w:szCs w:val="24"/>
      <w:lang w:eastAsia="ru-RU"/>
    </w:rPr>
  </w:style>
  <w:style w:type="paragraph" w:styleId="9">
    <w:name w:val="heading 9"/>
    <w:basedOn w:val="a1"/>
    <w:next w:val="a1"/>
    <w:link w:val="90"/>
    <w:uiPriority w:val="9"/>
    <w:unhideWhenUsed/>
    <w:qFormat/>
    <w:rsid w:val="001B132A"/>
    <w:pPr>
      <w:spacing w:before="240" w:after="60"/>
      <w:ind w:left="1584" w:hanging="1584"/>
      <w:outlineLvl w:val="8"/>
    </w:pPr>
    <w:rPr>
      <w:rFonts w:ascii="Cambria" w:eastAsia="Times New Roman" w:hAnsi="Cambria" w:cs="Times New Roman"/>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2D7E63"/>
    <w:pPr>
      <w:tabs>
        <w:tab w:val="center" w:pos="4677"/>
        <w:tab w:val="right" w:pos="9355"/>
      </w:tabs>
      <w:spacing w:line="240" w:lineRule="auto"/>
    </w:pPr>
  </w:style>
  <w:style w:type="character" w:customStyle="1" w:styleId="a6">
    <w:name w:val="Верхний колонтитул Знак"/>
    <w:basedOn w:val="a2"/>
    <w:link w:val="a5"/>
    <w:uiPriority w:val="99"/>
    <w:rsid w:val="002D7E63"/>
  </w:style>
  <w:style w:type="paragraph" w:styleId="a7">
    <w:name w:val="footer"/>
    <w:basedOn w:val="a1"/>
    <w:link w:val="a8"/>
    <w:uiPriority w:val="99"/>
    <w:unhideWhenUsed/>
    <w:rsid w:val="002D7E63"/>
    <w:pPr>
      <w:tabs>
        <w:tab w:val="center" w:pos="4677"/>
        <w:tab w:val="right" w:pos="9355"/>
      </w:tabs>
      <w:spacing w:line="240" w:lineRule="auto"/>
    </w:pPr>
  </w:style>
  <w:style w:type="character" w:customStyle="1" w:styleId="a8">
    <w:name w:val="Нижний колонтитул Знак"/>
    <w:basedOn w:val="a2"/>
    <w:link w:val="a7"/>
    <w:uiPriority w:val="99"/>
    <w:rsid w:val="002D7E63"/>
  </w:style>
  <w:style w:type="character" w:styleId="a9">
    <w:name w:val="Placeholder Text"/>
    <w:basedOn w:val="a2"/>
    <w:uiPriority w:val="99"/>
    <w:semiHidden/>
    <w:rsid w:val="00F40962"/>
    <w:rPr>
      <w:color w:val="808080"/>
    </w:rPr>
  </w:style>
  <w:style w:type="paragraph" w:styleId="aa">
    <w:name w:val="Balloon Text"/>
    <w:basedOn w:val="a1"/>
    <w:link w:val="ab"/>
    <w:uiPriority w:val="99"/>
    <w:unhideWhenUsed/>
    <w:rsid w:val="00F40962"/>
    <w:pPr>
      <w:spacing w:line="240" w:lineRule="auto"/>
    </w:pPr>
    <w:rPr>
      <w:rFonts w:ascii="Tahoma" w:hAnsi="Tahoma" w:cs="Tahoma"/>
      <w:sz w:val="16"/>
      <w:szCs w:val="16"/>
    </w:rPr>
  </w:style>
  <w:style w:type="character" w:customStyle="1" w:styleId="ab">
    <w:name w:val="Текст выноски Знак"/>
    <w:basedOn w:val="a2"/>
    <w:link w:val="aa"/>
    <w:uiPriority w:val="99"/>
    <w:rsid w:val="00F40962"/>
    <w:rPr>
      <w:rFonts w:ascii="Tahoma" w:hAnsi="Tahoma" w:cs="Tahoma"/>
      <w:sz w:val="16"/>
      <w:szCs w:val="16"/>
    </w:rPr>
  </w:style>
  <w:style w:type="paragraph" w:styleId="HTML">
    <w:name w:val="HTML Preformatted"/>
    <w:basedOn w:val="a1"/>
    <w:link w:val="HTML0"/>
    <w:uiPriority w:val="99"/>
    <w:unhideWhenUsed/>
    <w:rsid w:val="004B36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2"/>
    <w:link w:val="HTML"/>
    <w:uiPriority w:val="99"/>
    <w:rsid w:val="004B3607"/>
    <w:rPr>
      <w:rFonts w:ascii="Courier New" w:eastAsia="Times New Roman" w:hAnsi="Courier New" w:cs="Courier New"/>
      <w:sz w:val="20"/>
      <w:szCs w:val="20"/>
      <w:lang w:eastAsia="ru-RU"/>
    </w:rPr>
  </w:style>
  <w:style w:type="paragraph" w:styleId="ac">
    <w:name w:val="List Paragraph"/>
    <w:basedOn w:val="a1"/>
    <w:link w:val="ad"/>
    <w:uiPriority w:val="34"/>
    <w:qFormat/>
    <w:rsid w:val="00EE676B"/>
    <w:pPr>
      <w:ind w:left="720"/>
      <w:contextualSpacing/>
    </w:pPr>
  </w:style>
  <w:style w:type="table" w:styleId="ae">
    <w:name w:val="Table Grid"/>
    <w:basedOn w:val="a3"/>
    <w:uiPriority w:val="39"/>
    <w:rsid w:val="00EE44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aliases w:val="Заг 1 Знак"/>
    <w:basedOn w:val="a2"/>
    <w:link w:val="1"/>
    <w:uiPriority w:val="9"/>
    <w:rsid w:val="00C16C6F"/>
    <w:rPr>
      <w:rFonts w:ascii="Times New Roman" w:hAnsi="Times New Roman" w:cs="Times New Roman"/>
      <w:sz w:val="28"/>
      <w:szCs w:val="28"/>
    </w:rPr>
  </w:style>
  <w:style w:type="character" w:customStyle="1" w:styleId="20">
    <w:name w:val="Заголовок 2 Знак"/>
    <w:aliases w:val="Заг 2 Знак"/>
    <w:basedOn w:val="a2"/>
    <w:link w:val="2"/>
    <w:uiPriority w:val="9"/>
    <w:rsid w:val="00C16C6F"/>
    <w:rPr>
      <w:rFonts w:ascii="Times New Roman" w:eastAsiaTheme="minorEastAsia" w:hAnsi="Times New Roman" w:cs="Times New Roman"/>
      <w:sz w:val="28"/>
      <w:szCs w:val="28"/>
    </w:rPr>
  </w:style>
  <w:style w:type="character" w:customStyle="1" w:styleId="ad">
    <w:name w:val="Абзац списка Знак"/>
    <w:basedOn w:val="a2"/>
    <w:link w:val="ac"/>
    <w:uiPriority w:val="34"/>
    <w:locked/>
    <w:rsid w:val="00DC7EA5"/>
  </w:style>
  <w:style w:type="character" w:styleId="af">
    <w:name w:val="Hyperlink"/>
    <w:basedOn w:val="a2"/>
    <w:uiPriority w:val="99"/>
    <w:unhideWhenUsed/>
    <w:rsid w:val="00D672ED"/>
    <w:rPr>
      <w:color w:val="0000FF" w:themeColor="hyperlink"/>
      <w:u w:val="single"/>
    </w:rPr>
  </w:style>
  <w:style w:type="paragraph" w:styleId="af0">
    <w:name w:val="TOC Heading"/>
    <w:basedOn w:val="1"/>
    <w:next w:val="a1"/>
    <w:uiPriority w:val="39"/>
    <w:unhideWhenUsed/>
    <w:qFormat/>
    <w:rsid w:val="000C3716"/>
    <w:pPr>
      <w:keepLines/>
      <w:spacing w:before="480" w:line="276" w:lineRule="auto"/>
      <w:jc w:val="left"/>
      <w:outlineLvl w:val="9"/>
    </w:pPr>
    <w:rPr>
      <w:rFonts w:asciiTheme="majorHAnsi" w:eastAsiaTheme="majorEastAsia" w:hAnsiTheme="majorHAnsi" w:cstheme="majorBidi"/>
      <w:b/>
      <w:color w:val="365F91" w:themeColor="accent1" w:themeShade="BF"/>
      <w:lang w:val="ru-RU"/>
    </w:rPr>
  </w:style>
  <w:style w:type="paragraph" w:styleId="11">
    <w:name w:val="toc 1"/>
    <w:basedOn w:val="a1"/>
    <w:next w:val="a1"/>
    <w:autoRedefine/>
    <w:uiPriority w:val="39"/>
    <w:unhideWhenUsed/>
    <w:qFormat/>
    <w:rsid w:val="000C3716"/>
    <w:pPr>
      <w:spacing w:after="100"/>
    </w:pPr>
  </w:style>
  <w:style w:type="paragraph" w:styleId="21">
    <w:name w:val="toc 2"/>
    <w:basedOn w:val="a1"/>
    <w:next w:val="a1"/>
    <w:autoRedefine/>
    <w:uiPriority w:val="39"/>
    <w:unhideWhenUsed/>
    <w:qFormat/>
    <w:rsid w:val="000C3716"/>
    <w:pPr>
      <w:spacing w:after="100"/>
      <w:ind w:left="220"/>
    </w:pPr>
  </w:style>
  <w:style w:type="character" w:styleId="af1">
    <w:name w:val="FollowedHyperlink"/>
    <w:basedOn w:val="a2"/>
    <w:uiPriority w:val="99"/>
    <w:semiHidden/>
    <w:unhideWhenUsed/>
    <w:rsid w:val="003C1111"/>
    <w:rPr>
      <w:color w:val="800080" w:themeColor="followedHyperlink"/>
      <w:u w:val="single"/>
    </w:rPr>
  </w:style>
  <w:style w:type="paragraph" w:styleId="af2">
    <w:name w:val="Normal (Web)"/>
    <w:aliases w:val="Обычный (веб)1,Обычный (Web)2"/>
    <w:basedOn w:val="a1"/>
    <w:uiPriority w:val="99"/>
    <w:unhideWhenUsed/>
    <w:rsid w:val="005338AD"/>
    <w:pPr>
      <w:spacing w:before="100" w:beforeAutospacing="1" w:after="100" w:afterAutospacing="1" w:line="240" w:lineRule="auto"/>
    </w:pPr>
    <w:rPr>
      <w:rFonts w:eastAsia="Times New Roman" w:cs="Times New Roman"/>
      <w:sz w:val="24"/>
      <w:szCs w:val="24"/>
      <w:lang w:eastAsia="ru-RU"/>
    </w:rPr>
  </w:style>
  <w:style w:type="character" w:customStyle="1" w:styleId="30">
    <w:name w:val="Заголовок 3 Знак"/>
    <w:aliases w:val="Заг 3 Знак"/>
    <w:basedOn w:val="a2"/>
    <w:link w:val="3"/>
    <w:uiPriority w:val="9"/>
    <w:rsid w:val="00E4036E"/>
    <w:rPr>
      <w:rFonts w:ascii="Times New Roman" w:eastAsiaTheme="minorEastAsia" w:hAnsi="Times New Roman" w:cs="Times New Roman"/>
      <w:sz w:val="28"/>
      <w:szCs w:val="28"/>
    </w:rPr>
  </w:style>
  <w:style w:type="paragraph" w:styleId="31">
    <w:name w:val="toc 3"/>
    <w:basedOn w:val="a1"/>
    <w:next w:val="a1"/>
    <w:autoRedefine/>
    <w:uiPriority w:val="39"/>
    <w:unhideWhenUsed/>
    <w:qFormat/>
    <w:rsid w:val="00EC6AEA"/>
    <w:pPr>
      <w:spacing w:after="100"/>
      <w:ind w:left="440"/>
    </w:pPr>
  </w:style>
  <w:style w:type="character" w:customStyle="1" w:styleId="40">
    <w:name w:val="Заголовок 4 Знак"/>
    <w:basedOn w:val="a2"/>
    <w:link w:val="4"/>
    <w:uiPriority w:val="9"/>
    <w:rsid w:val="001B132A"/>
    <w:rPr>
      <w:rFonts w:ascii="Times New Roman" w:eastAsiaTheme="majorEastAsia" w:hAnsi="Times New Roman" w:cstheme="majorBidi"/>
      <w:sz w:val="28"/>
      <w:szCs w:val="28"/>
      <w:lang w:val="uk-UA"/>
    </w:rPr>
  </w:style>
  <w:style w:type="character" w:customStyle="1" w:styleId="50">
    <w:name w:val="Заголовок 5 Знак"/>
    <w:basedOn w:val="a2"/>
    <w:link w:val="5"/>
    <w:uiPriority w:val="9"/>
    <w:rsid w:val="001B132A"/>
    <w:rPr>
      <w:rFonts w:ascii="Times New Roman" w:eastAsia="Times New Roman" w:hAnsi="Times New Roman" w:cs="Times New Roman"/>
      <w:iCs/>
      <w:sz w:val="28"/>
      <w:szCs w:val="26"/>
    </w:rPr>
  </w:style>
  <w:style w:type="character" w:customStyle="1" w:styleId="60">
    <w:name w:val="Заголовок 6 Знак"/>
    <w:basedOn w:val="a2"/>
    <w:link w:val="6"/>
    <w:uiPriority w:val="9"/>
    <w:rsid w:val="001B132A"/>
    <w:rPr>
      <w:rFonts w:ascii="Calibri" w:eastAsia="Times New Roman" w:hAnsi="Calibri" w:cs="Times New Roman"/>
      <w:b/>
      <w:bCs/>
      <w:lang w:eastAsia="ru-RU"/>
    </w:rPr>
  </w:style>
  <w:style w:type="character" w:customStyle="1" w:styleId="70">
    <w:name w:val="Заголовок 7 Знак"/>
    <w:basedOn w:val="a2"/>
    <w:link w:val="7"/>
    <w:uiPriority w:val="9"/>
    <w:rsid w:val="001B132A"/>
    <w:rPr>
      <w:rFonts w:ascii="Calibri" w:eastAsia="Times New Roman" w:hAnsi="Calibri" w:cs="Times New Roman"/>
      <w:sz w:val="24"/>
      <w:szCs w:val="24"/>
      <w:lang w:eastAsia="ru-RU"/>
    </w:rPr>
  </w:style>
  <w:style w:type="character" w:customStyle="1" w:styleId="80">
    <w:name w:val="Заголовок 8 Знак"/>
    <w:basedOn w:val="a2"/>
    <w:link w:val="8"/>
    <w:uiPriority w:val="9"/>
    <w:rsid w:val="001B132A"/>
    <w:rPr>
      <w:rFonts w:ascii="Calibri" w:eastAsia="Times New Roman" w:hAnsi="Calibri" w:cs="Times New Roman"/>
      <w:i/>
      <w:iCs/>
      <w:sz w:val="24"/>
      <w:szCs w:val="24"/>
      <w:lang w:eastAsia="ru-RU"/>
    </w:rPr>
  </w:style>
  <w:style w:type="character" w:customStyle="1" w:styleId="90">
    <w:name w:val="Заголовок 9 Знак"/>
    <w:basedOn w:val="a2"/>
    <w:link w:val="9"/>
    <w:uiPriority w:val="9"/>
    <w:rsid w:val="001B132A"/>
    <w:rPr>
      <w:rFonts w:ascii="Cambria" w:eastAsia="Times New Roman" w:hAnsi="Cambria" w:cs="Times New Roman"/>
      <w:lang w:eastAsia="ru-RU"/>
    </w:rPr>
  </w:style>
  <w:style w:type="numbering" w:customStyle="1" w:styleId="12">
    <w:name w:val="Нет списка1"/>
    <w:next w:val="a4"/>
    <w:uiPriority w:val="99"/>
    <w:semiHidden/>
    <w:unhideWhenUsed/>
    <w:rsid w:val="001B132A"/>
  </w:style>
  <w:style w:type="character" w:customStyle="1" w:styleId="110">
    <w:name w:val="Заголовок 1 Знак1"/>
    <w:aliases w:val="Заг 1 Знак1"/>
    <w:basedOn w:val="a2"/>
    <w:uiPriority w:val="9"/>
    <w:rsid w:val="001B132A"/>
    <w:rPr>
      <w:rFonts w:asciiTheme="majorHAnsi" w:eastAsiaTheme="majorEastAsia" w:hAnsiTheme="majorHAnsi" w:cstheme="majorBidi"/>
      <w:b/>
      <w:bCs/>
      <w:color w:val="365F91" w:themeColor="accent1" w:themeShade="BF"/>
      <w:sz w:val="28"/>
      <w:szCs w:val="28"/>
      <w:lang w:eastAsia="ru-RU"/>
    </w:rPr>
  </w:style>
  <w:style w:type="character" w:customStyle="1" w:styleId="HTML1">
    <w:name w:val="Стандартный HTML Знак1"/>
    <w:basedOn w:val="a2"/>
    <w:uiPriority w:val="99"/>
    <w:semiHidden/>
    <w:rsid w:val="001B132A"/>
    <w:rPr>
      <w:rFonts w:ascii="Consolas" w:eastAsia="Times New Roman" w:hAnsi="Consolas" w:cs="Times New Roman"/>
      <w:sz w:val="20"/>
      <w:szCs w:val="20"/>
      <w:lang w:val="ru-RU" w:eastAsia="ru-RU"/>
    </w:rPr>
  </w:style>
  <w:style w:type="character" w:customStyle="1" w:styleId="af3">
    <w:name w:val="Текст сноски Знак"/>
    <w:basedOn w:val="a2"/>
    <w:link w:val="af4"/>
    <w:rsid w:val="001B132A"/>
    <w:rPr>
      <w:rFonts w:ascii="Times New Roman" w:eastAsia="Times New Roman" w:hAnsi="Times New Roman" w:cs="Times New Roman"/>
      <w:sz w:val="20"/>
      <w:szCs w:val="20"/>
      <w:lang w:eastAsia="ru-RU"/>
    </w:rPr>
  </w:style>
  <w:style w:type="paragraph" w:styleId="af4">
    <w:name w:val="footnote text"/>
    <w:basedOn w:val="a1"/>
    <w:link w:val="af3"/>
    <w:unhideWhenUsed/>
    <w:rsid w:val="001B132A"/>
    <w:pPr>
      <w:spacing w:line="240" w:lineRule="auto"/>
    </w:pPr>
    <w:rPr>
      <w:rFonts w:eastAsia="Times New Roman" w:cs="Times New Roman"/>
      <w:sz w:val="20"/>
      <w:szCs w:val="20"/>
      <w:lang w:eastAsia="ru-RU"/>
    </w:rPr>
  </w:style>
  <w:style w:type="character" w:customStyle="1" w:styleId="13">
    <w:name w:val="Текст сноски Знак1"/>
    <w:basedOn w:val="a2"/>
    <w:uiPriority w:val="99"/>
    <w:semiHidden/>
    <w:rsid w:val="001B132A"/>
    <w:rPr>
      <w:sz w:val="20"/>
      <w:szCs w:val="20"/>
    </w:rPr>
  </w:style>
  <w:style w:type="character" w:customStyle="1" w:styleId="af5">
    <w:name w:val="Текст примечания Знак"/>
    <w:basedOn w:val="a2"/>
    <w:link w:val="af6"/>
    <w:uiPriority w:val="99"/>
    <w:semiHidden/>
    <w:rsid w:val="001B132A"/>
    <w:rPr>
      <w:rFonts w:ascii="Times New Roman" w:eastAsia="Times New Roman" w:hAnsi="Times New Roman" w:cs="Times New Roman"/>
      <w:sz w:val="20"/>
      <w:szCs w:val="20"/>
      <w:lang w:eastAsia="ru-RU"/>
    </w:rPr>
  </w:style>
  <w:style w:type="paragraph" w:styleId="af6">
    <w:name w:val="annotation text"/>
    <w:basedOn w:val="a1"/>
    <w:link w:val="af5"/>
    <w:uiPriority w:val="99"/>
    <w:semiHidden/>
    <w:unhideWhenUsed/>
    <w:rsid w:val="001B132A"/>
    <w:pPr>
      <w:spacing w:line="240" w:lineRule="auto"/>
    </w:pPr>
    <w:rPr>
      <w:rFonts w:eastAsia="Times New Roman" w:cs="Times New Roman"/>
      <w:sz w:val="20"/>
      <w:szCs w:val="20"/>
      <w:lang w:eastAsia="ru-RU"/>
    </w:rPr>
  </w:style>
  <w:style w:type="character" w:customStyle="1" w:styleId="14">
    <w:name w:val="Текст примечания Знак1"/>
    <w:basedOn w:val="a2"/>
    <w:uiPriority w:val="99"/>
    <w:semiHidden/>
    <w:rsid w:val="001B132A"/>
    <w:rPr>
      <w:sz w:val="20"/>
      <w:szCs w:val="20"/>
    </w:rPr>
  </w:style>
  <w:style w:type="character" w:customStyle="1" w:styleId="15">
    <w:name w:val="Верхний колонтитул Знак1"/>
    <w:basedOn w:val="a2"/>
    <w:uiPriority w:val="99"/>
    <w:semiHidden/>
    <w:rsid w:val="001B132A"/>
    <w:rPr>
      <w:rFonts w:ascii="Times New Roman" w:eastAsia="Times New Roman" w:hAnsi="Times New Roman" w:cs="Times New Roman"/>
      <w:sz w:val="28"/>
      <w:szCs w:val="24"/>
      <w:lang w:val="ru-RU" w:eastAsia="ru-RU"/>
    </w:rPr>
  </w:style>
  <w:style w:type="character" w:customStyle="1" w:styleId="16">
    <w:name w:val="Нижний колонтитул Знак1"/>
    <w:basedOn w:val="a2"/>
    <w:uiPriority w:val="99"/>
    <w:semiHidden/>
    <w:rsid w:val="001B132A"/>
    <w:rPr>
      <w:rFonts w:ascii="Times New Roman" w:eastAsia="Times New Roman" w:hAnsi="Times New Roman" w:cs="Times New Roman"/>
      <w:sz w:val="28"/>
      <w:szCs w:val="24"/>
      <w:lang w:val="ru-RU" w:eastAsia="ru-RU"/>
    </w:rPr>
  </w:style>
  <w:style w:type="paragraph" w:styleId="af7">
    <w:name w:val="List Bullet"/>
    <w:basedOn w:val="a1"/>
    <w:autoRedefine/>
    <w:semiHidden/>
    <w:unhideWhenUsed/>
    <w:rsid w:val="001B132A"/>
    <w:pPr>
      <w:autoSpaceDE w:val="0"/>
      <w:autoSpaceDN w:val="0"/>
      <w:adjustRightInd w:val="0"/>
      <w:ind w:firstLine="720"/>
    </w:pPr>
    <w:rPr>
      <w:rFonts w:ascii="Newton C" w:eastAsia="Times New Roman" w:hAnsi="Newton C" w:cs="Times New Roman"/>
      <w:szCs w:val="28"/>
      <w:lang w:val="uk-UA" w:eastAsia="ru-RU"/>
    </w:rPr>
  </w:style>
  <w:style w:type="paragraph" w:styleId="af8">
    <w:name w:val="Title"/>
    <w:basedOn w:val="a1"/>
    <w:link w:val="af9"/>
    <w:uiPriority w:val="10"/>
    <w:qFormat/>
    <w:rsid w:val="001B132A"/>
    <w:pPr>
      <w:spacing w:line="240" w:lineRule="auto"/>
      <w:ind w:firstLine="567"/>
      <w:jc w:val="center"/>
    </w:pPr>
    <w:rPr>
      <w:rFonts w:eastAsia="Times New Roman" w:cs="Times New Roman"/>
      <w:b/>
      <w:bCs/>
      <w:sz w:val="24"/>
      <w:szCs w:val="24"/>
      <w:lang w:eastAsia="ru-RU"/>
    </w:rPr>
  </w:style>
  <w:style w:type="character" w:customStyle="1" w:styleId="af9">
    <w:name w:val="Заголовок Знак"/>
    <w:basedOn w:val="a2"/>
    <w:link w:val="af8"/>
    <w:uiPriority w:val="10"/>
    <w:rsid w:val="001B132A"/>
    <w:rPr>
      <w:rFonts w:ascii="Times New Roman" w:eastAsia="Times New Roman" w:hAnsi="Times New Roman" w:cs="Times New Roman"/>
      <w:b/>
      <w:bCs/>
      <w:sz w:val="24"/>
      <w:szCs w:val="24"/>
      <w:lang w:eastAsia="ru-RU"/>
    </w:rPr>
  </w:style>
  <w:style w:type="character" w:customStyle="1" w:styleId="afa">
    <w:name w:val="Основной текст Знак"/>
    <w:basedOn w:val="a2"/>
    <w:link w:val="afb"/>
    <w:uiPriority w:val="99"/>
    <w:rsid w:val="001B132A"/>
    <w:rPr>
      <w:rFonts w:ascii="Arial" w:eastAsia="Times New Roman" w:hAnsi="Arial" w:cs="Times New Roman"/>
      <w:b/>
      <w:sz w:val="36"/>
      <w:szCs w:val="20"/>
      <w:lang w:eastAsia="ru-RU"/>
    </w:rPr>
  </w:style>
  <w:style w:type="paragraph" w:styleId="afb">
    <w:name w:val="Body Text"/>
    <w:basedOn w:val="a1"/>
    <w:link w:val="afa"/>
    <w:uiPriority w:val="99"/>
    <w:unhideWhenUsed/>
    <w:qFormat/>
    <w:rsid w:val="001B132A"/>
    <w:pPr>
      <w:spacing w:line="240" w:lineRule="auto"/>
    </w:pPr>
    <w:rPr>
      <w:rFonts w:ascii="Arial" w:eastAsia="Times New Roman" w:hAnsi="Arial" w:cs="Times New Roman"/>
      <w:b/>
      <w:sz w:val="36"/>
      <w:szCs w:val="20"/>
      <w:lang w:eastAsia="ru-RU"/>
    </w:rPr>
  </w:style>
  <w:style w:type="character" w:customStyle="1" w:styleId="17">
    <w:name w:val="Основной текст Знак1"/>
    <w:basedOn w:val="a2"/>
    <w:uiPriority w:val="99"/>
    <w:semiHidden/>
    <w:rsid w:val="001B132A"/>
  </w:style>
  <w:style w:type="character" w:customStyle="1" w:styleId="afc">
    <w:name w:val="Основной текст с отступом Знак"/>
    <w:basedOn w:val="a2"/>
    <w:link w:val="afd"/>
    <w:uiPriority w:val="99"/>
    <w:rsid w:val="001B132A"/>
    <w:rPr>
      <w:rFonts w:ascii="Times New Roman" w:eastAsia="Times New Roman" w:hAnsi="Times New Roman" w:cs="Times New Roman"/>
      <w:sz w:val="28"/>
      <w:szCs w:val="24"/>
      <w:lang w:eastAsia="ru-RU"/>
    </w:rPr>
  </w:style>
  <w:style w:type="paragraph" w:styleId="afd">
    <w:name w:val="Body Text Indent"/>
    <w:basedOn w:val="a1"/>
    <w:link w:val="afc"/>
    <w:uiPriority w:val="99"/>
    <w:unhideWhenUsed/>
    <w:rsid w:val="001B132A"/>
    <w:pPr>
      <w:spacing w:after="120"/>
      <w:ind w:left="283"/>
    </w:pPr>
    <w:rPr>
      <w:rFonts w:eastAsia="Times New Roman" w:cs="Times New Roman"/>
      <w:szCs w:val="24"/>
      <w:lang w:eastAsia="ru-RU"/>
    </w:rPr>
  </w:style>
  <w:style w:type="character" w:customStyle="1" w:styleId="18">
    <w:name w:val="Основной текст с отступом Знак1"/>
    <w:basedOn w:val="a2"/>
    <w:uiPriority w:val="99"/>
    <w:semiHidden/>
    <w:rsid w:val="001B132A"/>
  </w:style>
  <w:style w:type="character" w:customStyle="1" w:styleId="22">
    <w:name w:val="Основной текст 2 Знак"/>
    <w:basedOn w:val="a2"/>
    <w:link w:val="23"/>
    <w:uiPriority w:val="99"/>
    <w:rsid w:val="001B132A"/>
    <w:rPr>
      <w:rFonts w:ascii="Times New Roman" w:eastAsia="Times New Roman" w:hAnsi="Times New Roman" w:cs="Times New Roman"/>
      <w:i/>
      <w:sz w:val="24"/>
      <w:szCs w:val="20"/>
      <w:lang w:eastAsia="zh-CN"/>
    </w:rPr>
  </w:style>
  <w:style w:type="paragraph" w:styleId="23">
    <w:name w:val="Body Text 2"/>
    <w:basedOn w:val="a1"/>
    <w:link w:val="22"/>
    <w:uiPriority w:val="99"/>
    <w:unhideWhenUsed/>
    <w:rsid w:val="001B132A"/>
    <w:pPr>
      <w:spacing w:line="240" w:lineRule="auto"/>
      <w:ind w:firstLine="567"/>
      <w:jc w:val="center"/>
    </w:pPr>
    <w:rPr>
      <w:rFonts w:eastAsia="Times New Roman" w:cs="Times New Roman"/>
      <w:i/>
      <w:sz w:val="24"/>
      <w:szCs w:val="20"/>
      <w:lang w:eastAsia="zh-CN"/>
    </w:rPr>
  </w:style>
  <w:style w:type="character" w:customStyle="1" w:styleId="210">
    <w:name w:val="Основной текст 2 Знак1"/>
    <w:basedOn w:val="a2"/>
    <w:uiPriority w:val="99"/>
    <w:semiHidden/>
    <w:rsid w:val="001B132A"/>
  </w:style>
  <w:style w:type="character" w:customStyle="1" w:styleId="32">
    <w:name w:val="Основной текст 3 Знак"/>
    <w:basedOn w:val="a2"/>
    <w:link w:val="33"/>
    <w:uiPriority w:val="99"/>
    <w:rsid w:val="001B132A"/>
    <w:rPr>
      <w:rFonts w:ascii="Times New Roman" w:eastAsia="Times New Roman" w:hAnsi="Times New Roman" w:cs="Times New Roman"/>
      <w:sz w:val="24"/>
      <w:szCs w:val="20"/>
      <w:lang w:eastAsia="ru-RU"/>
    </w:rPr>
  </w:style>
  <w:style w:type="paragraph" w:styleId="33">
    <w:name w:val="Body Text 3"/>
    <w:basedOn w:val="a1"/>
    <w:link w:val="32"/>
    <w:uiPriority w:val="99"/>
    <w:unhideWhenUsed/>
    <w:rsid w:val="001B132A"/>
    <w:pPr>
      <w:spacing w:line="312" w:lineRule="auto"/>
      <w:ind w:firstLine="567"/>
    </w:pPr>
    <w:rPr>
      <w:rFonts w:eastAsia="Times New Roman" w:cs="Times New Roman"/>
      <w:sz w:val="24"/>
      <w:szCs w:val="20"/>
      <w:lang w:eastAsia="ru-RU"/>
    </w:rPr>
  </w:style>
  <w:style w:type="character" w:customStyle="1" w:styleId="310">
    <w:name w:val="Основной текст 3 Знак1"/>
    <w:basedOn w:val="a2"/>
    <w:uiPriority w:val="99"/>
    <w:semiHidden/>
    <w:rsid w:val="001B132A"/>
    <w:rPr>
      <w:sz w:val="16"/>
      <w:szCs w:val="16"/>
    </w:rPr>
  </w:style>
  <w:style w:type="character" w:customStyle="1" w:styleId="24">
    <w:name w:val="Основной текст с отступом 2 Знак"/>
    <w:basedOn w:val="a2"/>
    <w:link w:val="25"/>
    <w:uiPriority w:val="99"/>
    <w:rsid w:val="001B132A"/>
    <w:rPr>
      <w:rFonts w:ascii="Times New Roman" w:eastAsia="Times New Roman" w:hAnsi="Times New Roman" w:cs="Times New Roman"/>
      <w:sz w:val="28"/>
      <w:szCs w:val="20"/>
      <w:lang w:eastAsia="ru-RU"/>
    </w:rPr>
  </w:style>
  <w:style w:type="paragraph" w:styleId="25">
    <w:name w:val="Body Text Indent 2"/>
    <w:basedOn w:val="a1"/>
    <w:link w:val="24"/>
    <w:uiPriority w:val="99"/>
    <w:unhideWhenUsed/>
    <w:rsid w:val="001B132A"/>
    <w:pPr>
      <w:widowControl w:val="0"/>
      <w:autoSpaceDE w:val="0"/>
      <w:autoSpaceDN w:val="0"/>
      <w:adjustRightInd w:val="0"/>
      <w:ind w:firstLine="500"/>
    </w:pPr>
    <w:rPr>
      <w:rFonts w:eastAsia="Times New Roman" w:cs="Times New Roman"/>
      <w:szCs w:val="20"/>
      <w:lang w:eastAsia="ru-RU"/>
    </w:rPr>
  </w:style>
  <w:style w:type="character" w:customStyle="1" w:styleId="211">
    <w:name w:val="Основной текст с отступом 2 Знак1"/>
    <w:basedOn w:val="a2"/>
    <w:uiPriority w:val="99"/>
    <w:semiHidden/>
    <w:rsid w:val="001B132A"/>
  </w:style>
  <w:style w:type="character" w:customStyle="1" w:styleId="afe">
    <w:name w:val="Схема документа Знак"/>
    <w:basedOn w:val="a2"/>
    <w:link w:val="aff"/>
    <w:uiPriority w:val="99"/>
    <w:semiHidden/>
    <w:rsid w:val="001B132A"/>
    <w:rPr>
      <w:rFonts w:ascii="Tahoma" w:eastAsia="Calibri" w:hAnsi="Tahoma" w:cs="Tahoma"/>
      <w:spacing w:val="-21"/>
      <w:sz w:val="16"/>
      <w:szCs w:val="16"/>
    </w:rPr>
  </w:style>
  <w:style w:type="paragraph" w:styleId="aff">
    <w:name w:val="Document Map"/>
    <w:basedOn w:val="a1"/>
    <w:link w:val="afe"/>
    <w:uiPriority w:val="99"/>
    <w:semiHidden/>
    <w:unhideWhenUsed/>
    <w:rsid w:val="001B132A"/>
    <w:pPr>
      <w:spacing w:line="240" w:lineRule="auto"/>
      <w:ind w:firstLine="567"/>
    </w:pPr>
    <w:rPr>
      <w:rFonts w:ascii="Tahoma" w:eastAsia="Calibri" w:hAnsi="Tahoma" w:cs="Tahoma"/>
      <w:spacing w:val="-21"/>
      <w:sz w:val="16"/>
      <w:szCs w:val="16"/>
    </w:rPr>
  </w:style>
  <w:style w:type="character" w:customStyle="1" w:styleId="19">
    <w:name w:val="Схема документа Знак1"/>
    <w:basedOn w:val="a2"/>
    <w:uiPriority w:val="99"/>
    <w:semiHidden/>
    <w:rsid w:val="001B132A"/>
    <w:rPr>
      <w:rFonts w:ascii="Tahoma" w:hAnsi="Tahoma" w:cs="Tahoma"/>
      <w:sz w:val="16"/>
      <w:szCs w:val="16"/>
    </w:rPr>
  </w:style>
  <w:style w:type="character" w:customStyle="1" w:styleId="aff0">
    <w:name w:val="Текст Знак"/>
    <w:basedOn w:val="a2"/>
    <w:link w:val="aff1"/>
    <w:uiPriority w:val="99"/>
    <w:rsid w:val="001B132A"/>
    <w:rPr>
      <w:rFonts w:ascii="Courier New" w:eastAsia="Times New Roman" w:hAnsi="Courier New" w:cs="Times New Roman"/>
      <w:sz w:val="20"/>
      <w:szCs w:val="20"/>
      <w:lang w:eastAsia="ru-RU"/>
    </w:rPr>
  </w:style>
  <w:style w:type="paragraph" w:styleId="aff1">
    <w:name w:val="Plain Text"/>
    <w:basedOn w:val="a1"/>
    <w:link w:val="aff0"/>
    <w:uiPriority w:val="99"/>
    <w:unhideWhenUsed/>
    <w:rsid w:val="001B132A"/>
    <w:pPr>
      <w:ind w:firstLine="720"/>
    </w:pPr>
    <w:rPr>
      <w:rFonts w:ascii="Courier New" w:eastAsia="Times New Roman" w:hAnsi="Courier New" w:cs="Times New Roman"/>
      <w:sz w:val="20"/>
      <w:szCs w:val="20"/>
      <w:lang w:eastAsia="ru-RU"/>
    </w:rPr>
  </w:style>
  <w:style w:type="character" w:customStyle="1" w:styleId="1a">
    <w:name w:val="Текст Знак1"/>
    <w:basedOn w:val="a2"/>
    <w:uiPriority w:val="99"/>
    <w:semiHidden/>
    <w:rsid w:val="001B132A"/>
    <w:rPr>
      <w:rFonts w:ascii="Consolas" w:hAnsi="Consolas"/>
      <w:sz w:val="21"/>
      <w:szCs w:val="21"/>
    </w:rPr>
  </w:style>
  <w:style w:type="character" w:customStyle="1" w:styleId="aff2">
    <w:name w:val="Тема примечания Знак"/>
    <w:basedOn w:val="af5"/>
    <w:link w:val="aff3"/>
    <w:uiPriority w:val="99"/>
    <w:semiHidden/>
    <w:rsid w:val="001B132A"/>
    <w:rPr>
      <w:rFonts w:ascii="Times New Roman" w:eastAsia="Times New Roman" w:hAnsi="Times New Roman" w:cs="Times New Roman"/>
      <w:b/>
      <w:bCs/>
      <w:sz w:val="20"/>
      <w:szCs w:val="20"/>
      <w:lang w:eastAsia="ru-RU"/>
    </w:rPr>
  </w:style>
  <w:style w:type="paragraph" w:styleId="aff3">
    <w:name w:val="annotation subject"/>
    <w:basedOn w:val="af6"/>
    <w:next w:val="af6"/>
    <w:link w:val="aff2"/>
    <w:uiPriority w:val="99"/>
    <w:semiHidden/>
    <w:unhideWhenUsed/>
    <w:rsid w:val="001B132A"/>
    <w:rPr>
      <w:b/>
      <w:bCs/>
    </w:rPr>
  </w:style>
  <w:style w:type="character" w:customStyle="1" w:styleId="1b">
    <w:name w:val="Тема примечания Знак1"/>
    <w:basedOn w:val="14"/>
    <w:uiPriority w:val="99"/>
    <w:semiHidden/>
    <w:rsid w:val="001B132A"/>
    <w:rPr>
      <w:b/>
      <w:bCs/>
      <w:sz w:val="20"/>
      <w:szCs w:val="20"/>
    </w:rPr>
  </w:style>
  <w:style w:type="character" w:customStyle="1" w:styleId="1c">
    <w:name w:val="Текст выноски Знак1"/>
    <w:basedOn w:val="a2"/>
    <w:uiPriority w:val="99"/>
    <w:semiHidden/>
    <w:rsid w:val="001B132A"/>
    <w:rPr>
      <w:rFonts w:ascii="Tahoma" w:eastAsia="Times New Roman" w:hAnsi="Tahoma" w:cs="Tahoma"/>
      <w:sz w:val="16"/>
      <w:szCs w:val="16"/>
      <w:lang w:val="ru-RU" w:eastAsia="ru-RU"/>
    </w:rPr>
  </w:style>
  <w:style w:type="character" w:customStyle="1" w:styleId="aff4">
    <w:name w:val="Без интервала Знак"/>
    <w:basedOn w:val="a2"/>
    <w:link w:val="aff5"/>
    <w:locked/>
    <w:rsid w:val="001B132A"/>
    <w:rPr>
      <w:rFonts w:ascii="Times New Roman" w:eastAsiaTheme="minorEastAsia" w:hAnsi="Times New Roman" w:cs="Times New Roman"/>
      <w:lang w:eastAsia="uk-UA"/>
    </w:rPr>
  </w:style>
  <w:style w:type="paragraph" w:styleId="aff5">
    <w:name w:val="No Spacing"/>
    <w:link w:val="aff4"/>
    <w:qFormat/>
    <w:rsid w:val="001B132A"/>
    <w:pPr>
      <w:spacing w:after="0" w:line="240" w:lineRule="auto"/>
    </w:pPr>
    <w:rPr>
      <w:rFonts w:ascii="Times New Roman" w:eastAsiaTheme="minorEastAsia" w:hAnsi="Times New Roman" w:cs="Times New Roman"/>
      <w:lang w:eastAsia="uk-UA"/>
    </w:rPr>
  </w:style>
  <w:style w:type="paragraph" w:customStyle="1" w:styleId="1d">
    <w:name w:val="Абзац списка1"/>
    <w:basedOn w:val="a1"/>
    <w:rsid w:val="001B132A"/>
    <w:pPr>
      <w:ind w:left="720"/>
      <w:contextualSpacing/>
    </w:pPr>
    <w:rPr>
      <w:rFonts w:ascii="Calibri" w:eastAsia="Times New Roman" w:hAnsi="Calibri" w:cs="Times New Roman"/>
      <w:lang w:val="uk-UA"/>
    </w:rPr>
  </w:style>
  <w:style w:type="paragraph" w:customStyle="1" w:styleId="Lexa-">
    <w:name w:val="Lexa-текст"/>
    <w:rsid w:val="001B132A"/>
    <w:pPr>
      <w:spacing w:after="0" w:line="360" w:lineRule="auto"/>
      <w:jc w:val="both"/>
    </w:pPr>
    <w:rPr>
      <w:rFonts w:ascii="Times New Roman" w:eastAsia="Times New Roman" w:hAnsi="Times New Roman" w:cs="Times New Roman"/>
      <w:sz w:val="28"/>
      <w:szCs w:val="20"/>
      <w:lang w:eastAsia="ru-RU"/>
    </w:rPr>
  </w:style>
  <w:style w:type="character" w:customStyle="1" w:styleId="aff6">
    <w:name w:val="Основной текст_"/>
    <w:basedOn w:val="a2"/>
    <w:link w:val="34"/>
    <w:locked/>
    <w:rsid w:val="001B132A"/>
    <w:rPr>
      <w:rFonts w:ascii="Times New Roman" w:eastAsia="Times New Roman" w:hAnsi="Times New Roman" w:cs="Times New Roman"/>
      <w:spacing w:val="1"/>
      <w:sz w:val="25"/>
      <w:szCs w:val="25"/>
      <w:shd w:val="clear" w:color="auto" w:fill="FFFFFF"/>
    </w:rPr>
  </w:style>
  <w:style w:type="paragraph" w:customStyle="1" w:styleId="34">
    <w:name w:val="Основной текст3"/>
    <w:basedOn w:val="a1"/>
    <w:link w:val="aff6"/>
    <w:rsid w:val="001B132A"/>
    <w:pPr>
      <w:widowControl w:val="0"/>
      <w:shd w:val="clear" w:color="auto" w:fill="FFFFFF"/>
      <w:spacing w:after="1200" w:line="0" w:lineRule="atLeast"/>
      <w:jc w:val="center"/>
    </w:pPr>
    <w:rPr>
      <w:rFonts w:eastAsia="Times New Roman" w:cs="Times New Roman"/>
      <w:spacing w:val="1"/>
      <w:sz w:val="25"/>
      <w:szCs w:val="25"/>
    </w:rPr>
  </w:style>
  <w:style w:type="character" w:customStyle="1" w:styleId="aff7">
    <w:name w:val="Подпись к таблице_"/>
    <w:basedOn w:val="a2"/>
    <w:link w:val="aff8"/>
    <w:locked/>
    <w:rsid w:val="001B132A"/>
    <w:rPr>
      <w:rFonts w:ascii="Times New Roman" w:eastAsia="Times New Roman" w:hAnsi="Times New Roman" w:cs="Times New Roman"/>
      <w:spacing w:val="1"/>
      <w:sz w:val="25"/>
      <w:szCs w:val="25"/>
      <w:shd w:val="clear" w:color="auto" w:fill="FFFFFF"/>
    </w:rPr>
  </w:style>
  <w:style w:type="paragraph" w:customStyle="1" w:styleId="aff8">
    <w:name w:val="Подпись к таблице"/>
    <w:basedOn w:val="a1"/>
    <w:link w:val="aff7"/>
    <w:rsid w:val="001B132A"/>
    <w:pPr>
      <w:widowControl w:val="0"/>
      <w:shd w:val="clear" w:color="auto" w:fill="FFFFFF"/>
      <w:spacing w:line="0" w:lineRule="atLeast"/>
    </w:pPr>
    <w:rPr>
      <w:rFonts w:eastAsia="Times New Roman" w:cs="Times New Roman"/>
      <w:spacing w:val="1"/>
      <w:sz w:val="25"/>
      <w:szCs w:val="25"/>
    </w:rPr>
  </w:style>
  <w:style w:type="paragraph" w:customStyle="1" w:styleId="Contents1">
    <w:name w:val="Contents 1"/>
    <w:basedOn w:val="a1"/>
    <w:rsid w:val="001B132A"/>
    <w:pPr>
      <w:tabs>
        <w:tab w:val="left" w:pos="720"/>
        <w:tab w:val="right" w:leader="dot" w:pos="9269"/>
      </w:tabs>
      <w:suppressAutoHyphens/>
      <w:overflowPunct w:val="0"/>
      <w:jc w:val="center"/>
    </w:pPr>
    <w:rPr>
      <w:rFonts w:eastAsia="Times New Roman" w:cs="Times New Roman"/>
      <w:color w:val="00000A"/>
      <w:szCs w:val="28"/>
      <w:lang w:eastAsia="ru-RU"/>
    </w:rPr>
  </w:style>
  <w:style w:type="character" w:customStyle="1" w:styleId="41">
    <w:name w:val="Заг 4 Знак"/>
    <w:basedOn w:val="30"/>
    <w:link w:val="42"/>
    <w:locked/>
    <w:rsid w:val="001B132A"/>
    <w:rPr>
      <w:rFonts w:ascii="Times New Roman" w:eastAsiaTheme="majorEastAsia" w:hAnsi="Times New Roman" w:cstheme="majorBidi"/>
      <w:b/>
      <w:bCs/>
      <w:sz w:val="28"/>
      <w:szCs w:val="28"/>
    </w:rPr>
  </w:style>
  <w:style w:type="paragraph" w:customStyle="1" w:styleId="42">
    <w:name w:val="Заг 4"/>
    <w:basedOn w:val="3"/>
    <w:link w:val="41"/>
    <w:rsid w:val="001B132A"/>
    <w:pPr>
      <w:keepNext/>
      <w:keepLines/>
      <w:ind w:left="1788" w:hanging="1080"/>
      <w:contextualSpacing w:val="0"/>
    </w:pPr>
    <w:rPr>
      <w:rFonts w:eastAsiaTheme="majorEastAsia" w:cstheme="majorBidi"/>
      <w:b/>
      <w:bCs/>
      <w:szCs w:val="22"/>
    </w:rPr>
  </w:style>
  <w:style w:type="character" w:customStyle="1" w:styleId="43">
    <w:name w:val="Основной текст (4)_"/>
    <w:basedOn w:val="a2"/>
    <w:link w:val="44"/>
    <w:locked/>
    <w:rsid w:val="001B132A"/>
    <w:rPr>
      <w:rFonts w:ascii="Times New Roman" w:eastAsia="Times New Roman" w:hAnsi="Times New Roman" w:cs="Times New Roman"/>
      <w:b/>
      <w:bCs/>
      <w:shd w:val="clear" w:color="auto" w:fill="FFFFFF"/>
    </w:rPr>
  </w:style>
  <w:style w:type="paragraph" w:customStyle="1" w:styleId="44">
    <w:name w:val="Основной текст (4)"/>
    <w:basedOn w:val="a1"/>
    <w:link w:val="43"/>
    <w:rsid w:val="001B132A"/>
    <w:pPr>
      <w:widowControl w:val="0"/>
      <w:shd w:val="clear" w:color="auto" w:fill="FFFFFF"/>
      <w:spacing w:line="278" w:lineRule="exact"/>
      <w:ind w:hanging="600"/>
    </w:pPr>
    <w:rPr>
      <w:rFonts w:eastAsia="Times New Roman" w:cs="Times New Roman"/>
      <w:b/>
      <w:bCs/>
    </w:rPr>
  </w:style>
  <w:style w:type="paragraph" w:customStyle="1" w:styleId="91">
    <w:name w:val="Основной текст9"/>
    <w:basedOn w:val="a1"/>
    <w:rsid w:val="001B132A"/>
    <w:pPr>
      <w:widowControl w:val="0"/>
      <w:shd w:val="clear" w:color="auto" w:fill="FFFFFF"/>
      <w:spacing w:line="211" w:lineRule="exact"/>
      <w:ind w:hanging="640"/>
    </w:pPr>
    <w:rPr>
      <w:rFonts w:eastAsia="Times New Roman" w:cs="Times New Roman"/>
      <w:spacing w:val="10"/>
      <w:sz w:val="16"/>
      <w:szCs w:val="16"/>
      <w:lang w:val="uk-UA"/>
    </w:rPr>
  </w:style>
  <w:style w:type="character" w:customStyle="1" w:styleId="51">
    <w:name w:val="Основной текст (5)_"/>
    <w:basedOn w:val="a2"/>
    <w:link w:val="52"/>
    <w:locked/>
    <w:rsid w:val="001B132A"/>
    <w:rPr>
      <w:rFonts w:ascii="Times New Roman" w:eastAsia="Times New Roman" w:hAnsi="Times New Roman" w:cs="Times New Roman"/>
      <w:i/>
      <w:iCs/>
      <w:spacing w:val="20"/>
      <w:sz w:val="16"/>
      <w:szCs w:val="16"/>
      <w:shd w:val="clear" w:color="auto" w:fill="FFFFFF"/>
    </w:rPr>
  </w:style>
  <w:style w:type="paragraph" w:customStyle="1" w:styleId="52">
    <w:name w:val="Основной текст (5)"/>
    <w:basedOn w:val="a1"/>
    <w:link w:val="51"/>
    <w:rsid w:val="001B132A"/>
    <w:pPr>
      <w:widowControl w:val="0"/>
      <w:shd w:val="clear" w:color="auto" w:fill="FFFFFF"/>
      <w:spacing w:line="0" w:lineRule="atLeast"/>
      <w:ind w:hanging="1120"/>
      <w:jc w:val="right"/>
    </w:pPr>
    <w:rPr>
      <w:rFonts w:eastAsia="Times New Roman" w:cs="Times New Roman"/>
      <w:i/>
      <w:iCs/>
      <w:spacing w:val="20"/>
      <w:sz w:val="16"/>
      <w:szCs w:val="16"/>
    </w:rPr>
  </w:style>
  <w:style w:type="character" w:customStyle="1" w:styleId="26">
    <w:name w:val="Основной текст (2)_"/>
    <w:basedOn w:val="a2"/>
    <w:link w:val="27"/>
    <w:locked/>
    <w:rsid w:val="001B132A"/>
    <w:rPr>
      <w:rFonts w:ascii="Times New Roman" w:eastAsia="Times New Roman" w:hAnsi="Times New Roman" w:cs="Times New Roman"/>
      <w:i/>
      <w:iCs/>
      <w:spacing w:val="20"/>
      <w:shd w:val="clear" w:color="auto" w:fill="FFFFFF"/>
      <w:lang w:val="en-US"/>
    </w:rPr>
  </w:style>
  <w:style w:type="paragraph" w:customStyle="1" w:styleId="27">
    <w:name w:val="Основной текст (2)"/>
    <w:basedOn w:val="a1"/>
    <w:link w:val="26"/>
    <w:rsid w:val="001B132A"/>
    <w:pPr>
      <w:widowControl w:val="0"/>
      <w:shd w:val="clear" w:color="auto" w:fill="FFFFFF"/>
      <w:spacing w:line="278" w:lineRule="exact"/>
      <w:ind w:hanging="520"/>
      <w:jc w:val="center"/>
    </w:pPr>
    <w:rPr>
      <w:rFonts w:eastAsia="Times New Roman" w:cs="Times New Roman"/>
      <w:i/>
      <w:iCs/>
      <w:spacing w:val="20"/>
    </w:rPr>
  </w:style>
  <w:style w:type="character" w:customStyle="1" w:styleId="71">
    <w:name w:val="Основной текст (7)_"/>
    <w:basedOn w:val="a2"/>
    <w:link w:val="72"/>
    <w:locked/>
    <w:rsid w:val="001B132A"/>
    <w:rPr>
      <w:rFonts w:ascii="Times New Roman" w:eastAsia="Times New Roman" w:hAnsi="Times New Roman" w:cs="Times New Roman"/>
      <w:sz w:val="13"/>
      <w:szCs w:val="13"/>
      <w:shd w:val="clear" w:color="auto" w:fill="FFFFFF"/>
    </w:rPr>
  </w:style>
  <w:style w:type="paragraph" w:customStyle="1" w:styleId="72">
    <w:name w:val="Основной текст (7)"/>
    <w:basedOn w:val="a1"/>
    <w:link w:val="71"/>
    <w:rsid w:val="001B132A"/>
    <w:pPr>
      <w:widowControl w:val="0"/>
      <w:shd w:val="clear" w:color="auto" w:fill="FFFFFF"/>
      <w:spacing w:after="60" w:line="125" w:lineRule="exact"/>
      <w:ind w:hanging="1720"/>
    </w:pPr>
    <w:rPr>
      <w:rFonts w:eastAsia="Times New Roman" w:cs="Times New Roman"/>
      <w:sz w:val="13"/>
      <w:szCs w:val="13"/>
    </w:rPr>
  </w:style>
  <w:style w:type="character" w:customStyle="1" w:styleId="111">
    <w:name w:val="Основной текст (11)_"/>
    <w:basedOn w:val="a2"/>
    <w:link w:val="112"/>
    <w:locked/>
    <w:rsid w:val="001B132A"/>
    <w:rPr>
      <w:rFonts w:ascii="Times New Roman" w:eastAsia="Times New Roman" w:hAnsi="Times New Roman" w:cs="Times New Roman"/>
      <w:b/>
      <w:bCs/>
      <w:sz w:val="11"/>
      <w:szCs w:val="11"/>
      <w:shd w:val="clear" w:color="auto" w:fill="FFFFFF"/>
    </w:rPr>
  </w:style>
  <w:style w:type="paragraph" w:customStyle="1" w:styleId="112">
    <w:name w:val="Основной текст (11)"/>
    <w:basedOn w:val="a1"/>
    <w:link w:val="111"/>
    <w:rsid w:val="001B132A"/>
    <w:pPr>
      <w:widowControl w:val="0"/>
      <w:shd w:val="clear" w:color="auto" w:fill="FFFFFF"/>
      <w:spacing w:line="158" w:lineRule="exact"/>
    </w:pPr>
    <w:rPr>
      <w:rFonts w:eastAsia="Times New Roman" w:cs="Times New Roman"/>
      <w:b/>
      <w:bCs/>
      <w:sz w:val="11"/>
      <w:szCs w:val="11"/>
    </w:rPr>
  </w:style>
  <w:style w:type="character" w:customStyle="1" w:styleId="180">
    <w:name w:val="Основной текст (18)_"/>
    <w:basedOn w:val="a2"/>
    <w:link w:val="181"/>
    <w:locked/>
    <w:rsid w:val="001B132A"/>
    <w:rPr>
      <w:rFonts w:ascii="Times New Roman" w:eastAsia="Times New Roman" w:hAnsi="Times New Roman" w:cs="Times New Roman"/>
      <w:i/>
      <w:iCs/>
      <w:spacing w:val="10"/>
      <w:sz w:val="14"/>
      <w:szCs w:val="14"/>
      <w:shd w:val="clear" w:color="auto" w:fill="FFFFFF"/>
    </w:rPr>
  </w:style>
  <w:style w:type="paragraph" w:customStyle="1" w:styleId="181">
    <w:name w:val="Основной текст (18)"/>
    <w:basedOn w:val="a1"/>
    <w:link w:val="180"/>
    <w:rsid w:val="001B132A"/>
    <w:pPr>
      <w:widowControl w:val="0"/>
      <w:shd w:val="clear" w:color="auto" w:fill="FFFFFF"/>
      <w:spacing w:after="120" w:line="0" w:lineRule="atLeast"/>
      <w:jc w:val="center"/>
    </w:pPr>
    <w:rPr>
      <w:rFonts w:eastAsia="Times New Roman" w:cs="Times New Roman"/>
      <w:i/>
      <w:iCs/>
      <w:spacing w:val="10"/>
      <w:sz w:val="14"/>
      <w:szCs w:val="14"/>
    </w:rPr>
  </w:style>
  <w:style w:type="character" w:customStyle="1" w:styleId="82">
    <w:name w:val="Заголовок №8 (2)_"/>
    <w:basedOn w:val="a2"/>
    <w:link w:val="820"/>
    <w:locked/>
    <w:rsid w:val="001B132A"/>
    <w:rPr>
      <w:rFonts w:ascii="Times New Roman" w:eastAsia="Times New Roman" w:hAnsi="Times New Roman" w:cs="Times New Roman"/>
      <w:i/>
      <w:iCs/>
      <w:spacing w:val="20"/>
      <w:sz w:val="16"/>
      <w:szCs w:val="16"/>
      <w:shd w:val="clear" w:color="auto" w:fill="FFFFFF"/>
    </w:rPr>
  </w:style>
  <w:style w:type="paragraph" w:customStyle="1" w:styleId="820">
    <w:name w:val="Заголовок №8 (2)"/>
    <w:basedOn w:val="a1"/>
    <w:link w:val="82"/>
    <w:rsid w:val="001B132A"/>
    <w:pPr>
      <w:widowControl w:val="0"/>
      <w:shd w:val="clear" w:color="auto" w:fill="FFFFFF"/>
      <w:spacing w:line="0" w:lineRule="atLeast"/>
      <w:jc w:val="right"/>
      <w:outlineLvl w:val="7"/>
    </w:pPr>
    <w:rPr>
      <w:rFonts w:eastAsia="Times New Roman" w:cs="Times New Roman"/>
      <w:i/>
      <w:iCs/>
      <w:spacing w:val="20"/>
      <w:sz w:val="16"/>
      <w:szCs w:val="16"/>
    </w:rPr>
  </w:style>
  <w:style w:type="character" w:customStyle="1" w:styleId="190">
    <w:name w:val="Основной текст (19)_"/>
    <w:basedOn w:val="a2"/>
    <w:link w:val="191"/>
    <w:locked/>
    <w:rsid w:val="001B132A"/>
    <w:rPr>
      <w:rFonts w:ascii="Times New Roman" w:eastAsia="Times New Roman" w:hAnsi="Times New Roman" w:cs="Times New Roman"/>
      <w:sz w:val="15"/>
      <w:szCs w:val="15"/>
      <w:shd w:val="clear" w:color="auto" w:fill="FFFFFF"/>
    </w:rPr>
  </w:style>
  <w:style w:type="paragraph" w:customStyle="1" w:styleId="191">
    <w:name w:val="Основной текст (19)"/>
    <w:basedOn w:val="a1"/>
    <w:link w:val="190"/>
    <w:rsid w:val="001B132A"/>
    <w:pPr>
      <w:widowControl w:val="0"/>
      <w:shd w:val="clear" w:color="auto" w:fill="FFFFFF"/>
      <w:spacing w:after="120" w:line="67" w:lineRule="exact"/>
    </w:pPr>
    <w:rPr>
      <w:rFonts w:eastAsia="Times New Roman" w:cs="Times New Roman"/>
      <w:sz w:val="15"/>
      <w:szCs w:val="15"/>
    </w:rPr>
  </w:style>
  <w:style w:type="character" w:customStyle="1" w:styleId="92">
    <w:name w:val="Заголовок №9 (2)_"/>
    <w:basedOn w:val="a2"/>
    <w:link w:val="920"/>
    <w:locked/>
    <w:rsid w:val="001B132A"/>
    <w:rPr>
      <w:rFonts w:ascii="Arial Narrow" w:eastAsia="Arial Narrow" w:hAnsi="Arial Narrow" w:cs="Arial Narrow"/>
      <w:b/>
      <w:bCs/>
      <w:sz w:val="17"/>
      <w:szCs w:val="17"/>
      <w:shd w:val="clear" w:color="auto" w:fill="FFFFFF"/>
    </w:rPr>
  </w:style>
  <w:style w:type="paragraph" w:customStyle="1" w:styleId="920">
    <w:name w:val="Заголовок №9 (2)"/>
    <w:basedOn w:val="a1"/>
    <w:link w:val="92"/>
    <w:rsid w:val="001B132A"/>
    <w:pPr>
      <w:widowControl w:val="0"/>
      <w:shd w:val="clear" w:color="auto" w:fill="FFFFFF"/>
      <w:spacing w:line="168" w:lineRule="exact"/>
      <w:outlineLvl w:val="8"/>
    </w:pPr>
    <w:rPr>
      <w:rFonts w:ascii="Arial Narrow" w:eastAsia="Arial Narrow" w:hAnsi="Arial Narrow" w:cs="Arial Narrow"/>
      <w:b/>
      <w:bCs/>
      <w:sz w:val="17"/>
      <w:szCs w:val="17"/>
    </w:rPr>
  </w:style>
  <w:style w:type="paragraph" w:customStyle="1" w:styleId="1e">
    <w:name w:val="Обычный1"/>
    <w:rsid w:val="001B132A"/>
    <w:pPr>
      <w:widowControl w:val="0"/>
      <w:snapToGrid w:val="0"/>
      <w:spacing w:before="100" w:after="100" w:line="240" w:lineRule="auto"/>
    </w:pPr>
    <w:rPr>
      <w:rFonts w:ascii="Times New Roman" w:eastAsia="Times New Roman" w:hAnsi="Times New Roman" w:cs="Times New Roman"/>
      <w:sz w:val="24"/>
      <w:szCs w:val="20"/>
      <w:lang w:eastAsia="ru-RU"/>
    </w:rPr>
  </w:style>
  <w:style w:type="paragraph" w:customStyle="1" w:styleId="Default">
    <w:name w:val="Default"/>
    <w:rsid w:val="001B132A"/>
    <w:pPr>
      <w:autoSpaceDE w:val="0"/>
      <w:autoSpaceDN w:val="0"/>
      <w:adjustRightInd w:val="0"/>
      <w:spacing w:after="0" w:line="240" w:lineRule="auto"/>
    </w:pPr>
    <w:rPr>
      <w:rFonts w:ascii="Times New Roman" w:hAnsi="Times New Roman" w:cs="Times New Roman"/>
      <w:color w:val="000000"/>
      <w:sz w:val="24"/>
      <w:szCs w:val="24"/>
      <w:lang w:val="uk-UA"/>
    </w:rPr>
  </w:style>
  <w:style w:type="paragraph" w:customStyle="1" w:styleId="Tablestyle">
    <w:name w:val="Table style"/>
    <w:basedOn w:val="a1"/>
    <w:qFormat/>
    <w:rsid w:val="001B132A"/>
    <w:pPr>
      <w:spacing w:line="240" w:lineRule="auto"/>
      <w:jc w:val="center"/>
    </w:pPr>
    <w:rPr>
      <w:rFonts w:eastAsiaTheme="minorEastAsia" w:cs="Times New Roman"/>
      <w:sz w:val="24"/>
      <w:szCs w:val="28"/>
      <w:lang w:eastAsia="ru-RU"/>
    </w:rPr>
  </w:style>
  <w:style w:type="paragraph" w:customStyle="1" w:styleId="Graphtext">
    <w:name w:val="Graph text"/>
    <w:basedOn w:val="a1"/>
    <w:qFormat/>
    <w:rsid w:val="001B132A"/>
    <w:pPr>
      <w:spacing w:line="240" w:lineRule="auto"/>
      <w:jc w:val="center"/>
    </w:pPr>
    <w:rPr>
      <w:rFonts w:eastAsiaTheme="minorEastAsia" w:cs="Times New Roman"/>
      <w:sz w:val="20"/>
      <w:szCs w:val="20"/>
      <w:lang w:eastAsia="ru-RU"/>
    </w:rPr>
  </w:style>
  <w:style w:type="paragraph" w:customStyle="1" w:styleId="TableName">
    <w:name w:val="Table Name"/>
    <w:basedOn w:val="a1"/>
    <w:qFormat/>
    <w:rsid w:val="001B132A"/>
    <w:pPr>
      <w:jc w:val="right"/>
    </w:pPr>
    <w:rPr>
      <w:rFonts w:eastAsiaTheme="minorEastAsia" w:cs="Times New Roman"/>
      <w:szCs w:val="28"/>
      <w:lang w:eastAsia="ru-RU"/>
    </w:rPr>
  </w:style>
  <w:style w:type="paragraph" w:customStyle="1" w:styleId="GraphName">
    <w:name w:val="Graph Name"/>
    <w:basedOn w:val="a1"/>
    <w:qFormat/>
    <w:rsid w:val="001B132A"/>
    <w:pPr>
      <w:ind w:firstLine="567"/>
      <w:jc w:val="center"/>
    </w:pPr>
    <w:rPr>
      <w:rFonts w:eastAsiaTheme="minorEastAsia" w:cs="Times New Roman"/>
      <w:iCs/>
      <w:szCs w:val="28"/>
      <w:lang w:eastAsia="ru-RU"/>
    </w:rPr>
  </w:style>
  <w:style w:type="paragraph" w:customStyle="1" w:styleId="Formulastyle">
    <w:name w:val="Formula style"/>
    <w:basedOn w:val="a1"/>
    <w:qFormat/>
    <w:rsid w:val="001B132A"/>
    <w:pPr>
      <w:tabs>
        <w:tab w:val="center" w:pos="4057"/>
        <w:tab w:val="left" w:pos="6440"/>
        <w:tab w:val="left" w:pos="6700"/>
        <w:tab w:val="left" w:pos="6760"/>
      </w:tabs>
      <w:spacing w:before="280" w:after="280"/>
      <w:jc w:val="center"/>
    </w:pPr>
    <w:rPr>
      <w:rFonts w:ascii="Cambria Math" w:eastAsia="MS Mincho" w:hAnsi="Cambria Math" w:cs="Times New Roman"/>
      <w:b/>
      <w:bCs/>
      <w:sz w:val="24"/>
      <w:szCs w:val="24"/>
      <w:lang w:val="uk-UA" w:eastAsia="ru-RU"/>
    </w:rPr>
  </w:style>
  <w:style w:type="paragraph" w:customStyle="1" w:styleId="Style14">
    <w:name w:val="Style14"/>
    <w:basedOn w:val="a1"/>
    <w:rsid w:val="001B132A"/>
    <w:pPr>
      <w:widowControl w:val="0"/>
      <w:autoSpaceDE w:val="0"/>
      <w:autoSpaceDN w:val="0"/>
      <w:adjustRightInd w:val="0"/>
      <w:spacing w:line="169" w:lineRule="exact"/>
      <w:ind w:firstLine="567"/>
    </w:pPr>
    <w:rPr>
      <w:rFonts w:eastAsia="Times New Roman" w:cs="Times New Roman"/>
      <w:sz w:val="24"/>
      <w:szCs w:val="24"/>
      <w:lang w:eastAsia="ru-RU"/>
    </w:rPr>
  </w:style>
  <w:style w:type="paragraph" w:customStyle="1" w:styleId="Style18">
    <w:name w:val="Style18"/>
    <w:basedOn w:val="a1"/>
    <w:rsid w:val="001B132A"/>
    <w:pPr>
      <w:widowControl w:val="0"/>
      <w:autoSpaceDE w:val="0"/>
      <w:autoSpaceDN w:val="0"/>
      <w:adjustRightInd w:val="0"/>
      <w:spacing w:line="240" w:lineRule="auto"/>
      <w:ind w:firstLine="567"/>
    </w:pPr>
    <w:rPr>
      <w:rFonts w:eastAsia="Times New Roman" w:cs="Times New Roman"/>
      <w:sz w:val="24"/>
      <w:szCs w:val="24"/>
      <w:lang w:eastAsia="ru-RU"/>
    </w:rPr>
  </w:style>
  <w:style w:type="paragraph" w:customStyle="1" w:styleId="Style4">
    <w:name w:val="Style4"/>
    <w:basedOn w:val="a1"/>
    <w:rsid w:val="001B132A"/>
    <w:pPr>
      <w:widowControl w:val="0"/>
      <w:autoSpaceDE w:val="0"/>
      <w:autoSpaceDN w:val="0"/>
      <w:adjustRightInd w:val="0"/>
      <w:spacing w:line="240" w:lineRule="auto"/>
      <w:ind w:firstLine="567"/>
    </w:pPr>
    <w:rPr>
      <w:rFonts w:ascii="Tahoma" w:eastAsia="Times New Roman" w:hAnsi="Tahoma" w:cs="Tahoma"/>
      <w:sz w:val="24"/>
      <w:szCs w:val="24"/>
      <w:lang w:eastAsia="ru-RU"/>
    </w:rPr>
  </w:style>
  <w:style w:type="paragraph" w:customStyle="1" w:styleId="Style5">
    <w:name w:val="Style5"/>
    <w:basedOn w:val="a1"/>
    <w:rsid w:val="001B132A"/>
    <w:pPr>
      <w:widowControl w:val="0"/>
      <w:autoSpaceDE w:val="0"/>
      <w:autoSpaceDN w:val="0"/>
      <w:adjustRightInd w:val="0"/>
      <w:spacing w:line="240" w:lineRule="auto"/>
      <w:ind w:firstLine="567"/>
    </w:pPr>
    <w:rPr>
      <w:rFonts w:ascii="Tahoma" w:eastAsia="Times New Roman" w:hAnsi="Tahoma" w:cs="Tahoma"/>
      <w:sz w:val="24"/>
      <w:szCs w:val="24"/>
      <w:lang w:eastAsia="ru-RU"/>
    </w:rPr>
  </w:style>
  <w:style w:type="paragraph" w:customStyle="1" w:styleId="Style6">
    <w:name w:val="Style6"/>
    <w:basedOn w:val="a1"/>
    <w:rsid w:val="001B132A"/>
    <w:pPr>
      <w:widowControl w:val="0"/>
      <w:autoSpaceDE w:val="0"/>
      <w:autoSpaceDN w:val="0"/>
      <w:adjustRightInd w:val="0"/>
      <w:spacing w:line="252" w:lineRule="exact"/>
      <w:ind w:firstLine="374"/>
    </w:pPr>
    <w:rPr>
      <w:rFonts w:ascii="Tahoma" w:eastAsia="Times New Roman" w:hAnsi="Tahoma" w:cs="Tahoma"/>
      <w:sz w:val="24"/>
      <w:szCs w:val="24"/>
      <w:lang w:eastAsia="ru-RU"/>
    </w:rPr>
  </w:style>
  <w:style w:type="paragraph" w:customStyle="1" w:styleId="Style7">
    <w:name w:val="Style7"/>
    <w:basedOn w:val="a1"/>
    <w:rsid w:val="001B132A"/>
    <w:pPr>
      <w:widowControl w:val="0"/>
      <w:autoSpaceDE w:val="0"/>
      <w:autoSpaceDN w:val="0"/>
      <w:adjustRightInd w:val="0"/>
      <w:spacing w:line="236" w:lineRule="exact"/>
      <w:ind w:firstLine="567"/>
    </w:pPr>
    <w:rPr>
      <w:rFonts w:eastAsia="Times New Roman" w:cs="Times New Roman"/>
      <w:sz w:val="24"/>
      <w:szCs w:val="24"/>
      <w:lang w:eastAsia="ru-RU"/>
    </w:rPr>
  </w:style>
  <w:style w:type="paragraph" w:customStyle="1" w:styleId="Style37">
    <w:name w:val="Style37"/>
    <w:basedOn w:val="a1"/>
    <w:rsid w:val="001B132A"/>
    <w:pPr>
      <w:widowControl w:val="0"/>
      <w:autoSpaceDE w:val="0"/>
      <w:autoSpaceDN w:val="0"/>
      <w:adjustRightInd w:val="0"/>
      <w:spacing w:line="240" w:lineRule="auto"/>
      <w:ind w:firstLine="567"/>
    </w:pPr>
    <w:rPr>
      <w:rFonts w:eastAsia="Times New Roman" w:cs="Times New Roman"/>
      <w:sz w:val="24"/>
      <w:szCs w:val="24"/>
      <w:lang w:eastAsia="ru-RU"/>
    </w:rPr>
  </w:style>
  <w:style w:type="paragraph" w:customStyle="1" w:styleId="Style38">
    <w:name w:val="Style38"/>
    <w:basedOn w:val="a1"/>
    <w:rsid w:val="001B132A"/>
    <w:pPr>
      <w:widowControl w:val="0"/>
      <w:autoSpaceDE w:val="0"/>
      <w:autoSpaceDN w:val="0"/>
      <w:adjustRightInd w:val="0"/>
      <w:spacing w:line="125" w:lineRule="exact"/>
      <w:ind w:firstLine="567"/>
      <w:jc w:val="center"/>
    </w:pPr>
    <w:rPr>
      <w:rFonts w:eastAsia="Times New Roman" w:cs="Times New Roman"/>
      <w:sz w:val="24"/>
      <w:szCs w:val="24"/>
      <w:lang w:eastAsia="ru-RU"/>
    </w:rPr>
  </w:style>
  <w:style w:type="paragraph" w:customStyle="1" w:styleId="Style40">
    <w:name w:val="Style40"/>
    <w:basedOn w:val="a1"/>
    <w:rsid w:val="001B132A"/>
    <w:pPr>
      <w:widowControl w:val="0"/>
      <w:autoSpaceDE w:val="0"/>
      <w:autoSpaceDN w:val="0"/>
      <w:adjustRightInd w:val="0"/>
      <w:spacing w:line="240" w:lineRule="auto"/>
      <w:ind w:firstLine="567"/>
    </w:pPr>
    <w:rPr>
      <w:rFonts w:eastAsia="Times New Roman" w:cs="Times New Roman"/>
      <w:sz w:val="24"/>
      <w:szCs w:val="24"/>
      <w:lang w:eastAsia="ru-RU"/>
    </w:rPr>
  </w:style>
  <w:style w:type="paragraph" w:customStyle="1" w:styleId="Style41">
    <w:name w:val="Style41"/>
    <w:basedOn w:val="a1"/>
    <w:rsid w:val="001B132A"/>
    <w:pPr>
      <w:widowControl w:val="0"/>
      <w:autoSpaceDE w:val="0"/>
      <w:autoSpaceDN w:val="0"/>
      <w:adjustRightInd w:val="0"/>
      <w:spacing w:line="261" w:lineRule="exact"/>
      <w:ind w:hanging="1207"/>
    </w:pPr>
    <w:rPr>
      <w:rFonts w:eastAsia="Times New Roman" w:cs="Times New Roman"/>
      <w:sz w:val="24"/>
      <w:szCs w:val="24"/>
      <w:lang w:eastAsia="ru-RU"/>
    </w:rPr>
  </w:style>
  <w:style w:type="paragraph" w:customStyle="1" w:styleId="Style47">
    <w:name w:val="Style47"/>
    <w:basedOn w:val="a1"/>
    <w:rsid w:val="001B132A"/>
    <w:pPr>
      <w:widowControl w:val="0"/>
      <w:autoSpaceDE w:val="0"/>
      <w:autoSpaceDN w:val="0"/>
      <w:adjustRightInd w:val="0"/>
      <w:spacing w:line="256" w:lineRule="exact"/>
      <w:ind w:hanging="914"/>
    </w:pPr>
    <w:rPr>
      <w:rFonts w:eastAsia="Times New Roman" w:cs="Times New Roman"/>
      <w:sz w:val="24"/>
      <w:szCs w:val="24"/>
      <w:lang w:eastAsia="ru-RU"/>
    </w:rPr>
  </w:style>
  <w:style w:type="paragraph" w:customStyle="1" w:styleId="Style42">
    <w:name w:val="Style42"/>
    <w:basedOn w:val="a1"/>
    <w:rsid w:val="001B132A"/>
    <w:pPr>
      <w:widowControl w:val="0"/>
      <w:autoSpaceDE w:val="0"/>
      <w:autoSpaceDN w:val="0"/>
      <w:adjustRightInd w:val="0"/>
      <w:spacing w:line="207" w:lineRule="exact"/>
      <w:ind w:hanging="138"/>
    </w:pPr>
    <w:rPr>
      <w:rFonts w:eastAsia="Times New Roman" w:cs="Times New Roman"/>
      <w:sz w:val="24"/>
      <w:szCs w:val="24"/>
      <w:lang w:eastAsia="ru-RU"/>
    </w:rPr>
  </w:style>
  <w:style w:type="paragraph" w:customStyle="1" w:styleId="Style35">
    <w:name w:val="Style35"/>
    <w:basedOn w:val="a1"/>
    <w:rsid w:val="001B132A"/>
    <w:pPr>
      <w:widowControl w:val="0"/>
      <w:autoSpaceDE w:val="0"/>
      <w:autoSpaceDN w:val="0"/>
      <w:adjustRightInd w:val="0"/>
      <w:spacing w:line="240" w:lineRule="exact"/>
      <w:ind w:firstLine="439"/>
    </w:pPr>
    <w:rPr>
      <w:rFonts w:eastAsia="Times New Roman" w:cs="Times New Roman"/>
      <w:sz w:val="24"/>
      <w:szCs w:val="24"/>
      <w:lang w:eastAsia="ru-RU"/>
    </w:rPr>
  </w:style>
  <w:style w:type="paragraph" w:customStyle="1" w:styleId="Style55">
    <w:name w:val="Style55"/>
    <w:basedOn w:val="a1"/>
    <w:rsid w:val="001B132A"/>
    <w:pPr>
      <w:widowControl w:val="0"/>
      <w:autoSpaceDE w:val="0"/>
      <w:autoSpaceDN w:val="0"/>
      <w:adjustRightInd w:val="0"/>
      <w:spacing w:line="188" w:lineRule="exact"/>
      <w:ind w:hanging="1678"/>
    </w:pPr>
    <w:rPr>
      <w:rFonts w:eastAsia="Times New Roman" w:cs="Times New Roman"/>
      <w:sz w:val="24"/>
      <w:szCs w:val="24"/>
      <w:lang w:eastAsia="ru-RU"/>
    </w:rPr>
  </w:style>
  <w:style w:type="paragraph" w:customStyle="1" w:styleId="Style36">
    <w:name w:val="Style36"/>
    <w:basedOn w:val="a1"/>
    <w:rsid w:val="001B132A"/>
    <w:pPr>
      <w:widowControl w:val="0"/>
      <w:autoSpaceDE w:val="0"/>
      <w:autoSpaceDN w:val="0"/>
      <w:adjustRightInd w:val="0"/>
      <w:spacing w:line="240" w:lineRule="auto"/>
      <w:ind w:firstLine="567"/>
    </w:pPr>
    <w:rPr>
      <w:rFonts w:eastAsia="Times New Roman" w:cs="Times New Roman"/>
      <w:sz w:val="24"/>
      <w:szCs w:val="24"/>
      <w:lang w:eastAsia="ru-RU"/>
    </w:rPr>
  </w:style>
  <w:style w:type="paragraph" w:customStyle="1" w:styleId="Style44">
    <w:name w:val="Style44"/>
    <w:basedOn w:val="a1"/>
    <w:rsid w:val="001B132A"/>
    <w:pPr>
      <w:widowControl w:val="0"/>
      <w:autoSpaceDE w:val="0"/>
      <w:autoSpaceDN w:val="0"/>
      <w:adjustRightInd w:val="0"/>
      <w:spacing w:line="495" w:lineRule="exact"/>
      <w:ind w:firstLine="482"/>
    </w:pPr>
    <w:rPr>
      <w:rFonts w:eastAsia="Times New Roman" w:cs="Times New Roman"/>
      <w:sz w:val="24"/>
      <w:szCs w:val="24"/>
      <w:lang w:eastAsia="ru-RU"/>
    </w:rPr>
  </w:style>
  <w:style w:type="paragraph" w:customStyle="1" w:styleId="Style15">
    <w:name w:val="Style15"/>
    <w:basedOn w:val="a1"/>
    <w:rsid w:val="001B132A"/>
    <w:pPr>
      <w:widowControl w:val="0"/>
      <w:autoSpaceDE w:val="0"/>
      <w:autoSpaceDN w:val="0"/>
      <w:adjustRightInd w:val="0"/>
      <w:spacing w:line="240" w:lineRule="auto"/>
      <w:ind w:firstLine="567"/>
    </w:pPr>
    <w:rPr>
      <w:rFonts w:eastAsia="Times New Roman" w:cs="Times New Roman"/>
      <w:sz w:val="24"/>
      <w:szCs w:val="24"/>
      <w:lang w:eastAsia="ru-RU"/>
    </w:rPr>
  </w:style>
  <w:style w:type="paragraph" w:customStyle="1" w:styleId="Style29">
    <w:name w:val="Style29"/>
    <w:basedOn w:val="a1"/>
    <w:rsid w:val="001B132A"/>
    <w:pPr>
      <w:widowControl w:val="0"/>
      <w:autoSpaceDE w:val="0"/>
      <w:autoSpaceDN w:val="0"/>
      <w:adjustRightInd w:val="0"/>
      <w:spacing w:line="224" w:lineRule="exact"/>
      <w:ind w:hanging="760"/>
    </w:pPr>
    <w:rPr>
      <w:rFonts w:eastAsia="Times New Roman" w:cs="Times New Roman"/>
      <w:sz w:val="24"/>
      <w:szCs w:val="24"/>
      <w:lang w:eastAsia="ru-RU"/>
    </w:rPr>
  </w:style>
  <w:style w:type="paragraph" w:customStyle="1" w:styleId="Style39">
    <w:name w:val="Style39"/>
    <w:basedOn w:val="a1"/>
    <w:rsid w:val="001B132A"/>
    <w:pPr>
      <w:widowControl w:val="0"/>
      <w:autoSpaceDE w:val="0"/>
      <w:autoSpaceDN w:val="0"/>
      <w:adjustRightInd w:val="0"/>
      <w:spacing w:line="295" w:lineRule="exact"/>
      <w:ind w:firstLine="567"/>
    </w:pPr>
    <w:rPr>
      <w:rFonts w:eastAsia="Times New Roman" w:cs="Times New Roman"/>
      <w:sz w:val="24"/>
      <w:szCs w:val="24"/>
      <w:lang w:eastAsia="ru-RU"/>
    </w:rPr>
  </w:style>
  <w:style w:type="paragraph" w:customStyle="1" w:styleId="Style8">
    <w:name w:val="Style8"/>
    <w:basedOn w:val="a1"/>
    <w:rsid w:val="001B132A"/>
    <w:pPr>
      <w:widowControl w:val="0"/>
      <w:autoSpaceDE w:val="0"/>
      <w:autoSpaceDN w:val="0"/>
      <w:adjustRightInd w:val="0"/>
      <w:spacing w:line="322" w:lineRule="exact"/>
      <w:ind w:firstLine="567"/>
    </w:pPr>
    <w:rPr>
      <w:rFonts w:eastAsia="Times New Roman" w:cs="Times New Roman"/>
      <w:sz w:val="24"/>
      <w:szCs w:val="24"/>
      <w:lang w:eastAsia="ru-RU"/>
    </w:rPr>
  </w:style>
  <w:style w:type="paragraph" w:customStyle="1" w:styleId="Style9">
    <w:name w:val="Style9"/>
    <w:basedOn w:val="a1"/>
    <w:rsid w:val="001B132A"/>
    <w:pPr>
      <w:widowControl w:val="0"/>
      <w:autoSpaceDE w:val="0"/>
      <w:autoSpaceDN w:val="0"/>
      <w:adjustRightInd w:val="0"/>
      <w:spacing w:line="568" w:lineRule="exact"/>
      <w:ind w:firstLine="567"/>
    </w:pPr>
    <w:rPr>
      <w:rFonts w:eastAsia="Times New Roman" w:cs="Times New Roman"/>
      <w:sz w:val="24"/>
      <w:szCs w:val="24"/>
      <w:lang w:eastAsia="ru-RU"/>
    </w:rPr>
  </w:style>
  <w:style w:type="character" w:customStyle="1" w:styleId="1f">
    <w:name w:val="1 Знак"/>
    <w:basedOn w:val="ad"/>
    <w:link w:val="1f0"/>
    <w:locked/>
    <w:rsid w:val="001B132A"/>
    <w:rPr>
      <w:rFonts w:ascii="Times New Roman" w:eastAsiaTheme="minorEastAsia" w:hAnsi="Times New Roman" w:cs="Times New Roman"/>
      <w:b/>
      <w:sz w:val="28"/>
      <w:szCs w:val="28"/>
      <w:lang w:eastAsia="ru-RU"/>
    </w:rPr>
  </w:style>
  <w:style w:type="paragraph" w:customStyle="1" w:styleId="1f0">
    <w:name w:val="1"/>
    <w:basedOn w:val="ac"/>
    <w:link w:val="1f"/>
    <w:rsid w:val="001B132A"/>
    <w:pPr>
      <w:ind w:left="786" w:firstLine="567"/>
      <w:jc w:val="center"/>
    </w:pPr>
    <w:rPr>
      <w:rFonts w:eastAsiaTheme="minorEastAsia" w:cs="Times New Roman"/>
      <w:b/>
      <w:szCs w:val="28"/>
      <w:lang w:eastAsia="ru-RU"/>
    </w:rPr>
  </w:style>
  <w:style w:type="character" w:customStyle="1" w:styleId="28">
    <w:name w:val="2 Знак"/>
    <w:basedOn w:val="ad"/>
    <w:link w:val="29"/>
    <w:locked/>
    <w:rsid w:val="001B132A"/>
    <w:rPr>
      <w:rFonts w:ascii="Times New Roman" w:eastAsiaTheme="minorEastAsia" w:hAnsi="Times New Roman" w:cs="Times New Roman"/>
      <w:b/>
      <w:sz w:val="28"/>
      <w:szCs w:val="28"/>
      <w:lang w:eastAsia="ru-RU"/>
    </w:rPr>
  </w:style>
  <w:style w:type="paragraph" w:customStyle="1" w:styleId="29">
    <w:name w:val="2"/>
    <w:basedOn w:val="ac"/>
    <w:link w:val="28"/>
    <w:rsid w:val="001B132A"/>
    <w:pPr>
      <w:ind w:left="1208" w:hanging="420"/>
      <w:jc w:val="center"/>
    </w:pPr>
    <w:rPr>
      <w:rFonts w:eastAsiaTheme="minorEastAsia" w:cs="Times New Roman"/>
      <w:b/>
      <w:szCs w:val="28"/>
      <w:lang w:eastAsia="ru-RU"/>
    </w:rPr>
  </w:style>
  <w:style w:type="character" w:customStyle="1" w:styleId="35">
    <w:name w:val="3 Знак"/>
    <w:basedOn w:val="a2"/>
    <w:link w:val="36"/>
    <w:locked/>
    <w:rsid w:val="001B132A"/>
    <w:rPr>
      <w:rFonts w:ascii="Times New Roman" w:eastAsia="Times New Roman" w:hAnsi="Times New Roman" w:cs="Times New Roman"/>
      <w:b/>
      <w:bCs/>
      <w:sz w:val="28"/>
      <w:szCs w:val="28"/>
      <w:lang w:eastAsia="ru-RU"/>
    </w:rPr>
  </w:style>
  <w:style w:type="paragraph" w:customStyle="1" w:styleId="36">
    <w:name w:val="3"/>
    <w:basedOn w:val="a1"/>
    <w:link w:val="35"/>
    <w:rsid w:val="001B132A"/>
    <w:pPr>
      <w:keepNext/>
      <w:ind w:firstLine="567"/>
      <w:jc w:val="center"/>
      <w:outlineLvl w:val="2"/>
    </w:pPr>
    <w:rPr>
      <w:rFonts w:eastAsia="Times New Roman" w:cs="Times New Roman"/>
      <w:b/>
      <w:bCs/>
      <w:szCs w:val="28"/>
      <w:lang w:eastAsia="ru-RU"/>
    </w:rPr>
  </w:style>
  <w:style w:type="paragraph" w:customStyle="1" w:styleId="a-h3-big">
    <w:name w:val="a-h3-big"/>
    <w:basedOn w:val="a1"/>
    <w:rsid w:val="001B132A"/>
    <w:pPr>
      <w:spacing w:before="100" w:beforeAutospacing="1" w:after="100" w:afterAutospacing="1" w:line="240" w:lineRule="auto"/>
      <w:ind w:firstLine="567"/>
    </w:pPr>
    <w:rPr>
      <w:rFonts w:eastAsia="Times New Roman" w:cs="Times New Roman"/>
      <w:sz w:val="24"/>
      <w:szCs w:val="24"/>
      <w:lang w:eastAsia="ru-RU"/>
    </w:rPr>
  </w:style>
  <w:style w:type="character" w:customStyle="1" w:styleId="apple-converted-space">
    <w:name w:val="apple-converted-space"/>
    <w:basedOn w:val="a2"/>
    <w:rsid w:val="001B132A"/>
  </w:style>
  <w:style w:type="character" w:customStyle="1" w:styleId="mw-headline">
    <w:name w:val="mw-headline"/>
    <w:basedOn w:val="a2"/>
    <w:rsid w:val="001B132A"/>
  </w:style>
  <w:style w:type="character" w:customStyle="1" w:styleId="mw-editsection">
    <w:name w:val="mw-editsection"/>
    <w:basedOn w:val="a2"/>
    <w:rsid w:val="001B132A"/>
  </w:style>
  <w:style w:type="character" w:customStyle="1" w:styleId="mw-editsection-bracket">
    <w:name w:val="mw-editsection-bracket"/>
    <w:basedOn w:val="a2"/>
    <w:rsid w:val="001B132A"/>
  </w:style>
  <w:style w:type="character" w:customStyle="1" w:styleId="mw-editsection-divider">
    <w:name w:val="mw-editsection-divider"/>
    <w:basedOn w:val="a2"/>
    <w:rsid w:val="001B132A"/>
  </w:style>
  <w:style w:type="character" w:customStyle="1" w:styleId="navy">
    <w:name w:val="navy"/>
    <w:basedOn w:val="a2"/>
    <w:rsid w:val="001B132A"/>
  </w:style>
  <w:style w:type="character" w:customStyle="1" w:styleId="bukovko">
    <w:name w:val="bukovko"/>
    <w:basedOn w:val="a2"/>
    <w:rsid w:val="001B132A"/>
  </w:style>
  <w:style w:type="character" w:customStyle="1" w:styleId="hl">
    <w:name w:val="hl"/>
    <w:basedOn w:val="a2"/>
    <w:rsid w:val="001B132A"/>
  </w:style>
  <w:style w:type="character" w:customStyle="1" w:styleId="hps">
    <w:name w:val="hps"/>
    <w:basedOn w:val="a2"/>
    <w:rsid w:val="001B132A"/>
  </w:style>
  <w:style w:type="character" w:customStyle="1" w:styleId="aff9">
    <w:name w:val="Основной текст + Курсив"/>
    <w:aliases w:val="Интервал 1 pt"/>
    <w:basedOn w:val="190"/>
    <w:rsid w:val="001B132A"/>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53">
    <w:name w:val="Основной текст (5) + Не курсив"/>
    <w:aliases w:val="Интервал 0 pt"/>
    <w:basedOn w:val="190"/>
    <w:rsid w:val="001B132A"/>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511pt">
    <w:name w:val="Основной текст (5) + 11 pt"/>
    <w:aliases w:val="Полужирный,Не курсив,Основной текст (2) + Полужирный"/>
    <w:basedOn w:val="51"/>
    <w:rsid w:val="001B132A"/>
    <w:rPr>
      <w:rFonts w:ascii="Times New Roman" w:eastAsia="Times New Roman" w:hAnsi="Times New Roman" w:cs="Times New Roman"/>
      <w:b w:val="0"/>
      <w:bCs w:val="0"/>
      <w:i/>
      <w:iCs/>
      <w:smallCaps w:val="0"/>
      <w:strike w:val="0"/>
      <w:dstrike w:val="0"/>
      <w:color w:val="000000"/>
      <w:spacing w:val="20"/>
      <w:w w:val="100"/>
      <w:position w:val="0"/>
      <w:sz w:val="22"/>
      <w:szCs w:val="22"/>
      <w:u w:val="none"/>
      <w:effect w:val="none"/>
      <w:shd w:val="clear" w:color="auto" w:fill="FFFFFF"/>
      <w:lang w:val="en-US"/>
    </w:rPr>
  </w:style>
  <w:style w:type="character" w:customStyle="1" w:styleId="92LucidaSansUnicode">
    <w:name w:val="Заголовок №9 (2) + Lucida Sans Unicode"/>
    <w:aliases w:val="8 pt,Не полужирный"/>
    <w:basedOn w:val="92"/>
    <w:rsid w:val="001B132A"/>
    <w:rPr>
      <w:rFonts w:ascii="Arial Narrow" w:eastAsia="Arial Narrow" w:hAnsi="Arial Narrow" w:cs="Arial Narrow"/>
      <w:b/>
      <w:bCs/>
      <w:sz w:val="17"/>
      <w:szCs w:val="17"/>
      <w:shd w:val="clear" w:color="auto" w:fill="FFFFFF"/>
    </w:rPr>
  </w:style>
  <w:style w:type="character" w:customStyle="1" w:styleId="st">
    <w:name w:val="st"/>
    <w:basedOn w:val="a2"/>
    <w:rsid w:val="001B132A"/>
  </w:style>
  <w:style w:type="character" w:customStyle="1" w:styleId="atn">
    <w:name w:val="atn"/>
    <w:basedOn w:val="a2"/>
    <w:rsid w:val="001B132A"/>
  </w:style>
  <w:style w:type="character" w:customStyle="1" w:styleId="longtext">
    <w:name w:val="long_text"/>
    <w:basedOn w:val="a2"/>
    <w:rsid w:val="001B132A"/>
  </w:style>
  <w:style w:type="character" w:customStyle="1" w:styleId="xfmb">
    <w:name w:val="xfmb"/>
    <w:basedOn w:val="a2"/>
    <w:rsid w:val="001B132A"/>
  </w:style>
  <w:style w:type="character" w:customStyle="1" w:styleId="MTConvertedEquation">
    <w:name w:val="MTConvertedEquation"/>
    <w:basedOn w:val="a2"/>
    <w:rsid w:val="001B132A"/>
    <w:rPr>
      <w:rFonts w:ascii="Times New Roman" w:hAnsi="Times New Roman" w:cs="Times New Roman" w:hint="default"/>
      <w:b/>
      <w:bCs w:val="0"/>
      <w:sz w:val="28"/>
      <w:szCs w:val="28"/>
      <w:lang w:val="uk-UA"/>
    </w:rPr>
  </w:style>
  <w:style w:type="character" w:customStyle="1" w:styleId="FontStyle61">
    <w:name w:val="Font Style61"/>
    <w:basedOn w:val="a2"/>
    <w:rsid w:val="001B132A"/>
    <w:rPr>
      <w:rFonts w:ascii="Times New Roman" w:hAnsi="Times New Roman" w:cs="Times New Roman" w:hint="default"/>
      <w:sz w:val="26"/>
      <w:szCs w:val="26"/>
    </w:rPr>
  </w:style>
  <w:style w:type="character" w:customStyle="1" w:styleId="FontStyle92">
    <w:name w:val="Font Style92"/>
    <w:basedOn w:val="a2"/>
    <w:rsid w:val="001B132A"/>
    <w:rPr>
      <w:rFonts w:ascii="Times New Roman" w:hAnsi="Times New Roman" w:cs="Times New Roman" w:hint="default"/>
      <w:sz w:val="22"/>
      <w:szCs w:val="22"/>
    </w:rPr>
  </w:style>
  <w:style w:type="character" w:customStyle="1" w:styleId="FontStyle57">
    <w:name w:val="Font Style57"/>
    <w:basedOn w:val="a2"/>
    <w:rsid w:val="001B132A"/>
    <w:rPr>
      <w:rFonts w:ascii="Times New Roman" w:hAnsi="Times New Roman" w:cs="Times New Roman" w:hint="default"/>
      <w:b/>
      <w:bCs/>
      <w:sz w:val="14"/>
      <w:szCs w:val="14"/>
    </w:rPr>
  </w:style>
  <w:style w:type="character" w:customStyle="1" w:styleId="FontStyle55">
    <w:name w:val="Font Style55"/>
    <w:basedOn w:val="a2"/>
    <w:rsid w:val="001B132A"/>
    <w:rPr>
      <w:rFonts w:ascii="Times New Roman" w:hAnsi="Times New Roman" w:cs="Times New Roman" w:hint="default"/>
      <w:sz w:val="16"/>
      <w:szCs w:val="16"/>
    </w:rPr>
  </w:style>
  <w:style w:type="character" w:customStyle="1" w:styleId="FontStyle88">
    <w:name w:val="Font Style88"/>
    <w:basedOn w:val="a2"/>
    <w:rsid w:val="001B132A"/>
    <w:rPr>
      <w:rFonts w:ascii="Times New Roman" w:hAnsi="Times New Roman" w:cs="Times New Roman" w:hint="default"/>
      <w:sz w:val="14"/>
      <w:szCs w:val="14"/>
    </w:rPr>
  </w:style>
  <w:style w:type="character" w:customStyle="1" w:styleId="FontStyle66">
    <w:name w:val="Font Style66"/>
    <w:basedOn w:val="a2"/>
    <w:rsid w:val="001B132A"/>
    <w:rPr>
      <w:rFonts w:ascii="Times New Roman" w:hAnsi="Times New Roman" w:cs="Times New Roman" w:hint="default"/>
      <w:b/>
      <w:bCs/>
      <w:i/>
      <w:iCs/>
      <w:sz w:val="24"/>
      <w:szCs w:val="24"/>
    </w:rPr>
  </w:style>
  <w:style w:type="character" w:customStyle="1" w:styleId="FontStyle91">
    <w:name w:val="Font Style91"/>
    <w:basedOn w:val="a2"/>
    <w:rsid w:val="001B132A"/>
    <w:rPr>
      <w:rFonts w:ascii="Times New Roman" w:hAnsi="Times New Roman" w:cs="Times New Roman" w:hint="default"/>
      <w:b/>
      <w:bCs/>
      <w:sz w:val="18"/>
      <w:szCs w:val="18"/>
    </w:rPr>
  </w:style>
  <w:style w:type="character" w:customStyle="1" w:styleId="FontStyle76">
    <w:name w:val="Font Style76"/>
    <w:basedOn w:val="a2"/>
    <w:rsid w:val="001B132A"/>
    <w:rPr>
      <w:rFonts w:ascii="Times New Roman" w:hAnsi="Times New Roman" w:cs="Times New Roman" w:hint="default"/>
      <w:b/>
      <w:bCs/>
      <w:spacing w:val="-10"/>
      <w:sz w:val="26"/>
      <w:szCs w:val="26"/>
    </w:rPr>
  </w:style>
  <w:style w:type="character" w:customStyle="1" w:styleId="FontStyle85">
    <w:name w:val="Font Style85"/>
    <w:basedOn w:val="a2"/>
    <w:rsid w:val="001B132A"/>
    <w:rPr>
      <w:rFonts w:ascii="Times New Roman" w:hAnsi="Times New Roman" w:cs="Times New Roman" w:hint="default"/>
      <w:b/>
      <w:bCs/>
      <w:sz w:val="14"/>
      <w:szCs w:val="14"/>
    </w:rPr>
  </w:style>
  <w:style w:type="character" w:customStyle="1" w:styleId="FontStyle68">
    <w:name w:val="Font Style68"/>
    <w:basedOn w:val="a2"/>
    <w:rsid w:val="001B132A"/>
    <w:rPr>
      <w:rFonts w:ascii="Franklin Gothic Book" w:hAnsi="Franklin Gothic Book" w:cs="Franklin Gothic Book" w:hint="default"/>
      <w:b/>
      <w:bCs/>
      <w:i/>
      <w:iCs/>
      <w:sz w:val="12"/>
      <w:szCs w:val="12"/>
    </w:rPr>
  </w:style>
  <w:style w:type="character" w:customStyle="1" w:styleId="FontStyle81">
    <w:name w:val="Font Style81"/>
    <w:basedOn w:val="a2"/>
    <w:rsid w:val="001B132A"/>
    <w:rPr>
      <w:rFonts w:ascii="Times New Roman" w:hAnsi="Times New Roman" w:cs="Times New Roman" w:hint="default"/>
      <w:b/>
      <w:bCs/>
      <w:i/>
      <w:iCs/>
      <w:sz w:val="24"/>
      <w:szCs w:val="24"/>
    </w:rPr>
  </w:style>
  <w:style w:type="character" w:customStyle="1" w:styleId="FontStyle96">
    <w:name w:val="Font Style96"/>
    <w:basedOn w:val="a2"/>
    <w:rsid w:val="001B132A"/>
    <w:rPr>
      <w:rFonts w:ascii="Times New Roman" w:hAnsi="Times New Roman" w:cs="Times New Roman" w:hint="default"/>
      <w:b/>
      <w:bCs/>
      <w:smallCaps/>
      <w:sz w:val="14"/>
      <w:szCs w:val="14"/>
    </w:rPr>
  </w:style>
  <w:style w:type="character" w:customStyle="1" w:styleId="FontStyle58">
    <w:name w:val="Font Style58"/>
    <w:basedOn w:val="a2"/>
    <w:rsid w:val="001B132A"/>
    <w:rPr>
      <w:rFonts w:ascii="Arial" w:hAnsi="Arial" w:cs="Arial" w:hint="default"/>
      <w:b/>
      <w:bCs/>
      <w:smallCaps/>
      <w:sz w:val="14"/>
      <w:szCs w:val="14"/>
    </w:rPr>
  </w:style>
  <w:style w:type="character" w:customStyle="1" w:styleId="FontStyle59">
    <w:name w:val="Font Style59"/>
    <w:basedOn w:val="a2"/>
    <w:rsid w:val="001B132A"/>
    <w:rPr>
      <w:rFonts w:ascii="Times New Roman" w:hAnsi="Times New Roman" w:cs="Times New Roman" w:hint="default"/>
      <w:spacing w:val="-10"/>
      <w:sz w:val="64"/>
      <w:szCs w:val="64"/>
    </w:rPr>
  </w:style>
  <w:style w:type="character" w:customStyle="1" w:styleId="FontStyle63">
    <w:name w:val="Font Style63"/>
    <w:basedOn w:val="a2"/>
    <w:rsid w:val="001B132A"/>
    <w:rPr>
      <w:rFonts w:ascii="Arial" w:hAnsi="Arial" w:cs="Arial" w:hint="default"/>
      <w:b/>
      <w:bCs/>
      <w:sz w:val="16"/>
      <w:szCs w:val="16"/>
    </w:rPr>
  </w:style>
  <w:style w:type="character" w:customStyle="1" w:styleId="FontStyle64">
    <w:name w:val="Font Style64"/>
    <w:basedOn w:val="a2"/>
    <w:rsid w:val="001B132A"/>
    <w:rPr>
      <w:rFonts w:ascii="Times New Roman" w:hAnsi="Times New Roman" w:cs="Times New Roman" w:hint="default"/>
      <w:i/>
      <w:iCs/>
      <w:spacing w:val="-10"/>
      <w:sz w:val="20"/>
      <w:szCs w:val="20"/>
    </w:rPr>
  </w:style>
  <w:style w:type="character" w:customStyle="1" w:styleId="CharStyle0">
    <w:name w:val="CharStyle0"/>
    <w:rsid w:val="001B132A"/>
    <w:rPr>
      <w:rFonts w:ascii="Times New Roman" w:eastAsia="Times New Roman" w:hAnsi="Times New Roman" w:cs="Times New Roman" w:hint="default"/>
      <w:b w:val="0"/>
      <w:bCs w:val="0"/>
      <w:i w:val="0"/>
      <w:iCs w:val="0"/>
      <w:smallCaps w:val="0"/>
      <w:sz w:val="24"/>
      <w:szCs w:val="24"/>
    </w:rPr>
  </w:style>
  <w:style w:type="character" w:customStyle="1" w:styleId="shorttext">
    <w:name w:val="short_text"/>
    <w:basedOn w:val="a2"/>
    <w:rsid w:val="001B132A"/>
  </w:style>
  <w:style w:type="table" w:customStyle="1" w:styleId="1f1">
    <w:name w:val="Сетка таблицы1"/>
    <w:basedOn w:val="a3"/>
    <w:uiPriority w:val="59"/>
    <w:rsid w:val="001B13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a">
    <w:name w:val="footnote reference"/>
    <w:rsid w:val="009A76A6"/>
    <w:rPr>
      <w:vertAlign w:val="superscript"/>
    </w:rPr>
  </w:style>
  <w:style w:type="numbering" w:customStyle="1" w:styleId="2a">
    <w:name w:val="Нет списка2"/>
    <w:next w:val="a4"/>
    <w:uiPriority w:val="99"/>
    <w:semiHidden/>
    <w:unhideWhenUsed/>
    <w:rsid w:val="00F9198E"/>
  </w:style>
  <w:style w:type="character" w:styleId="affb">
    <w:name w:val="Strong"/>
    <w:basedOn w:val="a2"/>
    <w:uiPriority w:val="22"/>
    <w:qFormat/>
    <w:rsid w:val="00F9198E"/>
    <w:rPr>
      <w:b/>
      <w:bCs/>
    </w:rPr>
  </w:style>
  <w:style w:type="character" w:styleId="affc">
    <w:name w:val="Emphasis"/>
    <w:basedOn w:val="a2"/>
    <w:uiPriority w:val="20"/>
    <w:qFormat/>
    <w:rsid w:val="00F9198E"/>
    <w:rPr>
      <w:i/>
      <w:iCs/>
    </w:rPr>
  </w:style>
  <w:style w:type="character" w:styleId="HTML2">
    <w:name w:val="HTML Sample"/>
    <w:basedOn w:val="a2"/>
    <w:uiPriority w:val="99"/>
    <w:semiHidden/>
    <w:unhideWhenUsed/>
    <w:rsid w:val="00F9198E"/>
    <w:rPr>
      <w:rFonts w:ascii="Courier New" w:eastAsia="Times New Roman" w:hAnsi="Courier New" w:cs="Courier New"/>
    </w:rPr>
  </w:style>
  <w:style w:type="paragraph" w:styleId="affd">
    <w:name w:val="caption"/>
    <w:basedOn w:val="a1"/>
    <w:rsid w:val="00F9198E"/>
    <w:pPr>
      <w:tabs>
        <w:tab w:val="left" w:pos="720"/>
      </w:tabs>
      <w:suppressAutoHyphens/>
      <w:overflowPunct w:val="0"/>
      <w:ind w:firstLine="720"/>
    </w:pPr>
    <w:rPr>
      <w:rFonts w:eastAsia="Times New Roman" w:cs="Times New Roman"/>
      <w:color w:val="00000A"/>
      <w:szCs w:val="28"/>
      <w:lang w:eastAsia="ru-RU"/>
    </w:rPr>
  </w:style>
  <w:style w:type="paragraph" w:styleId="45">
    <w:name w:val="toc 4"/>
    <w:basedOn w:val="a1"/>
    <w:next w:val="a1"/>
    <w:autoRedefine/>
    <w:uiPriority w:val="39"/>
    <w:unhideWhenUsed/>
    <w:rsid w:val="00F9198E"/>
    <w:pPr>
      <w:tabs>
        <w:tab w:val="left" w:pos="1540"/>
        <w:tab w:val="right" w:leader="dot" w:pos="9345"/>
      </w:tabs>
      <w:spacing w:after="100"/>
      <w:ind w:left="840"/>
    </w:pPr>
    <w:rPr>
      <w:rFonts w:eastAsia="Times New Roman" w:cs="Times New Roman"/>
      <w:szCs w:val="24"/>
      <w:lang w:eastAsia="ru-RU"/>
    </w:rPr>
  </w:style>
  <w:style w:type="paragraph" w:customStyle="1" w:styleId="510">
    <w:name w:val="Оглавление 51"/>
    <w:basedOn w:val="a1"/>
    <w:next w:val="a1"/>
    <w:autoRedefine/>
    <w:uiPriority w:val="39"/>
    <w:unhideWhenUsed/>
    <w:rsid w:val="00F9198E"/>
    <w:pPr>
      <w:spacing w:after="100"/>
      <w:ind w:left="880"/>
    </w:pPr>
    <w:rPr>
      <w:rFonts w:eastAsia="Times New Roman"/>
      <w:lang w:val="uk-UA" w:eastAsia="uk-UA"/>
    </w:rPr>
  </w:style>
  <w:style w:type="paragraph" w:customStyle="1" w:styleId="61">
    <w:name w:val="Оглавление 61"/>
    <w:basedOn w:val="a1"/>
    <w:next w:val="a1"/>
    <w:autoRedefine/>
    <w:uiPriority w:val="39"/>
    <w:unhideWhenUsed/>
    <w:rsid w:val="00F9198E"/>
    <w:pPr>
      <w:spacing w:after="100"/>
      <w:ind w:left="1100"/>
    </w:pPr>
    <w:rPr>
      <w:rFonts w:eastAsia="Times New Roman"/>
      <w:lang w:val="uk-UA" w:eastAsia="uk-UA"/>
    </w:rPr>
  </w:style>
  <w:style w:type="paragraph" w:customStyle="1" w:styleId="710">
    <w:name w:val="Оглавление 71"/>
    <w:basedOn w:val="a1"/>
    <w:next w:val="a1"/>
    <w:autoRedefine/>
    <w:uiPriority w:val="39"/>
    <w:unhideWhenUsed/>
    <w:rsid w:val="00F9198E"/>
    <w:pPr>
      <w:spacing w:after="100"/>
      <w:ind w:left="1320"/>
    </w:pPr>
    <w:rPr>
      <w:rFonts w:eastAsia="Times New Roman"/>
      <w:lang w:val="uk-UA" w:eastAsia="uk-UA"/>
    </w:rPr>
  </w:style>
  <w:style w:type="paragraph" w:customStyle="1" w:styleId="81">
    <w:name w:val="Оглавление 81"/>
    <w:basedOn w:val="a1"/>
    <w:next w:val="a1"/>
    <w:autoRedefine/>
    <w:uiPriority w:val="39"/>
    <w:unhideWhenUsed/>
    <w:rsid w:val="00F9198E"/>
    <w:pPr>
      <w:spacing w:after="100"/>
      <w:ind w:left="1540"/>
    </w:pPr>
    <w:rPr>
      <w:rFonts w:eastAsia="Times New Roman"/>
      <w:lang w:val="uk-UA" w:eastAsia="uk-UA"/>
    </w:rPr>
  </w:style>
  <w:style w:type="paragraph" w:customStyle="1" w:styleId="910">
    <w:name w:val="Оглавление 91"/>
    <w:basedOn w:val="a1"/>
    <w:next w:val="a1"/>
    <w:autoRedefine/>
    <w:uiPriority w:val="39"/>
    <w:unhideWhenUsed/>
    <w:rsid w:val="00F9198E"/>
    <w:pPr>
      <w:spacing w:after="100"/>
      <w:ind w:left="1760"/>
    </w:pPr>
    <w:rPr>
      <w:rFonts w:eastAsia="Times New Roman"/>
      <w:lang w:val="uk-UA" w:eastAsia="uk-UA"/>
    </w:rPr>
  </w:style>
  <w:style w:type="table" w:customStyle="1" w:styleId="2b">
    <w:name w:val="Сетка таблицы2"/>
    <w:basedOn w:val="a3"/>
    <w:next w:val="ae"/>
    <w:uiPriority w:val="59"/>
    <w:rsid w:val="00F91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Нет списка11"/>
    <w:next w:val="a4"/>
    <w:uiPriority w:val="99"/>
    <w:semiHidden/>
    <w:unhideWhenUsed/>
    <w:rsid w:val="00F9198E"/>
  </w:style>
  <w:style w:type="table" w:customStyle="1" w:styleId="114">
    <w:name w:val="Сетка таблицы11"/>
    <w:basedOn w:val="a3"/>
    <w:next w:val="ae"/>
    <w:uiPriority w:val="59"/>
    <w:rsid w:val="00F91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3">
    <w:name w:val="HTML Code"/>
    <w:basedOn w:val="a2"/>
    <w:uiPriority w:val="99"/>
    <w:semiHidden/>
    <w:unhideWhenUsed/>
    <w:rsid w:val="00F9198E"/>
    <w:rPr>
      <w:rFonts w:ascii="Courier New" w:eastAsia="Times New Roman" w:hAnsi="Courier New" w:cs="Courier New"/>
      <w:sz w:val="20"/>
      <w:szCs w:val="20"/>
    </w:rPr>
  </w:style>
  <w:style w:type="character" w:customStyle="1" w:styleId="1pt">
    <w:name w:val="Основной текст + Курсив;Интервал 1 pt"/>
    <w:basedOn w:val="a2"/>
    <w:rsid w:val="00F9198E"/>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50pt">
    <w:name w:val="Основной текст (5) + Не курсив;Интервал 0 pt"/>
    <w:basedOn w:val="51"/>
    <w:rsid w:val="00F9198E"/>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6"/>
    <w:rsid w:val="00F9198E"/>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1"/>
    <w:rsid w:val="00F9198E"/>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1"/>
    <w:rsid w:val="00F9198E"/>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6"/>
    <w:rsid w:val="00F9198E"/>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6"/>
    <w:rsid w:val="00F9198E"/>
    <w:rPr>
      <w:rFonts w:ascii="Times New Roman" w:eastAsia="Times New Roman" w:hAnsi="Times New Roman" w:cs="Times New Roman"/>
      <w:color w:val="000000"/>
      <w:spacing w:val="0"/>
      <w:w w:val="100"/>
      <w:position w:val="0"/>
      <w:sz w:val="11"/>
      <w:szCs w:val="11"/>
      <w:shd w:val="clear" w:color="auto" w:fill="FFFFFF"/>
    </w:rPr>
  </w:style>
  <w:style w:type="character" w:customStyle="1" w:styleId="41pt">
    <w:name w:val="Основной текст (4) + Не полужирный;Курсив;Интервал 1 pt"/>
    <w:basedOn w:val="43"/>
    <w:rsid w:val="00F9198E"/>
    <w:rPr>
      <w:rFonts w:ascii="Times New Roman" w:eastAsia="Times New Roman" w:hAnsi="Times New Roman" w:cs="Times New Roman"/>
      <w:b/>
      <w:bCs/>
      <w:shd w:val="clear" w:color="auto" w:fill="FFFFFF"/>
    </w:rPr>
  </w:style>
  <w:style w:type="character" w:customStyle="1" w:styleId="65pt0pt">
    <w:name w:val="Основной текст + 6;5 pt;Интервал 0 pt"/>
    <w:basedOn w:val="aff6"/>
    <w:rsid w:val="00F9198E"/>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88pt1pt">
    <w:name w:val="Основной текст (18) + 8 pt;Интервал 1 pt"/>
    <w:basedOn w:val="180"/>
    <w:rsid w:val="00F9198E"/>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F9198E"/>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1"/>
    <w:rsid w:val="00F9198E"/>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820pt">
    <w:name w:val="Заголовок №8 (2) + Не курсив;Интервал 0 pt"/>
    <w:basedOn w:val="82"/>
    <w:rsid w:val="00F9198E"/>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F9198E"/>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1"/>
    <w:rsid w:val="00F9198E"/>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8pt1pt">
    <w:name w:val="Основной текст (19) + 8 pt;Курсив;Интервал 1 pt"/>
    <w:basedOn w:val="190"/>
    <w:rsid w:val="00F9198E"/>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F9198E"/>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6"/>
    <w:rsid w:val="00F9198E"/>
    <w:rPr>
      <w:rFonts w:ascii="Times New Roman" w:eastAsia="Times New Roman" w:hAnsi="Times New Roman" w:cs="Times New Roman"/>
      <w:b/>
      <w:bCs/>
      <w:i/>
      <w:iCs/>
      <w:color w:val="000000"/>
      <w:spacing w:val="0"/>
      <w:w w:val="100"/>
      <w:position w:val="0"/>
      <w:shd w:val="clear" w:color="auto" w:fill="FFFFFF"/>
      <w:lang w:val="en-US"/>
    </w:rPr>
  </w:style>
  <w:style w:type="character" w:customStyle="1" w:styleId="92LucidaSansUnicode8pt">
    <w:name w:val="Заголовок №9 (2) + Lucida Sans Unicode;8 pt;Не полужирный"/>
    <w:basedOn w:val="92"/>
    <w:rsid w:val="00F9198E"/>
    <w:rPr>
      <w:rFonts w:ascii="Arial Narrow" w:eastAsia="Arial Narrow" w:hAnsi="Arial Narrow" w:cs="Arial Narrow"/>
      <w:b/>
      <w:bCs/>
      <w:sz w:val="17"/>
      <w:szCs w:val="17"/>
      <w:shd w:val="clear" w:color="auto" w:fill="FFFFFF"/>
    </w:rPr>
  </w:style>
  <w:style w:type="numbering" w:customStyle="1" w:styleId="NoList1">
    <w:name w:val="No List1"/>
    <w:next w:val="a4"/>
    <w:uiPriority w:val="99"/>
    <w:semiHidden/>
    <w:unhideWhenUsed/>
    <w:rsid w:val="00F9198E"/>
  </w:style>
  <w:style w:type="table" w:customStyle="1" w:styleId="TableGrid1">
    <w:name w:val="Table Grid1"/>
    <w:basedOn w:val="a3"/>
    <w:next w:val="ae"/>
    <w:uiPriority w:val="39"/>
    <w:rsid w:val="00F9198E"/>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e">
    <w:name w:val="Block Text"/>
    <w:basedOn w:val="a1"/>
    <w:rsid w:val="00F9198E"/>
    <w:pPr>
      <w:widowControl w:val="0"/>
      <w:autoSpaceDE w:val="0"/>
      <w:autoSpaceDN w:val="0"/>
      <w:adjustRightInd w:val="0"/>
      <w:ind w:left="113" w:right="113"/>
    </w:pPr>
    <w:rPr>
      <w:rFonts w:eastAsia="Times New Roman" w:cs="Times New Roman"/>
      <w:szCs w:val="20"/>
      <w:lang w:val="uk-UA" w:eastAsia="ru-RU"/>
    </w:rPr>
  </w:style>
  <w:style w:type="table" w:customStyle="1" w:styleId="1-11">
    <w:name w:val="Средняя заливка 1 - Акцент 11"/>
    <w:basedOn w:val="a3"/>
    <w:uiPriority w:val="63"/>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2">
    <w:name w:val="Светлый список1"/>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2">
    <w:name w:val="Средний список 21"/>
    <w:basedOn w:val="a3"/>
    <w:uiPriority w:val="66"/>
    <w:rsid w:val="00F9198E"/>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3">
    <w:name w:val="Светлая сетка1"/>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3"/>
    <w:uiPriority w:val="65"/>
    <w:rsid w:val="00F9198E"/>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3"/>
    <w:uiPriority w:val="72"/>
    <w:rsid w:val="00F9198E"/>
    <w:pPr>
      <w:spacing w:after="0" w:line="240" w:lineRule="auto"/>
    </w:pPr>
    <w:rPr>
      <w:rFonts w:ascii="Calibri" w:eastAsia="Calibri" w:hAnsi="Calibri" w:cs="Times New Roman"/>
      <w:color w:val="000000"/>
      <w:sz w:val="20"/>
      <w:szCs w:val="20"/>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stile">
    <w:name w:val="Table stile"/>
    <w:basedOn w:val="a3"/>
    <w:uiPriority w:val="99"/>
    <w:rsid w:val="00F9198E"/>
    <w:pPr>
      <w:spacing w:after="0" w:line="240" w:lineRule="auto"/>
      <w:jc w:val="center"/>
    </w:pPr>
    <w:rPr>
      <w:rFonts w:ascii="Times New Roman" w:eastAsia="Times New Roman" w:hAnsi="Times New Roman"/>
      <w:sz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styleId="afff">
    <w:name w:val="page number"/>
    <w:basedOn w:val="a2"/>
    <w:uiPriority w:val="99"/>
    <w:semiHidden/>
    <w:unhideWhenUsed/>
    <w:rsid w:val="00F9198E"/>
  </w:style>
  <w:style w:type="character" w:styleId="afff0">
    <w:name w:val="annotation reference"/>
    <w:basedOn w:val="a2"/>
    <w:uiPriority w:val="99"/>
    <w:semiHidden/>
    <w:unhideWhenUsed/>
    <w:rsid w:val="00F9198E"/>
    <w:rPr>
      <w:sz w:val="16"/>
      <w:szCs w:val="16"/>
    </w:rPr>
  </w:style>
  <w:style w:type="numbering" w:customStyle="1" w:styleId="37">
    <w:name w:val="Нет списка3"/>
    <w:next w:val="a4"/>
    <w:uiPriority w:val="99"/>
    <w:semiHidden/>
    <w:unhideWhenUsed/>
    <w:rsid w:val="00A27866"/>
  </w:style>
  <w:style w:type="character" w:customStyle="1" w:styleId="sc-bgbzqa">
    <w:name w:val="sc-bgbzqa"/>
    <w:basedOn w:val="a2"/>
    <w:rsid w:val="00A27866"/>
  </w:style>
  <w:style w:type="character" w:customStyle="1" w:styleId="sc-dykspo">
    <w:name w:val="sc-dykspo"/>
    <w:basedOn w:val="a2"/>
    <w:rsid w:val="00A27866"/>
  </w:style>
  <w:style w:type="numbering" w:customStyle="1" w:styleId="46">
    <w:name w:val="Нет списка4"/>
    <w:next w:val="a4"/>
    <w:uiPriority w:val="99"/>
    <w:semiHidden/>
    <w:unhideWhenUsed/>
    <w:rsid w:val="002345A5"/>
  </w:style>
  <w:style w:type="numbering" w:customStyle="1" w:styleId="120">
    <w:name w:val="Нет списка12"/>
    <w:next w:val="a4"/>
    <w:uiPriority w:val="99"/>
    <w:semiHidden/>
    <w:unhideWhenUsed/>
    <w:rsid w:val="002345A5"/>
  </w:style>
  <w:style w:type="character" w:customStyle="1" w:styleId="UnresolvedMention">
    <w:name w:val="Unresolved Mention"/>
    <w:basedOn w:val="a2"/>
    <w:uiPriority w:val="99"/>
    <w:semiHidden/>
    <w:unhideWhenUsed/>
    <w:rsid w:val="002345A5"/>
    <w:rPr>
      <w:color w:val="605E5C"/>
      <w:shd w:val="clear" w:color="auto" w:fill="E1DFDD"/>
    </w:rPr>
  </w:style>
  <w:style w:type="numbering" w:customStyle="1" w:styleId="213">
    <w:name w:val="Нет списка21"/>
    <w:next w:val="a4"/>
    <w:uiPriority w:val="99"/>
    <w:semiHidden/>
    <w:unhideWhenUsed/>
    <w:rsid w:val="002345A5"/>
  </w:style>
  <w:style w:type="paragraph" w:customStyle="1" w:styleId="1f4">
    <w:name w:val="Название объекта1"/>
    <w:basedOn w:val="a1"/>
    <w:next w:val="a1"/>
    <w:uiPriority w:val="35"/>
    <w:semiHidden/>
    <w:unhideWhenUsed/>
    <w:qFormat/>
    <w:rsid w:val="002345A5"/>
    <w:pPr>
      <w:spacing w:line="240" w:lineRule="auto"/>
    </w:pPr>
    <w:rPr>
      <w:i/>
      <w:iCs/>
      <w:color w:val="44546A"/>
      <w:sz w:val="18"/>
      <w:szCs w:val="18"/>
    </w:rPr>
  </w:style>
  <w:style w:type="paragraph" w:customStyle="1" w:styleId="TableParagraph">
    <w:name w:val="Table Paragraph"/>
    <w:basedOn w:val="a1"/>
    <w:uiPriority w:val="1"/>
    <w:qFormat/>
    <w:rsid w:val="002345A5"/>
    <w:pPr>
      <w:widowControl w:val="0"/>
      <w:autoSpaceDE w:val="0"/>
      <w:autoSpaceDN w:val="0"/>
      <w:spacing w:before="29" w:line="240" w:lineRule="auto"/>
      <w:jc w:val="center"/>
    </w:pPr>
    <w:rPr>
      <w:rFonts w:eastAsia="Times New Roman" w:cs="Times New Roman"/>
    </w:rPr>
  </w:style>
  <w:style w:type="paragraph" w:styleId="afff1">
    <w:name w:val="Subtitle"/>
    <w:basedOn w:val="a1"/>
    <w:next w:val="a1"/>
    <w:link w:val="afff2"/>
    <w:uiPriority w:val="11"/>
    <w:qFormat/>
    <w:rsid w:val="002345A5"/>
    <w:pPr>
      <w:numPr>
        <w:ilvl w:val="1"/>
      </w:numPr>
      <w:ind w:firstLine="567"/>
    </w:pPr>
    <w:rPr>
      <w:rFonts w:ascii="Cambria" w:eastAsia="Times New Roman" w:hAnsi="Cambria" w:cs="Times New Roman"/>
      <w:i/>
      <w:iCs/>
      <w:color w:val="4F81BD"/>
      <w:spacing w:val="15"/>
      <w:sz w:val="24"/>
      <w:szCs w:val="24"/>
      <w:lang w:eastAsia="ru-RU"/>
    </w:rPr>
  </w:style>
  <w:style w:type="character" w:customStyle="1" w:styleId="afff2">
    <w:name w:val="Подзаголовок Знак"/>
    <w:basedOn w:val="a2"/>
    <w:link w:val="afff1"/>
    <w:uiPriority w:val="11"/>
    <w:rsid w:val="002345A5"/>
    <w:rPr>
      <w:rFonts w:ascii="Cambria" w:eastAsia="Times New Roman" w:hAnsi="Cambria" w:cs="Times New Roman"/>
      <w:i/>
      <w:iCs/>
      <w:color w:val="4F81BD"/>
      <w:spacing w:val="15"/>
      <w:sz w:val="24"/>
      <w:szCs w:val="24"/>
      <w:lang w:eastAsia="ru-RU"/>
    </w:rPr>
  </w:style>
  <w:style w:type="character" w:styleId="afff3">
    <w:name w:val="Subtle Emphasis"/>
    <w:uiPriority w:val="19"/>
    <w:qFormat/>
    <w:rsid w:val="002345A5"/>
    <w:rPr>
      <w:i/>
      <w:iCs/>
      <w:color w:val="808080"/>
    </w:rPr>
  </w:style>
  <w:style w:type="character" w:styleId="afff4">
    <w:name w:val="Book Title"/>
    <w:uiPriority w:val="33"/>
    <w:qFormat/>
    <w:rsid w:val="002345A5"/>
    <w:rPr>
      <w:b/>
      <w:bCs/>
      <w:smallCaps/>
      <w:spacing w:val="5"/>
    </w:rPr>
  </w:style>
  <w:style w:type="paragraph" w:styleId="54">
    <w:name w:val="toc 5"/>
    <w:basedOn w:val="a1"/>
    <w:next w:val="a1"/>
    <w:autoRedefine/>
    <w:uiPriority w:val="39"/>
    <w:unhideWhenUsed/>
    <w:rsid w:val="002345A5"/>
    <w:pPr>
      <w:ind w:left="720" w:firstLine="567"/>
    </w:pPr>
    <w:rPr>
      <w:rFonts w:ascii="Calibri" w:eastAsia="Times New Roman" w:hAnsi="Calibri" w:cs="Calibri"/>
      <w:sz w:val="20"/>
      <w:szCs w:val="20"/>
      <w:lang w:eastAsia="ru-RU"/>
    </w:rPr>
  </w:style>
  <w:style w:type="paragraph" w:styleId="62">
    <w:name w:val="toc 6"/>
    <w:basedOn w:val="a1"/>
    <w:next w:val="a1"/>
    <w:autoRedefine/>
    <w:uiPriority w:val="39"/>
    <w:unhideWhenUsed/>
    <w:rsid w:val="002345A5"/>
    <w:pPr>
      <w:ind w:left="960" w:firstLine="567"/>
    </w:pPr>
    <w:rPr>
      <w:rFonts w:ascii="Calibri" w:eastAsia="Times New Roman" w:hAnsi="Calibri" w:cs="Calibri"/>
      <w:sz w:val="20"/>
      <w:szCs w:val="20"/>
      <w:lang w:eastAsia="ru-RU"/>
    </w:rPr>
  </w:style>
  <w:style w:type="paragraph" w:styleId="73">
    <w:name w:val="toc 7"/>
    <w:basedOn w:val="a1"/>
    <w:next w:val="a1"/>
    <w:autoRedefine/>
    <w:uiPriority w:val="39"/>
    <w:unhideWhenUsed/>
    <w:rsid w:val="002345A5"/>
    <w:pPr>
      <w:ind w:left="1200" w:firstLine="567"/>
    </w:pPr>
    <w:rPr>
      <w:rFonts w:ascii="Calibri" w:eastAsia="Times New Roman" w:hAnsi="Calibri" w:cs="Calibri"/>
      <w:sz w:val="20"/>
      <w:szCs w:val="20"/>
      <w:lang w:eastAsia="ru-RU"/>
    </w:rPr>
  </w:style>
  <w:style w:type="paragraph" w:styleId="83">
    <w:name w:val="toc 8"/>
    <w:basedOn w:val="a1"/>
    <w:next w:val="a1"/>
    <w:autoRedefine/>
    <w:uiPriority w:val="39"/>
    <w:unhideWhenUsed/>
    <w:rsid w:val="002345A5"/>
    <w:pPr>
      <w:ind w:left="1440" w:firstLine="567"/>
    </w:pPr>
    <w:rPr>
      <w:rFonts w:ascii="Calibri" w:eastAsia="Times New Roman" w:hAnsi="Calibri" w:cs="Calibri"/>
      <w:sz w:val="20"/>
      <w:szCs w:val="20"/>
      <w:lang w:eastAsia="ru-RU"/>
    </w:rPr>
  </w:style>
  <w:style w:type="paragraph" w:styleId="93">
    <w:name w:val="toc 9"/>
    <w:basedOn w:val="a1"/>
    <w:next w:val="a1"/>
    <w:autoRedefine/>
    <w:uiPriority w:val="39"/>
    <w:unhideWhenUsed/>
    <w:rsid w:val="002345A5"/>
    <w:pPr>
      <w:ind w:left="1680" w:firstLine="567"/>
    </w:pPr>
    <w:rPr>
      <w:rFonts w:ascii="Calibri" w:eastAsia="Times New Roman" w:hAnsi="Calibri" w:cs="Calibri"/>
      <w:sz w:val="20"/>
      <w:szCs w:val="20"/>
      <w:lang w:eastAsia="ru-RU"/>
    </w:rPr>
  </w:style>
  <w:style w:type="paragraph" w:customStyle="1" w:styleId="MAIN">
    <w:name w:val="MAIN"/>
    <w:basedOn w:val="a1"/>
    <w:link w:val="MAIN0"/>
    <w:qFormat/>
    <w:rsid w:val="002345A5"/>
    <w:pPr>
      <w:ind w:firstLine="709"/>
      <w:contextualSpacing/>
    </w:pPr>
    <w:rPr>
      <w:rFonts w:ascii="Journal" w:eastAsia="Times New Roman" w:hAnsi="Journal" w:cs="Times New Roman"/>
      <w:bCs/>
      <w:color w:val="000000"/>
      <w:szCs w:val="28"/>
      <w:lang w:val="uk-UA"/>
    </w:rPr>
  </w:style>
  <w:style w:type="character" w:customStyle="1" w:styleId="MAIN0">
    <w:name w:val="MAIN Знак"/>
    <w:link w:val="MAIN"/>
    <w:rsid w:val="002345A5"/>
    <w:rPr>
      <w:rFonts w:ascii="Journal" w:eastAsia="Times New Roman" w:hAnsi="Journal" w:cs="Times New Roman"/>
      <w:bCs/>
      <w:color w:val="000000"/>
      <w:sz w:val="28"/>
      <w:szCs w:val="28"/>
      <w:lang w:val="uk-UA"/>
    </w:rPr>
  </w:style>
  <w:style w:type="paragraph" w:customStyle="1" w:styleId="a">
    <w:name w:val="крапка"/>
    <w:basedOn w:val="a1"/>
    <w:rsid w:val="002345A5"/>
    <w:pPr>
      <w:numPr>
        <w:numId w:val="2"/>
      </w:numPr>
      <w:tabs>
        <w:tab w:val="clear" w:pos="1080"/>
        <w:tab w:val="num" w:pos="284"/>
      </w:tabs>
      <w:spacing w:line="240" w:lineRule="auto"/>
      <w:ind w:left="284" w:hanging="284"/>
    </w:pPr>
    <w:rPr>
      <w:rFonts w:eastAsia="Times New Roman" w:cs="Times New Roman"/>
      <w:sz w:val="20"/>
      <w:szCs w:val="20"/>
      <w:lang w:val="uk-UA" w:eastAsia="ru-RU"/>
    </w:rPr>
  </w:style>
  <w:style w:type="paragraph" w:customStyle="1" w:styleId="a0">
    <w:name w:val="птичка"/>
    <w:basedOn w:val="a1"/>
    <w:rsid w:val="002345A5"/>
    <w:pPr>
      <w:numPr>
        <w:ilvl w:val="1"/>
        <w:numId w:val="2"/>
      </w:numPr>
      <w:tabs>
        <w:tab w:val="clear" w:pos="2086"/>
        <w:tab w:val="num" w:pos="284"/>
      </w:tabs>
      <w:spacing w:line="240" w:lineRule="auto"/>
      <w:ind w:left="284" w:hanging="284"/>
    </w:pPr>
    <w:rPr>
      <w:rFonts w:eastAsia="Times New Roman" w:cs="Times New Roman"/>
      <w:sz w:val="20"/>
      <w:szCs w:val="20"/>
      <w:lang w:val="uk-UA" w:eastAsia="ru-RU"/>
    </w:rPr>
  </w:style>
  <w:style w:type="paragraph" w:customStyle="1" w:styleId="afff5">
    <w:name w:val="рис підпис"/>
    <w:basedOn w:val="a1"/>
    <w:rsid w:val="002345A5"/>
    <w:pPr>
      <w:spacing w:before="60" w:after="60" w:line="240" w:lineRule="auto"/>
      <w:jc w:val="center"/>
    </w:pPr>
    <w:rPr>
      <w:rFonts w:eastAsia="Times New Roman" w:cs="Times New Roman"/>
      <w:i/>
      <w:sz w:val="20"/>
      <w:szCs w:val="20"/>
      <w:lang w:val="uk-UA" w:eastAsia="ru-RU"/>
    </w:rPr>
  </w:style>
  <w:style w:type="character" w:customStyle="1" w:styleId="38">
    <w:name w:val="Основной текст с отступом 3 Знак"/>
    <w:link w:val="39"/>
    <w:uiPriority w:val="99"/>
    <w:semiHidden/>
    <w:rsid w:val="002345A5"/>
    <w:rPr>
      <w:sz w:val="16"/>
      <w:szCs w:val="16"/>
    </w:rPr>
  </w:style>
  <w:style w:type="paragraph" w:customStyle="1" w:styleId="311">
    <w:name w:val="Основной текст с отступом 31"/>
    <w:basedOn w:val="a1"/>
    <w:next w:val="39"/>
    <w:uiPriority w:val="99"/>
    <w:semiHidden/>
    <w:unhideWhenUsed/>
    <w:rsid w:val="002345A5"/>
    <w:pPr>
      <w:widowControl w:val="0"/>
      <w:spacing w:after="120"/>
      <w:ind w:left="283"/>
    </w:pPr>
    <w:rPr>
      <w:sz w:val="16"/>
      <w:szCs w:val="16"/>
    </w:rPr>
  </w:style>
  <w:style w:type="character" w:customStyle="1" w:styleId="312">
    <w:name w:val="Основной текст с отступом 3 Знак1"/>
    <w:basedOn w:val="a2"/>
    <w:uiPriority w:val="99"/>
    <w:semiHidden/>
    <w:rsid w:val="002345A5"/>
    <w:rPr>
      <w:sz w:val="16"/>
      <w:szCs w:val="16"/>
    </w:rPr>
  </w:style>
  <w:style w:type="paragraph" w:customStyle="1" w:styleId="BodyText21">
    <w:name w:val="Body Text 21"/>
    <w:basedOn w:val="a1"/>
    <w:rsid w:val="002345A5"/>
    <w:pPr>
      <w:autoSpaceDE w:val="0"/>
      <w:autoSpaceDN w:val="0"/>
      <w:ind w:firstLine="720"/>
    </w:pPr>
    <w:rPr>
      <w:rFonts w:eastAsia="Times New Roman" w:cs="Times New Roman"/>
      <w:sz w:val="24"/>
      <w:szCs w:val="24"/>
      <w:lang w:eastAsia="ru-RU"/>
    </w:rPr>
  </w:style>
  <w:style w:type="paragraph" w:customStyle="1" w:styleId="Body">
    <w:name w:val="Body"/>
    <w:basedOn w:val="a1"/>
    <w:rsid w:val="002345A5"/>
    <w:pPr>
      <w:autoSpaceDE w:val="0"/>
      <w:autoSpaceDN w:val="0"/>
      <w:spacing w:before="80" w:line="240" w:lineRule="auto"/>
    </w:pPr>
    <w:rPr>
      <w:rFonts w:ascii="UkrainianJournal" w:eastAsia="Times New Roman" w:hAnsi="UkrainianJournal" w:cs="Times New Roman"/>
      <w:sz w:val="24"/>
      <w:szCs w:val="24"/>
      <w:lang w:eastAsia="ru-RU"/>
    </w:rPr>
  </w:style>
  <w:style w:type="paragraph" w:styleId="39">
    <w:name w:val="Body Text Indent 3"/>
    <w:basedOn w:val="a1"/>
    <w:link w:val="38"/>
    <w:uiPriority w:val="99"/>
    <w:semiHidden/>
    <w:unhideWhenUsed/>
    <w:rsid w:val="002345A5"/>
    <w:pPr>
      <w:spacing w:after="120"/>
      <w:ind w:left="283"/>
    </w:pPr>
    <w:rPr>
      <w:sz w:val="16"/>
      <w:szCs w:val="16"/>
    </w:rPr>
  </w:style>
  <w:style w:type="character" w:customStyle="1" w:styleId="320">
    <w:name w:val="Основной текст с отступом 3 Знак2"/>
    <w:basedOn w:val="a2"/>
    <w:uiPriority w:val="99"/>
    <w:semiHidden/>
    <w:rsid w:val="002345A5"/>
    <w:rPr>
      <w:sz w:val="16"/>
      <w:szCs w:val="16"/>
    </w:rPr>
  </w:style>
  <w:style w:type="paragraph" w:customStyle="1" w:styleId="western">
    <w:name w:val="western"/>
    <w:basedOn w:val="a1"/>
    <w:rsid w:val="00ED02C1"/>
    <w:pPr>
      <w:spacing w:before="100" w:beforeAutospacing="1" w:after="144" w:line="276" w:lineRule="auto"/>
      <w:jc w:val="left"/>
    </w:pPr>
    <w:rPr>
      <w:rFonts w:ascii="Calibri" w:eastAsia="Times New Roman" w:hAnsi="Calibri" w:cs="Calibri"/>
      <w:color w:val="000000"/>
      <w:sz w:val="22"/>
    </w:rPr>
  </w:style>
  <w:style w:type="character" w:customStyle="1" w:styleId="mwe-math-mathml-inline">
    <w:name w:val="mwe-math-mathml-inline"/>
    <w:basedOn w:val="a2"/>
    <w:rsid w:val="00055B9E"/>
  </w:style>
  <w:style w:type="character" w:customStyle="1" w:styleId="link-external">
    <w:name w:val="link-external"/>
    <w:basedOn w:val="a2"/>
    <w:rsid w:val="00055B9E"/>
  </w:style>
  <w:style w:type="character" w:customStyle="1" w:styleId="title-text">
    <w:name w:val="title-text"/>
    <w:basedOn w:val="a2"/>
    <w:rsid w:val="00C675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47034">
      <w:bodyDiv w:val="1"/>
      <w:marLeft w:val="0"/>
      <w:marRight w:val="0"/>
      <w:marTop w:val="0"/>
      <w:marBottom w:val="0"/>
      <w:divBdr>
        <w:top w:val="none" w:sz="0" w:space="0" w:color="auto"/>
        <w:left w:val="none" w:sz="0" w:space="0" w:color="auto"/>
        <w:bottom w:val="none" w:sz="0" w:space="0" w:color="auto"/>
        <w:right w:val="none" w:sz="0" w:space="0" w:color="auto"/>
      </w:divBdr>
    </w:div>
    <w:div w:id="7566027">
      <w:bodyDiv w:val="1"/>
      <w:marLeft w:val="0"/>
      <w:marRight w:val="0"/>
      <w:marTop w:val="0"/>
      <w:marBottom w:val="0"/>
      <w:divBdr>
        <w:top w:val="none" w:sz="0" w:space="0" w:color="auto"/>
        <w:left w:val="none" w:sz="0" w:space="0" w:color="auto"/>
        <w:bottom w:val="none" w:sz="0" w:space="0" w:color="auto"/>
        <w:right w:val="none" w:sz="0" w:space="0" w:color="auto"/>
      </w:divBdr>
    </w:div>
    <w:div w:id="11494446">
      <w:bodyDiv w:val="1"/>
      <w:marLeft w:val="0"/>
      <w:marRight w:val="0"/>
      <w:marTop w:val="0"/>
      <w:marBottom w:val="0"/>
      <w:divBdr>
        <w:top w:val="none" w:sz="0" w:space="0" w:color="auto"/>
        <w:left w:val="none" w:sz="0" w:space="0" w:color="auto"/>
        <w:bottom w:val="none" w:sz="0" w:space="0" w:color="auto"/>
        <w:right w:val="none" w:sz="0" w:space="0" w:color="auto"/>
      </w:divBdr>
    </w:div>
    <w:div w:id="21170096">
      <w:bodyDiv w:val="1"/>
      <w:marLeft w:val="0"/>
      <w:marRight w:val="0"/>
      <w:marTop w:val="0"/>
      <w:marBottom w:val="0"/>
      <w:divBdr>
        <w:top w:val="none" w:sz="0" w:space="0" w:color="auto"/>
        <w:left w:val="none" w:sz="0" w:space="0" w:color="auto"/>
        <w:bottom w:val="none" w:sz="0" w:space="0" w:color="auto"/>
        <w:right w:val="none" w:sz="0" w:space="0" w:color="auto"/>
      </w:divBdr>
    </w:div>
    <w:div w:id="30301441">
      <w:bodyDiv w:val="1"/>
      <w:marLeft w:val="0"/>
      <w:marRight w:val="0"/>
      <w:marTop w:val="0"/>
      <w:marBottom w:val="0"/>
      <w:divBdr>
        <w:top w:val="none" w:sz="0" w:space="0" w:color="auto"/>
        <w:left w:val="none" w:sz="0" w:space="0" w:color="auto"/>
        <w:bottom w:val="none" w:sz="0" w:space="0" w:color="auto"/>
        <w:right w:val="none" w:sz="0" w:space="0" w:color="auto"/>
      </w:divBdr>
    </w:div>
    <w:div w:id="38868397">
      <w:bodyDiv w:val="1"/>
      <w:marLeft w:val="0"/>
      <w:marRight w:val="0"/>
      <w:marTop w:val="0"/>
      <w:marBottom w:val="0"/>
      <w:divBdr>
        <w:top w:val="none" w:sz="0" w:space="0" w:color="auto"/>
        <w:left w:val="none" w:sz="0" w:space="0" w:color="auto"/>
        <w:bottom w:val="none" w:sz="0" w:space="0" w:color="auto"/>
        <w:right w:val="none" w:sz="0" w:space="0" w:color="auto"/>
      </w:divBdr>
      <w:divsChild>
        <w:div w:id="2112118220">
          <w:marLeft w:val="547"/>
          <w:marRight w:val="0"/>
          <w:marTop w:val="0"/>
          <w:marBottom w:val="0"/>
          <w:divBdr>
            <w:top w:val="none" w:sz="0" w:space="0" w:color="auto"/>
            <w:left w:val="none" w:sz="0" w:space="0" w:color="auto"/>
            <w:bottom w:val="none" w:sz="0" w:space="0" w:color="auto"/>
            <w:right w:val="none" w:sz="0" w:space="0" w:color="auto"/>
          </w:divBdr>
        </w:div>
      </w:divsChild>
    </w:div>
    <w:div w:id="48070160">
      <w:bodyDiv w:val="1"/>
      <w:marLeft w:val="0"/>
      <w:marRight w:val="0"/>
      <w:marTop w:val="0"/>
      <w:marBottom w:val="0"/>
      <w:divBdr>
        <w:top w:val="none" w:sz="0" w:space="0" w:color="auto"/>
        <w:left w:val="none" w:sz="0" w:space="0" w:color="auto"/>
        <w:bottom w:val="none" w:sz="0" w:space="0" w:color="auto"/>
        <w:right w:val="none" w:sz="0" w:space="0" w:color="auto"/>
      </w:divBdr>
    </w:div>
    <w:div w:id="55783998">
      <w:bodyDiv w:val="1"/>
      <w:marLeft w:val="0"/>
      <w:marRight w:val="0"/>
      <w:marTop w:val="0"/>
      <w:marBottom w:val="0"/>
      <w:divBdr>
        <w:top w:val="none" w:sz="0" w:space="0" w:color="auto"/>
        <w:left w:val="none" w:sz="0" w:space="0" w:color="auto"/>
        <w:bottom w:val="none" w:sz="0" w:space="0" w:color="auto"/>
        <w:right w:val="none" w:sz="0" w:space="0" w:color="auto"/>
      </w:divBdr>
    </w:div>
    <w:div w:id="58482371">
      <w:bodyDiv w:val="1"/>
      <w:marLeft w:val="0"/>
      <w:marRight w:val="0"/>
      <w:marTop w:val="0"/>
      <w:marBottom w:val="0"/>
      <w:divBdr>
        <w:top w:val="none" w:sz="0" w:space="0" w:color="auto"/>
        <w:left w:val="none" w:sz="0" w:space="0" w:color="auto"/>
        <w:bottom w:val="none" w:sz="0" w:space="0" w:color="auto"/>
        <w:right w:val="none" w:sz="0" w:space="0" w:color="auto"/>
      </w:divBdr>
    </w:div>
    <w:div w:id="64300645">
      <w:bodyDiv w:val="1"/>
      <w:marLeft w:val="0"/>
      <w:marRight w:val="0"/>
      <w:marTop w:val="0"/>
      <w:marBottom w:val="0"/>
      <w:divBdr>
        <w:top w:val="none" w:sz="0" w:space="0" w:color="auto"/>
        <w:left w:val="none" w:sz="0" w:space="0" w:color="auto"/>
        <w:bottom w:val="none" w:sz="0" w:space="0" w:color="auto"/>
        <w:right w:val="none" w:sz="0" w:space="0" w:color="auto"/>
      </w:divBdr>
    </w:div>
    <w:div w:id="68120667">
      <w:bodyDiv w:val="1"/>
      <w:marLeft w:val="0"/>
      <w:marRight w:val="0"/>
      <w:marTop w:val="0"/>
      <w:marBottom w:val="0"/>
      <w:divBdr>
        <w:top w:val="none" w:sz="0" w:space="0" w:color="auto"/>
        <w:left w:val="none" w:sz="0" w:space="0" w:color="auto"/>
        <w:bottom w:val="none" w:sz="0" w:space="0" w:color="auto"/>
        <w:right w:val="none" w:sz="0" w:space="0" w:color="auto"/>
      </w:divBdr>
    </w:div>
    <w:div w:id="72049934">
      <w:bodyDiv w:val="1"/>
      <w:marLeft w:val="0"/>
      <w:marRight w:val="0"/>
      <w:marTop w:val="0"/>
      <w:marBottom w:val="0"/>
      <w:divBdr>
        <w:top w:val="none" w:sz="0" w:space="0" w:color="auto"/>
        <w:left w:val="none" w:sz="0" w:space="0" w:color="auto"/>
        <w:bottom w:val="none" w:sz="0" w:space="0" w:color="auto"/>
        <w:right w:val="none" w:sz="0" w:space="0" w:color="auto"/>
      </w:divBdr>
    </w:div>
    <w:div w:id="80880159">
      <w:bodyDiv w:val="1"/>
      <w:marLeft w:val="0"/>
      <w:marRight w:val="0"/>
      <w:marTop w:val="0"/>
      <w:marBottom w:val="0"/>
      <w:divBdr>
        <w:top w:val="none" w:sz="0" w:space="0" w:color="auto"/>
        <w:left w:val="none" w:sz="0" w:space="0" w:color="auto"/>
        <w:bottom w:val="none" w:sz="0" w:space="0" w:color="auto"/>
        <w:right w:val="none" w:sz="0" w:space="0" w:color="auto"/>
      </w:divBdr>
    </w:div>
    <w:div w:id="83308173">
      <w:bodyDiv w:val="1"/>
      <w:marLeft w:val="0"/>
      <w:marRight w:val="0"/>
      <w:marTop w:val="0"/>
      <w:marBottom w:val="0"/>
      <w:divBdr>
        <w:top w:val="none" w:sz="0" w:space="0" w:color="auto"/>
        <w:left w:val="none" w:sz="0" w:space="0" w:color="auto"/>
        <w:bottom w:val="none" w:sz="0" w:space="0" w:color="auto"/>
        <w:right w:val="none" w:sz="0" w:space="0" w:color="auto"/>
      </w:divBdr>
    </w:div>
    <w:div w:id="123088115">
      <w:bodyDiv w:val="1"/>
      <w:marLeft w:val="0"/>
      <w:marRight w:val="0"/>
      <w:marTop w:val="0"/>
      <w:marBottom w:val="0"/>
      <w:divBdr>
        <w:top w:val="none" w:sz="0" w:space="0" w:color="auto"/>
        <w:left w:val="none" w:sz="0" w:space="0" w:color="auto"/>
        <w:bottom w:val="none" w:sz="0" w:space="0" w:color="auto"/>
        <w:right w:val="none" w:sz="0" w:space="0" w:color="auto"/>
      </w:divBdr>
    </w:div>
    <w:div w:id="128135651">
      <w:bodyDiv w:val="1"/>
      <w:marLeft w:val="0"/>
      <w:marRight w:val="0"/>
      <w:marTop w:val="0"/>
      <w:marBottom w:val="0"/>
      <w:divBdr>
        <w:top w:val="none" w:sz="0" w:space="0" w:color="auto"/>
        <w:left w:val="none" w:sz="0" w:space="0" w:color="auto"/>
        <w:bottom w:val="none" w:sz="0" w:space="0" w:color="auto"/>
        <w:right w:val="none" w:sz="0" w:space="0" w:color="auto"/>
      </w:divBdr>
    </w:div>
    <w:div w:id="128792354">
      <w:bodyDiv w:val="1"/>
      <w:marLeft w:val="0"/>
      <w:marRight w:val="0"/>
      <w:marTop w:val="0"/>
      <w:marBottom w:val="0"/>
      <w:divBdr>
        <w:top w:val="none" w:sz="0" w:space="0" w:color="auto"/>
        <w:left w:val="none" w:sz="0" w:space="0" w:color="auto"/>
        <w:bottom w:val="none" w:sz="0" w:space="0" w:color="auto"/>
        <w:right w:val="none" w:sz="0" w:space="0" w:color="auto"/>
      </w:divBdr>
    </w:div>
    <w:div w:id="138112160">
      <w:bodyDiv w:val="1"/>
      <w:marLeft w:val="0"/>
      <w:marRight w:val="0"/>
      <w:marTop w:val="0"/>
      <w:marBottom w:val="0"/>
      <w:divBdr>
        <w:top w:val="none" w:sz="0" w:space="0" w:color="auto"/>
        <w:left w:val="none" w:sz="0" w:space="0" w:color="auto"/>
        <w:bottom w:val="none" w:sz="0" w:space="0" w:color="auto"/>
        <w:right w:val="none" w:sz="0" w:space="0" w:color="auto"/>
      </w:divBdr>
    </w:div>
    <w:div w:id="138770437">
      <w:bodyDiv w:val="1"/>
      <w:marLeft w:val="0"/>
      <w:marRight w:val="0"/>
      <w:marTop w:val="0"/>
      <w:marBottom w:val="0"/>
      <w:divBdr>
        <w:top w:val="none" w:sz="0" w:space="0" w:color="auto"/>
        <w:left w:val="none" w:sz="0" w:space="0" w:color="auto"/>
        <w:bottom w:val="none" w:sz="0" w:space="0" w:color="auto"/>
        <w:right w:val="none" w:sz="0" w:space="0" w:color="auto"/>
      </w:divBdr>
    </w:div>
    <w:div w:id="143933663">
      <w:bodyDiv w:val="1"/>
      <w:marLeft w:val="0"/>
      <w:marRight w:val="0"/>
      <w:marTop w:val="0"/>
      <w:marBottom w:val="0"/>
      <w:divBdr>
        <w:top w:val="none" w:sz="0" w:space="0" w:color="auto"/>
        <w:left w:val="none" w:sz="0" w:space="0" w:color="auto"/>
        <w:bottom w:val="none" w:sz="0" w:space="0" w:color="auto"/>
        <w:right w:val="none" w:sz="0" w:space="0" w:color="auto"/>
      </w:divBdr>
    </w:div>
    <w:div w:id="144202239">
      <w:bodyDiv w:val="1"/>
      <w:marLeft w:val="0"/>
      <w:marRight w:val="0"/>
      <w:marTop w:val="0"/>
      <w:marBottom w:val="0"/>
      <w:divBdr>
        <w:top w:val="none" w:sz="0" w:space="0" w:color="auto"/>
        <w:left w:val="none" w:sz="0" w:space="0" w:color="auto"/>
        <w:bottom w:val="none" w:sz="0" w:space="0" w:color="auto"/>
        <w:right w:val="none" w:sz="0" w:space="0" w:color="auto"/>
      </w:divBdr>
    </w:div>
    <w:div w:id="150416141">
      <w:bodyDiv w:val="1"/>
      <w:marLeft w:val="0"/>
      <w:marRight w:val="0"/>
      <w:marTop w:val="0"/>
      <w:marBottom w:val="0"/>
      <w:divBdr>
        <w:top w:val="none" w:sz="0" w:space="0" w:color="auto"/>
        <w:left w:val="none" w:sz="0" w:space="0" w:color="auto"/>
        <w:bottom w:val="none" w:sz="0" w:space="0" w:color="auto"/>
        <w:right w:val="none" w:sz="0" w:space="0" w:color="auto"/>
      </w:divBdr>
    </w:div>
    <w:div w:id="155732113">
      <w:bodyDiv w:val="1"/>
      <w:marLeft w:val="0"/>
      <w:marRight w:val="0"/>
      <w:marTop w:val="0"/>
      <w:marBottom w:val="0"/>
      <w:divBdr>
        <w:top w:val="none" w:sz="0" w:space="0" w:color="auto"/>
        <w:left w:val="none" w:sz="0" w:space="0" w:color="auto"/>
        <w:bottom w:val="none" w:sz="0" w:space="0" w:color="auto"/>
        <w:right w:val="none" w:sz="0" w:space="0" w:color="auto"/>
      </w:divBdr>
      <w:divsChild>
        <w:div w:id="1308825722">
          <w:marLeft w:val="0"/>
          <w:marRight w:val="0"/>
          <w:marTop w:val="0"/>
          <w:marBottom w:val="0"/>
          <w:divBdr>
            <w:top w:val="none" w:sz="0" w:space="0" w:color="auto"/>
            <w:left w:val="none" w:sz="0" w:space="0" w:color="auto"/>
            <w:bottom w:val="none" w:sz="0" w:space="0" w:color="auto"/>
            <w:right w:val="none" w:sz="0" w:space="0" w:color="auto"/>
          </w:divBdr>
          <w:divsChild>
            <w:div w:id="551238031">
              <w:marLeft w:val="0"/>
              <w:marRight w:val="0"/>
              <w:marTop w:val="0"/>
              <w:marBottom w:val="0"/>
              <w:divBdr>
                <w:top w:val="none" w:sz="0" w:space="0" w:color="auto"/>
                <w:left w:val="none" w:sz="0" w:space="0" w:color="auto"/>
                <w:bottom w:val="none" w:sz="0" w:space="0" w:color="auto"/>
                <w:right w:val="none" w:sz="0" w:space="0" w:color="auto"/>
              </w:divBdr>
              <w:divsChild>
                <w:div w:id="1258825121">
                  <w:marLeft w:val="0"/>
                  <w:marRight w:val="0"/>
                  <w:marTop w:val="0"/>
                  <w:marBottom w:val="0"/>
                  <w:divBdr>
                    <w:top w:val="none" w:sz="0" w:space="0" w:color="auto"/>
                    <w:left w:val="none" w:sz="0" w:space="0" w:color="auto"/>
                    <w:bottom w:val="none" w:sz="0" w:space="0" w:color="auto"/>
                    <w:right w:val="none" w:sz="0" w:space="0" w:color="auto"/>
                  </w:divBdr>
                  <w:divsChild>
                    <w:div w:id="1857618325">
                      <w:marLeft w:val="0"/>
                      <w:marRight w:val="0"/>
                      <w:marTop w:val="0"/>
                      <w:marBottom w:val="0"/>
                      <w:divBdr>
                        <w:top w:val="none" w:sz="0" w:space="0" w:color="auto"/>
                        <w:left w:val="none" w:sz="0" w:space="0" w:color="auto"/>
                        <w:bottom w:val="none" w:sz="0" w:space="0" w:color="auto"/>
                        <w:right w:val="none" w:sz="0" w:space="0" w:color="auto"/>
                      </w:divBdr>
                      <w:divsChild>
                        <w:div w:id="4175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417149">
          <w:marLeft w:val="0"/>
          <w:marRight w:val="0"/>
          <w:marTop w:val="0"/>
          <w:marBottom w:val="0"/>
          <w:divBdr>
            <w:top w:val="none" w:sz="0" w:space="0" w:color="auto"/>
            <w:left w:val="none" w:sz="0" w:space="0" w:color="auto"/>
            <w:bottom w:val="none" w:sz="0" w:space="0" w:color="auto"/>
            <w:right w:val="none" w:sz="0" w:space="0" w:color="auto"/>
          </w:divBdr>
          <w:divsChild>
            <w:div w:id="1337928393">
              <w:marLeft w:val="0"/>
              <w:marRight w:val="0"/>
              <w:marTop w:val="0"/>
              <w:marBottom w:val="0"/>
              <w:divBdr>
                <w:top w:val="none" w:sz="0" w:space="0" w:color="auto"/>
                <w:left w:val="none" w:sz="0" w:space="0" w:color="auto"/>
                <w:bottom w:val="none" w:sz="0" w:space="0" w:color="auto"/>
                <w:right w:val="none" w:sz="0" w:space="0" w:color="auto"/>
              </w:divBdr>
              <w:divsChild>
                <w:div w:id="1352993741">
                  <w:marLeft w:val="0"/>
                  <w:marRight w:val="0"/>
                  <w:marTop w:val="0"/>
                  <w:marBottom w:val="0"/>
                  <w:divBdr>
                    <w:top w:val="none" w:sz="0" w:space="0" w:color="auto"/>
                    <w:left w:val="none" w:sz="0" w:space="0" w:color="auto"/>
                    <w:bottom w:val="none" w:sz="0" w:space="0" w:color="auto"/>
                    <w:right w:val="none" w:sz="0" w:space="0" w:color="auto"/>
                  </w:divBdr>
                  <w:divsChild>
                    <w:div w:id="1817841403">
                      <w:marLeft w:val="0"/>
                      <w:marRight w:val="0"/>
                      <w:marTop w:val="0"/>
                      <w:marBottom w:val="0"/>
                      <w:divBdr>
                        <w:top w:val="none" w:sz="0" w:space="0" w:color="auto"/>
                        <w:left w:val="none" w:sz="0" w:space="0" w:color="auto"/>
                        <w:bottom w:val="none" w:sz="0" w:space="0" w:color="auto"/>
                        <w:right w:val="none" w:sz="0" w:space="0" w:color="auto"/>
                      </w:divBdr>
                      <w:divsChild>
                        <w:div w:id="153956962">
                          <w:marLeft w:val="0"/>
                          <w:marRight w:val="0"/>
                          <w:marTop w:val="0"/>
                          <w:marBottom w:val="0"/>
                          <w:divBdr>
                            <w:top w:val="none" w:sz="0" w:space="0" w:color="auto"/>
                            <w:left w:val="none" w:sz="0" w:space="0" w:color="auto"/>
                            <w:bottom w:val="none" w:sz="0" w:space="0" w:color="auto"/>
                            <w:right w:val="none" w:sz="0" w:space="0" w:color="auto"/>
                          </w:divBdr>
                          <w:divsChild>
                            <w:div w:id="1017806780">
                              <w:marLeft w:val="0"/>
                              <w:marRight w:val="300"/>
                              <w:marTop w:val="180"/>
                              <w:marBottom w:val="0"/>
                              <w:divBdr>
                                <w:top w:val="none" w:sz="0" w:space="0" w:color="auto"/>
                                <w:left w:val="none" w:sz="0" w:space="0" w:color="auto"/>
                                <w:bottom w:val="none" w:sz="0" w:space="0" w:color="auto"/>
                                <w:right w:val="none" w:sz="0" w:space="0" w:color="auto"/>
                              </w:divBdr>
                              <w:divsChild>
                                <w:div w:id="143551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986517">
                          <w:marLeft w:val="0"/>
                          <w:marRight w:val="0"/>
                          <w:marTop w:val="0"/>
                          <w:marBottom w:val="0"/>
                          <w:divBdr>
                            <w:top w:val="none" w:sz="0" w:space="0" w:color="auto"/>
                            <w:left w:val="none" w:sz="0" w:space="0" w:color="auto"/>
                            <w:bottom w:val="none" w:sz="0" w:space="0" w:color="auto"/>
                            <w:right w:val="none" w:sz="0" w:space="0" w:color="auto"/>
                          </w:divBdr>
                          <w:divsChild>
                            <w:div w:id="1554123162">
                              <w:marLeft w:val="0"/>
                              <w:marRight w:val="0"/>
                              <w:marTop w:val="0"/>
                              <w:marBottom w:val="0"/>
                              <w:divBdr>
                                <w:top w:val="none" w:sz="0" w:space="0" w:color="auto"/>
                                <w:left w:val="none" w:sz="0" w:space="0" w:color="auto"/>
                                <w:bottom w:val="none" w:sz="0" w:space="0" w:color="auto"/>
                                <w:right w:val="none" w:sz="0" w:space="0" w:color="auto"/>
                              </w:divBdr>
                            </w:div>
                            <w:div w:id="197567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808971">
      <w:bodyDiv w:val="1"/>
      <w:marLeft w:val="0"/>
      <w:marRight w:val="0"/>
      <w:marTop w:val="0"/>
      <w:marBottom w:val="0"/>
      <w:divBdr>
        <w:top w:val="none" w:sz="0" w:space="0" w:color="auto"/>
        <w:left w:val="none" w:sz="0" w:space="0" w:color="auto"/>
        <w:bottom w:val="none" w:sz="0" w:space="0" w:color="auto"/>
        <w:right w:val="none" w:sz="0" w:space="0" w:color="auto"/>
      </w:divBdr>
    </w:div>
    <w:div w:id="175119164">
      <w:bodyDiv w:val="1"/>
      <w:marLeft w:val="0"/>
      <w:marRight w:val="0"/>
      <w:marTop w:val="0"/>
      <w:marBottom w:val="0"/>
      <w:divBdr>
        <w:top w:val="none" w:sz="0" w:space="0" w:color="auto"/>
        <w:left w:val="none" w:sz="0" w:space="0" w:color="auto"/>
        <w:bottom w:val="none" w:sz="0" w:space="0" w:color="auto"/>
        <w:right w:val="none" w:sz="0" w:space="0" w:color="auto"/>
      </w:divBdr>
    </w:div>
    <w:div w:id="184295076">
      <w:bodyDiv w:val="1"/>
      <w:marLeft w:val="0"/>
      <w:marRight w:val="0"/>
      <w:marTop w:val="0"/>
      <w:marBottom w:val="0"/>
      <w:divBdr>
        <w:top w:val="none" w:sz="0" w:space="0" w:color="auto"/>
        <w:left w:val="none" w:sz="0" w:space="0" w:color="auto"/>
        <w:bottom w:val="none" w:sz="0" w:space="0" w:color="auto"/>
        <w:right w:val="none" w:sz="0" w:space="0" w:color="auto"/>
      </w:divBdr>
    </w:div>
    <w:div w:id="185363671">
      <w:bodyDiv w:val="1"/>
      <w:marLeft w:val="0"/>
      <w:marRight w:val="0"/>
      <w:marTop w:val="0"/>
      <w:marBottom w:val="0"/>
      <w:divBdr>
        <w:top w:val="none" w:sz="0" w:space="0" w:color="auto"/>
        <w:left w:val="none" w:sz="0" w:space="0" w:color="auto"/>
        <w:bottom w:val="none" w:sz="0" w:space="0" w:color="auto"/>
        <w:right w:val="none" w:sz="0" w:space="0" w:color="auto"/>
      </w:divBdr>
    </w:div>
    <w:div w:id="196626520">
      <w:bodyDiv w:val="1"/>
      <w:marLeft w:val="0"/>
      <w:marRight w:val="0"/>
      <w:marTop w:val="0"/>
      <w:marBottom w:val="0"/>
      <w:divBdr>
        <w:top w:val="none" w:sz="0" w:space="0" w:color="auto"/>
        <w:left w:val="none" w:sz="0" w:space="0" w:color="auto"/>
        <w:bottom w:val="none" w:sz="0" w:space="0" w:color="auto"/>
        <w:right w:val="none" w:sz="0" w:space="0" w:color="auto"/>
      </w:divBdr>
    </w:div>
    <w:div w:id="201016981">
      <w:bodyDiv w:val="1"/>
      <w:marLeft w:val="0"/>
      <w:marRight w:val="0"/>
      <w:marTop w:val="0"/>
      <w:marBottom w:val="0"/>
      <w:divBdr>
        <w:top w:val="none" w:sz="0" w:space="0" w:color="auto"/>
        <w:left w:val="none" w:sz="0" w:space="0" w:color="auto"/>
        <w:bottom w:val="none" w:sz="0" w:space="0" w:color="auto"/>
        <w:right w:val="none" w:sz="0" w:space="0" w:color="auto"/>
      </w:divBdr>
    </w:div>
    <w:div w:id="214778059">
      <w:bodyDiv w:val="1"/>
      <w:marLeft w:val="0"/>
      <w:marRight w:val="0"/>
      <w:marTop w:val="0"/>
      <w:marBottom w:val="0"/>
      <w:divBdr>
        <w:top w:val="none" w:sz="0" w:space="0" w:color="auto"/>
        <w:left w:val="none" w:sz="0" w:space="0" w:color="auto"/>
        <w:bottom w:val="none" w:sz="0" w:space="0" w:color="auto"/>
        <w:right w:val="none" w:sz="0" w:space="0" w:color="auto"/>
      </w:divBdr>
    </w:div>
    <w:div w:id="215508144">
      <w:bodyDiv w:val="1"/>
      <w:marLeft w:val="0"/>
      <w:marRight w:val="0"/>
      <w:marTop w:val="0"/>
      <w:marBottom w:val="0"/>
      <w:divBdr>
        <w:top w:val="none" w:sz="0" w:space="0" w:color="auto"/>
        <w:left w:val="none" w:sz="0" w:space="0" w:color="auto"/>
        <w:bottom w:val="none" w:sz="0" w:space="0" w:color="auto"/>
        <w:right w:val="none" w:sz="0" w:space="0" w:color="auto"/>
      </w:divBdr>
      <w:divsChild>
        <w:div w:id="1271550812">
          <w:marLeft w:val="360"/>
          <w:marRight w:val="0"/>
          <w:marTop w:val="200"/>
          <w:marBottom w:val="0"/>
          <w:divBdr>
            <w:top w:val="none" w:sz="0" w:space="0" w:color="auto"/>
            <w:left w:val="none" w:sz="0" w:space="0" w:color="auto"/>
            <w:bottom w:val="none" w:sz="0" w:space="0" w:color="auto"/>
            <w:right w:val="none" w:sz="0" w:space="0" w:color="auto"/>
          </w:divBdr>
        </w:div>
      </w:divsChild>
    </w:div>
    <w:div w:id="218899666">
      <w:bodyDiv w:val="1"/>
      <w:marLeft w:val="0"/>
      <w:marRight w:val="0"/>
      <w:marTop w:val="0"/>
      <w:marBottom w:val="0"/>
      <w:divBdr>
        <w:top w:val="none" w:sz="0" w:space="0" w:color="auto"/>
        <w:left w:val="none" w:sz="0" w:space="0" w:color="auto"/>
        <w:bottom w:val="none" w:sz="0" w:space="0" w:color="auto"/>
        <w:right w:val="none" w:sz="0" w:space="0" w:color="auto"/>
      </w:divBdr>
    </w:div>
    <w:div w:id="245071610">
      <w:bodyDiv w:val="1"/>
      <w:marLeft w:val="0"/>
      <w:marRight w:val="0"/>
      <w:marTop w:val="0"/>
      <w:marBottom w:val="0"/>
      <w:divBdr>
        <w:top w:val="none" w:sz="0" w:space="0" w:color="auto"/>
        <w:left w:val="none" w:sz="0" w:space="0" w:color="auto"/>
        <w:bottom w:val="none" w:sz="0" w:space="0" w:color="auto"/>
        <w:right w:val="none" w:sz="0" w:space="0" w:color="auto"/>
      </w:divBdr>
      <w:divsChild>
        <w:div w:id="1795557367">
          <w:marLeft w:val="0"/>
          <w:marRight w:val="0"/>
          <w:marTop w:val="0"/>
          <w:marBottom w:val="0"/>
          <w:divBdr>
            <w:top w:val="none" w:sz="0" w:space="0" w:color="auto"/>
            <w:left w:val="none" w:sz="0" w:space="0" w:color="auto"/>
            <w:bottom w:val="none" w:sz="0" w:space="0" w:color="auto"/>
            <w:right w:val="none" w:sz="0" w:space="0" w:color="auto"/>
          </w:divBdr>
          <w:divsChild>
            <w:div w:id="92214947">
              <w:marLeft w:val="0"/>
              <w:marRight w:val="0"/>
              <w:marTop w:val="0"/>
              <w:marBottom w:val="0"/>
              <w:divBdr>
                <w:top w:val="none" w:sz="0" w:space="0" w:color="auto"/>
                <w:left w:val="none" w:sz="0" w:space="0" w:color="auto"/>
                <w:bottom w:val="none" w:sz="0" w:space="0" w:color="auto"/>
                <w:right w:val="none" w:sz="0" w:space="0" w:color="auto"/>
              </w:divBdr>
            </w:div>
            <w:div w:id="435909880">
              <w:marLeft w:val="0"/>
              <w:marRight w:val="0"/>
              <w:marTop w:val="0"/>
              <w:marBottom w:val="0"/>
              <w:divBdr>
                <w:top w:val="none" w:sz="0" w:space="0" w:color="auto"/>
                <w:left w:val="none" w:sz="0" w:space="0" w:color="auto"/>
                <w:bottom w:val="none" w:sz="0" w:space="0" w:color="auto"/>
                <w:right w:val="none" w:sz="0" w:space="0" w:color="auto"/>
              </w:divBdr>
            </w:div>
            <w:div w:id="1449617045">
              <w:marLeft w:val="0"/>
              <w:marRight w:val="0"/>
              <w:marTop w:val="0"/>
              <w:marBottom w:val="0"/>
              <w:divBdr>
                <w:top w:val="none" w:sz="0" w:space="0" w:color="auto"/>
                <w:left w:val="none" w:sz="0" w:space="0" w:color="auto"/>
                <w:bottom w:val="none" w:sz="0" w:space="0" w:color="auto"/>
                <w:right w:val="none" w:sz="0" w:space="0" w:color="auto"/>
              </w:divBdr>
            </w:div>
            <w:div w:id="192683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305211">
      <w:bodyDiv w:val="1"/>
      <w:marLeft w:val="0"/>
      <w:marRight w:val="0"/>
      <w:marTop w:val="0"/>
      <w:marBottom w:val="0"/>
      <w:divBdr>
        <w:top w:val="none" w:sz="0" w:space="0" w:color="auto"/>
        <w:left w:val="none" w:sz="0" w:space="0" w:color="auto"/>
        <w:bottom w:val="none" w:sz="0" w:space="0" w:color="auto"/>
        <w:right w:val="none" w:sz="0" w:space="0" w:color="auto"/>
      </w:divBdr>
    </w:div>
    <w:div w:id="248319188">
      <w:bodyDiv w:val="1"/>
      <w:marLeft w:val="0"/>
      <w:marRight w:val="0"/>
      <w:marTop w:val="0"/>
      <w:marBottom w:val="0"/>
      <w:divBdr>
        <w:top w:val="none" w:sz="0" w:space="0" w:color="auto"/>
        <w:left w:val="none" w:sz="0" w:space="0" w:color="auto"/>
        <w:bottom w:val="none" w:sz="0" w:space="0" w:color="auto"/>
        <w:right w:val="none" w:sz="0" w:space="0" w:color="auto"/>
      </w:divBdr>
      <w:divsChild>
        <w:div w:id="1025180096">
          <w:marLeft w:val="0"/>
          <w:marRight w:val="0"/>
          <w:marTop w:val="0"/>
          <w:marBottom w:val="0"/>
          <w:divBdr>
            <w:top w:val="none" w:sz="0" w:space="0" w:color="auto"/>
            <w:left w:val="none" w:sz="0" w:space="0" w:color="auto"/>
            <w:bottom w:val="none" w:sz="0" w:space="0" w:color="auto"/>
            <w:right w:val="none" w:sz="0" w:space="0" w:color="auto"/>
          </w:divBdr>
          <w:divsChild>
            <w:div w:id="269775978">
              <w:marLeft w:val="0"/>
              <w:marRight w:val="0"/>
              <w:marTop w:val="0"/>
              <w:marBottom w:val="0"/>
              <w:divBdr>
                <w:top w:val="none" w:sz="0" w:space="0" w:color="auto"/>
                <w:left w:val="none" w:sz="0" w:space="0" w:color="auto"/>
                <w:bottom w:val="none" w:sz="0" w:space="0" w:color="auto"/>
                <w:right w:val="none" w:sz="0" w:space="0" w:color="auto"/>
              </w:divBdr>
              <w:divsChild>
                <w:div w:id="98376513">
                  <w:marLeft w:val="0"/>
                  <w:marRight w:val="0"/>
                  <w:marTop w:val="0"/>
                  <w:marBottom w:val="0"/>
                  <w:divBdr>
                    <w:top w:val="none" w:sz="0" w:space="0" w:color="auto"/>
                    <w:left w:val="none" w:sz="0" w:space="0" w:color="auto"/>
                    <w:bottom w:val="none" w:sz="0" w:space="0" w:color="auto"/>
                    <w:right w:val="none" w:sz="0" w:space="0" w:color="auto"/>
                  </w:divBdr>
                  <w:divsChild>
                    <w:div w:id="2048480746">
                      <w:marLeft w:val="0"/>
                      <w:marRight w:val="0"/>
                      <w:marTop w:val="0"/>
                      <w:marBottom w:val="0"/>
                      <w:divBdr>
                        <w:top w:val="none" w:sz="0" w:space="0" w:color="auto"/>
                        <w:left w:val="none" w:sz="0" w:space="0" w:color="auto"/>
                        <w:bottom w:val="none" w:sz="0" w:space="0" w:color="auto"/>
                        <w:right w:val="none" w:sz="0" w:space="0" w:color="auto"/>
                      </w:divBdr>
                      <w:divsChild>
                        <w:div w:id="1005090207">
                          <w:marLeft w:val="0"/>
                          <w:marRight w:val="0"/>
                          <w:marTop w:val="0"/>
                          <w:marBottom w:val="0"/>
                          <w:divBdr>
                            <w:top w:val="none" w:sz="0" w:space="0" w:color="auto"/>
                            <w:left w:val="none" w:sz="0" w:space="0" w:color="auto"/>
                            <w:bottom w:val="none" w:sz="0" w:space="0" w:color="auto"/>
                            <w:right w:val="none" w:sz="0" w:space="0" w:color="auto"/>
                          </w:divBdr>
                          <w:divsChild>
                            <w:div w:id="1627665403">
                              <w:marLeft w:val="0"/>
                              <w:marRight w:val="300"/>
                              <w:marTop w:val="180"/>
                              <w:marBottom w:val="0"/>
                              <w:divBdr>
                                <w:top w:val="none" w:sz="0" w:space="0" w:color="auto"/>
                                <w:left w:val="none" w:sz="0" w:space="0" w:color="auto"/>
                                <w:bottom w:val="none" w:sz="0" w:space="0" w:color="auto"/>
                                <w:right w:val="none" w:sz="0" w:space="0" w:color="auto"/>
                              </w:divBdr>
                              <w:divsChild>
                                <w:div w:id="131113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0275175">
          <w:marLeft w:val="0"/>
          <w:marRight w:val="0"/>
          <w:marTop w:val="0"/>
          <w:marBottom w:val="0"/>
          <w:divBdr>
            <w:top w:val="none" w:sz="0" w:space="0" w:color="auto"/>
            <w:left w:val="none" w:sz="0" w:space="0" w:color="auto"/>
            <w:bottom w:val="none" w:sz="0" w:space="0" w:color="auto"/>
            <w:right w:val="none" w:sz="0" w:space="0" w:color="auto"/>
          </w:divBdr>
          <w:divsChild>
            <w:div w:id="1629898615">
              <w:marLeft w:val="0"/>
              <w:marRight w:val="0"/>
              <w:marTop w:val="0"/>
              <w:marBottom w:val="0"/>
              <w:divBdr>
                <w:top w:val="none" w:sz="0" w:space="0" w:color="auto"/>
                <w:left w:val="none" w:sz="0" w:space="0" w:color="auto"/>
                <w:bottom w:val="none" w:sz="0" w:space="0" w:color="auto"/>
                <w:right w:val="none" w:sz="0" w:space="0" w:color="auto"/>
              </w:divBdr>
              <w:divsChild>
                <w:div w:id="1682128099">
                  <w:marLeft w:val="0"/>
                  <w:marRight w:val="0"/>
                  <w:marTop w:val="0"/>
                  <w:marBottom w:val="0"/>
                  <w:divBdr>
                    <w:top w:val="none" w:sz="0" w:space="0" w:color="auto"/>
                    <w:left w:val="none" w:sz="0" w:space="0" w:color="auto"/>
                    <w:bottom w:val="none" w:sz="0" w:space="0" w:color="auto"/>
                    <w:right w:val="none" w:sz="0" w:space="0" w:color="auto"/>
                  </w:divBdr>
                  <w:divsChild>
                    <w:div w:id="968819545">
                      <w:marLeft w:val="0"/>
                      <w:marRight w:val="0"/>
                      <w:marTop w:val="0"/>
                      <w:marBottom w:val="0"/>
                      <w:divBdr>
                        <w:top w:val="none" w:sz="0" w:space="0" w:color="auto"/>
                        <w:left w:val="none" w:sz="0" w:space="0" w:color="auto"/>
                        <w:bottom w:val="none" w:sz="0" w:space="0" w:color="auto"/>
                        <w:right w:val="none" w:sz="0" w:space="0" w:color="auto"/>
                      </w:divBdr>
                      <w:divsChild>
                        <w:div w:id="65044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4581639">
      <w:bodyDiv w:val="1"/>
      <w:marLeft w:val="0"/>
      <w:marRight w:val="0"/>
      <w:marTop w:val="0"/>
      <w:marBottom w:val="0"/>
      <w:divBdr>
        <w:top w:val="none" w:sz="0" w:space="0" w:color="auto"/>
        <w:left w:val="none" w:sz="0" w:space="0" w:color="auto"/>
        <w:bottom w:val="none" w:sz="0" w:space="0" w:color="auto"/>
        <w:right w:val="none" w:sz="0" w:space="0" w:color="auto"/>
      </w:divBdr>
    </w:div>
    <w:div w:id="269627195">
      <w:bodyDiv w:val="1"/>
      <w:marLeft w:val="0"/>
      <w:marRight w:val="0"/>
      <w:marTop w:val="0"/>
      <w:marBottom w:val="0"/>
      <w:divBdr>
        <w:top w:val="none" w:sz="0" w:space="0" w:color="auto"/>
        <w:left w:val="none" w:sz="0" w:space="0" w:color="auto"/>
        <w:bottom w:val="none" w:sz="0" w:space="0" w:color="auto"/>
        <w:right w:val="none" w:sz="0" w:space="0" w:color="auto"/>
      </w:divBdr>
    </w:div>
    <w:div w:id="278731927">
      <w:bodyDiv w:val="1"/>
      <w:marLeft w:val="0"/>
      <w:marRight w:val="0"/>
      <w:marTop w:val="0"/>
      <w:marBottom w:val="0"/>
      <w:divBdr>
        <w:top w:val="none" w:sz="0" w:space="0" w:color="auto"/>
        <w:left w:val="none" w:sz="0" w:space="0" w:color="auto"/>
        <w:bottom w:val="none" w:sz="0" w:space="0" w:color="auto"/>
        <w:right w:val="none" w:sz="0" w:space="0" w:color="auto"/>
      </w:divBdr>
    </w:div>
    <w:div w:id="286277072">
      <w:bodyDiv w:val="1"/>
      <w:marLeft w:val="0"/>
      <w:marRight w:val="0"/>
      <w:marTop w:val="0"/>
      <w:marBottom w:val="0"/>
      <w:divBdr>
        <w:top w:val="none" w:sz="0" w:space="0" w:color="auto"/>
        <w:left w:val="none" w:sz="0" w:space="0" w:color="auto"/>
        <w:bottom w:val="none" w:sz="0" w:space="0" w:color="auto"/>
        <w:right w:val="none" w:sz="0" w:space="0" w:color="auto"/>
      </w:divBdr>
    </w:div>
    <w:div w:id="329598835">
      <w:bodyDiv w:val="1"/>
      <w:marLeft w:val="0"/>
      <w:marRight w:val="0"/>
      <w:marTop w:val="0"/>
      <w:marBottom w:val="0"/>
      <w:divBdr>
        <w:top w:val="none" w:sz="0" w:space="0" w:color="auto"/>
        <w:left w:val="none" w:sz="0" w:space="0" w:color="auto"/>
        <w:bottom w:val="none" w:sz="0" w:space="0" w:color="auto"/>
        <w:right w:val="none" w:sz="0" w:space="0" w:color="auto"/>
      </w:divBdr>
    </w:div>
    <w:div w:id="331101662">
      <w:bodyDiv w:val="1"/>
      <w:marLeft w:val="0"/>
      <w:marRight w:val="0"/>
      <w:marTop w:val="0"/>
      <w:marBottom w:val="0"/>
      <w:divBdr>
        <w:top w:val="none" w:sz="0" w:space="0" w:color="auto"/>
        <w:left w:val="none" w:sz="0" w:space="0" w:color="auto"/>
        <w:bottom w:val="none" w:sz="0" w:space="0" w:color="auto"/>
        <w:right w:val="none" w:sz="0" w:space="0" w:color="auto"/>
      </w:divBdr>
    </w:div>
    <w:div w:id="334497642">
      <w:bodyDiv w:val="1"/>
      <w:marLeft w:val="0"/>
      <w:marRight w:val="0"/>
      <w:marTop w:val="0"/>
      <w:marBottom w:val="0"/>
      <w:divBdr>
        <w:top w:val="none" w:sz="0" w:space="0" w:color="auto"/>
        <w:left w:val="none" w:sz="0" w:space="0" w:color="auto"/>
        <w:bottom w:val="none" w:sz="0" w:space="0" w:color="auto"/>
        <w:right w:val="none" w:sz="0" w:space="0" w:color="auto"/>
      </w:divBdr>
    </w:div>
    <w:div w:id="349528677">
      <w:bodyDiv w:val="1"/>
      <w:marLeft w:val="0"/>
      <w:marRight w:val="0"/>
      <w:marTop w:val="0"/>
      <w:marBottom w:val="0"/>
      <w:divBdr>
        <w:top w:val="none" w:sz="0" w:space="0" w:color="auto"/>
        <w:left w:val="none" w:sz="0" w:space="0" w:color="auto"/>
        <w:bottom w:val="none" w:sz="0" w:space="0" w:color="auto"/>
        <w:right w:val="none" w:sz="0" w:space="0" w:color="auto"/>
      </w:divBdr>
    </w:div>
    <w:div w:id="365521075">
      <w:bodyDiv w:val="1"/>
      <w:marLeft w:val="0"/>
      <w:marRight w:val="0"/>
      <w:marTop w:val="0"/>
      <w:marBottom w:val="0"/>
      <w:divBdr>
        <w:top w:val="none" w:sz="0" w:space="0" w:color="auto"/>
        <w:left w:val="none" w:sz="0" w:space="0" w:color="auto"/>
        <w:bottom w:val="none" w:sz="0" w:space="0" w:color="auto"/>
        <w:right w:val="none" w:sz="0" w:space="0" w:color="auto"/>
      </w:divBdr>
    </w:div>
    <w:div w:id="382608146">
      <w:bodyDiv w:val="1"/>
      <w:marLeft w:val="0"/>
      <w:marRight w:val="0"/>
      <w:marTop w:val="0"/>
      <w:marBottom w:val="0"/>
      <w:divBdr>
        <w:top w:val="none" w:sz="0" w:space="0" w:color="auto"/>
        <w:left w:val="none" w:sz="0" w:space="0" w:color="auto"/>
        <w:bottom w:val="none" w:sz="0" w:space="0" w:color="auto"/>
        <w:right w:val="none" w:sz="0" w:space="0" w:color="auto"/>
      </w:divBdr>
      <w:divsChild>
        <w:div w:id="1625846859">
          <w:marLeft w:val="0"/>
          <w:marRight w:val="0"/>
          <w:marTop w:val="0"/>
          <w:marBottom w:val="0"/>
          <w:divBdr>
            <w:top w:val="none" w:sz="0" w:space="0" w:color="auto"/>
            <w:left w:val="none" w:sz="0" w:space="0" w:color="auto"/>
            <w:bottom w:val="none" w:sz="0" w:space="0" w:color="auto"/>
            <w:right w:val="none" w:sz="0" w:space="0" w:color="auto"/>
          </w:divBdr>
        </w:div>
        <w:div w:id="1634560864">
          <w:marLeft w:val="-45"/>
          <w:marRight w:val="0"/>
          <w:marTop w:val="0"/>
          <w:marBottom w:val="0"/>
          <w:divBdr>
            <w:top w:val="single" w:sz="6" w:space="0" w:color="FFFFFF"/>
            <w:left w:val="single" w:sz="6" w:space="0" w:color="FFFFFF"/>
            <w:bottom w:val="single" w:sz="6" w:space="0" w:color="FFFFFF"/>
            <w:right w:val="single" w:sz="6" w:space="0" w:color="FFFFFF"/>
          </w:divBdr>
        </w:div>
      </w:divsChild>
    </w:div>
    <w:div w:id="387265288">
      <w:bodyDiv w:val="1"/>
      <w:marLeft w:val="0"/>
      <w:marRight w:val="0"/>
      <w:marTop w:val="0"/>
      <w:marBottom w:val="0"/>
      <w:divBdr>
        <w:top w:val="none" w:sz="0" w:space="0" w:color="auto"/>
        <w:left w:val="none" w:sz="0" w:space="0" w:color="auto"/>
        <w:bottom w:val="none" w:sz="0" w:space="0" w:color="auto"/>
        <w:right w:val="none" w:sz="0" w:space="0" w:color="auto"/>
      </w:divBdr>
    </w:div>
    <w:div w:id="397478238">
      <w:bodyDiv w:val="1"/>
      <w:marLeft w:val="0"/>
      <w:marRight w:val="0"/>
      <w:marTop w:val="0"/>
      <w:marBottom w:val="0"/>
      <w:divBdr>
        <w:top w:val="none" w:sz="0" w:space="0" w:color="auto"/>
        <w:left w:val="none" w:sz="0" w:space="0" w:color="auto"/>
        <w:bottom w:val="none" w:sz="0" w:space="0" w:color="auto"/>
        <w:right w:val="none" w:sz="0" w:space="0" w:color="auto"/>
      </w:divBdr>
    </w:div>
    <w:div w:id="414521586">
      <w:bodyDiv w:val="1"/>
      <w:marLeft w:val="0"/>
      <w:marRight w:val="0"/>
      <w:marTop w:val="0"/>
      <w:marBottom w:val="0"/>
      <w:divBdr>
        <w:top w:val="none" w:sz="0" w:space="0" w:color="auto"/>
        <w:left w:val="none" w:sz="0" w:space="0" w:color="auto"/>
        <w:bottom w:val="none" w:sz="0" w:space="0" w:color="auto"/>
        <w:right w:val="none" w:sz="0" w:space="0" w:color="auto"/>
      </w:divBdr>
    </w:div>
    <w:div w:id="433289990">
      <w:bodyDiv w:val="1"/>
      <w:marLeft w:val="0"/>
      <w:marRight w:val="0"/>
      <w:marTop w:val="0"/>
      <w:marBottom w:val="0"/>
      <w:divBdr>
        <w:top w:val="none" w:sz="0" w:space="0" w:color="auto"/>
        <w:left w:val="none" w:sz="0" w:space="0" w:color="auto"/>
        <w:bottom w:val="none" w:sz="0" w:space="0" w:color="auto"/>
        <w:right w:val="none" w:sz="0" w:space="0" w:color="auto"/>
      </w:divBdr>
    </w:div>
    <w:div w:id="445346495">
      <w:bodyDiv w:val="1"/>
      <w:marLeft w:val="0"/>
      <w:marRight w:val="0"/>
      <w:marTop w:val="0"/>
      <w:marBottom w:val="0"/>
      <w:divBdr>
        <w:top w:val="none" w:sz="0" w:space="0" w:color="auto"/>
        <w:left w:val="none" w:sz="0" w:space="0" w:color="auto"/>
        <w:bottom w:val="none" w:sz="0" w:space="0" w:color="auto"/>
        <w:right w:val="none" w:sz="0" w:space="0" w:color="auto"/>
      </w:divBdr>
    </w:div>
    <w:div w:id="469322693">
      <w:bodyDiv w:val="1"/>
      <w:marLeft w:val="0"/>
      <w:marRight w:val="0"/>
      <w:marTop w:val="0"/>
      <w:marBottom w:val="0"/>
      <w:divBdr>
        <w:top w:val="none" w:sz="0" w:space="0" w:color="auto"/>
        <w:left w:val="none" w:sz="0" w:space="0" w:color="auto"/>
        <w:bottom w:val="none" w:sz="0" w:space="0" w:color="auto"/>
        <w:right w:val="none" w:sz="0" w:space="0" w:color="auto"/>
      </w:divBdr>
    </w:div>
    <w:div w:id="472328309">
      <w:bodyDiv w:val="1"/>
      <w:marLeft w:val="0"/>
      <w:marRight w:val="0"/>
      <w:marTop w:val="0"/>
      <w:marBottom w:val="0"/>
      <w:divBdr>
        <w:top w:val="none" w:sz="0" w:space="0" w:color="auto"/>
        <w:left w:val="none" w:sz="0" w:space="0" w:color="auto"/>
        <w:bottom w:val="none" w:sz="0" w:space="0" w:color="auto"/>
        <w:right w:val="none" w:sz="0" w:space="0" w:color="auto"/>
      </w:divBdr>
    </w:div>
    <w:div w:id="473915901">
      <w:bodyDiv w:val="1"/>
      <w:marLeft w:val="0"/>
      <w:marRight w:val="0"/>
      <w:marTop w:val="0"/>
      <w:marBottom w:val="0"/>
      <w:divBdr>
        <w:top w:val="none" w:sz="0" w:space="0" w:color="auto"/>
        <w:left w:val="none" w:sz="0" w:space="0" w:color="auto"/>
        <w:bottom w:val="none" w:sz="0" w:space="0" w:color="auto"/>
        <w:right w:val="none" w:sz="0" w:space="0" w:color="auto"/>
      </w:divBdr>
    </w:div>
    <w:div w:id="476386985">
      <w:bodyDiv w:val="1"/>
      <w:marLeft w:val="0"/>
      <w:marRight w:val="0"/>
      <w:marTop w:val="0"/>
      <w:marBottom w:val="0"/>
      <w:divBdr>
        <w:top w:val="none" w:sz="0" w:space="0" w:color="auto"/>
        <w:left w:val="none" w:sz="0" w:space="0" w:color="auto"/>
        <w:bottom w:val="none" w:sz="0" w:space="0" w:color="auto"/>
        <w:right w:val="none" w:sz="0" w:space="0" w:color="auto"/>
      </w:divBdr>
    </w:div>
    <w:div w:id="486897826">
      <w:bodyDiv w:val="1"/>
      <w:marLeft w:val="0"/>
      <w:marRight w:val="0"/>
      <w:marTop w:val="0"/>
      <w:marBottom w:val="0"/>
      <w:divBdr>
        <w:top w:val="none" w:sz="0" w:space="0" w:color="auto"/>
        <w:left w:val="none" w:sz="0" w:space="0" w:color="auto"/>
        <w:bottom w:val="none" w:sz="0" w:space="0" w:color="auto"/>
        <w:right w:val="none" w:sz="0" w:space="0" w:color="auto"/>
      </w:divBdr>
    </w:div>
    <w:div w:id="499278101">
      <w:bodyDiv w:val="1"/>
      <w:marLeft w:val="0"/>
      <w:marRight w:val="0"/>
      <w:marTop w:val="0"/>
      <w:marBottom w:val="0"/>
      <w:divBdr>
        <w:top w:val="none" w:sz="0" w:space="0" w:color="auto"/>
        <w:left w:val="none" w:sz="0" w:space="0" w:color="auto"/>
        <w:bottom w:val="none" w:sz="0" w:space="0" w:color="auto"/>
        <w:right w:val="none" w:sz="0" w:space="0" w:color="auto"/>
      </w:divBdr>
    </w:div>
    <w:div w:id="516969692">
      <w:bodyDiv w:val="1"/>
      <w:marLeft w:val="0"/>
      <w:marRight w:val="0"/>
      <w:marTop w:val="0"/>
      <w:marBottom w:val="0"/>
      <w:divBdr>
        <w:top w:val="none" w:sz="0" w:space="0" w:color="auto"/>
        <w:left w:val="none" w:sz="0" w:space="0" w:color="auto"/>
        <w:bottom w:val="none" w:sz="0" w:space="0" w:color="auto"/>
        <w:right w:val="none" w:sz="0" w:space="0" w:color="auto"/>
      </w:divBdr>
    </w:div>
    <w:div w:id="517354076">
      <w:bodyDiv w:val="1"/>
      <w:marLeft w:val="0"/>
      <w:marRight w:val="0"/>
      <w:marTop w:val="0"/>
      <w:marBottom w:val="0"/>
      <w:divBdr>
        <w:top w:val="none" w:sz="0" w:space="0" w:color="auto"/>
        <w:left w:val="none" w:sz="0" w:space="0" w:color="auto"/>
        <w:bottom w:val="none" w:sz="0" w:space="0" w:color="auto"/>
        <w:right w:val="none" w:sz="0" w:space="0" w:color="auto"/>
      </w:divBdr>
    </w:div>
    <w:div w:id="551887027">
      <w:bodyDiv w:val="1"/>
      <w:marLeft w:val="0"/>
      <w:marRight w:val="0"/>
      <w:marTop w:val="0"/>
      <w:marBottom w:val="0"/>
      <w:divBdr>
        <w:top w:val="none" w:sz="0" w:space="0" w:color="auto"/>
        <w:left w:val="none" w:sz="0" w:space="0" w:color="auto"/>
        <w:bottom w:val="none" w:sz="0" w:space="0" w:color="auto"/>
        <w:right w:val="none" w:sz="0" w:space="0" w:color="auto"/>
      </w:divBdr>
    </w:div>
    <w:div w:id="566261983">
      <w:bodyDiv w:val="1"/>
      <w:marLeft w:val="0"/>
      <w:marRight w:val="0"/>
      <w:marTop w:val="0"/>
      <w:marBottom w:val="0"/>
      <w:divBdr>
        <w:top w:val="none" w:sz="0" w:space="0" w:color="auto"/>
        <w:left w:val="none" w:sz="0" w:space="0" w:color="auto"/>
        <w:bottom w:val="none" w:sz="0" w:space="0" w:color="auto"/>
        <w:right w:val="none" w:sz="0" w:space="0" w:color="auto"/>
      </w:divBdr>
    </w:div>
    <w:div w:id="570425401">
      <w:bodyDiv w:val="1"/>
      <w:marLeft w:val="0"/>
      <w:marRight w:val="0"/>
      <w:marTop w:val="0"/>
      <w:marBottom w:val="0"/>
      <w:divBdr>
        <w:top w:val="none" w:sz="0" w:space="0" w:color="auto"/>
        <w:left w:val="none" w:sz="0" w:space="0" w:color="auto"/>
        <w:bottom w:val="none" w:sz="0" w:space="0" w:color="auto"/>
        <w:right w:val="none" w:sz="0" w:space="0" w:color="auto"/>
      </w:divBdr>
    </w:div>
    <w:div w:id="602762845">
      <w:bodyDiv w:val="1"/>
      <w:marLeft w:val="0"/>
      <w:marRight w:val="0"/>
      <w:marTop w:val="0"/>
      <w:marBottom w:val="0"/>
      <w:divBdr>
        <w:top w:val="none" w:sz="0" w:space="0" w:color="auto"/>
        <w:left w:val="none" w:sz="0" w:space="0" w:color="auto"/>
        <w:bottom w:val="none" w:sz="0" w:space="0" w:color="auto"/>
        <w:right w:val="none" w:sz="0" w:space="0" w:color="auto"/>
      </w:divBdr>
    </w:div>
    <w:div w:id="622418778">
      <w:bodyDiv w:val="1"/>
      <w:marLeft w:val="0"/>
      <w:marRight w:val="0"/>
      <w:marTop w:val="0"/>
      <w:marBottom w:val="0"/>
      <w:divBdr>
        <w:top w:val="none" w:sz="0" w:space="0" w:color="auto"/>
        <w:left w:val="none" w:sz="0" w:space="0" w:color="auto"/>
        <w:bottom w:val="none" w:sz="0" w:space="0" w:color="auto"/>
        <w:right w:val="none" w:sz="0" w:space="0" w:color="auto"/>
      </w:divBdr>
    </w:div>
    <w:div w:id="622881455">
      <w:bodyDiv w:val="1"/>
      <w:marLeft w:val="0"/>
      <w:marRight w:val="0"/>
      <w:marTop w:val="0"/>
      <w:marBottom w:val="0"/>
      <w:divBdr>
        <w:top w:val="none" w:sz="0" w:space="0" w:color="auto"/>
        <w:left w:val="none" w:sz="0" w:space="0" w:color="auto"/>
        <w:bottom w:val="none" w:sz="0" w:space="0" w:color="auto"/>
        <w:right w:val="none" w:sz="0" w:space="0" w:color="auto"/>
      </w:divBdr>
    </w:div>
    <w:div w:id="631984413">
      <w:bodyDiv w:val="1"/>
      <w:marLeft w:val="0"/>
      <w:marRight w:val="0"/>
      <w:marTop w:val="0"/>
      <w:marBottom w:val="0"/>
      <w:divBdr>
        <w:top w:val="none" w:sz="0" w:space="0" w:color="auto"/>
        <w:left w:val="none" w:sz="0" w:space="0" w:color="auto"/>
        <w:bottom w:val="none" w:sz="0" w:space="0" w:color="auto"/>
        <w:right w:val="none" w:sz="0" w:space="0" w:color="auto"/>
      </w:divBdr>
    </w:div>
    <w:div w:id="652029801">
      <w:bodyDiv w:val="1"/>
      <w:marLeft w:val="0"/>
      <w:marRight w:val="0"/>
      <w:marTop w:val="0"/>
      <w:marBottom w:val="0"/>
      <w:divBdr>
        <w:top w:val="none" w:sz="0" w:space="0" w:color="auto"/>
        <w:left w:val="none" w:sz="0" w:space="0" w:color="auto"/>
        <w:bottom w:val="none" w:sz="0" w:space="0" w:color="auto"/>
        <w:right w:val="none" w:sz="0" w:space="0" w:color="auto"/>
      </w:divBdr>
    </w:div>
    <w:div w:id="657614345">
      <w:bodyDiv w:val="1"/>
      <w:marLeft w:val="0"/>
      <w:marRight w:val="0"/>
      <w:marTop w:val="0"/>
      <w:marBottom w:val="0"/>
      <w:divBdr>
        <w:top w:val="none" w:sz="0" w:space="0" w:color="auto"/>
        <w:left w:val="none" w:sz="0" w:space="0" w:color="auto"/>
        <w:bottom w:val="none" w:sz="0" w:space="0" w:color="auto"/>
        <w:right w:val="none" w:sz="0" w:space="0" w:color="auto"/>
      </w:divBdr>
    </w:div>
    <w:div w:id="679234027">
      <w:bodyDiv w:val="1"/>
      <w:marLeft w:val="0"/>
      <w:marRight w:val="0"/>
      <w:marTop w:val="0"/>
      <w:marBottom w:val="0"/>
      <w:divBdr>
        <w:top w:val="none" w:sz="0" w:space="0" w:color="auto"/>
        <w:left w:val="none" w:sz="0" w:space="0" w:color="auto"/>
        <w:bottom w:val="none" w:sz="0" w:space="0" w:color="auto"/>
        <w:right w:val="none" w:sz="0" w:space="0" w:color="auto"/>
      </w:divBdr>
    </w:div>
    <w:div w:id="687214635">
      <w:bodyDiv w:val="1"/>
      <w:marLeft w:val="0"/>
      <w:marRight w:val="0"/>
      <w:marTop w:val="0"/>
      <w:marBottom w:val="0"/>
      <w:divBdr>
        <w:top w:val="none" w:sz="0" w:space="0" w:color="auto"/>
        <w:left w:val="none" w:sz="0" w:space="0" w:color="auto"/>
        <w:bottom w:val="none" w:sz="0" w:space="0" w:color="auto"/>
        <w:right w:val="none" w:sz="0" w:space="0" w:color="auto"/>
      </w:divBdr>
      <w:divsChild>
        <w:div w:id="1675766416">
          <w:marLeft w:val="0"/>
          <w:marRight w:val="0"/>
          <w:marTop w:val="0"/>
          <w:marBottom w:val="390"/>
          <w:divBdr>
            <w:top w:val="none" w:sz="0" w:space="0" w:color="auto"/>
            <w:left w:val="none" w:sz="0" w:space="0" w:color="auto"/>
            <w:bottom w:val="none" w:sz="0" w:space="0" w:color="auto"/>
            <w:right w:val="none" w:sz="0" w:space="0" w:color="auto"/>
          </w:divBdr>
          <w:divsChild>
            <w:div w:id="37320701">
              <w:marLeft w:val="0"/>
              <w:marRight w:val="0"/>
              <w:marTop w:val="0"/>
              <w:marBottom w:val="0"/>
              <w:divBdr>
                <w:top w:val="none" w:sz="0" w:space="0" w:color="auto"/>
                <w:left w:val="none" w:sz="0" w:space="0" w:color="auto"/>
                <w:bottom w:val="none" w:sz="0" w:space="0" w:color="auto"/>
                <w:right w:val="none" w:sz="0" w:space="0" w:color="auto"/>
              </w:divBdr>
              <w:divsChild>
                <w:div w:id="750001995">
                  <w:marLeft w:val="0"/>
                  <w:marRight w:val="0"/>
                  <w:marTop w:val="0"/>
                  <w:marBottom w:val="0"/>
                  <w:divBdr>
                    <w:top w:val="none" w:sz="0" w:space="0" w:color="auto"/>
                    <w:left w:val="none" w:sz="0" w:space="0" w:color="auto"/>
                    <w:bottom w:val="none" w:sz="0" w:space="0" w:color="auto"/>
                    <w:right w:val="none" w:sz="0" w:space="0" w:color="auto"/>
                  </w:divBdr>
                  <w:divsChild>
                    <w:div w:id="635911006">
                      <w:marLeft w:val="0"/>
                      <w:marRight w:val="0"/>
                      <w:marTop w:val="0"/>
                      <w:marBottom w:val="0"/>
                      <w:divBdr>
                        <w:top w:val="none" w:sz="0" w:space="0" w:color="auto"/>
                        <w:left w:val="none" w:sz="0" w:space="0" w:color="auto"/>
                        <w:bottom w:val="none" w:sz="0" w:space="0" w:color="auto"/>
                        <w:right w:val="none" w:sz="0" w:space="0" w:color="auto"/>
                      </w:divBdr>
                      <w:divsChild>
                        <w:div w:id="97996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804069">
      <w:bodyDiv w:val="1"/>
      <w:marLeft w:val="0"/>
      <w:marRight w:val="0"/>
      <w:marTop w:val="0"/>
      <w:marBottom w:val="0"/>
      <w:divBdr>
        <w:top w:val="none" w:sz="0" w:space="0" w:color="auto"/>
        <w:left w:val="none" w:sz="0" w:space="0" w:color="auto"/>
        <w:bottom w:val="none" w:sz="0" w:space="0" w:color="auto"/>
        <w:right w:val="none" w:sz="0" w:space="0" w:color="auto"/>
      </w:divBdr>
    </w:div>
    <w:div w:id="693652805">
      <w:bodyDiv w:val="1"/>
      <w:marLeft w:val="0"/>
      <w:marRight w:val="0"/>
      <w:marTop w:val="0"/>
      <w:marBottom w:val="0"/>
      <w:divBdr>
        <w:top w:val="none" w:sz="0" w:space="0" w:color="auto"/>
        <w:left w:val="none" w:sz="0" w:space="0" w:color="auto"/>
        <w:bottom w:val="none" w:sz="0" w:space="0" w:color="auto"/>
        <w:right w:val="none" w:sz="0" w:space="0" w:color="auto"/>
      </w:divBdr>
      <w:divsChild>
        <w:div w:id="1526479480">
          <w:marLeft w:val="0"/>
          <w:marRight w:val="0"/>
          <w:marTop w:val="0"/>
          <w:marBottom w:val="0"/>
          <w:divBdr>
            <w:top w:val="none" w:sz="0" w:space="0" w:color="auto"/>
            <w:left w:val="none" w:sz="0" w:space="0" w:color="auto"/>
            <w:bottom w:val="none" w:sz="0" w:space="0" w:color="auto"/>
            <w:right w:val="none" w:sz="0" w:space="0" w:color="auto"/>
          </w:divBdr>
        </w:div>
      </w:divsChild>
    </w:div>
    <w:div w:id="708991446">
      <w:bodyDiv w:val="1"/>
      <w:marLeft w:val="0"/>
      <w:marRight w:val="0"/>
      <w:marTop w:val="0"/>
      <w:marBottom w:val="0"/>
      <w:divBdr>
        <w:top w:val="none" w:sz="0" w:space="0" w:color="auto"/>
        <w:left w:val="none" w:sz="0" w:space="0" w:color="auto"/>
        <w:bottom w:val="none" w:sz="0" w:space="0" w:color="auto"/>
        <w:right w:val="none" w:sz="0" w:space="0" w:color="auto"/>
      </w:divBdr>
    </w:div>
    <w:div w:id="723984434">
      <w:bodyDiv w:val="1"/>
      <w:marLeft w:val="0"/>
      <w:marRight w:val="0"/>
      <w:marTop w:val="0"/>
      <w:marBottom w:val="0"/>
      <w:divBdr>
        <w:top w:val="none" w:sz="0" w:space="0" w:color="auto"/>
        <w:left w:val="none" w:sz="0" w:space="0" w:color="auto"/>
        <w:bottom w:val="none" w:sz="0" w:space="0" w:color="auto"/>
        <w:right w:val="none" w:sz="0" w:space="0" w:color="auto"/>
      </w:divBdr>
      <w:divsChild>
        <w:div w:id="572815706">
          <w:marLeft w:val="0"/>
          <w:marRight w:val="0"/>
          <w:marTop w:val="0"/>
          <w:marBottom w:val="0"/>
          <w:divBdr>
            <w:top w:val="none" w:sz="0" w:space="0" w:color="auto"/>
            <w:left w:val="none" w:sz="0" w:space="0" w:color="auto"/>
            <w:bottom w:val="none" w:sz="0" w:space="0" w:color="auto"/>
            <w:right w:val="none" w:sz="0" w:space="0" w:color="auto"/>
          </w:divBdr>
          <w:divsChild>
            <w:div w:id="44644527">
              <w:marLeft w:val="0"/>
              <w:marRight w:val="0"/>
              <w:marTop w:val="0"/>
              <w:marBottom w:val="0"/>
              <w:divBdr>
                <w:top w:val="none" w:sz="0" w:space="0" w:color="auto"/>
                <w:left w:val="none" w:sz="0" w:space="0" w:color="auto"/>
                <w:bottom w:val="none" w:sz="0" w:space="0" w:color="auto"/>
                <w:right w:val="none" w:sz="0" w:space="0" w:color="auto"/>
              </w:divBdr>
            </w:div>
            <w:div w:id="48848435">
              <w:marLeft w:val="0"/>
              <w:marRight w:val="0"/>
              <w:marTop w:val="0"/>
              <w:marBottom w:val="0"/>
              <w:divBdr>
                <w:top w:val="none" w:sz="0" w:space="0" w:color="auto"/>
                <w:left w:val="none" w:sz="0" w:space="0" w:color="auto"/>
                <w:bottom w:val="none" w:sz="0" w:space="0" w:color="auto"/>
                <w:right w:val="none" w:sz="0" w:space="0" w:color="auto"/>
              </w:divBdr>
            </w:div>
            <w:div w:id="77217573">
              <w:marLeft w:val="0"/>
              <w:marRight w:val="0"/>
              <w:marTop w:val="0"/>
              <w:marBottom w:val="0"/>
              <w:divBdr>
                <w:top w:val="none" w:sz="0" w:space="0" w:color="auto"/>
                <w:left w:val="none" w:sz="0" w:space="0" w:color="auto"/>
                <w:bottom w:val="none" w:sz="0" w:space="0" w:color="auto"/>
                <w:right w:val="none" w:sz="0" w:space="0" w:color="auto"/>
              </w:divBdr>
            </w:div>
            <w:div w:id="146867420">
              <w:marLeft w:val="0"/>
              <w:marRight w:val="0"/>
              <w:marTop w:val="0"/>
              <w:marBottom w:val="0"/>
              <w:divBdr>
                <w:top w:val="none" w:sz="0" w:space="0" w:color="auto"/>
                <w:left w:val="none" w:sz="0" w:space="0" w:color="auto"/>
                <w:bottom w:val="none" w:sz="0" w:space="0" w:color="auto"/>
                <w:right w:val="none" w:sz="0" w:space="0" w:color="auto"/>
              </w:divBdr>
            </w:div>
            <w:div w:id="182284013">
              <w:marLeft w:val="0"/>
              <w:marRight w:val="0"/>
              <w:marTop w:val="0"/>
              <w:marBottom w:val="0"/>
              <w:divBdr>
                <w:top w:val="none" w:sz="0" w:space="0" w:color="auto"/>
                <w:left w:val="none" w:sz="0" w:space="0" w:color="auto"/>
                <w:bottom w:val="none" w:sz="0" w:space="0" w:color="auto"/>
                <w:right w:val="none" w:sz="0" w:space="0" w:color="auto"/>
              </w:divBdr>
            </w:div>
            <w:div w:id="188422169">
              <w:marLeft w:val="0"/>
              <w:marRight w:val="0"/>
              <w:marTop w:val="0"/>
              <w:marBottom w:val="0"/>
              <w:divBdr>
                <w:top w:val="none" w:sz="0" w:space="0" w:color="auto"/>
                <w:left w:val="none" w:sz="0" w:space="0" w:color="auto"/>
                <w:bottom w:val="none" w:sz="0" w:space="0" w:color="auto"/>
                <w:right w:val="none" w:sz="0" w:space="0" w:color="auto"/>
              </w:divBdr>
            </w:div>
            <w:div w:id="196699870">
              <w:marLeft w:val="0"/>
              <w:marRight w:val="0"/>
              <w:marTop w:val="0"/>
              <w:marBottom w:val="0"/>
              <w:divBdr>
                <w:top w:val="none" w:sz="0" w:space="0" w:color="auto"/>
                <w:left w:val="none" w:sz="0" w:space="0" w:color="auto"/>
                <w:bottom w:val="none" w:sz="0" w:space="0" w:color="auto"/>
                <w:right w:val="none" w:sz="0" w:space="0" w:color="auto"/>
              </w:divBdr>
            </w:div>
            <w:div w:id="252056471">
              <w:marLeft w:val="0"/>
              <w:marRight w:val="0"/>
              <w:marTop w:val="0"/>
              <w:marBottom w:val="0"/>
              <w:divBdr>
                <w:top w:val="none" w:sz="0" w:space="0" w:color="auto"/>
                <w:left w:val="none" w:sz="0" w:space="0" w:color="auto"/>
                <w:bottom w:val="none" w:sz="0" w:space="0" w:color="auto"/>
                <w:right w:val="none" w:sz="0" w:space="0" w:color="auto"/>
              </w:divBdr>
            </w:div>
            <w:div w:id="283466727">
              <w:marLeft w:val="0"/>
              <w:marRight w:val="0"/>
              <w:marTop w:val="0"/>
              <w:marBottom w:val="0"/>
              <w:divBdr>
                <w:top w:val="none" w:sz="0" w:space="0" w:color="auto"/>
                <w:left w:val="none" w:sz="0" w:space="0" w:color="auto"/>
                <w:bottom w:val="none" w:sz="0" w:space="0" w:color="auto"/>
                <w:right w:val="none" w:sz="0" w:space="0" w:color="auto"/>
              </w:divBdr>
            </w:div>
            <w:div w:id="296569123">
              <w:marLeft w:val="0"/>
              <w:marRight w:val="0"/>
              <w:marTop w:val="0"/>
              <w:marBottom w:val="0"/>
              <w:divBdr>
                <w:top w:val="none" w:sz="0" w:space="0" w:color="auto"/>
                <w:left w:val="none" w:sz="0" w:space="0" w:color="auto"/>
                <w:bottom w:val="none" w:sz="0" w:space="0" w:color="auto"/>
                <w:right w:val="none" w:sz="0" w:space="0" w:color="auto"/>
              </w:divBdr>
            </w:div>
            <w:div w:id="336807297">
              <w:marLeft w:val="0"/>
              <w:marRight w:val="0"/>
              <w:marTop w:val="0"/>
              <w:marBottom w:val="0"/>
              <w:divBdr>
                <w:top w:val="none" w:sz="0" w:space="0" w:color="auto"/>
                <w:left w:val="none" w:sz="0" w:space="0" w:color="auto"/>
                <w:bottom w:val="none" w:sz="0" w:space="0" w:color="auto"/>
                <w:right w:val="none" w:sz="0" w:space="0" w:color="auto"/>
              </w:divBdr>
            </w:div>
            <w:div w:id="384262877">
              <w:marLeft w:val="0"/>
              <w:marRight w:val="0"/>
              <w:marTop w:val="0"/>
              <w:marBottom w:val="0"/>
              <w:divBdr>
                <w:top w:val="none" w:sz="0" w:space="0" w:color="auto"/>
                <w:left w:val="none" w:sz="0" w:space="0" w:color="auto"/>
                <w:bottom w:val="none" w:sz="0" w:space="0" w:color="auto"/>
                <w:right w:val="none" w:sz="0" w:space="0" w:color="auto"/>
              </w:divBdr>
            </w:div>
            <w:div w:id="393627586">
              <w:marLeft w:val="0"/>
              <w:marRight w:val="0"/>
              <w:marTop w:val="0"/>
              <w:marBottom w:val="0"/>
              <w:divBdr>
                <w:top w:val="none" w:sz="0" w:space="0" w:color="auto"/>
                <w:left w:val="none" w:sz="0" w:space="0" w:color="auto"/>
                <w:bottom w:val="none" w:sz="0" w:space="0" w:color="auto"/>
                <w:right w:val="none" w:sz="0" w:space="0" w:color="auto"/>
              </w:divBdr>
            </w:div>
            <w:div w:id="416639631">
              <w:marLeft w:val="0"/>
              <w:marRight w:val="0"/>
              <w:marTop w:val="0"/>
              <w:marBottom w:val="0"/>
              <w:divBdr>
                <w:top w:val="none" w:sz="0" w:space="0" w:color="auto"/>
                <w:left w:val="none" w:sz="0" w:space="0" w:color="auto"/>
                <w:bottom w:val="none" w:sz="0" w:space="0" w:color="auto"/>
                <w:right w:val="none" w:sz="0" w:space="0" w:color="auto"/>
              </w:divBdr>
            </w:div>
            <w:div w:id="490293691">
              <w:marLeft w:val="0"/>
              <w:marRight w:val="0"/>
              <w:marTop w:val="0"/>
              <w:marBottom w:val="0"/>
              <w:divBdr>
                <w:top w:val="none" w:sz="0" w:space="0" w:color="auto"/>
                <w:left w:val="none" w:sz="0" w:space="0" w:color="auto"/>
                <w:bottom w:val="none" w:sz="0" w:space="0" w:color="auto"/>
                <w:right w:val="none" w:sz="0" w:space="0" w:color="auto"/>
              </w:divBdr>
            </w:div>
            <w:div w:id="619605538">
              <w:marLeft w:val="0"/>
              <w:marRight w:val="0"/>
              <w:marTop w:val="0"/>
              <w:marBottom w:val="0"/>
              <w:divBdr>
                <w:top w:val="none" w:sz="0" w:space="0" w:color="auto"/>
                <w:left w:val="none" w:sz="0" w:space="0" w:color="auto"/>
                <w:bottom w:val="none" w:sz="0" w:space="0" w:color="auto"/>
                <w:right w:val="none" w:sz="0" w:space="0" w:color="auto"/>
              </w:divBdr>
            </w:div>
            <w:div w:id="723022759">
              <w:marLeft w:val="0"/>
              <w:marRight w:val="0"/>
              <w:marTop w:val="0"/>
              <w:marBottom w:val="0"/>
              <w:divBdr>
                <w:top w:val="none" w:sz="0" w:space="0" w:color="auto"/>
                <w:left w:val="none" w:sz="0" w:space="0" w:color="auto"/>
                <w:bottom w:val="none" w:sz="0" w:space="0" w:color="auto"/>
                <w:right w:val="none" w:sz="0" w:space="0" w:color="auto"/>
              </w:divBdr>
            </w:div>
            <w:div w:id="780953413">
              <w:marLeft w:val="0"/>
              <w:marRight w:val="0"/>
              <w:marTop w:val="0"/>
              <w:marBottom w:val="0"/>
              <w:divBdr>
                <w:top w:val="none" w:sz="0" w:space="0" w:color="auto"/>
                <w:left w:val="none" w:sz="0" w:space="0" w:color="auto"/>
                <w:bottom w:val="none" w:sz="0" w:space="0" w:color="auto"/>
                <w:right w:val="none" w:sz="0" w:space="0" w:color="auto"/>
              </w:divBdr>
            </w:div>
            <w:div w:id="791435926">
              <w:marLeft w:val="0"/>
              <w:marRight w:val="0"/>
              <w:marTop w:val="0"/>
              <w:marBottom w:val="0"/>
              <w:divBdr>
                <w:top w:val="none" w:sz="0" w:space="0" w:color="auto"/>
                <w:left w:val="none" w:sz="0" w:space="0" w:color="auto"/>
                <w:bottom w:val="none" w:sz="0" w:space="0" w:color="auto"/>
                <w:right w:val="none" w:sz="0" w:space="0" w:color="auto"/>
              </w:divBdr>
            </w:div>
            <w:div w:id="1064989801">
              <w:marLeft w:val="0"/>
              <w:marRight w:val="0"/>
              <w:marTop w:val="0"/>
              <w:marBottom w:val="0"/>
              <w:divBdr>
                <w:top w:val="none" w:sz="0" w:space="0" w:color="auto"/>
                <w:left w:val="none" w:sz="0" w:space="0" w:color="auto"/>
                <w:bottom w:val="none" w:sz="0" w:space="0" w:color="auto"/>
                <w:right w:val="none" w:sz="0" w:space="0" w:color="auto"/>
              </w:divBdr>
            </w:div>
            <w:div w:id="1086419492">
              <w:marLeft w:val="0"/>
              <w:marRight w:val="0"/>
              <w:marTop w:val="0"/>
              <w:marBottom w:val="0"/>
              <w:divBdr>
                <w:top w:val="none" w:sz="0" w:space="0" w:color="auto"/>
                <w:left w:val="none" w:sz="0" w:space="0" w:color="auto"/>
                <w:bottom w:val="none" w:sz="0" w:space="0" w:color="auto"/>
                <w:right w:val="none" w:sz="0" w:space="0" w:color="auto"/>
              </w:divBdr>
            </w:div>
            <w:div w:id="1086881276">
              <w:marLeft w:val="0"/>
              <w:marRight w:val="0"/>
              <w:marTop w:val="0"/>
              <w:marBottom w:val="0"/>
              <w:divBdr>
                <w:top w:val="none" w:sz="0" w:space="0" w:color="auto"/>
                <w:left w:val="none" w:sz="0" w:space="0" w:color="auto"/>
                <w:bottom w:val="none" w:sz="0" w:space="0" w:color="auto"/>
                <w:right w:val="none" w:sz="0" w:space="0" w:color="auto"/>
              </w:divBdr>
            </w:div>
            <w:div w:id="1098451400">
              <w:marLeft w:val="0"/>
              <w:marRight w:val="0"/>
              <w:marTop w:val="0"/>
              <w:marBottom w:val="0"/>
              <w:divBdr>
                <w:top w:val="none" w:sz="0" w:space="0" w:color="auto"/>
                <w:left w:val="none" w:sz="0" w:space="0" w:color="auto"/>
                <w:bottom w:val="none" w:sz="0" w:space="0" w:color="auto"/>
                <w:right w:val="none" w:sz="0" w:space="0" w:color="auto"/>
              </w:divBdr>
            </w:div>
            <w:div w:id="1122109365">
              <w:marLeft w:val="0"/>
              <w:marRight w:val="0"/>
              <w:marTop w:val="0"/>
              <w:marBottom w:val="0"/>
              <w:divBdr>
                <w:top w:val="none" w:sz="0" w:space="0" w:color="auto"/>
                <w:left w:val="none" w:sz="0" w:space="0" w:color="auto"/>
                <w:bottom w:val="none" w:sz="0" w:space="0" w:color="auto"/>
                <w:right w:val="none" w:sz="0" w:space="0" w:color="auto"/>
              </w:divBdr>
            </w:div>
            <w:div w:id="1132551377">
              <w:marLeft w:val="0"/>
              <w:marRight w:val="0"/>
              <w:marTop w:val="0"/>
              <w:marBottom w:val="0"/>
              <w:divBdr>
                <w:top w:val="none" w:sz="0" w:space="0" w:color="auto"/>
                <w:left w:val="none" w:sz="0" w:space="0" w:color="auto"/>
                <w:bottom w:val="none" w:sz="0" w:space="0" w:color="auto"/>
                <w:right w:val="none" w:sz="0" w:space="0" w:color="auto"/>
              </w:divBdr>
            </w:div>
            <w:div w:id="1147480846">
              <w:marLeft w:val="0"/>
              <w:marRight w:val="0"/>
              <w:marTop w:val="0"/>
              <w:marBottom w:val="0"/>
              <w:divBdr>
                <w:top w:val="none" w:sz="0" w:space="0" w:color="auto"/>
                <w:left w:val="none" w:sz="0" w:space="0" w:color="auto"/>
                <w:bottom w:val="none" w:sz="0" w:space="0" w:color="auto"/>
                <w:right w:val="none" w:sz="0" w:space="0" w:color="auto"/>
              </w:divBdr>
            </w:div>
            <w:div w:id="1203441745">
              <w:marLeft w:val="0"/>
              <w:marRight w:val="0"/>
              <w:marTop w:val="0"/>
              <w:marBottom w:val="0"/>
              <w:divBdr>
                <w:top w:val="none" w:sz="0" w:space="0" w:color="auto"/>
                <w:left w:val="none" w:sz="0" w:space="0" w:color="auto"/>
                <w:bottom w:val="none" w:sz="0" w:space="0" w:color="auto"/>
                <w:right w:val="none" w:sz="0" w:space="0" w:color="auto"/>
              </w:divBdr>
            </w:div>
            <w:div w:id="1235092589">
              <w:marLeft w:val="0"/>
              <w:marRight w:val="0"/>
              <w:marTop w:val="0"/>
              <w:marBottom w:val="0"/>
              <w:divBdr>
                <w:top w:val="none" w:sz="0" w:space="0" w:color="auto"/>
                <w:left w:val="none" w:sz="0" w:space="0" w:color="auto"/>
                <w:bottom w:val="none" w:sz="0" w:space="0" w:color="auto"/>
                <w:right w:val="none" w:sz="0" w:space="0" w:color="auto"/>
              </w:divBdr>
            </w:div>
            <w:div w:id="1235118146">
              <w:marLeft w:val="0"/>
              <w:marRight w:val="0"/>
              <w:marTop w:val="0"/>
              <w:marBottom w:val="0"/>
              <w:divBdr>
                <w:top w:val="none" w:sz="0" w:space="0" w:color="auto"/>
                <w:left w:val="none" w:sz="0" w:space="0" w:color="auto"/>
                <w:bottom w:val="none" w:sz="0" w:space="0" w:color="auto"/>
                <w:right w:val="none" w:sz="0" w:space="0" w:color="auto"/>
              </w:divBdr>
            </w:div>
            <w:div w:id="1317564779">
              <w:marLeft w:val="0"/>
              <w:marRight w:val="0"/>
              <w:marTop w:val="0"/>
              <w:marBottom w:val="0"/>
              <w:divBdr>
                <w:top w:val="none" w:sz="0" w:space="0" w:color="auto"/>
                <w:left w:val="none" w:sz="0" w:space="0" w:color="auto"/>
                <w:bottom w:val="none" w:sz="0" w:space="0" w:color="auto"/>
                <w:right w:val="none" w:sz="0" w:space="0" w:color="auto"/>
              </w:divBdr>
            </w:div>
            <w:div w:id="1322345596">
              <w:marLeft w:val="0"/>
              <w:marRight w:val="0"/>
              <w:marTop w:val="0"/>
              <w:marBottom w:val="0"/>
              <w:divBdr>
                <w:top w:val="none" w:sz="0" w:space="0" w:color="auto"/>
                <w:left w:val="none" w:sz="0" w:space="0" w:color="auto"/>
                <w:bottom w:val="none" w:sz="0" w:space="0" w:color="auto"/>
                <w:right w:val="none" w:sz="0" w:space="0" w:color="auto"/>
              </w:divBdr>
            </w:div>
            <w:div w:id="1349721769">
              <w:marLeft w:val="0"/>
              <w:marRight w:val="0"/>
              <w:marTop w:val="0"/>
              <w:marBottom w:val="0"/>
              <w:divBdr>
                <w:top w:val="none" w:sz="0" w:space="0" w:color="auto"/>
                <w:left w:val="none" w:sz="0" w:space="0" w:color="auto"/>
                <w:bottom w:val="none" w:sz="0" w:space="0" w:color="auto"/>
                <w:right w:val="none" w:sz="0" w:space="0" w:color="auto"/>
              </w:divBdr>
            </w:div>
            <w:div w:id="1377435787">
              <w:marLeft w:val="0"/>
              <w:marRight w:val="0"/>
              <w:marTop w:val="0"/>
              <w:marBottom w:val="0"/>
              <w:divBdr>
                <w:top w:val="none" w:sz="0" w:space="0" w:color="auto"/>
                <w:left w:val="none" w:sz="0" w:space="0" w:color="auto"/>
                <w:bottom w:val="none" w:sz="0" w:space="0" w:color="auto"/>
                <w:right w:val="none" w:sz="0" w:space="0" w:color="auto"/>
              </w:divBdr>
            </w:div>
            <w:div w:id="1459103367">
              <w:marLeft w:val="0"/>
              <w:marRight w:val="0"/>
              <w:marTop w:val="0"/>
              <w:marBottom w:val="0"/>
              <w:divBdr>
                <w:top w:val="none" w:sz="0" w:space="0" w:color="auto"/>
                <w:left w:val="none" w:sz="0" w:space="0" w:color="auto"/>
                <w:bottom w:val="none" w:sz="0" w:space="0" w:color="auto"/>
                <w:right w:val="none" w:sz="0" w:space="0" w:color="auto"/>
              </w:divBdr>
            </w:div>
            <w:div w:id="1495796951">
              <w:marLeft w:val="0"/>
              <w:marRight w:val="0"/>
              <w:marTop w:val="0"/>
              <w:marBottom w:val="0"/>
              <w:divBdr>
                <w:top w:val="none" w:sz="0" w:space="0" w:color="auto"/>
                <w:left w:val="none" w:sz="0" w:space="0" w:color="auto"/>
                <w:bottom w:val="none" w:sz="0" w:space="0" w:color="auto"/>
                <w:right w:val="none" w:sz="0" w:space="0" w:color="auto"/>
              </w:divBdr>
            </w:div>
            <w:div w:id="1501382406">
              <w:marLeft w:val="0"/>
              <w:marRight w:val="0"/>
              <w:marTop w:val="0"/>
              <w:marBottom w:val="0"/>
              <w:divBdr>
                <w:top w:val="none" w:sz="0" w:space="0" w:color="auto"/>
                <w:left w:val="none" w:sz="0" w:space="0" w:color="auto"/>
                <w:bottom w:val="none" w:sz="0" w:space="0" w:color="auto"/>
                <w:right w:val="none" w:sz="0" w:space="0" w:color="auto"/>
              </w:divBdr>
            </w:div>
            <w:div w:id="1569996016">
              <w:marLeft w:val="0"/>
              <w:marRight w:val="0"/>
              <w:marTop w:val="0"/>
              <w:marBottom w:val="0"/>
              <w:divBdr>
                <w:top w:val="none" w:sz="0" w:space="0" w:color="auto"/>
                <w:left w:val="none" w:sz="0" w:space="0" w:color="auto"/>
                <w:bottom w:val="none" w:sz="0" w:space="0" w:color="auto"/>
                <w:right w:val="none" w:sz="0" w:space="0" w:color="auto"/>
              </w:divBdr>
            </w:div>
            <w:div w:id="1629554156">
              <w:marLeft w:val="0"/>
              <w:marRight w:val="0"/>
              <w:marTop w:val="0"/>
              <w:marBottom w:val="0"/>
              <w:divBdr>
                <w:top w:val="none" w:sz="0" w:space="0" w:color="auto"/>
                <w:left w:val="none" w:sz="0" w:space="0" w:color="auto"/>
                <w:bottom w:val="none" w:sz="0" w:space="0" w:color="auto"/>
                <w:right w:val="none" w:sz="0" w:space="0" w:color="auto"/>
              </w:divBdr>
            </w:div>
            <w:div w:id="1634210841">
              <w:marLeft w:val="0"/>
              <w:marRight w:val="0"/>
              <w:marTop w:val="0"/>
              <w:marBottom w:val="0"/>
              <w:divBdr>
                <w:top w:val="none" w:sz="0" w:space="0" w:color="auto"/>
                <w:left w:val="none" w:sz="0" w:space="0" w:color="auto"/>
                <w:bottom w:val="none" w:sz="0" w:space="0" w:color="auto"/>
                <w:right w:val="none" w:sz="0" w:space="0" w:color="auto"/>
              </w:divBdr>
            </w:div>
            <w:div w:id="1668315783">
              <w:marLeft w:val="0"/>
              <w:marRight w:val="0"/>
              <w:marTop w:val="0"/>
              <w:marBottom w:val="0"/>
              <w:divBdr>
                <w:top w:val="none" w:sz="0" w:space="0" w:color="auto"/>
                <w:left w:val="none" w:sz="0" w:space="0" w:color="auto"/>
                <w:bottom w:val="none" w:sz="0" w:space="0" w:color="auto"/>
                <w:right w:val="none" w:sz="0" w:space="0" w:color="auto"/>
              </w:divBdr>
            </w:div>
            <w:div w:id="1688603886">
              <w:marLeft w:val="0"/>
              <w:marRight w:val="0"/>
              <w:marTop w:val="0"/>
              <w:marBottom w:val="0"/>
              <w:divBdr>
                <w:top w:val="none" w:sz="0" w:space="0" w:color="auto"/>
                <w:left w:val="none" w:sz="0" w:space="0" w:color="auto"/>
                <w:bottom w:val="none" w:sz="0" w:space="0" w:color="auto"/>
                <w:right w:val="none" w:sz="0" w:space="0" w:color="auto"/>
              </w:divBdr>
            </w:div>
            <w:div w:id="1712996377">
              <w:marLeft w:val="0"/>
              <w:marRight w:val="0"/>
              <w:marTop w:val="0"/>
              <w:marBottom w:val="0"/>
              <w:divBdr>
                <w:top w:val="none" w:sz="0" w:space="0" w:color="auto"/>
                <w:left w:val="none" w:sz="0" w:space="0" w:color="auto"/>
                <w:bottom w:val="none" w:sz="0" w:space="0" w:color="auto"/>
                <w:right w:val="none" w:sz="0" w:space="0" w:color="auto"/>
              </w:divBdr>
            </w:div>
            <w:div w:id="1779107151">
              <w:marLeft w:val="0"/>
              <w:marRight w:val="0"/>
              <w:marTop w:val="0"/>
              <w:marBottom w:val="0"/>
              <w:divBdr>
                <w:top w:val="none" w:sz="0" w:space="0" w:color="auto"/>
                <w:left w:val="none" w:sz="0" w:space="0" w:color="auto"/>
                <w:bottom w:val="none" w:sz="0" w:space="0" w:color="auto"/>
                <w:right w:val="none" w:sz="0" w:space="0" w:color="auto"/>
              </w:divBdr>
            </w:div>
            <w:div w:id="1840149614">
              <w:marLeft w:val="0"/>
              <w:marRight w:val="0"/>
              <w:marTop w:val="0"/>
              <w:marBottom w:val="0"/>
              <w:divBdr>
                <w:top w:val="none" w:sz="0" w:space="0" w:color="auto"/>
                <w:left w:val="none" w:sz="0" w:space="0" w:color="auto"/>
                <w:bottom w:val="none" w:sz="0" w:space="0" w:color="auto"/>
                <w:right w:val="none" w:sz="0" w:space="0" w:color="auto"/>
              </w:divBdr>
            </w:div>
            <w:div w:id="1852600794">
              <w:marLeft w:val="0"/>
              <w:marRight w:val="0"/>
              <w:marTop w:val="0"/>
              <w:marBottom w:val="0"/>
              <w:divBdr>
                <w:top w:val="none" w:sz="0" w:space="0" w:color="auto"/>
                <w:left w:val="none" w:sz="0" w:space="0" w:color="auto"/>
                <w:bottom w:val="none" w:sz="0" w:space="0" w:color="auto"/>
                <w:right w:val="none" w:sz="0" w:space="0" w:color="auto"/>
              </w:divBdr>
            </w:div>
            <w:div w:id="1892762109">
              <w:marLeft w:val="0"/>
              <w:marRight w:val="0"/>
              <w:marTop w:val="0"/>
              <w:marBottom w:val="0"/>
              <w:divBdr>
                <w:top w:val="none" w:sz="0" w:space="0" w:color="auto"/>
                <w:left w:val="none" w:sz="0" w:space="0" w:color="auto"/>
                <w:bottom w:val="none" w:sz="0" w:space="0" w:color="auto"/>
                <w:right w:val="none" w:sz="0" w:space="0" w:color="auto"/>
              </w:divBdr>
            </w:div>
            <w:div w:id="1941525877">
              <w:marLeft w:val="0"/>
              <w:marRight w:val="0"/>
              <w:marTop w:val="0"/>
              <w:marBottom w:val="0"/>
              <w:divBdr>
                <w:top w:val="none" w:sz="0" w:space="0" w:color="auto"/>
                <w:left w:val="none" w:sz="0" w:space="0" w:color="auto"/>
                <w:bottom w:val="none" w:sz="0" w:space="0" w:color="auto"/>
                <w:right w:val="none" w:sz="0" w:space="0" w:color="auto"/>
              </w:divBdr>
            </w:div>
            <w:div w:id="2023316812">
              <w:marLeft w:val="0"/>
              <w:marRight w:val="0"/>
              <w:marTop w:val="0"/>
              <w:marBottom w:val="0"/>
              <w:divBdr>
                <w:top w:val="none" w:sz="0" w:space="0" w:color="auto"/>
                <w:left w:val="none" w:sz="0" w:space="0" w:color="auto"/>
                <w:bottom w:val="none" w:sz="0" w:space="0" w:color="auto"/>
                <w:right w:val="none" w:sz="0" w:space="0" w:color="auto"/>
              </w:divBdr>
            </w:div>
            <w:div w:id="211073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7654987">
      <w:bodyDiv w:val="1"/>
      <w:marLeft w:val="0"/>
      <w:marRight w:val="0"/>
      <w:marTop w:val="0"/>
      <w:marBottom w:val="0"/>
      <w:divBdr>
        <w:top w:val="none" w:sz="0" w:space="0" w:color="auto"/>
        <w:left w:val="none" w:sz="0" w:space="0" w:color="auto"/>
        <w:bottom w:val="none" w:sz="0" w:space="0" w:color="auto"/>
        <w:right w:val="none" w:sz="0" w:space="0" w:color="auto"/>
      </w:divBdr>
    </w:div>
    <w:div w:id="738137529">
      <w:bodyDiv w:val="1"/>
      <w:marLeft w:val="0"/>
      <w:marRight w:val="0"/>
      <w:marTop w:val="0"/>
      <w:marBottom w:val="0"/>
      <w:divBdr>
        <w:top w:val="none" w:sz="0" w:space="0" w:color="auto"/>
        <w:left w:val="none" w:sz="0" w:space="0" w:color="auto"/>
        <w:bottom w:val="none" w:sz="0" w:space="0" w:color="auto"/>
        <w:right w:val="none" w:sz="0" w:space="0" w:color="auto"/>
      </w:divBdr>
      <w:divsChild>
        <w:div w:id="1407417097">
          <w:marLeft w:val="360"/>
          <w:marRight w:val="0"/>
          <w:marTop w:val="200"/>
          <w:marBottom w:val="0"/>
          <w:divBdr>
            <w:top w:val="none" w:sz="0" w:space="0" w:color="auto"/>
            <w:left w:val="none" w:sz="0" w:space="0" w:color="auto"/>
            <w:bottom w:val="none" w:sz="0" w:space="0" w:color="auto"/>
            <w:right w:val="none" w:sz="0" w:space="0" w:color="auto"/>
          </w:divBdr>
        </w:div>
      </w:divsChild>
    </w:div>
    <w:div w:id="744452451">
      <w:bodyDiv w:val="1"/>
      <w:marLeft w:val="0"/>
      <w:marRight w:val="0"/>
      <w:marTop w:val="0"/>
      <w:marBottom w:val="0"/>
      <w:divBdr>
        <w:top w:val="none" w:sz="0" w:space="0" w:color="auto"/>
        <w:left w:val="none" w:sz="0" w:space="0" w:color="auto"/>
        <w:bottom w:val="none" w:sz="0" w:space="0" w:color="auto"/>
        <w:right w:val="none" w:sz="0" w:space="0" w:color="auto"/>
      </w:divBdr>
    </w:div>
    <w:div w:id="752629011">
      <w:bodyDiv w:val="1"/>
      <w:marLeft w:val="0"/>
      <w:marRight w:val="0"/>
      <w:marTop w:val="0"/>
      <w:marBottom w:val="0"/>
      <w:divBdr>
        <w:top w:val="none" w:sz="0" w:space="0" w:color="auto"/>
        <w:left w:val="none" w:sz="0" w:space="0" w:color="auto"/>
        <w:bottom w:val="none" w:sz="0" w:space="0" w:color="auto"/>
        <w:right w:val="none" w:sz="0" w:space="0" w:color="auto"/>
      </w:divBdr>
    </w:div>
    <w:div w:id="758253406">
      <w:bodyDiv w:val="1"/>
      <w:marLeft w:val="0"/>
      <w:marRight w:val="0"/>
      <w:marTop w:val="0"/>
      <w:marBottom w:val="0"/>
      <w:divBdr>
        <w:top w:val="none" w:sz="0" w:space="0" w:color="auto"/>
        <w:left w:val="none" w:sz="0" w:space="0" w:color="auto"/>
        <w:bottom w:val="none" w:sz="0" w:space="0" w:color="auto"/>
        <w:right w:val="none" w:sz="0" w:space="0" w:color="auto"/>
      </w:divBdr>
    </w:div>
    <w:div w:id="766583561">
      <w:bodyDiv w:val="1"/>
      <w:marLeft w:val="0"/>
      <w:marRight w:val="0"/>
      <w:marTop w:val="0"/>
      <w:marBottom w:val="0"/>
      <w:divBdr>
        <w:top w:val="none" w:sz="0" w:space="0" w:color="auto"/>
        <w:left w:val="none" w:sz="0" w:space="0" w:color="auto"/>
        <w:bottom w:val="none" w:sz="0" w:space="0" w:color="auto"/>
        <w:right w:val="none" w:sz="0" w:space="0" w:color="auto"/>
      </w:divBdr>
    </w:div>
    <w:div w:id="771585320">
      <w:bodyDiv w:val="1"/>
      <w:marLeft w:val="0"/>
      <w:marRight w:val="0"/>
      <w:marTop w:val="0"/>
      <w:marBottom w:val="0"/>
      <w:divBdr>
        <w:top w:val="none" w:sz="0" w:space="0" w:color="auto"/>
        <w:left w:val="none" w:sz="0" w:space="0" w:color="auto"/>
        <w:bottom w:val="none" w:sz="0" w:space="0" w:color="auto"/>
        <w:right w:val="none" w:sz="0" w:space="0" w:color="auto"/>
      </w:divBdr>
    </w:div>
    <w:div w:id="774134151">
      <w:bodyDiv w:val="1"/>
      <w:marLeft w:val="0"/>
      <w:marRight w:val="0"/>
      <w:marTop w:val="0"/>
      <w:marBottom w:val="0"/>
      <w:divBdr>
        <w:top w:val="none" w:sz="0" w:space="0" w:color="auto"/>
        <w:left w:val="none" w:sz="0" w:space="0" w:color="auto"/>
        <w:bottom w:val="none" w:sz="0" w:space="0" w:color="auto"/>
        <w:right w:val="none" w:sz="0" w:space="0" w:color="auto"/>
      </w:divBdr>
    </w:div>
    <w:div w:id="775558967">
      <w:bodyDiv w:val="1"/>
      <w:marLeft w:val="0"/>
      <w:marRight w:val="0"/>
      <w:marTop w:val="0"/>
      <w:marBottom w:val="0"/>
      <w:divBdr>
        <w:top w:val="none" w:sz="0" w:space="0" w:color="auto"/>
        <w:left w:val="none" w:sz="0" w:space="0" w:color="auto"/>
        <w:bottom w:val="none" w:sz="0" w:space="0" w:color="auto"/>
        <w:right w:val="none" w:sz="0" w:space="0" w:color="auto"/>
      </w:divBdr>
    </w:div>
    <w:div w:id="788856943">
      <w:bodyDiv w:val="1"/>
      <w:marLeft w:val="0"/>
      <w:marRight w:val="0"/>
      <w:marTop w:val="0"/>
      <w:marBottom w:val="0"/>
      <w:divBdr>
        <w:top w:val="none" w:sz="0" w:space="0" w:color="auto"/>
        <w:left w:val="none" w:sz="0" w:space="0" w:color="auto"/>
        <w:bottom w:val="none" w:sz="0" w:space="0" w:color="auto"/>
        <w:right w:val="none" w:sz="0" w:space="0" w:color="auto"/>
      </w:divBdr>
    </w:div>
    <w:div w:id="791821882">
      <w:bodyDiv w:val="1"/>
      <w:marLeft w:val="0"/>
      <w:marRight w:val="0"/>
      <w:marTop w:val="0"/>
      <w:marBottom w:val="0"/>
      <w:divBdr>
        <w:top w:val="none" w:sz="0" w:space="0" w:color="auto"/>
        <w:left w:val="none" w:sz="0" w:space="0" w:color="auto"/>
        <w:bottom w:val="none" w:sz="0" w:space="0" w:color="auto"/>
        <w:right w:val="none" w:sz="0" w:space="0" w:color="auto"/>
      </w:divBdr>
    </w:div>
    <w:div w:id="800809376">
      <w:bodyDiv w:val="1"/>
      <w:marLeft w:val="0"/>
      <w:marRight w:val="0"/>
      <w:marTop w:val="0"/>
      <w:marBottom w:val="0"/>
      <w:divBdr>
        <w:top w:val="none" w:sz="0" w:space="0" w:color="auto"/>
        <w:left w:val="none" w:sz="0" w:space="0" w:color="auto"/>
        <w:bottom w:val="none" w:sz="0" w:space="0" w:color="auto"/>
        <w:right w:val="none" w:sz="0" w:space="0" w:color="auto"/>
      </w:divBdr>
    </w:div>
    <w:div w:id="808480593">
      <w:bodyDiv w:val="1"/>
      <w:marLeft w:val="0"/>
      <w:marRight w:val="0"/>
      <w:marTop w:val="0"/>
      <w:marBottom w:val="0"/>
      <w:divBdr>
        <w:top w:val="none" w:sz="0" w:space="0" w:color="auto"/>
        <w:left w:val="none" w:sz="0" w:space="0" w:color="auto"/>
        <w:bottom w:val="none" w:sz="0" w:space="0" w:color="auto"/>
        <w:right w:val="none" w:sz="0" w:space="0" w:color="auto"/>
      </w:divBdr>
    </w:div>
    <w:div w:id="815949138">
      <w:bodyDiv w:val="1"/>
      <w:marLeft w:val="0"/>
      <w:marRight w:val="0"/>
      <w:marTop w:val="0"/>
      <w:marBottom w:val="0"/>
      <w:divBdr>
        <w:top w:val="none" w:sz="0" w:space="0" w:color="auto"/>
        <w:left w:val="none" w:sz="0" w:space="0" w:color="auto"/>
        <w:bottom w:val="none" w:sz="0" w:space="0" w:color="auto"/>
        <w:right w:val="none" w:sz="0" w:space="0" w:color="auto"/>
      </w:divBdr>
    </w:div>
    <w:div w:id="816653864">
      <w:bodyDiv w:val="1"/>
      <w:marLeft w:val="0"/>
      <w:marRight w:val="0"/>
      <w:marTop w:val="0"/>
      <w:marBottom w:val="0"/>
      <w:divBdr>
        <w:top w:val="none" w:sz="0" w:space="0" w:color="auto"/>
        <w:left w:val="none" w:sz="0" w:space="0" w:color="auto"/>
        <w:bottom w:val="none" w:sz="0" w:space="0" w:color="auto"/>
        <w:right w:val="none" w:sz="0" w:space="0" w:color="auto"/>
      </w:divBdr>
    </w:div>
    <w:div w:id="818959896">
      <w:bodyDiv w:val="1"/>
      <w:marLeft w:val="0"/>
      <w:marRight w:val="0"/>
      <w:marTop w:val="0"/>
      <w:marBottom w:val="0"/>
      <w:divBdr>
        <w:top w:val="none" w:sz="0" w:space="0" w:color="auto"/>
        <w:left w:val="none" w:sz="0" w:space="0" w:color="auto"/>
        <w:bottom w:val="none" w:sz="0" w:space="0" w:color="auto"/>
        <w:right w:val="none" w:sz="0" w:space="0" w:color="auto"/>
      </w:divBdr>
    </w:div>
    <w:div w:id="834611075">
      <w:bodyDiv w:val="1"/>
      <w:marLeft w:val="0"/>
      <w:marRight w:val="0"/>
      <w:marTop w:val="0"/>
      <w:marBottom w:val="0"/>
      <w:divBdr>
        <w:top w:val="none" w:sz="0" w:space="0" w:color="auto"/>
        <w:left w:val="none" w:sz="0" w:space="0" w:color="auto"/>
        <w:bottom w:val="none" w:sz="0" w:space="0" w:color="auto"/>
        <w:right w:val="none" w:sz="0" w:space="0" w:color="auto"/>
      </w:divBdr>
      <w:divsChild>
        <w:div w:id="312949655">
          <w:marLeft w:val="0"/>
          <w:marRight w:val="0"/>
          <w:marTop w:val="375"/>
          <w:marBottom w:val="0"/>
          <w:divBdr>
            <w:top w:val="none" w:sz="0" w:space="0" w:color="auto"/>
            <w:left w:val="none" w:sz="0" w:space="0" w:color="auto"/>
            <w:bottom w:val="none" w:sz="0" w:space="0" w:color="auto"/>
            <w:right w:val="none" w:sz="0" w:space="0" w:color="auto"/>
          </w:divBdr>
        </w:div>
      </w:divsChild>
    </w:div>
    <w:div w:id="842404211">
      <w:bodyDiv w:val="1"/>
      <w:marLeft w:val="0"/>
      <w:marRight w:val="0"/>
      <w:marTop w:val="0"/>
      <w:marBottom w:val="0"/>
      <w:divBdr>
        <w:top w:val="none" w:sz="0" w:space="0" w:color="auto"/>
        <w:left w:val="none" w:sz="0" w:space="0" w:color="auto"/>
        <w:bottom w:val="none" w:sz="0" w:space="0" w:color="auto"/>
        <w:right w:val="none" w:sz="0" w:space="0" w:color="auto"/>
      </w:divBdr>
    </w:div>
    <w:div w:id="872040096">
      <w:bodyDiv w:val="1"/>
      <w:marLeft w:val="0"/>
      <w:marRight w:val="0"/>
      <w:marTop w:val="0"/>
      <w:marBottom w:val="0"/>
      <w:divBdr>
        <w:top w:val="none" w:sz="0" w:space="0" w:color="auto"/>
        <w:left w:val="none" w:sz="0" w:space="0" w:color="auto"/>
        <w:bottom w:val="none" w:sz="0" w:space="0" w:color="auto"/>
        <w:right w:val="none" w:sz="0" w:space="0" w:color="auto"/>
      </w:divBdr>
    </w:div>
    <w:div w:id="876545160">
      <w:bodyDiv w:val="1"/>
      <w:marLeft w:val="0"/>
      <w:marRight w:val="0"/>
      <w:marTop w:val="0"/>
      <w:marBottom w:val="0"/>
      <w:divBdr>
        <w:top w:val="none" w:sz="0" w:space="0" w:color="auto"/>
        <w:left w:val="none" w:sz="0" w:space="0" w:color="auto"/>
        <w:bottom w:val="none" w:sz="0" w:space="0" w:color="auto"/>
        <w:right w:val="none" w:sz="0" w:space="0" w:color="auto"/>
      </w:divBdr>
    </w:div>
    <w:div w:id="876890452">
      <w:bodyDiv w:val="1"/>
      <w:marLeft w:val="0"/>
      <w:marRight w:val="0"/>
      <w:marTop w:val="0"/>
      <w:marBottom w:val="0"/>
      <w:divBdr>
        <w:top w:val="none" w:sz="0" w:space="0" w:color="auto"/>
        <w:left w:val="none" w:sz="0" w:space="0" w:color="auto"/>
        <w:bottom w:val="none" w:sz="0" w:space="0" w:color="auto"/>
        <w:right w:val="none" w:sz="0" w:space="0" w:color="auto"/>
      </w:divBdr>
    </w:div>
    <w:div w:id="910654981">
      <w:bodyDiv w:val="1"/>
      <w:marLeft w:val="0"/>
      <w:marRight w:val="0"/>
      <w:marTop w:val="0"/>
      <w:marBottom w:val="0"/>
      <w:divBdr>
        <w:top w:val="none" w:sz="0" w:space="0" w:color="auto"/>
        <w:left w:val="none" w:sz="0" w:space="0" w:color="auto"/>
        <w:bottom w:val="none" w:sz="0" w:space="0" w:color="auto"/>
        <w:right w:val="none" w:sz="0" w:space="0" w:color="auto"/>
      </w:divBdr>
    </w:div>
    <w:div w:id="912854228">
      <w:bodyDiv w:val="1"/>
      <w:marLeft w:val="0"/>
      <w:marRight w:val="0"/>
      <w:marTop w:val="0"/>
      <w:marBottom w:val="0"/>
      <w:divBdr>
        <w:top w:val="none" w:sz="0" w:space="0" w:color="auto"/>
        <w:left w:val="none" w:sz="0" w:space="0" w:color="auto"/>
        <w:bottom w:val="none" w:sz="0" w:space="0" w:color="auto"/>
        <w:right w:val="none" w:sz="0" w:space="0" w:color="auto"/>
      </w:divBdr>
    </w:div>
    <w:div w:id="925845308">
      <w:bodyDiv w:val="1"/>
      <w:marLeft w:val="0"/>
      <w:marRight w:val="0"/>
      <w:marTop w:val="0"/>
      <w:marBottom w:val="0"/>
      <w:divBdr>
        <w:top w:val="none" w:sz="0" w:space="0" w:color="auto"/>
        <w:left w:val="none" w:sz="0" w:space="0" w:color="auto"/>
        <w:bottom w:val="none" w:sz="0" w:space="0" w:color="auto"/>
        <w:right w:val="none" w:sz="0" w:space="0" w:color="auto"/>
      </w:divBdr>
    </w:div>
    <w:div w:id="934172260">
      <w:bodyDiv w:val="1"/>
      <w:marLeft w:val="0"/>
      <w:marRight w:val="0"/>
      <w:marTop w:val="0"/>
      <w:marBottom w:val="0"/>
      <w:divBdr>
        <w:top w:val="none" w:sz="0" w:space="0" w:color="auto"/>
        <w:left w:val="none" w:sz="0" w:space="0" w:color="auto"/>
        <w:bottom w:val="none" w:sz="0" w:space="0" w:color="auto"/>
        <w:right w:val="none" w:sz="0" w:space="0" w:color="auto"/>
      </w:divBdr>
    </w:div>
    <w:div w:id="955214028">
      <w:bodyDiv w:val="1"/>
      <w:marLeft w:val="0"/>
      <w:marRight w:val="0"/>
      <w:marTop w:val="0"/>
      <w:marBottom w:val="0"/>
      <w:divBdr>
        <w:top w:val="none" w:sz="0" w:space="0" w:color="auto"/>
        <w:left w:val="none" w:sz="0" w:space="0" w:color="auto"/>
        <w:bottom w:val="none" w:sz="0" w:space="0" w:color="auto"/>
        <w:right w:val="none" w:sz="0" w:space="0" w:color="auto"/>
      </w:divBdr>
    </w:div>
    <w:div w:id="980184538">
      <w:bodyDiv w:val="1"/>
      <w:marLeft w:val="0"/>
      <w:marRight w:val="0"/>
      <w:marTop w:val="0"/>
      <w:marBottom w:val="0"/>
      <w:divBdr>
        <w:top w:val="none" w:sz="0" w:space="0" w:color="auto"/>
        <w:left w:val="none" w:sz="0" w:space="0" w:color="auto"/>
        <w:bottom w:val="none" w:sz="0" w:space="0" w:color="auto"/>
        <w:right w:val="none" w:sz="0" w:space="0" w:color="auto"/>
      </w:divBdr>
      <w:divsChild>
        <w:div w:id="754285521">
          <w:marLeft w:val="0"/>
          <w:marRight w:val="0"/>
          <w:marTop w:val="0"/>
          <w:marBottom w:val="0"/>
          <w:divBdr>
            <w:top w:val="none" w:sz="0" w:space="0" w:color="auto"/>
            <w:left w:val="none" w:sz="0" w:space="0" w:color="auto"/>
            <w:bottom w:val="none" w:sz="0" w:space="0" w:color="auto"/>
            <w:right w:val="none" w:sz="0" w:space="0" w:color="auto"/>
          </w:divBdr>
          <w:divsChild>
            <w:div w:id="437070672">
              <w:marLeft w:val="0"/>
              <w:marRight w:val="0"/>
              <w:marTop w:val="0"/>
              <w:marBottom w:val="0"/>
              <w:divBdr>
                <w:top w:val="none" w:sz="0" w:space="0" w:color="auto"/>
                <w:left w:val="none" w:sz="0" w:space="0" w:color="auto"/>
                <w:bottom w:val="none" w:sz="0" w:space="0" w:color="auto"/>
                <w:right w:val="none" w:sz="0" w:space="0" w:color="auto"/>
              </w:divBdr>
            </w:div>
            <w:div w:id="669454635">
              <w:marLeft w:val="0"/>
              <w:marRight w:val="0"/>
              <w:marTop w:val="0"/>
              <w:marBottom w:val="0"/>
              <w:divBdr>
                <w:top w:val="none" w:sz="0" w:space="0" w:color="auto"/>
                <w:left w:val="none" w:sz="0" w:space="0" w:color="auto"/>
                <w:bottom w:val="none" w:sz="0" w:space="0" w:color="auto"/>
                <w:right w:val="none" w:sz="0" w:space="0" w:color="auto"/>
              </w:divBdr>
            </w:div>
            <w:div w:id="679501494">
              <w:marLeft w:val="0"/>
              <w:marRight w:val="0"/>
              <w:marTop w:val="0"/>
              <w:marBottom w:val="0"/>
              <w:divBdr>
                <w:top w:val="none" w:sz="0" w:space="0" w:color="auto"/>
                <w:left w:val="none" w:sz="0" w:space="0" w:color="auto"/>
                <w:bottom w:val="none" w:sz="0" w:space="0" w:color="auto"/>
                <w:right w:val="none" w:sz="0" w:space="0" w:color="auto"/>
              </w:divBdr>
            </w:div>
            <w:div w:id="825904538">
              <w:marLeft w:val="0"/>
              <w:marRight w:val="0"/>
              <w:marTop w:val="0"/>
              <w:marBottom w:val="0"/>
              <w:divBdr>
                <w:top w:val="none" w:sz="0" w:space="0" w:color="auto"/>
                <w:left w:val="none" w:sz="0" w:space="0" w:color="auto"/>
                <w:bottom w:val="none" w:sz="0" w:space="0" w:color="auto"/>
                <w:right w:val="none" w:sz="0" w:space="0" w:color="auto"/>
              </w:divBdr>
            </w:div>
            <w:div w:id="96816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150631">
      <w:bodyDiv w:val="1"/>
      <w:marLeft w:val="0"/>
      <w:marRight w:val="0"/>
      <w:marTop w:val="0"/>
      <w:marBottom w:val="0"/>
      <w:divBdr>
        <w:top w:val="none" w:sz="0" w:space="0" w:color="auto"/>
        <w:left w:val="none" w:sz="0" w:space="0" w:color="auto"/>
        <w:bottom w:val="none" w:sz="0" w:space="0" w:color="auto"/>
        <w:right w:val="none" w:sz="0" w:space="0" w:color="auto"/>
      </w:divBdr>
    </w:div>
    <w:div w:id="999650685">
      <w:bodyDiv w:val="1"/>
      <w:marLeft w:val="0"/>
      <w:marRight w:val="0"/>
      <w:marTop w:val="0"/>
      <w:marBottom w:val="0"/>
      <w:divBdr>
        <w:top w:val="none" w:sz="0" w:space="0" w:color="auto"/>
        <w:left w:val="none" w:sz="0" w:space="0" w:color="auto"/>
        <w:bottom w:val="none" w:sz="0" w:space="0" w:color="auto"/>
        <w:right w:val="none" w:sz="0" w:space="0" w:color="auto"/>
      </w:divBdr>
    </w:div>
    <w:div w:id="1003240925">
      <w:bodyDiv w:val="1"/>
      <w:marLeft w:val="0"/>
      <w:marRight w:val="0"/>
      <w:marTop w:val="0"/>
      <w:marBottom w:val="0"/>
      <w:divBdr>
        <w:top w:val="none" w:sz="0" w:space="0" w:color="auto"/>
        <w:left w:val="none" w:sz="0" w:space="0" w:color="auto"/>
        <w:bottom w:val="none" w:sz="0" w:space="0" w:color="auto"/>
        <w:right w:val="none" w:sz="0" w:space="0" w:color="auto"/>
      </w:divBdr>
    </w:div>
    <w:div w:id="1020472783">
      <w:bodyDiv w:val="1"/>
      <w:marLeft w:val="0"/>
      <w:marRight w:val="0"/>
      <w:marTop w:val="0"/>
      <w:marBottom w:val="0"/>
      <w:divBdr>
        <w:top w:val="none" w:sz="0" w:space="0" w:color="auto"/>
        <w:left w:val="none" w:sz="0" w:space="0" w:color="auto"/>
        <w:bottom w:val="none" w:sz="0" w:space="0" w:color="auto"/>
        <w:right w:val="none" w:sz="0" w:space="0" w:color="auto"/>
      </w:divBdr>
    </w:div>
    <w:div w:id="1020546200">
      <w:bodyDiv w:val="1"/>
      <w:marLeft w:val="0"/>
      <w:marRight w:val="0"/>
      <w:marTop w:val="0"/>
      <w:marBottom w:val="0"/>
      <w:divBdr>
        <w:top w:val="none" w:sz="0" w:space="0" w:color="auto"/>
        <w:left w:val="none" w:sz="0" w:space="0" w:color="auto"/>
        <w:bottom w:val="none" w:sz="0" w:space="0" w:color="auto"/>
        <w:right w:val="none" w:sz="0" w:space="0" w:color="auto"/>
      </w:divBdr>
    </w:div>
    <w:div w:id="1038625127">
      <w:bodyDiv w:val="1"/>
      <w:marLeft w:val="0"/>
      <w:marRight w:val="0"/>
      <w:marTop w:val="0"/>
      <w:marBottom w:val="0"/>
      <w:divBdr>
        <w:top w:val="none" w:sz="0" w:space="0" w:color="auto"/>
        <w:left w:val="none" w:sz="0" w:space="0" w:color="auto"/>
        <w:bottom w:val="none" w:sz="0" w:space="0" w:color="auto"/>
        <w:right w:val="none" w:sz="0" w:space="0" w:color="auto"/>
      </w:divBdr>
    </w:div>
    <w:div w:id="1040125860">
      <w:bodyDiv w:val="1"/>
      <w:marLeft w:val="0"/>
      <w:marRight w:val="0"/>
      <w:marTop w:val="0"/>
      <w:marBottom w:val="0"/>
      <w:divBdr>
        <w:top w:val="none" w:sz="0" w:space="0" w:color="auto"/>
        <w:left w:val="none" w:sz="0" w:space="0" w:color="auto"/>
        <w:bottom w:val="none" w:sz="0" w:space="0" w:color="auto"/>
        <w:right w:val="none" w:sz="0" w:space="0" w:color="auto"/>
      </w:divBdr>
      <w:divsChild>
        <w:div w:id="619651630">
          <w:marLeft w:val="360"/>
          <w:marRight w:val="0"/>
          <w:marTop w:val="200"/>
          <w:marBottom w:val="0"/>
          <w:divBdr>
            <w:top w:val="none" w:sz="0" w:space="0" w:color="auto"/>
            <w:left w:val="none" w:sz="0" w:space="0" w:color="auto"/>
            <w:bottom w:val="none" w:sz="0" w:space="0" w:color="auto"/>
            <w:right w:val="none" w:sz="0" w:space="0" w:color="auto"/>
          </w:divBdr>
        </w:div>
      </w:divsChild>
    </w:div>
    <w:div w:id="1048191018">
      <w:bodyDiv w:val="1"/>
      <w:marLeft w:val="0"/>
      <w:marRight w:val="0"/>
      <w:marTop w:val="0"/>
      <w:marBottom w:val="0"/>
      <w:divBdr>
        <w:top w:val="none" w:sz="0" w:space="0" w:color="auto"/>
        <w:left w:val="none" w:sz="0" w:space="0" w:color="auto"/>
        <w:bottom w:val="none" w:sz="0" w:space="0" w:color="auto"/>
        <w:right w:val="none" w:sz="0" w:space="0" w:color="auto"/>
      </w:divBdr>
    </w:div>
    <w:div w:id="1055351210">
      <w:bodyDiv w:val="1"/>
      <w:marLeft w:val="0"/>
      <w:marRight w:val="0"/>
      <w:marTop w:val="0"/>
      <w:marBottom w:val="0"/>
      <w:divBdr>
        <w:top w:val="none" w:sz="0" w:space="0" w:color="auto"/>
        <w:left w:val="none" w:sz="0" w:space="0" w:color="auto"/>
        <w:bottom w:val="none" w:sz="0" w:space="0" w:color="auto"/>
        <w:right w:val="none" w:sz="0" w:space="0" w:color="auto"/>
      </w:divBdr>
    </w:div>
    <w:div w:id="1059285055">
      <w:bodyDiv w:val="1"/>
      <w:marLeft w:val="0"/>
      <w:marRight w:val="0"/>
      <w:marTop w:val="0"/>
      <w:marBottom w:val="0"/>
      <w:divBdr>
        <w:top w:val="none" w:sz="0" w:space="0" w:color="auto"/>
        <w:left w:val="none" w:sz="0" w:space="0" w:color="auto"/>
        <w:bottom w:val="none" w:sz="0" w:space="0" w:color="auto"/>
        <w:right w:val="none" w:sz="0" w:space="0" w:color="auto"/>
      </w:divBdr>
    </w:div>
    <w:div w:id="1068966246">
      <w:bodyDiv w:val="1"/>
      <w:marLeft w:val="0"/>
      <w:marRight w:val="0"/>
      <w:marTop w:val="0"/>
      <w:marBottom w:val="0"/>
      <w:divBdr>
        <w:top w:val="none" w:sz="0" w:space="0" w:color="auto"/>
        <w:left w:val="none" w:sz="0" w:space="0" w:color="auto"/>
        <w:bottom w:val="none" w:sz="0" w:space="0" w:color="auto"/>
        <w:right w:val="none" w:sz="0" w:space="0" w:color="auto"/>
      </w:divBdr>
    </w:div>
    <w:div w:id="1086028071">
      <w:bodyDiv w:val="1"/>
      <w:marLeft w:val="0"/>
      <w:marRight w:val="0"/>
      <w:marTop w:val="0"/>
      <w:marBottom w:val="0"/>
      <w:divBdr>
        <w:top w:val="none" w:sz="0" w:space="0" w:color="auto"/>
        <w:left w:val="none" w:sz="0" w:space="0" w:color="auto"/>
        <w:bottom w:val="none" w:sz="0" w:space="0" w:color="auto"/>
        <w:right w:val="none" w:sz="0" w:space="0" w:color="auto"/>
      </w:divBdr>
    </w:div>
    <w:div w:id="1089696775">
      <w:bodyDiv w:val="1"/>
      <w:marLeft w:val="0"/>
      <w:marRight w:val="0"/>
      <w:marTop w:val="0"/>
      <w:marBottom w:val="0"/>
      <w:divBdr>
        <w:top w:val="none" w:sz="0" w:space="0" w:color="auto"/>
        <w:left w:val="none" w:sz="0" w:space="0" w:color="auto"/>
        <w:bottom w:val="none" w:sz="0" w:space="0" w:color="auto"/>
        <w:right w:val="none" w:sz="0" w:space="0" w:color="auto"/>
      </w:divBdr>
      <w:divsChild>
        <w:div w:id="1783572958">
          <w:marLeft w:val="0"/>
          <w:marRight w:val="0"/>
          <w:marTop w:val="0"/>
          <w:marBottom w:val="0"/>
          <w:divBdr>
            <w:top w:val="single" w:sz="6" w:space="0" w:color="DFE1E5"/>
            <w:left w:val="single" w:sz="6" w:space="0" w:color="DFE1E5"/>
            <w:bottom w:val="single" w:sz="6" w:space="0" w:color="DFE1E5"/>
            <w:right w:val="single" w:sz="6" w:space="0" w:color="DFE1E5"/>
          </w:divBdr>
          <w:divsChild>
            <w:div w:id="210114251">
              <w:marLeft w:val="0"/>
              <w:marRight w:val="0"/>
              <w:marTop w:val="0"/>
              <w:marBottom w:val="0"/>
              <w:divBdr>
                <w:top w:val="none" w:sz="0" w:space="0" w:color="auto"/>
                <w:left w:val="none" w:sz="0" w:space="0" w:color="auto"/>
                <w:bottom w:val="none" w:sz="0" w:space="0" w:color="auto"/>
                <w:right w:val="none" w:sz="0" w:space="0" w:color="auto"/>
              </w:divBdr>
              <w:divsChild>
                <w:div w:id="235088979">
                  <w:marLeft w:val="180"/>
                  <w:marRight w:val="180"/>
                  <w:marTop w:val="0"/>
                  <w:marBottom w:val="0"/>
                  <w:divBdr>
                    <w:top w:val="none" w:sz="0" w:space="0" w:color="auto"/>
                    <w:left w:val="none" w:sz="0" w:space="0" w:color="auto"/>
                    <w:bottom w:val="none" w:sz="0" w:space="0" w:color="auto"/>
                    <w:right w:val="none" w:sz="0" w:space="0" w:color="auto"/>
                  </w:divBdr>
                  <w:divsChild>
                    <w:div w:id="140313717">
                      <w:marLeft w:val="0"/>
                      <w:marRight w:val="0"/>
                      <w:marTop w:val="0"/>
                      <w:marBottom w:val="0"/>
                      <w:divBdr>
                        <w:top w:val="none" w:sz="0" w:space="0" w:color="auto"/>
                        <w:left w:val="none" w:sz="0" w:space="0" w:color="auto"/>
                        <w:bottom w:val="none" w:sz="0" w:space="0" w:color="auto"/>
                        <w:right w:val="none" w:sz="0" w:space="0" w:color="auto"/>
                      </w:divBdr>
                      <w:divsChild>
                        <w:div w:id="1636984926">
                          <w:marLeft w:val="0"/>
                          <w:marRight w:val="0"/>
                          <w:marTop w:val="100"/>
                          <w:marBottom w:val="100"/>
                          <w:divBdr>
                            <w:top w:val="single" w:sz="6" w:space="8" w:color="4D90FE"/>
                            <w:left w:val="single" w:sz="6" w:space="8" w:color="4D90FE"/>
                            <w:bottom w:val="single" w:sz="6" w:space="0" w:color="4D90FE"/>
                            <w:right w:val="single" w:sz="6" w:space="11" w:color="4D90FE"/>
                          </w:divBdr>
                          <w:divsChild>
                            <w:div w:id="679894185">
                              <w:marLeft w:val="0"/>
                              <w:marRight w:val="0"/>
                              <w:marTop w:val="0"/>
                              <w:marBottom w:val="0"/>
                              <w:divBdr>
                                <w:top w:val="none" w:sz="0" w:space="0" w:color="auto"/>
                                <w:left w:val="none" w:sz="0" w:space="0" w:color="auto"/>
                                <w:bottom w:val="none" w:sz="0" w:space="0" w:color="auto"/>
                                <w:right w:val="none" w:sz="0" w:space="0" w:color="auto"/>
                              </w:divBdr>
                              <w:divsChild>
                                <w:div w:id="1354844613">
                                  <w:marLeft w:val="0"/>
                                  <w:marRight w:val="0"/>
                                  <w:marTop w:val="0"/>
                                  <w:marBottom w:val="0"/>
                                  <w:divBdr>
                                    <w:top w:val="none" w:sz="0" w:space="0" w:color="auto"/>
                                    <w:left w:val="none" w:sz="0" w:space="0" w:color="auto"/>
                                    <w:bottom w:val="none" w:sz="0" w:space="0" w:color="auto"/>
                                    <w:right w:val="none" w:sz="0" w:space="0" w:color="auto"/>
                                  </w:divBdr>
                                  <w:divsChild>
                                    <w:div w:id="16288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5079133">
                      <w:marLeft w:val="0"/>
                      <w:marRight w:val="0"/>
                      <w:marTop w:val="120"/>
                      <w:marBottom w:val="0"/>
                      <w:divBdr>
                        <w:top w:val="none" w:sz="0" w:space="0" w:color="auto"/>
                        <w:left w:val="none" w:sz="0" w:space="0" w:color="auto"/>
                        <w:bottom w:val="none" w:sz="0" w:space="0" w:color="auto"/>
                        <w:right w:val="none" w:sz="0" w:space="0" w:color="auto"/>
                      </w:divBdr>
                      <w:divsChild>
                        <w:div w:id="2126733576">
                          <w:marLeft w:val="0"/>
                          <w:marRight w:val="0"/>
                          <w:marTop w:val="0"/>
                          <w:marBottom w:val="0"/>
                          <w:divBdr>
                            <w:top w:val="none" w:sz="0" w:space="0" w:color="auto"/>
                            <w:left w:val="none" w:sz="0" w:space="0" w:color="auto"/>
                            <w:bottom w:val="none" w:sz="0" w:space="0" w:color="auto"/>
                            <w:right w:val="none" w:sz="0" w:space="0" w:color="auto"/>
                          </w:divBdr>
                          <w:divsChild>
                            <w:div w:id="36202687">
                              <w:marLeft w:val="60"/>
                              <w:marRight w:val="60"/>
                              <w:marTop w:val="60"/>
                              <w:marBottom w:val="60"/>
                              <w:divBdr>
                                <w:top w:val="none" w:sz="0" w:space="0" w:color="auto"/>
                                <w:left w:val="none" w:sz="0" w:space="0" w:color="auto"/>
                                <w:bottom w:val="none" w:sz="0" w:space="0" w:color="auto"/>
                                <w:right w:val="none" w:sz="0" w:space="0" w:color="auto"/>
                              </w:divBdr>
                              <w:divsChild>
                                <w:div w:id="103523340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47611352">
                              <w:marLeft w:val="60"/>
                              <w:marRight w:val="60"/>
                              <w:marTop w:val="60"/>
                              <w:marBottom w:val="60"/>
                              <w:divBdr>
                                <w:top w:val="none" w:sz="0" w:space="0" w:color="auto"/>
                                <w:left w:val="none" w:sz="0" w:space="0" w:color="auto"/>
                                <w:bottom w:val="none" w:sz="0" w:space="0" w:color="auto"/>
                                <w:right w:val="none" w:sz="0" w:space="0" w:color="auto"/>
                              </w:divBdr>
                              <w:divsChild>
                                <w:div w:id="141158173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1632869">
                              <w:marLeft w:val="60"/>
                              <w:marRight w:val="60"/>
                              <w:marTop w:val="60"/>
                              <w:marBottom w:val="60"/>
                              <w:divBdr>
                                <w:top w:val="none" w:sz="0" w:space="0" w:color="auto"/>
                                <w:left w:val="none" w:sz="0" w:space="0" w:color="auto"/>
                                <w:bottom w:val="none" w:sz="0" w:space="0" w:color="auto"/>
                                <w:right w:val="none" w:sz="0" w:space="0" w:color="auto"/>
                              </w:divBdr>
                              <w:divsChild>
                                <w:div w:id="1559239982">
                                  <w:marLeft w:val="0"/>
                                  <w:marRight w:val="0"/>
                                  <w:marTop w:val="0"/>
                                  <w:marBottom w:val="0"/>
                                  <w:divBdr>
                                    <w:top w:val="single" w:sz="6" w:space="0" w:color="DFE1E5"/>
                                    <w:left w:val="single" w:sz="6" w:space="0" w:color="DFE1E5"/>
                                    <w:bottom w:val="single" w:sz="6" w:space="0" w:color="DFE1E5"/>
                                    <w:right w:val="single" w:sz="6" w:space="0" w:color="DFE1E5"/>
                                  </w:divBdr>
                                  <w:divsChild>
                                    <w:div w:id="535435420">
                                      <w:marLeft w:val="0"/>
                                      <w:marRight w:val="0"/>
                                      <w:marTop w:val="0"/>
                                      <w:marBottom w:val="0"/>
                                      <w:divBdr>
                                        <w:top w:val="none" w:sz="0" w:space="0" w:color="auto"/>
                                        <w:left w:val="none" w:sz="0" w:space="0" w:color="auto"/>
                                        <w:bottom w:val="none" w:sz="0" w:space="0" w:color="auto"/>
                                        <w:right w:val="none" w:sz="0" w:space="0" w:color="auto"/>
                                      </w:divBdr>
                                    </w:div>
                                    <w:div w:id="61186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50026">
                              <w:marLeft w:val="60"/>
                              <w:marRight w:val="60"/>
                              <w:marTop w:val="60"/>
                              <w:marBottom w:val="60"/>
                              <w:divBdr>
                                <w:top w:val="none" w:sz="0" w:space="0" w:color="auto"/>
                                <w:left w:val="none" w:sz="0" w:space="0" w:color="auto"/>
                                <w:bottom w:val="none" w:sz="0" w:space="0" w:color="auto"/>
                                <w:right w:val="none" w:sz="0" w:space="0" w:color="auto"/>
                              </w:divBdr>
                              <w:divsChild>
                                <w:div w:id="76180244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57639961">
                              <w:marLeft w:val="60"/>
                              <w:marRight w:val="60"/>
                              <w:marTop w:val="60"/>
                              <w:marBottom w:val="60"/>
                              <w:divBdr>
                                <w:top w:val="none" w:sz="0" w:space="0" w:color="auto"/>
                                <w:left w:val="none" w:sz="0" w:space="0" w:color="auto"/>
                                <w:bottom w:val="none" w:sz="0" w:space="0" w:color="auto"/>
                                <w:right w:val="none" w:sz="0" w:space="0" w:color="auto"/>
                              </w:divBdr>
                              <w:divsChild>
                                <w:div w:id="1666319491">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98148542">
                              <w:marLeft w:val="60"/>
                              <w:marRight w:val="60"/>
                              <w:marTop w:val="60"/>
                              <w:marBottom w:val="60"/>
                              <w:divBdr>
                                <w:top w:val="none" w:sz="0" w:space="0" w:color="auto"/>
                                <w:left w:val="none" w:sz="0" w:space="0" w:color="auto"/>
                                <w:bottom w:val="none" w:sz="0" w:space="0" w:color="auto"/>
                                <w:right w:val="none" w:sz="0" w:space="0" w:color="auto"/>
                              </w:divBdr>
                              <w:divsChild>
                                <w:div w:id="191111546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318776685">
                              <w:marLeft w:val="60"/>
                              <w:marRight w:val="60"/>
                              <w:marTop w:val="60"/>
                              <w:marBottom w:val="60"/>
                              <w:divBdr>
                                <w:top w:val="none" w:sz="0" w:space="0" w:color="auto"/>
                                <w:left w:val="none" w:sz="0" w:space="0" w:color="auto"/>
                                <w:bottom w:val="none" w:sz="0" w:space="0" w:color="auto"/>
                                <w:right w:val="none" w:sz="0" w:space="0" w:color="auto"/>
                              </w:divBdr>
                              <w:divsChild>
                                <w:div w:id="66154511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363869449">
                              <w:marLeft w:val="60"/>
                              <w:marRight w:val="60"/>
                              <w:marTop w:val="60"/>
                              <w:marBottom w:val="60"/>
                              <w:divBdr>
                                <w:top w:val="none" w:sz="0" w:space="0" w:color="auto"/>
                                <w:left w:val="none" w:sz="0" w:space="0" w:color="auto"/>
                                <w:bottom w:val="none" w:sz="0" w:space="0" w:color="auto"/>
                                <w:right w:val="none" w:sz="0" w:space="0" w:color="auto"/>
                              </w:divBdr>
                              <w:divsChild>
                                <w:div w:id="755832113">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507134415">
                              <w:marLeft w:val="60"/>
                              <w:marRight w:val="60"/>
                              <w:marTop w:val="60"/>
                              <w:marBottom w:val="60"/>
                              <w:divBdr>
                                <w:top w:val="none" w:sz="0" w:space="0" w:color="auto"/>
                                <w:left w:val="none" w:sz="0" w:space="0" w:color="auto"/>
                                <w:bottom w:val="none" w:sz="0" w:space="0" w:color="auto"/>
                                <w:right w:val="none" w:sz="0" w:space="0" w:color="auto"/>
                              </w:divBdr>
                              <w:divsChild>
                                <w:div w:id="192414440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551381556">
                              <w:marLeft w:val="60"/>
                              <w:marRight w:val="60"/>
                              <w:marTop w:val="60"/>
                              <w:marBottom w:val="60"/>
                              <w:divBdr>
                                <w:top w:val="none" w:sz="0" w:space="0" w:color="auto"/>
                                <w:left w:val="none" w:sz="0" w:space="0" w:color="auto"/>
                                <w:bottom w:val="none" w:sz="0" w:space="0" w:color="auto"/>
                                <w:right w:val="none" w:sz="0" w:space="0" w:color="auto"/>
                              </w:divBdr>
                              <w:divsChild>
                                <w:div w:id="70872699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609505631">
                              <w:marLeft w:val="60"/>
                              <w:marRight w:val="60"/>
                              <w:marTop w:val="60"/>
                              <w:marBottom w:val="60"/>
                              <w:divBdr>
                                <w:top w:val="none" w:sz="0" w:space="0" w:color="auto"/>
                                <w:left w:val="none" w:sz="0" w:space="0" w:color="auto"/>
                                <w:bottom w:val="none" w:sz="0" w:space="0" w:color="auto"/>
                                <w:right w:val="none" w:sz="0" w:space="0" w:color="auto"/>
                              </w:divBdr>
                              <w:divsChild>
                                <w:div w:id="161659616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748507357">
                              <w:marLeft w:val="60"/>
                              <w:marRight w:val="60"/>
                              <w:marTop w:val="60"/>
                              <w:marBottom w:val="60"/>
                              <w:divBdr>
                                <w:top w:val="none" w:sz="0" w:space="0" w:color="auto"/>
                                <w:left w:val="none" w:sz="0" w:space="0" w:color="auto"/>
                                <w:bottom w:val="none" w:sz="0" w:space="0" w:color="auto"/>
                                <w:right w:val="none" w:sz="0" w:space="0" w:color="auto"/>
                              </w:divBdr>
                              <w:divsChild>
                                <w:div w:id="1209953225">
                                  <w:marLeft w:val="0"/>
                                  <w:marRight w:val="0"/>
                                  <w:marTop w:val="0"/>
                                  <w:marBottom w:val="0"/>
                                  <w:divBdr>
                                    <w:top w:val="single" w:sz="6" w:space="0" w:color="4285F4"/>
                                    <w:left w:val="single" w:sz="6" w:space="0" w:color="4285F4"/>
                                    <w:bottom w:val="single" w:sz="6" w:space="0" w:color="4285F4"/>
                                    <w:right w:val="single" w:sz="6" w:space="0" w:color="4285F4"/>
                                  </w:divBdr>
                                </w:div>
                              </w:divsChild>
                            </w:div>
                            <w:div w:id="759373436">
                              <w:marLeft w:val="60"/>
                              <w:marRight w:val="60"/>
                              <w:marTop w:val="60"/>
                              <w:marBottom w:val="60"/>
                              <w:divBdr>
                                <w:top w:val="none" w:sz="0" w:space="0" w:color="auto"/>
                                <w:left w:val="none" w:sz="0" w:space="0" w:color="auto"/>
                                <w:bottom w:val="none" w:sz="0" w:space="0" w:color="auto"/>
                                <w:right w:val="none" w:sz="0" w:space="0" w:color="auto"/>
                              </w:divBdr>
                              <w:divsChild>
                                <w:div w:id="56977101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861164931">
                              <w:marLeft w:val="60"/>
                              <w:marRight w:val="60"/>
                              <w:marTop w:val="60"/>
                              <w:marBottom w:val="60"/>
                              <w:divBdr>
                                <w:top w:val="none" w:sz="0" w:space="0" w:color="auto"/>
                                <w:left w:val="none" w:sz="0" w:space="0" w:color="auto"/>
                                <w:bottom w:val="none" w:sz="0" w:space="0" w:color="auto"/>
                                <w:right w:val="none" w:sz="0" w:space="0" w:color="auto"/>
                              </w:divBdr>
                              <w:divsChild>
                                <w:div w:id="12918007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901258460">
                              <w:marLeft w:val="60"/>
                              <w:marRight w:val="60"/>
                              <w:marTop w:val="60"/>
                              <w:marBottom w:val="60"/>
                              <w:divBdr>
                                <w:top w:val="none" w:sz="0" w:space="0" w:color="auto"/>
                                <w:left w:val="none" w:sz="0" w:space="0" w:color="auto"/>
                                <w:bottom w:val="none" w:sz="0" w:space="0" w:color="auto"/>
                                <w:right w:val="none" w:sz="0" w:space="0" w:color="auto"/>
                              </w:divBdr>
                              <w:divsChild>
                                <w:div w:id="171245831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923143772">
                              <w:marLeft w:val="60"/>
                              <w:marRight w:val="60"/>
                              <w:marTop w:val="60"/>
                              <w:marBottom w:val="60"/>
                              <w:divBdr>
                                <w:top w:val="none" w:sz="0" w:space="0" w:color="auto"/>
                                <w:left w:val="none" w:sz="0" w:space="0" w:color="auto"/>
                                <w:bottom w:val="none" w:sz="0" w:space="0" w:color="auto"/>
                                <w:right w:val="none" w:sz="0" w:space="0" w:color="auto"/>
                              </w:divBdr>
                              <w:divsChild>
                                <w:div w:id="849417008">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054740613">
                              <w:marLeft w:val="60"/>
                              <w:marRight w:val="60"/>
                              <w:marTop w:val="60"/>
                              <w:marBottom w:val="60"/>
                              <w:divBdr>
                                <w:top w:val="none" w:sz="0" w:space="0" w:color="auto"/>
                                <w:left w:val="none" w:sz="0" w:space="0" w:color="auto"/>
                                <w:bottom w:val="none" w:sz="0" w:space="0" w:color="auto"/>
                                <w:right w:val="none" w:sz="0" w:space="0" w:color="auto"/>
                              </w:divBdr>
                              <w:divsChild>
                                <w:div w:id="90591979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057899208">
                              <w:marLeft w:val="60"/>
                              <w:marRight w:val="60"/>
                              <w:marTop w:val="60"/>
                              <w:marBottom w:val="60"/>
                              <w:divBdr>
                                <w:top w:val="none" w:sz="0" w:space="0" w:color="auto"/>
                                <w:left w:val="none" w:sz="0" w:space="0" w:color="auto"/>
                                <w:bottom w:val="none" w:sz="0" w:space="0" w:color="auto"/>
                                <w:right w:val="none" w:sz="0" w:space="0" w:color="auto"/>
                              </w:divBdr>
                              <w:divsChild>
                                <w:div w:id="584463939">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062144103">
                              <w:marLeft w:val="60"/>
                              <w:marRight w:val="60"/>
                              <w:marTop w:val="60"/>
                              <w:marBottom w:val="60"/>
                              <w:divBdr>
                                <w:top w:val="none" w:sz="0" w:space="0" w:color="auto"/>
                                <w:left w:val="none" w:sz="0" w:space="0" w:color="auto"/>
                                <w:bottom w:val="none" w:sz="0" w:space="0" w:color="auto"/>
                                <w:right w:val="none" w:sz="0" w:space="0" w:color="auto"/>
                              </w:divBdr>
                              <w:divsChild>
                                <w:div w:id="89469891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35441624">
                              <w:marLeft w:val="60"/>
                              <w:marRight w:val="60"/>
                              <w:marTop w:val="60"/>
                              <w:marBottom w:val="60"/>
                              <w:divBdr>
                                <w:top w:val="none" w:sz="0" w:space="0" w:color="auto"/>
                                <w:left w:val="none" w:sz="0" w:space="0" w:color="auto"/>
                                <w:bottom w:val="none" w:sz="0" w:space="0" w:color="auto"/>
                                <w:right w:val="none" w:sz="0" w:space="0" w:color="auto"/>
                              </w:divBdr>
                              <w:divsChild>
                                <w:div w:id="47540059">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427381871">
                              <w:marLeft w:val="60"/>
                              <w:marRight w:val="60"/>
                              <w:marTop w:val="60"/>
                              <w:marBottom w:val="60"/>
                              <w:divBdr>
                                <w:top w:val="none" w:sz="0" w:space="0" w:color="auto"/>
                                <w:left w:val="none" w:sz="0" w:space="0" w:color="auto"/>
                                <w:bottom w:val="none" w:sz="0" w:space="0" w:color="auto"/>
                                <w:right w:val="none" w:sz="0" w:space="0" w:color="auto"/>
                              </w:divBdr>
                              <w:divsChild>
                                <w:div w:id="80199558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460417539">
                              <w:marLeft w:val="60"/>
                              <w:marRight w:val="60"/>
                              <w:marTop w:val="60"/>
                              <w:marBottom w:val="60"/>
                              <w:divBdr>
                                <w:top w:val="none" w:sz="0" w:space="0" w:color="auto"/>
                                <w:left w:val="none" w:sz="0" w:space="0" w:color="auto"/>
                                <w:bottom w:val="none" w:sz="0" w:space="0" w:color="auto"/>
                                <w:right w:val="none" w:sz="0" w:space="0" w:color="auto"/>
                              </w:divBdr>
                              <w:divsChild>
                                <w:div w:id="167525751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496071904">
                              <w:marLeft w:val="60"/>
                              <w:marRight w:val="60"/>
                              <w:marTop w:val="60"/>
                              <w:marBottom w:val="60"/>
                              <w:divBdr>
                                <w:top w:val="none" w:sz="0" w:space="0" w:color="auto"/>
                                <w:left w:val="none" w:sz="0" w:space="0" w:color="auto"/>
                                <w:bottom w:val="none" w:sz="0" w:space="0" w:color="auto"/>
                                <w:right w:val="none" w:sz="0" w:space="0" w:color="auto"/>
                              </w:divBdr>
                              <w:divsChild>
                                <w:div w:id="1794058218">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534881927">
                              <w:marLeft w:val="60"/>
                              <w:marRight w:val="60"/>
                              <w:marTop w:val="60"/>
                              <w:marBottom w:val="60"/>
                              <w:divBdr>
                                <w:top w:val="none" w:sz="0" w:space="0" w:color="auto"/>
                                <w:left w:val="none" w:sz="0" w:space="0" w:color="auto"/>
                                <w:bottom w:val="none" w:sz="0" w:space="0" w:color="auto"/>
                                <w:right w:val="none" w:sz="0" w:space="0" w:color="auto"/>
                              </w:divBdr>
                              <w:divsChild>
                                <w:div w:id="56619093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98257256">
                              <w:marLeft w:val="60"/>
                              <w:marRight w:val="60"/>
                              <w:marTop w:val="60"/>
                              <w:marBottom w:val="60"/>
                              <w:divBdr>
                                <w:top w:val="none" w:sz="0" w:space="0" w:color="auto"/>
                                <w:left w:val="none" w:sz="0" w:space="0" w:color="auto"/>
                                <w:bottom w:val="none" w:sz="0" w:space="0" w:color="auto"/>
                                <w:right w:val="none" w:sz="0" w:space="0" w:color="auto"/>
                              </w:divBdr>
                              <w:divsChild>
                                <w:div w:id="166871808">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815678678">
                              <w:marLeft w:val="60"/>
                              <w:marRight w:val="60"/>
                              <w:marTop w:val="60"/>
                              <w:marBottom w:val="60"/>
                              <w:divBdr>
                                <w:top w:val="none" w:sz="0" w:space="0" w:color="auto"/>
                                <w:left w:val="none" w:sz="0" w:space="0" w:color="auto"/>
                                <w:bottom w:val="none" w:sz="0" w:space="0" w:color="auto"/>
                                <w:right w:val="none" w:sz="0" w:space="0" w:color="auto"/>
                              </w:divBdr>
                              <w:divsChild>
                                <w:div w:id="609242537">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822425975">
                              <w:marLeft w:val="60"/>
                              <w:marRight w:val="60"/>
                              <w:marTop w:val="60"/>
                              <w:marBottom w:val="60"/>
                              <w:divBdr>
                                <w:top w:val="none" w:sz="0" w:space="0" w:color="auto"/>
                                <w:left w:val="none" w:sz="0" w:space="0" w:color="auto"/>
                                <w:bottom w:val="none" w:sz="0" w:space="0" w:color="auto"/>
                                <w:right w:val="none" w:sz="0" w:space="0" w:color="auto"/>
                              </w:divBdr>
                              <w:divsChild>
                                <w:div w:id="39343522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868518133">
                              <w:marLeft w:val="60"/>
                              <w:marRight w:val="60"/>
                              <w:marTop w:val="60"/>
                              <w:marBottom w:val="60"/>
                              <w:divBdr>
                                <w:top w:val="none" w:sz="0" w:space="0" w:color="auto"/>
                                <w:left w:val="none" w:sz="0" w:space="0" w:color="auto"/>
                                <w:bottom w:val="none" w:sz="0" w:space="0" w:color="auto"/>
                                <w:right w:val="none" w:sz="0" w:space="0" w:color="auto"/>
                              </w:divBdr>
                              <w:divsChild>
                                <w:div w:id="110083904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943032742">
                              <w:marLeft w:val="60"/>
                              <w:marRight w:val="60"/>
                              <w:marTop w:val="60"/>
                              <w:marBottom w:val="60"/>
                              <w:divBdr>
                                <w:top w:val="none" w:sz="0" w:space="0" w:color="auto"/>
                                <w:left w:val="none" w:sz="0" w:space="0" w:color="auto"/>
                                <w:bottom w:val="none" w:sz="0" w:space="0" w:color="auto"/>
                                <w:right w:val="none" w:sz="0" w:space="0" w:color="auto"/>
                              </w:divBdr>
                              <w:divsChild>
                                <w:div w:id="17939024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948808245">
                              <w:marLeft w:val="60"/>
                              <w:marRight w:val="60"/>
                              <w:marTop w:val="60"/>
                              <w:marBottom w:val="60"/>
                              <w:divBdr>
                                <w:top w:val="none" w:sz="0" w:space="0" w:color="auto"/>
                                <w:left w:val="none" w:sz="0" w:space="0" w:color="auto"/>
                                <w:bottom w:val="none" w:sz="0" w:space="0" w:color="auto"/>
                                <w:right w:val="none" w:sz="0" w:space="0" w:color="auto"/>
                              </w:divBdr>
                              <w:divsChild>
                                <w:div w:id="88988019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990015381">
                              <w:marLeft w:val="60"/>
                              <w:marRight w:val="60"/>
                              <w:marTop w:val="60"/>
                              <w:marBottom w:val="60"/>
                              <w:divBdr>
                                <w:top w:val="none" w:sz="0" w:space="0" w:color="auto"/>
                                <w:left w:val="none" w:sz="0" w:space="0" w:color="auto"/>
                                <w:bottom w:val="none" w:sz="0" w:space="0" w:color="auto"/>
                                <w:right w:val="none" w:sz="0" w:space="0" w:color="auto"/>
                              </w:divBdr>
                              <w:divsChild>
                                <w:div w:id="1908413411">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007779277">
                              <w:marLeft w:val="60"/>
                              <w:marRight w:val="60"/>
                              <w:marTop w:val="60"/>
                              <w:marBottom w:val="60"/>
                              <w:divBdr>
                                <w:top w:val="none" w:sz="0" w:space="0" w:color="auto"/>
                                <w:left w:val="none" w:sz="0" w:space="0" w:color="auto"/>
                                <w:bottom w:val="none" w:sz="0" w:space="0" w:color="auto"/>
                                <w:right w:val="none" w:sz="0" w:space="0" w:color="auto"/>
                              </w:divBdr>
                              <w:divsChild>
                                <w:div w:id="8993216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113667949">
                              <w:marLeft w:val="60"/>
                              <w:marRight w:val="60"/>
                              <w:marTop w:val="60"/>
                              <w:marBottom w:val="60"/>
                              <w:divBdr>
                                <w:top w:val="none" w:sz="0" w:space="0" w:color="auto"/>
                                <w:left w:val="none" w:sz="0" w:space="0" w:color="auto"/>
                                <w:bottom w:val="none" w:sz="0" w:space="0" w:color="auto"/>
                                <w:right w:val="none" w:sz="0" w:space="0" w:color="auto"/>
                              </w:divBdr>
                              <w:divsChild>
                                <w:div w:id="158394765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120642452">
                              <w:marLeft w:val="60"/>
                              <w:marRight w:val="60"/>
                              <w:marTop w:val="60"/>
                              <w:marBottom w:val="60"/>
                              <w:divBdr>
                                <w:top w:val="none" w:sz="0" w:space="0" w:color="auto"/>
                                <w:left w:val="none" w:sz="0" w:space="0" w:color="auto"/>
                                <w:bottom w:val="none" w:sz="0" w:space="0" w:color="auto"/>
                                <w:right w:val="none" w:sz="0" w:space="0" w:color="auto"/>
                              </w:divBdr>
                              <w:divsChild>
                                <w:div w:id="1001082462">
                                  <w:marLeft w:val="0"/>
                                  <w:marRight w:val="0"/>
                                  <w:marTop w:val="0"/>
                                  <w:marBottom w:val="0"/>
                                  <w:divBdr>
                                    <w:top w:val="single" w:sz="6" w:space="0" w:color="DFE1E5"/>
                                    <w:left w:val="single" w:sz="6" w:space="0" w:color="DFE1E5"/>
                                    <w:bottom w:val="single" w:sz="6" w:space="0" w:color="DFE1E5"/>
                                    <w:right w:val="single" w:sz="6" w:space="0" w:color="DFE1E5"/>
                                  </w:divBdr>
                                </w:div>
                              </w:divsChild>
                            </w:div>
                          </w:divsChild>
                        </w:div>
                      </w:divsChild>
                    </w:div>
                    <w:div w:id="214442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489611">
      <w:bodyDiv w:val="1"/>
      <w:marLeft w:val="0"/>
      <w:marRight w:val="0"/>
      <w:marTop w:val="0"/>
      <w:marBottom w:val="0"/>
      <w:divBdr>
        <w:top w:val="none" w:sz="0" w:space="0" w:color="auto"/>
        <w:left w:val="none" w:sz="0" w:space="0" w:color="auto"/>
        <w:bottom w:val="none" w:sz="0" w:space="0" w:color="auto"/>
        <w:right w:val="none" w:sz="0" w:space="0" w:color="auto"/>
      </w:divBdr>
    </w:div>
    <w:div w:id="1107313568">
      <w:bodyDiv w:val="1"/>
      <w:marLeft w:val="0"/>
      <w:marRight w:val="0"/>
      <w:marTop w:val="0"/>
      <w:marBottom w:val="0"/>
      <w:divBdr>
        <w:top w:val="none" w:sz="0" w:space="0" w:color="auto"/>
        <w:left w:val="none" w:sz="0" w:space="0" w:color="auto"/>
        <w:bottom w:val="none" w:sz="0" w:space="0" w:color="auto"/>
        <w:right w:val="none" w:sz="0" w:space="0" w:color="auto"/>
      </w:divBdr>
    </w:div>
    <w:div w:id="1115296426">
      <w:bodyDiv w:val="1"/>
      <w:marLeft w:val="0"/>
      <w:marRight w:val="0"/>
      <w:marTop w:val="0"/>
      <w:marBottom w:val="0"/>
      <w:divBdr>
        <w:top w:val="none" w:sz="0" w:space="0" w:color="auto"/>
        <w:left w:val="none" w:sz="0" w:space="0" w:color="auto"/>
        <w:bottom w:val="none" w:sz="0" w:space="0" w:color="auto"/>
        <w:right w:val="none" w:sz="0" w:space="0" w:color="auto"/>
      </w:divBdr>
    </w:div>
    <w:div w:id="1150440391">
      <w:bodyDiv w:val="1"/>
      <w:marLeft w:val="0"/>
      <w:marRight w:val="0"/>
      <w:marTop w:val="0"/>
      <w:marBottom w:val="0"/>
      <w:divBdr>
        <w:top w:val="none" w:sz="0" w:space="0" w:color="auto"/>
        <w:left w:val="none" w:sz="0" w:space="0" w:color="auto"/>
        <w:bottom w:val="none" w:sz="0" w:space="0" w:color="auto"/>
        <w:right w:val="none" w:sz="0" w:space="0" w:color="auto"/>
      </w:divBdr>
      <w:divsChild>
        <w:div w:id="34547526">
          <w:marLeft w:val="547"/>
          <w:marRight w:val="0"/>
          <w:marTop w:val="0"/>
          <w:marBottom w:val="0"/>
          <w:divBdr>
            <w:top w:val="none" w:sz="0" w:space="0" w:color="auto"/>
            <w:left w:val="none" w:sz="0" w:space="0" w:color="auto"/>
            <w:bottom w:val="none" w:sz="0" w:space="0" w:color="auto"/>
            <w:right w:val="none" w:sz="0" w:space="0" w:color="auto"/>
          </w:divBdr>
        </w:div>
      </w:divsChild>
    </w:div>
    <w:div w:id="1163012554">
      <w:bodyDiv w:val="1"/>
      <w:marLeft w:val="0"/>
      <w:marRight w:val="0"/>
      <w:marTop w:val="0"/>
      <w:marBottom w:val="0"/>
      <w:divBdr>
        <w:top w:val="none" w:sz="0" w:space="0" w:color="auto"/>
        <w:left w:val="none" w:sz="0" w:space="0" w:color="auto"/>
        <w:bottom w:val="none" w:sz="0" w:space="0" w:color="auto"/>
        <w:right w:val="none" w:sz="0" w:space="0" w:color="auto"/>
      </w:divBdr>
    </w:div>
    <w:div w:id="1174612221">
      <w:bodyDiv w:val="1"/>
      <w:marLeft w:val="0"/>
      <w:marRight w:val="0"/>
      <w:marTop w:val="0"/>
      <w:marBottom w:val="0"/>
      <w:divBdr>
        <w:top w:val="none" w:sz="0" w:space="0" w:color="auto"/>
        <w:left w:val="none" w:sz="0" w:space="0" w:color="auto"/>
        <w:bottom w:val="none" w:sz="0" w:space="0" w:color="auto"/>
        <w:right w:val="none" w:sz="0" w:space="0" w:color="auto"/>
      </w:divBdr>
    </w:div>
    <w:div w:id="1176110177">
      <w:bodyDiv w:val="1"/>
      <w:marLeft w:val="0"/>
      <w:marRight w:val="0"/>
      <w:marTop w:val="0"/>
      <w:marBottom w:val="0"/>
      <w:divBdr>
        <w:top w:val="none" w:sz="0" w:space="0" w:color="auto"/>
        <w:left w:val="none" w:sz="0" w:space="0" w:color="auto"/>
        <w:bottom w:val="none" w:sz="0" w:space="0" w:color="auto"/>
        <w:right w:val="none" w:sz="0" w:space="0" w:color="auto"/>
      </w:divBdr>
      <w:divsChild>
        <w:div w:id="683557244">
          <w:marLeft w:val="0"/>
          <w:marRight w:val="0"/>
          <w:marTop w:val="0"/>
          <w:marBottom w:val="0"/>
          <w:divBdr>
            <w:top w:val="none" w:sz="0" w:space="0" w:color="auto"/>
            <w:left w:val="none" w:sz="0" w:space="0" w:color="auto"/>
            <w:bottom w:val="none" w:sz="0" w:space="0" w:color="auto"/>
            <w:right w:val="none" w:sz="0" w:space="0" w:color="auto"/>
          </w:divBdr>
          <w:divsChild>
            <w:div w:id="3559832">
              <w:marLeft w:val="0"/>
              <w:marRight w:val="0"/>
              <w:marTop w:val="0"/>
              <w:marBottom w:val="0"/>
              <w:divBdr>
                <w:top w:val="none" w:sz="0" w:space="0" w:color="auto"/>
                <w:left w:val="none" w:sz="0" w:space="0" w:color="auto"/>
                <w:bottom w:val="none" w:sz="0" w:space="0" w:color="auto"/>
                <w:right w:val="none" w:sz="0" w:space="0" w:color="auto"/>
              </w:divBdr>
            </w:div>
            <w:div w:id="8724461">
              <w:marLeft w:val="0"/>
              <w:marRight w:val="0"/>
              <w:marTop w:val="0"/>
              <w:marBottom w:val="0"/>
              <w:divBdr>
                <w:top w:val="none" w:sz="0" w:space="0" w:color="auto"/>
                <w:left w:val="none" w:sz="0" w:space="0" w:color="auto"/>
                <w:bottom w:val="none" w:sz="0" w:space="0" w:color="auto"/>
                <w:right w:val="none" w:sz="0" w:space="0" w:color="auto"/>
              </w:divBdr>
            </w:div>
            <w:div w:id="62414930">
              <w:marLeft w:val="0"/>
              <w:marRight w:val="0"/>
              <w:marTop w:val="0"/>
              <w:marBottom w:val="0"/>
              <w:divBdr>
                <w:top w:val="none" w:sz="0" w:space="0" w:color="auto"/>
                <w:left w:val="none" w:sz="0" w:space="0" w:color="auto"/>
                <w:bottom w:val="none" w:sz="0" w:space="0" w:color="auto"/>
                <w:right w:val="none" w:sz="0" w:space="0" w:color="auto"/>
              </w:divBdr>
            </w:div>
            <w:div w:id="79761023">
              <w:marLeft w:val="0"/>
              <w:marRight w:val="0"/>
              <w:marTop w:val="0"/>
              <w:marBottom w:val="0"/>
              <w:divBdr>
                <w:top w:val="none" w:sz="0" w:space="0" w:color="auto"/>
                <w:left w:val="none" w:sz="0" w:space="0" w:color="auto"/>
                <w:bottom w:val="none" w:sz="0" w:space="0" w:color="auto"/>
                <w:right w:val="none" w:sz="0" w:space="0" w:color="auto"/>
              </w:divBdr>
            </w:div>
            <w:div w:id="190457503">
              <w:marLeft w:val="0"/>
              <w:marRight w:val="0"/>
              <w:marTop w:val="0"/>
              <w:marBottom w:val="0"/>
              <w:divBdr>
                <w:top w:val="none" w:sz="0" w:space="0" w:color="auto"/>
                <w:left w:val="none" w:sz="0" w:space="0" w:color="auto"/>
                <w:bottom w:val="none" w:sz="0" w:space="0" w:color="auto"/>
                <w:right w:val="none" w:sz="0" w:space="0" w:color="auto"/>
              </w:divBdr>
            </w:div>
            <w:div w:id="201595111">
              <w:marLeft w:val="0"/>
              <w:marRight w:val="0"/>
              <w:marTop w:val="0"/>
              <w:marBottom w:val="0"/>
              <w:divBdr>
                <w:top w:val="none" w:sz="0" w:space="0" w:color="auto"/>
                <w:left w:val="none" w:sz="0" w:space="0" w:color="auto"/>
                <w:bottom w:val="none" w:sz="0" w:space="0" w:color="auto"/>
                <w:right w:val="none" w:sz="0" w:space="0" w:color="auto"/>
              </w:divBdr>
            </w:div>
            <w:div w:id="211616669">
              <w:marLeft w:val="0"/>
              <w:marRight w:val="0"/>
              <w:marTop w:val="0"/>
              <w:marBottom w:val="0"/>
              <w:divBdr>
                <w:top w:val="none" w:sz="0" w:space="0" w:color="auto"/>
                <w:left w:val="none" w:sz="0" w:space="0" w:color="auto"/>
                <w:bottom w:val="none" w:sz="0" w:space="0" w:color="auto"/>
                <w:right w:val="none" w:sz="0" w:space="0" w:color="auto"/>
              </w:divBdr>
            </w:div>
            <w:div w:id="306519169">
              <w:marLeft w:val="0"/>
              <w:marRight w:val="0"/>
              <w:marTop w:val="0"/>
              <w:marBottom w:val="0"/>
              <w:divBdr>
                <w:top w:val="none" w:sz="0" w:space="0" w:color="auto"/>
                <w:left w:val="none" w:sz="0" w:space="0" w:color="auto"/>
                <w:bottom w:val="none" w:sz="0" w:space="0" w:color="auto"/>
                <w:right w:val="none" w:sz="0" w:space="0" w:color="auto"/>
              </w:divBdr>
            </w:div>
            <w:div w:id="328752341">
              <w:marLeft w:val="0"/>
              <w:marRight w:val="0"/>
              <w:marTop w:val="0"/>
              <w:marBottom w:val="0"/>
              <w:divBdr>
                <w:top w:val="none" w:sz="0" w:space="0" w:color="auto"/>
                <w:left w:val="none" w:sz="0" w:space="0" w:color="auto"/>
                <w:bottom w:val="none" w:sz="0" w:space="0" w:color="auto"/>
                <w:right w:val="none" w:sz="0" w:space="0" w:color="auto"/>
              </w:divBdr>
            </w:div>
            <w:div w:id="348020617">
              <w:marLeft w:val="0"/>
              <w:marRight w:val="0"/>
              <w:marTop w:val="0"/>
              <w:marBottom w:val="0"/>
              <w:divBdr>
                <w:top w:val="none" w:sz="0" w:space="0" w:color="auto"/>
                <w:left w:val="none" w:sz="0" w:space="0" w:color="auto"/>
                <w:bottom w:val="none" w:sz="0" w:space="0" w:color="auto"/>
                <w:right w:val="none" w:sz="0" w:space="0" w:color="auto"/>
              </w:divBdr>
            </w:div>
            <w:div w:id="460147015">
              <w:marLeft w:val="0"/>
              <w:marRight w:val="0"/>
              <w:marTop w:val="0"/>
              <w:marBottom w:val="0"/>
              <w:divBdr>
                <w:top w:val="none" w:sz="0" w:space="0" w:color="auto"/>
                <w:left w:val="none" w:sz="0" w:space="0" w:color="auto"/>
                <w:bottom w:val="none" w:sz="0" w:space="0" w:color="auto"/>
                <w:right w:val="none" w:sz="0" w:space="0" w:color="auto"/>
              </w:divBdr>
            </w:div>
            <w:div w:id="471599240">
              <w:marLeft w:val="0"/>
              <w:marRight w:val="0"/>
              <w:marTop w:val="0"/>
              <w:marBottom w:val="0"/>
              <w:divBdr>
                <w:top w:val="none" w:sz="0" w:space="0" w:color="auto"/>
                <w:left w:val="none" w:sz="0" w:space="0" w:color="auto"/>
                <w:bottom w:val="none" w:sz="0" w:space="0" w:color="auto"/>
                <w:right w:val="none" w:sz="0" w:space="0" w:color="auto"/>
              </w:divBdr>
            </w:div>
            <w:div w:id="513108379">
              <w:marLeft w:val="0"/>
              <w:marRight w:val="0"/>
              <w:marTop w:val="0"/>
              <w:marBottom w:val="0"/>
              <w:divBdr>
                <w:top w:val="none" w:sz="0" w:space="0" w:color="auto"/>
                <w:left w:val="none" w:sz="0" w:space="0" w:color="auto"/>
                <w:bottom w:val="none" w:sz="0" w:space="0" w:color="auto"/>
                <w:right w:val="none" w:sz="0" w:space="0" w:color="auto"/>
              </w:divBdr>
            </w:div>
            <w:div w:id="582298444">
              <w:marLeft w:val="0"/>
              <w:marRight w:val="0"/>
              <w:marTop w:val="0"/>
              <w:marBottom w:val="0"/>
              <w:divBdr>
                <w:top w:val="none" w:sz="0" w:space="0" w:color="auto"/>
                <w:left w:val="none" w:sz="0" w:space="0" w:color="auto"/>
                <w:bottom w:val="none" w:sz="0" w:space="0" w:color="auto"/>
                <w:right w:val="none" w:sz="0" w:space="0" w:color="auto"/>
              </w:divBdr>
            </w:div>
            <w:div w:id="625038775">
              <w:marLeft w:val="0"/>
              <w:marRight w:val="0"/>
              <w:marTop w:val="0"/>
              <w:marBottom w:val="0"/>
              <w:divBdr>
                <w:top w:val="none" w:sz="0" w:space="0" w:color="auto"/>
                <w:left w:val="none" w:sz="0" w:space="0" w:color="auto"/>
                <w:bottom w:val="none" w:sz="0" w:space="0" w:color="auto"/>
                <w:right w:val="none" w:sz="0" w:space="0" w:color="auto"/>
              </w:divBdr>
            </w:div>
            <w:div w:id="643630555">
              <w:marLeft w:val="0"/>
              <w:marRight w:val="0"/>
              <w:marTop w:val="0"/>
              <w:marBottom w:val="0"/>
              <w:divBdr>
                <w:top w:val="none" w:sz="0" w:space="0" w:color="auto"/>
                <w:left w:val="none" w:sz="0" w:space="0" w:color="auto"/>
                <w:bottom w:val="none" w:sz="0" w:space="0" w:color="auto"/>
                <w:right w:val="none" w:sz="0" w:space="0" w:color="auto"/>
              </w:divBdr>
            </w:div>
            <w:div w:id="702753694">
              <w:marLeft w:val="0"/>
              <w:marRight w:val="0"/>
              <w:marTop w:val="0"/>
              <w:marBottom w:val="0"/>
              <w:divBdr>
                <w:top w:val="none" w:sz="0" w:space="0" w:color="auto"/>
                <w:left w:val="none" w:sz="0" w:space="0" w:color="auto"/>
                <w:bottom w:val="none" w:sz="0" w:space="0" w:color="auto"/>
                <w:right w:val="none" w:sz="0" w:space="0" w:color="auto"/>
              </w:divBdr>
            </w:div>
            <w:div w:id="717242441">
              <w:marLeft w:val="0"/>
              <w:marRight w:val="0"/>
              <w:marTop w:val="0"/>
              <w:marBottom w:val="0"/>
              <w:divBdr>
                <w:top w:val="none" w:sz="0" w:space="0" w:color="auto"/>
                <w:left w:val="none" w:sz="0" w:space="0" w:color="auto"/>
                <w:bottom w:val="none" w:sz="0" w:space="0" w:color="auto"/>
                <w:right w:val="none" w:sz="0" w:space="0" w:color="auto"/>
              </w:divBdr>
            </w:div>
            <w:div w:id="767392061">
              <w:marLeft w:val="0"/>
              <w:marRight w:val="0"/>
              <w:marTop w:val="0"/>
              <w:marBottom w:val="0"/>
              <w:divBdr>
                <w:top w:val="none" w:sz="0" w:space="0" w:color="auto"/>
                <w:left w:val="none" w:sz="0" w:space="0" w:color="auto"/>
                <w:bottom w:val="none" w:sz="0" w:space="0" w:color="auto"/>
                <w:right w:val="none" w:sz="0" w:space="0" w:color="auto"/>
              </w:divBdr>
            </w:div>
            <w:div w:id="843590247">
              <w:marLeft w:val="0"/>
              <w:marRight w:val="0"/>
              <w:marTop w:val="0"/>
              <w:marBottom w:val="0"/>
              <w:divBdr>
                <w:top w:val="none" w:sz="0" w:space="0" w:color="auto"/>
                <w:left w:val="none" w:sz="0" w:space="0" w:color="auto"/>
                <w:bottom w:val="none" w:sz="0" w:space="0" w:color="auto"/>
                <w:right w:val="none" w:sz="0" w:space="0" w:color="auto"/>
              </w:divBdr>
            </w:div>
            <w:div w:id="887062035">
              <w:marLeft w:val="0"/>
              <w:marRight w:val="0"/>
              <w:marTop w:val="0"/>
              <w:marBottom w:val="0"/>
              <w:divBdr>
                <w:top w:val="none" w:sz="0" w:space="0" w:color="auto"/>
                <w:left w:val="none" w:sz="0" w:space="0" w:color="auto"/>
                <w:bottom w:val="none" w:sz="0" w:space="0" w:color="auto"/>
                <w:right w:val="none" w:sz="0" w:space="0" w:color="auto"/>
              </w:divBdr>
            </w:div>
            <w:div w:id="948125705">
              <w:marLeft w:val="0"/>
              <w:marRight w:val="0"/>
              <w:marTop w:val="0"/>
              <w:marBottom w:val="0"/>
              <w:divBdr>
                <w:top w:val="none" w:sz="0" w:space="0" w:color="auto"/>
                <w:left w:val="none" w:sz="0" w:space="0" w:color="auto"/>
                <w:bottom w:val="none" w:sz="0" w:space="0" w:color="auto"/>
                <w:right w:val="none" w:sz="0" w:space="0" w:color="auto"/>
              </w:divBdr>
            </w:div>
            <w:div w:id="1015962366">
              <w:marLeft w:val="0"/>
              <w:marRight w:val="0"/>
              <w:marTop w:val="0"/>
              <w:marBottom w:val="0"/>
              <w:divBdr>
                <w:top w:val="none" w:sz="0" w:space="0" w:color="auto"/>
                <w:left w:val="none" w:sz="0" w:space="0" w:color="auto"/>
                <w:bottom w:val="none" w:sz="0" w:space="0" w:color="auto"/>
                <w:right w:val="none" w:sz="0" w:space="0" w:color="auto"/>
              </w:divBdr>
            </w:div>
            <w:div w:id="1020743614">
              <w:marLeft w:val="0"/>
              <w:marRight w:val="0"/>
              <w:marTop w:val="0"/>
              <w:marBottom w:val="0"/>
              <w:divBdr>
                <w:top w:val="none" w:sz="0" w:space="0" w:color="auto"/>
                <w:left w:val="none" w:sz="0" w:space="0" w:color="auto"/>
                <w:bottom w:val="none" w:sz="0" w:space="0" w:color="auto"/>
                <w:right w:val="none" w:sz="0" w:space="0" w:color="auto"/>
              </w:divBdr>
            </w:div>
            <w:div w:id="1083601562">
              <w:marLeft w:val="0"/>
              <w:marRight w:val="0"/>
              <w:marTop w:val="0"/>
              <w:marBottom w:val="0"/>
              <w:divBdr>
                <w:top w:val="none" w:sz="0" w:space="0" w:color="auto"/>
                <w:left w:val="none" w:sz="0" w:space="0" w:color="auto"/>
                <w:bottom w:val="none" w:sz="0" w:space="0" w:color="auto"/>
                <w:right w:val="none" w:sz="0" w:space="0" w:color="auto"/>
              </w:divBdr>
            </w:div>
            <w:div w:id="1132358342">
              <w:marLeft w:val="0"/>
              <w:marRight w:val="0"/>
              <w:marTop w:val="0"/>
              <w:marBottom w:val="0"/>
              <w:divBdr>
                <w:top w:val="none" w:sz="0" w:space="0" w:color="auto"/>
                <w:left w:val="none" w:sz="0" w:space="0" w:color="auto"/>
                <w:bottom w:val="none" w:sz="0" w:space="0" w:color="auto"/>
                <w:right w:val="none" w:sz="0" w:space="0" w:color="auto"/>
              </w:divBdr>
            </w:div>
            <w:div w:id="1150095980">
              <w:marLeft w:val="0"/>
              <w:marRight w:val="0"/>
              <w:marTop w:val="0"/>
              <w:marBottom w:val="0"/>
              <w:divBdr>
                <w:top w:val="none" w:sz="0" w:space="0" w:color="auto"/>
                <w:left w:val="none" w:sz="0" w:space="0" w:color="auto"/>
                <w:bottom w:val="none" w:sz="0" w:space="0" w:color="auto"/>
                <w:right w:val="none" w:sz="0" w:space="0" w:color="auto"/>
              </w:divBdr>
            </w:div>
            <w:div w:id="1156452598">
              <w:marLeft w:val="0"/>
              <w:marRight w:val="0"/>
              <w:marTop w:val="0"/>
              <w:marBottom w:val="0"/>
              <w:divBdr>
                <w:top w:val="none" w:sz="0" w:space="0" w:color="auto"/>
                <w:left w:val="none" w:sz="0" w:space="0" w:color="auto"/>
                <w:bottom w:val="none" w:sz="0" w:space="0" w:color="auto"/>
                <w:right w:val="none" w:sz="0" w:space="0" w:color="auto"/>
              </w:divBdr>
            </w:div>
            <w:div w:id="1197541061">
              <w:marLeft w:val="0"/>
              <w:marRight w:val="0"/>
              <w:marTop w:val="0"/>
              <w:marBottom w:val="0"/>
              <w:divBdr>
                <w:top w:val="none" w:sz="0" w:space="0" w:color="auto"/>
                <w:left w:val="none" w:sz="0" w:space="0" w:color="auto"/>
                <w:bottom w:val="none" w:sz="0" w:space="0" w:color="auto"/>
                <w:right w:val="none" w:sz="0" w:space="0" w:color="auto"/>
              </w:divBdr>
            </w:div>
            <w:div w:id="1333602299">
              <w:marLeft w:val="0"/>
              <w:marRight w:val="0"/>
              <w:marTop w:val="0"/>
              <w:marBottom w:val="0"/>
              <w:divBdr>
                <w:top w:val="none" w:sz="0" w:space="0" w:color="auto"/>
                <w:left w:val="none" w:sz="0" w:space="0" w:color="auto"/>
                <w:bottom w:val="none" w:sz="0" w:space="0" w:color="auto"/>
                <w:right w:val="none" w:sz="0" w:space="0" w:color="auto"/>
              </w:divBdr>
            </w:div>
            <w:div w:id="1346328553">
              <w:marLeft w:val="0"/>
              <w:marRight w:val="0"/>
              <w:marTop w:val="0"/>
              <w:marBottom w:val="0"/>
              <w:divBdr>
                <w:top w:val="none" w:sz="0" w:space="0" w:color="auto"/>
                <w:left w:val="none" w:sz="0" w:space="0" w:color="auto"/>
                <w:bottom w:val="none" w:sz="0" w:space="0" w:color="auto"/>
                <w:right w:val="none" w:sz="0" w:space="0" w:color="auto"/>
              </w:divBdr>
            </w:div>
            <w:div w:id="1402174503">
              <w:marLeft w:val="0"/>
              <w:marRight w:val="0"/>
              <w:marTop w:val="0"/>
              <w:marBottom w:val="0"/>
              <w:divBdr>
                <w:top w:val="none" w:sz="0" w:space="0" w:color="auto"/>
                <w:left w:val="none" w:sz="0" w:space="0" w:color="auto"/>
                <w:bottom w:val="none" w:sz="0" w:space="0" w:color="auto"/>
                <w:right w:val="none" w:sz="0" w:space="0" w:color="auto"/>
              </w:divBdr>
            </w:div>
            <w:div w:id="1403914232">
              <w:marLeft w:val="0"/>
              <w:marRight w:val="0"/>
              <w:marTop w:val="0"/>
              <w:marBottom w:val="0"/>
              <w:divBdr>
                <w:top w:val="none" w:sz="0" w:space="0" w:color="auto"/>
                <w:left w:val="none" w:sz="0" w:space="0" w:color="auto"/>
                <w:bottom w:val="none" w:sz="0" w:space="0" w:color="auto"/>
                <w:right w:val="none" w:sz="0" w:space="0" w:color="auto"/>
              </w:divBdr>
            </w:div>
            <w:div w:id="1407416388">
              <w:marLeft w:val="0"/>
              <w:marRight w:val="0"/>
              <w:marTop w:val="0"/>
              <w:marBottom w:val="0"/>
              <w:divBdr>
                <w:top w:val="none" w:sz="0" w:space="0" w:color="auto"/>
                <w:left w:val="none" w:sz="0" w:space="0" w:color="auto"/>
                <w:bottom w:val="none" w:sz="0" w:space="0" w:color="auto"/>
                <w:right w:val="none" w:sz="0" w:space="0" w:color="auto"/>
              </w:divBdr>
            </w:div>
            <w:div w:id="1412194802">
              <w:marLeft w:val="0"/>
              <w:marRight w:val="0"/>
              <w:marTop w:val="0"/>
              <w:marBottom w:val="0"/>
              <w:divBdr>
                <w:top w:val="none" w:sz="0" w:space="0" w:color="auto"/>
                <w:left w:val="none" w:sz="0" w:space="0" w:color="auto"/>
                <w:bottom w:val="none" w:sz="0" w:space="0" w:color="auto"/>
                <w:right w:val="none" w:sz="0" w:space="0" w:color="auto"/>
              </w:divBdr>
            </w:div>
            <w:div w:id="1468625268">
              <w:marLeft w:val="0"/>
              <w:marRight w:val="0"/>
              <w:marTop w:val="0"/>
              <w:marBottom w:val="0"/>
              <w:divBdr>
                <w:top w:val="none" w:sz="0" w:space="0" w:color="auto"/>
                <w:left w:val="none" w:sz="0" w:space="0" w:color="auto"/>
                <w:bottom w:val="none" w:sz="0" w:space="0" w:color="auto"/>
                <w:right w:val="none" w:sz="0" w:space="0" w:color="auto"/>
              </w:divBdr>
            </w:div>
            <w:div w:id="1589772559">
              <w:marLeft w:val="0"/>
              <w:marRight w:val="0"/>
              <w:marTop w:val="0"/>
              <w:marBottom w:val="0"/>
              <w:divBdr>
                <w:top w:val="none" w:sz="0" w:space="0" w:color="auto"/>
                <w:left w:val="none" w:sz="0" w:space="0" w:color="auto"/>
                <w:bottom w:val="none" w:sz="0" w:space="0" w:color="auto"/>
                <w:right w:val="none" w:sz="0" w:space="0" w:color="auto"/>
              </w:divBdr>
            </w:div>
            <w:div w:id="1687902814">
              <w:marLeft w:val="0"/>
              <w:marRight w:val="0"/>
              <w:marTop w:val="0"/>
              <w:marBottom w:val="0"/>
              <w:divBdr>
                <w:top w:val="none" w:sz="0" w:space="0" w:color="auto"/>
                <w:left w:val="none" w:sz="0" w:space="0" w:color="auto"/>
                <w:bottom w:val="none" w:sz="0" w:space="0" w:color="auto"/>
                <w:right w:val="none" w:sz="0" w:space="0" w:color="auto"/>
              </w:divBdr>
            </w:div>
            <w:div w:id="1778409341">
              <w:marLeft w:val="0"/>
              <w:marRight w:val="0"/>
              <w:marTop w:val="0"/>
              <w:marBottom w:val="0"/>
              <w:divBdr>
                <w:top w:val="none" w:sz="0" w:space="0" w:color="auto"/>
                <w:left w:val="none" w:sz="0" w:space="0" w:color="auto"/>
                <w:bottom w:val="none" w:sz="0" w:space="0" w:color="auto"/>
                <w:right w:val="none" w:sz="0" w:space="0" w:color="auto"/>
              </w:divBdr>
            </w:div>
            <w:div w:id="1789424575">
              <w:marLeft w:val="0"/>
              <w:marRight w:val="0"/>
              <w:marTop w:val="0"/>
              <w:marBottom w:val="0"/>
              <w:divBdr>
                <w:top w:val="none" w:sz="0" w:space="0" w:color="auto"/>
                <w:left w:val="none" w:sz="0" w:space="0" w:color="auto"/>
                <w:bottom w:val="none" w:sz="0" w:space="0" w:color="auto"/>
                <w:right w:val="none" w:sz="0" w:space="0" w:color="auto"/>
              </w:divBdr>
            </w:div>
            <w:div w:id="1814564044">
              <w:marLeft w:val="0"/>
              <w:marRight w:val="0"/>
              <w:marTop w:val="0"/>
              <w:marBottom w:val="0"/>
              <w:divBdr>
                <w:top w:val="none" w:sz="0" w:space="0" w:color="auto"/>
                <w:left w:val="none" w:sz="0" w:space="0" w:color="auto"/>
                <w:bottom w:val="none" w:sz="0" w:space="0" w:color="auto"/>
                <w:right w:val="none" w:sz="0" w:space="0" w:color="auto"/>
              </w:divBdr>
            </w:div>
            <w:div w:id="1862160661">
              <w:marLeft w:val="0"/>
              <w:marRight w:val="0"/>
              <w:marTop w:val="0"/>
              <w:marBottom w:val="0"/>
              <w:divBdr>
                <w:top w:val="none" w:sz="0" w:space="0" w:color="auto"/>
                <w:left w:val="none" w:sz="0" w:space="0" w:color="auto"/>
                <w:bottom w:val="none" w:sz="0" w:space="0" w:color="auto"/>
                <w:right w:val="none" w:sz="0" w:space="0" w:color="auto"/>
              </w:divBdr>
            </w:div>
            <w:div w:id="1953514487">
              <w:marLeft w:val="0"/>
              <w:marRight w:val="0"/>
              <w:marTop w:val="0"/>
              <w:marBottom w:val="0"/>
              <w:divBdr>
                <w:top w:val="none" w:sz="0" w:space="0" w:color="auto"/>
                <w:left w:val="none" w:sz="0" w:space="0" w:color="auto"/>
                <w:bottom w:val="none" w:sz="0" w:space="0" w:color="auto"/>
                <w:right w:val="none" w:sz="0" w:space="0" w:color="auto"/>
              </w:divBdr>
            </w:div>
            <w:div w:id="209512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703931">
      <w:bodyDiv w:val="1"/>
      <w:marLeft w:val="0"/>
      <w:marRight w:val="0"/>
      <w:marTop w:val="0"/>
      <w:marBottom w:val="0"/>
      <w:divBdr>
        <w:top w:val="none" w:sz="0" w:space="0" w:color="auto"/>
        <w:left w:val="none" w:sz="0" w:space="0" w:color="auto"/>
        <w:bottom w:val="none" w:sz="0" w:space="0" w:color="auto"/>
        <w:right w:val="none" w:sz="0" w:space="0" w:color="auto"/>
      </w:divBdr>
    </w:div>
    <w:div w:id="1189368618">
      <w:bodyDiv w:val="1"/>
      <w:marLeft w:val="0"/>
      <w:marRight w:val="0"/>
      <w:marTop w:val="0"/>
      <w:marBottom w:val="0"/>
      <w:divBdr>
        <w:top w:val="none" w:sz="0" w:space="0" w:color="auto"/>
        <w:left w:val="none" w:sz="0" w:space="0" w:color="auto"/>
        <w:bottom w:val="none" w:sz="0" w:space="0" w:color="auto"/>
        <w:right w:val="none" w:sz="0" w:space="0" w:color="auto"/>
      </w:divBdr>
      <w:divsChild>
        <w:div w:id="212696338">
          <w:marLeft w:val="547"/>
          <w:marRight w:val="0"/>
          <w:marTop w:val="0"/>
          <w:marBottom w:val="0"/>
          <w:divBdr>
            <w:top w:val="none" w:sz="0" w:space="0" w:color="auto"/>
            <w:left w:val="none" w:sz="0" w:space="0" w:color="auto"/>
            <w:bottom w:val="none" w:sz="0" w:space="0" w:color="auto"/>
            <w:right w:val="none" w:sz="0" w:space="0" w:color="auto"/>
          </w:divBdr>
        </w:div>
      </w:divsChild>
    </w:div>
    <w:div w:id="1191721709">
      <w:bodyDiv w:val="1"/>
      <w:marLeft w:val="0"/>
      <w:marRight w:val="0"/>
      <w:marTop w:val="0"/>
      <w:marBottom w:val="0"/>
      <w:divBdr>
        <w:top w:val="none" w:sz="0" w:space="0" w:color="auto"/>
        <w:left w:val="none" w:sz="0" w:space="0" w:color="auto"/>
        <w:bottom w:val="none" w:sz="0" w:space="0" w:color="auto"/>
        <w:right w:val="none" w:sz="0" w:space="0" w:color="auto"/>
      </w:divBdr>
    </w:div>
    <w:div w:id="1205020854">
      <w:bodyDiv w:val="1"/>
      <w:marLeft w:val="0"/>
      <w:marRight w:val="0"/>
      <w:marTop w:val="0"/>
      <w:marBottom w:val="0"/>
      <w:divBdr>
        <w:top w:val="none" w:sz="0" w:space="0" w:color="auto"/>
        <w:left w:val="none" w:sz="0" w:space="0" w:color="auto"/>
        <w:bottom w:val="none" w:sz="0" w:space="0" w:color="auto"/>
        <w:right w:val="none" w:sz="0" w:space="0" w:color="auto"/>
      </w:divBdr>
    </w:div>
    <w:div w:id="1209798115">
      <w:bodyDiv w:val="1"/>
      <w:marLeft w:val="0"/>
      <w:marRight w:val="0"/>
      <w:marTop w:val="0"/>
      <w:marBottom w:val="0"/>
      <w:divBdr>
        <w:top w:val="none" w:sz="0" w:space="0" w:color="auto"/>
        <w:left w:val="none" w:sz="0" w:space="0" w:color="auto"/>
        <w:bottom w:val="none" w:sz="0" w:space="0" w:color="auto"/>
        <w:right w:val="none" w:sz="0" w:space="0" w:color="auto"/>
      </w:divBdr>
      <w:divsChild>
        <w:div w:id="1103233656">
          <w:marLeft w:val="0"/>
          <w:marRight w:val="0"/>
          <w:marTop w:val="0"/>
          <w:marBottom w:val="0"/>
          <w:divBdr>
            <w:top w:val="none" w:sz="0" w:space="0" w:color="auto"/>
            <w:left w:val="none" w:sz="0" w:space="0" w:color="auto"/>
            <w:bottom w:val="none" w:sz="0" w:space="0" w:color="auto"/>
            <w:right w:val="none" w:sz="0" w:space="0" w:color="auto"/>
          </w:divBdr>
          <w:divsChild>
            <w:div w:id="170264191">
              <w:marLeft w:val="0"/>
              <w:marRight w:val="0"/>
              <w:marTop w:val="0"/>
              <w:marBottom w:val="0"/>
              <w:divBdr>
                <w:top w:val="none" w:sz="0" w:space="0" w:color="auto"/>
                <w:left w:val="none" w:sz="0" w:space="0" w:color="auto"/>
                <w:bottom w:val="none" w:sz="0" w:space="0" w:color="auto"/>
                <w:right w:val="none" w:sz="0" w:space="0" w:color="auto"/>
              </w:divBdr>
            </w:div>
            <w:div w:id="227420921">
              <w:marLeft w:val="0"/>
              <w:marRight w:val="0"/>
              <w:marTop w:val="0"/>
              <w:marBottom w:val="0"/>
              <w:divBdr>
                <w:top w:val="none" w:sz="0" w:space="0" w:color="auto"/>
                <w:left w:val="none" w:sz="0" w:space="0" w:color="auto"/>
                <w:bottom w:val="none" w:sz="0" w:space="0" w:color="auto"/>
                <w:right w:val="none" w:sz="0" w:space="0" w:color="auto"/>
              </w:divBdr>
            </w:div>
            <w:div w:id="228930822">
              <w:marLeft w:val="0"/>
              <w:marRight w:val="0"/>
              <w:marTop w:val="0"/>
              <w:marBottom w:val="0"/>
              <w:divBdr>
                <w:top w:val="none" w:sz="0" w:space="0" w:color="auto"/>
                <w:left w:val="none" w:sz="0" w:space="0" w:color="auto"/>
                <w:bottom w:val="none" w:sz="0" w:space="0" w:color="auto"/>
                <w:right w:val="none" w:sz="0" w:space="0" w:color="auto"/>
              </w:divBdr>
            </w:div>
            <w:div w:id="254945856">
              <w:marLeft w:val="0"/>
              <w:marRight w:val="0"/>
              <w:marTop w:val="0"/>
              <w:marBottom w:val="0"/>
              <w:divBdr>
                <w:top w:val="none" w:sz="0" w:space="0" w:color="auto"/>
                <w:left w:val="none" w:sz="0" w:space="0" w:color="auto"/>
                <w:bottom w:val="none" w:sz="0" w:space="0" w:color="auto"/>
                <w:right w:val="none" w:sz="0" w:space="0" w:color="auto"/>
              </w:divBdr>
            </w:div>
            <w:div w:id="382800642">
              <w:marLeft w:val="0"/>
              <w:marRight w:val="0"/>
              <w:marTop w:val="0"/>
              <w:marBottom w:val="0"/>
              <w:divBdr>
                <w:top w:val="none" w:sz="0" w:space="0" w:color="auto"/>
                <w:left w:val="none" w:sz="0" w:space="0" w:color="auto"/>
                <w:bottom w:val="none" w:sz="0" w:space="0" w:color="auto"/>
                <w:right w:val="none" w:sz="0" w:space="0" w:color="auto"/>
              </w:divBdr>
            </w:div>
            <w:div w:id="579289129">
              <w:marLeft w:val="0"/>
              <w:marRight w:val="0"/>
              <w:marTop w:val="0"/>
              <w:marBottom w:val="0"/>
              <w:divBdr>
                <w:top w:val="none" w:sz="0" w:space="0" w:color="auto"/>
                <w:left w:val="none" w:sz="0" w:space="0" w:color="auto"/>
                <w:bottom w:val="none" w:sz="0" w:space="0" w:color="auto"/>
                <w:right w:val="none" w:sz="0" w:space="0" w:color="auto"/>
              </w:divBdr>
            </w:div>
            <w:div w:id="722677036">
              <w:marLeft w:val="0"/>
              <w:marRight w:val="0"/>
              <w:marTop w:val="0"/>
              <w:marBottom w:val="0"/>
              <w:divBdr>
                <w:top w:val="none" w:sz="0" w:space="0" w:color="auto"/>
                <w:left w:val="none" w:sz="0" w:space="0" w:color="auto"/>
                <w:bottom w:val="none" w:sz="0" w:space="0" w:color="auto"/>
                <w:right w:val="none" w:sz="0" w:space="0" w:color="auto"/>
              </w:divBdr>
            </w:div>
            <w:div w:id="846864591">
              <w:marLeft w:val="0"/>
              <w:marRight w:val="0"/>
              <w:marTop w:val="0"/>
              <w:marBottom w:val="0"/>
              <w:divBdr>
                <w:top w:val="none" w:sz="0" w:space="0" w:color="auto"/>
                <w:left w:val="none" w:sz="0" w:space="0" w:color="auto"/>
                <w:bottom w:val="none" w:sz="0" w:space="0" w:color="auto"/>
                <w:right w:val="none" w:sz="0" w:space="0" w:color="auto"/>
              </w:divBdr>
            </w:div>
            <w:div w:id="912548094">
              <w:marLeft w:val="0"/>
              <w:marRight w:val="0"/>
              <w:marTop w:val="0"/>
              <w:marBottom w:val="0"/>
              <w:divBdr>
                <w:top w:val="none" w:sz="0" w:space="0" w:color="auto"/>
                <w:left w:val="none" w:sz="0" w:space="0" w:color="auto"/>
                <w:bottom w:val="none" w:sz="0" w:space="0" w:color="auto"/>
                <w:right w:val="none" w:sz="0" w:space="0" w:color="auto"/>
              </w:divBdr>
            </w:div>
            <w:div w:id="931427374">
              <w:marLeft w:val="0"/>
              <w:marRight w:val="0"/>
              <w:marTop w:val="0"/>
              <w:marBottom w:val="0"/>
              <w:divBdr>
                <w:top w:val="none" w:sz="0" w:space="0" w:color="auto"/>
                <w:left w:val="none" w:sz="0" w:space="0" w:color="auto"/>
                <w:bottom w:val="none" w:sz="0" w:space="0" w:color="auto"/>
                <w:right w:val="none" w:sz="0" w:space="0" w:color="auto"/>
              </w:divBdr>
            </w:div>
            <w:div w:id="931939243">
              <w:marLeft w:val="0"/>
              <w:marRight w:val="0"/>
              <w:marTop w:val="0"/>
              <w:marBottom w:val="0"/>
              <w:divBdr>
                <w:top w:val="none" w:sz="0" w:space="0" w:color="auto"/>
                <w:left w:val="none" w:sz="0" w:space="0" w:color="auto"/>
                <w:bottom w:val="none" w:sz="0" w:space="0" w:color="auto"/>
                <w:right w:val="none" w:sz="0" w:space="0" w:color="auto"/>
              </w:divBdr>
            </w:div>
            <w:div w:id="1155487363">
              <w:marLeft w:val="0"/>
              <w:marRight w:val="0"/>
              <w:marTop w:val="0"/>
              <w:marBottom w:val="0"/>
              <w:divBdr>
                <w:top w:val="none" w:sz="0" w:space="0" w:color="auto"/>
                <w:left w:val="none" w:sz="0" w:space="0" w:color="auto"/>
                <w:bottom w:val="none" w:sz="0" w:space="0" w:color="auto"/>
                <w:right w:val="none" w:sz="0" w:space="0" w:color="auto"/>
              </w:divBdr>
            </w:div>
            <w:div w:id="1285500834">
              <w:marLeft w:val="0"/>
              <w:marRight w:val="0"/>
              <w:marTop w:val="0"/>
              <w:marBottom w:val="0"/>
              <w:divBdr>
                <w:top w:val="none" w:sz="0" w:space="0" w:color="auto"/>
                <w:left w:val="none" w:sz="0" w:space="0" w:color="auto"/>
                <w:bottom w:val="none" w:sz="0" w:space="0" w:color="auto"/>
                <w:right w:val="none" w:sz="0" w:space="0" w:color="auto"/>
              </w:divBdr>
            </w:div>
            <w:div w:id="1602494216">
              <w:marLeft w:val="0"/>
              <w:marRight w:val="0"/>
              <w:marTop w:val="0"/>
              <w:marBottom w:val="0"/>
              <w:divBdr>
                <w:top w:val="none" w:sz="0" w:space="0" w:color="auto"/>
                <w:left w:val="none" w:sz="0" w:space="0" w:color="auto"/>
                <w:bottom w:val="none" w:sz="0" w:space="0" w:color="auto"/>
                <w:right w:val="none" w:sz="0" w:space="0" w:color="auto"/>
              </w:divBdr>
            </w:div>
            <w:div w:id="1691446106">
              <w:marLeft w:val="0"/>
              <w:marRight w:val="0"/>
              <w:marTop w:val="0"/>
              <w:marBottom w:val="0"/>
              <w:divBdr>
                <w:top w:val="none" w:sz="0" w:space="0" w:color="auto"/>
                <w:left w:val="none" w:sz="0" w:space="0" w:color="auto"/>
                <w:bottom w:val="none" w:sz="0" w:space="0" w:color="auto"/>
                <w:right w:val="none" w:sz="0" w:space="0" w:color="auto"/>
              </w:divBdr>
            </w:div>
            <w:div w:id="1935624402">
              <w:marLeft w:val="0"/>
              <w:marRight w:val="0"/>
              <w:marTop w:val="0"/>
              <w:marBottom w:val="0"/>
              <w:divBdr>
                <w:top w:val="none" w:sz="0" w:space="0" w:color="auto"/>
                <w:left w:val="none" w:sz="0" w:space="0" w:color="auto"/>
                <w:bottom w:val="none" w:sz="0" w:space="0" w:color="auto"/>
                <w:right w:val="none" w:sz="0" w:space="0" w:color="auto"/>
              </w:divBdr>
            </w:div>
            <w:div w:id="1944144995">
              <w:marLeft w:val="0"/>
              <w:marRight w:val="0"/>
              <w:marTop w:val="0"/>
              <w:marBottom w:val="0"/>
              <w:divBdr>
                <w:top w:val="none" w:sz="0" w:space="0" w:color="auto"/>
                <w:left w:val="none" w:sz="0" w:space="0" w:color="auto"/>
                <w:bottom w:val="none" w:sz="0" w:space="0" w:color="auto"/>
                <w:right w:val="none" w:sz="0" w:space="0" w:color="auto"/>
              </w:divBdr>
            </w:div>
            <w:div w:id="197934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27276">
      <w:bodyDiv w:val="1"/>
      <w:marLeft w:val="0"/>
      <w:marRight w:val="0"/>
      <w:marTop w:val="0"/>
      <w:marBottom w:val="0"/>
      <w:divBdr>
        <w:top w:val="none" w:sz="0" w:space="0" w:color="auto"/>
        <w:left w:val="none" w:sz="0" w:space="0" w:color="auto"/>
        <w:bottom w:val="none" w:sz="0" w:space="0" w:color="auto"/>
        <w:right w:val="none" w:sz="0" w:space="0" w:color="auto"/>
      </w:divBdr>
    </w:div>
    <w:div w:id="1219511016">
      <w:bodyDiv w:val="1"/>
      <w:marLeft w:val="0"/>
      <w:marRight w:val="0"/>
      <w:marTop w:val="0"/>
      <w:marBottom w:val="0"/>
      <w:divBdr>
        <w:top w:val="none" w:sz="0" w:space="0" w:color="auto"/>
        <w:left w:val="none" w:sz="0" w:space="0" w:color="auto"/>
        <w:bottom w:val="none" w:sz="0" w:space="0" w:color="auto"/>
        <w:right w:val="none" w:sz="0" w:space="0" w:color="auto"/>
      </w:divBdr>
    </w:div>
    <w:div w:id="1235242723">
      <w:bodyDiv w:val="1"/>
      <w:marLeft w:val="0"/>
      <w:marRight w:val="0"/>
      <w:marTop w:val="0"/>
      <w:marBottom w:val="0"/>
      <w:divBdr>
        <w:top w:val="none" w:sz="0" w:space="0" w:color="auto"/>
        <w:left w:val="none" w:sz="0" w:space="0" w:color="auto"/>
        <w:bottom w:val="none" w:sz="0" w:space="0" w:color="auto"/>
        <w:right w:val="none" w:sz="0" w:space="0" w:color="auto"/>
      </w:divBdr>
    </w:div>
    <w:div w:id="1238520148">
      <w:bodyDiv w:val="1"/>
      <w:marLeft w:val="0"/>
      <w:marRight w:val="0"/>
      <w:marTop w:val="0"/>
      <w:marBottom w:val="0"/>
      <w:divBdr>
        <w:top w:val="none" w:sz="0" w:space="0" w:color="auto"/>
        <w:left w:val="none" w:sz="0" w:space="0" w:color="auto"/>
        <w:bottom w:val="none" w:sz="0" w:space="0" w:color="auto"/>
        <w:right w:val="none" w:sz="0" w:space="0" w:color="auto"/>
      </w:divBdr>
    </w:div>
    <w:div w:id="1263689263">
      <w:bodyDiv w:val="1"/>
      <w:marLeft w:val="0"/>
      <w:marRight w:val="0"/>
      <w:marTop w:val="0"/>
      <w:marBottom w:val="0"/>
      <w:divBdr>
        <w:top w:val="none" w:sz="0" w:space="0" w:color="auto"/>
        <w:left w:val="none" w:sz="0" w:space="0" w:color="auto"/>
        <w:bottom w:val="none" w:sz="0" w:space="0" w:color="auto"/>
        <w:right w:val="none" w:sz="0" w:space="0" w:color="auto"/>
      </w:divBdr>
    </w:div>
    <w:div w:id="1264267868">
      <w:bodyDiv w:val="1"/>
      <w:marLeft w:val="0"/>
      <w:marRight w:val="0"/>
      <w:marTop w:val="0"/>
      <w:marBottom w:val="0"/>
      <w:divBdr>
        <w:top w:val="none" w:sz="0" w:space="0" w:color="auto"/>
        <w:left w:val="none" w:sz="0" w:space="0" w:color="auto"/>
        <w:bottom w:val="none" w:sz="0" w:space="0" w:color="auto"/>
        <w:right w:val="none" w:sz="0" w:space="0" w:color="auto"/>
      </w:divBdr>
    </w:div>
    <w:div w:id="1269703265">
      <w:bodyDiv w:val="1"/>
      <w:marLeft w:val="0"/>
      <w:marRight w:val="0"/>
      <w:marTop w:val="0"/>
      <w:marBottom w:val="0"/>
      <w:divBdr>
        <w:top w:val="none" w:sz="0" w:space="0" w:color="auto"/>
        <w:left w:val="none" w:sz="0" w:space="0" w:color="auto"/>
        <w:bottom w:val="none" w:sz="0" w:space="0" w:color="auto"/>
        <w:right w:val="none" w:sz="0" w:space="0" w:color="auto"/>
      </w:divBdr>
    </w:div>
    <w:div w:id="1272785549">
      <w:bodyDiv w:val="1"/>
      <w:marLeft w:val="0"/>
      <w:marRight w:val="0"/>
      <w:marTop w:val="0"/>
      <w:marBottom w:val="0"/>
      <w:divBdr>
        <w:top w:val="none" w:sz="0" w:space="0" w:color="auto"/>
        <w:left w:val="none" w:sz="0" w:space="0" w:color="auto"/>
        <w:bottom w:val="none" w:sz="0" w:space="0" w:color="auto"/>
        <w:right w:val="none" w:sz="0" w:space="0" w:color="auto"/>
      </w:divBdr>
    </w:div>
    <w:div w:id="1282229288">
      <w:bodyDiv w:val="1"/>
      <w:marLeft w:val="0"/>
      <w:marRight w:val="0"/>
      <w:marTop w:val="0"/>
      <w:marBottom w:val="0"/>
      <w:divBdr>
        <w:top w:val="none" w:sz="0" w:space="0" w:color="auto"/>
        <w:left w:val="none" w:sz="0" w:space="0" w:color="auto"/>
        <w:bottom w:val="none" w:sz="0" w:space="0" w:color="auto"/>
        <w:right w:val="none" w:sz="0" w:space="0" w:color="auto"/>
      </w:divBdr>
    </w:div>
    <w:div w:id="1287468109">
      <w:bodyDiv w:val="1"/>
      <w:marLeft w:val="0"/>
      <w:marRight w:val="0"/>
      <w:marTop w:val="0"/>
      <w:marBottom w:val="0"/>
      <w:divBdr>
        <w:top w:val="none" w:sz="0" w:space="0" w:color="auto"/>
        <w:left w:val="none" w:sz="0" w:space="0" w:color="auto"/>
        <w:bottom w:val="none" w:sz="0" w:space="0" w:color="auto"/>
        <w:right w:val="none" w:sz="0" w:space="0" w:color="auto"/>
      </w:divBdr>
    </w:div>
    <w:div w:id="1298880113">
      <w:bodyDiv w:val="1"/>
      <w:marLeft w:val="0"/>
      <w:marRight w:val="0"/>
      <w:marTop w:val="0"/>
      <w:marBottom w:val="0"/>
      <w:divBdr>
        <w:top w:val="none" w:sz="0" w:space="0" w:color="auto"/>
        <w:left w:val="none" w:sz="0" w:space="0" w:color="auto"/>
        <w:bottom w:val="none" w:sz="0" w:space="0" w:color="auto"/>
        <w:right w:val="none" w:sz="0" w:space="0" w:color="auto"/>
      </w:divBdr>
      <w:divsChild>
        <w:div w:id="1755931437">
          <w:marLeft w:val="0"/>
          <w:marRight w:val="0"/>
          <w:marTop w:val="0"/>
          <w:marBottom w:val="0"/>
          <w:divBdr>
            <w:top w:val="none" w:sz="0" w:space="0" w:color="auto"/>
            <w:left w:val="none" w:sz="0" w:space="0" w:color="auto"/>
            <w:bottom w:val="none" w:sz="0" w:space="0" w:color="auto"/>
            <w:right w:val="none" w:sz="0" w:space="0" w:color="auto"/>
          </w:divBdr>
          <w:divsChild>
            <w:div w:id="155347450">
              <w:marLeft w:val="0"/>
              <w:marRight w:val="0"/>
              <w:marTop w:val="0"/>
              <w:marBottom w:val="0"/>
              <w:divBdr>
                <w:top w:val="none" w:sz="0" w:space="0" w:color="auto"/>
                <w:left w:val="none" w:sz="0" w:space="0" w:color="auto"/>
                <w:bottom w:val="none" w:sz="0" w:space="0" w:color="auto"/>
                <w:right w:val="none" w:sz="0" w:space="0" w:color="auto"/>
              </w:divBdr>
            </w:div>
            <w:div w:id="270162248">
              <w:marLeft w:val="0"/>
              <w:marRight w:val="0"/>
              <w:marTop w:val="0"/>
              <w:marBottom w:val="0"/>
              <w:divBdr>
                <w:top w:val="none" w:sz="0" w:space="0" w:color="auto"/>
                <w:left w:val="none" w:sz="0" w:space="0" w:color="auto"/>
                <w:bottom w:val="none" w:sz="0" w:space="0" w:color="auto"/>
                <w:right w:val="none" w:sz="0" w:space="0" w:color="auto"/>
              </w:divBdr>
            </w:div>
            <w:div w:id="972756389">
              <w:marLeft w:val="0"/>
              <w:marRight w:val="0"/>
              <w:marTop w:val="0"/>
              <w:marBottom w:val="0"/>
              <w:divBdr>
                <w:top w:val="none" w:sz="0" w:space="0" w:color="auto"/>
                <w:left w:val="none" w:sz="0" w:space="0" w:color="auto"/>
                <w:bottom w:val="none" w:sz="0" w:space="0" w:color="auto"/>
                <w:right w:val="none" w:sz="0" w:space="0" w:color="auto"/>
              </w:divBdr>
            </w:div>
            <w:div w:id="1293634298">
              <w:marLeft w:val="0"/>
              <w:marRight w:val="0"/>
              <w:marTop w:val="0"/>
              <w:marBottom w:val="0"/>
              <w:divBdr>
                <w:top w:val="none" w:sz="0" w:space="0" w:color="auto"/>
                <w:left w:val="none" w:sz="0" w:space="0" w:color="auto"/>
                <w:bottom w:val="none" w:sz="0" w:space="0" w:color="auto"/>
                <w:right w:val="none" w:sz="0" w:space="0" w:color="auto"/>
              </w:divBdr>
            </w:div>
            <w:div w:id="1840270758">
              <w:marLeft w:val="0"/>
              <w:marRight w:val="0"/>
              <w:marTop w:val="0"/>
              <w:marBottom w:val="0"/>
              <w:divBdr>
                <w:top w:val="none" w:sz="0" w:space="0" w:color="auto"/>
                <w:left w:val="none" w:sz="0" w:space="0" w:color="auto"/>
                <w:bottom w:val="none" w:sz="0" w:space="0" w:color="auto"/>
                <w:right w:val="none" w:sz="0" w:space="0" w:color="auto"/>
              </w:divBdr>
            </w:div>
            <w:div w:id="185711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646728">
      <w:bodyDiv w:val="1"/>
      <w:marLeft w:val="0"/>
      <w:marRight w:val="0"/>
      <w:marTop w:val="0"/>
      <w:marBottom w:val="0"/>
      <w:divBdr>
        <w:top w:val="none" w:sz="0" w:space="0" w:color="auto"/>
        <w:left w:val="none" w:sz="0" w:space="0" w:color="auto"/>
        <w:bottom w:val="none" w:sz="0" w:space="0" w:color="auto"/>
        <w:right w:val="none" w:sz="0" w:space="0" w:color="auto"/>
      </w:divBdr>
    </w:div>
    <w:div w:id="1300955437">
      <w:bodyDiv w:val="1"/>
      <w:marLeft w:val="0"/>
      <w:marRight w:val="0"/>
      <w:marTop w:val="0"/>
      <w:marBottom w:val="0"/>
      <w:divBdr>
        <w:top w:val="none" w:sz="0" w:space="0" w:color="auto"/>
        <w:left w:val="none" w:sz="0" w:space="0" w:color="auto"/>
        <w:bottom w:val="none" w:sz="0" w:space="0" w:color="auto"/>
        <w:right w:val="none" w:sz="0" w:space="0" w:color="auto"/>
      </w:divBdr>
    </w:div>
    <w:div w:id="1306083566">
      <w:bodyDiv w:val="1"/>
      <w:marLeft w:val="0"/>
      <w:marRight w:val="0"/>
      <w:marTop w:val="0"/>
      <w:marBottom w:val="0"/>
      <w:divBdr>
        <w:top w:val="none" w:sz="0" w:space="0" w:color="auto"/>
        <w:left w:val="none" w:sz="0" w:space="0" w:color="auto"/>
        <w:bottom w:val="none" w:sz="0" w:space="0" w:color="auto"/>
        <w:right w:val="none" w:sz="0" w:space="0" w:color="auto"/>
      </w:divBdr>
    </w:div>
    <w:div w:id="1306885488">
      <w:bodyDiv w:val="1"/>
      <w:marLeft w:val="0"/>
      <w:marRight w:val="0"/>
      <w:marTop w:val="0"/>
      <w:marBottom w:val="0"/>
      <w:divBdr>
        <w:top w:val="none" w:sz="0" w:space="0" w:color="auto"/>
        <w:left w:val="none" w:sz="0" w:space="0" w:color="auto"/>
        <w:bottom w:val="none" w:sz="0" w:space="0" w:color="auto"/>
        <w:right w:val="none" w:sz="0" w:space="0" w:color="auto"/>
      </w:divBdr>
    </w:div>
    <w:div w:id="1321812112">
      <w:bodyDiv w:val="1"/>
      <w:marLeft w:val="0"/>
      <w:marRight w:val="0"/>
      <w:marTop w:val="0"/>
      <w:marBottom w:val="0"/>
      <w:divBdr>
        <w:top w:val="none" w:sz="0" w:space="0" w:color="auto"/>
        <w:left w:val="none" w:sz="0" w:space="0" w:color="auto"/>
        <w:bottom w:val="none" w:sz="0" w:space="0" w:color="auto"/>
        <w:right w:val="none" w:sz="0" w:space="0" w:color="auto"/>
      </w:divBdr>
    </w:div>
    <w:div w:id="1323394128">
      <w:bodyDiv w:val="1"/>
      <w:marLeft w:val="0"/>
      <w:marRight w:val="0"/>
      <w:marTop w:val="0"/>
      <w:marBottom w:val="0"/>
      <w:divBdr>
        <w:top w:val="none" w:sz="0" w:space="0" w:color="auto"/>
        <w:left w:val="none" w:sz="0" w:space="0" w:color="auto"/>
        <w:bottom w:val="none" w:sz="0" w:space="0" w:color="auto"/>
        <w:right w:val="none" w:sz="0" w:space="0" w:color="auto"/>
      </w:divBdr>
    </w:div>
    <w:div w:id="1355033274">
      <w:bodyDiv w:val="1"/>
      <w:marLeft w:val="0"/>
      <w:marRight w:val="0"/>
      <w:marTop w:val="0"/>
      <w:marBottom w:val="0"/>
      <w:divBdr>
        <w:top w:val="none" w:sz="0" w:space="0" w:color="auto"/>
        <w:left w:val="none" w:sz="0" w:space="0" w:color="auto"/>
        <w:bottom w:val="none" w:sz="0" w:space="0" w:color="auto"/>
        <w:right w:val="none" w:sz="0" w:space="0" w:color="auto"/>
      </w:divBdr>
    </w:div>
    <w:div w:id="1358970660">
      <w:bodyDiv w:val="1"/>
      <w:marLeft w:val="0"/>
      <w:marRight w:val="0"/>
      <w:marTop w:val="0"/>
      <w:marBottom w:val="0"/>
      <w:divBdr>
        <w:top w:val="none" w:sz="0" w:space="0" w:color="auto"/>
        <w:left w:val="none" w:sz="0" w:space="0" w:color="auto"/>
        <w:bottom w:val="none" w:sz="0" w:space="0" w:color="auto"/>
        <w:right w:val="none" w:sz="0" w:space="0" w:color="auto"/>
      </w:divBdr>
    </w:div>
    <w:div w:id="1361399056">
      <w:bodyDiv w:val="1"/>
      <w:marLeft w:val="0"/>
      <w:marRight w:val="0"/>
      <w:marTop w:val="0"/>
      <w:marBottom w:val="0"/>
      <w:divBdr>
        <w:top w:val="none" w:sz="0" w:space="0" w:color="auto"/>
        <w:left w:val="none" w:sz="0" w:space="0" w:color="auto"/>
        <w:bottom w:val="none" w:sz="0" w:space="0" w:color="auto"/>
        <w:right w:val="none" w:sz="0" w:space="0" w:color="auto"/>
      </w:divBdr>
    </w:div>
    <w:div w:id="1366979272">
      <w:bodyDiv w:val="1"/>
      <w:marLeft w:val="0"/>
      <w:marRight w:val="0"/>
      <w:marTop w:val="0"/>
      <w:marBottom w:val="0"/>
      <w:divBdr>
        <w:top w:val="none" w:sz="0" w:space="0" w:color="auto"/>
        <w:left w:val="none" w:sz="0" w:space="0" w:color="auto"/>
        <w:bottom w:val="none" w:sz="0" w:space="0" w:color="auto"/>
        <w:right w:val="none" w:sz="0" w:space="0" w:color="auto"/>
      </w:divBdr>
    </w:div>
    <w:div w:id="1368262102">
      <w:bodyDiv w:val="1"/>
      <w:marLeft w:val="0"/>
      <w:marRight w:val="0"/>
      <w:marTop w:val="0"/>
      <w:marBottom w:val="0"/>
      <w:divBdr>
        <w:top w:val="none" w:sz="0" w:space="0" w:color="auto"/>
        <w:left w:val="none" w:sz="0" w:space="0" w:color="auto"/>
        <w:bottom w:val="none" w:sz="0" w:space="0" w:color="auto"/>
        <w:right w:val="none" w:sz="0" w:space="0" w:color="auto"/>
      </w:divBdr>
      <w:divsChild>
        <w:div w:id="161896142">
          <w:marLeft w:val="0"/>
          <w:marRight w:val="0"/>
          <w:marTop w:val="0"/>
          <w:marBottom w:val="0"/>
          <w:divBdr>
            <w:top w:val="none" w:sz="0" w:space="0" w:color="auto"/>
            <w:left w:val="none" w:sz="0" w:space="0" w:color="auto"/>
            <w:bottom w:val="none" w:sz="0" w:space="0" w:color="auto"/>
            <w:right w:val="none" w:sz="0" w:space="0" w:color="auto"/>
          </w:divBdr>
          <w:divsChild>
            <w:div w:id="1492526783">
              <w:marLeft w:val="0"/>
              <w:marRight w:val="0"/>
              <w:marTop w:val="0"/>
              <w:marBottom w:val="0"/>
              <w:divBdr>
                <w:top w:val="none" w:sz="0" w:space="0" w:color="auto"/>
                <w:left w:val="none" w:sz="0" w:space="0" w:color="auto"/>
                <w:bottom w:val="none" w:sz="0" w:space="0" w:color="auto"/>
                <w:right w:val="none" w:sz="0" w:space="0" w:color="auto"/>
              </w:divBdr>
              <w:divsChild>
                <w:div w:id="732168318">
                  <w:marLeft w:val="0"/>
                  <w:marRight w:val="0"/>
                  <w:marTop w:val="0"/>
                  <w:marBottom w:val="0"/>
                  <w:divBdr>
                    <w:top w:val="none" w:sz="0" w:space="0" w:color="auto"/>
                    <w:left w:val="none" w:sz="0" w:space="0" w:color="auto"/>
                    <w:bottom w:val="none" w:sz="0" w:space="0" w:color="auto"/>
                    <w:right w:val="none" w:sz="0" w:space="0" w:color="auto"/>
                  </w:divBdr>
                  <w:divsChild>
                    <w:div w:id="1843159398">
                      <w:marLeft w:val="0"/>
                      <w:marRight w:val="0"/>
                      <w:marTop w:val="0"/>
                      <w:marBottom w:val="0"/>
                      <w:divBdr>
                        <w:top w:val="none" w:sz="0" w:space="0" w:color="auto"/>
                        <w:left w:val="none" w:sz="0" w:space="0" w:color="auto"/>
                        <w:bottom w:val="none" w:sz="0" w:space="0" w:color="auto"/>
                        <w:right w:val="none" w:sz="0" w:space="0" w:color="auto"/>
                      </w:divBdr>
                      <w:divsChild>
                        <w:div w:id="334652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049762">
          <w:marLeft w:val="0"/>
          <w:marRight w:val="0"/>
          <w:marTop w:val="0"/>
          <w:marBottom w:val="0"/>
          <w:divBdr>
            <w:top w:val="none" w:sz="0" w:space="0" w:color="auto"/>
            <w:left w:val="none" w:sz="0" w:space="0" w:color="auto"/>
            <w:bottom w:val="none" w:sz="0" w:space="0" w:color="auto"/>
            <w:right w:val="none" w:sz="0" w:space="0" w:color="auto"/>
          </w:divBdr>
          <w:divsChild>
            <w:div w:id="789974973">
              <w:marLeft w:val="0"/>
              <w:marRight w:val="0"/>
              <w:marTop w:val="0"/>
              <w:marBottom w:val="0"/>
              <w:divBdr>
                <w:top w:val="none" w:sz="0" w:space="0" w:color="auto"/>
                <w:left w:val="none" w:sz="0" w:space="0" w:color="auto"/>
                <w:bottom w:val="none" w:sz="0" w:space="0" w:color="auto"/>
                <w:right w:val="none" w:sz="0" w:space="0" w:color="auto"/>
              </w:divBdr>
              <w:divsChild>
                <w:div w:id="403459088">
                  <w:marLeft w:val="0"/>
                  <w:marRight w:val="0"/>
                  <w:marTop w:val="0"/>
                  <w:marBottom w:val="0"/>
                  <w:divBdr>
                    <w:top w:val="none" w:sz="0" w:space="0" w:color="auto"/>
                    <w:left w:val="none" w:sz="0" w:space="0" w:color="auto"/>
                    <w:bottom w:val="none" w:sz="0" w:space="0" w:color="auto"/>
                    <w:right w:val="none" w:sz="0" w:space="0" w:color="auto"/>
                  </w:divBdr>
                  <w:divsChild>
                    <w:div w:id="1429617842">
                      <w:marLeft w:val="0"/>
                      <w:marRight w:val="0"/>
                      <w:marTop w:val="0"/>
                      <w:marBottom w:val="0"/>
                      <w:divBdr>
                        <w:top w:val="none" w:sz="0" w:space="0" w:color="auto"/>
                        <w:left w:val="none" w:sz="0" w:space="0" w:color="auto"/>
                        <w:bottom w:val="none" w:sz="0" w:space="0" w:color="auto"/>
                        <w:right w:val="none" w:sz="0" w:space="0" w:color="auto"/>
                      </w:divBdr>
                      <w:divsChild>
                        <w:div w:id="21060273">
                          <w:marLeft w:val="0"/>
                          <w:marRight w:val="0"/>
                          <w:marTop w:val="0"/>
                          <w:marBottom w:val="0"/>
                          <w:divBdr>
                            <w:top w:val="none" w:sz="0" w:space="0" w:color="auto"/>
                            <w:left w:val="none" w:sz="0" w:space="0" w:color="auto"/>
                            <w:bottom w:val="none" w:sz="0" w:space="0" w:color="auto"/>
                            <w:right w:val="none" w:sz="0" w:space="0" w:color="auto"/>
                          </w:divBdr>
                          <w:divsChild>
                            <w:div w:id="1588999849">
                              <w:marLeft w:val="0"/>
                              <w:marRight w:val="300"/>
                              <w:marTop w:val="180"/>
                              <w:marBottom w:val="0"/>
                              <w:divBdr>
                                <w:top w:val="none" w:sz="0" w:space="0" w:color="auto"/>
                                <w:left w:val="none" w:sz="0" w:space="0" w:color="auto"/>
                                <w:bottom w:val="none" w:sz="0" w:space="0" w:color="auto"/>
                                <w:right w:val="none" w:sz="0" w:space="0" w:color="auto"/>
                              </w:divBdr>
                              <w:divsChild>
                                <w:div w:id="82112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808218">
                          <w:marLeft w:val="0"/>
                          <w:marRight w:val="0"/>
                          <w:marTop w:val="0"/>
                          <w:marBottom w:val="0"/>
                          <w:divBdr>
                            <w:top w:val="none" w:sz="0" w:space="0" w:color="auto"/>
                            <w:left w:val="none" w:sz="0" w:space="0" w:color="auto"/>
                            <w:bottom w:val="none" w:sz="0" w:space="0" w:color="auto"/>
                            <w:right w:val="none" w:sz="0" w:space="0" w:color="auto"/>
                          </w:divBdr>
                          <w:divsChild>
                            <w:div w:id="233201021">
                              <w:marLeft w:val="0"/>
                              <w:marRight w:val="0"/>
                              <w:marTop w:val="0"/>
                              <w:marBottom w:val="0"/>
                              <w:divBdr>
                                <w:top w:val="none" w:sz="0" w:space="0" w:color="auto"/>
                                <w:left w:val="none" w:sz="0" w:space="0" w:color="auto"/>
                                <w:bottom w:val="none" w:sz="0" w:space="0" w:color="auto"/>
                                <w:right w:val="none" w:sz="0" w:space="0" w:color="auto"/>
                              </w:divBdr>
                            </w:div>
                            <w:div w:id="158572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5889507">
      <w:bodyDiv w:val="1"/>
      <w:marLeft w:val="0"/>
      <w:marRight w:val="0"/>
      <w:marTop w:val="0"/>
      <w:marBottom w:val="0"/>
      <w:divBdr>
        <w:top w:val="none" w:sz="0" w:space="0" w:color="auto"/>
        <w:left w:val="none" w:sz="0" w:space="0" w:color="auto"/>
        <w:bottom w:val="none" w:sz="0" w:space="0" w:color="auto"/>
        <w:right w:val="none" w:sz="0" w:space="0" w:color="auto"/>
      </w:divBdr>
    </w:div>
    <w:div w:id="1397824989">
      <w:bodyDiv w:val="1"/>
      <w:marLeft w:val="0"/>
      <w:marRight w:val="0"/>
      <w:marTop w:val="0"/>
      <w:marBottom w:val="0"/>
      <w:divBdr>
        <w:top w:val="none" w:sz="0" w:space="0" w:color="auto"/>
        <w:left w:val="none" w:sz="0" w:space="0" w:color="auto"/>
        <w:bottom w:val="none" w:sz="0" w:space="0" w:color="auto"/>
        <w:right w:val="none" w:sz="0" w:space="0" w:color="auto"/>
      </w:divBdr>
    </w:div>
    <w:div w:id="1413888546">
      <w:bodyDiv w:val="1"/>
      <w:marLeft w:val="0"/>
      <w:marRight w:val="0"/>
      <w:marTop w:val="0"/>
      <w:marBottom w:val="0"/>
      <w:divBdr>
        <w:top w:val="none" w:sz="0" w:space="0" w:color="auto"/>
        <w:left w:val="none" w:sz="0" w:space="0" w:color="auto"/>
        <w:bottom w:val="none" w:sz="0" w:space="0" w:color="auto"/>
        <w:right w:val="none" w:sz="0" w:space="0" w:color="auto"/>
      </w:divBdr>
    </w:div>
    <w:div w:id="1414665899">
      <w:bodyDiv w:val="1"/>
      <w:marLeft w:val="0"/>
      <w:marRight w:val="0"/>
      <w:marTop w:val="0"/>
      <w:marBottom w:val="0"/>
      <w:divBdr>
        <w:top w:val="none" w:sz="0" w:space="0" w:color="auto"/>
        <w:left w:val="none" w:sz="0" w:space="0" w:color="auto"/>
        <w:bottom w:val="none" w:sz="0" w:space="0" w:color="auto"/>
        <w:right w:val="none" w:sz="0" w:space="0" w:color="auto"/>
      </w:divBdr>
    </w:div>
    <w:div w:id="1421560798">
      <w:bodyDiv w:val="1"/>
      <w:marLeft w:val="0"/>
      <w:marRight w:val="0"/>
      <w:marTop w:val="0"/>
      <w:marBottom w:val="0"/>
      <w:divBdr>
        <w:top w:val="none" w:sz="0" w:space="0" w:color="auto"/>
        <w:left w:val="none" w:sz="0" w:space="0" w:color="auto"/>
        <w:bottom w:val="none" w:sz="0" w:space="0" w:color="auto"/>
        <w:right w:val="none" w:sz="0" w:space="0" w:color="auto"/>
      </w:divBdr>
    </w:div>
    <w:div w:id="1424037420">
      <w:bodyDiv w:val="1"/>
      <w:marLeft w:val="0"/>
      <w:marRight w:val="0"/>
      <w:marTop w:val="0"/>
      <w:marBottom w:val="0"/>
      <w:divBdr>
        <w:top w:val="none" w:sz="0" w:space="0" w:color="auto"/>
        <w:left w:val="none" w:sz="0" w:space="0" w:color="auto"/>
        <w:bottom w:val="none" w:sz="0" w:space="0" w:color="auto"/>
        <w:right w:val="none" w:sz="0" w:space="0" w:color="auto"/>
      </w:divBdr>
      <w:divsChild>
        <w:div w:id="1376735534">
          <w:marLeft w:val="-45"/>
          <w:marRight w:val="0"/>
          <w:marTop w:val="0"/>
          <w:marBottom w:val="0"/>
          <w:divBdr>
            <w:top w:val="single" w:sz="6" w:space="0" w:color="FFFFFF"/>
            <w:left w:val="single" w:sz="6" w:space="0" w:color="FFFFFF"/>
            <w:bottom w:val="single" w:sz="6" w:space="0" w:color="FFFFFF"/>
            <w:right w:val="single" w:sz="6" w:space="0" w:color="FFFFFF"/>
          </w:divBdr>
        </w:div>
        <w:div w:id="1652636271">
          <w:marLeft w:val="0"/>
          <w:marRight w:val="0"/>
          <w:marTop w:val="0"/>
          <w:marBottom w:val="0"/>
          <w:divBdr>
            <w:top w:val="none" w:sz="0" w:space="0" w:color="auto"/>
            <w:left w:val="none" w:sz="0" w:space="0" w:color="auto"/>
            <w:bottom w:val="none" w:sz="0" w:space="0" w:color="auto"/>
            <w:right w:val="none" w:sz="0" w:space="0" w:color="auto"/>
          </w:divBdr>
        </w:div>
      </w:divsChild>
    </w:div>
    <w:div w:id="1448616712">
      <w:bodyDiv w:val="1"/>
      <w:marLeft w:val="0"/>
      <w:marRight w:val="0"/>
      <w:marTop w:val="0"/>
      <w:marBottom w:val="0"/>
      <w:divBdr>
        <w:top w:val="none" w:sz="0" w:space="0" w:color="auto"/>
        <w:left w:val="none" w:sz="0" w:space="0" w:color="auto"/>
        <w:bottom w:val="none" w:sz="0" w:space="0" w:color="auto"/>
        <w:right w:val="none" w:sz="0" w:space="0" w:color="auto"/>
      </w:divBdr>
      <w:divsChild>
        <w:div w:id="809707705">
          <w:marLeft w:val="0"/>
          <w:marRight w:val="0"/>
          <w:marTop w:val="0"/>
          <w:marBottom w:val="0"/>
          <w:divBdr>
            <w:top w:val="none" w:sz="0" w:space="0" w:color="auto"/>
            <w:left w:val="none" w:sz="0" w:space="0" w:color="auto"/>
            <w:bottom w:val="none" w:sz="0" w:space="0" w:color="auto"/>
            <w:right w:val="none" w:sz="0" w:space="0" w:color="auto"/>
          </w:divBdr>
          <w:divsChild>
            <w:div w:id="17899624">
              <w:marLeft w:val="0"/>
              <w:marRight w:val="0"/>
              <w:marTop w:val="0"/>
              <w:marBottom w:val="0"/>
              <w:divBdr>
                <w:top w:val="none" w:sz="0" w:space="0" w:color="auto"/>
                <w:left w:val="none" w:sz="0" w:space="0" w:color="auto"/>
                <w:bottom w:val="none" w:sz="0" w:space="0" w:color="auto"/>
                <w:right w:val="none" w:sz="0" w:space="0" w:color="auto"/>
              </w:divBdr>
            </w:div>
            <w:div w:id="49816584">
              <w:marLeft w:val="0"/>
              <w:marRight w:val="0"/>
              <w:marTop w:val="0"/>
              <w:marBottom w:val="0"/>
              <w:divBdr>
                <w:top w:val="none" w:sz="0" w:space="0" w:color="auto"/>
                <w:left w:val="none" w:sz="0" w:space="0" w:color="auto"/>
                <w:bottom w:val="none" w:sz="0" w:space="0" w:color="auto"/>
                <w:right w:val="none" w:sz="0" w:space="0" w:color="auto"/>
              </w:divBdr>
            </w:div>
            <w:div w:id="155801595">
              <w:marLeft w:val="0"/>
              <w:marRight w:val="0"/>
              <w:marTop w:val="0"/>
              <w:marBottom w:val="0"/>
              <w:divBdr>
                <w:top w:val="none" w:sz="0" w:space="0" w:color="auto"/>
                <w:left w:val="none" w:sz="0" w:space="0" w:color="auto"/>
                <w:bottom w:val="none" w:sz="0" w:space="0" w:color="auto"/>
                <w:right w:val="none" w:sz="0" w:space="0" w:color="auto"/>
              </w:divBdr>
            </w:div>
            <w:div w:id="175971885">
              <w:marLeft w:val="0"/>
              <w:marRight w:val="0"/>
              <w:marTop w:val="0"/>
              <w:marBottom w:val="0"/>
              <w:divBdr>
                <w:top w:val="none" w:sz="0" w:space="0" w:color="auto"/>
                <w:left w:val="none" w:sz="0" w:space="0" w:color="auto"/>
                <w:bottom w:val="none" w:sz="0" w:space="0" w:color="auto"/>
                <w:right w:val="none" w:sz="0" w:space="0" w:color="auto"/>
              </w:divBdr>
            </w:div>
            <w:div w:id="188614144">
              <w:marLeft w:val="0"/>
              <w:marRight w:val="0"/>
              <w:marTop w:val="0"/>
              <w:marBottom w:val="0"/>
              <w:divBdr>
                <w:top w:val="none" w:sz="0" w:space="0" w:color="auto"/>
                <w:left w:val="none" w:sz="0" w:space="0" w:color="auto"/>
                <w:bottom w:val="none" w:sz="0" w:space="0" w:color="auto"/>
                <w:right w:val="none" w:sz="0" w:space="0" w:color="auto"/>
              </w:divBdr>
            </w:div>
            <w:div w:id="209460499">
              <w:marLeft w:val="0"/>
              <w:marRight w:val="0"/>
              <w:marTop w:val="0"/>
              <w:marBottom w:val="0"/>
              <w:divBdr>
                <w:top w:val="none" w:sz="0" w:space="0" w:color="auto"/>
                <w:left w:val="none" w:sz="0" w:space="0" w:color="auto"/>
                <w:bottom w:val="none" w:sz="0" w:space="0" w:color="auto"/>
                <w:right w:val="none" w:sz="0" w:space="0" w:color="auto"/>
              </w:divBdr>
            </w:div>
            <w:div w:id="216017940">
              <w:marLeft w:val="0"/>
              <w:marRight w:val="0"/>
              <w:marTop w:val="0"/>
              <w:marBottom w:val="0"/>
              <w:divBdr>
                <w:top w:val="none" w:sz="0" w:space="0" w:color="auto"/>
                <w:left w:val="none" w:sz="0" w:space="0" w:color="auto"/>
                <w:bottom w:val="none" w:sz="0" w:space="0" w:color="auto"/>
                <w:right w:val="none" w:sz="0" w:space="0" w:color="auto"/>
              </w:divBdr>
            </w:div>
            <w:div w:id="235094490">
              <w:marLeft w:val="0"/>
              <w:marRight w:val="0"/>
              <w:marTop w:val="0"/>
              <w:marBottom w:val="0"/>
              <w:divBdr>
                <w:top w:val="none" w:sz="0" w:space="0" w:color="auto"/>
                <w:left w:val="none" w:sz="0" w:space="0" w:color="auto"/>
                <w:bottom w:val="none" w:sz="0" w:space="0" w:color="auto"/>
                <w:right w:val="none" w:sz="0" w:space="0" w:color="auto"/>
              </w:divBdr>
            </w:div>
            <w:div w:id="271212917">
              <w:marLeft w:val="0"/>
              <w:marRight w:val="0"/>
              <w:marTop w:val="0"/>
              <w:marBottom w:val="0"/>
              <w:divBdr>
                <w:top w:val="none" w:sz="0" w:space="0" w:color="auto"/>
                <w:left w:val="none" w:sz="0" w:space="0" w:color="auto"/>
                <w:bottom w:val="none" w:sz="0" w:space="0" w:color="auto"/>
                <w:right w:val="none" w:sz="0" w:space="0" w:color="auto"/>
              </w:divBdr>
            </w:div>
            <w:div w:id="280113612">
              <w:marLeft w:val="0"/>
              <w:marRight w:val="0"/>
              <w:marTop w:val="0"/>
              <w:marBottom w:val="0"/>
              <w:divBdr>
                <w:top w:val="none" w:sz="0" w:space="0" w:color="auto"/>
                <w:left w:val="none" w:sz="0" w:space="0" w:color="auto"/>
                <w:bottom w:val="none" w:sz="0" w:space="0" w:color="auto"/>
                <w:right w:val="none" w:sz="0" w:space="0" w:color="auto"/>
              </w:divBdr>
            </w:div>
            <w:div w:id="349526259">
              <w:marLeft w:val="0"/>
              <w:marRight w:val="0"/>
              <w:marTop w:val="0"/>
              <w:marBottom w:val="0"/>
              <w:divBdr>
                <w:top w:val="none" w:sz="0" w:space="0" w:color="auto"/>
                <w:left w:val="none" w:sz="0" w:space="0" w:color="auto"/>
                <w:bottom w:val="none" w:sz="0" w:space="0" w:color="auto"/>
                <w:right w:val="none" w:sz="0" w:space="0" w:color="auto"/>
              </w:divBdr>
            </w:div>
            <w:div w:id="350112455">
              <w:marLeft w:val="0"/>
              <w:marRight w:val="0"/>
              <w:marTop w:val="0"/>
              <w:marBottom w:val="0"/>
              <w:divBdr>
                <w:top w:val="none" w:sz="0" w:space="0" w:color="auto"/>
                <w:left w:val="none" w:sz="0" w:space="0" w:color="auto"/>
                <w:bottom w:val="none" w:sz="0" w:space="0" w:color="auto"/>
                <w:right w:val="none" w:sz="0" w:space="0" w:color="auto"/>
              </w:divBdr>
            </w:div>
            <w:div w:id="452139152">
              <w:marLeft w:val="0"/>
              <w:marRight w:val="0"/>
              <w:marTop w:val="0"/>
              <w:marBottom w:val="0"/>
              <w:divBdr>
                <w:top w:val="none" w:sz="0" w:space="0" w:color="auto"/>
                <w:left w:val="none" w:sz="0" w:space="0" w:color="auto"/>
                <w:bottom w:val="none" w:sz="0" w:space="0" w:color="auto"/>
                <w:right w:val="none" w:sz="0" w:space="0" w:color="auto"/>
              </w:divBdr>
            </w:div>
            <w:div w:id="493493014">
              <w:marLeft w:val="0"/>
              <w:marRight w:val="0"/>
              <w:marTop w:val="0"/>
              <w:marBottom w:val="0"/>
              <w:divBdr>
                <w:top w:val="none" w:sz="0" w:space="0" w:color="auto"/>
                <w:left w:val="none" w:sz="0" w:space="0" w:color="auto"/>
                <w:bottom w:val="none" w:sz="0" w:space="0" w:color="auto"/>
                <w:right w:val="none" w:sz="0" w:space="0" w:color="auto"/>
              </w:divBdr>
            </w:div>
            <w:div w:id="515382918">
              <w:marLeft w:val="0"/>
              <w:marRight w:val="0"/>
              <w:marTop w:val="0"/>
              <w:marBottom w:val="0"/>
              <w:divBdr>
                <w:top w:val="none" w:sz="0" w:space="0" w:color="auto"/>
                <w:left w:val="none" w:sz="0" w:space="0" w:color="auto"/>
                <w:bottom w:val="none" w:sz="0" w:space="0" w:color="auto"/>
                <w:right w:val="none" w:sz="0" w:space="0" w:color="auto"/>
              </w:divBdr>
            </w:div>
            <w:div w:id="655305020">
              <w:marLeft w:val="0"/>
              <w:marRight w:val="0"/>
              <w:marTop w:val="0"/>
              <w:marBottom w:val="0"/>
              <w:divBdr>
                <w:top w:val="none" w:sz="0" w:space="0" w:color="auto"/>
                <w:left w:val="none" w:sz="0" w:space="0" w:color="auto"/>
                <w:bottom w:val="none" w:sz="0" w:space="0" w:color="auto"/>
                <w:right w:val="none" w:sz="0" w:space="0" w:color="auto"/>
              </w:divBdr>
            </w:div>
            <w:div w:id="718281125">
              <w:marLeft w:val="0"/>
              <w:marRight w:val="0"/>
              <w:marTop w:val="0"/>
              <w:marBottom w:val="0"/>
              <w:divBdr>
                <w:top w:val="none" w:sz="0" w:space="0" w:color="auto"/>
                <w:left w:val="none" w:sz="0" w:space="0" w:color="auto"/>
                <w:bottom w:val="none" w:sz="0" w:space="0" w:color="auto"/>
                <w:right w:val="none" w:sz="0" w:space="0" w:color="auto"/>
              </w:divBdr>
            </w:div>
            <w:div w:id="760028686">
              <w:marLeft w:val="0"/>
              <w:marRight w:val="0"/>
              <w:marTop w:val="0"/>
              <w:marBottom w:val="0"/>
              <w:divBdr>
                <w:top w:val="none" w:sz="0" w:space="0" w:color="auto"/>
                <w:left w:val="none" w:sz="0" w:space="0" w:color="auto"/>
                <w:bottom w:val="none" w:sz="0" w:space="0" w:color="auto"/>
                <w:right w:val="none" w:sz="0" w:space="0" w:color="auto"/>
              </w:divBdr>
            </w:div>
            <w:div w:id="767700654">
              <w:marLeft w:val="0"/>
              <w:marRight w:val="0"/>
              <w:marTop w:val="0"/>
              <w:marBottom w:val="0"/>
              <w:divBdr>
                <w:top w:val="none" w:sz="0" w:space="0" w:color="auto"/>
                <w:left w:val="none" w:sz="0" w:space="0" w:color="auto"/>
                <w:bottom w:val="none" w:sz="0" w:space="0" w:color="auto"/>
                <w:right w:val="none" w:sz="0" w:space="0" w:color="auto"/>
              </w:divBdr>
            </w:div>
            <w:div w:id="814570873">
              <w:marLeft w:val="0"/>
              <w:marRight w:val="0"/>
              <w:marTop w:val="0"/>
              <w:marBottom w:val="0"/>
              <w:divBdr>
                <w:top w:val="none" w:sz="0" w:space="0" w:color="auto"/>
                <w:left w:val="none" w:sz="0" w:space="0" w:color="auto"/>
                <w:bottom w:val="none" w:sz="0" w:space="0" w:color="auto"/>
                <w:right w:val="none" w:sz="0" w:space="0" w:color="auto"/>
              </w:divBdr>
            </w:div>
            <w:div w:id="832838625">
              <w:marLeft w:val="0"/>
              <w:marRight w:val="0"/>
              <w:marTop w:val="0"/>
              <w:marBottom w:val="0"/>
              <w:divBdr>
                <w:top w:val="none" w:sz="0" w:space="0" w:color="auto"/>
                <w:left w:val="none" w:sz="0" w:space="0" w:color="auto"/>
                <w:bottom w:val="none" w:sz="0" w:space="0" w:color="auto"/>
                <w:right w:val="none" w:sz="0" w:space="0" w:color="auto"/>
              </w:divBdr>
            </w:div>
            <w:div w:id="937955175">
              <w:marLeft w:val="0"/>
              <w:marRight w:val="0"/>
              <w:marTop w:val="0"/>
              <w:marBottom w:val="0"/>
              <w:divBdr>
                <w:top w:val="none" w:sz="0" w:space="0" w:color="auto"/>
                <w:left w:val="none" w:sz="0" w:space="0" w:color="auto"/>
                <w:bottom w:val="none" w:sz="0" w:space="0" w:color="auto"/>
                <w:right w:val="none" w:sz="0" w:space="0" w:color="auto"/>
              </w:divBdr>
            </w:div>
            <w:div w:id="983241503">
              <w:marLeft w:val="0"/>
              <w:marRight w:val="0"/>
              <w:marTop w:val="0"/>
              <w:marBottom w:val="0"/>
              <w:divBdr>
                <w:top w:val="none" w:sz="0" w:space="0" w:color="auto"/>
                <w:left w:val="none" w:sz="0" w:space="0" w:color="auto"/>
                <w:bottom w:val="none" w:sz="0" w:space="0" w:color="auto"/>
                <w:right w:val="none" w:sz="0" w:space="0" w:color="auto"/>
              </w:divBdr>
            </w:div>
            <w:div w:id="1035159613">
              <w:marLeft w:val="0"/>
              <w:marRight w:val="0"/>
              <w:marTop w:val="0"/>
              <w:marBottom w:val="0"/>
              <w:divBdr>
                <w:top w:val="none" w:sz="0" w:space="0" w:color="auto"/>
                <w:left w:val="none" w:sz="0" w:space="0" w:color="auto"/>
                <w:bottom w:val="none" w:sz="0" w:space="0" w:color="auto"/>
                <w:right w:val="none" w:sz="0" w:space="0" w:color="auto"/>
              </w:divBdr>
            </w:div>
            <w:div w:id="1163276864">
              <w:marLeft w:val="0"/>
              <w:marRight w:val="0"/>
              <w:marTop w:val="0"/>
              <w:marBottom w:val="0"/>
              <w:divBdr>
                <w:top w:val="none" w:sz="0" w:space="0" w:color="auto"/>
                <w:left w:val="none" w:sz="0" w:space="0" w:color="auto"/>
                <w:bottom w:val="none" w:sz="0" w:space="0" w:color="auto"/>
                <w:right w:val="none" w:sz="0" w:space="0" w:color="auto"/>
              </w:divBdr>
            </w:div>
            <w:div w:id="1197042129">
              <w:marLeft w:val="0"/>
              <w:marRight w:val="0"/>
              <w:marTop w:val="0"/>
              <w:marBottom w:val="0"/>
              <w:divBdr>
                <w:top w:val="none" w:sz="0" w:space="0" w:color="auto"/>
                <w:left w:val="none" w:sz="0" w:space="0" w:color="auto"/>
                <w:bottom w:val="none" w:sz="0" w:space="0" w:color="auto"/>
                <w:right w:val="none" w:sz="0" w:space="0" w:color="auto"/>
              </w:divBdr>
            </w:div>
            <w:div w:id="1222982259">
              <w:marLeft w:val="0"/>
              <w:marRight w:val="0"/>
              <w:marTop w:val="0"/>
              <w:marBottom w:val="0"/>
              <w:divBdr>
                <w:top w:val="none" w:sz="0" w:space="0" w:color="auto"/>
                <w:left w:val="none" w:sz="0" w:space="0" w:color="auto"/>
                <w:bottom w:val="none" w:sz="0" w:space="0" w:color="auto"/>
                <w:right w:val="none" w:sz="0" w:space="0" w:color="auto"/>
              </w:divBdr>
            </w:div>
            <w:div w:id="1232961383">
              <w:marLeft w:val="0"/>
              <w:marRight w:val="0"/>
              <w:marTop w:val="0"/>
              <w:marBottom w:val="0"/>
              <w:divBdr>
                <w:top w:val="none" w:sz="0" w:space="0" w:color="auto"/>
                <w:left w:val="none" w:sz="0" w:space="0" w:color="auto"/>
                <w:bottom w:val="none" w:sz="0" w:space="0" w:color="auto"/>
                <w:right w:val="none" w:sz="0" w:space="0" w:color="auto"/>
              </w:divBdr>
            </w:div>
            <w:div w:id="1252616931">
              <w:marLeft w:val="0"/>
              <w:marRight w:val="0"/>
              <w:marTop w:val="0"/>
              <w:marBottom w:val="0"/>
              <w:divBdr>
                <w:top w:val="none" w:sz="0" w:space="0" w:color="auto"/>
                <w:left w:val="none" w:sz="0" w:space="0" w:color="auto"/>
                <w:bottom w:val="none" w:sz="0" w:space="0" w:color="auto"/>
                <w:right w:val="none" w:sz="0" w:space="0" w:color="auto"/>
              </w:divBdr>
            </w:div>
            <w:div w:id="1326862521">
              <w:marLeft w:val="0"/>
              <w:marRight w:val="0"/>
              <w:marTop w:val="0"/>
              <w:marBottom w:val="0"/>
              <w:divBdr>
                <w:top w:val="none" w:sz="0" w:space="0" w:color="auto"/>
                <w:left w:val="none" w:sz="0" w:space="0" w:color="auto"/>
                <w:bottom w:val="none" w:sz="0" w:space="0" w:color="auto"/>
                <w:right w:val="none" w:sz="0" w:space="0" w:color="auto"/>
              </w:divBdr>
            </w:div>
            <w:div w:id="1403747144">
              <w:marLeft w:val="0"/>
              <w:marRight w:val="0"/>
              <w:marTop w:val="0"/>
              <w:marBottom w:val="0"/>
              <w:divBdr>
                <w:top w:val="none" w:sz="0" w:space="0" w:color="auto"/>
                <w:left w:val="none" w:sz="0" w:space="0" w:color="auto"/>
                <w:bottom w:val="none" w:sz="0" w:space="0" w:color="auto"/>
                <w:right w:val="none" w:sz="0" w:space="0" w:color="auto"/>
              </w:divBdr>
            </w:div>
            <w:div w:id="1425343316">
              <w:marLeft w:val="0"/>
              <w:marRight w:val="0"/>
              <w:marTop w:val="0"/>
              <w:marBottom w:val="0"/>
              <w:divBdr>
                <w:top w:val="none" w:sz="0" w:space="0" w:color="auto"/>
                <w:left w:val="none" w:sz="0" w:space="0" w:color="auto"/>
                <w:bottom w:val="none" w:sz="0" w:space="0" w:color="auto"/>
                <w:right w:val="none" w:sz="0" w:space="0" w:color="auto"/>
              </w:divBdr>
            </w:div>
            <w:div w:id="1443068474">
              <w:marLeft w:val="0"/>
              <w:marRight w:val="0"/>
              <w:marTop w:val="0"/>
              <w:marBottom w:val="0"/>
              <w:divBdr>
                <w:top w:val="none" w:sz="0" w:space="0" w:color="auto"/>
                <w:left w:val="none" w:sz="0" w:space="0" w:color="auto"/>
                <w:bottom w:val="none" w:sz="0" w:space="0" w:color="auto"/>
                <w:right w:val="none" w:sz="0" w:space="0" w:color="auto"/>
              </w:divBdr>
            </w:div>
            <w:div w:id="1457606029">
              <w:marLeft w:val="0"/>
              <w:marRight w:val="0"/>
              <w:marTop w:val="0"/>
              <w:marBottom w:val="0"/>
              <w:divBdr>
                <w:top w:val="none" w:sz="0" w:space="0" w:color="auto"/>
                <w:left w:val="none" w:sz="0" w:space="0" w:color="auto"/>
                <w:bottom w:val="none" w:sz="0" w:space="0" w:color="auto"/>
                <w:right w:val="none" w:sz="0" w:space="0" w:color="auto"/>
              </w:divBdr>
            </w:div>
            <w:div w:id="1466460185">
              <w:marLeft w:val="0"/>
              <w:marRight w:val="0"/>
              <w:marTop w:val="0"/>
              <w:marBottom w:val="0"/>
              <w:divBdr>
                <w:top w:val="none" w:sz="0" w:space="0" w:color="auto"/>
                <w:left w:val="none" w:sz="0" w:space="0" w:color="auto"/>
                <w:bottom w:val="none" w:sz="0" w:space="0" w:color="auto"/>
                <w:right w:val="none" w:sz="0" w:space="0" w:color="auto"/>
              </w:divBdr>
            </w:div>
            <w:div w:id="1516571534">
              <w:marLeft w:val="0"/>
              <w:marRight w:val="0"/>
              <w:marTop w:val="0"/>
              <w:marBottom w:val="0"/>
              <w:divBdr>
                <w:top w:val="none" w:sz="0" w:space="0" w:color="auto"/>
                <w:left w:val="none" w:sz="0" w:space="0" w:color="auto"/>
                <w:bottom w:val="none" w:sz="0" w:space="0" w:color="auto"/>
                <w:right w:val="none" w:sz="0" w:space="0" w:color="auto"/>
              </w:divBdr>
            </w:div>
            <w:div w:id="1539588288">
              <w:marLeft w:val="0"/>
              <w:marRight w:val="0"/>
              <w:marTop w:val="0"/>
              <w:marBottom w:val="0"/>
              <w:divBdr>
                <w:top w:val="none" w:sz="0" w:space="0" w:color="auto"/>
                <w:left w:val="none" w:sz="0" w:space="0" w:color="auto"/>
                <w:bottom w:val="none" w:sz="0" w:space="0" w:color="auto"/>
                <w:right w:val="none" w:sz="0" w:space="0" w:color="auto"/>
              </w:divBdr>
            </w:div>
            <w:div w:id="1563521889">
              <w:marLeft w:val="0"/>
              <w:marRight w:val="0"/>
              <w:marTop w:val="0"/>
              <w:marBottom w:val="0"/>
              <w:divBdr>
                <w:top w:val="none" w:sz="0" w:space="0" w:color="auto"/>
                <w:left w:val="none" w:sz="0" w:space="0" w:color="auto"/>
                <w:bottom w:val="none" w:sz="0" w:space="0" w:color="auto"/>
                <w:right w:val="none" w:sz="0" w:space="0" w:color="auto"/>
              </w:divBdr>
            </w:div>
            <w:div w:id="1633708649">
              <w:marLeft w:val="0"/>
              <w:marRight w:val="0"/>
              <w:marTop w:val="0"/>
              <w:marBottom w:val="0"/>
              <w:divBdr>
                <w:top w:val="none" w:sz="0" w:space="0" w:color="auto"/>
                <w:left w:val="none" w:sz="0" w:space="0" w:color="auto"/>
                <w:bottom w:val="none" w:sz="0" w:space="0" w:color="auto"/>
                <w:right w:val="none" w:sz="0" w:space="0" w:color="auto"/>
              </w:divBdr>
            </w:div>
            <w:div w:id="1697000541">
              <w:marLeft w:val="0"/>
              <w:marRight w:val="0"/>
              <w:marTop w:val="0"/>
              <w:marBottom w:val="0"/>
              <w:divBdr>
                <w:top w:val="none" w:sz="0" w:space="0" w:color="auto"/>
                <w:left w:val="none" w:sz="0" w:space="0" w:color="auto"/>
                <w:bottom w:val="none" w:sz="0" w:space="0" w:color="auto"/>
                <w:right w:val="none" w:sz="0" w:space="0" w:color="auto"/>
              </w:divBdr>
            </w:div>
            <w:div w:id="1790078777">
              <w:marLeft w:val="0"/>
              <w:marRight w:val="0"/>
              <w:marTop w:val="0"/>
              <w:marBottom w:val="0"/>
              <w:divBdr>
                <w:top w:val="none" w:sz="0" w:space="0" w:color="auto"/>
                <w:left w:val="none" w:sz="0" w:space="0" w:color="auto"/>
                <w:bottom w:val="none" w:sz="0" w:space="0" w:color="auto"/>
                <w:right w:val="none" w:sz="0" w:space="0" w:color="auto"/>
              </w:divBdr>
            </w:div>
            <w:div w:id="1794245230">
              <w:marLeft w:val="0"/>
              <w:marRight w:val="0"/>
              <w:marTop w:val="0"/>
              <w:marBottom w:val="0"/>
              <w:divBdr>
                <w:top w:val="none" w:sz="0" w:space="0" w:color="auto"/>
                <w:left w:val="none" w:sz="0" w:space="0" w:color="auto"/>
                <w:bottom w:val="none" w:sz="0" w:space="0" w:color="auto"/>
                <w:right w:val="none" w:sz="0" w:space="0" w:color="auto"/>
              </w:divBdr>
            </w:div>
            <w:div w:id="1808278389">
              <w:marLeft w:val="0"/>
              <w:marRight w:val="0"/>
              <w:marTop w:val="0"/>
              <w:marBottom w:val="0"/>
              <w:divBdr>
                <w:top w:val="none" w:sz="0" w:space="0" w:color="auto"/>
                <w:left w:val="none" w:sz="0" w:space="0" w:color="auto"/>
                <w:bottom w:val="none" w:sz="0" w:space="0" w:color="auto"/>
                <w:right w:val="none" w:sz="0" w:space="0" w:color="auto"/>
              </w:divBdr>
            </w:div>
            <w:div w:id="1850679271">
              <w:marLeft w:val="0"/>
              <w:marRight w:val="0"/>
              <w:marTop w:val="0"/>
              <w:marBottom w:val="0"/>
              <w:divBdr>
                <w:top w:val="none" w:sz="0" w:space="0" w:color="auto"/>
                <w:left w:val="none" w:sz="0" w:space="0" w:color="auto"/>
                <w:bottom w:val="none" w:sz="0" w:space="0" w:color="auto"/>
                <w:right w:val="none" w:sz="0" w:space="0" w:color="auto"/>
              </w:divBdr>
            </w:div>
            <w:div w:id="1891114647">
              <w:marLeft w:val="0"/>
              <w:marRight w:val="0"/>
              <w:marTop w:val="0"/>
              <w:marBottom w:val="0"/>
              <w:divBdr>
                <w:top w:val="none" w:sz="0" w:space="0" w:color="auto"/>
                <w:left w:val="none" w:sz="0" w:space="0" w:color="auto"/>
                <w:bottom w:val="none" w:sz="0" w:space="0" w:color="auto"/>
                <w:right w:val="none" w:sz="0" w:space="0" w:color="auto"/>
              </w:divBdr>
            </w:div>
            <w:div w:id="1896813479">
              <w:marLeft w:val="0"/>
              <w:marRight w:val="0"/>
              <w:marTop w:val="0"/>
              <w:marBottom w:val="0"/>
              <w:divBdr>
                <w:top w:val="none" w:sz="0" w:space="0" w:color="auto"/>
                <w:left w:val="none" w:sz="0" w:space="0" w:color="auto"/>
                <w:bottom w:val="none" w:sz="0" w:space="0" w:color="auto"/>
                <w:right w:val="none" w:sz="0" w:space="0" w:color="auto"/>
              </w:divBdr>
            </w:div>
            <w:div w:id="1904295933">
              <w:marLeft w:val="0"/>
              <w:marRight w:val="0"/>
              <w:marTop w:val="0"/>
              <w:marBottom w:val="0"/>
              <w:divBdr>
                <w:top w:val="none" w:sz="0" w:space="0" w:color="auto"/>
                <w:left w:val="none" w:sz="0" w:space="0" w:color="auto"/>
                <w:bottom w:val="none" w:sz="0" w:space="0" w:color="auto"/>
                <w:right w:val="none" w:sz="0" w:space="0" w:color="auto"/>
              </w:divBdr>
            </w:div>
            <w:div w:id="1913351986">
              <w:marLeft w:val="0"/>
              <w:marRight w:val="0"/>
              <w:marTop w:val="0"/>
              <w:marBottom w:val="0"/>
              <w:divBdr>
                <w:top w:val="none" w:sz="0" w:space="0" w:color="auto"/>
                <w:left w:val="none" w:sz="0" w:space="0" w:color="auto"/>
                <w:bottom w:val="none" w:sz="0" w:space="0" w:color="auto"/>
                <w:right w:val="none" w:sz="0" w:space="0" w:color="auto"/>
              </w:divBdr>
            </w:div>
            <w:div w:id="1916666589">
              <w:marLeft w:val="0"/>
              <w:marRight w:val="0"/>
              <w:marTop w:val="0"/>
              <w:marBottom w:val="0"/>
              <w:divBdr>
                <w:top w:val="none" w:sz="0" w:space="0" w:color="auto"/>
                <w:left w:val="none" w:sz="0" w:space="0" w:color="auto"/>
                <w:bottom w:val="none" w:sz="0" w:space="0" w:color="auto"/>
                <w:right w:val="none" w:sz="0" w:space="0" w:color="auto"/>
              </w:divBdr>
            </w:div>
            <w:div w:id="1932542081">
              <w:marLeft w:val="0"/>
              <w:marRight w:val="0"/>
              <w:marTop w:val="0"/>
              <w:marBottom w:val="0"/>
              <w:divBdr>
                <w:top w:val="none" w:sz="0" w:space="0" w:color="auto"/>
                <w:left w:val="none" w:sz="0" w:space="0" w:color="auto"/>
                <w:bottom w:val="none" w:sz="0" w:space="0" w:color="auto"/>
                <w:right w:val="none" w:sz="0" w:space="0" w:color="auto"/>
              </w:divBdr>
            </w:div>
            <w:div w:id="2001226773">
              <w:marLeft w:val="0"/>
              <w:marRight w:val="0"/>
              <w:marTop w:val="0"/>
              <w:marBottom w:val="0"/>
              <w:divBdr>
                <w:top w:val="none" w:sz="0" w:space="0" w:color="auto"/>
                <w:left w:val="none" w:sz="0" w:space="0" w:color="auto"/>
                <w:bottom w:val="none" w:sz="0" w:space="0" w:color="auto"/>
                <w:right w:val="none" w:sz="0" w:space="0" w:color="auto"/>
              </w:divBdr>
            </w:div>
            <w:div w:id="2048143045">
              <w:marLeft w:val="0"/>
              <w:marRight w:val="0"/>
              <w:marTop w:val="0"/>
              <w:marBottom w:val="0"/>
              <w:divBdr>
                <w:top w:val="none" w:sz="0" w:space="0" w:color="auto"/>
                <w:left w:val="none" w:sz="0" w:space="0" w:color="auto"/>
                <w:bottom w:val="none" w:sz="0" w:space="0" w:color="auto"/>
                <w:right w:val="none" w:sz="0" w:space="0" w:color="auto"/>
              </w:divBdr>
            </w:div>
            <w:div w:id="2048406211">
              <w:marLeft w:val="0"/>
              <w:marRight w:val="0"/>
              <w:marTop w:val="0"/>
              <w:marBottom w:val="0"/>
              <w:divBdr>
                <w:top w:val="none" w:sz="0" w:space="0" w:color="auto"/>
                <w:left w:val="none" w:sz="0" w:space="0" w:color="auto"/>
                <w:bottom w:val="none" w:sz="0" w:space="0" w:color="auto"/>
                <w:right w:val="none" w:sz="0" w:space="0" w:color="auto"/>
              </w:divBdr>
            </w:div>
            <w:div w:id="213143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933046">
      <w:bodyDiv w:val="1"/>
      <w:marLeft w:val="0"/>
      <w:marRight w:val="0"/>
      <w:marTop w:val="0"/>
      <w:marBottom w:val="0"/>
      <w:divBdr>
        <w:top w:val="none" w:sz="0" w:space="0" w:color="auto"/>
        <w:left w:val="none" w:sz="0" w:space="0" w:color="auto"/>
        <w:bottom w:val="none" w:sz="0" w:space="0" w:color="auto"/>
        <w:right w:val="none" w:sz="0" w:space="0" w:color="auto"/>
      </w:divBdr>
    </w:div>
    <w:div w:id="1504473339">
      <w:bodyDiv w:val="1"/>
      <w:marLeft w:val="0"/>
      <w:marRight w:val="0"/>
      <w:marTop w:val="0"/>
      <w:marBottom w:val="0"/>
      <w:divBdr>
        <w:top w:val="none" w:sz="0" w:space="0" w:color="auto"/>
        <w:left w:val="none" w:sz="0" w:space="0" w:color="auto"/>
        <w:bottom w:val="none" w:sz="0" w:space="0" w:color="auto"/>
        <w:right w:val="none" w:sz="0" w:space="0" w:color="auto"/>
      </w:divBdr>
    </w:div>
    <w:div w:id="1514952302">
      <w:bodyDiv w:val="1"/>
      <w:marLeft w:val="0"/>
      <w:marRight w:val="0"/>
      <w:marTop w:val="0"/>
      <w:marBottom w:val="0"/>
      <w:divBdr>
        <w:top w:val="none" w:sz="0" w:space="0" w:color="auto"/>
        <w:left w:val="none" w:sz="0" w:space="0" w:color="auto"/>
        <w:bottom w:val="none" w:sz="0" w:space="0" w:color="auto"/>
        <w:right w:val="none" w:sz="0" w:space="0" w:color="auto"/>
      </w:divBdr>
    </w:div>
    <w:div w:id="1529949846">
      <w:bodyDiv w:val="1"/>
      <w:marLeft w:val="0"/>
      <w:marRight w:val="0"/>
      <w:marTop w:val="0"/>
      <w:marBottom w:val="0"/>
      <w:divBdr>
        <w:top w:val="none" w:sz="0" w:space="0" w:color="auto"/>
        <w:left w:val="none" w:sz="0" w:space="0" w:color="auto"/>
        <w:bottom w:val="none" w:sz="0" w:space="0" w:color="auto"/>
        <w:right w:val="none" w:sz="0" w:space="0" w:color="auto"/>
      </w:divBdr>
    </w:div>
    <w:div w:id="1544248668">
      <w:bodyDiv w:val="1"/>
      <w:marLeft w:val="0"/>
      <w:marRight w:val="0"/>
      <w:marTop w:val="0"/>
      <w:marBottom w:val="0"/>
      <w:divBdr>
        <w:top w:val="none" w:sz="0" w:space="0" w:color="auto"/>
        <w:left w:val="none" w:sz="0" w:space="0" w:color="auto"/>
        <w:bottom w:val="none" w:sz="0" w:space="0" w:color="auto"/>
        <w:right w:val="none" w:sz="0" w:space="0" w:color="auto"/>
      </w:divBdr>
    </w:div>
    <w:div w:id="1560675527">
      <w:bodyDiv w:val="1"/>
      <w:marLeft w:val="0"/>
      <w:marRight w:val="0"/>
      <w:marTop w:val="0"/>
      <w:marBottom w:val="0"/>
      <w:divBdr>
        <w:top w:val="none" w:sz="0" w:space="0" w:color="auto"/>
        <w:left w:val="none" w:sz="0" w:space="0" w:color="auto"/>
        <w:bottom w:val="none" w:sz="0" w:space="0" w:color="auto"/>
        <w:right w:val="none" w:sz="0" w:space="0" w:color="auto"/>
      </w:divBdr>
      <w:divsChild>
        <w:div w:id="901868794">
          <w:marLeft w:val="0"/>
          <w:marRight w:val="0"/>
          <w:marTop w:val="0"/>
          <w:marBottom w:val="0"/>
          <w:divBdr>
            <w:top w:val="none" w:sz="0" w:space="0" w:color="auto"/>
            <w:left w:val="none" w:sz="0" w:space="0" w:color="auto"/>
            <w:bottom w:val="none" w:sz="0" w:space="0" w:color="auto"/>
            <w:right w:val="none" w:sz="0" w:space="0" w:color="auto"/>
          </w:divBdr>
        </w:div>
      </w:divsChild>
    </w:div>
    <w:div w:id="1568493806">
      <w:bodyDiv w:val="1"/>
      <w:marLeft w:val="0"/>
      <w:marRight w:val="0"/>
      <w:marTop w:val="0"/>
      <w:marBottom w:val="0"/>
      <w:divBdr>
        <w:top w:val="none" w:sz="0" w:space="0" w:color="auto"/>
        <w:left w:val="none" w:sz="0" w:space="0" w:color="auto"/>
        <w:bottom w:val="none" w:sz="0" w:space="0" w:color="auto"/>
        <w:right w:val="none" w:sz="0" w:space="0" w:color="auto"/>
      </w:divBdr>
    </w:div>
    <w:div w:id="1586572443">
      <w:bodyDiv w:val="1"/>
      <w:marLeft w:val="0"/>
      <w:marRight w:val="0"/>
      <w:marTop w:val="0"/>
      <w:marBottom w:val="0"/>
      <w:divBdr>
        <w:top w:val="none" w:sz="0" w:space="0" w:color="auto"/>
        <w:left w:val="none" w:sz="0" w:space="0" w:color="auto"/>
        <w:bottom w:val="none" w:sz="0" w:space="0" w:color="auto"/>
        <w:right w:val="none" w:sz="0" w:space="0" w:color="auto"/>
      </w:divBdr>
    </w:div>
    <w:div w:id="1597518090">
      <w:bodyDiv w:val="1"/>
      <w:marLeft w:val="0"/>
      <w:marRight w:val="0"/>
      <w:marTop w:val="0"/>
      <w:marBottom w:val="0"/>
      <w:divBdr>
        <w:top w:val="none" w:sz="0" w:space="0" w:color="auto"/>
        <w:left w:val="none" w:sz="0" w:space="0" w:color="auto"/>
        <w:bottom w:val="none" w:sz="0" w:space="0" w:color="auto"/>
        <w:right w:val="none" w:sz="0" w:space="0" w:color="auto"/>
      </w:divBdr>
    </w:div>
    <w:div w:id="1600797364">
      <w:bodyDiv w:val="1"/>
      <w:marLeft w:val="0"/>
      <w:marRight w:val="0"/>
      <w:marTop w:val="0"/>
      <w:marBottom w:val="0"/>
      <w:divBdr>
        <w:top w:val="none" w:sz="0" w:space="0" w:color="auto"/>
        <w:left w:val="none" w:sz="0" w:space="0" w:color="auto"/>
        <w:bottom w:val="none" w:sz="0" w:space="0" w:color="auto"/>
        <w:right w:val="none" w:sz="0" w:space="0" w:color="auto"/>
      </w:divBdr>
      <w:divsChild>
        <w:div w:id="1650135637">
          <w:marLeft w:val="547"/>
          <w:marRight w:val="0"/>
          <w:marTop w:val="0"/>
          <w:marBottom w:val="0"/>
          <w:divBdr>
            <w:top w:val="none" w:sz="0" w:space="0" w:color="auto"/>
            <w:left w:val="none" w:sz="0" w:space="0" w:color="auto"/>
            <w:bottom w:val="none" w:sz="0" w:space="0" w:color="auto"/>
            <w:right w:val="none" w:sz="0" w:space="0" w:color="auto"/>
          </w:divBdr>
        </w:div>
      </w:divsChild>
    </w:div>
    <w:div w:id="1612976423">
      <w:bodyDiv w:val="1"/>
      <w:marLeft w:val="0"/>
      <w:marRight w:val="0"/>
      <w:marTop w:val="0"/>
      <w:marBottom w:val="0"/>
      <w:divBdr>
        <w:top w:val="none" w:sz="0" w:space="0" w:color="auto"/>
        <w:left w:val="none" w:sz="0" w:space="0" w:color="auto"/>
        <w:bottom w:val="none" w:sz="0" w:space="0" w:color="auto"/>
        <w:right w:val="none" w:sz="0" w:space="0" w:color="auto"/>
      </w:divBdr>
    </w:div>
    <w:div w:id="1622371880">
      <w:bodyDiv w:val="1"/>
      <w:marLeft w:val="0"/>
      <w:marRight w:val="0"/>
      <w:marTop w:val="0"/>
      <w:marBottom w:val="0"/>
      <w:divBdr>
        <w:top w:val="none" w:sz="0" w:space="0" w:color="auto"/>
        <w:left w:val="none" w:sz="0" w:space="0" w:color="auto"/>
        <w:bottom w:val="none" w:sz="0" w:space="0" w:color="auto"/>
        <w:right w:val="none" w:sz="0" w:space="0" w:color="auto"/>
      </w:divBdr>
      <w:divsChild>
        <w:div w:id="320238646">
          <w:marLeft w:val="547"/>
          <w:marRight w:val="0"/>
          <w:marTop w:val="0"/>
          <w:marBottom w:val="0"/>
          <w:divBdr>
            <w:top w:val="none" w:sz="0" w:space="0" w:color="auto"/>
            <w:left w:val="none" w:sz="0" w:space="0" w:color="auto"/>
            <w:bottom w:val="none" w:sz="0" w:space="0" w:color="auto"/>
            <w:right w:val="none" w:sz="0" w:space="0" w:color="auto"/>
          </w:divBdr>
        </w:div>
      </w:divsChild>
    </w:div>
    <w:div w:id="1625497154">
      <w:bodyDiv w:val="1"/>
      <w:marLeft w:val="0"/>
      <w:marRight w:val="0"/>
      <w:marTop w:val="0"/>
      <w:marBottom w:val="0"/>
      <w:divBdr>
        <w:top w:val="none" w:sz="0" w:space="0" w:color="auto"/>
        <w:left w:val="none" w:sz="0" w:space="0" w:color="auto"/>
        <w:bottom w:val="none" w:sz="0" w:space="0" w:color="auto"/>
        <w:right w:val="none" w:sz="0" w:space="0" w:color="auto"/>
      </w:divBdr>
      <w:divsChild>
        <w:div w:id="1048990575">
          <w:marLeft w:val="0"/>
          <w:marRight w:val="0"/>
          <w:marTop w:val="0"/>
          <w:marBottom w:val="0"/>
          <w:divBdr>
            <w:top w:val="none" w:sz="0" w:space="0" w:color="auto"/>
            <w:left w:val="none" w:sz="0" w:space="0" w:color="auto"/>
            <w:bottom w:val="none" w:sz="0" w:space="0" w:color="auto"/>
            <w:right w:val="none" w:sz="0" w:space="0" w:color="auto"/>
          </w:divBdr>
          <w:divsChild>
            <w:div w:id="45840733">
              <w:marLeft w:val="0"/>
              <w:marRight w:val="0"/>
              <w:marTop w:val="0"/>
              <w:marBottom w:val="0"/>
              <w:divBdr>
                <w:top w:val="none" w:sz="0" w:space="0" w:color="auto"/>
                <w:left w:val="none" w:sz="0" w:space="0" w:color="auto"/>
                <w:bottom w:val="none" w:sz="0" w:space="0" w:color="auto"/>
                <w:right w:val="none" w:sz="0" w:space="0" w:color="auto"/>
              </w:divBdr>
            </w:div>
            <w:div w:id="63376556">
              <w:marLeft w:val="0"/>
              <w:marRight w:val="0"/>
              <w:marTop w:val="0"/>
              <w:marBottom w:val="0"/>
              <w:divBdr>
                <w:top w:val="none" w:sz="0" w:space="0" w:color="auto"/>
                <w:left w:val="none" w:sz="0" w:space="0" w:color="auto"/>
                <w:bottom w:val="none" w:sz="0" w:space="0" w:color="auto"/>
                <w:right w:val="none" w:sz="0" w:space="0" w:color="auto"/>
              </w:divBdr>
            </w:div>
            <w:div w:id="110058833">
              <w:marLeft w:val="0"/>
              <w:marRight w:val="0"/>
              <w:marTop w:val="0"/>
              <w:marBottom w:val="0"/>
              <w:divBdr>
                <w:top w:val="none" w:sz="0" w:space="0" w:color="auto"/>
                <w:left w:val="none" w:sz="0" w:space="0" w:color="auto"/>
                <w:bottom w:val="none" w:sz="0" w:space="0" w:color="auto"/>
                <w:right w:val="none" w:sz="0" w:space="0" w:color="auto"/>
              </w:divBdr>
            </w:div>
            <w:div w:id="130367822">
              <w:marLeft w:val="0"/>
              <w:marRight w:val="0"/>
              <w:marTop w:val="0"/>
              <w:marBottom w:val="0"/>
              <w:divBdr>
                <w:top w:val="none" w:sz="0" w:space="0" w:color="auto"/>
                <w:left w:val="none" w:sz="0" w:space="0" w:color="auto"/>
                <w:bottom w:val="none" w:sz="0" w:space="0" w:color="auto"/>
                <w:right w:val="none" w:sz="0" w:space="0" w:color="auto"/>
              </w:divBdr>
            </w:div>
            <w:div w:id="146484252">
              <w:marLeft w:val="0"/>
              <w:marRight w:val="0"/>
              <w:marTop w:val="0"/>
              <w:marBottom w:val="0"/>
              <w:divBdr>
                <w:top w:val="none" w:sz="0" w:space="0" w:color="auto"/>
                <w:left w:val="none" w:sz="0" w:space="0" w:color="auto"/>
                <w:bottom w:val="none" w:sz="0" w:space="0" w:color="auto"/>
                <w:right w:val="none" w:sz="0" w:space="0" w:color="auto"/>
              </w:divBdr>
            </w:div>
            <w:div w:id="160976973">
              <w:marLeft w:val="0"/>
              <w:marRight w:val="0"/>
              <w:marTop w:val="0"/>
              <w:marBottom w:val="0"/>
              <w:divBdr>
                <w:top w:val="none" w:sz="0" w:space="0" w:color="auto"/>
                <w:left w:val="none" w:sz="0" w:space="0" w:color="auto"/>
                <w:bottom w:val="none" w:sz="0" w:space="0" w:color="auto"/>
                <w:right w:val="none" w:sz="0" w:space="0" w:color="auto"/>
              </w:divBdr>
            </w:div>
            <w:div w:id="171728154">
              <w:marLeft w:val="0"/>
              <w:marRight w:val="0"/>
              <w:marTop w:val="0"/>
              <w:marBottom w:val="0"/>
              <w:divBdr>
                <w:top w:val="none" w:sz="0" w:space="0" w:color="auto"/>
                <w:left w:val="none" w:sz="0" w:space="0" w:color="auto"/>
                <w:bottom w:val="none" w:sz="0" w:space="0" w:color="auto"/>
                <w:right w:val="none" w:sz="0" w:space="0" w:color="auto"/>
              </w:divBdr>
            </w:div>
            <w:div w:id="173419819">
              <w:marLeft w:val="0"/>
              <w:marRight w:val="0"/>
              <w:marTop w:val="0"/>
              <w:marBottom w:val="0"/>
              <w:divBdr>
                <w:top w:val="none" w:sz="0" w:space="0" w:color="auto"/>
                <w:left w:val="none" w:sz="0" w:space="0" w:color="auto"/>
                <w:bottom w:val="none" w:sz="0" w:space="0" w:color="auto"/>
                <w:right w:val="none" w:sz="0" w:space="0" w:color="auto"/>
              </w:divBdr>
            </w:div>
            <w:div w:id="201752031">
              <w:marLeft w:val="0"/>
              <w:marRight w:val="0"/>
              <w:marTop w:val="0"/>
              <w:marBottom w:val="0"/>
              <w:divBdr>
                <w:top w:val="none" w:sz="0" w:space="0" w:color="auto"/>
                <w:left w:val="none" w:sz="0" w:space="0" w:color="auto"/>
                <w:bottom w:val="none" w:sz="0" w:space="0" w:color="auto"/>
                <w:right w:val="none" w:sz="0" w:space="0" w:color="auto"/>
              </w:divBdr>
            </w:div>
            <w:div w:id="243540561">
              <w:marLeft w:val="0"/>
              <w:marRight w:val="0"/>
              <w:marTop w:val="0"/>
              <w:marBottom w:val="0"/>
              <w:divBdr>
                <w:top w:val="none" w:sz="0" w:space="0" w:color="auto"/>
                <w:left w:val="none" w:sz="0" w:space="0" w:color="auto"/>
                <w:bottom w:val="none" w:sz="0" w:space="0" w:color="auto"/>
                <w:right w:val="none" w:sz="0" w:space="0" w:color="auto"/>
              </w:divBdr>
            </w:div>
            <w:div w:id="257569419">
              <w:marLeft w:val="0"/>
              <w:marRight w:val="0"/>
              <w:marTop w:val="0"/>
              <w:marBottom w:val="0"/>
              <w:divBdr>
                <w:top w:val="none" w:sz="0" w:space="0" w:color="auto"/>
                <w:left w:val="none" w:sz="0" w:space="0" w:color="auto"/>
                <w:bottom w:val="none" w:sz="0" w:space="0" w:color="auto"/>
                <w:right w:val="none" w:sz="0" w:space="0" w:color="auto"/>
              </w:divBdr>
            </w:div>
            <w:div w:id="277688628">
              <w:marLeft w:val="0"/>
              <w:marRight w:val="0"/>
              <w:marTop w:val="0"/>
              <w:marBottom w:val="0"/>
              <w:divBdr>
                <w:top w:val="none" w:sz="0" w:space="0" w:color="auto"/>
                <w:left w:val="none" w:sz="0" w:space="0" w:color="auto"/>
                <w:bottom w:val="none" w:sz="0" w:space="0" w:color="auto"/>
                <w:right w:val="none" w:sz="0" w:space="0" w:color="auto"/>
              </w:divBdr>
            </w:div>
            <w:div w:id="287859439">
              <w:marLeft w:val="0"/>
              <w:marRight w:val="0"/>
              <w:marTop w:val="0"/>
              <w:marBottom w:val="0"/>
              <w:divBdr>
                <w:top w:val="none" w:sz="0" w:space="0" w:color="auto"/>
                <w:left w:val="none" w:sz="0" w:space="0" w:color="auto"/>
                <w:bottom w:val="none" w:sz="0" w:space="0" w:color="auto"/>
                <w:right w:val="none" w:sz="0" w:space="0" w:color="auto"/>
              </w:divBdr>
            </w:div>
            <w:div w:id="304892823">
              <w:marLeft w:val="0"/>
              <w:marRight w:val="0"/>
              <w:marTop w:val="0"/>
              <w:marBottom w:val="0"/>
              <w:divBdr>
                <w:top w:val="none" w:sz="0" w:space="0" w:color="auto"/>
                <w:left w:val="none" w:sz="0" w:space="0" w:color="auto"/>
                <w:bottom w:val="none" w:sz="0" w:space="0" w:color="auto"/>
                <w:right w:val="none" w:sz="0" w:space="0" w:color="auto"/>
              </w:divBdr>
            </w:div>
            <w:div w:id="315960450">
              <w:marLeft w:val="0"/>
              <w:marRight w:val="0"/>
              <w:marTop w:val="0"/>
              <w:marBottom w:val="0"/>
              <w:divBdr>
                <w:top w:val="none" w:sz="0" w:space="0" w:color="auto"/>
                <w:left w:val="none" w:sz="0" w:space="0" w:color="auto"/>
                <w:bottom w:val="none" w:sz="0" w:space="0" w:color="auto"/>
                <w:right w:val="none" w:sz="0" w:space="0" w:color="auto"/>
              </w:divBdr>
            </w:div>
            <w:div w:id="325937160">
              <w:marLeft w:val="0"/>
              <w:marRight w:val="0"/>
              <w:marTop w:val="0"/>
              <w:marBottom w:val="0"/>
              <w:divBdr>
                <w:top w:val="none" w:sz="0" w:space="0" w:color="auto"/>
                <w:left w:val="none" w:sz="0" w:space="0" w:color="auto"/>
                <w:bottom w:val="none" w:sz="0" w:space="0" w:color="auto"/>
                <w:right w:val="none" w:sz="0" w:space="0" w:color="auto"/>
              </w:divBdr>
            </w:div>
            <w:div w:id="330959873">
              <w:marLeft w:val="0"/>
              <w:marRight w:val="0"/>
              <w:marTop w:val="0"/>
              <w:marBottom w:val="0"/>
              <w:divBdr>
                <w:top w:val="none" w:sz="0" w:space="0" w:color="auto"/>
                <w:left w:val="none" w:sz="0" w:space="0" w:color="auto"/>
                <w:bottom w:val="none" w:sz="0" w:space="0" w:color="auto"/>
                <w:right w:val="none" w:sz="0" w:space="0" w:color="auto"/>
              </w:divBdr>
            </w:div>
            <w:div w:id="354160111">
              <w:marLeft w:val="0"/>
              <w:marRight w:val="0"/>
              <w:marTop w:val="0"/>
              <w:marBottom w:val="0"/>
              <w:divBdr>
                <w:top w:val="none" w:sz="0" w:space="0" w:color="auto"/>
                <w:left w:val="none" w:sz="0" w:space="0" w:color="auto"/>
                <w:bottom w:val="none" w:sz="0" w:space="0" w:color="auto"/>
                <w:right w:val="none" w:sz="0" w:space="0" w:color="auto"/>
              </w:divBdr>
            </w:div>
            <w:div w:id="394741286">
              <w:marLeft w:val="0"/>
              <w:marRight w:val="0"/>
              <w:marTop w:val="0"/>
              <w:marBottom w:val="0"/>
              <w:divBdr>
                <w:top w:val="none" w:sz="0" w:space="0" w:color="auto"/>
                <w:left w:val="none" w:sz="0" w:space="0" w:color="auto"/>
                <w:bottom w:val="none" w:sz="0" w:space="0" w:color="auto"/>
                <w:right w:val="none" w:sz="0" w:space="0" w:color="auto"/>
              </w:divBdr>
            </w:div>
            <w:div w:id="442965555">
              <w:marLeft w:val="0"/>
              <w:marRight w:val="0"/>
              <w:marTop w:val="0"/>
              <w:marBottom w:val="0"/>
              <w:divBdr>
                <w:top w:val="none" w:sz="0" w:space="0" w:color="auto"/>
                <w:left w:val="none" w:sz="0" w:space="0" w:color="auto"/>
                <w:bottom w:val="none" w:sz="0" w:space="0" w:color="auto"/>
                <w:right w:val="none" w:sz="0" w:space="0" w:color="auto"/>
              </w:divBdr>
            </w:div>
            <w:div w:id="444808649">
              <w:marLeft w:val="0"/>
              <w:marRight w:val="0"/>
              <w:marTop w:val="0"/>
              <w:marBottom w:val="0"/>
              <w:divBdr>
                <w:top w:val="none" w:sz="0" w:space="0" w:color="auto"/>
                <w:left w:val="none" w:sz="0" w:space="0" w:color="auto"/>
                <w:bottom w:val="none" w:sz="0" w:space="0" w:color="auto"/>
                <w:right w:val="none" w:sz="0" w:space="0" w:color="auto"/>
              </w:divBdr>
            </w:div>
            <w:div w:id="467288971">
              <w:marLeft w:val="0"/>
              <w:marRight w:val="0"/>
              <w:marTop w:val="0"/>
              <w:marBottom w:val="0"/>
              <w:divBdr>
                <w:top w:val="none" w:sz="0" w:space="0" w:color="auto"/>
                <w:left w:val="none" w:sz="0" w:space="0" w:color="auto"/>
                <w:bottom w:val="none" w:sz="0" w:space="0" w:color="auto"/>
                <w:right w:val="none" w:sz="0" w:space="0" w:color="auto"/>
              </w:divBdr>
            </w:div>
            <w:div w:id="473912881">
              <w:marLeft w:val="0"/>
              <w:marRight w:val="0"/>
              <w:marTop w:val="0"/>
              <w:marBottom w:val="0"/>
              <w:divBdr>
                <w:top w:val="none" w:sz="0" w:space="0" w:color="auto"/>
                <w:left w:val="none" w:sz="0" w:space="0" w:color="auto"/>
                <w:bottom w:val="none" w:sz="0" w:space="0" w:color="auto"/>
                <w:right w:val="none" w:sz="0" w:space="0" w:color="auto"/>
              </w:divBdr>
            </w:div>
            <w:div w:id="498157821">
              <w:marLeft w:val="0"/>
              <w:marRight w:val="0"/>
              <w:marTop w:val="0"/>
              <w:marBottom w:val="0"/>
              <w:divBdr>
                <w:top w:val="none" w:sz="0" w:space="0" w:color="auto"/>
                <w:left w:val="none" w:sz="0" w:space="0" w:color="auto"/>
                <w:bottom w:val="none" w:sz="0" w:space="0" w:color="auto"/>
                <w:right w:val="none" w:sz="0" w:space="0" w:color="auto"/>
              </w:divBdr>
            </w:div>
            <w:div w:id="499391454">
              <w:marLeft w:val="0"/>
              <w:marRight w:val="0"/>
              <w:marTop w:val="0"/>
              <w:marBottom w:val="0"/>
              <w:divBdr>
                <w:top w:val="none" w:sz="0" w:space="0" w:color="auto"/>
                <w:left w:val="none" w:sz="0" w:space="0" w:color="auto"/>
                <w:bottom w:val="none" w:sz="0" w:space="0" w:color="auto"/>
                <w:right w:val="none" w:sz="0" w:space="0" w:color="auto"/>
              </w:divBdr>
            </w:div>
            <w:div w:id="512259846">
              <w:marLeft w:val="0"/>
              <w:marRight w:val="0"/>
              <w:marTop w:val="0"/>
              <w:marBottom w:val="0"/>
              <w:divBdr>
                <w:top w:val="none" w:sz="0" w:space="0" w:color="auto"/>
                <w:left w:val="none" w:sz="0" w:space="0" w:color="auto"/>
                <w:bottom w:val="none" w:sz="0" w:space="0" w:color="auto"/>
                <w:right w:val="none" w:sz="0" w:space="0" w:color="auto"/>
              </w:divBdr>
            </w:div>
            <w:div w:id="550657489">
              <w:marLeft w:val="0"/>
              <w:marRight w:val="0"/>
              <w:marTop w:val="0"/>
              <w:marBottom w:val="0"/>
              <w:divBdr>
                <w:top w:val="none" w:sz="0" w:space="0" w:color="auto"/>
                <w:left w:val="none" w:sz="0" w:space="0" w:color="auto"/>
                <w:bottom w:val="none" w:sz="0" w:space="0" w:color="auto"/>
                <w:right w:val="none" w:sz="0" w:space="0" w:color="auto"/>
              </w:divBdr>
            </w:div>
            <w:div w:id="620036289">
              <w:marLeft w:val="0"/>
              <w:marRight w:val="0"/>
              <w:marTop w:val="0"/>
              <w:marBottom w:val="0"/>
              <w:divBdr>
                <w:top w:val="none" w:sz="0" w:space="0" w:color="auto"/>
                <w:left w:val="none" w:sz="0" w:space="0" w:color="auto"/>
                <w:bottom w:val="none" w:sz="0" w:space="0" w:color="auto"/>
                <w:right w:val="none" w:sz="0" w:space="0" w:color="auto"/>
              </w:divBdr>
            </w:div>
            <w:div w:id="737442691">
              <w:marLeft w:val="0"/>
              <w:marRight w:val="0"/>
              <w:marTop w:val="0"/>
              <w:marBottom w:val="0"/>
              <w:divBdr>
                <w:top w:val="none" w:sz="0" w:space="0" w:color="auto"/>
                <w:left w:val="none" w:sz="0" w:space="0" w:color="auto"/>
                <w:bottom w:val="none" w:sz="0" w:space="0" w:color="auto"/>
                <w:right w:val="none" w:sz="0" w:space="0" w:color="auto"/>
              </w:divBdr>
            </w:div>
            <w:div w:id="738753368">
              <w:marLeft w:val="0"/>
              <w:marRight w:val="0"/>
              <w:marTop w:val="0"/>
              <w:marBottom w:val="0"/>
              <w:divBdr>
                <w:top w:val="none" w:sz="0" w:space="0" w:color="auto"/>
                <w:left w:val="none" w:sz="0" w:space="0" w:color="auto"/>
                <w:bottom w:val="none" w:sz="0" w:space="0" w:color="auto"/>
                <w:right w:val="none" w:sz="0" w:space="0" w:color="auto"/>
              </w:divBdr>
            </w:div>
            <w:div w:id="744180089">
              <w:marLeft w:val="0"/>
              <w:marRight w:val="0"/>
              <w:marTop w:val="0"/>
              <w:marBottom w:val="0"/>
              <w:divBdr>
                <w:top w:val="none" w:sz="0" w:space="0" w:color="auto"/>
                <w:left w:val="none" w:sz="0" w:space="0" w:color="auto"/>
                <w:bottom w:val="none" w:sz="0" w:space="0" w:color="auto"/>
                <w:right w:val="none" w:sz="0" w:space="0" w:color="auto"/>
              </w:divBdr>
            </w:div>
            <w:div w:id="763919084">
              <w:marLeft w:val="0"/>
              <w:marRight w:val="0"/>
              <w:marTop w:val="0"/>
              <w:marBottom w:val="0"/>
              <w:divBdr>
                <w:top w:val="none" w:sz="0" w:space="0" w:color="auto"/>
                <w:left w:val="none" w:sz="0" w:space="0" w:color="auto"/>
                <w:bottom w:val="none" w:sz="0" w:space="0" w:color="auto"/>
                <w:right w:val="none" w:sz="0" w:space="0" w:color="auto"/>
              </w:divBdr>
            </w:div>
            <w:div w:id="769471747">
              <w:marLeft w:val="0"/>
              <w:marRight w:val="0"/>
              <w:marTop w:val="0"/>
              <w:marBottom w:val="0"/>
              <w:divBdr>
                <w:top w:val="none" w:sz="0" w:space="0" w:color="auto"/>
                <w:left w:val="none" w:sz="0" w:space="0" w:color="auto"/>
                <w:bottom w:val="none" w:sz="0" w:space="0" w:color="auto"/>
                <w:right w:val="none" w:sz="0" w:space="0" w:color="auto"/>
              </w:divBdr>
            </w:div>
            <w:div w:id="802036967">
              <w:marLeft w:val="0"/>
              <w:marRight w:val="0"/>
              <w:marTop w:val="0"/>
              <w:marBottom w:val="0"/>
              <w:divBdr>
                <w:top w:val="none" w:sz="0" w:space="0" w:color="auto"/>
                <w:left w:val="none" w:sz="0" w:space="0" w:color="auto"/>
                <w:bottom w:val="none" w:sz="0" w:space="0" w:color="auto"/>
                <w:right w:val="none" w:sz="0" w:space="0" w:color="auto"/>
              </w:divBdr>
            </w:div>
            <w:div w:id="812648055">
              <w:marLeft w:val="0"/>
              <w:marRight w:val="0"/>
              <w:marTop w:val="0"/>
              <w:marBottom w:val="0"/>
              <w:divBdr>
                <w:top w:val="none" w:sz="0" w:space="0" w:color="auto"/>
                <w:left w:val="none" w:sz="0" w:space="0" w:color="auto"/>
                <w:bottom w:val="none" w:sz="0" w:space="0" w:color="auto"/>
                <w:right w:val="none" w:sz="0" w:space="0" w:color="auto"/>
              </w:divBdr>
            </w:div>
            <w:div w:id="812789931">
              <w:marLeft w:val="0"/>
              <w:marRight w:val="0"/>
              <w:marTop w:val="0"/>
              <w:marBottom w:val="0"/>
              <w:divBdr>
                <w:top w:val="none" w:sz="0" w:space="0" w:color="auto"/>
                <w:left w:val="none" w:sz="0" w:space="0" w:color="auto"/>
                <w:bottom w:val="none" w:sz="0" w:space="0" w:color="auto"/>
                <w:right w:val="none" w:sz="0" w:space="0" w:color="auto"/>
              </w:divBdr>
            </w:div>
            <w:div w:id="829058270">
              <w:marLeft w:val="0"/>
              <w:marRight w:val="0"/>
              <w:marTop w:val="0"/>
              <w:marBottom w:val="0"/>
              <w:divBdr>
                <w:top w:val="none" w:sz="0" w:space="0" w:color="auto"/>
                <w:left w:val="none" w:sz="0" w:space="0" w:color="auto"/>
                <w:bottom w:val="none" w:sz="0" w:space="0" w:color="auto"/>
                <w:right w:val="none" w:sz="0" w:space="0" w:color="auto"/>
              </w:divBdr>
            </w:div>
            <w:div w:id="908731195">
              <w:marLeft w:val="0"/>
              <w:marRight w:val="0"/>
              <w:marTop w:val="0"/>
              <w:marBottom w:val="0"/>
              <w:divBdr>
                <w:top w:val="none" w:sz="0" w:space="0" w:color="auto"/>
                <w:left w:val="none" w:sz="0" w:space="0" w:color="auto"/>
                <w:bottom w:val="none" w:sz="0" w:space="0" w:color="auto"/>
                <w:right w:val="none" w:sz="0" w:space="0" w:color="auto"/>
              </w:divBdr>
            </w:div>
            <w:div w:id="949357619">
              <w:marLeft w:val="0"/>
              <w:marRight w:val="0"/>
              <w:marTop w:val="0"/>
              <w:marBottom w:val="0"/>
              <w:divBdr>
                <w:top w:val="none" w:sz="0" w:space="0" w:color="auto"/>
                <w:left w:val="none" w:sz="0" w:space="0" w:color="auto"/>
                <w:bottom w:val="none" w:sz="0" w:space="0" w:color="auto"/>
                <w:right w:val="none" w:sz="0" w:space="0" w:color="auto"/>
              </w:divBdr>
            </w:div>
            <w:div w:id="972829214">
              <w:marLeft w:val="0"/>
              <w:marRight w:val="0"/>
              <w:marTop w:val="0"/>
              <w:marBottom w:val="0"/>
              <w:divBdr>
                <w:top w:val="none" w:sz="0" w:space="0" w:color="auto"/>
                <w:left w:val="none" w:sz="0" w:space="0" w:color="auto"/>
                <w:bottom w:val="none" w:sz="0" w:space="0" w:color="auto"/>
                <w:right w:val="none" w:sz="0" w:space="0" w:color="auto"/>
              </w:divBdr>
            </w:div>
            <w:div w:id="980695988">
              <w:marLeft w:val="0"/>
              <w:marRight w:val="0"/>
              <w:marTop w:val="0"/>
              <w:marBottom w:val="0"/>
              <w:divBdr>
                <w:top w:val="none" w:sz="0" w:space="0" w:color="auto"/>
                <w:left w:val="none" w:sz="0" w:space="0" w:color="auto"/>
                <w:bottom w:val="none" w:sz="0" w:space="0" w:color="auto"/>
                <w:right w:val="none" w:sz="0" w:space="0" w:color="auto"/>
              </w:divBdr>
            </w:div>
            <w:div w:id="982394546">
              <w:marLeft w:val="0"/>
              <w:marRight w:val="0"/>
              <w:marTop w:val="0"/>
              <w:marBottom w:val="0"/>
              <w:divBdr>
                <w:top w:val="none" w:sz="0" w:space="0" w:color="auto"/>
                <w:left w:val="none" w:sz="0" w:space="0" w:color="auto"/>
                <w:bottom w:val="none" w:sz="0" w:space="0" w:color="auto"/>
                <w:right w:val="none" w:sz="0" w:space="0" w:color="auto"/>
              </w:divBdr>
            </w:div>
            <w:div w:id="1015308663">
              <w:marLeft w:val="0"/>
              <w:marRight w:val="0"/>
              <w:marTop w:val="0"/>
              <w:marBottom w:val="0"/>
              <w:divBdr>
                <w:top w:val="none" w:sz="0" w:space="0" w:color="auto"/>
                <w:left w:val="none" w:sz="0" w:space="0" w:color="auto"/>
                <w:bottom w:val="none" w:sz="0" w:space="0" w:color="auto"/>
                <w:right w:val="none" w:sz="0" w:space="0" w:color="auto"/>
              </w:divBdr>
            </w:div>
            <w:div w:id="1077705757">
              <w:marLeft w:val="0"/>
              <w:marRight w:val="0"/>
              <w:marTop w:val="0"/>
              <w:marBottom w:val="0"/>
              <w:divBdr>
                <w:top w:val="none" w:sz="0" w:space="0" w:color="auto"/>
                <w:left w:val="none" w:sz="0" w:space="0" w:color="auto"/>
                <w:bottom w:val="none" w:sz="0" w:space="0" w:color="auto"/>
                <w:right w:val="none" w:sz="0" w:space="0" w:color="auto"/>
              </w:divBdr>
            </w:div>
            <w:div w:id="1191993732">
              <w:marLeft w:val="0"/>
              <w:marRight w:val="0"/>
              <w:marTop w:val="0"/>
              <w:marBottom w:val="0"/>
              <w:divBdr>
                <w:top w:val="none" w:sz="0" w:space="0" w:color="auto"/>
                <w:left w:val="none" w:sz="0" w:space="0" w:color="auto"/>
                <w:bottom w:val="none" w:sz="0" w:space="0" w:color="auto"/>
                <w:right w:val="none" w:sz="0" w:space="0" w:color="auto"/>
              </w:divBdr>
            </w:div>
            <w:div w:id="1193106891">
              <w:marLeft w:val="0"/>
              <w:marRight w:val="0"/>
              <w:marTop w:val="0"/>
              <w:marBottom w:val="0"/>
              <w:divBdr>
                <w:top w:val="none" w:sz="0" w:space="0" w:color="auto"/>
                <w:left w:val="none" w:sz="0" w:space="0" w:color="auto"/>
                <w:bottom w:val="none" w:sz="0" w:space="0" w:color="auto"/>
                <w:right w:val="none" w:sz="0" w:space="0" w:color="auto"/>
              </w:divBdr>
            </w:div>
            <w:div w:id="1204321091">
              <w:marLeft w:val="0"/>
              <w:marRight w:val="0"/>
              <w:marTop w:val="0"/>
              <w:marBottom w:val="0"/>
              <w:divBdr>
                <w:top w:val="none" w:sz="0" w:space="0" w:color="auto"/>
                <w:left w:val="none" w:sz="0" w:space="0" w:color="auto"/>
                <w:bottom w:val="none" w:sz="0" w:space="0" w:color="auto"/>
                <w:right w:val="none" w:sz="0" w:space="0" w:color="auto"/>
              </w:divBdr>
            </w:div>
            <w:div w:id="1234193827">
              <w:marLeft w:val="0"/>
              <w:marRight w:val="0"/>
              <w:marTop w:val="0"/>
              <w:marBottom w:val="0"/>
              <w:divBdr>
                <w:top w:val="none" w:sz="0" w:space="0" w:color="auto"/>
                <w:left w:val="none" w:sz="0" w:space="0" w:color="auto"/>
                <w:bottom w:val="none" w:sz="0" w:space="0" w:color="auto"/>
                <w:right w:val="none" w:sz="0" w:space="0" w:color="auto"/>
              </w:divBdr>
            </w:div>
            <w:div w:id="1243183201">
              <w:marLeft w:val="0"/>
              <w:marRight w:val="0"/>
              <w:marTop w:val="0"/>
              <w:marBottom w:val="0"/>
              <w:divBdr>
                <w:top w:val="none" w:sz="0" w:space="0" w:color="auto"/>
                <w:left w:val="none" w:sz="0" w:space="0" w:color="auto"/>
                <w:bottom w:val="none" w:sz="0" w:space="0" w:color="auto"/>
                <w:right w:val="none" w:sz="0" w:space="0" w:color="auto"/>
              </w:divBdr>
            </w:div>
            <w:div w:id="1256593248">
              <w:marLeft w:val="0"/>
              <w:marRight w:val="0"/>
              <w:marTop w:val="0"/>
              <w:marBottom w:val="0"/>
              <w:divBdr>
                <w:top w:val="none" w:sz="0" w:space="0" w:color="auto"/>
                <w:left w:val="none" w:sz="0" w:space="0" w:color="auto"/>
                <w:bottom w:val="none" w:sz="0" w:space="0" w:color="auto"/>
                <w:right w:val="none" w:sz="0" w:space="0" w:color="auto"/>
              </w:divBdr>
            </w:div>
            <w:div w:id="1294823555">
              <w:marLeft w:val="0"/>
              <w:marRight w:val="0"/>
              <w:marTop w:val="0"/>
              <w:marBottom w:val="0"/>
              <w:divBdr>
                <w:top w:val="none" w:sz="0" w:space="0" w:color="auto"/>
                <w:left w:val="none" w:sz="0" w:space="0" w:color="auto"/>
                <w:bottom w:val="none" w:sz="0" w:space="0" w:color="auto"/>
                <w:right w:val="none" w:sz="0" w:space="0" w:color="auto"/>
              </w:divBdr>
            </w:div>
            <w:div w:id="1353801188">
              <w:marLeft w:val="0"/>
              <w:marRight w:val="0"/>
              <w:marTop w:val="0"/>
              <w:marBottom w:val="0"/>
              <w:divBdr>
                <w:top w:val="none" w:sz="0" w:space="0" w:color="auto"/>
                <w:left w:val="none" w:sz="0" w:space="0" w:color="auto"/>
                <w:bottom w:val="none" w:sz="0" w:space="0" w:color="auto"/>
                <w:right w:val="none" w:sz="0" w:space="0" w:color="auto"/>
              </w:divBdr>
            </w:div>
            <w:div w:id="1370834365">
              <w:marLeft w:val="0"/>
              <w:marRight w:val="0"/>
              <w:marTop w:val="0"/>
              <w:marBottom w:val="0"/>
              <w:divBdr>
                <w:top w:val="none" w:sz="0" w:space="0" w:color="auto"/>
                <w:left w:val="none" w:sz="0" w:space="0" w:color="auto"/>
                <w:bottom w:val="none" w:sz="0" w:space="0" w:color="auto"/>
                <w:right w:val="none" w:sz="0" w:space="0" w:color="auto"/>
              </w:divBdr>
            </w:div>
            <w:div w:id="1422793550">
              <w:marLeft w:val="0"/>
              <w:marRight w:val="0"/>
              <w:marTop w:val="0"/>
              <w:marBottom w:val="0"/>
              <w:divBdr>
                <w:top w:val="none" w:sz="0" w:space="0" w:color="auto"/>
                <w:left w:val="none" w:sz="0" w:space="0" w:color="auto"/>
                <w:bottom w:val="none" w:sz="0" w:space="0" w:color="auto"/>
                <w:right w:val="none" w:sz="0" w:space="0" w:color="auto"/>
              </w:divBdr>
            </w:div>
            <w:div w:id="1430008576">
              <w:marLeft w:val="0"/>
              <w:marRight w:val="0"/>
              <w:marTop w:val="0"/>
              <w:marBottom w:val="0"/>
              <w:divBdr>
                <w:top w:val="none" w:sz="0" w:space="0" w:color="auto"/>
                <w:left w:val="none" w:sz="0" w:space="0" w:color="auto"/>
                <w:bottom w:val="none" w:sz="0" w:space="0" w:color="auto"/>
                <w:right w:val="none" w:sz="0" w:space="0" w:color="auto"/>
              </w:divBdr>
            </w:div>
            <w:div w:id="1453939451">
              <w:marLeft w:val="0"/>
              <w:marRight w:val="0"/>
              <w:marTop w:val="0"/>
              <w:marBottom w:val="0"/>
              <w:divBdr>
                <w:top w:val="none" w:sz="0" w:space="0" w:color="auto"/>
                <w:left w:val="none" w:sz="0" w:space="0" w:color="auto"/>
                <w:bottom w:val="none" w:sz="0" w:space="0" w:color="auto"/>
                <w:right w:val="none" w:sz="0" w:space="0" w:color="auto"/>
              </w:divBdr>
            </w:div>
            <w:div w:id="1502313492">
              <w:marLeft w:val="0"/>
              <w:marRight w:val="0"/>
              <w:marTop w:val="0"/>
              <w:marBottom w:val="0"/>
              <w:divBdr>
                <w:top w:val="none" w:sz="0" w:space="0" w:color="auto"/>
                <w:left w:val="none" w:sz="0" w:space="0" w:color="auto"/>
                <w:bottom w:val="none" w:sz="0" w:space="0" w:color="auto"/>
                <w:right w:val="none" w:sz="0" w:space="0" w:color="auto"/>
              </w:divBdr>
            </w:div>
            <w:div w:id="1577786587">
              <w:marLeft w:val="0"/>
              <w:marRight w:val="0"/>
              <w:marTop w:val="0"/>
              <w:marBottom w:val="0"/>
              <w:divBdr>
                <w:top w:val="none" w:sz="0" w:space="0" w:color="auto"/>
                <w:left w:val="none" w:sz="0" w:space="0" w:color="auto"/>
                <w:bottom w:val="none" w:sz="0" w:space="0" w:color="auto"/>
                <w:right w:val="none" w:sz="0" w:space="0" w:color="auto"/>
              </w:divBdr>
            </w:div>
            <w:div w:id="1577858991">
              <w:marLeft w:val="0"/>
              <w:marRight w:val="0"/>
              <w:marTop w:val="0"/>
              <w:marBottom w:val="0"/>
              <w:divBdr>
                <w:top w:val="none" w:sz="0" w:space="0" w:color="auto"/>
                <w:left w:val="none" w:sz="0" w:space="0" w:color="auto"/>
                <w:bottom w:val="none" w:sz="0" w:space="0" w:color="auto"/>
                <w:right w:val="none" w:sz="0" w:space="0" w:color="auto"/>
              </w:divBdr>
            </w:div>
            <w:div w:id="1592276047">
              <w:marLeft w:val="0"/>
              <w:marRight w:val="0"/>
              <w:marTop w:val="0"/>
              <w:marBottom w:val="0"/>
              <w:divBdr>
                <w:top w:val="none" w:sz="0" w:space="0" w:color="auto"/>
                <w:left w:val="none" w:sz="0" w:space="0" w:color="auto"/>
                <w:bottom w:val="none" w:sz="0" w:space="0" w:color="auto"/>
                <w:right w:val="none" w:sz="0" w:space="0" w:color="auto"/>
              </w:divBdr>
            </w:div>
            <w:div w:id="1679505832">
              <w:marLeft w:val="0"/>
              <w:marRight w:val="0"/>
              <w:marTop w:val="0"/>
              <w:marBottom w:val="0"/>
              <w:divBdr>
                <w:top w:val="none" w:sz="0" w:space="0" w:color="auto"/>
                <w:left w:val="none" w:sz="0" w:space="0" w:color="auto"/>
                <w:bottom w:val="none" w:sz="0" w:space="0" w:color="auto"/>
                <w:right w:val="none" w:sz="0" w:space="0" w:color="auto"/>
              </w:divBdr>
            </w:div>
            <w:div w:id="1700159645">
              <w:marLeft w:val="0"/>
              <w:marRight w:val="0"/>
              <w:marTop w:val="0"/>
              <w:marBottom w:val="0"/>
              <w:divBdr>
                <w:top w:val="none" w:sz="0" w:space="0" w:color="auto"/>
                <w:left w:val="none" w:sz="0" w:space="0" w:color="auto"/>
                <w:bottom w:val="none" w:sz="0" w:space="0" w:color="auto"/>
                <w:right w:val="none" w:sz="0" w:space="0" w:color="auto"/>
              </w:divBdr>
            </w:div>
            <w:div w:id="1774277731">
              <w:marLeft w:val="0"/>
              <w:marRight w:val="0"/>
              <w:marTop w:val="0"/>
              <w:marBottom w:val="0"/>
              <w:divBdr>
                <w:top w:val="none" w:sz="0" w:space="0" w:color="auto"/>
                <w:left w:val="none" w:sz="0" w:space="0" w:color="auto"/>
                <w:bottom w:val="none" w:sz="0" w:space="0" w:color="auto"/>
                <w:right w:val="none" w:sz="0" w:space="0" w:color="auto"/>
              </w:divBdr>
            </w:div>
            <w:div w:id="1828478939">
              <w:marLeft w:val="0"/>
              <w:marRight w:val="0"/>
              <w:marTop w:val="0"/>
              <w:marBottom w:val="0"/>
              <w:divBdr>
                <w:top w:val="none" w:sz="0" w:space="0" w:color="auto"/>
                <w:left w:val="none" w:sz="0" w:space="0" w:color="auto"/>
                <w:bottom w:val="none" w:sz="0" w:space="0" w:color="auto"/>
                <w:right w:val="none" w:sz="0" w:space="0" w:color="auto"/>
              </w:divBdr>
            </w:div>
            <w:div w:id="1863470153">
              <w:marLeft w:val="0"/>
              <w:marRight w:val="0"/>
              <w:marTop w:val="0"/>
              <w:marBottom w:val="0"/>
              <w:divBdr>
                <w:top w:val="none" w:sz="0" w:space="0" w:color="auto"/>
                <w:left w:val="none" w:sz="0" w:space="0" w:color="auto"/>
                <w:bottom w:val="none" w:sz="0" w:space="0" w:color="auto"/>
                <w:right w:val="none" w:sz="0" w:space="0" w:color="auto"/>
              </w:divBdr>
            </w:div>
            <w:div w:id="1992560114">
              <w:marLeft w:val="0"/>
              <w:marRight w:val="0"/>
              <w:marTop w:val="0"/>
              <w:marBottom w:val="0"/>
              <w:divBdr>
                <w:top w:val="none" w:sz="0" w:space="0" w:color="auto"/>
                <w:left w:val="none" w:sz="0" w:space="0" w:color="auto"/>
                <w:bottom w:val="none" w:sz="0" w:space="0" w:color="auto"/>
                <w:right w:val="none" w:sz="0" w:space="0" w:color="auto"/>
              </w:divBdr>
            </w:div>
            <w:div w:id="2042707101">
              <w:marLeft w:val="0"/>
              <w:marRight w:val="0"/>
              <w:marTop w:val="0"/>
              <w:marBottom w:val="0"/>
              <w:divBdr>
                <w:top w:val="none" w:sz="0" w:space="0" w:color="auto"/>
                <w:left w:val="none" w:sz="0" w:space="0" w:color="auto"/>
                <w:bottom w:val="none" w:sz="0" w:space="0" w:color="auto"/>
                <w:right w:val="none" w:sz="0" w:space="0" w:color="auto"/>
              </w:divBdr>
            </w:div>
            <w:div w:id="2057311303">
              <w:marLeft w:val="0"/>
              <w:marRight w:val="0"/>
              <w:marTop w:val="0"/>
              <w:marBottom w:val="0"/>
              <w:divBdr>
                <w:top w:val="none" w:sz="0" w:space="0" w:color="auto"/>
                <w:left w:val="none" w:sz="0" w:space="0" w:color="auto"/>
                <w:bottom w:val="none" w:sz="0" w:space="0" w:color="auto"/>
                <w:right w:val="none" w:sz="0" w:space="0" w:color="auto"/>
              </w:divBdr>
            </w:div>
            <w:div w:id="2079474948">
              <w:marLeft w:val="0"/>
              <w:marRight w:val="0"/>
              <w:marTop w:val="0"/>
              <w:marBottom w:val="0"/>
              <w:divBdr>
                <w:top w:val="none" w:sz="0" w:space="0" w:color="auto"/>
                <w:left w:val="none" w:sz="0" w:space="0" w:color="auto"/>
                <w:bottom w:val="none" w:sz="0" w:space="0" w:color="auto"/>
                <w:right w:val="none" w:sz="0" w:space="0" w:color="auto"/>
              </w:divBdr>
            </w:div>
            <w:div w:id="2121029987">
              <w:marLeft w:val="0"/>
              <w:marRight w:val="0"/>
              <w:marTop w:val="0"/>
              <w:marBottom w:val="0"/>
              <w:divBdr>
                <w:top w:val="none" w:sz="0" w:space="0" w:color="auto"/>
                <w:left w:val="none" w:sz="0" w:space="0" w:color="auto"/>
                <w:bottom w:val="none" w:sz="0" w:space="0" w:color="auto"/>
                <w:right w:val="none" w:sz="0" w:space="0" w:color="auto"/>
              </w:divBdr>
            </w:div>
            <w:div w:id="2132437476">
              <w:marLeft w:val="0"/>
              <w:marRight w:val="0"/>
              <w:marTop w:val="0"/>
              <w:marBottom w:val="0"/>
              <w:divBdr>
                <w:top w:val="none" w:sz="0" w:space="0" w:color="auto"/>
                <w:left w:val="none" w:sz="0" w:space="0" w:color="auto"/>
                <w:bottom w:val="none" w:sz="0" w:space="0" w:color="auto"/>
                <w:right w:val="none" w:sz="0" w:space="0" w:color="auto"/>
              </w:divBdr>
            </w:div>
            <w:div w:id="2133550063">
              <w:marLeft w:val="0"/>
              <w:marRight w:val="0"/>
              <w:marTop w:val="0"/>
              <w:marBottom w:val="0"/>
              <w:divBdr>
                <w:top w:val="none" w:sz="0" w:space="0" w:color="auto"/>
                <w:left w:val="none" w:sz="0" w:space="0" w:color="auto"/>
                <w:bottom w:val="none" w:sz="0" w:space="0" w:color="auto"/>
                <w:right w:val="none" w:sz="0" w:space="0" w:color="auto"/>
              </w:divBdr>
            </w:div>
            <w:div w:id="2134519853">
              <w:marLeft w:val="0"/>
              <w:marRight w:val="0"/>
              <w:marTop w:val="0"/>
              <w:marBottom w:val="0"/>
              <w:divBdr>
                <w:top w:val="none" w:sz="0" w:space="0" w:color="auto"/>
                <w:left w:val="none" w:sz="0" w:space="0" w:color="auto"/>
                <w:bottom w:val="none" w:sz="0" w:space="0" w:color="auto"/>
                <w:right w:val="none" w:sz="0" w:space="0" w:color="auto"/>
              </w:divBdr>
            </w:div>
            <w:div w:id="213825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341973">
      <w:bodyDiv w:val="1"/>
      <w:marLeft w:val="0"/>
      <w:marRight w:val="0"/>
      <w:marTop w:val="0"/>
      <w:marBottom w:val="0"/>
      <w:divBdr>
        <w:top w:val="none" w:sz="0" w:space="0" w:color="auto"/>
        <w:left w:val="none" w:sz="0" w:space="0" w:color="auto"/>
        <w:bottom w:val="none" w:sz="0" w:space="0" w:color="auto"/>
        <w:right w:val="none" w:sz="0" w:space="0" w:color="auto"/>
      </w:divBdr>
      <w:divsChild>
        <w:div w:id="17315181">
          <w:marLeft w:val="0"/>
          <w:marRight w:val="0"/>
          <w:marTop w:val="0"/>
          <w:marBottom w:val="0"/>
          <w:divBdr>
            <w:top w:val="none" w:sz="0" w:space="0" w:color="auto"/>
            <w:left w:val="none" w:sz="0" w:space="0" w:color="auto"/>
            <w:bottom w:val="none" w:sz="0" w:space="0" w:color="auto"/>
            <w:right w:val="none" w:sz="0" w:space="0" w:color="auto"/>
          </w:divBdr>
        </w:div>
        <w:div w:id="41365465">
          <w:marLeft w:val="0"/>
          <w:marRight w:val="0"/>
          <w:marTop w:val="0"/>
          <w:marBottom w:val="0"/>
          <w:divBdr>
            <w:top w:val="none" w:sz="0" w:space="0" w:color="auto"/>
            <w:left w:val="none" w:sz="0" w:space="0" w:color="auto"/>
            <w:bottom w:val="none" w:sz="0" w:space="0" w:color="auto"/>
            <w:right w:val="none" w:sz="0" w:space="0" w:color="auto"/>
          </w:divBdr>
        </w:div>
        <w:div w:id="116878818">
          <w:marLeft w:val="0"/>
          <w:marRight w:val="0"/>
          <w:marTop w:val="0"/>
          <w:marBottom w:val="0"/>
          <w:divBdr>
            <w:top w:val="none" w:sz="0" w:space="0" w:color="auto"/>
            <w:left w:val="none" w:sz="0" w:space="0" w:color="auto"/>
            <w:bottom w:val="none" w:sz="0" w:space="0" w:color="auto"/>
            <w:right w:val="none" w:sz="0" w:space="0" w:color="auto"/>
          </w:divBdr>
        </w:div>
        <w:div w:id="120224413">
          <w:marLeft w:val="0"/>
          <w:marRight w:val="0"/>
          <w:marTop w:val="0"/>
          <w:marBottom w:val="0"/>
          <w:divBdr>
            <w:top w:val="none" w:sz="0" w:space="0" w:color="auto"/>
            <w:left w:val="none" w:sz="0" w:space="0" w:color="auto"/>
            <w:bottom w:val="none" w:sz="0" w:space="0" w:color="auto"/>
            <w:right w:val="none" w:sz="0" w:space="0" w:color="auto"/>
          </w:divBdr>
        </w:div>
        <w:div w:id="142236590">
          <w:marLeft w:val="0"/>
          <w:marRight w:val="0"/>
          <w:marTop w:val="0"/>
          <w:marBottom w:val="0"/>
          <w:divBdr>
            <w:top w:val="none" w:sz="0" w:space="0" w:color="auto"/>
            <w:left w:val="none" w:sz="0" w:space="0" w:color="auto"/>
            <w:bottom w:val="none" w:sz="0" w:space="0" w:color="auto"/>
            <w:right w:val="none" w:sz="0" w:space="0" w:color="auto"/>
          </w:divBdr>
        </w:div>
        <w:div w:id="148062103">
          <w:marLeft w:val="0"/>
          <w:marRight w:val="0"/>
          <w:marTop w:val="0"/>
          <w:marBottom w:val="0"/>
          <w:divBdr>
            <w:top w:val="none" w:sz="0" w:space="0" w:color="auto"/>
            <w:left w:val="none" w:sz="0" w:space="0" w:color="auto"/>
            <w:bottom w:val="none" w:sz="0" w:space="0" w:color="auto"/>
            <w:right w:val="none" w:sz="0" w:space="0" w:color="auto"/>
          </w:divBdr>
        </w:div>
        <w:div w:id="177353901">
          <w:marLeft w:val="0"/>
          <w:marRight w:val="0"/>
          <w:marTop w:val="0"/>
          <w:marBottom w:val="0"/>
          <w:divBdr>
            <w:top w:val="none" w:sz="0" w:space="0" w:color="auto"/>
            <w:left w:val="none" w:sz="0" w:space="0" w:color="auto"/>
            <w:bottom w:val="none" w:sz="0" w:space="0" w:color="auto"/>
            <w:right w:val="none" w:sz="0" w:space="0" w:color="auto"/>
          </w:divBdr>
        </w:div>
        <w:div w:id="211692236">
          <w:marLeft w:val="0"/>
          <w:marRight w:val="0"/>
          <w:marTop w:val="0"/>
          <w:marBottom w:val="0"/>
          <w:divBdr>
            <w:top w:val="none" w:sz="0" w:space="0" w:color="auto"/>
            <w:left w:val="none" w:sz="0" w:space="0" w:color="auto"/>
            <w:bottom w:val="none" w:sz="0" w:space="0" w:color="auto"/>
            <w:right w:val="none" w:sz="0" w:space="0" w:color="auto"/>
          </w:divBdr>
        </w:div>
        <w:div w:id="221522623">
          <w:marLeft w:val="0"/>
          <w:marRight w:val="0"/>
          <w:marTop w:val="0"/>
          <w:marBottom w:val="0"/>
          <w:divBdr>
            <w:top w:val="none" w:sz="0" w:space="0" w:color="auto"/>
            <w:left w:val="none" w:sz="0" w:space="0" w:color="auto"/>
            <w:bottom w:val="none" w:sz="0" w:space="0" w:color="auto"/>
            <w:right w:val="none" w:sz="0" w:space="0" w:color="auto"/>
          </w:divBdr>
        </w:div>
        <w:div w:id="284042474">
          <w:marLeft w:val="0"/>
          <w:marRight w:val="0"/>
          <w:marTop w:val="0"/>
          <w:marBottom w:val="0"/>
          <w:divBdr>
            <w:top w:val="none" w:sz="0" w:space="0" w:color="auto"/>
            <w:left w:val="none" w:sz="0" w:space="0" w:color="auto"/>
            <w:bottom w:val="none" w:sz="0" w:space="0" w:color="auto"/>
            <w:right w:val="none" w:sz="0" w:space="0" w:color="auto"/>
          </w:divBdr>
        </w:div>
        <w:div w:id="286395116">
          <w:marLeft w:val="0"/>
          <w:marRight w:val="0"/>
          <w:marTop w:val="0"/>
          <w:marBottom w:val="0"/>
          <w:divBdr>
            <w:top w:val="none" w:sz="0" w:space="0" w:color="auto"/>
            <w:left w:val="none" w:sz="0" w:space="0" w:color="auto"/>
            <w:bottom w:val="none" w:sz="0" w:space="0" w:color="auto"/>
            <w:right w:val="none" w:sz="0" w:space="0" w:color="auto"/>
          </w:divBdr>
        </w:div>
        <w:div w:id="292449254">
          <w:marLeft w:val="0"/>
          <w:marRight w:val="0"/>
          <w:marTop w:val="0"/>
          <w:marBottom w:val="0"/>
          <w:divBdr>
            <w:top w:val="none" w:sz="0" w:space="0" w:color="auto"/>
            <w:left w:val="none" w:sz="0" w:space="0" w:color="auto"/>
            <w:bottom w:val="none" w:sz="0" w:space="0" w:color="auto"/>
            <w:right w:val="none" w:sz="0" w:space="0" w:color="auto"/>
          </w:divBdr>
        </w:div>
        <w:div w:id="302077136">
          <w:marLeft w:val="0"/>
          <w:marRight w:val="0"/>
          <w:marTop w:val="0"/>
          <w:marBottom w:val="0"/>
          <w:divBdr>
            <w:top w:val="none" w:sz="0" w:space="0" w:color="auto"/>
            <w:left w:val="none" w:sz="0" w:space="0" w:color="auto"/>
            <w:bottom w:val="none" w:sz="0" w:space="0" w:color="auto"/>
            <w:right w:val="none" w:sz="0" w:space="0" w:color="auto"/>
          </w:divBdr>
        </w:div>
        <w:div w:id="313148461">
          <w:marLeft w:val="0"/>
          <w:marRight w:val="0"/>
          <w:marTop w:val="0"/>
          <w:marBottom w:val="0"/>
          <w:divBdr>
            <w:top w:val="none" w:sz="0" w:space="0" w:color="auto"/>
            <w:left w:val="none" w:sz="0" w:space="0" w:color="auto"/>
            <w:bottom w:val="none" w:sz="0" w:space="0" w:color="auto"/>
            <w:right w:val="none" w:sz="0" w:space="0" w:color="auto"/>
          </w:divBdr>
        </w:div>
        <w:div w:id="360517313">
          <w:marLeft w:val="0"/>
          <w:marRight w:val="0"/>
          <w:marTop w:val="0"/>
          <w:marBottom w:val="0"/>
          <w:divBdr>
            <w:top w:val="none" w:sz="0" w:space="0" w:color="auto"/>
            <w:left w:val="none" w:sz="0" w:space="0" w:color="auto"/>
            <w:bottom w:val="none" w:sz="0" w:space="0" w:color="auto"/>
            <w:right w:val="none" w:sz="0" w:space="0" w:color="auto"/>
          </w:divBdr>
        </w:div>
        <w:div w:id="368459479">
          <w:marLeft w:val="0"/>
          <w:marRight w:val="0"/>
          <w:marTop w:val="0"/>
          <w:marBottom w:val="0"/>
          <w:divBdr>
            <w:top w:val="none" w:sz="0" w:space="0" w:color="auto"/>
            <w:left w:val="none" w:sz="0" w:space="0" w:color="auto"/>
            <w:bottom w:val="none" w:sz="0" w:space="0" w:color="auto"/>
            <w:right w:val="none" w:sz="0" w:space="0" w:color="auto"/>
          </w:divBdr>
        </w:div>
        <w:div w:id="373431875">
          <w:marLeft w:val="0"/>
          <w:marRight w:val="0"/>
          <w:marTop w:val="0"/>
          <w:marBottom w:val="0"/>
          <w:divBdr>
            <w:top w:val="none" w:sz="0" w:space="0" w:color="auto"/>
            <w:left w:val="none" w:sz="0" w:space="0" w:color="auto"/>
            <w:bottom w:val="none" w:sz="0" w:space="0" w:color="auto"/>
            <w:right w:val="none" w:sz="0" w:space="0" w:color="auto"/>
          </w:divBdr>
        </w:div>
        <w:div w:id="374548023">
          <w:marLeft w:val="0"/>
          <w:marRight w:val="0"/>
          <w:marTop w:val="0"/>
          <w:marBottom w:val="0"/>
          <w:divBdr>
            <w:top w:val="none" w:sz="0" w:space="0" w:color="auto"/>
            <w:left w:val="none" w:sz="0" w:space="0" w:color="auto"/>
            <w:bottom w:val="none" w:sz="0" w:space="0" w:color="auto"/>
            <w:right w:val="none" w:sz="0" w:space="0" w:color="auto"/>
          </w:divBdr>
        </w:div>
        <w:div w:id="377818918">
          <w:marLeft w:val="0"/>
          <w:marRight w:val="0"/>
          <w:marTop w:val="0"/>
          <w:marBottom w:val="0"/>
          <w:divBdr>
            <w:top w:val="none" w:sz="0" w:space="0" w:color="auto"/>
            <w:left w:val="none" w:sz="0" w:space="0" w:color="auto"/>
            <w:bottom w:val="none" w:sz="0" w:space="0" w:color="auto"/>
            <w:right w:val="none" w:sz="0" w:space="0" w:color="auto"/>
          </w:divBdr>
        </w:div>
        <w:div w:id="380524172">
          <w:marLeft w:val="0"/>
          <w:marRight w:val="0"/>
          <w:marTop w:val="0"/>
          <w:marBottom w:val="0"/>
          <w:divBdr>
            <w:top w:val="none" w:sz="0" w:space="0" w:color="auto"/>
            <w:left w:val="none" w:sz="0" w:space="0" w:color="auto"/>
            <w:bottom w:val="none" w:sz="0" w:space="0" w:color="auto"/>
            <w:right w:val="none" w:sz="0" w:space="0" w:color="auto"/>
          </w:divBdr>
        </w:div>
        <w:div w:id="399985951">
          <w:marLeft w:val="0"/>
          <w:marRight w:val="0"/>
          <w:marTop w:val="0"/>
          <w:marBottom w:val="0"/>
          <w:divBdr>
            <w:top w:val="none" w:sz="0" w:space="0" w:color="auto"/>
            <w:left w:val="none" w:sz="0" w:space="0" w:color="auto"/>
            <w:bottom w:val="none" w:sz="0" w:space="0" w:color="auto"/>
            <w:right w:val="none" w:sz="0" w:space="0" w:color="auto"/>
          </w:divBdr>
        </w:div>
        <w:div w:id="422259876">
          <w:marLeft w:val="0"/>
          <w:marRight w:val="0"/>
          <w:marTop w:val="0"/>
          <w:marBottom w:val="0"/>
          <w:divBdr>
            <w:top w:val="none" w:sz="0" w:space="0" w:color="auto"/>
            <w:left w:val="none" w:sz="0" w:space="0" w:color="auto"/>
            <w:bottom w:val="none" w:sz="0" w:space="0" w:color="auto"/>
            <w:right w:val="none" w:sz="0" w:space="0" w:color="auto"/>
          </w:divBdr>
        </w:div>
        <w:div w:id="428237553">
          <w:marLeft w:val="0"/>
          <w:marRight w:val="0"/>
          <w:marTop w:val="0"/>
          <w:marBottom w:val="0"/>
          <w:divBdr>
            <w:top w:val="none" w:sz="0" w:space="0" w:color="auto"/>
            <w:left w:val="none" w:sz="0" w:space="0" w:color="auto"/>
            <w:bottom w:val="none" w:sz="0" w:space="0" w:color="auto"/>
            <w:right w:val="none" w:sz="0" w:space="0" w:color="auto"/>
          </w:divBdr>
        </w:div>
        <w:div w:id="429206330">
          <w:marLeft w:val="0"/>
          <w:marRight w:val="0"/>
          <w:marTop w:val="0"/>
          <w:marBottom w:val="0"/>
          <w:divBdr>
            <w:top w:val="none" w:sz="0" w:space="0" w:color="auto"/>
            <w:left w:val="none" w:sz="0" w:space="0" w:color="auto"/>
            <w:bottom w:val="none" w:sz="0" w:space="0" w:color="auto"/>
            <w:right w:val="none" w:sz="0" w:space="0" w:color="auto"/>
          </w:divBdr>
        </w:div>
        <w:div w:id="458229476">
          <w:marLeft w:val="0"/>
          <w:marRight w:val="0"/>
          <w:marTop w:val="0"/>
          <w:marBottom w:val="0"/>
          <w:divBdr>
            <w:top w:val="none" w:sz="0" w:space="0" w:color="auto"/>
            <w:left w:val="none" w:sz="0" w:space="0" w:color="auto"/>
            <w:bottom w:val="none" w:sz="0" w:space="0" w:color="auto"/>
            <w:right w:val="none" w:sz="0" w:space="0" w:color="auto"/>
          </w:divBdr>
        </w:div>
        <w:div w:id="475948817">
          <w:marLeft w:val="0"/>
          <w:marRight w:val="0"/>
          <w:marTop w:val="0"/>
          <w:marBottom w:val="0"/>
          <w:divBdr>
            <w:top w:val="none" w:sz="0" w:space="0" w:color="auto"/>
            <w:left w:val="none" w:sz="0" w:space="0" w:color="auto"/>
            <w:bottom w:val="none" w:sz="0" w:space="0" w:color="auto"/>
            <w:right w:val="none" w:sz="0" w:space="0" w:color="auto"/>
          </w:divBdr>
        </w:div>
        <w:div w:id="476411757">
          <w:marLeft w:val="0"/>
          <w:marRight w:val="0"/>
          <w:marTop w:val="0"/>
          <w:marBottom w:val="0"/>
          <w:divBdr>
            <w:top w:val="none" w:sz="0" w:space="0" w:color="auto"/>
            <w:left w:val="none" w:sz="0" w:space="0" w:color="auto"/>
            <w:bottom w:val="none" w:sz="0" w:space="0" w:color="auto"/>
            <w:right w:val="none" w:sz="0" w:space="0" w:color="auto"/>
          </w:divBdr>
        </w:div>
        <w:div w:id="479076084">
          <w:marLeft w:val="0"/>
          <w:marRight w:val="0"/>
          <w:marTop w:val="0"/>
          <w:marBottom w:val="0"/>
          <w:divBdr>
            <w:top w:val="none" w:sz="0" w:space="0" w:color="auto"/>
            <w:left w:val="none" w:sz="0" w:space="0" w:color="auto"/>
            <w:bottom w:val="none" w:sz="0" w:space="0" w:color="auto"/>
            <w:right w:val="none" w:sz="0" w:space="0" w:color="auto"/>
          </w:divBdr>
        </w:div>
        <w:div w:id="493566135">
          <w:marLeft w:val="0"/>
          <w:marRight w:val="0"/>
          <w:marTop w:val="0"/>
          <w:marBottom w:val="0"/>
          <w:divBdr>
            <w:top w:val="none" w:sz="0" w:space="0" w:color="auto"/>
            <w:left w:val="none" w:sz="0" w:space="0" w:color="auto"/>
            <w:bottom w:val="none" w:sz="0" w:space="0" w:color="auto"/>
            <w:right w:val="none" w:sz="0" w:space="0" w:color="auto"/>
          </w:divBdr>
        </w:div>
        <w:div w:id="503402047">
          <w:marLeft w:val="0"/>
          <w:marRight w:val="0"/>
          <w:marTop w:val="0"/>
          <w:marBottom w:val="0"/>
          <w:divBdr>
            <w:top w:val="none" w:sz="0" w:space="0" w:color="auto"/>
            <w:left w:val="none" w:sz="0" w:space="0" w:color="auto"/>
            <w:bottom w:val="none" w:sz="0" w:space="0" w:color="auto"/>
            <w:right w:val="none" w:sz="0" w:space="0" w:color="auto"/>
          </w:divBdr>
        </w:div>
        <w:div w:id="507212291">
          <w:marLeft w:val="0"/>
          <w:marRight w:val="0"/>
          <w:marTop w:val="0"/>
          <w:marBottom w:val="0"/>
          <w:divBdr>
            <w:top w:val="none" w:sz="0" w:space="0" w:color="auto"/>
            <w:left w:val="none" w:sz="0" w:space="0" w:color="auto"/>
            <w:bottom w:val="none" w:sz="0" w:space="0" w:color="auto"/>
            <w:right w:val="none" w:sz="0" w:space="0" w:color="auto"/>
          </w:divBdr>
        </w:div>
        <w:div w:id="508566399">
          <w:marLeft w:val="0"/>
          <w:marRight w:val="0"/>
          <w:marTop w:val="0"/>
          <w:marBottom w:val="0"/>
          <w:divBdr>
            <w:top w:val="none" w:sz="0" w:space="0" w:color="auto"/>
            <w:left w:val="none" w:sz="0" w:space="0" w:color="auto"/>
            <w:bottom w:val="none" w:sz="0" w:space="0" w:color="auto"/>
            <w:right w:val="none" w:sz="0" w:space="0" w:color="auto"/>
          </w:divBdr>
        </w:div>
        <w:div w:id="528179397">
          <w:marLeft w:val="0"/>
          <w:marRight w:val="0"/>
          <w:marTop w:val="0"/>
          <w:marBottom w:val="0"/>
          <w:divBdr>
            <w:top w:val="none" w:sz="0" w:space="0" w:color="auto"/>
            <w:left w:val="none" w:sz="0" w:space="0" w:color="auto"/>
            <w:bottom w:val="none" w:sz="0" w:space="0" w:color="auto"/>
            <w:right w:val="none" w:sz="0" w:space="0" w:color="auto"/>
          </w:divBdr>
        </w:div>
        <w:div w:id="549879490">
          <w:marLeft w:val="0"/>
          <w:marRight w:val="0"/>
          <w:marTop w:val="0"/>
          <w:marBottom w:val="0"/>
          <w:divBdr>
            <w:top w:val="none" w:sz="0" w:space="0" w:color="auto"/>
            <w:left w:val="none" w:sz="0" w:space="0" w:color="auto"/>
            <w:bottom w:val="none" w:sz="0" w:space="0" w:color="auto"/>
            <w:right w:val="none" w:sz="0" w:space="0" w:color="auto"/>
          </w:divBdr>
        </w:div>
        <w:div w:id="647511960">
          <w:marLeft w:val="0"/>
          <w:marRight w:val="0"/>
          <w:marTop w:val="0"/>
          <w:marBottom w:val="0"/>
          <w:divBdr>
            <w:top w:val="none" w:sz="0" w:space="0" w:color="auto"/>
            <w:left w:val="none" w:sz="0" w:space="0" w:color="auto"/>
            <w:bottom w:val="none" w:sz="0" w:space="0" w:color="auto"/>
            <w:right w:val="none" w:sz="0" w:space="0" w:color="auto"/>
          </w:divBdr>
        </w:div>
        <w:div w:id="652879651">
          <w:marLeft w:val="0"/>
          <w:marRight w:val="0"/>
          <w:marTop w:val="0"/>
          <w:marBottom w:val="0"/>
          <w:divBdr>
            <w:top w:val="none" w:sz="0" w:space="0" w:color="auto"/>
            <w:left w:val="none" w:sz="0" w:space="0" w:color="auto"/>
            <w:bottom w:val="none" w:sz="0" w:space="0" w:color="auto"/>
            <w:right w:val="none" w:sz="0" w:space="0" w:color="auto"/>
          </w:divBdr>
        </w:div>
        <w:div w:id="655034402">
          <w:marLeft w:val="0"/>
          <w:marRight w:val="0"/>
          <w:marTop w:val="0"/>
          <w:marBottom w:val="0"/>
          <w:divBdr>
            <w:top w:val="none" w:sz="0" w:space="0" w:color="auto"/>
            <w:left w:val="none" w:sz="0" w:space="0" w:color="auto"/>
            <w:bottom w:val="none" w:sz="0" w:space="0" w:color="auto"/>
            <w:right w:val="none" w:sz="0" w:space="0" w:color="auto"/>
          </w:divBdr>
        </w:div>
        <w:div w:id="659164441">
          <w:marLeft w:val="0"/>
          <w:marRight w:val="0"/>
          <w:marTop w:val="0"/>
          <w:marBottom w:val="0"/>
          <w:divBdr>
            <w:top w:val="none" w:sz="0" w:space="0" w:color="auto"/>
            <w:left w:val="none" w:sz="0" w:space="0" w:color="auto"/>
            <w:bottom w:val="none" w:sz="0" w:space="0" w:color="auto"/>
            <w:right w:val="none" w:sz="0" w:space="0" w:color="auto"/>
          </w:divBdr>
        </w:div>
        <w:div w:id="659966696">
          <w:marLeft w:val="0"/>
          <w:marRight w:val="0"/>
          <w:marTop w:val="0"/>
          <w:marBottom w:val="0"/>
          <w:divBdr>
            <w:top w:val="none" w:sz="0" w:space="0" w:color="auto"/>
            <w:left w:val="none" w:sz="0" w:space="0" w:color="auto"/>
            <w:bottom w:val="none" w:sz="0" w:space="0" w:color="auto"/>
            <w:right w:val="none" w:sz="0" w:space="0" w:color="auto"/>
          </w:divBdr>
        </w:div>
        <w:div w:id="678242693">
          <w:marLeft w:val="0"/>
          <w:marRight w:val="0"/>
          <w:marTop w:val="0"/>
          <w:marBottom w:val="0"/>
          <w:divBdr>
            <w:top w:val="none" w:sz="0" w:space="0" w:color="auto"/>
            <w:left w:val="none" w:sz="0" w:space="0" w:color="auto"/>
            <w:bottom w:val="none" w:sz="0" w:space="0" w:color="auto"/>
            <w:right w:val="none" w:sz="0" w:space="0" w:color="auto"/>
          </w:divBdr>
        </w:div>
        <w:div w:id="678890601">
          <w:marLeft w:val="0"/>
          <w:marRight w:val="0"/>
          <w:marTop w:val="0"/>
          <w:marBottom w:val="0"/>
          <w:divBdr>
            <w:top w:val="none" w:sz="0" w:space="0" w:color="auto"/>
            <w:left w:val="none" w:sz="0" w:space="0" w:color="auto"/>
            <w:bottom w:val="none" w:sz="0" w:space="0" w:color="auto"/>
            <w:right w:val="none" w:sz="0" w:space="0" w:color="auto"/>
          </w:divBdr>
        </w:div>
        <w:div w:id="703138579">
          <w:marLeft w:val="0"/>
          <w:marRight w:val="0"/>
          <w:marTop w:val="0"/>
          <w:marBottom w:val="0"/>
          <w:divBdr>
            <w:top w:val="none" w:sz="0" w:space="0" w:color="auto"/>
            <w:left w:val="none" w:sz="0" w:space="0" w:color="auto"/>
            <w:bottom w:val="none" w:sz="0" w:space="0" w:color="auto"/>
            <w:right w:val="none" w:sz="0" w:space="0" w:color="auto"/>
          </w:divBdr>
        </w:div>
        <w:div w:id="724960187">
          <w:marLeft w:val="0"/>
          <w:marRight w:val="0"/>
          <w:marTop w:val="0"/>
          <w:marBottom w:val="0"/>
          <w:divBdr>
            <w:top w:val="none" w:sz="0" w:space="0" w:color="auto"/>
            <w:left w:val="none" w:sz="0" w:space="0" w:color="auto"/>
            <w:bottom w:val="none" w:sz="0" w:space="0" w:color="auto"/>
            <w:right w:val="none" w:sz="0" w:space="0" w:color="auto"/>
          </w:divBdr>
        </w:div>
        <w:div w:id="728652540">
          <w:marLeft w:val="0"/>
          <w:marRight w:val="0"/>
          <w:marTop w:val="0"/>
          <w:marBottom w:val="0"/>
          <w:divBdr>
            <w:top w:val="none" w:sz="0" w:space="0" w:color="auto"/>
            <w:left w:val="none" w:sz="0" w:space="0" w:color="auto"/>
            <w:bottom w:val="none" w:sz="0" w:space="0" w:color="auto"/>
            <w:right w:val="none" w:sz="0" w:space="0" w:color="auto"/>
          </w:divBdr>
        </w:div>
        <w:div w:id="745760907">
          <w:marLeft w:val="0"/>
          <w:marRight w:val="0"/>
          <w:marTop w:val="0"/>
          <w:marBottom w:val="0"/>
          <w:divBdr>
            <w:top w:val="none" w:sz="0" w:space="0" w:color="auto"/>
            <w:left w:val="none" w:sz="0" w:space="0" w:color="auto"/>
            <w:bottom w:val="none" w:sz="0" w:space="0" w:color="auto"/>
            <w:right w:val="none" w:sz="0" w:space="0" w:color="auto"/>
          </w:divBdr>
        </w:div>
        <w:div w:id="767773335">
          <w:marLeft w:val="0"/>
          <w:marRight w:val="0"/>
          <w:marTop w:val="0"/>
          <w:marBottom w:val="0"/>
          <w:divBdr>
            <w:top w:val="none" w:sz="0" w:space="0" w:color="auto"/>
            <w:left w:val="none" w:sz="0" w:space="0" w:color="auto"/>
            <w:bottom w:val="none" w:sz="0" w:space="0" w:color="auto"/>
            <w:right w:val="none" w:sz="0" w:space="0" w:color="auto"/>
          </w:divBdr>
        </w:div>
        <w:div w:id="768963845">
          <w:marLeft w:val="0"/>
          <w:marRight w:val="0"/>
          <w:marTop w:val="0"/>
          <w:marBottom w:val="0"/>
          <w:divBdr>
            <w:top w:val="none" w:sz="0" w:space="0" w:color="auto"/>
            <w:left w:val="none" w:sz="0" w:space="0" w:color="auto"/>
            <w:bottom w:val="none" w:sz="0" w:space="0" w:color="auto"/>
            <w:right w:val="none" w:sz="0" w:space="0" w:color="auto"/>
          </w:divBdr>
        </w:div>
        <w:div w:id="834106347">
          <w:marLeft w:val="0"/>
          <w:marRight w:val="0"/>
          <w:marTop w:val="0"/>
          <w:marBottom w:val="0"/>
          <w:divBdr>
            <w:top w:val="none" w:sz="0" w:space="0" w:color="auto"/>
            <w:left w:val="none" w:sz="0" w:space="0" w:color="auto"/>
            <w:bottom w:val="none" w:sz="0" w:space="0" w:color="auto"/>
            <w:right w:val="none" w:sz="0" w:space="0" w:color="auto"/>
          </w:divBdr>
        </w:div>
        <w:div w:id="843977658">
          <w:marLeft w:val="0"/>
          <w:marRight w:val="0"/>
          <w:marTop w:val="0"/>
          <w:marBottom w:val="0"/>
          <w:divBdr>
            <w:top w:val="none" w:sz="0" w:space="0" w:color="auto"/>
            <w:left w:val="none" w:sz="0" w:space="0" w:color="auto"/>
            <w:bottom w:val="none" w:sz="0" w:space="0" w:color="auto"/>
            <w:right w:val="none" w:sz="0" w:space="0" w:color="auto"/>
          </w:divBdr>
        </w:div>
        <w:div w:id="859658273">
          <w:marLeft w:val="0"/>
          <w:marRight w:val="0"/>
          <w:marTop w:val="0"/>
          <w:marBottom w:val="0"/>
          <w:divBdr>
            <w:top w:val="none" w:sz="0" w:space="0" w:color="auto"/>
            <w:left w:val="none" w:sz="0" w:space="0" w:color="auto"/>
            <w:bottom w:val="none" w:sz="0" w:space="0" w:color="auto"/>
            <w:right w:val="none" w:sz="0" w:space="0" w:color="auto"/>
          </w:divBdr>
        </w:div>
        <w:div w:id="891430190">
          <w:marLeft w:val="0"/>
          <w:marRight w:val="0"/>
          <w:marTop w:val="0"/>
          <w:marBottom w:val="0"/>
          <w:divBdr>
            <w:top w:val="none" w:sz="0" w:space="0" w:color="auto"/>
            <w:left w:val="none" w:sz="0" w:space="0" w:color="auto"/>
            <w:bottom w:val="none" w:sz="0" w:space="0" w:color="auto"/>
            <w:right w:val="none" w:sz="0" w:space="0" w:color="auto"/>
          </w:divBdr>
        </w:div>
        <w:div w:id="907150180">
          <w:marLeft w:val="0"/>
          <w:marRight w:val="0"/>
          <w:marTop w:val="0"/>
          <w:marBottom w:val="0"/>
          <w:divBdr>
            <w:top w:val="none" w:sz="0" w:space="0" w:color="auto"/>
            <w:left w:val="none" w:sz="0" w:space="0" w:color="auto"/>
            <w:bottom w:val="none" w:sz="0" w:space="0" w:color="auto"/>
            <w:right w:val="none" w:sz="0" w:space="0" w:color="auto"/>
          </w:divBdr>
        </w:div>
        <w:div w:id="913317156">
          <w:marLeft w:val="0"/>
          <w:marRight w:val="0"/>
          <w:marTop w:val="0"/>
          <w:marBottom w:val="0"/>
          <w:divBdr>
            <w:top w:val="none" w:sz="0" w:space="0" w:color="auto"/>
            <w:left w:val="none" w:sz="0" w:space="0" w:color="auto"/>
            <w:bottom w:val="none" w:sz="0" w:space="0" w:color="auto"/>
            <w:right w:val="none" w:sz="0" w:space="0" w:color="auto"/>
          </w:divBdr>
        </w:div>
        <w:div w:id="917519219">
          <w:marLeft w:val="0"/>
          <w:marRight w:val="0"/>
          <w:marTop w:val="0"/>
          <w:marBottom w:val="0"/>
          <w:divBdr>
            <w:top w:val="none" w:sz="0" w:space="0" w:color="auto"/>
            <w:left w:val="none" w:sz="0" w:space="0" w:color="auto"/>
            <w:bottom w:val="none" w:sz="0" w:space="0" w:color="auto"/>
            <w:right w:val="none" w:sz="0" w:space="0" w:color="auto"/>
          </w:divBdr>
        </w:div>
        <w:div w:id="922493168">
          <w:marLeft w:val="0"/>
          <w:marRight w:val="0"/>
          <w:marTop w:val="0"/>
          <w:marBottom w:val="0"/>
          <w:divBdr>
            <w:top w:val="none" w:sz="0" w:space="0" w:color="auto"/>
            <w:left w:val="none" w:sz="0" w:space="0" w:color="auto"/>
            <w:bottom w:val="none" w:sz="0" w:space="0" w:color="auto"/>
            <w:right w:val="none" w:sz="0" w:space="0" w:color="auto"/>
          </w:divBdr>
        </w:div>
        <w:div w:id="951323893">
          <w:marLeft w:val="0"/>
          <w:marRight w:val="0"/>
          <w:marTop w:val="0"/>
          <w:marBottom w:val="0"/>
          <w:divBdr>
            <w:top w:val="none" w:sz="0" w:space="0" w:color="auto"/>
            <w:left w:val="none" w:sz="0" w:space="0" w:color="auto"/>
            <w:bottom w:val="none" w:sz="0" w:space="0" w:color="auto"/>
            <w:right w:val="none" w:sz="0" w:space="0" w:color="auto"/>
          </w:divBdr>
        </w:div>
        <w:div w:id="983120001">
          <w:marLeft w:val="0"/>
          <w:marRight w:val="0"/>
          <w:marTop w:val="0"/>
          <w:marBottom w:val="0"/>
          <w:divBdr>
            <w:top w:val="none" w:sz="0" w:space="0" w:color="auto"/>
            <w:left w:val="none" w:sz="0" w:space="0" w:color="auto"/>
            <w:bottom w:val="none" w:sz="0" w:space="0" w:color="auto"/>
            <w:right w:val="none" w:sz="0" w:space="0" w:color="auto"/>
          </w:divBdr>
        </w:div>
        <w:div w:id="986402222">
          <w:marLeft w:val="0"/>
          <w:marRight w:val="0"/>
          <w:marTop w:val="0"/>
          <w:marBottom w:val="0"/>
          <w:divBdr>
            <w:top w:val="none" w:sz="0" w:space="0" w:color="auto"/>
            <w:left w:val="none" w:sz="0" w:space="0" w:color="auto"/>
            <w:bottom w:val="none" w:sz="0" w:space="0" w:color="auto"/>
            <w:right w:val="none" w:sz="0" w:space="0" w:color="auto"/>
          </w:divBdr>
        </w:div>
        <w:div w:id="1010638474">
          <w:marLeft w:val="0"/>
          <w:marRight w:val="0"/>
          <w:marTop w:val="0"/>
          <w:marBottom w:val="0"/>
          <w:divBdr>
            <w:top w:val="none" w:sz="0" w:space="0" w:color="auto"/>
            <w:left w:val="none" w:sz="0" w:space="0" w:color="auto"/>
            <w:bottom w:val="none" w:sz="0" w:space="0" w:color="auto"/>
            <w:right w:val="none" w:sz="0" w:space="0" w:color="auto"/>
          </w:divBdr>
        </w:div>
        <w:div w:id="1014303094">
          <w:marLeft w:val="0"/>
          <w:marRight w:val="0"/>
          <w:marTop w:val="0"/>
          <w:marBottom w:val="0"/>
          <w:divBdr>
            <w:top w:val="none" w:sz="0" w:space="0" w:color="auto"/>
            <w:left w:val="none" w:sz="0" w:space="0" w:color="auto"/>
            <w:bottom w:val="none" w:sz="0" w:space="0" w:color="auto"/>
            <w:right w:val="none" w:sz="0" w:space="0" w:color="auto"/>
          </w:divBdr>
        </w:div>
        <w:div w:id="1015570681">
          <w:marLeft w:val="0"/>
          <w:marRight w:val="0"/>
          <w:marTop w:val="0"/>
          <w:marBottom w:val="0"/>
          <w:divBdr>
            <w:top w:val="none" w:sz="0" w:space="0" w:color="auto"/>
            <w:left w:val="none" w:sz="0" w:space="0" w:color="auto"/>
            <w:bottom w:val="none" w:sz="0" w:space="0" w:color="auto"/>
            <w:right w:val="none" w:sz="0" w:space="0" w:color="auto"/>
          </w:divBdr>
        </w:div>
        <w:div w:id="1031303949">
          <w:marLeft w:val="0"/>
          <w:marRight w:val="0"/>
          <w:marTop w:val="0"/>
          <w:marBottom w:val="0"/>
          <w:divBdr>
            <w:top w:val="none" w:sz="0" w:space="0" w:color="auto"/>
            <w:left w:val="none" w:sz="0" w:space="0" w:color="auto"/>
            <w:bottom w:val="none" w:sz="0" w:space="0" w:color="auto"/>
            <w:right w:val="none" w:sz="0" w:space="0" w:color="auto"/>
          </w:divBdr>
        </w:div>
        <w:div w:id="1053195325">
          <w:marLeft w:val="0"/>
          <w:marRight w:val="0"/>
          <w:marTop w:val="0"/>
          <w:marBottom w:val="0"/>
          <w:divBdr>
            <w:top w:val="none" w:sz="0" w:space="0" w:color="auto"/>
            <w:left w:val="none" w:sz="0" w:space="0" w:color="auto"/>
            <w:bottom w:val="none" w:sz="0" w:space="0" w:color="auto"/>
            <w:right w:val="none" w:sz="0" w:space="0" w:color="auto"/>
          </w:divBdr>
        </w:div>
        <w:div w:id="1104426670">
          <w:marLeft w:val="0"/>
          <w:marRight w:val="0"/>
          <w:marTop w:val="0"/>
          <w:marBottom w:val="0"/>
          <w:divBdr>
            <w:top w:val="none" w:sz="0" w:space="0" w:color="auto"/>
            <w:left w:val="none" w:sz="0" w:space="0" w:color="auto"/>
            <w:bottom w:val="none" w:sz="0" w:space="0" w:color="auto"/>
            <w:right w:val="none" w:sz="0" w:space="0" w:color="auto"/>
          </w:divBdr>
        </w:div>
        <w:div w:id="1114397727">
          <w:marLeft w:val="0"/>
          <w:marRight w:val="0"/>
          <w:marTop w:val="0"/>
          <w:marBottom w:val="0"/>
          <w:divBdr>
            <w:top w:val="none" w:sz="0" w:space="0" w:color="auto"/>
            <w:left w:val="none" w:sz="0" w:space="0" w:color="auto"/>
            <w:bottom w:val="none" w:sz="0" w:space="0" w:color="auto"/>
            <w:right w:val="none" w:sz="0" w:space="0" w:color="auto"/>
          </w:divBdr>
        </w:div>
        <w:div w:id="1162506819">
          <w:marLeft w:val="0"/>
          <w:marRight w:val="0"/>
          <w:marTop w:val="0"/>
          <w:marBottom w:val="0"/>
          <w:divBdr>
            <w:top w:val="none" w:sz="0" w:space="0" w:color="auto"/>
            <w:left w:val="none" w:sz="0" w:space="0" w:color="auto"/>
            <w:bottom w:val="none" w:sz="0" w:space="0" w:color="auto"/>
            <w:right w:val="none" w:sz="0" w:space="0" w:color="auto"/>
          </w:divBdr>
        </w:div>
        <w:div w:id="1203640197">
          <w:marLeft w:val="0"/>
          <w:marRight w:val="0"/>
          <w:marTop w:val="0"/>
          <w:marBottom w:val="0"/>
          <w:divBdr>
            <w:top w:val="none" w:sz="0" w:space="0" w:color="auto"/>
            <w:left w:val="none" w:sz="0" w:space="0" w:color="auto"/>
            <w:bottom w:val="none" w:sz="0" w:space="0" w:color="auto"/>
            <w:right w:val="none" w:sz="0" w:space="0" w:color="auto"/>
          </w:divBdr>
        </w:div>
        <w:div w:id="1206213948">
          <w:marLeft w:val="0"/>
          <w:marRight w:val="0"/>
          <w:marTop w:val="0"/>
          <w:marBottom w:val="0"/>
          <w:divBdr>
            <w:top w:val="none" w:sz="0" w:space="0" w:color="auto"/>
            <w:left w:val="none" w:sz="0" w:space="0" w:color="auto"/>
            <w:bottom w:val="none" w:sz="0" w:space="0" w:color="auto"/>
            <w:right w:val="none" w:sz="0" w:space="0" w:color="auto"/>
          </w:divBdr>
        </w:div>
        <w:div w:id="1214586395">
          <w:marLeft w:val="0"/>
          <w:marRight w:val="0"/>
          <w:marTop w:val="0"/>
          <w:marBottom w:val="0"/>
          <w:divBdr>
            <w:top w:val="none" w:sz="0" w:space="0" w:color="auto"/>
            <w:left w:val="none" w:sz="0" w:space="0" w:color="auto"/>
            <w:bottom w:val="none" w:sz="0" w:space="0" w:color="auto"/>
            <w:right w:val="none" w:sz="0" w:space="0" w:color="auto"/>
          </w:divBdr>
        </w:div>
        <w:div w:id="1224557635">
          <w:marLeft w:val="0"/>
          <w:marRight w:val="0"/>
          <w:marTop w:val="0"/>
          <w:marBottom w:val="0"/>
          <w:divBdr>
            <w:top w:val="none" w:sz="0" w:space="0" w:color="auto"/>
            <w:left w:val="none" w:sz="0" w:space="0" w:color="auto"/>
            <w:bottom w:val="none" w:sz="0" w:space="0" w:color="auto"/>
            <w:right w:val="none" w:sz="0" w:space="0" w:color="auto"/>
          </w:divBdr>
        </w:div>
        <w:div w:id="1250382300">
          <w:marLeft w:val="0"/>
          <w:marRight w:val="0"/>
          <w:marTop w:val="0"/>
          <w:marBottom w:val="0"/>
          <w:divBdr>
            <w:top w:val="none" w:sz="0" w:space="0" w:color="auto"/>
            <w:left w:val="none" w:sz="0" w:space="0" w:color="auto"/>
            <w:bottom w:val="none" w:sz="0" w:space="0" w:color="auto"/>
            <w:right w:val="none" w:sz="0" w:space="0" w:color="auto"/>
          </w:divBdr>
        </w:div>
        <w:div w:id="1251086376">
          <w:marLeft w:val="0"/>
          <w:marRight w:val="0"/>
          <w:marTop w:val="0"/>
          <w:marBottom w:val="0"/>
          <w:divBdr>
            <w:top w:val="none" w:sz="0" w:space="0" w:color="auto"/>
            <w:left w:val="none" w:sz="0" w:space="0" w:color="auto"/>
            <w:bottom w:val="none" w:sz="0" w:space="0" w:color="auto"/>
            <w:right w:val="none" w:sz="0" w:space="0" w:color="auto"/>
          </w:divBdr>
        </w:div>
        <w:div w:id="1275477560">
          <w:marLeft w:val="0"/>
          <w:marRight w:val="0"/>
          <w:marTop w:val="0"/>
          <w:marBottom w:val="0"/>
          <w:divBdr>
            <w:top w:val="none" w:sz="0" w:space="0" w:color="auto"/>
            <w:left w:val="none" w:sz="0" w:space="0" w:color="auto"/>
            <w:bottom w:val="none" w:sz="0" w:space="0" w:color="auto"/>
            <w:right w:val="none" w:sz="0" w:space="0" w:color="auto"/>
          </w:divBdr>
        </w:div>
        <w:div w:id="1285888872">
          <w:marLeft w:val="0"/>
          <w:marRight w:val="0"/>
          <w:marTop w:val="0"/>
          <w:marBottom w:val="0"/>
          <w:divBdr>
            <w:top w:val="none" w:sz="0" w:space="0" w:color="auto"/>
            <w:left w:val="none" w:sz="0" w:space="0" w:color="auto"/>
            <w:bottom w:val="none" w:sz="0" w:space="0" w:color="auto"/>
            <w:right w:val="none" w:sz="0" w:space="0" w:color="auto"/>
          </w:divBdr>
        </w:div>
        <w:div w:id="1297101913">
          <w:marLeft w:val="0"/>
          <w:marRight w:val="0"/>
          <w:marTop w:val="0"/>
          <w:marBottom w:val="0"/>
          <w:divBdr>
            <w:top w:val="none" w:sz="0" w:space="0" w:color="auto"/>
            <w:left w:val="none" w:sz="0" w:space="0" w:color="auto"/>
            <w:bottom w:val="none" w:sz="0" w:space="0" w:color="auto"/>
            <w:right w:val="none" w:sz="0" w:space="0" w:color="auto"/>
          </w:divBdr>
        </w:div>
        <w:div w:id="1322655031">
          <w:marLeft w:val="0"/>
          <w:marRight w:val="0"/>
          <w:marTop w:val="0"/>
          <w:marBottom w:val="0"/>
          <w:divBdr>
            <w:top w:val="none" w:sz="0" w:space="0" w:color="auto"/>
            <w:left w:val="none" w:sz="0" w:space="0" w:color="auto"/>
            <w:bottom w:val="none" w:sz="0" w:space="0" w:color="auto"/>
            <w:right w:val="none" w:sz="0" w:space="0" w:color="auto"/>
          </w:divBdr>
        </w:div>
        <w:div w:id="1325668545">
          <w:marLeft w:val="0"/>
          <w:marRight w:val="0"/>
          <w:marTop w:val="0"/>
          <w:marBottom w:val="0"/>
          <w:divBdr>
            <w:top w:val="none" w:sz="0" w:space="0" w:color="auto"/>
            <w:left w:val="none" w:sz="0" w:space="0" w:color="auto"/>
            <w:bottom w:val="none" w:sz="0" w:space="0" w:color="auto"/>
            <w:right w:val="none" w:sz="0" w:space="0" w:color="auto"/>
          </w:divBdr>
        </w:div>
        <w:div w:id="1330526318">
          <w:marLeft w:val="0"/>
          <w:marRight w:val="0"/>
          <w:marTop w:val="0"/>
          <w:marBottom w:val="0"/>
          <w:divBdr>
            <w:top w:val="none" w:sz="0" w:space="0" w:color="auto"/>
            <w:left w:val="none" w:sz="0" w:space="0" w:color="auto"/>
            <w:bottom w:val="none" w:sz="0" w:space="0" w:color="auto"/>
            <w:right w:val="none" w:sz="0" w:space="0" w:color="auto"/>
          </w:divBdr>
        </w:div>
        <w:div w:id="1383291567">
          <w:marLeft w:val="0"/>
          <w:marRight w:val="0"/>
          <w:marTop w:val="0"/>
          <w:marBottom w:val="0"/>
          <w:divBdr>
            <w:top w:val="none" w:sz="0" w:space="0" w:color="auto"/>
            <w:left w:val="none" w:sz="0" w:space="0" w:color="auto"/>
            <w:bottom w:val="none" w:sz="0" w:space="0" w:color="auto"/>
            <w:right w:val="none" w:sz="0" w:space="0" w:color="auto"/>
          </w:divBdr>
        </w:div>
        <w:div w:id="1393582382">
          <w:marLeft w:val="0"/>
          <w:marRight w:val="0"/>
          <w:marTop w:val="0"/>
          <w:marBottom w:val="0"/>
          <w:divBdr>
            <w:top w:val="none" w:sz="0" w:space="0" w:color="auto"/>
            <w:left w:val="none" w:sz="0" w:space="0" w:color="auto"/>
            <w:bottom w:val="none" w:sz="0" w:space="0" w:color="auto"/>
            <w:right w:val="none" w:sz="0" w:space="0" w:color="auto"/>
          </w:divBdr>
        </w:div>
        <w:div w:id="1393649634">
          <w:marLeft w:val="0"/>
          <w:marRight w:val="0"/>
          <w:marTop w:val="0"/>
          <w:marBottom w:val="0"/>
          <w:divBdr>
            <w:top w:val="none" w:sz="0" w:space="0" w:color="auto"/>
            <w:left w:val="none" w:sz="0" w:space="0" w:color="auto"/>
            <w:bottom w:val="none" w:sz="0" w:space="0" w:color="auto"/>
            <w:right w:val="none" w:sz="0" w:space="0" w:color="auto"/>
          </w:divBdr>
        </w:div>
        <w:div w:id="1397245562">
          <w:marLeft w:val="0"/>
          <w:marRight w:val="0"/>
          <w:marTop w:val="0"/>
          <w:marBottom w:val="0"/>
          <w:divBdr>
            <w:top w:val="none" w:sz="0" w:space="0" w:color="auto"/>
            <w:left w:val="none" w:sz="0" w:space="0" w:color="auto"/>
            <w:bottom w:val="none" w:sz="0" w:space="0" w:color="auto"/>
            <w:right w:val="none" w:sz="0" w:space="0" w:color="auto"/>
          </w:divBdr>
        </w:div>
        <w:div w:id="1400402537">
          <w:marLeft w:val="0"/>
          <w:marRight w:val="0"/>
          <w:marTop w:val="0"/>
          <w:marBottom w:val="0"/>
          <w:divBdr>
            <w:top w:val="none" w:sz="0" w:space="0" w:color="auto"/>
            <w:left w:val="none" w:sz="0" w:space="0" w:color="auto"/>
            <w:bottom w:val="none" w:sz="0" w:space="0" w:color="auto"/>
            <w:right w:val="none" w:sz="0" w:space="0" w:color="auto"/>
          </w:divBdr>
        </w:div>
        <w:div w:id="1426729915">
          <w:marLeft w:val="0"/>
          <w:marRight w:val="0"/>
          <w:marTop w:val="0"/>
          <w:marBottom w:val="0"/>
          <w:divBdr>
            <w:top w:val="none" w:sz="0" w:space="0" w:color="auto"/>
            <w:left w:val="none" w:sz="0" w:space="0" w:color="auto"/>
            <w:bottom w:val="none" w:sz="0" w:space="0" w:color="auto"/>
            <w:right w:val="none" w:sz="0" w:space="0" w:color="auto"/>
          </w:divBdr>
        </w:div>
        <w:div w:id="1428768924">
          <w:marLeft w:val="0"/>
          <w:marRight w:val="0"/>
          <w:marTop w:val="0"/>
          <w:marBottom w:val="0"/>
          <w:divBdr>
            <w:top w:val="none" w:sz="0" w:space="0" w:color="auto"/>
            <w:left w:val="none" w:sz="0" w:space="0" w:color="auto"/>
            <w:bottom w:val="none" w:sz="0" w:space="0" w:color="auto"/>
            <w:right w:val="none" w:sz="0" w:space="0" w:color="auto"/>
          </w:divBdr>
        </w:div>
        <w:div w:id="1469275209">
          <w:marLeft w:val="0"/>
          <w:marRight w:val="0"/>
          <w:marTop w:val="0"/>
          <w:marBottom w:val="0"/>
          <w:divBdr>
            <w:top w:val="none" w:sz="0" w:space="0" w:color="auto"/>
            <w:left w:val="none" w:sz="0" w:space="0" w:color="auto"/>
            <w:bottom w:val="none" w:sz="0" w:space="0" w:color="auto"/>
            <w:right w:val="none" w:sz="0" w:space="0" w:color="auto"/>
          </w:divBdr>
        </w:div>
        <w:div w:id="1496650577">
          <w:marLeft w:val="0"/>
          <w:marRight w:val="0"/>
          <w:marTop w:val="0"/>
          <w:marBottom w:val="0"/>
          <w:divBdr>
            <w:top w:val="none" w:sz="0" w:space="0" w:color="auto"/>
            <w:left w:val="none" w:sz="0" w:space="0" w:color="auto"/>
            <w:bottom w:val="none" w:sz="0" w:space="0" w:color="auto"/>
            <w:right w:val="none" w:sz="0" w:space="0" w:color="auto"/>
          </w:divBdr>
        </w:div>
        <w:div w:id="1511138087">
          <w:marLeft w:val="0"/>
          <w:marRight w:val="0"/>
          <w:marTop w:val="0"/>
          <w:marBottom w:val="0"/>
          <w:divBdr>
            <w:top w:val="none" w:sz="0" w:space="0" w:color="auto"/>
            <w:left w:val="none" w:sz="0" w:space="0" w:color="auto"/>
            <w:bottom w:val="none" w:sz="0" w:space="0" w:color="auto"/>
            <w:right w:val="none" w:sz="0" w:space="0" w:color="auto"/>
          </w:divBdr>
        </w:div>
        <w:div w:id="1513301392">
          <w:marLeft w:val="0"/>
          <w:marRight w:val="0"/>
          <w:marTop w:val="0"/>
          <w:marBottom w:val="0"/>
          <w:divBdr>
            <w:top w:val="none" w:sz="0" w:space="0" w:color="auto"/>
            <w:left w:val="none" w:sz="0" w:space="0" w:color="auto"/>
            <w:bottom w:val="none" w:sz="0" w:space="0" w:color="auto"/>
            <w:right w:val="none" w:sz="0" w:space="0" w:color="auto"/>
          </w:divBdr>
        </w:div>
        <w:div w:id="1526409634">
          <w:marLeft w:val="0"/>
          <w:marRight w:val="0"/>
          <w:marTop w:val="0"/>
          <w:marBottom w:val="0"/>
          <w:divBdr>
            <w:top w:val="none" w:sz="0" w:space="0" w:color="auto"/>
            <w:left w:val="none" w:sz="0" w:space="0" w:color="auto"/>
            <w:bottom w:val="none" w:sz="0" w:space="0" w:color="auto"/>
            <w:right w:val="none" w:sz="0" w:space="0" w:color="auto"/>
          </w:divBdr>
        </w:div>
        <w:div w:id="1526560232">
          <w:marLeft w:val="0"/>
          <w:marRight w:val="0"/>
          <w:marTop w:val="0"/>
          <w:marBottom w:val="0"/>
          <w:divBdr>
            <w:top w:val="none" w:sz="0" w:space="0" w:color="auto"/>
            <w:left w:val="none" w:sz="0" w:space="0" w:color="auto"/>
            <w:bottom w:val="none" w:sz="0" w:space="0" w:color="auto"/>
            <w:right w:val="none" w:sz="0" w:space="0" w:color="auto"/>
          </w:divBdr>
        </w:div>
        <w:div w:id="1531383303">
          <w:marLeft w:val="0"/>
          <w:marRight w:val="0"/>
          <w:marTop w:val="0"/>
          <w:marBottom w:val="0"/>
          <w:divBdr>
            <w:top w:val="none" w:sz="0" w:space="0" w:color="auto"/>
            <w:left w:val="none" w:sz="0" w:space="0" w:color="auto"/>
            <w:bottom w:val="none" w:sz="0" w:space="0" w:color="auto"/>
            <w:right w:val="none" w:sz="0" w:space="0" w:color="auto"/>
          </w:divBdr>
        </w:div>
        <w:div w:id="1568301053">
          <w:marLeft w:val="0"/>
          <w:marRight w:val="0"/>
          <w:marTop w:val="0"/>
          <w:marBottom w:val="0"/>
          <w:divBdr>
            <w:top w:val="none" w:sz="0" w:space="0" w:color="auto"/>
            <w:left w:val="none" w:sz="0" w:space="0" w:color="auto"/>
            <w:bottom w:val="none" w:sz="0" w:space="0" w:color="auto"/>
            <w:right w:val="none" w:sz="0" w:space="0" w:color="auto"/>
          </w:divBdr>
        </w:div>
        <w:div w:id="1571229358">
          <w:marLeft w:val="0"/>
          <w:marRight w:val="0"/>
          <w:marTop w:val="0"/>
          <w:marBottom w:val="0"/>
          <w:divBdr>
            <w:top w:val="none" w:sz="0" w:space="0" w:color="auto"/>
            <w:left w:val="none" w:sz="0" w:space="0" w:color="auto"/>
            <w:bottom w:val="none" w:sz="0" w:space="0" w:color="auto"/>
            <w:right w:val="none" w:sz="0" w:space="0" w:color="auto"/>
          </w:divBdr>
        </w:div>
        <w:div w:id="1576281083">
          <w:marLeft w:val="0"/>
          <w:marRight w:val="0"/>
          <w:marTop w:val="0"/>
          <w:marBottom w:val="0"/>
          <w:divBdr>
            <w:top w:val="none" w:sz="0" w:space="0" w:color="auto"/>
            <w:left w:val="none" w:sz="0" w:space="0" w:color="auto"/>
            <w:bottom w:val="none" w:sz="0" w:space="0" w:color="auto"/>
            <w:right w:val="none" w:sz="0" w:space="0" w:color="auto"/>
          </w:divBdr>
        </w:div>
        <w:div w:id="1590114372">
          <w:marLeft w:val="0"/>
          <w:marRight w:val="0"/>
          <w:marTop w:val="0"/>
          <w:marBottom w:val="0"/>
          <w:divBdr>
            <w:top w:val="none" w:sz="0" w:space="0" w:color="auto"/>
            <w:left w:val="none" w:sz="0" w:space="0" w:color="auto"/>
            <w:bottom w:val="none" w:sz="0" w:space="0" w:color="auto"/>
            <w:right w:val="none" w:sz="0" w:space="0" w:color="auto"/>
          </w:divBdr>
        </w:div>
        <w:div w:id="1594390823">
          <w:marLeft w:val="0"/>
          <w:marRight w:val="0"/>
          <w:marTop w:val="0"/>
          <w:marBottom w:val="0"/>
          <w:divBdr>
            <w:top w:val="none" w:sz="0" w:space="0" w:color="auto"/>
            <w:left w:val="none" w:sz="0" w:space="0" w:color="auto"/>
            <w:bottom w:val="none" w:sz="0" w:space="0" w:color="auto"/>
            <w:right w:val="none" w:sz="0" w:space="0" w:color="auto"/>
          </w:divBdr>
        </w:div>
        <w:div w:id="1596744994">
          <w:marLeft w:val="0"/>
          <w:marRight w:val="0"/>
          <w:marTop w:val="0"/>
          <w:marBottom w:val="0"/>
          <w:divBdr>
            <w:top w:val="none" w:sz="0" w:space="0" w:color="auto"/>
            <w:left w:val="none" w:sz="0" w:space="0" w:color="auto"/>
            <w:bottom w:val="none" w:sz="0" w:space="0" w:color="auto"/>
            <w:right w:val="none" w:sz="0" w:space="0" w:color="auto"/>
          </w:divBdr>
        </w:div>
        <w:div w:id="1618488587">
          <w:marLeft w:val="0"/>
          <w:marRight w:val="0"/>
          <w:marTop w:val="0"/>
          <w:marBottom w:val="0"/>
          <w:divBdr>
            <w:top w:val="none" w:sz="0" w:space="0" w:color="auto"/>
            <w:left w:val="none" w:sz="0" w:space="0" w:color="auto"/>
            <w:bottom w:val="none" w:sz="0" w:space="0" w:color="auto"/>
            <w:right w:val="none" w:sz="0" w:space="0" w:color="auto"/>
          </w:divBdr>
        </w:div>
        <w:div w:id="1629358565">
          <w:marLeft w:val="0"/>
          <w:marRight w:val="0"/>
          <w:marTop w:val="0"/>
          <w:marBottom w:val="0"/>
          <w:divBdr>
            <w:top w:val="none" w:sz="0" w:space="0" w:color="auto"/>
            <w:left w:val="none" w:sz="0" w:space="0" w:color="auto"/>
            <w:bottom w:val="none" w:sz="0" w:space="0" w:color="auto"/>
            <w:right w:val="none" w:sz="0" w:space="0" w:color="auto"/>
          </w:divBdr>
        </w:div>
        <w:div w:id="1630626952">
          <w:marLeft w:val="0"/>
          <w:marRight w:val="0"/>
          <w:marTop w:val="0"/>
          <w:marBottom w:val="0"/>
          <w:divBdr>
            <w:top w:val="none" w:sz="0" w:space="0" w:color="auto"/>
            <w:left w:val="none" w:sz="0" w:space="0" w:color="auto"/>
            <w:bottom w:val="none" w:sz="0" w:space="0" w:color="auto"/>
            <w:right w:val="none" w:sz="0" w:space="0" w:color="auto"/>
          </w:divBdr>
        </w:div>
        <w:div w:id="1660385961">
          <w:marLeft w:val="0"/>
          <w:marRight w:val="0"/>
          <w:marTop w:val="0"/>
          <w:marBottom w:val="0"/>
          <w:divBdr>
            <w:top w:val="none" w:sz="0" w:space="0" w:color="auto"/>
            <w:left w:val="none" w:sz="0" w:space="0" w:color="auto"/>
            <w:bottom w:val="none" w:sz="0" w:space="0" w:color="auto"/>
            <w:right w:val="none" w:sz="0" w:space="0" w:color="auto"/>
          </w:divBdr>
        </w:div>
        <w:div w:id="1687710837">
          <w:marLeft w:val="0"/>
          <w:marRight w:val="0"/>
          <w:marTop w:val="0"/>
          <w:marBottom w:val="0"/>
          <w:divBdr>
            <w:top w:val="none" w:sz="0" w:space="0" w:color="auto"/>
            <w:left w:val="none" w:sz="0" w:space="0" w:color="auto"/>
            <w:bottom w:val="none" w:sz="0" w:space="0" w:color="auto"/>
            <w:right w:val="none" w:sz="0" w:space="0" w:color="auto"/>
          </w:divBdr>
        </w:div>
        <w:div w:id="1717047365">
          <w:marLeft w:val="0"/>
          <w:marRight w:val="0"/>
          <w:marTop w:val="0"/>
          <w:marBottom w:val="0"/>
          <w:divBdr>
            <w:top w:val="none" w:sz="0" w:space="0" w:color="auto"/>
            <w:left w:val="none" w:sz="0" w:space="0" w:color="auto"/>
            <w:bottom w:val="none" w:sz="0" w:space="0" w:color="auto"/>
            <w:right w:val="none" w:sz="0" w:space="0" w:color="auto"/>
          </w:divBdr>
        </w:div>
        <w:div w:id="1735228135">
          <w:marLeft w:val="0"/>
          <w:marRight w:val="0"/>
          <w:marTop w:val="0"/>
          <w:marBottom w:val="0"/>
          <w:divBdr>
            <w:top w:val="none" w:sz="0" w:space="0" w:color="auto"/>
            <w:left w:val="none" w:sz="0" w:space="0" w:color="auto"/>
            <w:bottom w:val="none" w:sz="0" w:space="0" w:color="auto"/>
            <w:right w:val="none" w:sz="0" w:space="0" w:color="auto"/>
          </w:divBdr>
        </w:div>
        <w:div w:id="1744910119">
          <w:marLeft w:val="0"/>
          <w:marRight w:val="0"/>
          <w:marTop w:val="0"/>
          <w:marBottom w:val="0"/>
          <w:divBdr>
            <w:top w:val="none" w:sz="0" w:space="0" w:color="auto"/>
            <w:left w:val="none" w:sz="0" w:space="0" w:color="auto"/>
            <w:bottom w:val="none" w:sz="0" w:space="0" w:color="auto"/>
            <w:right w:val="none" w:sz="0" w:space="0" w:color="auto"/>
          </w:divBdr>
        </w:div>
        <w:div w:id="1750730609">
          <w:marLeft w:val="0"/>
          <w:marRight w:val="0"/>
          <w:marTop w:val="0"/>
          <w:marBottom w:val="0"/>
          <w:divBdr>
            <w:top w:val="none" w:sz="0" w:space="0" w:color="auto"/>
            <w:left w:val="none" w:sz="0" w:space="0" w:color="auto"/>
            <w:bottom w:val="none" w:sz="0" w:space="0" w:color="auto"/>
            <w:right w:val="none" w:sz="0" w:space="0" w:color="auto"/>
          </w:divBdr>
        </w:div>
        <w:div w:id="1758021299">
          <w:marLeft w:val="0"/>
          <w:marRight w:val="0"/>
          <w:marTop w:val="0"/>
          <w:marBottom w:val="0"/>
          <w:divBdr>
            <w:top w:val="none" w:sz="0" w:space="0" w:color="auto"/>
            <w:left w:val="none" w:sz="0" w:space="0" w:color="auto"/>
            <w:bottom w:val="none" w:sz="0" w:space="0" w:color="auto"/>
            <w:right w:val="none" w:sz="0" w:space="0" w:color="auto"/>
          </w:divBdr>
        </w:div>
        <w:div w:id="1807552823">
          <w:marLeft w:val="0"/>
          <w:marRight w:val="0"/>
          <w:marTop w:val="0"/>
          <w:marBottom w:val="0"/>
          <w:divBdr>
            <w:top w:val="none" w:sz="0" w:space="0" w:color="auto"/>
            <w:left w:val="none" w:sz="0" w:space="0" w:color="auto"/>
            <w:bottom w:val="none" w:sz="0" w:space="0" w:color="auto"/>
            <w:right w:val="none" w:sz="0" w:space="0" w:color="auto"/>
          </w:divBdr>
        </w:div>
        <w:div w:id="1809281445">
          <w:marLeft w:val="0"/>
          <w:marRight w:val="0"/>
          <w:marTop w:val="0"/>
          <w:marBottom w:val="0"/>
          <w:divBdr>
            <w:top w:val="none" w:sz="0" w:space="0" w:color="auto"/>
            <w:left w:val="none" w:sz="0" w:space="0" w:color="auto"/>
            <w:bottom w:val="none" w:sz="0" w:space="0" w:color="auto"/>
            <w:right w:val="none" w:sz="0" w:space="0" w:color="auto"/>
          </w:divBdr>
        </w:div>
        <w:div w:id="1831365198">
          <w:marLeft w:val="0"/>
          <w:marRight w:val="0"/>
          <w:marTop w:val="0"/>
          <w:marBottom w:val="0"/>
          <w:divBdr>
            <w:top w:val="none" w:sz="0" w:space="0" w:color="auto"/>
            <w:left w:val="none" w:sz="0" w:space="0" w:color="auto"/>
            <w:bottom w:val="none" w:sz="0" w:space="0" w:color="auto"/>
            <w:right w:val="none" w:sz="0" w:space="0" w:color="auto"/>
          </w:divBdr>
        </w:div>
        <w:div w:id="1856529392">
          <w:marLeft w:val="0"/>
          <w:marRight w:val="0"/>
          <w:marTop w:val="0"/>
          <w:marBottom w:val="0"/>
          <w:divBdr>
            <w:top w:val="none" w:sz="0" w:space="0" w:color="auto"/>
            <w:left w:val="none" w:sz="0" w:space="0" w:color="auto"/>
            <w:bottom w:val="none" w:sz="0" w:space="0" w:color="auto"/>
            <w:right w:val="none" w:sz="0" w:space="0" w:color="auto"/>
          </w:divBdr>
        </w:div>
        <w:div w:id="1884292295">
          <w:marLeft w:val="0"/>
          <w:marRight w:val="0"/>
          <w:marTop w:val="0"/>
          <w:marBottom w:val="0"/>
          <w:divBdr>
            <w:top w:val="none" w:sz="0" w:space="0" w:color="auto"/>
            <w:left w:val="none" w:sz="0" w:space="0" w:color="auto"/>
            <w:bottom w:val="none" w:sz="0" w:space="0" w:color="auto"/>
            <w:right w:val="none" w:sz="0" w:space="0" w:color="auto"/>
          </w:divBdr>
        </w:div>
        <w:div w:id="1902596888">
          <w:marLeft w:val="0"/>
          <w:marRight w:val="0"/>
          <w:marTop w:val="0"/>
          <w:marBottom w:val="0"/>
          <w:divBdr>
            <w:top w:val="none" w:sz="0" w:space="0" w:color="auto"/>
            <w:left w:val="none" w:sz="0" w:space="0" w:color="auto"/>
            <w:bottom w:val="none" w:sz="0" w:space="0" w:color="auto"/>
            <w:right w:val="none" w:sz="0" w:space="0" w:color="auto"/>
          </w:divBdr>
        </w:div>
        <w:div w:id="1913467276">
          <w:marLeft w:val="0"/>
          <w:marRight w:val="0"/>
          <w:marTop w:val="0"/>
          <w:marBottom w:val="0"/>
          <w:divBdr>
            <w:top w:val="none" w:sz="0" w:space="0" w:color="auto"/>
            <w:left w:val="none" w:sz="0" w:space="0" w:color="auto"/>
            <w:bottom w:val="none" w:sz="0" w:space="0" w:color="auto"/>
            <w:right w:val="none" w:sz="0" w:space="0" w:color="auto"/>
          </w:divBdr>
        </w:div>
        <w:div w:id="1953781757">
          <w:marLeft w:val="0"/>
          <w:marRight w:val="0"/>
          <w:marTop w:val="0"/>
          <w:marBottom w:val="0"/>
          <w:divBdr>
            <w:top w:val="none" w:sz="0" w:space="0" w:color="auto"/>
            <w:left w:val="none" w:sz="0" w:space="0" w:color="auto"/>
            <w:bottom w:val="none" w:sz="0" w:space="0" w:color="auto"/>
            <w:right w:val="none" w:sz="0" w:space="0" w:color="auto"/>
          </w:divBdr>
        </w:div>
        <w:div w:id="1956669377">
          <w:marLeft w:val="0"/>
          <w:marRight w:val="0"/>
          <w:marTop w:val="0"/>
          <w:marBottom w:val="0"/>
          <w:divBdr>
            <w:top w:val="none" w:sz="0" w:space="0" w:color="auto"/>
            <w:left w:val="none" w:sz="0" w:space="0" w:color="auto"/>
            <w:bottom w:val="none" w:sz="0" w:space="0" w:color="auto"/>
            <w:right w:val="none" w:sz="0" w:space="0" w:color="auto"/>
          </w:divBdr>
        </w:div>
        <w:div w:id="1968923641">
          <w:marLeft w:val="0"/>
          <w:marRight w:val="0"/>
          <w:marTop w:val="0"/>
          <w:marBottom w:val="0"/>
          <w:divBdr>
            <w:top w:val="none" w:sz="0" w:space="0" w:color="auto"/>
            <w:left w:val="none" w:sz="0" w:space="0" w:color="auto"/>
            <w:bottom w:val="none" w:sz="0" w:space="0" w:color="auto"/>
            <w:right w:val="none" w:sz="0" w:space="0" w:color="auto"/>
          </w:divBdr>
        </w:div>
        <w:div w:id="1974672051">
          <w:marLeft w:val="0"/>
          <w:marRight w:val="0"/>
          <w:marTop w:val="0"/>
          <w:marBottom w:val="0"/>
          <w:divBdr>
            <w:top w:val="none" w:sz="0" w:space="0" w:color="auto"/>
            <w:left w:val="none" w:sz="0" w:space="0" w:color="auto"/>
            <w:bottom w:val="none" w:sz="0" w:space="0" w:color="auto"/>
            <w:right w:val="none" w:sz="0" w:space="0" w:color="auto"/>
          </w:divBdr>
        </w:div>
        <w:div w:id="1974679093">
          <w:marLeft w:val="0"/>
          <w:marRight w:val="0"/>
          <w:marTop w:val="0"/>
          <w:marBottom w:val="0"/>
          <w:divBdr>
            <w:top w:val="none" w:sz="0" w:space="0" w:color="auto"/>
            <w:left w:val="none" w:sz="0" w:space="0" w:color="auto"/>
            <w:bottom w:val="none" w:sz="0" w:space="0" w:color="auto"/>
            <w:right w:val="none" w:sz="0" w:space="0" w:color="auto"/>
          </w:divBdr>
        </w:div>
        <w:div w:id="1980066813">
          <w:marLeft w:val="0"/>
          <w:marRight w:val="0"/>
          <w:marTop w:val="0"/>
          <w:marBottom w:val="0"/>
          <w:divBdr>
            <w:top w:val="none" w:sz="0" w:space="0" w:color="auto"/>
            <w:left w:val="none" w:sz="0" w:space="0" w:color="auto"/>
            <w:bottom w:val="none" w:sz="0" w:space="0" w:color="auto"/>
            <w:right w:val="none" w:sz="0" w:space="0" w:color="auto"/>
          </w:divBdr>
        </w:div>
        <w:div w:id="1980726065">
          <w:marLeft w:val="0"/>
          <w:marRight w:val="0"/>
          <w:marTop w:val="0"/>
          <w:marBottom w:val="0"/>
          <w:divBdr>
            <w:top w:val="none" w:sz="0" w:space="0" w:color="auto"/>
            <w:left w:val="none" w:sz="0" w:space="0" w:color="auto"/>
            <w:bottom w:val="none" w:sz="0" w:space="0" w:color="auto"/>
            <w:right w:val="none" w:sz="0" w:space="0" w:color="auto"/>
          </w:divBdr>
        </w:div>
        <w:div w:id="1994675008">
          <w:marLeft w:val="0"/>
          <w:marRight w:val="0"/>
          <w:marTop w:val="0"/>
          <w:marBottom w:val="0"/>
          <w:divBdr>
            <w:top w:val="none" w:sz="0" w:space="0" w:color="auto"/>
            <w:left w:val="none" w:sz="0" w:space="0" w:color="auto"/>
            <w:bottom w:val="none" w:sz="0" w:space="0" w:color="auto"/>
            <w:right w:val="none" w:sz="0" w:space="0" w:color="auto"/>
          </w:divBdr>
        </w:div>
        <w:div w:id="1995064023">
          <w:marLeft w:val="0"/>
          <w:marRight w:val="0"/>
          <w:marTop w:val="0"/>
          <w:marBottom w:val="0"/>
          <w:divBdr>
            <w:top w:val="none" w:sz="0" w:space="0" w:color="auto"/>
            <w:left w:val="none" w:sz="0" w:space="0" w:color="auto"/>
            <w:bottom w:val="none" w:sz="0" w:space="0" w:color="auto"/>
            <w:right w:val="none" w:sz="0" w:space="0" w:color="auto"/>
          </w:divBdr>
        </w:div>
        <w:div w:id="2002657095">
          <w:marLeft w:val="0"/>
          <w:marRight w:val="0"/>
          <w:marTop w:val="0"/>
          <w:marBottom w:val="0"/>
          <w:divBdr>
            <w:top w:val="none" w:sz="0" w:space="0" w:color="auto"/>
            <w:left w:val="none" w:sz="0" w:space="0" w:color="auto"/>
            <w:bottom w:val="none" w:sz="0" w:space="0" w:color="auto"/>
            <w:right w:val="none" w:sz="0" w:space="0" w:color="auto"/>
          </w:divBdr>
        </w:div>
        <w:div w:id="2041851709">
          <w:marLeft w:val="0"/>
          <w:marRight w:val="0"/>
          <w:marTop w:val="0"/>
          <w:marBottom w:val="0"/>
          <w:divBdr>
            <w:top w:val="none" w:sz="0" w:space="0" w:color="auto"/>
            <w:left w:val="none" w:sz="0" w:space="0" w:color="auto"/>
            <w:bottom w:val="none" w:sz="0" w:space="0" w:color="auto"/>
            <w:right w:val="none" w:sz="0" w:space="0" w:color="auto"/>
          </w:divBdr>
        </w:div>
        <w:div w:id="2047639288">
          <w:marLeft w:val="0"/>
          <w:marRight w:val="0"/>
          <w:marTop w:val="0"/>
          <w:marBottom w:val="0"/>
          <w:divBdr>
            <w:top w:val="none" w:sz="0" w:space="0" w:color="auto"/>
            <w:left w:val="none" w:sz="0" w:space="0" w:color="auto"/>
            <w:bottom w:val="none" w:sz="0" w:space="0" w:color="auto"/>
            <w:right w:val="none" w:sz="0" w:space="0" w:color="auto"/>
          </w:divBdr>
        </w:div>
        <w:div w:id="2054649396">
          <w:marLeft w:val="0"/>
          <w:marRight w:val="0"/>
          <w:marTop w:val="0"/>
          <w:marBottom w:val="0"/>
          <w:divBdr>
            <w:top w:val="none" w:sz="0" w:space="0" w:color="auto"/>
            <w:left w:val="none" w:sz="0" w:space="0" w:color="auto"/>
            <w:bottom w:val="none" w:sz="0" w:space="0" w:color="auto"/>
            <w:right w:val="none" w:sz="0" w:space="0" w:color="auto"/>
          </w:divBdr>
        </w:div>
        <w:div w:id="2070225606">
          <w:marLeft w:val="0"/>
          <w:marRight w:val="0"/>
          <w:marTop w:val="0"/>
          <w:marBottom w:val="0"/>
          <w:divBdr>
            <w:top w:val="none" w:sz="0" w:space="0" w:color="auto"/>
            <w:left w:val="none" w:sz="0" w:space="0" w:color="auto"/>
            <w:bottom w:val="none" w:sz="0" w:space="0" w:color="auto"/>
            <w:right w:val="none" w:sz="0" w:space="0" w:color="auto"/>
          </w:divBdr>
        </w:div>
        <w:div w:id="2083719778">
          <w:marLeft w:val="0"/>
          <w:marRight w:val="0"/>
          <w:marTop w:val="0"/>
          <w:marBottom w:val="0"/>
          <w:divBdr>
            <w:top w:val="none" w:sz="0" w:space="0" w:color="auto"/>
            <w:left w:val="none" w:sz="0" w:space="0" w:color="auto"/>
            <w:bottom w:val="none" w:sz="0" w:space="0" w:color="auto"/>
            <w:right w:val="none" w:sz="0" w:space="0" w:color="auto"/>
          </w:divBdr>
        </w:div>
        <w:div w:id="2103648409">
          <w:marLeft w:val="0"/>
          <w:marRight w:val="0"/>
          <w:marTop w:val="0"/>
          <w:marBottom w:val="0"/>
          <w:divBdr>
            <w:top w:val="none" w:sz="0" w:space="0" w:color="auto"/>
            <w:left w:val="none" w:sz="0" w:space="0" w:color="auto"/>
            <w:bottom w:val="none" w:sz="0" w:space="0" w:color="auto"/>
            <w:right w:val="none" w:sz="0" w:space="0" w:color="auto"/>
          </w:divBdr>
        </w:div>
      </w:divsChild>
    </w:div>
    <w:div w:id="1644190688">
      <w:bodyDiv w:val="1"/>
      <w:marLeft w:val="0"/>
      <w:marRight w:val="0"/>
      <w:marTop w:val="0"/>
      <w:marBottom w:val="0"/>
      <w:divBdr>
        <w:top w:val="none" w:sz="0" w:space="0" w:color="auto"/>
        <w:left w:val="none" w:sz="0" w:space="0" w:color="auto"/>
        <w:bottom w:val="none" w:sz="0" w:space="0" w:color="auto"/>
        <w:right w:val="none" w:sz="0" w:space="0" w:color="auto"/>
      </w:divBdr>
    </w:div>
    <w:div w:id="1647314643">
      <w:bodyDiv w:val="1"/>
      <w:marLeft w:val="0"/>
      <w:marRight w:val="0"/>
      <w:marTop w:val="0"/>
      <w:marBottom w:val="0"/>
      <w:divBdr>
        <w:top w:val="none" w:sz="0" w:space="0" w:color="auto"/>
        <w:left w:val="none" w:sz="0" w:space="0" w:color="auto"/>
        <w:bottom w:val="none" w:sz="0" w:space="0" w:color="auto"/>
        <w:right w:val="none" w:sz="0" w:space="0" w:color="auto"/>
      </w:divBdr>
    </w:div>
    <w:div w:id="1685354577">
      <w:bodyDiv w:val="1"/>
      <w:marLeft w:val="0"/>
      <w:marRight w:val="0"/>
      <w:marTop w:val="0"/>
      <w:marBottom w:val="0"/>
      <w:divBdr>
        <w:top w:val="none" w:sz="0" w:space="0" w:color="auto"/>
        <w:left w:val="none" w:sz="0" w:space="0" w:color="auto"/>
        <w:bottom w:val="none" w:sz="0" w:space="0" w:color="auto"/>
        <w:right w:val="none" w:sz="0" w:space="0" w:color="auto"/>
      </w:divBdr>
      <w:divsChild>
        <w:div w:id="2103262982">
          <w:marLeft w:val="0"/>
          <w:marRight w:val="0"/>
          <w:marTop w:val="0"/>
          <w:marBottom w:val="0"/>
          <w:divBdr>
            <w:top w:val="single" w:sz="6" w:space="0" w:color="DFE1E5"/>
            <w:left w:val="single" w:sz="6" w:space="0" w:color="DFE1E5"/>
            <w:bottom w:val="single" w:sz="6" w:space="0" w:color="DFE1E5"/>
            <w:right w:val="single" w:sz="6" w:space="0" w:color="DFE1E5"/>
          </w:divBdr>
          <w:divsChild>
            <w:div w:id="311060864">
              <w:marLeft w:val="0"/>
              <w:marRight w:val="0"/>
              <w:marTop w:val="0"/>
              <w:marBottom w:val="0"/>
              <w:divBdr>
                <w:top w:val="none" w:sz="0" w:space="0" w:color="auto"/>
                <w:left w:val="none" w:sz="0" w:space="0" w:color="auto"/>
                <w:bottom w:val="none" w:sz="0" w:space="0" w:color="auto"/>
                <w:right w:val="none" w:sz="0" w:space="0" w:color="auto"/>
              </w:divBdr>
              <w:divsChild>
                <w:div w:id="1261766163">
                  <w:marLeft w:val="180"/>
                  <w:marRight w:val="180"/>
                  <w:marTop w:val="0"/>
                  <w:marBottom w:val="0"/>
                  <w:divBdr>
                    <w:top w:val="none" w:sz="0" w:space="0" w:color="auto"/>
                    <w:left w:val="none" w:sz="0" w:space="0" w:color="auto"/>
                    <w:bottom w:val="none" w:sz="0" w:space="0" w:color="auto"/>
                    <w:right w:val="none" w:sz="0" w:space="0" w:color="auto"/>
                  </w:divBdr>
                  <w:divsChild>
                    <w:div w:id="223681489">
                      <w:marLeft w:val="0"/>
                      <w:marRight w:val="0"/>
                      <w:marTop w:val="0"/>
                      <w:marBottom w:val="0"/>
                      <w:divBdr>
                        <w:top w:val="none" w:sz="0" w:space="0" w:color="auto"/>
                        <w:left w:val="none" w:sz="0" w:space="0" w:color="auto"/>
                        <w:bottom w:val="none" w:sz="0" w:space="0" w:color="auto"/>
                        <w:right w:val="none" w:sz="0" w:space="0" w:color="auto"/>
                      </w:divBdr>
                      <w:divsChild>
                        <w:div w:id="141893925">
                          <w:marLeft w:val="0"/>
                          <w:marRight w:val="0"/>
                          <w:marTop w:val="100"/>
                          <w:marBottom w:val="100"/>
                          <w:divBdr>
                            <w:top w:val="single" w:sz="6" w:space="8" w:color="4D90FE"/>
                            <w:left w:val="single" w:sz="6" w:space="8" w:color="4D90FE"/>
                            <w:bottom w:val="single" w:sz="6" w:space="0" w:color="4D90FE"/>
                            <w:right w:val="single" w:sz="6" w:space="11" w:color="4D90FE"/>
                          </w:divBdr>
                          <w:divsChild>
                            <w:div w:id="58292136">
                              <w:marLeft w:val="0"/>
                              <w:marRight w:val="0"/>
                              <w:marTop w:val="0"/>
                              <w:marBottom w:val="0"/>
                              <w:divBdr>
                                <w:top w:val="none" w:sz="0" w:space="0" w:color="auto"/>
                                <w:left w:val="none" w:sz="0" w:space="0" w:color="auto"/>
                                <w:bottom w:val="none" w:sz="0" w:space="0" w:color="auto"/>
                                <w:right w:val="none" w:sz="0" w:space="0" w:color="auto"/>
                              </w:divBdr>
                              <w:divsChild>
                                <w:div w:id="730812565">
                                  <w:marLeft w:val="0"/>
                                  <w:marRight w:val="0"/>
                                  <w:marTop w:val="0"/>
                                  <w:marBottom w:val="0"/>
                                  <w:divBdr>
                                    <w:top w:val="none" w:sz="0" w:space="0" w:color="auto"/>
                                    <w:left w:val="none" w:sz="0" w:space="0" w:color="auto"/>
                                    <w:bottom w:val="none" w:sz="0" w:space="0" w:color="auto"/>
                                    <w:right w:val="none" w:sz="0" w:space="0" w:color="auto"/>
                                  </w:divBdr>
                                  <w:divsChild>
                                    <w:div w:id="111946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157515">
                      <w:marLeft w:val="0"/>
                      <w:marRight w:val="0"/>
                      <w:marTop w:val="0"/>
                      <w:marBottom w:val="0"/>
                      <w:divBdr>
                        <w:top w:val="none" w:sz="0" w:space="0" w:color="auto"/>
                        <w:left w:val="none" w:sz="0" w:space="0" w:color="auto"/>
                        <w:bottom w:val="none" w:sz="0" w:space="0" w:color="auto"/>
                        <w:right w:val="none" w:sz="0" w:space="0" w:color="auto"/>
                      </w:divBdr>
                    </w:div>
                    <w:div w:id="1969047953">
                      <w:marLeft w:val="0"/>
                      <w:marRight w:val="0"/>
                      <w:marTop w:val="120"/>
                      <w:marBottom w:val="0"/>
                      <w:divBdr>
                        <w:top w:val="none" w:sz="0" w:space="0" w:color="auto"/>
                        <w:left w:val="none" w:sz="0" w:space="0" w:color="auto"/>
                        <w:bottom w:val="none" w:sz="0" w:space="0" w:color="auto"/>
                        <w:right w:val="none" w:sz="0" w:space="0" w:color="auto"/>
                      </w:divBdr>
                      <w:divsChild>
                        <w:div w:id="1732457795">
                          <w:marLeft w:val="0"/>
                          <w:marRight w:val="0"/>
                          <w:marTop w:val="0"/>
                          <w:marBottom w:val="0"/>
                          <w:divBdr>
                            <w:top w:val="none" w:sz="0" w:space="0" w:color="auto"/>
                            <w:left w:val="none" w:sz="0" w:space="0" w:color="auto"/>
                            <w:bottom w:val="none" w:sz="0" w:space="0" w:color="auto"/>
                            <w:right w:val="none" w:sz="0" w:space="0" w:color="auto"/>
                          </w:divBdr>
                          <w:divsChild>
                            <w:div w:id="196355491">
                              <w:marLeft w:val="60"/>
                              <w:marRight w:val="60"/>
                              <w:marTop w:val="60"/>
                              <w:marBottom w:val="60"/>
                              <w:divBdr>
                                <w:top w:val="none" w:sz="0" w:space="0" w:color="auto"/>
                                <w:left w:val="none" w:sz="0" w:space="0" w:color="auto"/>
                                <w:bottom w:val="none" w:sz="0" w:space="0" w:color="auto"/>
                                <w:right w:val="none" w:sz="0" w:space="0" w:color="auto"/>
                              </w:divBdr>
                              <w:divsChild>
                                <w:div w:id="1132674146">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97356590">
                              <w:marLeft w:val="60"/>
                              <w:marRight w:val="60"/>
                              <w:marTop w:val="60"/>
                              <w:marBottom w:val="60"/>
                              <w:divBdr>
                                <w:top w:val="none" w:sz="0" w:space="0" w:color="auto"/>
                                <w:left w:val="none" w:sz="0" w:space="0" w:color="auto"/>
                                <w:bottom w:val="none" w:sz="0" w:space="0" w:color="auto"/>
                                <w:right w:val="none" w:sz="0" w:space="0" w:color="auto"/>
                              </w:divBdr>
                              <w:divsChild>
                                <w:div w:id="1362247771">
                                  <w:marLeft w:val="0"/>
                                  <w:marRight w:val="0"/>
                                  <w:marTop w:val="0"/>
                                  <w:marBottom w:val="0"/>
                                  <w:divBdr>
                                    <w:top w:val="single" w:sz="6" w:space="0" w:color="4285F4"/>
                                    <w:left w:val="single" w:sz="6" w:space="0" w:color="4285F4"/>
                                    <w:bottom w:val="single" w:sz="6" w:space="0" w:color="4285F4"/>
                                    <w:right w:val="single" w:sz="6" w:space="0" w:color="4285F4"/>
                                  </w:divBdr>
                                </w:div>
                              </w:divsChild>
                            </w:div>
                            <w:div w:id="404498484">
                              <w:marLeft w:val="60"/>
                              <w:marRight w:val="60"/>
                              <w:marTop w:val="60"/>
                              <w:marBottom w:val="60"/>
                              <w:divBdr>
                                <w:top w:val="none" w:sz="0" w:space="0" w:color="auto"/>
                                <w:left w:val="none" w:sz="0" w:space="0" w:color="auto"/>
                                <w:bottom w:val="none" w:sz="0" w:space="0" w:color="auto"/>
                                <w:right w:val="none" w:sz="0" w:space="0" w:color="auto"/>
                              </w:divBdr>
                              <w:divsChild>
                                <w:div w:id="206860027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407075936">
                              <w:marLeft w:val="60"/>
                              <w:marRight w:val="60"/>
                              <w:marTop w:val="60"/>
                              <w:marBottom w:val="60"/>
                              <w:divBdr>
                                <w:top w:val="none" w:sz="0" w:space="0" w:color="auto"/>
                                <w:left w:val="none" w:sz="0" w:space="0" w:color="auto"/>
                                <w:bottom w:val="none" w:sz="0" w:space="0" w:color="auto"/>
                                <w:right w:val="none" w:sz="0" w:space="0" w:color="auto"/>
                              </w:divBdr>
                              <w:divsChild>
                                <w:div w:id="752582625">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451752657">
                              <w:marLeft w:val="60"/>
                              <w:marRight w:val="60"/>
                              <w:marTop w:val="60"/>
                              <w:marBottom w:val="60"/>
                              <w:divBdr>
                                <w:top w:val="none" w:sz="0" w:space="0" w:color="auto"/>
                                <w:left w:val="none" w:sz="0" w:space="0" w:color="auto"/>
                                <w:bottom w:val="none" w:sz="0" w:space="0" w:color="auto"/>
                                <w:right w:val="none" w:sz="0" w:space="0" w:color="auto"/>
                              </w:divBdr>
                              <w:divsChild>
                                <w:div w:id="148112113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458883901">
                              <w:marLeft w:val="60"/>
                              <w:marRight w:val="60"/>
                              <w:marTop w:val="60"/>
                              <w:marBottom w:val="60"/>
                              <w:divBdr>
                                <w:top w:val="none" w:sz="0" w:space="0" w:color="auto"/>
                                <w:left w:val="none" w:sz="0" w:space="0" w:color="auto"/>
                                <w:bottom w:val="none" w:sz="0" w:space="0" w:color="auto"/>
                                <w:right w:val="none" w:sz="0" w:space="0" w:color="auto"/>
                              </w:divBdr>
                              <w:divsChild>
                                <w:div w:id="204775435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529998137">
                              <w:marLeft w:val="60"/>
                              <w:marRight w:val="60"/>
                              <w:marTop w:val="60"/>
                              <w:marBottom w:val="60"/>
                              <w:divBdr>
                                <w:top w:val="none" w:sz="0" w:space="0" w:color="auto"/>
                                <w:left w:val="none" w:sz="0" w:space="0" w:color="auto"/>
                                <w:bottom w:val="none" w:sz="0" w:space="0" w:color="auto"/>
                                <w:right w:val="none" w:sz="0" w:space="0" w:color="auto"/>
                              </w:divBdr>
                              <w:divsChild>
                                <w:div w:id="1169637398">
                                  <w:marLeft w:val="0"/>
                                  <w:marRight w:val="0"/>
                                  <w:marTop w:val="0"/>
                                  <w:marBottom w:val="0"/>
                                  <w:divBdr>
                                    <w:top w:val="single" w:sz="6" w:space="0" w:color="DFE1E5"/>
                                    <w:left w:val="single" w:sz="6" w:space="0" w:color="DFE1E5"/>
                                    <w:bottom w:val="single" w:sz="6" w:space="0" w:color="DFE1E5"/>
                                    <w:right w:val="single" w:sz="6" w:space="0" w:color="DFE1E5"/>
                                  </w:divBdr>
                                  <w:divsChild>
                                    <w:div w:id="1658613364">
                                      <w:marLeft w:val="0"/>
                                      <w:marRight w:val="0"/>
                                      <w:marTop w:val="0"/>
                                      <w:marBottom w:val="0"/>
                                      <w:divBdr>
                                        <w:top w:val="none" w:sz="0" w:space="0" w:color="auto"/>
                                        <w:left w:val="none" w:sz="0" w:space="0" w:color="auto"/>
                                        <w:bottom w:val="none" w:sz="0" w:space="0" w:color="auto"/>
                                        <w:right w:val="none" w:sz="0" w:space="0" w:color="auto"/>
                                      </w:divBdr>
                                    </w:div>
                                    <w:div w:id="190822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24956">
                              <w:marLeft w:val="60"/>
                              <w:marRight w:val="60"/>
                              <w:marTop w:val="60"/>
                              <w:marBottom w:val="60"/>
                              <w:divBdr>
                                <w:top w:val="none" w:sz="0" w:space="0" w:color="auto"/>
                                <w:left w:val="none" w:sz="0" w:space="0" w:color="auto"/>
                                <w:bottom w:val="none" w:sz="0" w:space="0" w:color="auto"/>
                                <w:right w:val="none" w:sz="0" w:space="0" w:color="auto"/>
                              </w:divBdr>
                              <w:divsChild>
                                <w:div w:id="1101338747">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810445519">
                              <w:marLeft w:val="60"/>
                              <w:marRight w:val="60"/>
                              <w:marTop w:val="60"/>
                              <w:marBottom w:val="60"/>
                              <w:divBdr>
                                <w:top w:val="none" w:sz="0" w:space="0" w:color="auto"/>
                                <w:left w:val="none" w:sz="0" w:space="0" w:color="auto"/>
                                <w:bottom w:val="none" w:sz="0" w:space="0" w:color="auto"/>
                                <w:right w:val="none" w:sz="0" w:space="0" w:color="auto"/>
                              </w:divBdr>
                              <w:divsChild>
                                <w:div w:id="126368521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832645441">
                              <w:marLeft w:val="60"/>
                              <w:marRight w:val="60"/>
                              <w:marTop w:val="60"/>
                              <w:marBottom w:val="60"/>
                              <w:divBdr>
                                <w:top w:val="none" w:sz="0" w:space="0" w:color="auto"/>
                                <w:left w:val="none" w:sz="0" w:space="0" w:color="auto"/>
                                <w:bottom w:val="none" w:sz="0" w:space="0" w:color="auto"/>
                                <w:right w:val="none" w:sz="0" w:space="0" w:color="auto"/>
                              </w:divBdr>
                              <w:divsChild>
                                <w:div w:id="74352818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949094128">
                              <w:marLeft w:val="60"/>
                              <w:marRight w:val="60"/>
                              <w:marTop w:val="60"/>
                              <w:marBottom w:val="60"/>
                              <w:divBdr>
                                <w:top w:val="none" w:sz="0" w:space="0" w:color="auto"/>
                                <w:left w:val="none" w:sz="0" w:space="0" w:color="auto"/>
                                <w:bottom w:val="none" w:sz="0" w:space="0" w:color="auto"/>
                                <w:right w:val="none" w:sz="0" w:space="0" w:color="auto"/>
                              </w:divBdr>
                              <w:divsChild>
                                <w:div w:id="173607736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019236180">
                              <w:marLeft w:val="60"/>
                              <w:marRight w:val="60"/>
                              <w:marTop w:val="60"/>
                              <w:marBottom w:val="60"/>
                              <w:divBdr>
                                <w:top w:val="none" w:sz="0" w:space="0" w:color="auto"/>
                                <w:left w:val="none" w:sz="0" w:space="0" w:color="auto"/>
                                <w:bottom w:val="none" w:sz="0" w:space="0" w:color="auto"/>
                                <w:right w:val="none" w:sz="0" w:space="0" w:color="auto"/>
                              </w:divBdr>
                              <w:divsChild>
                                <w:div w:id="87786225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037777399">
                              <w:marLeft w:val="60"/>
                              <w:marRight w:val="60"/>
                              <w:marTop w:val="60"/>
                              <w:marBottom w:val="60"/>
                              <w:divBdr>
                                <w:top w:val="none" w:sz="0" w:space="0" w:color="auto"/>
                                <w:left w:val="none" w:sz="0" w:space="0" w:color="auto"/>
                                <w:bottom w:val="none" w:sz="0" w:space="0" w:color="auto"/>
                                <w:right w:val="none" w:sz="0" w:space="0" w:color="auto"/>
                              </w:divBdr>
                              <w:divsChild>
                                <w:div w:id="180900483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093093065">
                              <w:marLeft w:val="60"/>
                              <w:marRight w:val="60"/>
                              <w:marTop w:val="60"/>
                              <w:marBottom w:val="60"/>
                              <w:divBdr>
                                <w:top w:val="none" w:sz="0" w:space="0" w:color="auto"/>
                                <w:left w:val="none" w:sz="0" w:space="0" w:color="auto"/>
                                <w:bottom w:val="none" w:sz="0" w:space="0" w:color="auto"/>
                                <w:right w:val="none" w:sz="0" w:space="0" w:color="auto"/>
                              </w:divBdr>
                              <w:divsChild>
                                <w:div w:id="51815691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40342659">
                              <w:marLeft w:val="60"/>
                              <w:marRight w:val="60"/>
                              <w:marTop w:val="60"/>
                              <w:marBottom w:val="60"/>
                              <w:divBdr>
                                <w:top w:val="none" w:sz="0" w:space="0" w:color="auto"/>
                                <w:left w:val="none" w:sz="0" w:space="0" w:color="auto"/>
                                <w:bottom w:val="none" w:sz="0" w:space="0" w:color="auto"/>
                                <w:right w:val="none" w:sz="0" w:space="0" w:color="auto"/>
                              </w:divBdr>
                              <w:divsChild>
                                <w:div w:id="86539898">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147014306">
                              <w:marLeft w:val="60"/>
                              <w:marRight w:val="60"/>
                              <w:marTop w:val="60"/>
                              <w:marBottom w:val="60"/>
                              <w:divBdr>
                                <w:top w:val="none" w:sz="0" w:space="0" w:color="auto"/>
                                <w:left w:val="none" w:sz="0" w:space="0" w:color="auto"/>
                                <w:bottom w:val="none" w:sz="0" w:space="0" w:color="auto"/>
                                <w:right w:val="none" w:sz="0" w:space="0" w:color="auto"/>
                              </w:divBdr>
                              <w:divsChild>
                                <w:div w:id="210372404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68326322">
                              <w:marLeft w:val="60"/>
                              <w:marRight w:val="60"/>
                              <w:marTop w:val="60"/>
                              <w:marBottom w:val="60"/>
                              <w:divBdr>
                                <w:top w:val="none" w:sz="0" w:space="0" w:color="auto"/>
                                <w:left w:val="none" w:sz="0" w:space="0" w:color="auto"/>
                                <w:bottom w:val="none" w:sz="0" w:space="0" w:color="auto"/>
                                <w:right w:val="none" w:sz="0" w:space="0" w:color="auto"/>
                              </w:divBdr>
                              <w:divsChild>
                                <w:div w:id="181679608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187912439">
                              <w:marLeft w:val="60"/>
                              <w:marRight w:val="60"/>
                              <w:marTop w:val="60"/>
                              <w:marBottom w:val="60"/>
                              <w:divBdr>
                                <w:top w:val="none" w:sz="0" w:space="0" w:color="auto"/>
                                <w:left w:val="none" w:sz="0" w:space="0" w:color="auto"/>
                                <w:bottom w:val="none" w:sz="0" w:space="0" w:color="auto"/>
                                <w:right w:val="none" w:sz="0" w:space="0" w:color="auto"/>
                              </w:divBdr>
                              <w:divsChild>
                                <w:div w:id="105357863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262029736">
                              <w:marLeft w:val="60"/>
                              <w:marRight w:val="60"/>
                              <w:marTop w:val="60"/>
                              <w:marBottom w:val="60"/>
                              <w:divBdr>
                                <w:top w:val="none" w:sz="0" w:space="0" w:color="auto"/>
                                <w:left w:val="none" w:sz="0" w:space="0" w:color="auto"/>
                                <w:bottom w:val="none" w:sz="0" w:space="0" w:color="auto"/>
                                <w:right w:val="none" w:sz="0" w:space="0" w:color="auto"/>
                              </w:divBdr>
                              <w:divsChild>
                                <w:div w:id="44658234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276450250">
                              <w:marLeft w:val="60"/>
                              <w:marRight w:val="60"/>
                              <w:marTop w:val="60"/>
                              <w:marBottom w:val="60"/>
                              <w:divBdr>
                                <w:top w:val="none" w:sz="0" w:space="0" w:color="auto"/>
                                <w:left w:val="none" w:sz="0" w:space="0" w:color="auto"/>
                                <w:bottom w:val="none" w:sz="0" w:space="0" w:color="auto"/>
                                <w:right w:val="none" w:sz="0" w:space="0" w:color="auto"/>
                              </w:divBdr>
                              <w:divsChild>
                                <w:div w:id="204624536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460026876">
                              <w:marLeft w:val="60"/>
                              <w:marRight w:val="60"/>
                              <w:marTop w:val="60"/>
                              <w:marBottom w:val="60"/>
                              <w:divBdr>
                                <w:top w:val="none" w:sz="0" w:space="0" w:color="auto"/>
                                <w:left w:val="none" w:sz="0" w:space="0" w:color="auto"/>
                                <w:bottom w:val="none" w:sz="0" w:space="0" w:color="auto"/>
                                <w:right w:val="none" w:sz="0" w:space="0" w:color="auto"/>
                              </w:divBdr>
                              <w:divsChild>
                                <w:div w:id="71554600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497574405">
                              <w:marLeft w:val="60"/>
                              <w:marRight w:val="60"/>
                              <w:marTop w:val="60"/>
                              <w:marBottom w:val="60"/>
                              <w:divBdr>
                                <w:top w:val="none" w:sz="0" w:space="0" w:color="auto"/>
                                <w:left w:val="none" w:sz="0" w:space="0" w:color="auto"/>
                                <w:bottom w:val="none" w:sz="0" w:space="0" w:color="auto"/>
                                <w:right w:val="none" w:sz="0" w:space="0" w:color="auto"/>
                              </w:divBdr>
                              <w:divsChild>
                                <w:div w:id="12420441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501966092">
                              <w:marLeft w:val="60"/>
                              <w:marRight w:val="60"/>
                              <w:marTop w:val="60"/>
                              <w:marBottom w:val="60"/>
                              <w:divBdr>
                                <w:top w:val="none" w:sz="0" w:space="0" w:color="auto"/>
                                <w:left w:val="none" w:sz="0" w:space="0" w:color="auto"/>
                                <w:bottom w:val="none" w:sz="0" w:space="0" w:color="auto"/>
                                <w:right w:val="none" w:sz="0" w:space="0" w:color="auto"/>
                              </w:divBdr>
                              <w:divsChild>
                                <w:div w:id="99650035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529954800">
                              <w:marLeft w:val="60"/>
                              <w:marRight w:val="60"/>
                              <w:marTop w:val="60"/>
                              <w:marBottom w:val="60"/>
                              <w:divBdr>
                                <w:top w:val="none" w:sz="0" w:space="0" w:color="auto"/>
                                <w:left w:val="none" w:sz="0" w:space="0" w:color="auto"/>
                                <w:bottom w:val="none" w:sz="0" w:space="0" w:color="auto"/>
                                <w:right w:val="none" w:sz="0" w:space="0" w:color="auto"/>
                              </w:divBdr>
                              <w:divsChild>
                                <w:div w:id="909773403">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628776937">
                              <w:marLeft w:val="60"/>
                              <w:marRight w:val="60"/>
                              <w:marTop w:val="60"/>
                              <w:marBottom w:val="60"/>
                              <w:divBdr>
                                <w:top w:val="none" w:sz="0" w:space="0" w:color="auto"/>
                                <w:left w:val="none" w:sz="0" w:space="0" w:color="auto"/>
                                <w:bottom w:val="none" w:sz="0" w:space="0" w:color="auto"/>
                                <w:right w:val="none" w:sz="0" w:space="0" w:color="auto"/>
                              </w:divBdr>
                              <w:divsChild>
                                <w:div w:id="140248820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680691930">
                              <w:marLeft w:val="60"/>
                              <w:marRight w:val="60"/>
                              <w:marTop w:val="60"/>
                              <w:marBottom w:val="60"/>
                              <w:divBdr>
                                <w:top w:val="none" w:sz="0" w:space="0" w:color="auto"/>
                                <w:left w:val="none" w:sz="0" w:space="0" w:color="auto"/>
                                <w:bottom w:val="none" w:sz="0" w:space="0" w:color="auto"/>
                                <w:right w:val="none" w:sz="0" w:space="0" w:color="auto"/>
                              </w:divBdr>
                              <w:divsChild>
                                <w:div w:id="1699307099">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721633078">
                              <w:marLeft w:val="60"/>
                              <w:marRight w:val="60"/>
                              <w:marTop w:val="60"/>
                              <w:marBottom w:val="60"/>
                              <w:divBdr>
                                <w:top w:val="none" w:sz="0" w:space="0" w:color="auto"/>
                                <w:left w:val="none" w:sz="0" w:space="0" w:color="auto"/>
                                <w:bottom w:val="none" w:sz="0" w:space="0" w:color="auto"/>
                                <w:right w:val="none" w:sz="0" w:space="0" w:color="auto"/>
                              </w:divBdr>
                              <w:divsChild>
                                <w:div w:id="71743313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803501942">
                              <w:marLeft w:val="60"/>
                              <w:marRight w:val="60"/>
                              <w:marTop w:val="60"/>
                              <w:marBottom w:val="60"/>
                              <w:divBdr>
                                <w:top w:val="none" w:sz="0" w:space="0" w:color="auto"/>
                                <w:left w:val="none" w:sz="0" w:space="0" w:color="auto"/>
                                <w:bottom w:val="none" w:sz="0" w:space="0" w:color="auto"/>
                                <w:right w:val="none" w:sz="0" w:space="0" w:color="auto"/>
                              </w:divBdr>
                              <w:divsChild>
                                <w:div w:id="26950995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823236974">
                              <w:marLeft w:val="60"/>
                              <w:marRight w:val="60"/>
                              <w:marTop w:val="60"/>
                              <w:marBottom w:val="60"/>
                              <w:divBdr>
                                <w:top w:val="none" w:sz="0" w:space="0" w:color="auto"/>
                                <w:left w:val="none" w:sz="0" w:space="0" w:color="auto"/>
                                <w:bottom w:val="none" w:sz="0" w:space="0" w:color="auto"/>
                                <w:right w:val="none" w:sz="0" w:space="0" w:color="auto"/>
                              </w:divBdr>
                              <w:divsChild>
                                <w:div w:id="571501238">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899701120">
                              <w:marLeft w:val="60"/>
                              <w:marRight w:val="60"/>
                              <w:marTop w:val="60"/>
                              <w:marBottom w:val="60"/>
                              <w:divBdr>
                                <w:top w:val="none" w:sz="0" w:space="0" w:color="auto"/>
                                <w:left w:val="none" w:sz="0" w:space="0" w:color="auto"/>
                                <w:bottom w:val="none" w:sz="0" w:space="0" w:color="auto"/>
                                <w:right w:val="none" w:sz="0" w:space="0" w:color="auto"/>
                              </w:divBdr>
                              <w:divsChild>
                                <w:div w:id="161402182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916235275">
                              <w:marLeft w:val="60"/>
                              <w:marRight w:val="60"/>
                              <w:marTop w:val="60"/>
                              <w:marBottom w:val="60"/>
                              <w:divBdr>
                                <w:top w:val="none" w:sz="0" w:space="0" w:color="auto"/>
                                <w:left w:val="none" w:sz="0" w:space="0" w:color="auto"/>
                                <w:bottom w:val="none" w:sz="0" w:space="0" w:color="auto"/>
                                <w:right w:val="none" w:sz="0" w:space="0" w:color="auto"/>
                              </w:divBdr>
                              <w:divsChild>
                                <w:div w:id="1959871946">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948850374">
                              <w:marLeft w:val="60"/>
                              <w:marRight w:val="60"/>
                              <w:marTop w:val="60"/>
                              <w:marBottom w:val="60"/>
                              <w:divBdr>
                                <w:top w:val="none" w:sz="0" w:space="0" w:color="auto"/>
                                <w:left w:val="none" w:sz="0" w:space="0" w:color="auto"/>
                                <w:bottom w:val="none" w:sz="0" w:space="0" w:color="auto"/>
                                <w:right w:val="none" w:sz="0" w:space="0" w:color="auto"/>
                              </w:divBdr>
                              <w:divsChild>
                                <w:div w:id="43536574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064479017">
                              <w:marLeft w:val="60"/>
                              <w:marRight w:val="60"/>
                              <w:marTop w:val="60"/>
                              <w:marBottom w:val="60"/>
                              <w:divBdr>
                                <w:top w:val="none" w:sz="0" w:space="0" w:color="auto"/>
                                <w:left w:val="none" w:sz="0" w:space="0" w:color="auto"/>
                                <w:bottom w:val="none" w:sz="0" w:space="0" w:color="auto"/>
                                <w:right w:val="none" w:sz="0" w:space="0" w:color="auto"/>
                              </w:divBdr>
                              <w:divsChild>
                                <w:div w:id="3003675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107924206">
                              <w:marLeft w:val="60"/>
                              <w:marRight w:val="60"/>
                              <w:marTop w:val="60"/>
                              <w:marBottom w:val="60"/>
                              <w:divBdr>
                                <w:top w:val="none" w:sz="0" w:space="0" w:color="auto"/>
                                <w:left w:val="none" w:sz="0" w:space="0" w:color="auto"/>
                                <w:bottom w:val="none" w:sz="0" w:space="0" w:color="auto"/>
                                <w:right w:val="none" w:sz="0" w:space="0" w:color="auto"/>
                              </w:divBdr>
                              <w:divsChild>
                                <w:div w:id="433861198">
                                  <w:marLeft w:val="0"/>
                                  <w:marRight w:val="0"/>
                                  <w:marTop w:val="0"/>
                                  <w:marBottom w:val="0"/>
                                  <w:divBdr>
                                    <w:top w:val="single" w:sz="6" w:space="0" w:color="DFE1E5"/>
                                    <w:left w:val="single" w:sz="6" w:space="0" w:color="DFE1E5"/>
                                    <w:bottom w:val="single" w:sz="6" w:space="0" w:color="DFE1E5"/>
                                    <w:right w:val="single" w:sz="6" w:space="0" w:color="DFE1E5"/>
                                  </w:divBdr>
                                </w:div>
                              </w:divsChild>
                            </w:div>
                          </w:divsChild>
                        </w:div>
                      </w:divsChild>
                    </w:div>
                  </w:divsChild>
                </w:div>
              </w:divsChild>
            </w:div>
          </w:divsChild>
        </w:div>
      </w:divsChild>
    </w:div>
    <w:div w:id="1694530641">
      <w:bodyDiv w:val="1"/>
      <w:marLeft w:val="0"/>
      <w:marRight w:val="0"/>
      <w:marTop w:val="0"/>
      <w:marBottom w:val="0"/>
      <w:divBdr>
        <w:top w:val="none" w:sz="0" w:space="0" w:color="auto"/>
        <w:left w:val="none" w:sz="0" w:space="0" w:color="auto"/>
        <w:bottom w:val="none" w:sz="0" w:space="0" w:color="auto"/>
        <w:right w:val="none" w:sz="0" w:space="0" w:color="auto"/>
      </w:divBdr>
    </w:div>
    <w:div w:id="1695378435">
      <w:bodyDiv w:val="1"/>
      <w:marLeft w:val="0"/>
      <w:marRight w:val="0"/>
      <w:marTop w:val="0"/>
      <w:marBottom w:val="0"/>
      <w:divBdr>
        <w:top w:val="none" w:sz="0" w:space="0" w:color="auto"/>
        <w:left w:val="none" w:sz="0" w:space="0" w:color="auto"/>
        <w:bottom w:val="none" w:sz="0" w:space="0" w:color="auto"/>
        <w:right w:val="none" w:sz="0" w:space="0" w:color="auto"/>
      </w:divBdr>
      <w:divsChild>
        <w:div w:id="1163546549">
          <w:marLeft w:val="0"/>
          <w:marRight w:val="0"/>
          <w:marTop w:val="0"/>
          <w:marBottom w:val="0"/>
          <w:divBdr>
            <w:top w:val="none" w:sz="0" w:space="0" w:color="auto"/>
            <w:left w:val="none" w:sz="0" w:space="0" w:color="auto"/>
            <w:bottom w:val="none" w:sz="0" w:space="0" w:color="auto"/>
            <w:right w:val="none" w:sz="0" w:space="0" w:color="auto"/>
          </w:divBdr>
          <w:divsChild>
            <w:div w:id="374427354">
              <w:marLeft w:val="0"/>
              <w:marRight w:val="0"/>
              <w:marTop w:val="0"/>
              <w:marBottom w:val="0"/>
              <w:divBdr>
                <w:top w:val="none" w:sz="0" w:space="0" w:color="auto"/>
                <w:left w:val="none" w:sz="0" w:space="0" w:color="auto"/>
                <w:bottom w:val="none" w:sz="0" w:space="0" w:color="auto"/>
                <w:right w:val="none" w:sz="0" w:space="0" w:color="auto"/>
              </w:divBdr>
            </w:div>
            <w:div w:id="512257557">
              <w:marLeft w:val="0"/>
              <w:marRight w:val="0"/>
              <w:marTop w:val="0"/>
              <w:marBottom w:val="0"/>
              <w:divBdr>
                <w:top w:val="none" w:sz="0" w:space="0" w:color="auto"/>
                <w:left w:val="none" w:sz="0" w:space="0" w:color="auto"/>
                <w:bottom w:val="none" w:sz="0" w:space="0" w:color="auto"/>
                <w:right w:val="none" w:sz="0" w:space="0" w:color="auto"/>
              </w:divBdr>
            </w:div>
            <w:div w:id="579409604">
              <w:marLeft w:val="0"/>
              <w:marRight w:val="0"/>
              <w:marTop w:val="0"/>
              <w:marBottom w:val="0"/>
              <w:divBdr>
                <w:top w:val="none" w:sz="0" w:space="0" w:color="auto"/>
                <w:left w:val="none" w:sz="0" w:space="0" w:color="auto"/>
                <w:bottom w:val="none" w:sz="0" w:space="0" w:color="auto"/>
                <w:right w:val="none" w:sz="0" w:space="0" w:color="auto"/>
              </w:divBdr>
            </w:div>
            <w:div w:id="582253452">
              <w:marLeft w:val="0"/>
              <w:marRight w:val="0"/>
              <w:marTop w:val="0"/>
              <w:marBottom w:val="0"/>
              <w:divBdr>
                <w:top w:val="none" w:sz="0" w:space="0" w:color="auto"/>
                <w:left w:val="none" w:sz="0" w:space="0" w:color="auto"/>
                <w:bottom w:val="none" w:sz="0" w:space="0" w:color="auto"/>
                <w:right w:val="none" w:sz="0" w:space="0" w:color="auto"/>
              </w:divBdr>
            </w:div>
            <w:div w:id="1282153818">
              <w:marLeft w:val="0"/>
              <w:marRight w:val="0"/>
              <w:marTop w:val="0"/>
              <w:marBottom w:val="0"/>
              <w:divBdr>
                <w:top w:val="none" w:sz="0" w:space="0" w:color="auto"/>
                <w:left w:val="none" w:sz="0" w:space="0" w:color="auto"/>
                <w:bottom w:val="none" w:sz="0" w:space="0" w:color="auto"/>
                <w:right w:val="none" w:sz="0" w:space="0" w:color="auto"/>
              </w:divBdr>
            </w:div>
            <w:div w:id="1915358556">
              <w:marLeft w:val="0"/>
              <w:marRight w:val="0"/>
              <w:marTop w:val="0"/>
              <w:marBottom w:val="0"/>
              <w:divBdr>
                <w:top w:val="none" w:sz="0" w:space="0" w:color="auto"/>
                <w:left w:val="none" w:sz="0" w:space="0" w:color="auto"/>
                <w:bottom w:val="none" w:sz="0" w:space="0" w:color="auto"/>
                <w:right w:val="none" w:sz="0" w:space="0" w:color="auto"/>
              </w:divBdr>
            </w:div>
            <w:div w:id="2031639542">
              <w:marLeft w:val="0"/>
              <w:marRight w:val="0"/>
              <w:marTop w:val="0"/>
              <w:marBottom w:val="0"/>
              <w:divBdr>
                <w:top w:val="none" w:sz="0" w:space="0" w:color="auto"/>
                <w:left w:val="none" w:sz="0" w:space="0" w:color="auto"/>
                <w:bottom w:val="none" w:sz="0" w:space="0" w:color="auto"/>
                <w:right w:val="none" w:sz="0" w:space="0" w:color="auto"/>
              </w:divBdr>
            </w:div>
            <w:div w:id="205908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929155">
      <w:bodyDiv w:val="1"/>
      <w:marLeft w:val="0"/>
      <w:marRight w:val="0"/>
      <w:marTop w:val="0"/>
      <w:marBottom w:val="0"/>
      <w:divBdr>
        <w:top w:val="none" w:sz="0" w:space="0" w:color="auto"/>
        <w:left w:val="none" w:sz="0" w:space="0" w:color="auto"/>
        <w:bottom w:val="none" w:sz="0" w:space="0" w:color="auto"/>
        <w:right w:val="none" w:sz="0" w:space="0" w:color="auto"/>
      </w:divBdr>
      <w:divsChild>
        <w:div w:id="14506778">
          <w:marLeft w:val="0"/>
          <w:marRight w:val="0"/>
          <w:marTop w:val="0"/>
          <w:marBottom w:val="0"/>
          <w:divBdr>
            <w:top w:val="none" w:sz="0" w:space="0" w:color="auto"/>
            <w:left w:val="none" w:sz="0" w:space="0" w:color="auto"/>
            <w:bottom w:val="none" w:sz="0" w:space="0" w:color="auto"/>
            <w:right w:val="none" w:sz="0" w:space="0" w:color="auto"/>
          </w:divBdr>
          <w:divsChild>
            <w:div w:id="169682394">
              <w:marLeft w:val="0"/>
              <w:marRight w:val="0"/>
              <w:marTop w:val="0"/>
              <w:marBottom w:val="0"/>
              <w:divBdr>
                <w:top w:val="none" w:sz="0" w:space="0" w:color="auto"/>
                <w:left w:val="none" w:sz="0" w:space="0" w:color="auto"/>
                <w:bottom w:val="none" w:sz="0" w:space="0" w:color="auto"/>
                <w:right w:val="none" w:sz="0" w:space="0" w:color="auto"/>
              </w:divBdr>
              <w:divsChild>
                <w:div w:id="262079488">
                  <w:marLeft w:val="0"/>
                  <w:marRight w:val="0"/>
                  <w:marTop w:val="0"/>
                  <w:marBottom w:val="60"/>
                  <w:divBdr>
                    <w:top w:val="none" w:sz="0" w:space="0" w:color="auto"/>
                    <w:left w:val="none" w:sz="0" w:space="0" w:color="auto"/>
                    <w:bottom w:val="none" w:sz="0" w:space="0" w:color="auto"/>
                    <w:right w:val="none" w:sz="0" w:space="0" w:color="auto"/>
                  </w:divBdr>
                  <w:divsChild>
                    <w:div w:id="1436709062">
                      <w:marLeft w:val="120"/>
                      <w:marRight w:val="0"/>
                      <w:marTop w:val="0"/>
                      <w:marBottom w:val="0"/>
                      <w:divBdr>
                        <w:top w:val="none" w:sz="0" w:space="0" w:color="auto"/>
                        <w:left w:val="none" w:sz="0" w:space="0" w:color="auto"/>
                        <w:bottom w:val="none" w:sz="0" w:space="0" w:color="auto"/>
                        <w:right w:val="none" w:sz="0" w:space="0" w:color="auto"/>
                      </w:divBdr>
                    </w:div>
                    <w:div w:id="153126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539083">
              <w:marLeft w:val="0"/>
              <w:marRight w:val="0"/>
              <w:marTop w:val="0"/>
              <w:marBottom w:val="0"/>
              <w:divBdr>
                <w:top w:val="none" w:sz="0" w:space="0" w:color="auto"/>
                <w:left w:val="none" w:sz="0" w:space="0" w:color="auto"/>
                <w:bottom w:val="none" w:sz="0" w:space="0" w:color="auto"/>
                <w:right w:val="none" w:sz="0" w:space="0" w:color="auto"/>
              </w:divBdr>
              <w:divsChild>
                <w:div w:id="947464290">
                  <w:marLeft w:val="0"/>
                  <w:marRight w:val="0"/>
                  <w:marTop w:val="0"/>
                  <w:marBottom w:val="60"/>
                  <w:divBdr>
                    <w:top w:val="none" w:sz="0" w:space="0" w:color="auto"/>
                    <w:left w:val="none" w:sz="0" w:space="0" w:color="auto"/>
                    <w:bottom w:val="none" w:sz="0" w:space="0" w:color="auto"/>
                    <w:right w:val="none" w:sz="0" w:space="0" w:color="auto"/>
                  </w:divBdr>
                  <w:divsChild>
                    <w:div w:id="585842347">
                      <w:marLeft w:val="120"/>
                      <w:marRight w:val="0"/>
                      <w:marTop w:val="0"/>
                      <w:marBottom w:val="0"/>
                      <w:divBdr>
                        <w:top w:val="none" w:sz="0" w:space="0" w:color="auto"/>
                        <w:left w:val="none" w:sz="0" w:space="0" w:color="auto"/>
                        <w:bottom w:val="none" w:sz="0" w:space="0" w:color="auto"/>
                        <w:right w:val="none" w:sz="0" w:space="0" w:color="auto"/>
                      </w:divBdr>
                    </w:div>
                    <w:div w:id="130018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15366">
              <w:marLeft w:val="0"/>
              <w:marRight w:val="0"/>
              <w:marTop w:val="0"/>
              <w:marBottom w:val="60"/>
              <w:divBdr>
                <w:top w:val="none" w:sz="0" w:space="0" w:color="auto"/>
                <w:left w:val="none" w:sz="0" w:space="0" w:color="auto"/>
                <w:bottom w:val="none" w:sz="0" w:space="0" w:color="auto"/>
                <w:right w:val="none" w:sz="0" w:space="0" w:color="auto"/>
              </w:divBdr>
              <w:divsChild>
                <w:div w:id="710761498">
                  <w:marLeft w:val="0"/>
                  <w:marRight w:val="0"/>
                  <w:marTop w:val="0"/>
                  <w:marBottom w:val="0"/>
                  <w:divBdr>
                    <w:top w:val="none" w:sz="0" w:space="0" w:color="auto"/>
                    <w:left w:val="none" w:sz="0" w:space="0" w:color="auto"/>
                    <w:bottom w:val="none" w:sz="0" w:space="0" w:color="auto"/>
                    <w:right w:val="none" w:sz="0" w:space="0" w:color="auto"/>
                  </w:divBdr>
                </w:div>
                <w:div w:id="190618091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86577901">
          <w:marLeft w:val="120"/>
          <w:marRight w:val="120"/>
          <w:marTop w:val="60"/>
          <w:marBottom w:val="120"/>
          <w:divBdr>
            <w:top w:val="none" w:sz="0" w:space="0" w:color="auto"/>
            <w:left w:val="none" w:sz="0" w:space="0" w:color="auto"/>
            <w:bottom w:val="none" w:sz="0" w:space="0" w:color="auto"/>
            <w:right w:val="none" w:sz="0" w:space="0" w:color="auto"/>
          </w:divBdr>
        </w:div>
        <w:div w:id="217479278">
          <w:marLeft w:val="0"/>
          <w:marRight w:val="0"/>
          <w:marTop w:val="0"/>
          <w:marBottom w:val="0"/>
          <w:divBdr>
            <w:top w:val="none" w:sz="0" w:space="0" w:color="auto"/>
            <w:left w:val="none" w:sz="0" w:space="0" w:color="auto"/>
            <w:bottom w:val="none" w:sz="0" w:space="0" w:color="auto"/>
            <w:right w:val="none" w:sz="0" w:space="0" w:color="auto"/>
          </w:divBdr>
          <w:divsChild>
            <w:div w:id="452099234">
              <w:marLeft w:val="0"/>
              <w:marRight w:val="0"/>
              <w:marTop w:val="0"/>
              <w:marBottom w:val="60"/>
              <w:divBdr>
                <w:top w:val="none" w:sz="0" w:space="0" w:color="auto"/>
                <w:left w:val="none" w:sz="0" w:space="0" w:color="auto"/>
                <w:bottom w:val="none" w:sz="0" w:space="0" w:color="auto"/>
                <w:right w:val="none" w:sz="0" w:space="0" w:color="auto"/>
              </w:divBdr>
              <w:divsChild>
                <w:div w:id="1706371738">
                  <w:marLeft w:val="0"/>
                  <w:marRight w:val="0"/>
                  <w:marTop w:val="0"/>
                  <w:marBottom w:val="0"/>
                  <w:divBdr>
                    <w:top w:val="none" w:sz="0" w:space="0" w:color="auto"/>
                    <w:left w:val="none" w:sz="0" w:space="0" w:color="auto"/>
                    <w:bottom w:val="none" w:sz="0" w:space="0" w:color="auto"/>
                    <w:right w:val="none" w:sz="0" w:space="0" w:color="auto"/>
                  </w:divBdr>
                </w:div>
                <w:div w:id="1954745085">
                  <w:marLeft w:val="120"/>
                  <w:marRight w:val="0"/>
                  <w:marTop w:val="0"/>
                  <w:marBottom w:val="0"/>
                  <w:divBdr>
                    <w:top w:val="none" w:sz="0" w:space="0" w:color="auto"/>
                    <w:left w:val="none" w:sz="0" w:space="0" w:color="auto"/>
                    <w:bottom w:val="none" w:sz="0" w:space="0" w:color="auto"/>
                    <w:right w:val="none" w:sz="0" w:space="0" w:color="auto"/>
                  </w:divBdr>
                </w:div>
              </w:divsChild>
            </w:div>
            <w:div w:id="679890072">
              <w:marLeft w:val="0"/>
              <w:marRight w:val="0"/>
              <w:marTop w:val="0"/>
              <w:marBottom w:val="0"/>
              <w:divBdr>
                <w:top w:val="none" w:sz="0" w:space="0" w:color="auto"/>
                <w:left w:val="none" w:sz="0" w:space="0" w:color="auto"/>
                <w:bottom w:val="none" w:sz="0" w:space="0" w:color="auto"/>
                <w:right w:val="none" w:sz="0" w:space="0" w:color="auto"/>
              </w:divBdr>
              <w:divsChild>
                <w:div w:id="999307249">
                  <w:marLeft w:val="0"/>
                  <w:marRight w:val="0"/>
                  <w:marTop w:val="0"/>
                  <w:marBottom w:val="60"/>
                  <w:divBdr>
                    <w:top w:val="none" w:sz="0" w:space="0" w:color="auto"/>
                    <w:left w:val="none" w:sz="0" w:space="0" w:color="auto"/>
                    <w:bottom w:val="none" w:sz="0" w:space="0" w:color="auto"/>
                    <w:right w:val="none" w:sz="0" w:space="0" w:color="auto"/>
                  </w:divBdr>
                  <w:divsChild>
                    <w:div w:id="514223631">
                      <w:marLeft w:val="0"/>
                      <w:marRight w:val="0"/>
                      <w:marTop w:val="0"/>
                      <w:marBottom w:val="0"/>
                      <w:divBdr>
                        <w:top w:val="none" w:sz="0" w:space="0" w:color="auto"/>
                        <w:left w:val="none" w:sz="0" w:space="0" w:color="auto"/>
                        <w:bottom w:val="none" w:sz="0" w:space="0" w:color="auto"/>
                        <w:right w:val="none" w:sz="0" w:space="0" w:color="auto"/>
                      </w:divBdr>
                    </w:div>
                    <w:div w:id="1663241642">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167549463">
              <w:marLeft w:val="0"/>
              <w:marRight w:val="0"/>
              <w:marTop w:val="0"/>
              <w:marBottom w:val="0"/>
              <w:divBdr>
                <w:top w:val="none" w:sz="0" w:space="0" w:color="auto"/>
                <w:left w:val="none" w:sz="0" w:space="0" w:color="auto"/>
                <w:bottom w:val="none" w:sz="0" w:space="0" w:color="auto"/>
                <w:right w:val="none" w:sz="0" w:space="0" w:color="auto"/>
              </w:divBdr>
              <w:divsChild>
                <w:div w:id="1643385022">
                  <w:marLeft w:val="0"/>
                  <w:marRight w:val="0"/>
                  <w:marTop w:val="0"/>
                  <w:marBottom w:val="60"/>
                  <w:divBdr>
                    <w:top w:val="none" w:sz="0" w:space="0" w:color="auto"/>
                    <w:left w:val="none" w:sz="0" w:space="0" w:color="auto"/>
                    <w:bottom w:val="none" w:sz="0" w:space="0" w:color="auto"/>
                    <w:right w:val="none" w:sz="0" w:space="0" w:color="auto"/>
                  </w:divBdr>
                  <w:divsChild>
                    <w:div w:id="274674033">
                      <w:marLeft w:val="0"/>
                      <w:marRight w:val="0"/>
                      <w:marTop w:val="0"/>
                      <w:marBottom w:val="0"/>
                      <w:divBdr>
                        <w:top w:val="none" w:sz="0" w:space="0" w:color="auto"/>
                        <w:left w:val="none" w:sz="0" w:space="0" w:color="auto"/>
                        <w:bottom w:val="none" w:sz="0" w:space="0" w:color="auto"/>
                        <w:right w:val="none" w:sz="0" w:space="0" w:color="auto"/>
                      </w:divBdr>
                    </w:div>
                    <w:div w:id="115954071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036991">
          <w:marLeft w:val="0"/>
          <w:marRight w:val="0"/>
          <w:marTop w:val="0"/>
          <w:marBottom w:val="0"/>
          <w:divBdr>
            <w:top w:val="none" w:sz="0" w:space="0" w:color="auto"/>
            <w:left w:val="none" w:sz="0" w:space="0" w:color="auto"/>
            <w:bottom w:val="none" w:sz="0" w:space="0" w:color="auto"/>
            <w:right w:val="none" w:sz="0" w:space="0" w:color="auto"/>
          </w:divBdr>
          <w:divsChild>
            <w:div w:id="709767495">
              <w:marLeft w:val="0"/>
              <w:marRight w:val="0"/>
              <w:marTop w:val="0"/>
              <w:marBottom w:val="0"/>
              <w:divBdr>
                <w:top w:val="none" w:sz="0" w:space="0" w:color="auto"/>
                <w:left w:val="none" w:sz="0" w:space="0" w:color="auto"/>
                <w:bottom w:val="none" w:sz="0" w:space="0" w:color="auto"/>
                <w:right w:val="none" w:sz="0" w:space="0" w:color="auto"/>
              </w:divBdr>
              <w:divsChild>
                <w:div w:id="340277003">
                  <w:marLeft w:val="0"/>
                  <w:marRight w:val="0"/>
                  <w:marTop w:val="0"/>
                  <w:marBottom w:val="60"/>
                  <w:divBdr>
                    <w:top w:val="none" w:sz="0" w:space="0" w:color="auto"/>
                    <w:left w:val="none" w:sz="0" w:space="0" w:color="auto"/>
                    <w:bottom w:val="none" w:sz="0" w:space="0" w:color="auto"/>
                    <w:right w:val="none" w:sz="0" w:space="0" w:color="auto"/>
                  </w:divBdr>
                  <w:divsChild>
                    <w:div w:id="481849459">
                      <w:marLeft w:val="120"/>
                      <w:marRight w:val="0"/>
                      <w:marTop w:val="0"/>
                      <w:marBottom w:val="0"/>
                      <w:divBdr>
                        <w:top w:val="none" w:sz="0" w:space="0" w:color="auto"/>
                        <w:left w:val="none" w:sz="0" w:space="0" w:color="auto"/>
                        <w:bottom w:val="none" w:sz="0" w:space="0" w:color="auto"/>
                        <w:right w:val="none" w:sz="0" w:space="0" w:color="auto"/>
                      </w:divBdr>
                    </w:div>
                    <w:div w:id="84876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020583">
              <w:marLeft w:val="0"/>
              <w:marRight w:val="0"/>
              <w:marTop w:val="0"/>
              <w:marBottom w:val="0"/>
              <w:divBdr>
                <w:top w:val="none" w:sz="0" w:space="0" w:color="auto"/>
                <w:left w:val="none" w:sz="0" w:space="0" w:color="auto"/>
                <w:bottom w:val="none" w:sz="0" w:space="0" w:color="auto"/>
                <w:right w:val="none" w:sz="0" w:space="0" w:color="auto"/>
              </w:divBdr>
              <w:divsChild>
                <w:div w:id="1153058259">
                  <w:marLeft w:val="0"/>
                  <w:marRight w:val="0"/>
                  <w:marTop w:val="0"/>
                  <w:marBottom w:val="60"/>
                  <w:divBdr>
                    <w:top w:val="none" w:sz="0" w:space="0" w:color="auto"/>
                    <w:left w:val="none" w:sz="0" w:space="0" w:color="auto"/>
                    <w:bottom w:val="none" w:sz="0" w:space="0" w:color="auto"/>
                    <w:right w:val="none" w:sz="0" w:space="0" w:color="auto"/>
                  </w:divBdr>
                  <w:divsChild>
                    <w:div w:id="259070490">
                      <w:marLeft w:val="0"/>
                      <w:marRight w:val="0"/>
                      <w:marTop w:val="0"/>
                      <w:marBottom w:val="0"/>
                      <w:divBdr>
                        <w:top w:val="none" w:sz="0" w:space="0" w:color="auto"/>
                        <w:left w:val="none" w:sz="0" w:space="0" w:color="auto"/>
                        <w:bottom w:val="none" w:sz="0" w:space="0" w:color="auto"/>
                        <w:right w:val="none" w:sz="0" w:space="0" w:color="auto"/>
                      </w:divBdr>
                    </w:div>
                    <w:div w:id="194753861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372879003">
              <w:marLeft w:val="0"/>
              <w:marRight w:val="0"/>
              <w:marTop w:val="0"/>
              <w:marBottom w:val="60"/>
              <w:divBdr>
                <w:top w:val="none" w:sz="0" w:space="0" w:color="auto"/>
                <w:left w:val="none" w:sz="0" w:space="0" w:color="auto"/>
                <w:bottom w:val="none" w:sz="0" w:space="0" w:color="auto"/>
                <w:right w:val="none" w:sz="0" w:space="0" w:color="auto"/>
              </w:divBdr>
              <w:divsChild>
                <w:div w:id="419762797">
                  <w:marLeft w:val="0"/>
                  <w:marRight w:val="0"/>
                  <w:marTop w:val="0"/>
                  <w:marBottom w:val="0"/>
                  <w:divBdr>
                    <w:top w:val="none" w:sz="0" w:space="0" w:color="auto"/>
                    <w:left w:val="none" w:sz="0" w:space="0" w:color="auto"/>
                    <w:bottom w:val="none" w:sz="0" w:space="0" w:color="auto"/>
                    <w:right w:val="none" w:sz="0" w:space="0" w:color="auto"/>
                  </w:divBdr>
                </w:div>
                <w:div w:id="187761686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257258181">
          <w:marLeft w:val="120"/>
          <w:marRight w:val="120"/>
          <w:marTop w:val="60"/>
          <w:marBottom w:val="120"/>
          <w:divBdr>
            <w:top w:val="none" w:sz="0" w:space="0" w:color="auto"/>
            <w:left w:val="none" w:sz="0" w:space="0" w:color="auto"/>
            <w:bottom w:val="none" w:sz="0" w:space="0" w:color="auto"/>
            <w:right w:val="none" w:sz="0" w:space="0" w:color="auto"/>
          </w:divBdr>
        </w:div>
        <w:div w:id="399404400">
          <w:marLeft w:val="120"/>
          <w:marRight w:val="120"/>
          <w:marTop w:val="60"/>
          <w:marBottom w:val="120"/>
          <w:divBdr>
            <w:top w:val="none" w:sz="0" w:space="0" w:color="auto"/>
            <w:left w:val="none" w:sz="0" w:space="0" w:color="auto"/>
            <w:bottom w:val="none" w:sz="0" w:space="0" w:color="auto"/>
            <w:right w:val="none" w:sz="0" w:space="0" w:color="auto"/>
          </w:divBdr>
        </w:div>
        <w:div w:id="406727155">
          <w:marLeft w:val="0"/>
          <w:marRight w:val="0"/>
          <w:marTop w:val="0"/>
          <w:marBottom w:val="0"/>
          <w:divBdr>
            <w:top w:val="none" w:sz="0" w:space="0" w:color="auto"/>
            <w:left w:val="none" w:sz="0" w:space="0" w:color="auto"/>
            <w:bottom w:val="none" w:sz="0" w:space="0" w:color="auto"/>
            <w:right w:val="none" w:sz="0" w:space="0" w:color="auto"/>
          </w:divBdr>
          <w:divsChild>
            <w:div w:id="1786076007">
              <w:marLeft w:val="0"/>
              <w:marRight w:val="0"/>
              <w:marTop w:val="0"/>
              <w:marBottom w:val="0"/>
              <w:divBdr>
                <w:top w:val="none" w:sz="0" w:space="0" w:color="auto"/>
                <w:left w:val="none" w:sz="0" w:space="0" w:color="auto"/>
                <w:bottom w:val="none" w:sz="0" w:space="0" w:color="auto"/>
                <w:right w:val="none" w:sz="0" w:space="0" w:color="auto"/>
              </w:divBdr>
              <w:divsChild>
                <w:div w:id="123674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734770">
          <w:marLeft w:val="0"/>
          <w:marRight w:val="0"/>
          <w:marTop w:val="0"/>
          <w:marBottom w:val="0"/>
          <w:divBdr>
            <w:top w:val="none" w:sz="0" w:space="0" w:color="auto"/>
            <w:left w:val="none" w:sz="0" w:space="0" w:color="auto"/>
            <w:bottom w:val="none" w:sz="0" w:space="0" w:color="auto"/>
            <w:right w:val="none" w:sz="0" w:space="0" w:color="auto"/>
          </w:divBdr>
          <w:divsChild>
            <w:div w:id="1139343679">
              <w:marLeft w:val="0"/>
              <w:marRight w:val="0"/>
              <w:marTop w:val="0"/>
              <w:marBottom w:val="0"/>
              <w:divBdr>
                <w:top w:val="none" w:sz="0" w:space="0" w:color="auto"/>
                <w:left w:val="none" w:sz="0" w:space="0" w:color="auto"/>
                <w:bottom w:val="none" w:sz="0" w:space="0" w:color="auto"/>
                <w:right w:val="none" w:sz="0" w:space="0" w:color="auto"/>
              </w:divBdr>
              <w:divsChild>
                <w:div w:id="1740710052">
                  <w:marLeft w:val="0"/>
                  <w:marRight w:val="0"/>
                  <w:marTop w:val="0"/>
                  <w:marBottom w:val="0"/>
                  <w:divBdr>
                    <w:top w:val="none" w:sz="0" w:space="0" w:color="auto"/>
                    <w:left w:val="none" w:sz="0" w:space="0" w:color="auto"/>
                    <w:bottom w:val="none" w:sz="0" w:space="0" w:color="auto"/>
                    <w:right w:val="none" w:sz="0" w:space="0" w:color="auto"/>
                  </w:divBdr>
                  <w:divsChild>
                    <w:div w:id="361711657">
                      <w:marLeft w:val="0"/>
                      <w:marRight w:val="0"/>
                      <w:marTop w:val="0"/>
                      <w:marBottom w:val="0"/>
                      <w:divBdr>
                        <w:top w:val="none" w:sz="0" w:space="0" w:color="auto"/>
                        <w:left w:val="none" w:sz="0" w:space="0" w:color="auto"/>
                        <w:bottom w:val="none" w:sz="0" w:space="0" w:color="auto"/>
                        <w:right w:val="none" w:sz="0" w:space="0" w:color="auto"/>
                      </w:divBdr>
                      <w:divsChild>
                        <w:div w:id="108937718">
                          <w:marLeft w:val="0"/>
                          <w:marRight w:val="0"/>
                          <w:marTop w:val="0"/>
                          <w:marBottom w:val="0"/>
                          <w:divBdr>
                            <w:top w:val="none" w:sz="0" w:space="0" w:color="auto"/>
                            <w:left w:val="none" w:sz="0" w:space="0" w:color="auto"/>
                            <w:bottom w:val="none" w:sz="0" w:space="0" w:color="auto"/>
                            <w:right w:val="none" w:sz="0" w:space="0" w:color="auto"/>
                          </w:divBdr>
                          <w:divsChild>
                            <w:div w:id="2142989797">
                              <w:marLeft w:val="0"/>
                              <w:marRight w:val="0"/>
                              <w:marTop w:val="0"/>
                              <w:marBottom w:val="0"/>
                              <w:divBdr>
                                <w:top w:val="none" w:sz="0" w:space="0" w:color="auto"/>
                                <w:left w:val="none" w:sz="0" w:space="0" w:color="auto"/>
                                <w:bottom w:val="none" w:sz="0" w:space="0" w:color="auto"/>
                                <w:right w:val="none" w:sz="0" w:space="0" w:color="auto"/>
                              </w:divBdr>
                              <w:divsChild>
                                <w:div w:id="1191996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127356">
              <w:marLeft w:val="0"/>
              <w:marRight w:val="0"/>
              <w:marTop w:val="60"/>
              <w:marBottom w:val="0"/>
              <w:divBdr>
                <w:top w:val="none" w:sz="0" w:space="0" w:color="auto"/>
                <w:left w:val="none" w:sz="0" w:space="0" w:color="auto"/>
                <w:bottom w:val="none" w:sz="0" w:space="0" w:color="auto"/>
                <w:right w:val="none" w:sz="0" w:space="0" w:color="auto"/>
              </w:divBdr>
              <w:divsChild>
                <w:div w:id="142240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039432">
          <w:marLeft w:val="120"/>
          <w:marRight w:val="120"/>
          <w:marTop w:val="60"/>
          <w:marBottom w:val="120"/>
          <w:divBdr>
            <w:top w:val="none" w:sz="0" w:space="0" w:color="auto"/>
            <w:left w:val="none" w:sz="0" w:space="0" w:color="auto"/>
            <w:bottom w:val="none" w:sz="0" w:space="0" w:color="auto"/>
            <w:right w:val="none" w:sz="0" w:space="0" w:color="auto"/>
          </w:divBdr>
        </w:div>
        <w:div w:id="490410684">
          <w:marLeft w:val="0"/>
          <w:marRight w:val="0"/>
          <w:marTop w:val="0"/>
          <w:marBottom w:val="0"/>
          <w:divBdr>
            <w:top w:val="none" w:sz="0" w:space="0" w:color="auto"/>
            <w:left w:val="none" w:sz="0" w:space="0" w:color="auto"/>
            <w:bottom w:val="none" w:sz="0" w:space="0" w:color="auto"/>
            <w:right w:val="none" w:sz="0" w:space="0" w:color="auto"/>
          </w:divBdr>
          <w:divsChild>
            <w:div w:id="894239161">
              <w:marLeft w:val="0"/>
              <w:marRight w:val="0"/>
              <w:marTop w:val="0"/>
              <w:marBottom w:val="0"/>
              <w:divBdr>
                <w:top w:val="none" w:sz="0" w:space="0" w:color="auto"/>
                <w:left w:val="none" w:sz="0" w:space="0" w:color="auto"/>
                <w:bottom w:val="none" w:sz="0" w:space="0" w:color="auto"/>
                <w:right w:val="none" w:sz="0" w:space="0" w:color="auto"/>
              </w:divBdr>
              <w:divsChild>
                <w:div w:id="573131319">
                  <w:marLeft w:val="0"/>
                  <w:marRight w:val="0"/>
                  <w:marTop w:val="0"/>
                  <w:marBottom w:val="60"/>
                  <w:divBdr>
                    <w:top w:val="none" w:sz="0" w:space="0" w:color="auto"/>
                    <w:left w:val="none" w:sz="0" w:space="0" w:color="auto"/>
                    <w:bottom w:val="none" w:sz="0" w:space="0" w:color="auto"/>
                    <w:right w:val="none" w:sz="0" w:space="0" w:color="auto"/>
                  </w:divBdr>
                </w:div>
                <w:div w:id="652684022">
                  <w:marLeft w:val="0"/>
                  <w:marRight w:val="0"/>
                  <w:marTop w:val="0"/>
                  <w:marBottom w:val="240"/>
                  <w:divBdr>
                    <w:top w:val="none" w:sz="0" w:space="0" w:color="auto"/>
                    <w:left w:val="none" w:sz="0" w:space="0" w:color="auto"/>
                    <w:bottom w:val="none" w:sz="0" w:space="0" w:color="auto"/>
                    <w:right w:val="none" w:sz="0" w:space="0" w:color="auto"/>
                  </w:divBdr>
                </w:div>
                <w:div w:id="908005762">
                  <w:marLeft w:val="0"/>
                  <w:marRight w:val="0"/>
                  <w:marTop w:val="0"/>
                  <w:marBottom w:val="240"/>
                  <w:divBdr>
                    <w:top w:val="none" w:sz="0" w:space="0" w:color="auto"/>
                    <w:left w:val="none" w:sz="0" w:space="0" w:color="auto"/>
                    <w:bottom w:val="none" w:sz="0" w:space="0" w:color="auto"/>
                    <w:right w:val="none" w:sz="0" w:space="0" w:color="auto"/>
                  </w:divBdr>
                </w:div>
                <w:div w:id="1969166996">
                  <w:marLeft w:val="0"/>
                  <w:marRight w:val="0"/>
                  <w:marTop w:val="0"/>
                  <w:marBottom w:val="60"/>
                  <w:divBdr>
                    <w:top w:val="none" w:sz="0" w:space="0" w:color="auto"/>
                    <w:left w:val="none" w:sz="0" w:space="0" w:color="auto"/>
                    <w:bottom w:val="none" w:sz="0" w:space="0" w:color="auto"/>
                    <w:right w:val="none" w:sz="0" w:space="0" w:color="auto"/>
                  </w:divBdr>
                </w:div>
              </w:divsChild>
            </w:div>
            <w:div w:id="1862628657">
              <w:marLeft w:val="0"/>
              <w:marRight w:val="0"/>
              <w:marTop w:val="0"/>
              <w:marBottom w:val="0"/>
              <w:divBdr>
                <w:top w:val="none" w:sz="0" w:space="0" w:color="auto"/>
                <w:left w:val="none" w:sz="0" w:space="0" w:color="auto"/>
                <w:bottom w:val="none" w:sz="0" w:space="0" w:color="auto"/>
                <w:right w:val="none" w:sz="0" w:space="0" w:color="auto"/>
              </w:divBdr>
              <w:divsChild>
                <w:div w:id="896012025">
                  <w:marLeft w:val="0"/>
                  <w:marRight w:val="0"/>
                  <w:marTop w:val="0"/>
                  <w:marBottom w:val="0"/>
                  <w:divBdr>
                    <w:top w:val="none" w:sz="0" w:space="0" w:color="auto"/>
                    <w:left w:val="none" w:sz="0" w:space="0" w:color="auto"/>
                    <w:bottom w:val="none" w:sz="0" w:space="0" w:color="auto"/>
                    <w:right w:val="none" w:sz="0" w:space="0" w:color="auto"/>
                  </w:divBdr>
                  <w:divsChild>
                    <w:div w:id="1608384977">
                      <w:marLeft w:val="0"/>
                      <w:marRight w:val="0"/>
                      <w:marTop w:val="0"/>
                      <w:marBottom w:val="0"/>
                      <w:divBdr>
                        <w:top w:val="none" w:sz="0" w:space="0" w:color="auto"/>
                        <w:left w:val="none" w:sz="0" w:space="0" w:color="auto"/>
                        <w:bottom w:val="none" w:sz="0" w:space="0" w:color="auto"/>
                        <w:right w:val="none" w:sz="0" w:space="0" w:color="auto"/>
                      </w:divBdr>
                      <w:divsChild>
                        <w:div w:id="610088980">
                          <w:marLeft w:val="0"/>
                          <w:marRight w:val="0"/>
                          <w:marTop w:val="0"/>
                          <w:marBottom w:val="0"/>
                          <w:divBdr>
                            <w:top w:val="none" w:sz="0" w:space="0" w:color="auto"/>
                            <w:left w:val="none" w:sz="0" w:space="0" w:color="auto"/>
                            <w:bottom w:val="none" w:sz="0" w:space="0" w:color="auto"/>
                            <w:right w:val="none" w:sz="0" w:space="0" w:color="auto"/>
                          </w:divBdr>
                          <w:divsChild>
                            <w:div w:id="837116102">
                              <w:marLeft w:val="0"/>
                              <w:marRight w:val="0"/>
                              <w:marTop w:val="0"/>
                              <w:marBottom w:val="0"/>
                              <w:divBdr>
                                <w:top w:val="none" w:sz="0" w:space="0" w:color="auto"/>
                                <w:left w:val="none" w:sz="0" w:space="0" w:color="auto"/>
                                <w:bottom w:val="none" w:sz="0" w:space="0" w:color="auto"/>
                                <w:right w:val="none" w:sz="0" w:space="0" w:color="auto"/>
                              </w:divBdr>
                              <w:divsChild>
                                <w:div w:id="709182557">
                                  <w:marLeft w:val="0"/>
                                  <w:marRight w:val="0"/>
                                  <w:marTop w:val="0"/>
                                  <w:marBottom w:val="0"/>
                                  <w:divBdr>
                                    <w:top w:val="none" w:sz="0" w:space="0" w:color="auto"/>
                                    <w:left w:val="none" w:sz="0" w:space="0" w:color="auto"/>
                                    <w:bottom w:val="none" w:sz="0" w:space="0" w:color="auto"/>
                                    <w:right w:val="none" w:sz="0" w:space="0" w:color="auto"/>
                                  </w:divBdr>
                                  <w:divsChild>
                                    <w:div w:id="190988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4728831">
          <w:marLeft w:val="0"/>
          <w:marRight w:val="0"/>
          <w:marTop w:val="0"/>
          <w:marBottom w:val="0"/>
          <w:divBdr>
            <w:top w:val="none" w:sz="0" w:space="0" w:color="auto"/>
            <w:left w:val="none" w:sz="0" w:space="0" w:color="auto"/>
            <w:bottom w:val="none" w:sz="0" w:space="0" w:color="auto"/>
            <w:right w:val="none" w:sz="0" w:space="0" w:color="auto"/>
          </w:divBdr>
          <w:divsChild>
            <w:div w:id="491914804">
              <w:marLeft w:val="0"/>
              <w:marRight w:val="0"/>
              <w:marTop w:val="0"/>
              <w:marBottom w:val="0"/>
              <w:divBdr>
                <w:top w:val="none" w:sz="0" w:space="0" w:color="auto"/>
                <w:left w:val="none" w:sz="0" w:space="0" w:color="auto"/>
                <w:bottom w:val="none" w:sz="0" w:space="0" w:color="auto"/>
                <w:right w:val="none" w:sz="0" w:space="0" w:color="auto"/>
              </w:divBdr>
              <w:divsChild>
                <w:div w:id="1862432694">
                  <w:marLeft w:val="0"/>
                  <w:marRight w:val="0"/>
                  <w:marTop w:val="0"/>
                  <w:marBottom w:val="0"/>
                  <w:divBdr>
                    <w:top w:val="none" w:sz="0" w:space="0" w:color="auto"/>
                    <w:left w:val="none" w:sz="0" w:space="0" w:color="auto"/>
                    <w:bottom w:val="none" w:sz="0" w:space="0" w:color="auto"/>
                    <w:right w:val="none" w:sz="0" w:space="0" w:color="auto"/>
                  </w:divBdr>
                  <w:divsChild>
                    <w:div w:id="1553812805">
                      <w:marLeft w:val="0"/>
                      <w:marRight w:val="0"/>
                      <w:marTop w:val="0"/>
                      <w:marBottom w:val="0"/>
                      <w:divBdr>
                        <w:top w:val="none" w:sz="0" w:space="0" w:color="auto"/>
                        <w:left w:val="none" w:sz="0" w:space="0" w:color="auto"/>
                        <w:bottom w:val="none" w:sz="0" w:space="0" w:color="auto"/>
                        <w:right w:val="none" w:sz="0" w:space="0" w:color="auto"/>
                      </w:divBdr>
                      <w:divsChild>
                        <w:div w:id="763184108">
                          <w:marLeft w:val="0"/>
                          <w:marRight w:val="0"/>
                          <w:marTop w:val="0"/>
                          <w:marBottom w:val="0"/>
                          <w:divBdr>
                            <w:top w:val="none" w:sz="0" w:space="0" w:color="auto"/>
                            <w:left w:val="none" w:sz="0" w:space="0" w:color="auto"/>
                            <w:bottom w:val="none" w:sz="0" w:space="0" w:color="auto"/>
                            <w:right w:val="none" w:sz="0" w:space="0" w:color="auto"/>
                          </w:divBdr>
                          <w:divsChild>
                            <w:div w:id="2015256360">
                              <w:marLeft w:val="0"/>
                              <w:marRight w:val="0"/>
                              <w:marTop w:val="0"/>
                              <w:marBottom w:val="0"/>
                              <w:divBdr>
                                <w:top w:val="none" w:sz="0" w:space="0" w:color="auto"/>
                                <w:left w:val="none" w:sz="0" w:space="0" w:color="auto"/>
                                <w:bottom w:val="none" w:sz="0" w:space="0" w:color="auto"/>
                                <w:right w:val="none" w:sz="0" w:space="0" w:color="auto"/>
                              </w:divBdr>
                              <w:divsChild>
                                <w:div w:id="214068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1560284">
              <w:marLeft w:val="0"/>
              <w:marRight w:val="0"/>
              <w:marTop w:val="60"/>
              <w:marBottom w:val="0"/>
              <w:divBdr>
                <w:top w:val="none" w:sz="0" w:space="0" w:color="auto"/>
                <w:left w:val="none" w:sz="0" w:space="0" w:color="auto"/>
                <w:bottom w:val="none" w:sz="0" w:space="0" w:color="auto"/>
                <w:right w:val="none" w:sz="0" w:space="0" w:color="auto"/>
              </w:divBdr>
              <w:divsChild>
                <w:div w:id="206270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972977">
          <w:marLeft w:val="120"/>
          <w:marRight w:val="120"/>
          <w:marTop w:val="60"/>
          <w:marBottom w:val="120"/>
          <w:divBdr>
            <w:top w:val="none" w:sz="0" w:space="0" w:color="auto"/>
            <w:left w:val="none" w:sz="0" w:space="0" w:color="auto"/>
            <w:bottom w:val="none" w:sz="0" w:space="0" w:color="auto"/>
            <w:right w:val="none" w:sz="0" w:space="0" w:color="auto"/>
          </w:divBdr>
        </w:div>
        <w:div w:id="626131220">
          <w:marLeft w:val="0"/>
          <w:marRight w:val="0"/>
          <w:marTop w:val="0"/>
          <w:marBottom w:val="0"/>
          <w:divBdr>
            <w:top w:val="none" w:sz="0" w:space="0" w:color="auto"/>
            <w:left w:val="none" w:sz="0" w:space="0" w:color="auto"/>
            <w:bottom w:val="none" w:sz="0" w:space="0" w:color="auto"/>
            <w:right w:val="none" w:sz="0" w:space="0" w:color="auto"/>
          </w:divBdr>
          <w:divsChild>
            <w:div w:id="1871186739">
              <w:marLeft w:val="0"/>
              <w:marRight w:val="0"/>
              <w:marTop w:val="0"/>
              <w:marBottom w:val="0"/>
              <w:divBdr>
                <w:top w:val="none" w:sz="0" w:space="0" w:color="auto"/>
                <w:left w:val="none" w:sz="0" w:space="0" w:color="auto"/>
                <w:bottom w:val="none" w:sz="0" w:space="0" w:color="auto"/>
                <w:right w:val="none" w:sz="0" w:space="0" w:color="auto"/>
              </w:divBdr>
              <w:divsChild>
                <w:div w:id="91740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436588">
          <w:marLeft w:val="0"/>
          <w:marRight w:val="0"/>
          <w:marTop w:val="0"/>
          <w:marBottom w:val="0"/>
          <w:divBdr>
            <w:top w:val="none" w:sz="0" w:space="0" w:color="auto"/>
            <w:left w:val="none" w:sz="0" w:space="0" w:color="auto"/>
            <w:bottom w:val="none" w:sz="0" w:space="0" w:color="auto"/>
            <w:right w:val="none" w:sz="0" w:space="0" w:color="auto"/>
          </w:divBdr>
          <w:divsChild>
            <w:div w:id="1472939024">
              <w:marLeft w:val="0"/>
              <w:marRight w:val="0"/>
              <w:marTop w:val="0"/>
              <w:marBottom w:val="0"/>
              <w:divBdr>
                <w:top w:val="none" w:sz="0" w:space="0" w:color="auto"/>
                <w:left w:val="none" w:sz="0" w:space="0" w:color="auto"/>
                <w:bottom w:val="none" w:sz="0" w:space="0" w:color="auto"/>
                <w:right w:val="none" w:sz="0" w:space="0" w:color="auto"/>
              </w:divBdr>
              <w:divsChild>
                <w:div w:id="515123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507138">
          <w:marLeft w:val="0"/>
          <w:marRight w:val="0"/>
          <w:marTop w:val="0"/>
          <w:marBottom w:val="0"/>
          <w:divBdr>
            <w:top w:val="none" w:sz="0" w:space="0" w:color="auto"/>
            <w:left w:val="none" w:sz="0" w:space="0" w:color="auto"/>
            <w:bottom w:val="none" w:sz="0" w:space="0" w:color="auto"/>
            <w:right w:val="none" w:sz="0" w:space="0" w:color="auto"/>
          </w:divBdr>
          <w:divsChild>
            <w:div w:id="2019506444">
              <w:marLeft w:val="0"/>
              <w:marRight w:val="0"/>
              <w:marTop w:val="0"/>
              <w:marBottom w:val="0"/>
              <w:divBdr>
                <w:top w:val="none" w:sz="0" w:space="0" w:color="auto"/>
                <w:left w:val="none" w:sz="0" w:space="0" w:color="auto"/>
                <w:bottom w:val="none" w:sz="0" w:space="0" w:color="auto"/>
                <w:right w:val="none" w:sz="0" w:space="0" w:color="auto"/>
              </w:divBdr>
              <w:divsChild>
                <w:div w:id="685640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887257">
          <w:marLeft w:val="120"/>
          <w:marRight w:val="120"/>
          <w:marTop w:val="60"/>
          <w:marBottom w:val="120"/>
          <w:divBdr>
            <w:top w:val="none" w:sz="0" w:space="0" w:color="auto"/>
            <w:left w:val="none" w:sz="0" w:space="0" w:color="auto"/>
            <w:bottom w:val="none" w:sz="0" w:space="0" w:color="auto"/>
            <w:right w:val="none" w:sz="0" w:space="0" w:color="auto"/>
          </w:divBdr>
        </w:div>
        <w:div w:id="670334399">
          <w:marLeft w:val="0"/>
          <w:marRight w:val="0"/>
          <w:marTop w:val="0"/>
          <w:marBottom w:val="0"/>
          <w:divBdr>
            <w:top w:val="none" w:sz="0" w:space="0" w:color="auto"/>
            <w:left w:val="none" w:sz="0" w:space="0" w:color="auto"/>
            <w:bottom w:val="none" w:sz="0" w:space="0" w:color="auto"/>
            <w:right w:val="none" w:sz="0" w:space="0" w:color="auto"/>
          </w:divBdr>
          <w:divsChild>
            <w:div w:id="173347425">
              <w:marLeft w:val="0"/>
              <w:marRight w:val="0"/>
              <w:marTop w:val="60"/>
              <w:marBottom w:val="0"/>
              <w:divBdr>
                <w:top w:val="none" w:sz="0" w:space="0" w:color="auto"/>
                <w:left w:val="none" w:sz="0" w:space="0" w:color="auto"/>
                <w:bottom w:val="none" w:sz="0" w:space="0" w:color="auto"/>
                <w:right w:val="none" w:sz="0" w:space="0" w:color="auto"/>
              </w:divBdr>
              <w:divsChild>
                <w:div w:id="236478851">
                  <w:marLeft w:val="0"/>
                  <w:marRight w:val="0"/>
                  <w:marTop w:val="0"/>
                  <w:marBottom w:val="0"/>
                  <w:divBdr>
                    <w:top w:val="none" w:sz="0" w:space="0" w:color="auto"/>
                    <w:left w:val="none" w:sz="0" w:space="0" w:color="auto"/>
                    <w:bottom w:val="none" w:sz="0" w:space="0" w:color="auto"/>
                    <w:right w:val="none" w:sz="0" w:space="0" w:color="auto"/>
                  </w:divBdr>
                </w:div>
              </w:divsChild>
            </w:div>
            <w:div w:id="590428481">
              <w:marLeft w:val="0"/>
              <w:marRight w:val="0"/>
              <w:marTop w:val="0"/>
              <w:marBottom w:val="0"/>
              <w:divBdr>
                <w:top w:val="none" w:sz="0" w:space="0" w:color="auto"/>
                <w:left w:val="none" w:sz="0" w:space="0" w:color="auto"/>
                <w:bottom w:val="none" w:sz="0" w:space="0" w:color="auto"/>
                <w:right w:val="none" w:sz="0" w:space="0" w:color="auto"/>
              </w:divBdr>
              <w:divsChild>
                <w:div w:id="572088454">
                  <w:marLeft w:val="0"/>
                  <w:marRight w:val="0"/>
                  <w:marTop w:val="0"/>
                  <w:marBottom w:val="0"/>
                  <w:divBdr>
                    <w:top w:val="none" w:sz="0" w:space="0" w:color="auto"/>
                    <w:left w:val="none" w:sz="0" w:space="0" w:color="auto"/>
                    <w:bottom w:val="none" w:sz="0" w:space="0" w:color="auto"/>
                    <w:right w:val="none" w:sz="0" w:space="0" w:color="auto"/>
                  </w:divBdr>
                  <w:divsChild>
                    <w:div w:id="1366565097">
                      <w:marLeft w:val="0"/>
                      <w:marRight w:val="0"/>
                      <w:marTop w:val="0"/>
                      <w:marBottom w:val="0"/>
                      <w:divBdr>
                        <w:top w:val="none" w:sz="0" w:space="0" w:color="auto"/>
                        <w:left w:val="none" w:sz="0" w:space="0" w:color="auto"/>
                        <w:bottom w:val="none" w:sz="0" w:space="0" w:color="auto"/>
                        <w:right w:val="none" w:sz="0" w:space="0" w:color="auto"/>
                      </w:divBdr>
                      <w:divsChild>
                        <w:div w:id="2103986176">
                          <w:marLeft w:val="0"/>
                          <w:marRight w:val="0"/>
                          <w:marTop w:val="0"/>
                          <w:marBottom w:val="0"/>
                          <w:divBdr>
                            <w:top w:val="none" w:sz="0" w:space="0" w:color="auto"/>
                            <w:left w:val="none" w:sz="0" w:space="0" w:color="auto"/>
                            <w:bottom w:val="none" w:sz="0" w:space="0" w:color="auto"/>
                            <w:right w:val="none" w:sz="0" w:space="0" w:color="auto"/>
                          </w:divBdr>
                          <w:divsChild>
                            <w:div w:id="958877761">
                              <w:marLeft w:val="0"/>
                              <w:marRight w:val="0"/>
                              <w:marTop w:val="0"/>
                              <w:marBottom w:val="0"/>
                              <w:divBdr>
                                <w:top w:val="none" w:sz="0" w:space="0" w:color="auto"/>
                                <w:left w:val="none" w:sz="0" w:space="0" w:color="auto"/>
                                <w:bottom w:val="none" w:sz="0" w:space="0" w:color="auto"/>
                                <w:right w:val="none" w:sz="0" w:space="0" w:color="auto"/>
                              </w:divBdr>
                              <w:divsChild>
                                <w:div w:id="73624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5765979">
          <w:marLeft w:val="120"/>
          <w:marRight w:val="120"/>
          <w:marTop w:val="60"/>
          <w:marBottom w:val="120"/>
          <w:divBdr>
            <w:top w:val="none" w:sz="0" w:space="0" w:color="auto"/>
            <w:left w:val="none" w:sz="0" w:space="0" w:color="auto"/>
            <w:bottom w:val="none" w:sz="0" w:space="0" w:color="auto"/>
            <w:right w:val="none" w:sz="0" w:space="0" w:color="auto"/>
          </w:divBdr>
        </w:div>
        <w:div w:id="782383225">
          <w:marLeft w:val="120"/>
          <w:marRight w:val="120"/>
          <w:marTop w:val="60"/>
          <w:marBottom w:val="120"/>
          <w:divBdr>
            <w:top w:val="none" w:sz="0" w:space="0" w:color="auto"/>
            <w:left w:val="none" w:sz="0" w:space="0" w:color="auto"/>
            <w:bottom w:val="none" w:sz="0" w:space="0" w:color="auto"/>
            <w:right w:val="none" w:sz="0" w:space="0" w:color="auto"/>
          </w:divBdr>
        </w:div>
        <w:div w:id="837157945">
          <w:marLeft w:val="0"/>
          <w:marRight w:val="0"/>
          <w:marTop w:val="0"/>
          <w:marBottom w:val="0"/>
          <w:divBdr>
            <w:top w:val="none" w:sz="0" w:space="0" w:color="auto"/>
            <w:left w:val="none" w:sz="0" w:space="0" w:color="auto"/>
            <w:bottom w:val="none" w:sz="0" w:space="0" w:color="auto"/>
            <w:right w:val="none" w:sz="0" w:space="0" w:color="auto"/>
          </w:divBdr>
          <w:divsChild>
            <w:div w:id="1887986963">
              <w:marLeft w:val="0"/>
              <w:marRight w:val="0"/>
              <w:marTop w:val="0"/>
              <w:marBottom w:val="0"/>
              <w:divBdr>
                <w:top w:val="none" w:sz="0" w:space="0" w:color="auto"/>
                <w:left w:val="none" w:sz="0" w:space="0" w:color="auto"/>
                <w:bottom w:val="none" w:sz="0" w:space="0" w:color="auto"/>
                <w:right w:val="none" w:sz="0" w:space="0" w:color="auto"/>
              </w:divBdr>
              <w:divsChild>
                <w:div w:id="127725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964215">
          <w:marLeft w:val="120"/>
          <w:marRight w:val="120"/>
          <w:marTop w:val="60"/>
          <w:marBottom w:val="120"/>
          <w:divBdr>
            <w:top w:val="none" w:sz="0" w:space="0" w:color="auto"/>
            <w:left w:val="none" w:sz="0" w:space="0" w:color="auto"/>
            <w:bottom w:val="none" w:sz="0" w:space="0" w:color="auto"/>
            <w:right w:val="none" w:sz="0" w:space="0" w:color="auto"/>
          </w:divBdr>
        </w:div>
        <w:div w:id="959260024">
          <w:marLeft w:val="0"/>
          <w:marRight w:val="0"/>
          <w:marTop w:val="0"/>
          <w:marBottom w:val="0"/>
          <w:divBdr>
            <w:top w:val="none" w:sz="0" w:space="0" w:color="auto"/>
            <w:left w:val="none" w:sz="0" w:space="0" w:color="auto"/>
            <w:bottom w:val="none" w:sz="0" w:space="0" w:color="auto"/>
            <w:right w:val="none" w:sz="0" w:space="0" w:color="auto"/>
          </w:divBdr>
          <w:divsChild>
            <w:div w:id="512647656">
              <w:marLeft w:val="0"/>
              <w:marRight w:val="0"/>
              <w:marTop w:val="0"/>
              <w:marBottom w:val="0"/>
              <w:divBdr>
                <w:top w:val="none" w:sz="0" w:space="0" w:color="auto"/>
                <w:left w:val="none" w:sz="0" w:space="0" w:color="auto"/>
                <w:bottom w:val="none" w:sz="0" w:space="0" w:color="auto"/>
                <w:right w:val="none" w:sz="0" w:space="0" w:color="auto"/>
              </w:divBdr>
              <w:divsChild>
                <w:div w:id="149980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130424">
          <w:marLeft w:val="0"/>
          <w:marRight w:val="0"/>
          <w:marTop w:val="0"/>
          <w:marBottom w:val="0"/>
          <w:divBdr>
            <w:top w:val="none" w:sz="0" w:space="0" w:color="auto"/>
            <w:left w:val="none" w:sz="0" w:space="0" w:color="auto"/>
            <w:bottom w:val="none" w:sz="0" w:space="0" w:color="auto"/>
            <w:right w:val="none" w:sz="0" w:space="0" w:color="auto"/>
          </w:divBdr>
          <w:divsChild>
            <w:div w:id="581380721">
              <w:marLeft w:val="0"/>
              <w:marRight w:val="0"/>
              <w:marTop w:val="0"/>
              <w:marBottom w:val="0"/>
              <w:divBdr>
                <w:top w:val="none" w:sz="0" w:space="0" w:color="auto"/>
                <w:left w:val="none" w:sz="0" w:space="0" w:color="auto"/>
                <w:bottom w:val="none" w:sz="0" w:space="0" w:color="auto"/>
                <w:right w:val="none" w:sz="0" w:space="0" w:color="auto"/>
              </w:divBdr>
              <w:divsChild>
                <w:div w:id="896403314">
                  <w:marLeft w:val="0"/>
                  <w:marRight w:val="0"/>
                  <w:marTop w:val="0"/>
                  <w:marBottom w:val="0"/>
                  <w:divBdr>
                    <w:top w:val="none" w:sz="0" w:space="0" w:color="auto"/>
                    <w:left w:val="none" w:sz="0" w:space="0" w:color="auto"/>
                    <w:bottom w:val="none" w:sz="0" w:space="0" w:color="auto"/>
                    <w:right w:val="none" w:sz="0" w:space="0" w:color="auto"/>
                  </w:divBdr>
                  <w:divsChild>
                    <w:div w:id="1285622012">
                      <w:marLeft w:val="0"/>
                      <w:marRight w:val="0"/>
                      <w:marTop w:val="0"/>
                      <w:marBottom w:val="0"/>
                      <w:divBdr>
                        <w:top w:val="none" w:sz="0" w:space="0" w:color="auto"/>
                        <w:left w:val="none" w:sz="0" w:space="0" w:color="auto"/>
                        <w:bottom w:val="none" w:sz="0" w:space="0" w:color="auto"/>
                        <w:right w:val="none" w:sz="0" w:space="0" w:color="auto"/>
                      </w:divBdr>
                      <w:divsChild>
                        <w:div w:id="959722715">
                          <w:marLeft w:val="0"/>
                          <w:marRight w:val="0"/>
                          <w:marTop w:val="0"/>
                          <w:marBottom w:val="0"/>
                          <w:divBdr>
                            <w:top w:val="none" w:sz="0" w:space="0" w:color="auto"/>
                            <w:left w:val="none" w:sz="0" w:space="0" w:color="auto"/>
                            <w:bottom w:val="none" w:sz="0" w:space="0" w:color="auto"/>
                            <w:right w:val="none" w:sz="0" w:space="0" w:color="auto"/>
                          </w:divBdr>
                          <w:divsChild>
                            <w:div w:id="1651901892">
                              <w:marLeft w:val="0"/>
                              <w:marRight w:val="0"/>
                              <w:marTop w:val="0"/>
                              <w:marBottom w:val="0"/>
                              <w:divBdr>
                                <w:top w:val="none" w:sz="0" w:space="0" w:color="auto"/>
                                <w:left w:val="none" w:sz="0" w:space="0" w:color="auto"/>
                                <w:bottom w:val="none" w:sz="0" w:space="0" w:color="auto"/>
                                <w:right w:val="none" w:sz="0" w:space="0" w:color="auto"/>
                              </w:divBdr>
                              <w:divsChild>
                                <w:div w:id="113425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810089">
              <w:marLeft w:val="0"/>
              <w:marRight w:val="0"/>
              <w:marTop w:val="60"/>
              <w:marBottom w:val="0"/>
              <w:divBdr>
                <w:top w:val="none" w:sz="0" w:space="0" w:color="auto"/>
                <w:left w:val="none" w:sz="0" w:space="0" w:color="auto"/>
                <w:bottom w:val="none" w:sz="0" w:space="0" w:color="auto"/>
                <w:right w:val="none" w:sz="0" w:space="0" w:color="auto"/>
              </w:divBdr>
              <w:divsChild>
                <w:div w:id="121754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89661">
          <w:marLeft w:val="0"/>
          <w:marRight w:val="0"/>
          <w:marTop w:val="0"/>
          <w:marBottom w:val="0"/>
          <w:divBdr>
            <w:top w:val="none" w:sz="0" w:space="0" w:color="auto"/>
            <w:left w:val="none" w:sz="0" w:space="0" w:color="auto"/>
            <w:bottom w:val="none" w:sz="0" w:space="0" w:color="auto"/>
            <w:right w:val="none" w:sz="0" w:space="0" w:color="auto"/>
          </w:divBdr>
          <w:divsChild>
            <w:div w:id="1248609276">
              <w:marLeft w:val="0"/>
              <w:marRight w:val="0"/>
              <w:marTop w:val="0"/>
              <w:marBottom w:val="0"/>
              <w:divBdr>
                <w:top w:val="none" w:sz="0" w:space="0" w:color="auto"/>
                <w:left w:val="none" w:sz="0" w:space="0" w:color="auto"/>
                <w:bottom w:val="none" w:sz="0" w:space="0" w:color="auto"/>
                <w:right w:val="none" w:sz="0" w:space="0" w:color="auto"/>
              </w:divBdr>
              <w:divsChild>
                <w:div w:id="35712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503666">
          <w:marLeft w:val="0"/>
          <w:marRight w:val="0"/>
          <w:marTop w:val="0"/>
          <w:marBottom w:val="0"/>
          <w:divBdr>
            <w:top w:val="none" w:sz="0" w:space="0" w:color="auto"/>
            <w:left w:val="none" w:sz="0" w:space="0" w:color="auto"/>
            <w:bottom w:val="none" w:sz="0" w:space="0" w:color="auto"/>
            <w:right w:val="none" w:sz="0" w:space="0" w:color="auto"/>
          </w:divBdr>
          <w:divsChild>
            <w:div w:id="1108887325">
              <w:marLeft w:val="0"/>
              <w:marRight w:val="0"/>
              <w:marTop w:val="0"/>
              <w:marBottom w:val="0"/>
              <w:divBdr>
                <w:top w:val="none" w:sz="0" w:space="0" w:color="auto"/>
                <w:left w:val="none" w:sz="0" w:space="0" w:color="auto"/>
                <w:bottom w:val="none" w:sz="0" w:space="0" w:color="auto"/>
                <w:right w:val="none" w:sz="0" w:space="0" w:color="auto"/>
              </w:divBdr>
              <w:divsChild>
                <w:div w:id="298196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052552">
          <w:marLeft w:val="0"/>
          <w:marRight w:val="0"/>
          <w:marTop w:val="0"/>
          <w:marBottom w:val="0"/>
          <w:divBdr>
            <w:top w:val="none" w:sz="0" w:space="0" w:color="auto"/>
            <w:left w:val="none" w:sz="0" w:space="0" w:color="auto"/>
            <w:bottom w:val="none" w:sz="0" w:space="0" w:color="auto"/>
            <w:right w:val="none" w:sz="0" w:space="0" w:color="auto"/>
          </w:divBdr>
          <w:divsChild>
            <w:div w:id="1414164863">
              <w:marLeft w:val="0"/>
              <w:marRight w:val="0"/>
              <w:marTop w:val="0"/>
              <w:marBottom w:val="0"/>
              <w:divBdr>
                <w:top w:val="none" w:sz="0" w:space="0" w:color="auto"/>
                <w:left w:val="none" w:sz="0" w:space="0" w:color="auto"/>
                <w:bottom w:val="none" w:sz="0" w:space="0" w:color="auto"/>
                <w:right w:val="none" w:sz="0" w:space="0" w:color="auto"/>
              </w:divBdr>
              <w:divsChild>
                <w:div w:id="44985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975922">
          <w:marLeft w:val="0"/>
          <w:marRight w:val="0"/>
          <w:marTop w:val="0"/>
          <w:marBottom w:val="0"/>
          <w:divBdr>
            <w:top w:val="none" w:sz="0" w:space="0" w:color="auto"/>
            <w:left w:val="none" w:sz="0" w:space="0" w:color="auto"/>
            <w:bottom w:val="none" w:sz="0" w:space="0" w:color="auto"/>
            <w:right w:val="none" w:sz="0" w:space="0" w:color="auto"/>
          </w:divBdr>
          <w:divsChild>
            <w:div w:id="138690873">
              <w:marLeft w:val="0"/>
              <w:marRight w:val="0"/>
              <w:marTop w:val="0"/>
              <w:marBottom w:val="0"/>
              <w:divBdr>
                <w:top w:val="none" w:sz="0" w:space="0" w:color="auto"/>
                <w:left w:val="none" w:sz="0" w:space="0" w:color="auto"/>
                <w:bottom w:val="none" w:sz="0" w:space="0" w:color="auto"/>
                <w:right w:val="none" w:sz="0" w:space="0" w:color="auto"/>
              </w:divBdr>
              <w:divsChild>
                <w:div w:id="1605458397">
                  <w:marLeft w:val="0"/>
                  <w:marRight w:val="0"/>
                  <w:marTop w:val="0"/>
                  <w:marBottom w:val="60"/>
                  <w:divBdr>
                    <w:top w:val="none" w:sz="0" w:space="0" w:color="auto"/>
                    <w:left w:val="none" w:sz="0" w:space="0" w:color="auto"/>
                    <w:bottom w:val="none" w:sz="0" w:space="0" w:color="auto"/>
                    <w:right w:val="none" w:sz="0" w:space="0" w:color="auto"/>
                  </w:divBdr>
                  <w:divsChild>
                    <w:div w:id="1013915736">
                      <w:marLeft w:val="120"/>
                      <w:marRight w:val="0"/>
                      <w:marTop w:val="0"/>
                      <w:marBottom w:val="0"/>
                      <w:divBdr>
                        <w:top w:val="none" w:sz="0" w:space="0" w:color="auto"/>
                        <w:left w:val="none" w:sz="0" w:space="0" w:color="auto"/>
                        <w:bottom w:val="none" w:sz="0" w:space="0" w:color="auto"/>
                        <w:right w:val="none" w:sz="0" w:space="0" w:color="auto"/>
                      </w:divBdr>
                    </w:div>
                    <w:div w:id="116824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460142">
              <w:marLeft w:val="0"/>
              <w:marRight w:val="0"/>
              <w:marTop w:val="0"/>
              <w:marBottom w:val="60"/>
              <w:divBdr>
                <w:top w:val="none" w:sz="0" w:space="0" w:color="auto"/>
                <w:left w:val="none" w:sz="0" w:space="0" w:color="auto"/>
                <w:bottom w:val="none" w:sz="0" w:space="0" w:color="auto"/>
                <w:right w:val="none" w:sz="0" w:space="0" w:color="auto"/>
              </w:divBdr>
              <w:divsChild>
                <w:div w:id="349065297">
                  <w:marLeft w:val="0"/>
                  <w:marRight w:val="0"/>
                  <w:marTop w:val="0"/>
                  <w:marBottom w:val="0"/>
                  <w:divBdr>
                    <w:top w:val="none" w:sz="0" w:space="0" w:color="auto"/>
                    <w:left w:val="none" w:sz="0" w:space="0" w:color="auto"/>
                    <w:bottom w:val="none" w:sz="0" w:space="0" w:color="auto"/>
                    <w:right w:val="none" w:sz="0" w:space="0" w:color="auto"/>
                  </w:divBdr>
                </w:div>
                <w:div w:id="1444498892">
                  <w:marLeft w:val="120"/>
                  <w:marRight w:val="0"/>
                  <w:marTop w:val="0"/>
                  <w:marBottom w:val="0"/>
                  <w:divBdr>
                    <w:top w:val="none" w:sz="0" w:space="0" w:color="auto"/>
                    <w:left w:val="none" w:sz="0" w:space="0" w:color="auto"/>
                    <w:bottom w:val="none" w:sz="0" w:space="0" w:color="auto"/>
                    <w:right w:val="none" w:sz="0" w:space="0" w:color="auto"/>
                  </w:divBdr>
                </w:div>
              </w:divsChild>
            </w:div>
            <w:div w:id="958532202">
              <w:marLeft w:val="0"/>
              <w:marRight w:val="0"/>
              <w:marTop w:val="0"/>
              <w:marBottom w:val="0"/>
              <w:divBdr>
                <w:top w:val="none" w:sz="0" w:space="0" w:color="auto"/>
                <w:left w:val="none" w:sz="0" w:space="0" w:color="auto"/>
                <w:bottom w:val="none" w:sz="0" w:space="0" w:color="auto"/>
                <w:right w:val="none" w:sz="0" w:space="0" w:color="auto"/>
              </w:divBdr>
              <w:divsChild>
                <w:div w:id="174464387">
                  <w:marLeft w:val="0"/>
                  <w:marRight w:val="0"/>
                  <w:marTop w:val="0"/>
                  <w:marBottom w:val="60"/>
                  <w:divBdr>
                    <w:top w:val="none" w:sz="0" w:space="0" w:color="auto"/>
                    <w:left w:val="none" w:sz="0" w:space="0" w:color="auto"/>
                    <w:bottom w:val="none" w:sz="0" w:space="0" w:color="auto"/>
                    <w:right w:val="none" w:sz="0" w:space="0" w:color="auto"/>
                  </w:divBdr>
                  <w:divsChild>
                    <w:div w:id="1251037399">
                      <w:marLeft w:val="0"/>
                      <w:marRight w:val="0"/>
                      <w:marTop w:val="0"/>
                      <w:marBottom w:val="0"/>
                      <w:divBdr>
                        <w:top w:val="none" w:sz="0" w:space="0" w:color="auto"/>
                        <w:left w:val="none" w:sz="0" w:space="0" w:color="auto"/>
                        <w:bottom w:val="none" w:sz="0" w:space="0" w:color="auto"/>
                        <w:right w:val="none" w:sz="0" w:space="0" w:color="auto"/>
                      </w:divBdr>
                    </w:div>
                    <w:div w:id="164312200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513071">
          <w:marLeft w:val="0"/>
          <w:marRight w:val="0"/>
          <w:marTop w:val="0"/>
          <w:marBottom w:val="0"/>
          <w:divBdr>
            <w:top w:val="none" w:sz="0" w:space="0" w:color="auto"/>
            <w:left w:val="none" w:sz="0" w:space="0" w:color="auto"/>
            <w:bottom w:val="none" w:sz="0" w:space="0" w:color="auto"/>
            <w:right w:val="none" w:sz="0" w:space="0" w:color="auto"/>
          </w:divBdr>
          <w:divsChild>
            <w:div w:id="457070533">
              <w:marLeft w:val="0"/>
              <w:marRight w:val="0"/>
              <w:marTop w:val="0"/>
              <w:marBottom w:val="0"/>
              <w:divBdr>
                <w:top w:val="none" w:sz="0" w:space="0" w:color="auto"/>
                <w:left w:val="none" w:sz="0" w:space="0" w:color="auto"/>
                <w:bottom w:val="none" w:sz="0" w:space="0" w:color="auto"/>
                <w:right w:val="none" w:sz="0" w:space="0" w:color="auto"/>
              </w:divBdr>
              <w:divsChild>
                <w:div w:id="32586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600586">
          <w:marLeft w:val="0"/>
          <w:marRight w:val="0"/>
          <w:marTop w:val="0"/>
          <w:marBottom w:val="0"/>
          <w:divBdr>
            <w:top w:val="none" w:sz="0" w:space="0" w:color="auto"/>
            <w:left w:val="none" w:sz="0" w:space="0" w:color="auto"/>
            <w:bottom w:val="none" w:sz="0" w:space="0" w:color="auto"/>
            <w:right w:val="none" w:sz="0" w:space="0" w:color="auto"/>
          </w:divBdr>
          <w:divsChild>
            <w:div w:id="458108887">
              <w:marLeft w:val="0"/>
              <w:marRight w:val="0"/>
              <w:marTop w:val="0"/>
              <w:marBottom w:val="0"/>
              <w:divBdr>
                <w:top w:val="none" w:sz="0" w:space="0" w:color="auto"/>
                <w:left w:val="none" w:sz="0" w:space="0" w:color="auto"/>
                <w:bottom w:val="none" w:sz="0" w:space="0" w:color="auto"/>
                <w:right w:val="none" w:sz="0" w:space="0" w:color="auto"/>
              </w:divBdr>
              <w:divsChild>
                <w:div w:id="44801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7169773">
          <w:marLeft w:val="0"/>
          <w:marRight w:val="0"/>
          <w:marTop w:val="0"/>
          <w:marBottom w:val="0"/>
          <w:divBdr>
            <w:top w:val="none" w:sz="0" w:space="0" w:color="auto"/>
            <w:left w:val="none" w:sz="0" w:space="0" w:color="auto"/>
            <w:bottom w:val="none" w:sz="0" w:space="0" w:color="auto"/>
            <w:right w:val="none" w:sz="0" w:space="0" w:color="auto"/>
          </w:divBdr>
          <w:divsChild>
            <w:div w:id="176165549">
              <w:marLeft w:val="0"/>
              <w:marRight w:val="0"/>
              <w:marTop w:val="0"/>
              <w:marBottom w:val="0"/>
              <w:divBdr>
                <w:top w:val="none" w:sz="0" w:space="0" w:color="auto"/>
                <w:left w:val="none" w:sz="0" w:space="0" w:color="auto"/>
                <w:bottom w:val="none" w:sz="0" w:space="0" w:color="auto"/>
                <w:right w:val="none" w:sz="0" w:space="0" w:color="auto"/>
              </w:divBdr>
              <w:divsChild>
                <w:div w:id="2110998700">
                  <w:marLeft w:val="0"/>
                  <w:marRight w:val="0"/>
                  <w:marTop w:val="0"/>
                  <w:marBottom w:val="0"/>
                  <w:divBdr>
                    <w:top w:val="none" w:sz="0" w:space="0" w:color="auto"/>
                    <w:left w:val="none" w:sz="0" w:space="0" w:color="auto"/>
                    <w:bottom w:val="none" w:sz="0" w:space="0" w:color="auto"/>
                    <w:right w:val="none" w:sz="0" w:space="0" w:color="auto"/>
                  </w:divBdr>
                  <w:divsChild>
                    <w:div w:id="1519274549">
                      <w:marLeft w:val="0"/>
                      <w:marRight w:val="0"/>
                      <w:marTop w:val="0"/>
                      <w:marBottom w:val="0"/>
                      <w:divBdr>
                        <w:top w:val="none" w:sz="0" w:space="0" w:color="auto"/>
                        <w:left w:val="none" w:sz="0" w:space="0" w:color="auto"/>
                        <w:bottom w:val="none" w:sz="0" w:space="0" w:color="auto"/>
                        <w:right w:val="none" w:sz="0" w:space="0" w:color="auto"/>
                      </w:divBdr>
                      <w:divsChild>
                        <w:div w:id="809902632">
                          <w:marLeft w:val="0"/>
                          <w:marRight w:val="0"/>
                          <w:marTop w:val="0"/>
                          <w:marBottom w:val="0"/>
                          <w:divBdr>
                            <w:top w:val="none" w:sz="0" w:space="0" w:color="auto"/>
                            <w:left w:val="none" w:sz="0" w:space="0" w:color="auto"/>
                            <w:bottom w:val="none" w:sz="0" w:space="0" w:color="auto"/>
                            <w:right w:val="none" w:sz="0" w:space="0" w:color="auto"/>
                          </w:divBdr>
                          <w:divsChild>
                            <w:div w:id="1780564768">
                              <w:marLeft w:val="0"/>
                              <w:marRight w:val="0"/>
                              <w:marTop w:val="0"/>
                              <w:marBottom w:val="0"/>
                              <w:divBdr>
                                <w:top w:val="none" w:sz="0" w:space="0" w:color="auto"/>
                                <w:left w:val="none" w:sz="0" w:space="0" w:color="auto"/>
                                <w:bottom w:val="none" w:sz="0" w:space="0" w:color="auto"/>
                                <w:right w:val="none" w:sz="0" w:space="0" w:color="auto"/>
                              </w:divBdr>
                              <w:divsChild>
                                <w:div w:id="34420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3727118">
              <w:marLeft w:val="0"/>
              <w:marRight w:val="0"/>
              <w:marTop w:val="60"/>
              <w:marBottom w:val="0"/>
              <w:divBdr>
                <w:top w:val="none" w:sz="0" w:space="0" w:color="auto"/>
                <w:left w:val="none" w:sz="0" w:space="0" w:color="auto"/>
                <w:bottom w:val="none" w:sz="0" w:space="0" w:color="auto"/>
                <w:right w:val="none" w:sz="0" w:space="0" w:color="auto"/>
              </w:divBdr>
              <w:divsChild>
                <w:div w:id="15985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473713">
          <w:marLeft w:val="0"/>
          <w:marRight w:val="0"/>
          <w:marTop w:val="0"/>
          <w:marBottom w:val="0"/>
          <w:divBdr>
            <w:top w:val="none" w:sz="0" w:space="0" w:color="auto"/>
            <w:left w:val="none" w:sz="0" w:space="0" w:color="auto"/>
            <w:bottom w:val="none" w:sz="0" w:space="0" w:color="auto"/>
            <w:right w:val="none" w:sz="0" w:space="0" w:color="auto"/>
          </w:divBdr>
          <w:divsChild>
            <w:div w:id="823863204">
              <w:marLeft w:val="0"/>
              <w:marRight w:val="0"/>
              <w:marTop w:val="0"/>
              <w:marBottom w:val="0"/>
              <w:divBdr>
                <w:top w:val="none" w:sz="0" w:space="0" w:color="auto"/>
                <w:left w:val="none" w:sz="0" w:space="0" w:color="auto"/>
                <w:bottom w:val="none" w:sz="0" w:space="0" w:color="auto"/>
                <w:right w:val="none" w:sz="0" w:space="0" w:color="auto"/>
              </w:divBdr>
              <w:divsChild>
                <w:div w:id="79379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051302">
          <w:marLeft w:val="120"/>
          <w:marRight w:val="120"/>
          <w:marTop w:val="60"/>
          <w:marBottom w:val="120"/>
          <w:divBdr>
            <w:top w:val="none" w:sz="0" w:space="0" w:color="auto"/>
            <w:left w:val="none" w:sz="0" w:space="0" w:color="auto"/>
            <w:bottom w:val="none" w:sz="0" w:space="0" w:color="auto"/>
            <w:right w:val="none" w:sz="0" w:space="0" w:color="auto"/>
          </w:divBdr>
        </w:div>
        <w:div w:id="1574468945">
          <w:marLeft w:val="0"/>
          <w:marRight w:val="0"/>
          <w:marTop w:val="0"/>
          <w:marBottom w:val="0"/>
          <w:divBdr>
            <w:top w:val="none" w:sz="0" w:space="0" w:color="auto"/>
            <w:left w:val="none" w:sz="0" w:space="0" w:color="auto"/>
            <w:bottom w:val="none" w:sz="0" w:space="0" w:color="auto"/>
            <w:right w:val="none" w:sz="0" w:space="0" w:color="auto"/>
          </w:divBdr>
          <w:divsChild>
            <w:div w:id="2130664013">
              <w:marLeft w:val="0"/>
              <w:marRight w:val="0"/>
              <w:marTop w:val="0"/>
              <w:marBottom w:val="0"/>
              <w:divBdr>
                <w:top w:val="none" w:sz="0" w:space="0" w:color="auto"/>
                <w:left w:val="none" w:sz="0" w:space="0" w:color="auto"/>
                <w:bottom w:val="none" w:sz="0" w:space="0" w:color="auto"/>
                <w:right w:val="none" w:sz="0" w:space="0" w:color="auto"/>
              </w:divBdr>
              <w:divsChild>
                <w:div w:id="1537892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079428">
          <w:marLeft w:val="0"/>
          <w:marRight w:val="0"/>
          <w:marTop w:val="0"/>
          <w:marBottom w:val="0"/>
          <w:divBdr>
            <w:top w:val="none" w:sz="0" w:space="0" w:color="auto"/>
            <w:left w:val="none" w:sz="0" w:space="0" w:color="auto"/>
            <w:bottom w:val="none" w:sz="0" w:space="0" w:color="auto"/>
            <w:right w:val="none" w:sz="0" w:space="0" w:color="auto"/>
          </w:divBdr>
          <w:divsChild>
            <w:div w:id="1140462449">
              <w:marLeft w:val="0"/>
              <w:marRight w:val="0"/>
              <w:marTop w:val="0"/>
              <w:marBottom w:val="0"/>
              <w:divBdr>
                <w:top w:val="none" w:sz="0" w:space="0" w:color="auto"/>
                <w:left w:val="none" w:sz="0" w:space="0" w:color="auto"/>
                <w:bottom w:val="none" w:sz="0" w:space="0" w:color="auto"/>
                <w:right w:val="none" w:sz="0" w:space="0" w:color="auto"/>
              </w:divBdr>
              <w:divsChild>
                <w:div w:id="671688859">
                  <w:marLeft w:val="0"/>
                  <w:marRight w:val="0"/>
                  <w:marTop w:val="0"/>
                  <w:marBottom w:val="60"/>
                  <w:divBdr>
                    <w:top w:val="none" w:sz="0" w:space="0" w:color="auto"/>
                    <w:left w:val="none" w:sz="0" w:space="0" w:color="auto"/>
                    <w:bottom w:val="none" w:sz="0" w:space="0" w:color="auto"/>
                    <w:right w:val="none" w:sz="0" w:space="0" w:color="auto"/>
                  </w:divBdr>
                </w:div>
                <w:div w:id="1532690445">
                  <w:marLeft w:val="0"/>
                  <w:marRight w:val="0"/>
                  <w:marTop w:val="0"/>
                  <w:marBottom w:val="60"/>
                  <w:divBdr>
                    <w:top w:val="none" w:sz="0" w:space="0" w:color="auto"/>
                    <w:left w:val="none" w:sz="0" w:space="0" w:color="auto"/>
                    <w:bottom w:val="none" w:sz="0" w:space="0" w:color="auto"/>
                    <w:right w:val="none" w:sz="0" w:space="0" w:color="auto"/>
                  </w:divBdr>
                </w:div>
                <w:div w:id="1757552727">
                  <w:marLeft w:val="0"/>
                  <w:marRight w:val="0"/>
                  <w:marTop w:val="0"/>
                  <w:marBottom w:val="240"/>
                  <w:divBdr>
                    <w:top w:val="none" w:sz="0" w:space="0" w:color="auto"/>
                    <w:left w:val="none" w:sz="0" w:space="0" w:color="auto"/>
                    <w:bottom w:val="none" w:sz="0" w:space="0" w:color="auto"/>
                    <w:right w:val="none" w:sz="0" w:space="0" w:color="auto"/>
                  </w:divBdr>
                </w:div>
                <w:div w:id="1955286716">
                  <w:marLeft w:val="0"/>
                  <w:marRight w:val="0"/>
                  <w:marTop w:val="0"/>
                  <w:marBottom w:val="240"/>
                  <w:divBdr>
                    <w:top w:val="none" w:sz="0" w:space="0" w:color="auto"/>
                    <w:left w:val="none" w:sz="0" w:space="0" w:color="auto"/>
                    <w:bottom w:val="none" w:sz="0" w:space="0" w:color="auto"/>
                    <w:right w:val="none" w:sz="0" w:space="0" w:color="auto"/>
                  </w:divBdr>
                </w:div>
              </w:divsChild>
            </w:div>
            <w:div w:id="1415780786">
              <w:marLeft w:val="0"/>
              <w:marRight w:val="0"/>
              <w:marTop w:val="0"/>
              <w:marBottom w:val="0"/>
              <w:divBdr>
                <w:top w:val="none" w:sz="0" w:space="0" w:color="auto"/>
                <w:left w:val="none" w:sz="0" w:space="0" w:color="auto"/>
                <w:bottom w:val="none" w:sz="0" w:space="0" w:color="auto"/>
                <w:right w:val="none" w:sz="0" w:space="0" w:color="auto"/>
              </w:divBdr>
              <w:divsChild>
                <w:div w:id="1581060980">
                  <w:marLeft w:val="0"/>
                  <w:marRight w:val="0"/>
                  <w:marTop w:val="0"/>
                  <w:marBottom w:val="0"/>
                  <w:divBdr>
                    <w:top w:val="none" w:sz="0" w:space="0" w:color="auto"/>
                    <w:left w:val="none" w:sz="0" w:space="0" w:color="auto"/>
                    <w:bottom w:val="none" w:sz="0" w:space="0" w:color="auto"/>
                    <w:right w:val="none" w:sz="0" w:space="0" w:color="auto"/>
                  </w:divBdr>
                  <w:divsChild>
                    <w:div w:id="2008482455">
                      <w:marLeft w:val="0"/>
                      <w:marRight w:val="0"/>
                      <w:marTop w:val="0"/>
                      <w:marBottom w:val="0"/>
                      <w:divBdr>
                        <w:top w:val="none" w:sz="0" w:space="0" w:color="auto"/>
                        <w:left w:val="none" w:sz="0" w:space="0" w:color="auto"/>
                        <w:bottom w:val="none" w:sz="0" w:space="0" w:color="auto"/>
                        <w:right w:val="none" w:sz="0" w:space="0" w:color="auto"/>
                      </w:divBdr>
                      <w:divsChild>
                        <w:div w:id="1229073357">
                          <w:marLeft w:val="0"/>
                          <w:marRight w:val="0"/>
                          <w:marTop w:val="0"/>
                          <w:marBottom w:val="0"/>
                          <w:divBdr>
                            <w:top w:val="none" w:sz="0" w:space="0" w:color="auto"/>
                            <w:left w:val="none" w:sz="0" w:space="0" w:color="auto"/>
                            <w:bottom w:val="none" w:sz="0" w:space="0" w:color="auto"/>
                            <w:right w:val="none" w:sz="0" w:space="0" w:color="auto"/>
                          </w:divBdr>
                          <w:divsChild>
                            <w:div w:id="2136871652">
                              <w:marLeft w:val="0"/>
                              <w:marRight w:val="0"/>
                              <w:marTop w:val="0"/>
                              <w:marBottom w:val="0"/>
                              <w:divBdr>
                                <w:top w:val="none" w:sz="0" w:space="0" w:color="auto"/>
                                <w:left w:val="none" w:sz="0" w:space="0" w:color="auto"/>
                                <w:bottom w:val="none" w:sz="0" w:space="0" w:color="auto"/>
                                <w:right w:val="none" w:sz="0" w:space="0" w:color="auto"/>
                              </w:divBdr>
                              <w:divsChild>
                                <w:div w:id="1244216744">
                                  <w:marLeft w:val="0"/>
                                  <w:marRight w:val="0"/>
                                  <w:marTop w:val="0"/>
                                  <w:marBottom w:val="0"/>
                                  <w:divBdr>
                                    <w:top w:val="none" w:sz="0" w:space="0" w:color="auto"/>
                                    <w:left w:val="none" w:sz="0" w:space="0" w:color="auto"/>
                                    <w:bottom w:val="none" w:sz="0" w:space="0" w:color="auto"/>
                                    <w:right w:val="none" w:sz="0" w:space="0" w:color="auto"/>
                                  </w:divBdr>
                                  <w:divsChild>
                                    <w:div w:id="14274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1839681">
          <w:marLeft w:val="0"/>
          <w:marRight w:val="0"/>
          <w:marTop w:val="0"/>
          <w:marBottom w:val="0"/>
          <w:divBdr>
            <w:top w:val="none" w:sz="0" w:space="0" w:color="auto"/>
            <w:left w:val="none" w:sz="0" w:space="0" w:color="auto"/>
            <w:bottom w:val="none" w:sz="0" w:space="0" w:color="auto"/>
            <w:right w:val="none" w:sz="0" w:space="0" w:color="auto"/>
          </w:divBdr>
          <w:divsChild>
            <w:div w:id="802575108">
              <w:marLeft w:val="0"/>
              <w:marRight w:val="0"/>
              <w:marTop w:val="0"/>
              <w:marBottom w:val="0"/>
              <w:divBdr>
                <w:top w:val="none" w:sz="0" w:space="0" w:color="auto"/>
                <w:left w:val="none" w:sz="0" w:space="0" w:color="auto"/>
                <w:bottom w:val="none" w:sz="0" w:space="0" w:color="auto"/>
                <w:right w:val="none" w:sz="0" w:space="0" w:color="auto"/>
              </w:divBdr>
              <w:divsChild>
                <w:div w:id="723914804">
                  <w:marLeft w:val="0"/>
                  <w:marRight w:val="0"/>
                  <w:marTop w:val="0"/>
                  <w:marBottom w:val="240"/>
                  <w:divBdr>
                    <w:top w:val="none" w:sz="0" w:space="0" w:color="auto"/>
                    <w:left w:val="none" w:sz="0" w:space="0" w:color="auto"/>
                    <w:bottom w:val="none" w:sz="0" w:space="0" w:color="auto"/>
                    <w:right w:val="none" w:sz="0" w:space="0" w:color="auto"/>
                  </w:divBdr>
                </w:div>
                <w:div w:id="1037659356">
                  <w:marLeft w:val="0"/>
                  <w:marRight w:val="0"/>
                  <w:marTop w:val="0"/>
                  <w:marBottom w:val="60"/>
                  <w:divBdr>
                    <w:top w:val="none" w:sz="0" w:space="0" w:color="auto"/>
                    <w:left w:val="none" w:sz="0" w:space="0" w:color="auto"/>
                    <w:bottom w:val="none" w:sz="0" w:space="0" w:color="auto"/>
                    <w:right w:val="none" w:sz="0" w:space="0" w:color="auto"/>
                  </w:divBdr>
                </w:div>
                <w:div w:id="1425497339">
                  <w:marLeft w:val="0"/>
                  <w:marRight w:val="0"/>
                  <w:marTop w:val="0"/>
                  <w:marBottom w:val="60"/>
                  <w:divBdr>
                    <w:top w:val="none" w:sz="0" w:space="0" w:color="auto"/>
                    <w:left w:val="none" w:sz="0" w:space="0" w:color="auto"/>
                    <w:bottom w:val="none" w:sz="0" w:space="0" w:color="auto"/>
                    <w:right w:val="none" w:sz="0" w:space="0" w:color="auto"/>
                  </w:divBdr>
                </w:div>
                <w:div w:id="1782020981">
                  <w:marLeft w:val="0"/>
                  <w:marRight w:val="0"/>
                  <w:marTop w:val="0"/>
                  <w:marBottom w:val="240"/>
                  <w:divBdr>
                    <w:top w:val="none" w:sz="0" w:space="0" w:color="auto"/>
                    <w:left w:val="none" w:sz="0" w:space="0" w:color="auto"/>
                    <w:bottom w:val="none" w:sz="0" w:space="0" w:color="auto"/>
                    <w:right w:val="none" w:sz="0" w:space="0" w:color="auto"/>
                  </w:divBdr>
                </w:div>
              </w:divsChild>
            </w:div>
            <w:div w:id="2112504468">
              <w:marLeft w:val="0"/>
              <w:marRight w:val="0"/>
              <w:marTop w:val="0"/>
              <w:marBottom w:val="0"/>
              <w:divBdr>
                <w:top w:val="none" w:sz="0" w:space="0" w:color="auto"/>
                <w:left w:val="none" w:sz="0" w:space="0" w:color="auto"/>
                <w:bottom w:val="none" w:sz="0" w:space="0" w:color="auto"/>
                <w:right w:val="none" w:sz="0" w:space="0" w:color="auto"/>
              </w:divBdr>
              <w:divsChild>
                <w:div w:id="229851754">
                  <w:marLeft w:val="0"/>
                  <w:marRight w:val="0"/>
                  <w:marTop w:val="0"/>
                  <w:marBottom w:val="0"/>
                  <w:divBdr>
                    <w:top w:val="none" w:sz="0" w:space="0" w:color="auto"/>
                    <w:left w:val="none" w:sz="0" w:space="0" w:color="auto"/>
                    <w:bottom w:val="none" w:sz="0" w:space="0" w:color="auto"/>
                    <w:right w:val="none" w:sz="0" w:space="0" w:color="auto"/>
                  </w:divBdr>
                  <w:divsChild>
                    <w:div w:id="1019550542">
                      <w:marLeft w:val="0"/>
                      <w:marRight w:val="0"/>
                      <w:marTop w:val="0"/>
                      <w:marBottom w:val="0"/>
                      <w:divBdr>
                        <w:top w:val="none" w:sz="0" w:space="0" w:color="auto"/>
                        <w:left w:val="none" w:sz="0" w:space="0" w:color="auto"/>
                        <w:bottom w:val="none" w:sz="0" w:space="0" w:color="auto"/>
                        <w:right w:val="none" w:sz="0" w:space="0" w:color="auto"/>
                      </w:divBdr>
                      <w:divsChild>
                        <w:div w:id="179515847">
                          <w:marLeft w:val="0"/>
                          <w:marRight w:val="0"/>
                          <w:marTop w:val="0"/>
                          <w:marBottom w:val="0"/>
                          <w:divBdr>
                            <w:top w:val="none" w:sz="0" w:space="0" w:color="auto"/>
                            <w:left w:val="none" w:sz="0" w:space="0" w:color="auto"/>
                            <w:bottom w:val="none" w:sz="0" w:space="0" w:color="auto"/>
                            <w:right w:val="none" w:sz="0" w:space="0" w:color="auto"/>
                          </w:divBdr>
                          <w:divsChild>
                            <w:div w:id="1768693909">
                              <w:marLeft w:val="0"/>
                              <w:marRight w:val="0"/>
                              <w:marTop w:val="0"/>
                              <w:marBottom w:val="0"/>
                              <w:divBdr>
                                <w:top w:val="none" w:sz="0" w:space="0" w:color="auto"/>
                                <w:left w:val="none" w:sz="0" w:space="0" w:color="auto"/>
                                <w:bottom w:val="none" w:sz="0" w:space="0" w:color="auto"/>
                                <w:right w:val="none" w:sz="0" w:space="0" w:color="auto"/>
                              </w:divBdr>
                              <w:divsChild>
                                <w:div w:id="1078021558">
                                  <w:marLeft w:val="0"/>
                                  <w:marRight w:val="0"/>
                                  <w:marTop w:val="0"/>
                                  <w:marBottom w:val="0"/>
                                  <w:divBdr>
                                    <w:top w:val="none" w:sz="0" w:space="0" w:color="auto"/>
                                    <w:left w:val="none" w:sz="0" w:space="0" w:color="auto"/>
                                    <w:bottom w:val="none" w:sz="0" w:space="0" w:color="auto"/>
                                    <w:right w:val="none" w:sz="0" w:space="0" w:color="auto"/>
                                  </w:divBdr>
                                  <w:divsChild>
                                    <w:div w:id="12065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4744819">
          <w:marLeft w:val="120"/>
          <w:marRight w:val="120"/>
          <w:marTop w:val="60"/>
          <w:marBottom w:val="120"/>
          <w:divBdr>
            <w:top w:val="none" w:sz="0" w:space="0" w:color="auto"/>
            <w:left w:val="none" w:sz="0" w:space="0" w:color="auto"/>
            <w:bottom w:val="none" w:sz="0" w:space="0" w:color="auto"/>
            <w:right w:val="none" w:sz="0" w:space="0" w:color="auto"/>
          </w:divBdr>
        </w:div>
        <w:div w:id="1644962051">
          <w:marLeft w:val="0"/>
          <w:marRight w:val="0"/>
          <w:marTop w:val="0"/>
          <w:marBottom w:val="0"/>
          <w:divBdr>
            <w:top w:val="none" w:sz="0" w:space="0" w:color="auto"/>
            <w:left w:val="none" w:sz="0" w:space="0" w:color="auto"/>
            <w:bottom w:val="none" w:sz="0" w:space="0" w:color="auto"/>
            <w:right w:val="none" w:sz="0" w:space="0" w:color="auto"/>
          </w:divBdr>
          <w:divsChild>
            <w:div w:id="409931797">
              <w:marLeft w:val="0"/>
              <w:marRight w:val="0"/>
              <w:marTop w:val="0"/>
              <w:marBottom w:val="0"/>
              <w:divBdr>
                <w:top w:val="none" w:sz="0" w:space="0" w:color="auto"/>
                <w:left w:val="none" w:sz="0" w:space="0" w:color="auto"/>
                <w:bottom w:val="none" w:sz="0" w:space="0" w:color="auto"/>
                <w:right w:val="none" w:sz="0" w:space="0" w:color="auto"/>
              </w:divBdr>
              <w:divsChild>
                <w:div w:id="113141317">
                  <w:marLeft w:val="0"/>
                  <w:marRight w:val="0"/>
                  <w:marTop w:val="0"/>
                  <w:marBottom w:val="60"/>
                  <w:divBdr>
                    <w:top w:val="none" w:sz="0" w:space="0" w:color="auto"/>
                    <w:left w:val="none" w:sz="0" w:space="0" w:color="auto"/>
                    <w:bottom w:val="none" w:sz="0" w:space="0" w:color="auto"/>
                    <w:right w:val="none" w:sz="0" w:space="0" w:color="auto"/>
                  </w:divBdr>
                  <w:divsChild>
                    <w:div w:id="76363026">
                      <w:marLeft w:val="120"/>
                      <w:marRight w:val="0"/>
                      <w:marTop w:val="0"/>
                      <w:marBottom w:val="0"/>
                      <w:divBdr>
                        <w:top w:val="none" w:sz="0" w:space="0" w:color="auto"/>
                        <w:left w:val="none" w:sz="0" w:space="0" w:color="auto"/>
                        <w:bottom w:val="none" w:sz="0" w:space="0" w:color="auto"/>
                        <w:right w:val="none" w:sz="0" w:space="0" w:color="auto"/>
                      </w:divBdr>
                    </w:div>
                    <w:div w:id="111840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883972">
              <w:marLeft w:val="0"/>
              <w:marRight w:val="0"/>
              <w:marTop w:val="0"/>
              <w:marBottom w:val="0"/>
              <w:divBdr>
                <w:top w:val="none" w:sz="0" w:space="0" w:color="auto"/>
                <w:left w:val="none" w:sz="0" w:space="0" w:color="auto"/>
                <w:bottom w:val="none" w:sz="0" w:space="0" w:color="auto"/>
                <w:right w:val="none" w:sz="0" w:space="0" w:color="auto"/>
              </w:divBdr>
              <w:divsChild>
                <w:div w:id="1261261758">
                  <w:marLeft w:val="0"/>
                  <w:marRight w:val="0"/>
                  <w:marTop w:val="0"/>
                  <w:marBottom w:val="60"/>
                  <w:divBdr>
                    <w:top w:val="none" w:sz="0" w:space="0" w:color="auto"/>
                    <w:left w:val="none" w:sz="0" w:space="0" w:color="auto"/>
                    <w:bottom w:val="none" w:sz="0" w:space="0" w:color="auto"/>
                    <w:right w:val="none" w:sz="0" w:space="0" w:color="auto"/>
                  </w:divBdr>
                  <w:divsChild>
                    <w:div w:id="90049613">
                      <w:marLeft w:val="0"/>
                      <w:marRight w:val="0"/>
                      <w:marTop w:val="0"/>
                      <w:marBottom w:val="0"/>
                      <w:divBdr>
                        <w:top w:val="none" w:sz="0" w:space="0" w:color="auto"/>
                        <w:left w:val="none" w:sz="0" w:space="0" w:color="auto"/>
                        <w:bottom w:val="none" w:sz="0" w:space="0" w:color="auto"/>
                        <w:right w:val="none" w:sz="0" w:space="0" w:color="auto"/>
                      </w:divBdr>
                    </w:div>
                    <w:div w:id="213105103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779332901">
              <w:marLeft w:val="0"/>
              <w:marRight w:val="0"/>
              <w:marTop w:val="0"/>
              <w:marBottom w:val="60"/>
              <w:divBdr>
                <w:top w:val="none" w:sz="0" w:space="0" w:color="auto"/>
                <w:left w:val="none" w:sz="0" w:space="0" w:color="auto"/>
                <w:bottom w:val="none" w:sz="0" w:space="0" w:color="auto"/>
                <w:right w:val="none" w:sz="0" w:space="0" w:color="auto"/>
              </w:divBdr>
              <w:divsChild>
                <w:div w:id="257569469">
                  <w:marLeft w:val="0"/>
                  <w:marRight w:val="0"/>
                  <w:marTop w:val="0"/>
                  <w:marBottom w:val="0"/>
                  <w:divBdr>
                    <w:top w:val="none" w:sz="0" w:space="0" w:color="auto"/>
                    <w:left w:val="none" w:sz="0" w:space="0" w:color="auto"/>
                    <w:bottom w:val="none" w:sz="0" w:space="0" w:color="auto"/>
                    <w:right w:val="none" w:sz="0" w:space="0" w:color="auto"/>
                  </w:divBdr>
                </w:div>
                <w:div w:id="576019929">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645430888">
          <w:marLeft w:val="0"/>
          <w:marRight w:val="0"/>
          <w:marTop w:val="0"/>
          <w:marBottom w:val="0"/>
          <w:divBdr>
            <w:top w:val="none" w:sz="0" w:space="0" w:color="auto"/>
            <w:left w:val="none" w:sz="0" w:space="0" w:color="auto"/>
            <w:bottom w:val="none" w:sz="0" w:space="0" w:color="auto"/>
            <w:right w:val="none" w:sz="0" w:space="0" w:color="auto"/>
          </w:divBdr>
          <w:divsChild>
            <w:div w:id="115224468">
              <w:marLeft w:val="0"/>
              <w:marRight w:val="0"/>
              <w:marTop w:val="0"/>
              <w:marBottom w:val="0"/>
              <w:divBdr>
                <w:top w:val="none" w:sz="0" w:space="0" w:color="auto"/>
                <w:left w:val="none" w:sz="0" w:space="0" w:color="auto"/>
                <w:bottom w:val="none" w:sz="0" w:space="0" w:color="auto"/>
                <w:right w:val="none" w:sz="0" w:space="0" w:color="auto"/>
              </w:divBdr>
              <w:divsChild>
                <w:div w:id="40044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984348">
          <w:marLeft w:val="120"/>
          <w:marRight w:val="120"/>
          <w:marTop w:val="60"/>
          <w:marBottom w:val="120"/>
          <w:divBdr>
            <w:top w:val="none" w:sz="0" w:space="0" w:color="auto"/>
            <w:left w:val="none" w:sz="0" w:space="0" w:color="auto"/>
            <w:bottom w:val="none" w:sz="0" w:space="0" w:color="auto"/>
            <w:right w:val="none" w:sz="0" w:space="0" w:color="auto"/>
          </w:divBdr>
        </w:div>
        <w:div w:id="1676571103">
          <w:marLeft w:val="120"/>
          <w:marRight w:val="120"/>
          <w:marTop w:val="60"/>
          <w:marBottom w:val="120"/>
          <w:divBdr>
            <w:top w:val="none" w:sz="0" w:space="0" w:color="auto"/>
            <w:left w:val="none" w:sz="0" w:space="0" w:color="auto"/>
            <w:bottom w:val="none" w:sz="0" w:space="0" w:color="auto"/>
            <w:right w:val="none" w:sz="0" w:space="0" w:color="auto"/>
          </w:divBdr>
        </w:div>
        <w:div w:id="1692032628">
          <w:marLeft w:val="120"/>
          <w:marRight w:val="120"/>
          <w:marTop w:val="60"/>
          <w:marBottom w:val="120"/>
          <w:divBdr>
            <w:top w:val="none" w:sz="0" w:space="0" w:color="auto"/>
            <w:left w:val="none" w:sz="0" w:space="0" w:color="auto"/>
            <w:bottom w:val="none" w:sz="0" w:space="0" w:color="auto"/>
            <w:right w:val="none" w:sz="0" w:space="0" w:color="auto"/>
          </w:divBdr>
        </w:div>
        <w:div w:id="1717507207">
          <w:marLeft w:val="120"/>
          <w:marRight w:val="120"/>
          <w:marTop w:val="60"/>
          <w:marBottom w:val="120"/>
          <w:divBdr>
            <w:top w:val="none" w:sz="0" w:space="0" w:color="auto"/>
            <w:left w:val="none" w:sz="0" w:space="0" w:color="auto"/>
            <w:bottom w:val="none" w:sz="0" w:space="0" w:color="auto"/>
            <w:right w:val="none" w:sz="0" w:space="0" w:color="auto"/>
          </w:divBdr>
        </w:div>
        <w:div w:id="1718702446">
          <w:marLeft w:val="0"/>
          <w:marRight w:val="0"/>
          <w:marTop w:val="0"/>
          <w:marBottom w:val="0"/>
          <w:divBdr>
            <w:top w:val="none" w:sz="0" w:space="0" w:color="auto"/>
            <w:left w:val="none" w:sz="0" w:space="0" w:color="auto"/>
            <w:bottom w:val="none" w:sz="0" w:space="0" w:color="auto"/>
            <w:right w:val="none" w:sz="0" w:space="0" w:color="auto"/>
          </w:divBdr>
          <w:divsChild>
            <w:div w:id="1015689662">
              <w:marLeft w:val="0"/>
              <w:marRight w:val="0"/>
              <w:marTop w:val="0"/>
              <w:marBottom w:val="0"/>
              <w:divBdr>
                <w:top w:val="none" w:sz="0" w:space="0" w:color="auto"/>
                <w:left w:val="none" w:sz="0" w:space="0" w:color="auto"/>
                <w:bottom w:val="none" w:sz="0" w:space="0" w:color="auto"/>
                <w:right w:val="none" w:sz="0" w:space="0" w:color="auto"/>
              </w:divBdr>
              <w:divsChild>
                <w:div w:id="16759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556984">
          <w:marLeft w:val="120"/>
          <w:marRight w:val="120"/>
          <w:marTop w:val="60"/>
          <w:marBottom w:val="120"/>
          <w:divBdr>
            <w:top w:val="none" w:sz="0" w:space="0" w:color="auto"/>
            <w:left w:val="none" w:sz="0" w:space="0" w:color="auto"/>
            <w:bottom w:val="none" w:sz="0" w:space="0" w:color="auto"/>
            <w:right w:val="none" w:sz="0" w:space="0" w:color="auto"/>
          </w:divBdr>
        </w:div>
        <w:div w:id="1815441994">
          <w:marLeft w:val="0"/>
          <w:marRight w:val="0"/>
          <w:marTop w:val="0"/>
          <w:marBottom w:val="0"/>
          <w:divBdr>
            <w:top w:val="none" w:sz="0" w:space="0" w:color="auto"/>
            <w:left w:val="none" w:sz="0" w:space="0" w:color="auto"/>
            <w:bottom w:val="none" w:sz="0" w:space="0" w:color="auto"/>
            <w:right w:val="none" w:sz="0" w:space="0" w:color="auto"/>
          </w:divBdr>
          <w:divsChild>
            <w:div w:id="1147432847">
              <w:marLeft w:val="0"/>
              <w:marRight w:val="0"/>
              <w:marTop w:val="0"/>
              <w:marBottom w:val="0"/>
              <w:divBdr>
                <w:top w:val="none" w:sz="0" w:space="0" w:color="auto"/>
                <w:left w:val="none" w:sz="0" w:space="0" w:color="auto"/>
                <w:bottom w:val="none" w:sz="0" w:space="0" w:color="auto"/>
                <w:right w:val="none" w:sz="0" w:space="0" w:color="auto"/>
              </w:divBdr>
              <w:divsChild>
                <w:div w:id="91436024">
                  <w:marLeft w:val="0"/>
                  <w:marRight w:val="0"/>
                  <w:marTop w:val="0"/>
                  <w:marBottom w:val="0"/>
                  <w:divBdr>
                    <w:top w:val="none" w:sz="0" w:space="0" w:color="auto"/>
                    <w:left w:val="none" w:sz="0" w:space="0" w:color="auto"/>
                    <w:bottom w:val="none" w:sz="0" w:space="0" w:color="auto"/>
                    <w:right w:val="none" w:sz="0" w:space="0" w:color="auto"/>
                  </w:divBdr>
                  <w:divsChild>
                    <w:div w:id="2009819804">
                      <w:marLeft w:val="0"/>
                      <w:marRight w:val="0"/>
                      <w:marTop w:val="0"/>
                      <w:marBottom w:val="0"/>
                      <w:divBdr>
                        <w:top w:val="none" w:sz="0" w:space="0" w:color="auto"/>
                        <w:left w:val="none" w:sz="0" w:space="0" w:color="auto"/>
                        <w:bottom w:val="none" w:sz="0" w:space="0" w:color="auto"/>
                        <w:right w:val="none" w:sz="0" w:space="0" w:color="auto"/>
                      </w:divBdr>
                      <w:divsChild>
                        <w:div w:id="723678052">
                          <w:marLeft w:val="0"/>
                          <w:marRight w:val="0"/>
                          <w:marTop w:val="0"/>
                          <w:marBottom w:val="0"/>
                          <w:divBdr>
                            <w:top w:val="none" w:sz="0" w:space="0" w:color="auto"/>
                            <w:left w:val="none" w:sz="0" w:space="0" w:color="auto"/>
                            <w:bottom w:val="none" w:sz="0" w:space="0" w:color="auto"/>
                            <w:right w:val="none" w:sz="0" w:space="0" w:color="auto"/>
                          </w:divBdr>
                          <w:divsChild>
                            <w:div w:id="1239097504">
                              <w:marLeft w:val="0"/>
                              <w:marRight w:val="0"/>
                              <w:marTop w:val="0"/>
                              <w:marBottom w:val="0"/>
                              <w:divBdr>
                                <w:top w:val="none" w:sz="0" w:space="0" w:color="auto"/>
                                <w:left w:val="none" w:sz="0" w:space="0" w:color="auto"/>
                                <w:bottom w:val="none" w:sz="0" w:space="0" w:color="auto"/>
                                <w:right w:val="none" w:sz="0" w:space="0" w:color="auto"/>
                              </w:divBdr>
                              <w:divsChild>
                                <w:div w:id="592593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1930336">
              <w:marLeft w:val="0"/>
              <w:marRight w:val="0"/>
              <w:marTop w:val="60"/>
              <w:marBottom w:val="0"/>
              <w:divBdr>
                <w:top w:val="none" w:sz="0" w:space="0" w:color="auto"/>
                <w:left w:val="none" w:sz="0" w:space="0" w:color="auto"/>
                <w:bottom w:val="none" w:sz="0" w:space="0" w:color="auto"/>
                <w:right w:val="none" w:sz="0" w:space="0" w:color="auto"/>
              </w:divBdr>
              <w:divsChild>
                <w:div w:id="192040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236591">
          <w:marLeft w:val="120"/>
          <w:marRight w:val="120"/>
          <w:marTop w:val="60"/>
          <w:marBottom w:val="120"/>
          <w:divBdr>
            <w:top w:val="none" w:sz="0" w:space="0" w:color="auto"/>
            <w:left w:val="none" w:sz="0" w:space="0" w:color="auto"/>
            <w:bottom w:val="none" w:sz="0" w:space="0" w:color="auto"/>
            <w:right w:val="none" w:sz="0" w:space="0" w:color="auto"/>
          </w:divBdr>
        </w:div>
        <w:div w:id="1881285493">
          <w:marLeft w:val="0"/>
          <w:marRight w:val="0"/>
          <w:marTop w:val="0"/>
          <w:marBottom w:val="0"/>
          <w:divBdr>
            <w:top w:val="none" w:sz="0" w:space="0" w:color="auto"/>
            <w:left w:val="none" w:sz="0" w:space="0" w:color="auto"/>
            <w:bottom w:val="none" w:sz="0" w:space="0" w:color="auto"/>
            <w:right w:val="none" w:sz="0" w:space="0" w:color="auto"/>
          </w:divBdr>
          <w:divsChild>
            <w:div w:id="1878204368">
              <w:marLeft w:val="0"/>
              <w:marRight w:val="0"/>
              <w:marTop w:val="0"/>
              <w:marBottom w:val="0"/>
              <w:divBdr>
                <w:top w:val="none" w:sz="0" w:space="0" w:color="auto"/>
                <w:left w:val="none" w:sz="0" w:space="0" w:color="auto"/>
                <w:bottom w:val="none" w:sz="0" w:space="0" w:color="auto"/>
                <w:right w:val="none" w:sz="0" w:space="0" w:color="auto"/>
              </w:divBdr>
              <w:divsChild>
                <w:div w:id="208479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497303">
          <w:marLeft w:val="0"/>
          <w:marRight w:val="0"/>
          <w:marTop w:val="0"/>
          <w:marBottom w:val="0"/>
          <w:divBdr>
            <w:top w:val="none" w:sz="0" w:space="0" w:color="auto"/>
            <w:left w:val="none" w:sz="0" w:space="0" w:color="auto"/>
            <w:bottom w:val="none" w:sz="0" w:space="0" w:color="auto"/>
            <w:right w:val="none" w:sz="0" w:space="0" w:color="auto"/>
          </w:divBdr>
          <w:divsChild>
            <w:div w:id="1906599139">
              <w:marLeft w:val="0"/>
              <w:marRight w:val="0"/>
              <w:marTop w:val="0"/>
              <w:marBottom w:val="0"/>
              <w:divBdr>
                <w:top w:val="none" w:sz="0" w:space="0" w:color="auto"/>
                <w:left w:val="none" w:sz="0" w:space="0" w:color="auto"/>
                <w:bottom w:val="none" w:sz="0" w:space="0" w:color="auto"/>
                <w:right w:val="none" w:sz="0" w:space="0" w:color="auto"/>
              </w:divBdr>
              <w:divsChild>
                <w:div w:id="609894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417795">
          <w:marLeft w:val="0"/>
          <w:marRight w:val="0"/>
          <w:marTop w:val="0"/>
          <w:marBottom w:val="0"/>
          <w:divBdr>
            <w:top w:val="none" w:sz="0" w:space="0" w:color="auto"/>
            <w:left w:val="none" w:sz="0" w:space="0" w:color="auto"/>
            <w:bottom w:val="none" w:sz="0" w:space="0" w:color="auto"/>
            <w:right w:val="none" w:sz="0" w:space="0" w:color="auto"/>
          </w:divBdr>
          <w:divsChild>
            <w:div w:id="473982847">
              <w:marLeft w:val="0"/>
              <w:marRight w:val="0"/>
              <w:marTop w:val="0"/>
              <w:marBottom w:val="0"/>
              <w:divBdr>
                <w:top w:val="none" w:sz="0" w:space="0" w:color="auto"/>
                <w:left w:val="none" w:sz="0" w:space="0" w:color="auto"/>
                <w:bottom w:val="none" w:sz="0" w:space="0" w:color="auto"/>
                <w:right w:val="none" w:sz="0" w:space="0" w:color="auto"/>
              </w:divBdr>
              <w:divsChild>
                <w:div w:id="2074503970">
                  <w:marLeft w:val="0"/>
                  <w:marRight w:val="0"/>
                  <w:marTop w:val="0"/>
                  <w:marBottom w:val="0"/>
                  <w:divBdr>
                    <w:top w:val="none" w:sz="0" w:space="0" w:color="auto"/>
                    <w:left w:val="none" w:sz="0" w:space="0" w:color="auto"/>
                    <w:bottom w:val="none" w:sz="0" w:space="0" w:color="auto"/>
                    <w:right w:val="none" w:sz="0" w:space="0" w:color="auto"/>
                  </w:divBdr>
                  <w:divsChild>
                    <w:div w:id="524903064">
                      <w:marLeft w:val="0"/>
                      <w:marRight w:val="0"/>
                      <w:marTop w:val="0"/>
                      <w:marBottom w:val="0"/>
                      <w:divBdr>
                        <w:top w:val="none" w:sz="0" w:space="0" w:color="auto"/>
                        <w:left w:val="none" w:sz="0" w:space="0" w:color="auto"/>
                        <w:bottom w:val="none" w:sz="0" w:space="0" w:color="auto"/>
                        <w:right w:val="none" w:sz="0" w:space="0" w:color="auto"/>
                      </w:divBdr>
                      <w:divsChild>
                        <w:div w:id="541476890">
                          <w:marLeft w:val="0"/>
                          <w:marRight w:val="0"/>
                          <w:marTop w:val="0"/>
                          <w:marBottom w:val="0"/>
                          <w:divBdr>
                            <w:top w:val="none" w:sz="0" w:space="0" w:color="auto"/>
                            <w:left w:val="none" w:sz="0" w:space="0" w:color="auto"/>
                            <w:bottom w:val="none" w:sz="0" w:space="0" w:color="auto"/>
                            <w:right w:val="none" w:sz="0" w:space="0" w:color="auto"/>
                          </w:divBdr>
                          <w:divsChild>
                            <w:div w:id="450826492">
                              <w:marLeft w:val="0"/>
                              <w:marRight w:val="0"/>
                              <w:marTop w:val="0"/>
                              <w:marBottom w:val="0"/>
                              <w:divBdr>
                                <w:top w:val="none" w:sz="0" w:space="0" w:color="auto"/>
                                <w:left w:val="none" w:sz="0" w:space="0" w:color="auto"/>
                                <w:bottom w:val="none" w:sz="0" w:space="0" w:color="auto"/>
                                <w:right w:val="none" w:sz="0" w:space="0" w:color="auto"/>
                              </w:divBdr>
                              <w:divsChild>
                                <w:div w:id="147320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3128693">
              <w:marLeft w:val="0"/>
              <w:marRight w:val="0"/>
              <w:marTop w:val="60"/>
              <w:marBottom w:val="0"/>
              <w:divBdr>
                <w:top w:val="none" w:sz="0" w:space="0" w:color="auto"/>
                <w:left w:val="none" w:sz="0" w:space="0" w:color="auto"/>
                <w:bottom w:val="none" w:sz="0" w:space="0" w:color="auto"/>
                <w:right w:val="none" w:sz="0" w:space="0" w:color="auto"/>
              </w:divBdr>
              <w:divsChild>
                <w:div w:id="69831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731269">
          <w:marLeft w:val="0"/>
          <w:marRight w:val="0"/>
          <w:marTop w:val="0"/>
          <w:marBottom w:val="0"/>
          <w:divBdr>
            <w:top w:val="none" w:sz="0" w:space="0" w:color="auto"/>
            <w:left w:val="none" w:sz="0" w:space="0" w:color="auto"/>
            <w:bottom w:val="none" w:sz="0" w:space="0" w:color="auto"/>
            <w:right w:val="none" w:sz="0" w:space="0" w:color="auto"/>
          </w:divBdr>
          <w:divsChild>
            <w:div w:id="377827805">
              <w:marLeft w:val="0"/>
              <w:marRight w:val="0"/>
              <w:marTop w:val="60"/>
              <w:marBottom w:val="0"/>
              <w:divBdr>
                <w:top w:val="none" w:sz="0" w:space="0" w:color="auto"/>
                <w:left w:val="none" w:sz="0" w:space="0" w:color="auto"/>
                <w:bottom w:val="none" w:sz="0" w:space="0" w:color="auto"/>
                <w:right w:val="none" w:sz="0" w:space="0" w:color="auto"/>
              </w:divBdr>
              <w:divsChild>
                <w:div w:id="1104230678">
                  <w:marLeft w:val="0"/>
                  <w:marRight w:val="0"/>
                  <w:marTop w:val="0"/>
                  <w:marBottom w:val="0"/>
                  <w:divBdr>
                    <w:top w:val="none" w:sz="0" w:space="0" w:color="auto"/>
                    <w:left w:val="none" w:sz="0" w:space="0" w:color="auto"/>
                    <w:bottom w:val="none" w:sz="0" w:space="0" w:color="auto"/>
                    <w:right w:val="none" w:sz="0" w:space="0" w:color="auto"/>
                  </w:divBdr>
                </w:div>
              </w:divsChild>
            </w:div>
            <w:div w:id="1652059359">
              <w:marLeft w:val="0"/>
              <w:marRight w:val="0"/>
              <w:marTop w:val="0"/>
              <w:marBottom w:val="0"/>
              <w:divBdr>
                <w:top w:val="none" w:sz="0" w:space="0" w:color="auto"/>
                <w:left w:val="none" w:sz="0" w:space="0" w:color="auto"/>
                <w:bottom w:val="none" w:sz="0" w:space="0" w:color="auto"/>
                <w:right w:val="none" w:sz="0" w:space="0" w:color="auto"/>
              </w:divBdr>
              <w:divsChild>
                <w:div w:id="193155324">
                  <w:marLeft w:val="0"/>
                  <w:marRight w:val="0"/>
                  <w:marTop w:val="0"/>
                  <w:marBottom w:val="0"/>
                  <w:divBdr>
                    <w:top w:val="none" w:sz="0" w:space="0" w:color="auto"/>
                    <w:left w:val="none" w:sz="0" w:space="0" w:color="auto"/>
                    <w:bottom w:val="none" w:sz="0" w:space="0" w:color="auto"/>
                    <w:right w:val="none" w:sz="0" w:space="0" w:color="auto"/>
                  </w:divBdr>
                  <w:divsChild>
                    <w:div w:id="1490779999">
                      <w:marLeft w:val="0"/>
                      <w:marRight w:val="0"/>
                      <w:marTop w:val="0"/>
                      <w:marBottom w:val="0"/>
                      <w:divBdr>
                        <w:top w:val="none" w:sz="0" w:space="0" w:color="auto"/>
                        <w:left w:val="none" w:sz="0" w:space="0" w:color="auto"/>
                        <w:bottom w:val="none" w:sz="0" w:space="0" w:color="auto"/>
                        <w:right w:val="none" w:sz="0" w:space="0" w:color="auto"/>
                      </w:divBdr>
                      <w:divsChild>
                        <w:div w:id="195628235">
                          <w:marLeft w:val="0"/>
                          <w:marRight w:val="0"/>
                          <w:marTop w:val="0"/>
                          <w:marBottom w:val="0"/>
                          <w:divBdr>
                            <w:top w:val="none" w:sz="0" w:space="0" w:color="auto"/>
                            <w:left w:val="none" w:sz="0" w:space="0" w:color="auto"/>
                            <w:bottom w:val="none" w:sz="0" w:space="0" w:color="auto"/>
                            <w:right w:val="none" w:sz="0" w:space="0" w:color="auto"/>
                          </w:divBdr>
                          <w:divsChild>
                            <w:div w:id="1487893389">
                              <w:marLeft w:val="0"/>
                              <w:marRight w:val="0"/>
                              <w:marTop w:val="0"/>
                              <w:marBottom w:val="0"/>
                              <w:divBdr>
                                <w:top w:val="none" w:sz="0" w:space="0" w:color="auto"/>
                                <w:left w:val="none" w:sz="0" w:space="0" w:color="auto"/>
                                <w:bottom w:val="none" w:sz="0" w:space="0" w:color="auto"/>
                                <w:right w:val="none" w:sz="0" w:space="0" w:color="auto"/>
                              </w:divBdr>
                              <w:divsChild>
                                <w:div w:id="70355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1296363">
          <w:marLeft w:val="0"/>
          <w:marRight w:val="0"/>
          <w:marTop w:val="0"/>
          <w:marBottom w:val="0"/>
          <w:divBdr>
            <w:top w:val="none" w:sz="0" w:space="0" w:color="auto"/>
            <w:left w:val="none" w:sz="0" w:space="0" w:color="auto"/>
            <w:bottom w:val="none" w:sz="0" w:space="0" w:color="auto"/>
            <w:right w:val="none" w:sz="0" w:space="0" w:color="auto"/>
          </w:divBdr>
          <w:divsChild>
            <w:div w:id="734740731">
              <w:marLeft w:val="0"/>
              <w:marRight w:val="0"/>
              <w:marTop w:val="0"/>
              <w:marBottom w:val="0"/>
              <w:divBdr>
                <w:top w:val="none" w:sz="0" w:space="0" w:color="auto"/>
                <w:left w:val="none" w:sz="0" w:space="0" w:color="auto"/>
                <w:bottom w:val="none" w:sz="0" w:space="0" w:color="auto"/>
                <w:right w:val="none" w:sz="0" w:space="0" w:color="auto"/>
              </w:divBdr>
              <w:divsChild>
                <w:div w:id="173232442">
                  <w:marLeft w:val="0"/>
                  <w:marRight w:val="0"/>
                  <w:marTop w:val="0"/>
                  <w:marBottom w:val="60"/>
                  <w:divBdr>
                    <w:top w:val="none" w:sz="0" w:space="0" w:color="auto"/>
                    <w:left w:val="none" w:sz="0" w:space="0" w:color="auto"/>
                    <w:bottom w:val="none" w:sz="0" w:space="0" w:color="auto"/>
                    <w:right w:val="none" w:sz="0" w:space="0" w:color="auto"/>
                  </w:divBdr>
                  <w:divsChild>
                    <w:div w:id="1376002603">
                      <w:marLeft w:val="0"/>
                      <w:marRight w:val="0"/>
                      <w:marTop w:val="0"/>
                      <w:marBottom w:val="0"/>
                      <w:divBdr>
                        <w:top w:val="none" w:sz="0" w:space="0" w:color="auto"/>
                        <w:left w:val="none" w:sz="0" w:space="0" w:color="auto"/>
                        <w:bottom w:val="none" w:sz="0" w:space="0" w:color="auto"/>
                        <w:right w:val="none" w:sz="0" w:space="0" w:color="auto"/>
                      </w:divBdr>
                    </w:div>
                    <w:div w:id="1445269602">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360819782">
              <w:marLeft w:val="0"/>
              <w:marRight w:val="0"/>
              <w:marTop w:val="0"/>
              <w:marBottom w:val="60"/>
              <w:divBdr>
                <w:top w:val="none" w:sz="0" w:space="0" w:color="auto"/>
                <w:left w:val="none" w:sz="0" w:space="0" w:color="auto"/>
                <w:bottom w:val="none" w:sz="0" w:space="0" w:color="auto"/>
                <w:right w:val="none" w:sz="0" w:space="0" w:color="auto"/>
              </w:divBdr>
              <w:divsChild>
                <w:div w:id="21516483">
                  <w:marLeft w:val="0"/>
                  <w:marRight w:val="0"/>
                  <w:marTop w:val="0"/>
                  <w:marBottom w:val="0"/>
                  <w:divBdr>
                    <w:top w:val="none" w:sz="0" w:space="0" w:color="auto"/>
                    <w:left w:val="none" w:sz="0" w:space="0" w:color="auto"/>
                    <w:bottom w:val="none" w:sz="0" w:space="0" w:color="auto"/>
                    <w:right w:val="none" w:sz="0" w:space="0" w:color="auto"/>
                  </w:divBdr>
                </w:div>
                <w:div w:id="1709840891">
                  <w:marLeft w:val="120"/>
                  <w:marRight w:val="0"/>
                  <w:marTop w:val="0"/>
                  <w:marBottom w:val="0"/>
                  <w:divBdr>
                    <w:top w:val="none" w:sz="0" w:space="0" w:color="auto"/>
                    <w:left w:val="none" w:sz="0" w:space="0" w:color="auto"/>
                    <w:bottom w:val="none" w:sz="0" w:space="0" w:color="auto"/>
                    <w:right w:val="none" w:sz="0" w:space="0" w:color="auto"/>
                  </w:divBdr>
                </w:div>
              </w:divsChild>
            </w:div>
            <w:div w:id="1879852563">
              <w:marLeft w:val="0"/>
              <w:marRight w:val="0"/>
              <w:marTop w:val="0"/>
              <w:marBottom w:val="0"/>
              <w:divBdr>
                <w:top w:val="none" w:sz="0" w:space="0" w:color="auto"/>
                <w:left w:val="none" w:sz="0" w:space="0" w:color="auto"/>
                <w:bottom w:val="none" w:sz="0" w:space="0" w:color="auto"/>
                <w:right w:val="none" w:sz="0" w:space="0" w:color="auto"/>
              </w:divBdr>
              <w:divsChild>
                <w:div w:id="786629328">
                  <w:marLeft w:val="0"/>
                  <w:marRight w:val="0"/>
                  <w:marTop w:val="0"/>
                  <w:marBottom w:val="60"/>
                  <w:divBdr>
                    <w:top w:val="none" w:sz="0" w:space="0" w:color="auto"/>
                    <w:left w:val="none" w:sz="0" w:space="0" w:color="auto"/>
                    <w:bottom w:val="none" w:sz="0" w:space="0" w:color="auto"/>
                    <w:right w:val="none" w:sz="0" w:space="0" w:color="auto"/>
                  </w:divBdr>
                  <w:divsChild>
                    <w:div w:id="291643836">
                      <w:marLeft w:val="120"/>
                      <w:marRight w:val="0"/>
                      <w:marTop w:val="0"/>
                      <w:marBottom w:val="0"/>
                      <w:divBdr>
                        <w:top w:val="none" w:sz="0" w:space="0" w:color="auto"/>
                        <w:left w:val="none" w:sz="0" w:space="0" w:color="auto"/>
                        <w:bottom w:val="none" w:sz="0" w:space="0" w:color="auto"/>
                        <w:right w:val="none" w:sz="0" w:space="0" w:color="auto"/>
                      </w:divBdr>
                    </w:div>
                    <w:div w:id="101661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625421">
      <w:bodyDiv w:val="1"/>
      <w:marLeft w:val="0"/>
      <w:marRight w:val="0"/>
      <w:marTop w:val="0"/>
      <w:marBottom w:val="0"/>
      <w:divBdr>
        <w:top w:val="none" w:sz="0" w:space="0" w:color="auto"/>
        <w:left w:val="none" w:sz="0" w:space="0" w:color="auto"/>
        <w:bottom w:val="none" w:sz="0" w:space="0" w:color="auto"/>
        <w:right w:val="none" w:sz="0" w:space="0" w:color="auto"/>
      </w:divBdr>
    </w:div>
    <w:div w:id="1707413446">
      <w:bodyDiv w:val="1"/>
      <w:marLeft w:val="0"/>
      <w:marRight w:val="0"/>
      <w:marTop w:val="0"/>
      <w:marBottom w:val="0"/>
      <w:divBdr>
        <w:top w:val="none" w:sz="0" w:space="0" w:color="auto"/>
        <w:left w:val="none" w:sz="0" w:space="0" w:color="auto"/>
        <w:bottom w:val="none" w:sz="0" w:space="0" w:color="auto"/>
        <w:right w:val="none" w:sz="0" w:space="0" w:color="auto"/>
      </w:divBdr>
    </w:div>
    <w:div w:id="1710035662">
      <w:bodyDiv w:val="1"/>
      <w:marLeft w:val="0"/>
      <w:marRight w:val="0"/>
      <w:marTop w:val="0"/>
      <w:marBottom w:val="0"/>
      <w:divBdr>
        <w:top w:val="none" w:sz="0" w:space="0" w:color="auto"/>
        <w:left w:val="none" w:sz="0" w:space="0" w:color="auto"/>
        <w:bottom w:val="none" w:sz="0" w:space="0" w:color="auto"/>
        <w:right w:val="none" w:sz="0" w:space="0" w:color="auto"/>
      </w:divBdr>
    </w:div>
    <w:div w:id="1713340081">
      <w:bodyDiv w:val="1"/>
      <w:marLeft w:val="0"/>
      <w:marRight w:val="0"/>
      <w:marTop w:val="0"/>
      <w:marBottom w:val="0"/>
      <w:divBdr>
        <w:top w:val="none" w:sz="0" w:space="0" w:color="auto"/>
        <w:left w:val="none" w:sz="0" w:space="0" w:color="auto"/>
        <w:bottom w:val="none" w:sz="0" w:space="0" w:color="auto"/>
        <w:right w:val="none" w:sz="0" w:space="0" w:color="auto"/>
      </w:divBdr>
    </w:div>
    <w:div w:id="1726683366">
      <w:bodyDiv w:val="1"/>
      <w:marLeft w:val="0"/>
      <w:marRight w:val="0"/>
      <w:marTop w:val="0"/>
      <w:marBottom w:val="0"/>
      <w:divBdr>
        <w:top w:val="none" w:sz="0" w:space="0" w:color="auto"/>
        <w:left w:val="none" w:sz="0" w:space="0" w:color="auto"/>
        <w:bottom w:val="none" w:sz="0" w:space="0" w:color="auto"/>
        <w:right w:val="none" w:sz="0" w:space="0" w:color="auto"/>
      </w:divBdr>
    </w:div>
    <w:div w:id="1727950651">
      <w:bodyDiv w:val="1"/>
      <w:marLeft w:val="0"/>
      <w:marRight w:val="0"/>
      <w:marTop w:val="0"/>
      <w:marBottom w:val="0"/>
      <w:divBdr>
        <w:top w:val="none" w:sz="0" w:space="0" w:color="auto"/>
        <w:left w:val="none" w:sz="0" w:space="0" w:color="auto"/>
        <w:bottom w:val="none" w:sz="0" w:space="0" w:color="auto"/>
        <w:right w:val="none" w:sz="0" w:space="0" w:color="auto"/>
      </w:divBdr>
    </w:div>
    <w:div w:id="1741907943">
      <w:bodyDiv w:val="1"/>
      <w:marLeft w:val="0"/>
      <w:marRight w:val="0"/>
      <w:marTop w:val="0"/>
      <w:marBottom w:val="0"/>
      <w:divBdr>
        <w:top w:val="none" w:sz="0" w:space="0" w:color="auto"/>
        <w:left w:val="none" w:sz="0" w:space="0" w:color="auto"/>
        <w:bottom w:val="none" w:sz="0" w:space="0" w:color="auto"/>
        <w:right w:val="none" w:sz="0" w:space="0" w:color="auto"/>
      </w:divBdr>
    </w:div>
    <w:div w:id="1751344718">
      <w:bodyDiv w:val="1"/>
      <w:marLeft w:val="0"/>
      <w:marRight w:val="0"/>
      <w:marTop w:val="0"/>
      <w:marBottom w:val="0"/>
      <w:divBdr>
        <w:top w:val="none" w:sz="0" w:space="0" w:color="auto"/>
        <w:left w:val="none" w:sz="0" w:space="0" w:color="auto"/>
        <w:bottom w:val="none" w:sz="0" w:space="0" w:color="auto"/>
        <w:right w:val="none" w:sz="0" w:space="0" w:color="auto"/>
      </w:divBdr>
      <w:divsChild>
        <w:div w:id="1524587340">
          <w:marLeft w:val="0"/>
          <w:marRight w:val="0"/>
          <w:marTop w:val="0"/>
          <w:marBottom w:val="0"/>
          <w:divBdr>
            <w:top w:val="none" w:sz="0" w:space="0" w:color="auto"/>
            <w:left w:val="none" w:sz="0" w:space="0" w:color="auto"/>
            <w:bottom w:val="none" w:sz="0" w:space="0" w:color="auto"/>
            <w:right w:val="none" w:sz="0" w:space="0" w:color="auto"/>
          </w:divBdr>
        </w:div>
      </w:divsChild>
    </w:div>
    <w:div w:id="1753354530">
      <w:bodyDiv w:val="1"/>
      <w:marLeft w:val="0"/>
      <w:marRight w:val="0"/>
      <w:marTop w:val="0"/>
      <w:marBottom w:val="0"/>
      <w:divBdr>
        <w:top w:val="none" w:sz="0" w:space="0" w:color="auto"/>
        <w:left w:val="none" w:sz="0" w:space="0" w:color="auto"/>
        <w:bottom w:val="none" w:sz="0" w:space="0" w:color="auto"/>
        <w:right w:val="none" w:sz="0" w:space="0" w:color="auto"/>
      </w:divBdr>
      <w:divsChild>
        <w:div w:id="1756317186">
          <w:marLeft w:val="0"/>
          <w:marRight w:val="0"/>
          <w:marTop w:val="0"/>
          <w:marBottom w:val="0"/>
          <w:divBdr>
            <w:top w:val="none" w:sz="0" w:space="0" w:color="auto"/>
            <w:left w:val="none" w:sz="0" w:space="0" w:color="auto"/>
            <w:bottom w:val="none" w:sz="0" w:space="0" w:color="auto"/>
            <w:right w:val="none" w:sz="0" w:space="0" w:color="auto"/>
          </w:divBdr>
          <w:divsChild>
            <w:div w:id="69981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085952">
      <w:bodyDiv w:val="1"/>
      <w:marLeft w:val="0"/>
      <w:marRight w:val="0"/>
      <w:marTop w:val="0"/>
      <w:marBottom w:val="0"/>
      <w:divBdr>
        <w:top w:val="none" w:sz="0" w:space="0" w:color="auto"/>
        <w:left w:val="none" w:sz="0" w:space="0" w:color="auto"/>
        <w:bottom w:val="none" w:sz="0" w:space="0" w:color="auto"/>
        <w:right w:val="none" w:sz="0" w:space="0" w:color="auto"/>
      </w:divBdr>
    </w:div>
    <w:div w:id="1775783118">
      <w:bodyDiv w:val="1"/>
      <w:marLeft w:val="0"/>
      <w:marRight w:val="0"/>
      <w:marTop w:val="0"/>
      <w:marBottom w:val="0"/>
      <w:divBdr>
        <w:top w:val="none" w:sz="0" w:space="0" w:color="auto"/>
        <w:left w:val="none" w:sz="0" w:space="0" w:color="auto"/>
        <w:bottom w:val="none" w:sz="0" w:space="0" w:color="auto"/>
        <w:right w:val="none" w:sz="0" w:space="0" w:color="auto"/>
      </w:divBdr>
    </w:div>
    <w:div w:id="1777214374">
      <w:bodyDiv w:val="1"/>
      <w:marLeft w:val="0"/>
      <w:marRight w:val="0"/>
      <w:marTop w:val="0"/>
      <w:marBottom w:val="0"/>
      <w:divBdr>
        <w:top w:val="none" w:sz="0" w:space="0" w:color="auto"/>
        <w:left w:val="none" w:sz="0" w:space="0" w:color="auto"/>
        <w:bottom w:val="none" w:sz="0" w:space="0" w:color="auto"/>
        <w:right w:val="none" w:sz="0" w:space="0" w:color="auto"/>
      </w:divBdr>
    </w:div>
    <w:div w:id="1784954252">
      <w:bodyDiv w:val="1"/>
      <w:marLeft w:val="0"/>
      <w:marRight w:val="0"/>
      <w:marTop w:val="0"/>
      <w:marBottom w:val="0"/>
      <w:divBdr>
        <w:top w:val="none" w:sz="0" w:space="0" w:color="auto"/>
        <w:left w:val="none" w:sz="0" w:space="0" w:color="auto"/>
        <w:bottom w:val="none" w:sz="0" w:space="0" w:color="auto"/>
        <w:right w:val="none" w:sz="0" w:space="0" w:color="auto"/>
      </w:divBdr>
    </w:div>
    <w:div w:id="1803886994">
      <w:bodyDiv w:val="1"/>
      <w:marLeft w:val="0"/>
      <w:marRight w:val="0"/>
      <w:marTop w:val="0"/>
      <w:marBottom w:val="0"/>
      <w:divBdr>
        <w:top w:val="none" w:sz="0" w:space="0" w:color="auto"/>
        <w:left w:val="none" w:sz="0" w:space="0" w:color="auto"/>
        <w:bottom w:val="none" w:sz="0" w:space="0" w:color="auto"/>
        <w:right w:val="none" w:sz="0" w:space="0" w:color="auto"/>
      </w:divBdr>
    </w:div>
    <w:div w:id="1804302857">
      <w:bodyDiv w:val="1"/>
      <w:marLeft w:val="0"/>
      <w:marRight w:val="0"/>
      <w:marTop w:val="0"/>
      <w:marBottom w:val="0"/>
      <w:divBdr>
        <w:top w:val="none" w:sz="0" w:space="0" w:color="auto"/>
        <w:left w:val="none" w:sz="0" w:space="0" w:color="auto"/>
        <w:bottom w:val="none" w:sz="0" w:space="0" w:color="auto"/>
        <w:right w:val="none" w:sz="0" w:space="0" w:color="auto"/>
      </w:divBdr>
    </w:div>
    <w:div w:id="1818497447">
      <w:bodyDiv w:val="1"/>
      <w:marLeft w:val="0"/>
      <w:marRight w:val="0"/>
      <w:marTop w:val="0"/>
      <w:marBottom w:val="0"/>
      <w:divBdr>
        <w:top w:val="none" w:sz="0" w:space="0" w:color="auto"/>
        <w:left w:val="none" w:sz="0" w:space="0" w:color="auto"/>
        <w:bottom w:val="none" w:sz="0" w:space="0" w:color="auto"/>
        <w:right w:val="none" w:sz="0" w:space="0" w:color="auto"/>
      </w:divBdr>
      <w:divsChild>
        <w:div w:id="1531532924">
          <w:marLeft w:val="0"/>
          <w:marRight w:val="0"/>
          <w:marTop w:val="0"/>
          <w:marBottom w:val="0"/>
          <w:divBdr>
            <w:top w:val="none" w:sz="0" w:space="0" w:color="auto"/>
            <w:left w:val="none" w:sz="0" w:space="0" w:color="auto"/>
            <w:bottom w:val="none" w:sz="0" w:space="0" w:color="auto"/>
            <w:right w:val="none" w:sz="0" w:space="0" w:color="auto"/>
          </w:divBdr>
          <w:divsChild>
            <w:div w:id="10884862">
              <w:marLeft w:val="0"/>
              <w:marRight w:val="0"/>
              <w:marTop w:val="0"/>
              <w:marBottom w:val="0"/>
              <w:divBdr>
                <w:top w:val="none" w:sz="0" w:space="0" w:color="auto"/>
                <w:left w:val="none" w:sz="0" w:space="0" w:color="auto"/>
                <w:bottom w:val="none" w:sz="0" w:space="0" w:color="auto"/>
                <w:right w:val="none" w:sz="0" w:space="0" w:color="auto"/>
              </w:divBdr>
            </w:div>
            <w:div w:id="30033644">
              <w:marLeft w:val="0"/>
              <w:marRight w:val="0"/>
              <w:marTop w:val="0"/>
              <w:marBottom w:val="0"/>
              <w:divBdr>
                <w:top w:val="none" w:sz="0" w:space="0" w:color="auto"/>
                <w:left w:val="none" w:sz="0" w:space="0" w:color="auto"/>
                <w:bottom w:val="none" w:sz="0" w:space="0" w:color="auto"/>
                <w:right w:val="none" w:sz="0" w:space="0" w:color="auto"/>
              </w:divBdr>
            </w:div>
            <w:div w:id="65147403">
              <w:marLeft w:val="0"/>
              <w:marRight w:val="0"/>
              <w:marTop w:val="0"/>
              <w:marBottom w:val="0"/>
              <w:divBdr>
                <w:top w:val="none" w:sz="0" w:space="0" w:color="auto"/>
                <w:left w:val="none" w:sz="0" w:space="0" w:color="auto"/>
                <w:bottom w:val="none" w:sz="0" w:space="0" w:color="auto"/>
                <w:right w:val="none" w:sz="0" w:space="0" w:color="auto"/>
              </w:divBdr>
            </w:div>
            <w:div w:id="118954762">
              <w:marLeft w:val="0"/>
              <w:marRight w:val="0"/>
              <w:marTop w:val="0"/>
              <w:marBottom w:val="0"/>
              <w:divBdr>
                <w:top w:val="none" w:sz="0" w:space="0" w:color="auto"/>
                <w:left w:val="none" w:sz="0" w:space="0" w:color="auto"/>
                <w:bottom w:val="none" w:sz="0" w:space="0" w:color="auto"/>
                <w:right w:val="none" w:sz="0" w:space="0" w:color="auto"/>
              </w:divBdr>
            </w:div>
            <w:div w:id="192697967">
              <w:marLeft w:val="0"/>
              <w:marRight w:val="0"/>
              <w:marTop w:val="0"/>
              <w:marBottom w:val="0"/>
              <w:divBdr>
                <w:top w:val="none" w:sz="0" w:space="0" w:color="auto"/>
                <w:left w:val="none" w:sz="0" w:space="0" w:color="auto"/>
                <w:bottom w:val="none" w:sz="0" w:space="0" w:color="auto"/>
                <w:right w:val="none" w:sz="0" w:space="0" w:color="auto"/>
              </w:divBdr>
            </w:div>
            <w:div w:id="316571381">
              <w:marLeft w:val="0"/>
              <w:marRight w:val="0"/>
              <w:marTop w:val="0"/>
              <w:marBottom w:val="0"/>
              <w:divBdr>
                <w:top w:val="none" w:sz="0" w:space="0" w:color="auto"/>
                <w:left w:val="none" w:sz="0" w:space="0" w:color="auto"/>
                <w:bottom w:val="none" w:sz="0" w:space="0" w:color="auto"/>
                <w:right w:val="none" w:sz="0" w:space="0" w:color="auto"/>
              </w:divBdr>
            </w:div>
            <w:div w:id="334040981">
              <w:marLeft w:val="0"/>
              <w:marRight w:val="0"/>
              <w:marTop w:val="0"/>
              <w:marBottom w:val="0"/>
              <w:divBdr>
                <w:top w:val="none" w:sz="0" w:space="0" w:color="auto"/>
                <w:left w:val="none" w:sz="0" w:space="0" w:color="auto"/>
                <w:bottom w:val="none" w:sz="0" w:space="0" w:color="auto"/>
                <w:right w:val="none" w:sz="0" w:space="0" w:color="auto"/>
              </w:divBdr>
            </w:div>
            <w:div w:id="362092605">
              <w:marLeft w:val="0"/>
              <w:marRight w:val="0"/>
              <w:marTop w:val="0"/>
              <w:marBottom w:val="0"/>
              <w:divBdr>
                <w:top w:val="none" w:sz="0" w:space="0" w:color="auto"/>
                <w:left w:val="none" w:sz="0" w:space="0" w:color="auto"/>
                <w:bottom w:val="none" w:sz="0" w:space="0" w:color="auto"/>
                <w:right w:val="none" w:sz="0" w:space="0" w:color="auto"/>
              </w:divBdr>
            </w:div>
            <w:div w:id="432671917">
              <w:marLeft w:val="0"/>
              <w:marRight w:val="0"/>
              <w:marTop w:val="0"/>
              <w:marBottom w:val="0"/>
              <w:divBdr>
                <w:top w:val="none" w:sz="0" w:space="0" w:color="auto"/>
                <w:left w:val="none" w:sz="0" w:space="0" w:color="auto"/>
                <w:bottom w:val="none" w:sz="0" w:space="0" w:color="auto"/>
                <w:right w:val="none" w:sz="0" w:space="0" w:color="auto"/>
              </w:divBdr>
            </w:div>
            <w:div w:id="438992618">
              <w:marLeft w:val="0"/>
              <w:marRight w:val="0"/>
              <w:marTop w:val="0"/>
              <w:marBottom w:val="0"/>
              <w:divBdr>
                <w:top w:val="none" w:sz="0" w:space="0" w:color="auto"/>
                <w:left w:val="none" w:sz="0" w:space="0" w:color="auto"/>
                <w:bottom w:val="none" w:sz="0" w:space="0" w:color="auto"/>
                <w:right w:val="none" w:sz="0" w:space="0" w:color="auto"/>
              </w:divBdr>
            </w:div>
            <w:div w:id="454062773">
              <w:marLeft w:val="0"/>
              <w:marRight w:val="0"/>
              <w:marTop w:val="0"/>
              <w:marBottom w:val="0"/>
              <w:divBdr>
                <w:top w:val="none" w:sz="0" w:space="0" w:color="auto"/>
                <w:left w:val="none" w:sz="0" w:space="0" w:color="auto"/>
                <w:bottom w:val="none" w:sz="0" w:space="0" w:color="auto"/>
                <w:right w:val="none" w:sz="0" w:space="0" w:color="auto"/>
              </w:divBdr>
            </w:div>
            <w:div w:id="471367302">
              <w:marLeft w:val="0"/>
              <w:marRight w:val="0"/>
              <w:marTop w:val="0"/>
              <w:marBottom w:val="0"/>
              <w:divBdr>
                <w:top w:val="none" w:sz="0" w:space="0" w:color="auto"/>
                <w:left w:val="none" w:sz="0" w:space="0" w:color="auto"/>
                <w:bottom w:val="none" w:sz="0" w:space="0" w:color="auto"/>
                <w:right w:val="none" w:sz="0" w:space="0" w:color="auto"/>
              </w:divBdr>
            </w:div>
            <w:div w:id="515923025">
              <w:marLeft w:val="0"/>
              <w:marRight w:val="0"/>
              <w:marTop w:val="0"/>
              <w:marBottom w:val="0"/>
              <w:divBdr>
                <w:top w:val="none" w:sz="0" w:space="0" w:color="auto"/>
                <w:left w:val="none" w:sz="0" w:space="0" w:color="auto"/>
                <w:bottom w:val="none" w:sz="0" w:space="0" w:color="auto"/>
                <w:right w:val="none" w:sz="0" w:space="0" w:color="auto"/>
              </w:divBdr>
            </w:div>
            <w:div w:id="545143145">
              <w:marLeft w:val="0"/>
              <w:marRight w:val="0"/>
              <w:marTop w:val="0"/>
              <w:marBottom w:val="0"/>
              <w:divBdr>
                <w:top w:val="none" w:sz="0" w:space="0" w:color="auto"/>
                <w:left w:val="none" w:sz="0" w:space="0" w:color="auto"/>
                <w:bottom w:val="none" w:sz="0" w:space="0" w:color="auto"/>
                <w:right w:val="none" w:sz="0" w:space="0" w:color="auto"/>
              </w:divBdr>
            </w:div>
            <w:div w:id="556402054">
              <w:marLeft w:val="0"/>
              <w:marRight w:val="0"/>
              <w:marTop w:val="0"/>
              <w:marBottom w:val="0"/>
              <w:divBdr>
                <w:top w:val="none" w:sz="0" w:space="0" w:color="auto"/>
                <w:left w:val="none" w:sz="0" w:space="0" w:color="auto"/>
                <w:bottom w:val="none" w:sz="0" w:space="0" w:color="auto"/>
                <w:right w:val="none" w:sz="0" w:space="0" w:color="auto"/>
              </w:divBdr>
            </w:div>
            <w:div w:id="560287811">
              <w:marLeft w:val="0"/>
              <w:marRight w:val="0"/>
              <w:marTop w:val="0"/>
              <w:marBottom w:val="0"/>
              <w:divBdr>
                <w:top w:val="none" w:sz="0" w:space="0" w:color="auto"/>
                <w:left w:val="none" w:sz="0" w:space="0" w:color="auto"/>
                <w:bottom w:val="none" w:sz="0" w:space="0" w:color="auto"/>
                <w:right w:val="none" w:sz="0" w:space="0" w:color="auto"/>
              </w:divBdr>
            </w:div>
            <w:div w:id="562982093">
              <w:marLeft w:val="0"/>
              <w:marRight w:val="0"/>
              <w:marTop w:val="0"/>
              <w:marBottom w:val="0"/>
              <w:divBdr>
                <w:top w:val="none" w:sz="0" w:space="0" w:color="auto"/>
                <w:left w:val="none" w:sz="0" w:space="0" w:color="auto"/>
                <w:bottom w:val="none" w:sz="0" w:space="0" w:color="auto"/>
                <w:right w:val="none" w:sz="0" w:space="0" w:color="auto"/>
              </w:divBdr>
            </w:div>
            <w:div w:id="570193647">
              <w:marLeft w:val="0"/>
              <w:marRight w:val="0"/>
              <w:marTop w:val="0"/>
              <w:marBottom w:val="0"/>
              <w:divBdr>
                <w:top w:val="none" w:sz="0" w:space="0" w:color="auto"/>
                <w:left w:val="none" w:sz="0" w:space="0" w:color="auto"/>
                <w:bottom w:val="none" w:sz="0" w:space="0" w:color="auto"/>
                <w:right w:val="none" w:sz="0" w:space="0" w:color="auto"/>
              </w:divBdr>
            </w:div>
            <w:div w:id="634679158">
              <w:marLeft w:val="0"/>
              <w:marRight w:val="0"/>
              <w:marTop w:val="0"/>
              <w:marBottom w:val="0"/>
              <w:divBdr>
                <w:top w:val="none" w:sz="0" w:space="0" w:color="auto"/>
                <w:left w:val="none" w:sz="0" w:space="0" w:color="auto"/>
                <w:bottom w:val="none" w:sz="0" w:space="0" w:color="auto"/>
                <w:right w:val="none" w:sz="0" w:space="0" w:color="auto"/>
              </w:divBdr>
            </w:div>
            <w:div w:id="654407769">
              <w:marLeft w:val="0"/>
              <w:marRight w:val="0"/>
              <w:marTop w:val="0"/>
              <w:marBottom w:val="0"/>
              <w:divBdr>
                <w:top w:val="none" w:sz="0" w:space="0" w:color="auto"/>
                <w:left w:val="none" w:sz="0" w:space="0" w:color="auto"/>
                <w:bottom w:val="none" w:sz="0" w:space="0" w:color="auto"/>
                <w:right w:val="none" w:sz="0" w:space="0" w:color="auto"/>
              </w:divBdr>
            </w:div>
            <w:div w:id="668216370">
              <w:marLeft w:val="0"/>
              <w:marRight w:val="0"/>
              <w:marTop w:val="0"/>
              <w:marBottom w:val="0"/>
              <w:divBdr>
                <w:top w:val="none" w:sz="0" w:space="0" w:color="auto"/>
                <w:left w:val="none" w:sz="0" w:space="0" w:color="auto"/>
                <w:bottom w:val="none" w:sz="0" w:space="0" w:color="auto"/>
                <w:right w:val="none" w:sz="0" w:space="0" w:color="auto"/>
              </w:divBdr>
            </w:div>
            <w:div w:id="710569023">
              <w:marLeft w:val="0"/>
              <w:marRight w:val="0"/>
              <w:marTop w:val="0"/>
              <w:marBottom w:val="0"/>
              <w:divBdr>
                <w:top w:val="none" w:sz="0" w:space="0" w:color="auto"/>
                <w:left w:val="none" w:sz="0" w:space="0" w:color="auto"/>
                <w:bottom w:val="none" w:sz="0" w:space="0" w:color="auto"/>
                <w:right w:val="none" w:sz="0" w:space="0" w:color="auto"/>
              </w:divBdr>
            </w:div>
            <w:div w:id="717707810">
              <w:marLeft w:val="0"/>
              <w:marRight w:val="0"/>
              <w:marTop w:val="0"/>
              <w:marBottom w:val="0"/>
              <w:divBdr>
                <w:top w:val="none" w:sz="0" w:space="0" w:color="auto"/>
                <w:left w:val="none" w:sz="0" w:space="0" w:color="auto"/>
                <w:bottom w:val="none" w:sz="0" w:space="0" w:color="auto"/>
                <w:right w:val="none" w:sz="0" w:space="0" w:color="auto"/>
              </w:divBdr>
            </w:div>
            <w:div w:id="728962904">
              <w:marLeft w:val="0"/>
              <w:marRight w:val="0"/>
              <w:marTop w:val="0"/>
              <w:marBottom w:val="0"/>
              <w:divBdr>
                <w:top w:val="none" w:sz="0" w:space="0" w:color="auto"/>
                <w:left w:val="none" w:sz="0" w:space="0" w:color="auto"/>
                <w:bottom w:val="none" w:sz="0" w:space="0" w:color="auto"/>
                <w:right w:val="none" w:sz="0" w:space="0" w:color="auto"/>
              </w:divBdr>
            </w:div>
            <w:div w:id="743259992">
              <w:marLeft w:val="0"/>
              <w:marRight w:val="0"/>
              <w:marTop w:val="0"/>
              <w:marBottom w:val="0"/>
              <w:divBdr>
                <w:top w:val="none" w:sz="0" w:space="0" w:color="auto"/>
                <w:left w:val="none" w:sz="0" w:space="0" w:color="auto"/>
                <w:bottom w:val="none" w:sz="0" w:space="0" w:color="auto"/>
                <w:right w:val="none" w:sz="0" w:space="0" w:color="auto"/>
              </w:divBdr>
            </w:div>
            <w:div w:id="754860917">
              <w:marLeft w:val="0"/>
              <w:marRight w:val="0"/>
              <w:marTop w:val="0"/>
              <w:marBottom w:val="0"/>
              <w:divBdr>
                <w:top w:val="none" w:sz="0" w:space="0" w:color="auto"/>
                <w:left w:val="none" w:sz="0" w:space="0" w:color="auto"/>
                <w:bottom w:val="none" w:sz="0" w:space="0" w:color="auto"/>
                <w:right w:val="none" w:sz="0" w:space="0" w:color="auto"/>
              </w:divBdr>
            </w:div>
            <w:div w:id="854199014">
              <w:marLeft w:val="0"/>
              <w:marRight w:val="0"/>
              <w:marTop w:val="0"/>
              <w:marBottom w:val="0"/>
              <w:divBdr>
                <w:top w:val="none" w:sz="0" w:space="0" w:color="auto"/>
                <w:left w:val="none" w:sz="0" w:space="0" w:color="auto"/>
                <w:bottom w:val="none" w:sz="0" w:space="0" w:color="auto"/>
                <w:right w:val="none" w:sz="0" w:space="0" w:color="auto"/>
              </w:divBdr>
            </w:div>
            <w:div w:id="873422939">
              <w:marLeft w:val="0"/>
              <w:marRight w:val="0"/>
              <w:marTop w:val="0"/>
              <w:marBottom w:val="0"/>
              <w:divBdr>
                <w:top w:val="none" w:sz="0" w:space="0" w:color="auto"/>
                <w:left w:val="none" w:sz="0" w:space="0" w:color="auto"/>
                <w:bottom w:val="none" w:sz="0" w:space="0" w:color="auto"/>
                <w:right w:val="none" w:sz="0" w:space="0" w:color="auto"/>
              </w:divBdr>
            </w:div>
            <w:div w:id="902713167">
              <w:marLeft w:val="0"/>
              <w:marRight w:val="0"/>
              <w:marTop w:val="0"/>
              <w:marBottom w:val="0"/>
              <w:divBdr>
                <w:top w:val="none" w:sz="0" w:space="0" w:color="auto"/>
                <w:left w:val="none" w:sz="0" w:space="0" w:color="auto"/>
                <w:bottom w:val="none" w:sz="0" w:space="0" w:color="auto"/>
                <w:right w:val="none" w:sz="0" w:space="0" w:color="auto"/>
              </w:divBdr>
            </w:div>
            <w:div w:id="934481228">
              <w:marLeft w:val="0"/>
              <w:marRight w:val="0"/>
              <w:marTop w:val="0"/>
              <w:marBottom w:val="0"/>
              <w:divBdr>
                <w:top w:val="none" w:sz="0" w:space="0" w:color="auto"/>
                <w:left w:val="none" w:sz="0" w:space="0" w:color="auto"/>
                <w:bottom w:val="none" w:sz="0" w:space="0" w:color="auto"/>
                <w:right w:val="none" w:sz="0" w:space="0" w:color="auto"/>
              </w:divBdr>
            </w:div>
            <w:div w:id="951518665">
              <w:marLeft w:val="0"/>
              <w:marRight w:val="0"/>
              <w:marTop w:val="0"/>
              <w:marBottom w:val="0"/>
              <w:divBdr>
                <w:top w:val="none" w:sz="0" w:space="0" w:color="auto"/>
                <w:left w:val="none" w:sz="0" w:space="0" w:color="auto"/>
                <w:bottom w:val="none" w:sz="0" w:space="0" w:color="auto"/>
                <w:right w:val="none" w:sz="0" w:space="0" w:color="auto"/>
              </w:divBdr>
            </w:div>
            <w:div w:id="1014765533">
              <w:marLeft w:val="0"/>
              <w:marRight w:val="0"/>
              <w:marTop w:val="0"/>
              <w:marBottom w:val="0"/>
              <w:divBdr>
                <w:top w:val="none" w:sz="0" w:space="0" w:color="auto"/>
                <w:left w:val="none" w:sz="0" w:space="0" w:color="auto"/>
                <w:bottom w:val="none" w:sz="0" w:space="0" w:color="auto"/>
                <w:right w:val="none" w:sz="0" w:space="0" w:color="auto"/>
              </w:divBdr>
            </w:div>
            <w:div w:id="1018234539">
              <w:marLeft w:val="0"/>
              <w:marRight w:val="0"/>
              <w:marTop w:val="0"/>
              <w:marBottom w:val="0"/>
              <w:divBdr>
                <w:top w:val="none" w:sz="0" w:space="0" w:color="auto"/>
                <w:left w:val="none" w:sz="0" w:space="0" w:color="auto"/>
                <w:bottom w:val="none" w:sz="0" w:space="0" w:color="auto"/>
                <w:right w:val="none" w:sz="0" w:space="0" w:color="auto"/>
              </w:divBdr>
            </w:div>
            <w:div w:id="1057122411">
              <w:marLeft w:val="0"/>
              <w:marRight w:val="0"/>
              <w:marTop w:val="0"/>
              <w:marBottom w:val="0"/>
              <w:divBdr>
                <w:top w:val="none" w:sz="0" w:space="0" w:color="auto"/>
                <w:left w:val="none" w:sz="0" w:space="0" w:color="auto"/>
                <w:bottom w:val="none" w:sz="0" w:space="0" w:color="auto"/>
                <w:right w:val="none" w:sz="0" w:space="0" w:color="auto"/>
              </w:divBdr>
            </w:div>
            <w:div w:id="1060246789">
              <w:marLeft w:val="0"/>
              <w:marRight w:val="0"/>
              <w:marTop w:val="0"/>
              <w:marBottom w:val="0"/>
              <w:divBdr>
                <w:top w:val="none" w:sz="0" w:space="0" w:color="auto"/>
                <w:left w:val="none" w:sz="0" w:space="0" w:color="auto"/>
                <w:bottom w:val="none" w:sz="0" w:space="0" w:color="auto"/>
                <w:right w:val="none" w:sz="0" w:space="0" w:color="auto"/>
              </w:divBdr>
            </w:div>
            <w:div w:id="1079211560">
              <w:marLeft w:val="0"/>
              <w:marRight w:val="0"/>
              <w:marTop w:val="0"/>
              <w:marBottom w:val="0"/>
              <w:divBdr>
                <w:top w:val="none" w:sz="0" w:space="0" w:color="auto"/>
                <w:left w:val="none" w:sz="0" w:space="0" w:color="auto"/>
                <w:bottom w:val="none" w:sz="0" w:space="0" w:color="auto"/>
                <w:right w:val="none" w:sz="0" w:space="0" w:color="auto"/>
              </w:divBdr>
            </w:div>
            <w:div w:id="1100369066">
              <w:marLeft w:val="0"/>
              <w:marRight w:val="0"/>
              <w:marTop w:val="0"/>
              <w:marBottom w:val="0"/>
              <w:divBdr>
                <w:top w:val="none" w:sz="0" w:space="0" w:color="auto"/>
                <w:left w:val="none" w:sz="0" w:space="0" w:color="auto"/>
                <w:bottom w:val="none" w:sz="0" w:space="0" w:color="auto"/>
                <w:right w:val="none" w:sz="0" w:space="0" w:color="auto"/>
              </w:divBdr>
            </w:div>
            <w:div w:id="1117066470">
              <w:marLeft w:val="0"/>
              <w:marRight w:val="0"/>
              <w:marTop w:val="0"/>
              <w:marBottom w:val="0"/>
              <w:divBdr>
                <w:top w:val="none" w:sz="0" w:space="0" w:color="auto"/>
                <w:left w:val="none" w:sz="0" w:space="0" w:color="auto"/>
                <w:bottom w:val="none" w:sz="0" w:space="0" w:color="auto"/>
                <w:right w:val="none" w:sz="0" w:space="0" w:color="auto"/>
              </w:divBdr>
            </w:div>
            <w:div w:id="1122042975">
              <w:marLeft w:val="0"/>
              <w:marRight w:val="0"/>
              <w:marTop w:val="0"/>
              <w:marBottom w:val="0"/>
              <w:divBdr>
                <w:top w:val="none" w:sz="0" w:space="0" w:color="auto"/>
                <w:left w:val="none" w:sz="0" w:space="0" w:color="auto"/>
                <w:bottom w:val="none" w:sz="0" w:space="0" w:color="auto"/>
                <w:right w:val="none" w:sz="0" w:space="0" w:color="auto"/>
              </w:divBdr>
            </w:div>
            <w:div w:id="1124467994">
              <w:marLeft w:val="0"/>
              <w:marRight w:val="0"/>
              <w:marTop w:val="0"/>
              <w:marBottom w:val="0"/>
              <w:divBdr>
                <w:top w:val="none" w:sz="0" w:space="0" w:color="auto"/>
                <w:left w:val="none" w:sz="0" w:space="0" w:color="auto"/>
                <w:bottom w:val="none" w:sz="0" w:space="0" w:color="auto"/>
                <w:right w:val="none" w:sz="0" w:space="0" w:color="auto"/>
              </w:divBdr>
            </w:div>
            <w:div w:id="1125544852">
              <w:marLeft w:val="0"/>
              <w:marRight w:val="0"/>
              <w:marTop w:val="0"/>
              <w:marBottom w:val="0"/>
              <w:divBdr>
                <w:top w:val="none" w:sz="0" w:space="0" w:color="auto"/>
                <w:left w:val="none" w:sz="0" w:space="0" w:color="auto"/>
                <w:bottom w:val="none" w:sz="0" w:space="0" w:color="auto"/>
                <w:right w:val="none" w:sz="0" w:space="0" w:color="auto"/>
              </w:divBdr>
            </w:div>
            <w:div w:id="1180503643">
              <w:marLeft w:val="0"/>
              <w:marRight w:val="0"/>
              <w:marTop w:val="0"/>
              <w:marBottom w:val="0"/>
              <w:divBdr>
                <w:top w:val="none" w:sz="0" w:space="0" w:color="auto"/>
                <w:left w:val="none" w:sz="0" w:space="0" w:color="auto"/>
                <w:bottom w:val="none" w:sz="0" w:space="0" w:color="auto"/>
                <w:right w:val="none" w:sz="0" w:space="0" w:color="auto"/>
              </w:divBdr>
            </w:div>
            <w:div w:id="1207376874">
              <w:marLeft w:val="0"/>
              <w:marRight w:val="0"/>
              <w:marTop w:val="0"/>
              <w:marBottom w:val="0"/>
              <w:divBdr>
                <w:top w:val="none" w:sz="0" w:space="0" w:color="auto"/>
                <w:left w:val="none" w:sz="0" w:space="0" w:color="auto"/>
                <w:bottom w:val="none" w:sz="0" w:space="0" w:color="auto"/>
                <w:right w:val="none" w:sz="0" w:space="0" w:color="auto"/>
              </w:divBdr>
            </w:div>
            <w:div w:id="1218012028">
              <w:marLeft w:val="0"/>
              <w:marRight w:val="0"/>
              <w:marTop w:val="0"/>
              <w:marBottom w:val="0"/>
              <w:divBdr>
                <w:top w:val="none" w:sz="0" w:space="0" w:color="auto"/>
                <w:left w:val="none" w:sz="0" w:space="0" w:color="auto"/>
                <w:bottom w:val="none" w:sz="0" w:space="0" w:color="auto"/>
                <w:right w:val="none" w:sz="0" w:space="0" w:color="auto"/>
              </w:divBdr>
            </w:div>
            <w:div w:id="1241477015">
              <w:marLeft w:val="0"/>
              <w:marRight w:val="0"/>
              <w:marTop w:val="0"/>
              <w:marBottom w:val="0"/>
              <w:divBdr>
                <w:top w:val="none" w:sz="0" w:space="0" w:color="auto"/>
                <w:left w:val="none" w:sz="0" w:space="0" w:color="auto"/>
                <w:bottom w:val="none" w:sz="0" w:space="0" w:color="auto"/>
                <w:right w:val="none" w:sz="0" w:space="0" w:color="auto"/>
              </w:divBdr>
            </w:div>
            <w:div w:id="1303533665">
              <w:marLeft w:val="0"/>
              <w:marRight w:val="0"/>
              <w:marTop w:val="0"/>
              <w:marBottom w:val="0"/>
              <w:divBdr>
                <w:top w:val="none" w:sz="0" w:space="0" w:color="auto"/>
                <w:left w:val="none" w:sz="0" w:space="0" w:color="auto"/>
                <w:bottom w:val="none" w:sz="0" w:space="0" w:color="auto"/>
                <w:right w:val="none" w:sz="0" w:space="0" w:color="auto"/>
              </w:divBdr>
            </w:div>
            <w:div w:id="1304434358">
              <w:marLeft w:val="0"/>
              <w:marRight w:val="0"/>
              <w:marTop w:val="0"/>
              <w:marBottom w:val="0"/>
              <w:divBdr>
                <w:top w:val="none" w:sz="0" w:space="0" w:color="auto"/>
                <w:left w:val="none" w:sz="0" w:space="0" w:color="auto"/>
                <w:bottom w:val="none" w:sz="0" w:space="0" w:color="auto"/>
                <w:right w:val="none" w:sz="0" w:space="0" w:color="auto"/>
              </w:divBdr>
            </w:div>
            <w:div w:id="1305114921">
              <w:marLeft w:val="0"/>
              <w:marRight w:val="0"/>
              <w:marTop w:val="0"/>
              <w:marBottom w:val="0"/>
              <w:divBdr>
                <w:top w:val="none" w:sz="0" w:space="0" w:color="auto"/>
                <w:left w:val="none" w:sz="0" w:space="0" w:color="auto"/>
                <w:bottom w:val="none" w:sz="0" w:space="0" w:color="auto"/>
                <w:right w:val="none" w:sz="0" w:space="0" w:color="auto"/>
              </w:divBdr>
            </w:div>
            <w:div w:id="1308630709">
              <w:marLeft w:val="0"/>
              <w:marRight w:val="0"/>
              <w:marTop w:val="0"/>
              <w:marBottom w:val="0"/>
              <w:divBdr>
                <w:top w:val="none" w:sz="0" w:space="0" w:color="auto"/>
                <w:left w:val="none" w:sz="0" w:space="0" w:color="auto"/>
                <w:bottom w:val="none" w:sz="0" w:space="0" w:color="auto"/>
                <w:right w:val="none" w:sz="0" w:space="0" w:color="auto"/>
              </w:divBdr>
            </w:div>
            <w:div w:id="1332290813">
              <w:marLeft w:val="0"/>
              <w:marRight w:val="0"/>
              <w:marTop w:val="0"/>
              <w:marBottom w:val="0"/>
              <w:divBdr>
                <w:top w:val="none" w:sz="0" w:space="0" w:color="auto"/>
                <w:left w:val="none" w:sz="0" w:space="0" w:color="auto"/>
                <w:bottom w:val="none" w:sz="0" w:space="0" w:color="auto"/>
                <w:right w:val="none" w:sz="0" w:space="0" w:color="auto"/>
              </w:divBdr>
            </w:div>
            <w:div w:id="1338464518">
              <w:marLeft w:val="0"/>
              <w:marRight w:val="0"/>
              <w:marTop w:val="0"/>
              <w:marBottom w:val="0"/>
              <w:divBdr>
                <w:top w:val="none" w:sz="0" w:space="0" w:color="auto"/>
                <w:left w:val="none" w:sz="0" w:space="0" w:color="auto"/>
                <w:bottom w:val="none" w:sz="0" w:space="0" w:color="auto"/>
                <w:right w:val="none" w:sz="0" w:space="0" w:color="auto"/>
              </w:divBdr>
            </w:div>
            <w:div w:id="1365053690">
              <w:marLeft w:val="0"/>
              <w:marRight w:val="0"/>
              <w:marTop w:val="0"/>
              <w:marBottom w:val="0"/>
              <w:divBdr>
                <w:top w:val="none" w:sz="0" w:space="0" w:color="auto"/>
                <w:left w:val="none" w:sz="0" w:space="0" w:color="auto"/>
                <w:bottom w:val="none" w:sz="0" w:space="0" w:color="auto"/>
                <w:right w:val="none" w:sz="0" w:space="0" w:color="auto"/>
              </w:divBdr>
            </w:div>
            <w:div w:id="1424761863">
              <w:marLeft w:val="0"/>
              <w:marRight w:val="0"/>
              <w:marTop w:val="0"/>
              <w:marBottom w:val="0"/>
              <w:divBdr>
                <w:top w:val="none" w:sz="0" w:space="0" w:color="auto"/>
                <w:left w:val="none" w:sz="0" w:space="0" w:color="auto"/>
                <w:bottom w:val="none" w:sz="0" w:space="0" w:color="auto"/>
                <w:right w:val="none" w:sz="0" w:space="0" w:color="auto"/>
              </w:divBdr>
            </w:div>
            <w:div w:id="1498569742">
              <w:marLeft w:val="0"/>
              <w:marRight w:val="0"/>
              <w:marTop w:val="0"/>
              <w:marBottom w:val="0"/>
              <w:divBdr>
                <w:top w:val="none" w:sz="0" w:space="0" w:color="auto"/>
                <w:left w:val="none" w:sz="0" w:space="0" w:color="auto"/>
                <w:bottom w:val="none" w:sz="0" w:space="0" w:color="auto"/>
                <w:right w:val="none" w:sz="0" w:space="0" w:color="auto"/>
              </w:divBdr>
            </w:div>
            <w:div w:id="1539393002">
              <w:marLeft w:val="0"/>
              <w:marRight w:val="0"/>
              <w:marTop w:val="0"/>
              <w:marBottom w:val="0"/>
              <w:divBdr>
                <w:top w:val="none" w:sz="0" w:space="0" w:color="auto"/>
                <w:left w:val="none" w:sz="0" w:space="0" w:color="auto"/>
                <w:bottom w:val="none" w:sz="0" w:space="0" w:color="auto"/>
                <w:right w:val="none" w:sz="0" w:space="0" w:color="auto"/>
              </w:divBdr>
            </w:div>
            <w:div w:id="1635942318">
              <w:marLeft w:val="0"/>
              <w:marRight w:val="0"/>
              <w:marTop w:val="0"/>
              <w:marBottom w:val="0"/>
              <w:divBdr>
                <w:top w:val="none" w:sz="0" w:space="0" w:color="auto"/>
                <w:left w:val="none" w:sz="0" w:space="0" w:color="auto"/>
                <w:bottom w:val="none" w:sz="0" w:space="0" w:color="auto"/>
                <w:right w:val="none" w:sz="0" w:space="0" w:color="auto"/>
              </w:divBdr>
            </w:div>
            <w:div w:id="1657419224">
              <w:marLeft w:val="0"/>
              <w:marRight w:val="0"/>
              <w:marTop w:val="0"/>
              <w:marBottom w:val="0"/>
              <w:divBdr>
                <w:top w:val="none" w:sz="0" w:space="0" w:color="auto"/>
                <w:left w:val="none" w:sz="0" w:space="0" w:color="auto"/>
                <w:bottom w:val="none" w:sz="0" w:space="0" w:color="auto"/>
                <w:right w:val="none" w:sz="0" w:space="0" w:color="auto"/>
              </w:divBdr>
            </w:div>
            <w:div w:id="1675839127">
              <w:marLeft w:val="0"/>
              <w:marRight w:val="0"/>
              <w:marTop w:val="0"/>
              <w:marBottom w:val="0"/>
              <w:divBdr>
                <w:top w:val="none" w:sz="0" w:space="0" w:color="auto"/>
                <w:left w:val="none" w:sz="0" w:space="0" w:color="auto"/>
                <w:bottom w:val="none" w:sz="0" w:space="0" w:color="auto"/>
                <w:right w:val="none" w:sz="0" w:space="0" w:color="auto"/>
              </w:divBdr>
            </w:div>
            <w:div w:id="1702902001">
              <w:marLeft w:val="0"/>
              <w:marRight w:val="0"/>
              <w:marTop w:val="0"/>
              <w:marBottom w:val="0"/>
              <w:divBdr>
                <w:top w:val="none" w:sz="0" w:space="0" w:color="auto"/>
                <w:left w:val="none" w:sz="0" w:space="0" w:color="auto"/>
                <w:bottom w:val="none" w:sz="0" w:space="0" w:color="auto"/>
                <w:right w:val="none" w:sz="0" w:space="0" w:color="auto"/>
              </w:divBdr>
            </w:div>
            <w:div w:id="1738744755">
              <w:marLeft w:val="0"/>
              <w:marRight w:val="0"/>
              <w:marTop w:val="0"/>
              <w:marBottom w:val="0"/>
              <w:divBdr>
                <w:top w:val="none" w:sz="0" w:space="0" w:color="auto"/>
                <w:left w:val="none" w:sz="0" w:space="0" w:color="auto"/>
                <w:bottom w:val="none" w:sz="0" w:space="0" w:color="auto"/>
                <w:right w:val="none" w:sz="0" w:space="0" w:color="auto"/>
              </w:divBdr>
            </w:div>
            <w:div w:id="1746763224">
              <w:marLeft w:val="0"/>
              <w:marRight w:val="0"/>
              <w:marTop w:val="0"/>
              <w:marBottom w:val="0"/>
              <w:divBdr>
                <w:top w:val="none" w:sz="0" w:space="0" w:color="auto"/>
                <w:left w:val="none" w:sz="0" w:space="0" w:color="auto"/>
                <w:bottom w:val="none" w:sz="0" w:space="0" w:color="auto"/>
                <w:right w:val="none" w:sz="0" w:space="0" w:color="auto"/>
              </w:divBdr>
            </w:div>
            <w:div w:id="1768228454">
              <w:marLeft w:val="0"/>
              <w:marRight w:val="0"/>
              <w:marTop w:val="0"/>
              <w:marBottom w:val="0"/>
              <w:divBdr>
                <w:top w:val="none" w:sz="0" w:space="0" w:color="auto"/>
                <w:left w:val="none" w:sz="0" w:space="0" w:color="auto"/>
                <w:bottom w:val="none" w:sz="0" w:space="0" w:color="auto"/>
                <w:right w:val="none" w:sz="0" w:space="0" w:color="auto"/>
              </w:divBdr>
            </w:div>
            <w:div w:id="1800687020">
              <w:marLeft w:val="0"/>
              <w:marRight w:val="0"/>
              <w:marTop w:val="0"/>
              <w:marBottom w:val="0"/>
              <w:divBdr>
                <w:top w:val="none" w:sz="0" w:space="0" w:color="auto"/>
                <w:left w:val="none" w:sz="0" w:space="0" w:color="auto"/>
                <w:bottom w:val="none" w:sz="0" w:space="0" w:color="auto"/>
                <w:right w:val="none" w:sz="0" w:space="0" w:color="auto"/>
              </w:divBdr>
            </w:div>
            <w:div w:id="1844587124">
              <w:marLeft w:val="0"/>
              <w:marRight w:val="0"/>
              <w:marTop w:val="0"/>
              <w:marBottom w:val="0"/>
              <w:divBdr>
                <w:top w:val="none" w:sz="0" w:space="0" w:color="auto"/>
                <w:left w:val="none" w:sz="0" w:space="0" w:color="auto"/>
                <w:bottom w:val="none" w:sz="0" w:space="0" w:color="auto"/>
                <w:right w:val="none" w:sz="0" w:space="0" w:color="auto"/>
              </w:divBdr>
            </w:div>
            <w:div w:id="1942226476">
              <w:marLeft w:val="0"/>
              <w:marRight w:val="0"/>
              <w:marTop w:val="0"/>
              <w:marBottom w:val="0"/>
              <w:divBdr>
                <w:top w:val="none" w:sz="0" w:space="0" w:color="auto"/>
                <w:left w:val="none" w:sz="0" w:space="0" w:color="auto"/>
                <w:bottom w:val="none" w:sz="0" w:space="0" w:color="auto"/>
                <w:right w:val="none" w:sz="0" w:space="0" w:color="auto"/>
              </w:divBdr>
            </w:div>
            <w:div w:id="1961298720">
              <w:marLeft w:val="0"/>
              <w:marRight w:val="0"/>
              <w:marTop w:val="0"/>
              <w:marBottom w:val="0"/>
              <w:divBdr>
                <w:top w:val="none" w:sz="0" w:space="0" w:color="auto"/>
                <w:left w:val="none" w:sz="0" w:space="0" w:color="auto"/>
                <w:bottom w:val="none" w:sz="0" w:space="0" w:color="auto"/>
                <w:right w:val="none" w:sz="0" w:space="0" w:color="auto"/>
              </w:divBdr>
            </w:div>
            <w:div w:id="1992325283">
              <w:marLeft w:val="0"/>
              <w:marRight w:val="0"/>
              <w:marTop w:val="0"/>
              <w:marBottom w:val="0"/>
              <w:divBdr>
                <w:top w:val="none" w:sz="0" w:space="0" w:color="auto"/>
                <w:left w:val="none" w:sz="0" w:space="0" w:color="auto"/>
                <w:bottom w:val="none" w:sz="0" w:space="0" w:color="auto"/>
                <w:right w:val="none" w:sz="0" w:space="0" w:color="auto"/>
              </w:divBdr>
            </w:div>
            <w:div w:id="2068409227">
              <w:marLeft w:val="0"/>
              <w:marRight w:val="0"/>
              <w:marTop w:val="0"/>
              <w:marBottom w:val="0"/>
              <w:divBdr>
                <w:top w:val="none" w:sz="0" w:space="0" w:color="auto"/>
                <w:left w:val="none" w:sz="0" w:space="0" w:color="auto"/>
                <w:bottom w:val="none" w:sz="0" w:space="0" w:color="auto"/>
                <w:right w:val="none" w:sz="0" w:space="0" w:color="auto"/>
              </w:divBdr>
            </w:div>
            <w:div w:id="2082024067">
              <w:marLeft w:val="0"/>
              <w:marRight w:val="0"/>
              <w:marTop w:val="0"/>
              <w:marBottom w:val="0"/>
              <w:divBdr>
                <w:top w:val="none" w:sz="0" w:space="0" w:color="auto"/>
                <w:left w:val="none" w:sz="0" w:space="0" w:color="auto"/>
                <w:bottom w:val="none" w:sz="0" w:space="0" w:color="auto"/>
                <w:right w:val="none" w:sz="0" w:space="0" w:color="auto"/>
              </w:divBdr>
            </w:div>
            <w:div w:id="2089229592">
              <w:marLeft w:val="0"/>
              <w:marRight w:val="0"/>
              <w:marTop w:val="0"/>
              <w:marBottom w:val="0"/>
              <w:divBdr>
                <w:top w:val="none" w:sz="0" w:space="0" w:color="auto"/>
                <w:left w:val="none" w:sz="0" w:space="0" w:color="auto"/>
                <w:bottom w:val="none" w:sz="0" w:space="0" w:color="auto"/>
                <w:right w:val="none" w:sz="0" w:space="0" w:color="auto"/>
              </w:divBdr>
            </w:div>
            <w:div w:id="2103792651">
              <w:marLeft w:val="0"/>
              <w:marRight w:val="0"/>
              <w:marTop w:val="0"/>
              <w:marBottom w:val="0"/>
              <w:divBdr>
                <w:top w:val="none" w:sz="0" w:space="0" w:color="auto"/>
                <w:left w:val="none" w:sz="0" w:space="0" w:color="auto"/>
                <w:bottom w:val="none" w:sz="0" w:space="0" w:color="auto"/>
                <w:right w:val="none" w:sz="0" w:space="0" w:color="auto"/>
              </w:divBdr>
            </w:div>
            <w:div w:id="2122258416">
              <w:marLeft w:val="0"/>
              <w:marRight w:val="0"/>
              <w:marTop w:val="0"/>
              <w:marBottom w:val="0"/>
              <w:divBdr>
                <w:top w:val="none" w:sz="0" w:space="0" w:color="auto"/>
                <w:left w:val="none" w:sz="0" w:space="0" w:color="auto"/>
                <w:bottom w:val="none" w:sz="0" w:space="0" w:color="auto"/>
                <w:right w:val="none" w:sz="0" w:space="0" w:color="auto"/>
              </w:divBdr>
            </w:div>
            <w:div w:id="2130734853">
              <w:marLeft w:val="0"/>
              <w:marRight w:val="0"/>
              <w:marTop w:val="0"/>
              <w:marBottom w:val="0"/>
              <w:divBdr>
                <w:top w:val="none" w:sz="0" w:space="0" w:color="auto"/>
                <w:left w:val="none" w:sz="0" w:space="0" w:color="auto"/>
                <w:bottom w:val="none" w:sz="0" w:space="0" w:color="auto"/>
                <w:right w:val="none" w:sz="0" w:space="0" w:color="auto"/>
              </w:divBdr>
            </w:div>
            <w:div w:id="214206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651082">
      <w:bodyDiv w:val="1"/>
      <w:marLeft w:val="0"/>
      <w:marRight w:val="0"/>
      <w:marTop w:val="0"/>
      <w:marBottom w:val="0"/>
      <w:divBdr>
        <w:top w:val="none" w:sz="0" w:space="0" w:color="auto"/>
        <w:left w:val="none" w:sz="0" w:space="0" w:color="auto"/>
        <w:bottom w:val="none" w:sz="0" w:space="0" w:color="auto"/>
        <w:right w:val="none" w:sz="0" w:space="0" w:color="auto"/>
      </w:divBdr>
    </w:div>
    <w:div w:id="1837766564">
      <w:bodyDiv w:val="1"/>
      <w:marLeft w:val="0"/>
      <w:marRight w:val="0"/>
      <w:marTop w:val="0"/>
      <w:marBottom w:val="0"/>
      <w:divBdr>
        <w:top w:val="none" w:sz="0" w:space="0" w:color="auto"/>
        <w:left w:val="none" w:sz="0" w:space="0" w:color="auto"/>
        <w:bottom w:val="none" w:sz="0" w:space="0" w:color="auto"/>
        <w:right w:val="none" w:sz="0" w:space="0" w:color="auto"/>
      </w:divBdr>
      <w:divsChild>
        <w:div w:id="244261893">
          <w:marLeft w:val="0"/>
          <w:marRight w:val="0"/>
          <w:marTop w:val="0"/>
          <w:marBottom w:val="0"/>
          <w:divBdr>
            <w:top w:val="none" w:sz="0" w:space="0" w:color="auto"/>
            <w:left w:val="none" w:sz="0" w:space="0" w:color="auto"/>
            <w:bottom w:val="none" w:sz="0" w:space="0" w:color="auto"/>
            <w:right w:val="none" w:sz="0" w:space="0" w:color="auto"/>
          </w:divBdr>
          <w:divsChild>
            <w:div w:id="205147385">
              <w:marLeft w:val="0"/>
              <w:marRight w:val="0"/>
              <w:marTop w:val="0"/>
              <w:marBottom w:val="0"/>
              <w:divBdr>
                <w:top w:val="none" w:sz="0" w:space="0" w:color="auto"/>
                <w:left w:val="none" w:sz="0" w:space="0" w:color="auto"/>
                <w:bottom w:val="none" w:sz="0" w:space="0" w:color="auto"/>
                <w:right w:val="none" w:sz="0" w:space="0" w:color="auto"/>
              </w:divBdr>
              <w:divsChild>
                <w:div w:id="1162355681">
                  <w:marLeft w:val="0"/>
                  <w:marRight w:val="0"/>
                  <w:marTop w:val="0"/>
                  <w:marBottom w:val="0"/>
                  <w:divBdr>
                    <w:top w:val="none" w:sz="0" w:space="0" w:color="auto"/>
                    <w:left w:val="none" w:sz="0" w:space="0" w:color="auto"/>
                    <w:bottom w:val="none" w:sz="0" w:space="0" w:color="auto"/>
                    <w:right w:val="none" w:sz="0" w:space="0" w:color="auto"/>
                  </w:divBdr>
                  <w:divsChild>
                    <w:div w:id="579141814">
                      <w:marLeft w:val="0"/>
                      <w:marRight w:val="0"/>
                      <w:marTop w:val="0"/>
                      <w:marBottom w:val="0"/>
                      <w:divBdr>
                        <w:top w:val="none" w:sz="0" w:space="0" w:color="auto"/>
                        <w:left w:val="none" w:sz="0" w:space="0" w:color="auto"/>
                        <w:bottom w:val="none" w:sz="0" w:space="0" w:color="auto"/>
                        <w:right w:val="none" w:sz="0" w:space="0" w:color="auto"/>
                      </w:divBdr>
                      <w:divsChild>
                        <w:div w:id="976228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749640">
          <w:marLeft w:val="0"/>
          <w:marRight w:val="0"/>
          <w:marTop w:val="0"/>
          <w:marBottom w:val="0"/>
          <w:divBdr>
            <w:top w:val="none" w:sz="0" w:space="0" w:color="auto"/>
            <w:left w:val="none" w:sz="0" w:space="0" w:color="auto"/>
            <w:bottom w:val="none" w:sz="0" w:space="0" w:color="auto"/>
            <w:right w:val="none" w:sz="0" w:space="0" w:color="auto"/>
          </w:divBdr>
          <w:divsChild>
            <w:div w:id="833763514">
              <w:marLeft w:val="0"/>
              <w:marRight w:val="0"/>
              <w:marTop w:val="0"/>
              <w:marBottom w:val="0"/>
              <w:divBdr>
                <w:top w:val="none" w:sz="0" w:space="0" w:color="auto"/>
                <w:left w:val="none" w:sz="0" w:space="0" w:color="auto"/>
                <w:bottom w:val="none" w:sz="0" w:space="0" w:color="auto"/>
                <w:right w:val="none" w:sz="0" w:space="0" w:color="auto"/>
              </w:divBdr>
              <w:divsChild>
                <w:div w:id="2118406244">
                  <w:marLeft w:val="0"/>
                  <w:marRight w:val="0"/>
                  <w:marTop w:val="0"/>
                  <w:marBottom w:val="0"/>
                  <w:divBdr>
                    <w:top w:val="none" w:sz="0" w:space="0" w:color="auto"/>
                    <w:left w:val="none" w:sz="0" w:space="0" w:color="auto"/>
                    <w:bottom w:val="none" w:sz="0" w:space="0" w:color="auto"/>
                    <w:right w:val="none" w:sz="0" w:space="0" w:color="auto"/>
                  </w:divBdr>
                  <w:divsChild>
                    <w:div w:id="243612773">
                      <w:marLeft w:val="0"/>
                      <w:marRight w:val="0"/>
                      <w:marTop w:val="0"/>
                      <w:marBottom w:val="0"/>
                      <w:divBdr>
                        <w:top w:val="none" w:sz="0" w:space="0" w:color="auto"/>
                        <w:left w:val="none" w:sz="0" w:space="0" w:color="auto"/>
                        <w:bottom w:val="none" w:sz="0" w:space="0" w:color="auto"/>
                        <w:right w:val="none" w:sz="0" w:space="0" w:color="auto"/>
                      </w:divBdr>
                      <w:divsChild>
                        <w:div w:id="1336613406">
                          <w:marLeft w:val="0"/>
                          <w:marRight w:val="0"/>
                          <w:marTop w:val="0"/>
                          <w:marBottom w:val="0"/>
                          <w:divBdr>
                            <w:top w:val="none" w:sz="0" w:space="0" w:color="auto"/>
                            <w:left w:val="none" w:sz="0" w:space="0" w:color="auto"/>
                            <w:bottom w:val="none" w:sz="0" w:space="0" w:color="auto"/>
                            <w:right w:val="none" w:sz="0" w:space="0" w:color="auto"/>
                          </w:divBdr>
                          <w:divsChild>
                            <w:div w:id="1837108584">
                              <w:marLeft w:val="0"/>
                              <w:marRight w:val="0"/>
                              <w:marTop w:val="0"/>
                              <w:marBottom w:val="0"/>
                              <w:divBdr>
                                <w:top w:val="none" w:sz="0" w:space="0" w:color="auto"/>
                                <w:left w:val="none" w:sz="0" w:space="0" w:color="auto"/>
                                <w:bottom w:val="none" w:sz="0" w:space="0" w:color="auto"/>
                                <w:right w:val="none" w:sz="0" w:space="0" w:color="auto"/>
                              </w:divBdr>
                            </w:div>
                          </w:divsChild>
                        </w:div>
                        <w:div w:id="1390568986">
                          <w:marLeft w:val="0"/>
                          <w:marRight w:val="0"/>
                          <w:marTop w:val="0"/>
                          <w:marBottom w:val="0"/>
                          <w:divBdr>
                            <w:top w:val="none" w:sz="0" w:space="0" w:color="auto"/>
                            <w:left w:val="none" w:sz="0" w:space="0" w:color="auto"/>
                            <w:bottom w:val="none" w:sz="0" w:space="0" w:color="auto"/>
                            <w:right w:val="none" w:sz="0" w:space="0" w:color="auto"/>
                          </w:divBdr>
                          <w:divsChild>
                            <w:div w:id="1151292327">
                              <w:marLeft w:val="0"/>
                              <w:marRight w:val="300"/>
                              <w:marTop w:val="180"/>
                              <w:marBottom w:val="0"/>
                              <w:divBdr>
                                <w:top w:val="none" w:sz="0" w:space="0" w:color="auto"/>
                                <w:left w:val="none" w:sz="0" w:space="0" w:color="auto"/>
                                <w:bottom w:val="none" w:sz="0" w:space="0" w:color="auto"/>
                                <w:right w:val="none" w:sz="0" w:space="0" w:color="auto"/>
                              </w:divBdr>
                              <w:divsChild>
                                <w:div w:id="26634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2349497">
      <w:bodyDiv w:val="1"/>
      <w:marLeft w:val="0"/>
      <w:marRight w:val="0"/>
      <w:marTop w:val="0"/>
      <w:marBottom w:val="0"/>
      <w:divBdr>
        <w:top w:val="none" w:sz="0" w:space="0" w:color="auto"/>
        <w:left w:val="none" w:sz="0" w:space="0" w:color="auto"/>
        <w:bottom w:val="none" w:sz="0" w:space="0" w:color="auto"/>
        <w:right w:val="none" w:sz="0" w:space="0" w:color="auto"/>
      </w:divBdr>
    </w:div>
    <w:div w:id="1853950113">
      <w:bodyDiv w:val="1"/>
      <w:marLeft w:val="0"/>
      <w:marRight w:val="0"/>
      <w:marTop w:val="0"/>
      <w:marBottom w:val="0"/>
      <w:divBdr>
        <w:top w:val="none" w:sz="0" w:space="0" w:color="auto"/>
        <w:left w:val="none" w:sz="0" w:space="0" w:color="auto"/>
        <w:bottom w:val="none" w:sz="0" w:space="0" w:color="auto"/>
        <w:right w:val="none" w:sz="0" w:space="0" w:color="auto"/>
      </w:divBdr>
      <w:divsChild>
        <w:div w:id="890000339">
          <w:marLeft w:val="0"/>
          <w:marRight w:val="0"/>
          <w:marTop w:val="0"/>
          <w:marBottom w:val="0"/>
          <w:divBdr>
            <w:top w:val="none" w:sz="0" w:space="0" w:color="auto"/>
            <w:left w:val="none" w:sz="0" w:space="0" w:color="auto"/>
            <w:bottom w:val="none" w:sz="0" w:space="0" w:color="auto"/>
            <w:right w:val="none" w:sz="0" w:space="0" w:color="auto"/>
          </w:divBdr>
          <w:divsChild>
            <w:div w:id="73404189">
              <w:marLeft w:val="0"/>
              <w:marRight w:val="0"/>
              <w:marTop w:val="0"/>
              <w:marBottom w:val="0"/>
              <w:divBdr>
                <w:top w:val="none" w:sz="0" w:space="0" w:color="auto"/>
                <w:left w:val="none" w:sz="0" w:space="0" w:color="auto"/>
                <w:bottom w:val="none" w:sz="0" w:space="0" w:color="auto"/>
                <w:right w:val="none" w:sz="0" w:space="0" w:color="auto"/>
              </w:divBdr>
            </w:div>
            <w:div w:id="75714635">
              <w:marLeft w:val="0"/>
              <w:marRight w:val="0"/>
              <w:marTop w:val="0"/>
              <w:marBottom w:val="0"/>
              <w:divBdr>
                <w:top w:val="none" w:sz="0" w:space="0" w:color="auto"/>
                <w:left w:val="none" w:sz="0" w:space="0" w:color="auto"/>
                <w:bottom w:val="none" w:sz="0" w:space="0" w:color="auto"/>
                <w:right w:val="none" w:sz="0" w:space="0" w:color="auto"/>
              </w:divBdr>
            </w:div>
            <w:div w:id="547453473">
              <w:marLeft w:val="0"/>
              <w:marRight w:val="0"/>
              <w:marTop w:val="0"/>
              <w:marBottom w:val="0"/>
              <w:divBdr>
                <w:top w:val="none" w:sz="0" w:space="0" w:color="auto"/>
                <w:left w:val="none" w:sz="0" w:space="0" w:color="auto"/>
                <w:bottom w:val="none" w:sz="0" w:space="0" w:color="auto"/>
                <w:right w:val="none" w:sz="0" w:space="0" w:color="auto"/>
              </w:divBdr>
            </w:div>
            <w:div w:id="573901980">
              <w:marLeft w:val="0"/>
              <w:marRight w:val="0"/>
              <w:marTop w:val="0"/>
              <w:marBottom w:val="0"/>
              <w:divBdr>
                <w:top w:val="none" w:sz="0" w:space="0" w:color="auto"/>
                <w:left w:val="none" w:sz="0" w:space="0" w:color="auto"/>
                <w:bottom w:val="none" w:sz="0" w:space="0" w:color="auto"/>
                <w:right w:val="none" w:sz="0" w:space="0" w:color="auto"/>
              </w:divBdr>
            </w:div>
            <w:div w:id="919100487">
              <w:marLeft w:val="0"/>
              <w:marRight w:val="0"/>
              <w:marTop w:val="0"/>
              <w:marBottom w:val="0"/>
              <w:divBdr>
                <w:top w:val="none" w:sz="0" w:space="0" w:color="auto"/>
                <w:left w:val="none" w:sz="0" w:space="0" w:color="auto"/>
                <w:bottom w:val="none" w:sz="0" w:space="0" w:color="auto"/>
                <w:right w:val="none" w:sz="0" w:space="0" w:color="auto"/>
              </w:divBdr>
            </w:div>
            <w:div w:id="1702902228">
              <w:marLeft w:val="0"/>
              <w:marRight w:val="0"/>
              <w:marTop w:val="0"/>
              <w:marBottom w:val="0"/>
              <w:divBdr>
                <w:top w:val="none" w:sz="0" w:space="0" w:color="auto"/>
                <w:left w:val="none" w:sz="0" w:space="0" w:color="auto"/>
                <w:bottom w:val="none" w:sz="0" w:space="0" w:color="auto"/>
                <w:right w:val="none" w:sz="0" w:space="0" w:color="auto"/>
              </w:divBdr>
            </w:div>
            <w:div w:id="1835804435">
              <w:marLeft w:val="0"/>
              <w:marRight w:val="0"/>
              <w:marTop w:val="0"/>
              <w:marBottom w:val="0"/>
              <w:divBdr>
                <w:top w:val="none" w:sz="0" w:space="0" w:color="auto"/>
                <w:left w:val="none" w:sz="0" w:space="0" w:color="auto"/>
                <w:bottom w:val="none" w:sz="0" w:space="0" w:color="auto"/>
                <w:right w:val="none" w:sz="0" w:space="0" w:color="auto"/>
              </w:divBdr>
            </w:div>
            <w:div w:id="202455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778910">
      <w:bodyDiv w:val="1"/>
      <w:marLeft w:val="0"/>
      <w:marRight w:val="0"/>
      <w:marTop w:val="0"/>
      <w:marBottom w:val="0"/>
      <w:divBdr>
        <w:top w:val="none" w:sz="0" w:space="0" w:color="auto"/>
        <w:left w:val="none" w:sz="0" w:space="0" w:color="auto"/>
        <w:bottom w:val="none" w:sz="0" w:space="0" w:color="auto"/>
        <w:right w:val="none" w:sz="0" w:space="0" w:color="auto"/>
      </w:divBdr>
    </w:div>
    <w:div w:id="1862159317">
      <w:bodyDiv w:val="1"/>
      <w:marLeft w:val="0"/>
      <w:marRight w:val="0"/>
      <w:marTop w:val="0"/>
      <w:marBottom w:val="0"/>
      <w:divBdr>
        <w:top w:val="none" w:sz="0" w:space="0" w:color="auto"/>
        <w:left w:val="none" w:sz="0" w:space="0" w:color="auto"/>
        <w:bottom w:val="none" w:sz="0" w:space="0" w:color="auto"/>
        <w:right w:val="none" w:sz="0" w:space="0" w:color="auto"/>
      </w:divBdr>
      <w:divsChild>
        <w:div w:id="660428212">
          <w:marLeft w:val="0"/>
          <w:marRight w:val="0"/>
          <w:marTop w:val="0"/>
          <w:marBottom w:val="0"/>
          <w:divBdr>
            <w:top w:val="single" w:sz="6" w:space="0" w:color="DFE1E5"/>
            <w:left w:val="single" w:sz="6" w:space="0" w:color="DFE1E5"/>
            <w:bottom w:val="single" w:sz="6" w:space="0" w:color="DFE1E5"/>
            <w:right w:val="single" w:sz="6" w:space="0" w:color="DFE1E5"/>
          </w:divBdr>
          <w:divsChild>
            <w:div w:id="520821960">
              <w:marLeft w:val="0"/>
              <w:marRight w:val="0"/>
              <w:marTop w:val="0"/>
              <w:marBottom w:val="0"/>
              <w:divBdr>
                <w:top w:val="none" w:sz="0" w:space="0" w:color="auto"/>
                <w:left w:val="none" w:sz="0" w:space="0" w:color="auto"/>
                <w:bottom w:val="none" w:sz="0" w:space="0" w:color="auto"/>
                <w:right w:val="none" w:sz="0" w:space="0" w:color="auto"/>
              </w:divBdr>
              <w:divsChild>
                <w:div w:id="252012729">
                  <w:marLeft w:val="180"/>
                  <w:marRight w:val="180"/>
                  <w:marTop w:val="0"/>
                  <w:marBottom w:val="0"/>
                  <w:divBdr>
                    <w:top w:val="none" w:sz="0" w:space="0" w:color="auto"/>
                    <w:left w:val="none" w:sz="0" w:space="0" w:color="auto"/>
                    <w:bottom w:val="none" w:sz="0" w:space="0" w:color="auto"/>
                    <w:right w:val="none" w:sz="0" w:space="0" w:color="auto"/>
                  </w:divBdr>
                  <w:divsChild>
                    <w:div w:id="990596890">
                      <w:marLeft w:val="0"/>
                      <w:marRight w:val="0"/>
                      <w:marTop w:val="0"/>
                      <w:marBottom w:val="0"/>
                      <w:divBdr>
                        <w:top w:val="none" w:sz="0" w:space="0" w:color="auto"/>
                        <w:left w:val="none" w:sz="0" w:space="0" w:color="auto"/>
                        <w:bottom w:val="none" w:sz="0" w:space="0" w:color="auto"/>
                        <w:right w:val="none" w:sz="0" w:space="0" w:color="auto"/>
                      </w:divBdr>
                    </w:div>
                    <w:div w:id="1069186635">
                      <w:marLeft w:val="0"/>
                      <w:marRight w:val="0"/>
                      <w:marTop w:val="0"/>
                      <w:marBottom w:val="0"/>
                      <w:divBdr>
                        <w:top w:val="none" w:sz="0" w:space="0" w:color="auto"/>
                        <w:left w:val="none" w:sz="0" w:space="0" w:color="auto"/>
                        <w:bottom w:val="none" w:sz="0" w:space="0" w:color="auto"/>
                        <w:right w:val="none" w:sz="0" w:space="0" w:color="auto"/>
                      </w:divBdr>
                      <w:divsChild>
                        <w:div w:id="895091430">
                          <w:marLeft w:val="0"/>
                          <w:marRight w:val="0"/>
                          <w:marTop w:val="100"/>
                          <w:marBottom w:val="100"/>
                          <w:divBdr>
                            <w:top w:val="single" w:sz="6" w:space="8" w:color="4D90FE"/>
                            <w:left w:val="single" w:sz="6" w:space="8" w:color="4D90FE"/>
                            <w:bottom w:val="single" w:sz="6" w:space="0" w:color="4D90FE"/>
                            <w:right w:val="single" w:sz="6" w:space="11" w:color="4D90FE"/>
                          </w:divBdr>
                          <w:divsChild>
                            <w:div w:id="427508282">
                              <w:marLeft w:val="0"/>
                              <w:marRight w:val="0"/>
                              <w:marTop w:val="0"/>
                              <w:marBottom w:val="0"/>
                              <w:divBdr>
                                <w:top w:val="none" w:sz="0" w:space="0" w:color="auto"/>
                                <w:left w:val="none" w:sz="0" w:space="0" w:color="auto"/>
                                <w:bottom w:val="none" w:sz="0" w:space="0" w:color="auto"/>
                                <w:right w:val="none" w:sz="0" w:space="0" w:color="auto"/>
                              </w:divBdr>
                              <w:divsChild>
                                <w:div w:id="1808350566">
                                  <w:marLeft w:val="0"/>
                                  <w:marRight w:val="0"/>
                                  <w:marTop w:val="0"/>
                                  <w:marBottom w:val="0"/>
                                  <w:divBdr>
                                    <w:top w:val="none" w:sz="0" w:space="0" w:color="auto"/>
                                    <w:left w:val="none" w:sz="0" w:space="0" w:color="auto"/>
                                    <w:bottom w:val="none" w:sz="0" w:space="0" w:color="auto"/>
                                    <w:right w:val="none" w:sz="0" w:space="0" w:color="auto"/>
                                  </w:divBdr>
                                  <w:divsChild>
                                    <w:div w:id="206209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721879">
                      <w:marLeft w:val="0"/>
                      <w:marRight w:val="0"/>
                      <w:marTop w:val="120"/>
                      <w:marBottom w:val="0"/>
                      <w:divBdr>
                        <w:top w:val="none" w:sz="0" w:space="0" w:color="auto"/>
                        <w:left w:val="none" w:sz="0" w:space="0" w:color="auto"/>
                        <w:bottom w:val="none" w:sz="0" w:space="0" w:color="auto"/>
                        <w:right w:val="none" w:sz="0" w:space="0" w:color="auto"/>
                      </w:divBdr>
                      <w:divsChild>
                        <w:div w:id="1466580903">
                          <w:marLeft w:val="0"/>
                          <w:marRight w:val="0"/>
                          <w:marTop w:val="0"/>
                          <w:marBottom w:val="0"/>
                          <w:divBdr>
                            <w:top w:val="none" w:sz="0" w:space="0" w:color="auto"/>
                            <w:left w:val="none" w:sz="0" w:space="0" w:color="auto"/>
                            <w:bottom w:val="none" w:sz="0" w:space="0" w:color="auto"/>
                            <w:right w:val="none" w:sz="0" w:space="0" w:color="auto"/>
                          </w:divBdr>
                          <w:divsChild>
                            <w:div w:id="116222812">
                              <w:marLeft w:val="60"/>
                              <w:marRight w:val="60"/>
                              <w:marTop w:val="60"/>
                              <w:marBottom w:val="60"/>
                              <w:divBdr>
                                <w:top w:val="none" w:sz="0" w:space="0" w:color="auto"/>
                                <w:left w:val="none" w:sz="0" w:space="0" w:color="auto"/>
                                <w:bottom w:val="none" w:sz="0" w:space="0" w:color="auto"/>
                                <w:right w:val="none" w:sz="0" w:space="0" w:color="auto"/>
                              </w:divBdr>
                              <w:divsChild>
                                <w:div w:id="1382905931">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53180669">
                              <w:marLeft w:val="60"/>
                              <w:marRight w:val="60"/>
                              <w:marTop w:val="60"/>
                              <w:marBottom w:val="60"/>
                              <w:divBdr>
                                <w:top w:val="none" w:sz="0" w:space="0" w:color="auto"/>
                                <w:left w:val="none" w:sz="0" w:space="0" w:color="auto"/>
                                <w:bottom w:val="none" w:sz="0" w:space="0" w:color="auto"/>
                                <w:right w:val="none" w:sz="0" w:space="0" w:color="auto"/>
                              </w:divBdr>
                              <w:divsChild>
                                <w:div w:id="228267974">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62626185">
                              <w:marLeft w:val="60"/>
                              <w:marRight w:val="60"/>
                              <w:marTop w:val="60"/>
                              <w:marBottom w:val="60"/>
                              <w:divBdr>
                                <w:top w:val="none" w:sz="0" w:space="0" w:color="auto"/>
                                <w:left w:val="none" w:sz="0" w:space="0" w:color="auto"/>
                                <w:bottom w:val="none" w:sz="0" w:space="0" w:color="auto"/>
                                <w:right w:val="none" w:sz="0" w:space="0" w:color="auto"/>
                              </w:divBdr>
                              <w:divsChild>
                                <w:div w:id="124538222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0729379">
                              <w:marLeft w:val="60"/>
                              <w:marRight w:val="60"/>
                              <w:marTop w:val="60"/>
                              <w:marBottom w:val="60"/>
                              <w:divBdr>
                                <w:top w:val="none" w:sz="0" w:space="0" w:color="auto"/>
                                <w:left w:val="none" w:sz="0" w:space="0" w:color="auto"/>
                                <w:bottom w:val="none" w:sz="0" w:space="0" w:color="auto"/>
                                <w:right w:val="none" w:sz="0" w:space="0" w:color="auto"/>
                              </w:divBdr>
                              <w:divsChild>
                                <w:div w:id="1694189897">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302858707">
                              <w:marLeft w:val="60"/>
                              <w:marRight w:val="60"/>
                              <w:marTop w:val="60"/>
                              <w:marBottom w:val="60"/>
                              <w:divBdr>
                                <w:top w:val="none" w:sz="0" w:space="0" w:color="auto"/>
                                <w:left w:val="none" w:sz="0" w:space="0" w:color="auto"/>
                                <w:bottom w:val="none" w:sz="0" w:space="0" w:color="auto"/>
                                <w:right w:val="none" w:sz="0" w:space="0" w:color="auto"/>
                              </w:divBdr>
                              <w:divsChild>
                                <w:div w:id="105403844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416246244">
                              <w:marLeft w:val="60"/>
                              <w:marRight w:val="60"/>
                              <w:marTop w:val="60"/>
                              <w:marBottom w:val="60"/>
                              <w:divBdr>
                                <w:top w:val="none" w:sz="0" w:space="0" w:color="auto"/>
                                <w:left w:val="none" w:sz="0" w:space="0" w:color="auto"/>
                                <w:bottom w:val="none" w:sz="0" w:space="0" w:color="auto"/>
                                <w:right w:val="none" w:sz="0" w:space="0" w:color="auto"/>
                              </w:divBdr>
                              <w:divsChild>
                                <w:div w:id="4464304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416681908">
                              <w:marLeft w:val="60"/>
                              <w:marRight w:val="60"/>
                              <w:marTop w:val="60"/>
                              <w:marBottom w:val="60"/>
                              <w:divBdr>
                                <w:top w:val="none" w:sz="0" w:space="0" w:color="auto"/>
                                <w:left w:val="none" w:sz="0" w:space="0" w:color="auto"/>
                                <w:bottom w:val="none" w:sz="0" w:space="0" w:color="auto"/>
                                <w:right w:val="none" w:sz="0" w:space="0" w:color="auto"/>
                              </w:divBdr>
                              <w:divsChild>
                                <w:div w:id="127690505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593628847">
                              <w:marLeft w:val="60"/>
                              <w:marRight w:val="60"/>
                              <w:marTop w:val="60"/>
                              <w:marBottom w:val="60"/>
                              <w:divBdr>
                                <w:top w:val="none" w:sz="0" w:space="0" w:color="auto"/>
                                <w:left w:val="none" w:sz="0" w:space="0" w:color="auto"/>
                                <w:bottom w:val="none" w:sz="0" w:space="0" w:color="auto"/>
                                <w:right w:val="none" w:sz="0" w:space="0" w:color="auto"/>
                              </w:divBdr>
                              <w:divsChild>
                                <w:div w:id="38872485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641694314">
                              <w:marLeft w:val="60"/>
                              <w:marRight w:val="60"/>
                              <w:marTop w:val="60"/>
                              <w:marBottom w:val="60"/>
                              <w:divBdr>
                                <w:top w:val="none" w:sz="0" w:space="0" w:color="auto"/>
                                <w:left w:val="none" w:sz="0" w:space="0" w:color="auto"/>
                                <w:bottom w:val="none" w:sz="0" w:space="0" w:color="auto"/>
                                <w:right w:val="none" w:sz="0" w:space="0" w:color="auto"/>
                              </w:divBdr>
                              <w:divsChild>
                                <w:div w:id="180173079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703284826">
                              <w:marLeft w:val="60"/>
                              <w:marRight w:val="60"/>
                              <w:marTop w:val="60"/>
                              <w:marBottom w:val="60"/>
                              <w:divBdr>
                                <w:top w:val="none" w:sz="0" w:space="0" w:color="auto"/>
                                <w:left w:val="none" w:sz="0" w:space="0" w:color="auto"/>
                                <w:bottom w:val="none" w:sz="0" w:space="0" w:color="auto"/>
                                <w:right w:val="none" w:sz="0" w:space="0" w:color="auto"/>
                              </w:divBdr>
                              <w:divsChild>
                                <w:div w:id="183456924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743334915">
                              <w:marLeft w:val="60"/>
                              <w:marRight w:val="60"/>
                              <w:marTop w:val="60"/>
                              <w:marBottom w:val="60"/>
                              <w:divBdr>
                                <w:top w:val="none" w:sz="0" w:space="0" w:color="auto"/>
                                <w:left w:val="none" w:sz="0" w:space="0" w:color="auto"/>
                                <w:bottom w:val="none" w:sz="0" w:space="0" w:color="auto"/>
                                <w:right w:val="none" w:sz="0" w:space="0" w:color="auto"/>
                              </w:divBdr>
                              <w:divsChild>
                                <w:div w:id="26550789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828861898">
                              <w:marLeft w:val="60"/>
                              <w:marRight w:val="60"/>
                              <w:marTop w:val="60"/>
                              <w:marBottom w:val="60"/>
                              <w:divBdr>
                                <w:top w:val="none" w:sz="0" w:space="0" w:color="auto"/>
                                <w:left w:val="none" w:sz="0" w:space="0" w:color="auto"/>
                                <w:bottom w:val="none" w:sz="0" w:space="0" w:color="auto"/>
                                <w:right w:val="none" w:sz="0" w:space="0" w:color="auto"/>
                              </w:divBdr>
                              <w:divsChild>
                                <w:div w:id="71959269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880240963">
                              <w:marLeft w:val="60"/>
                              <w:marRight w:val="60"/>
                              <w:marTop w:val="60"/>
                              <w:marBottom w:val="60"/>
                              <w:divBdr>
                                <w:top w:val="none" w:sz="0" w:space="0" w:color="auto"/>
                                <w:left w:val="none" w:sz="0" w:space="0" w:color="auto"/>
                                <w:bottom w:val="none" w:sz="0" w:space="0" w:color="auto"/>
                                <w:right w:val="none" w:sz="0" w:space="0" w:color="auto"/>
                              </w:divBdr>
                              <w:divsChild>
                                <w:div w:id="12257502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937253125">
                              <w:marLeft w:val="60"/>
                              <w:marRight w:val="60"/>
                              <w:marTop w:val="60"/>
                              <w:marBottom w:val="60"/>
                              <w:divBdr>
                                <w:top w:val="none" w:sz="0" w:space="0" w:color="auto"/>
                                <w:left w:val="none" w:sz="0" w:space="0" w:color="auto"/>
                                <w:bottom w:val="none" w:sz="0" w:space="0" w:color="auto"/>
                                <w:right w:val="none" w:sz="0" w:space="0" w:color="auto"/>
                              </w:divBdr>
                              <w:divsChild>
                                <w:div w:id="320280759">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048188055">
                              <w:marLeft w:val="60"/>
                              <w:marRight w:val="60"/>
                              <w:marTop w:val="60"/>
                              <w:marBottom w:val="60"/>
                              <w:divBdr>
                                <w:top w:val="none" w:sz="0" w:space="0" w:color="auto"/>
                                <w:left w:val="none" w:sz="0" w:space="0" w:color="auto"/>
                                <w:bottom w:val="none" w:sz="0" w:space="0" w:color="auto"/>
                                <w:right w:val="none" w:sz="0" w:space="0" w:color="auto"/>
                              </w:divBdr>
                              <w:divsChild>
                                <w:div w:id="355348695">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068721395">
                              <w:marLeft w:val="60"/>
                              <w:marRight w:val="60"/>
                              <w:marTop w:val="60"/>
                              <w:marBottom w:val="60"/>
                              <w:divBdr>
                                <w:top w:val="none" w:sz="0" w:space="0" w:color="auto"/>
                                <w:left w:val="none" w:sz="0" w:space="0" w:color="auto"/>
                                <w:bottom w:val="none" w:sz="0" w:space="0" w:color="auto"/>
                                <w:right w:val="none" w:sz="0" w:space="0" w:color="auto"/>
                              </w:divBdr>
                              <w:divsChild>
                                <w:div w:id="200372785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081103729">
                              <w:marLeft w:val="60"/>
                              <w:marRight w:val="60"/>
                              <w:marTop w:val="60"/>
                              <w:marBottom w:val="60"/>
                              <w:divBdr>
                                <w:top w:val="none" w:sz="0" w:space="0" w:color="auto"/>
                                <w:left w:val="none" w:sz="0" w:space="0" w:color="auto"/>
                                <w:bottom w:val="none" w:sz="0" w:space="0" w:color="auto"/>
                                <w:right w:val="none" w:sz="0" w:space="0" w:color="auto"/>
                              </w:divBdr>
                              <w:divsChild>
                                <w:div w:id="460461816">
                                  <w:marLeft w:val="0"/>
                                  <w:marRight w:val="0"/>
                                  <w:marTop w:val="0"/>
                                  <w:marBottom w:val="0"/>
                                  <w:divBdr>
                                    <w:top w:val="single" w:sz="6" w:space="0" w:color="4285F4"/>
                                    <w:left w:val="single" w:sz="6" w:space="0" w:color="4285F4"/>
                                    <w:bottom w:val="single" w:sz="6" w:space="0" w:color="4285F4"/>
                                    <w:right w:val="single" w:sz="6" w:space="0" w:color="4285F4"/>
                                  </w:divBdr>
                                </w:div>
                              </w:divsChild>
                            </w:div>
                            <w:div w:id="1086809740">
                              <w:marLeft w:val="60"/>
                              <w:marRight w:val="60"/>
                              <w:marTop w:val="60"/>
                              <w:marBottom w:val="60"/>
                              <w:divBdr>
                                <w:top w:val="none" w:sz="0" w:space="0" w:color="auto"/>
                                <w:left w:val="none" w:sz="0" w:space="0" w:color="auto"/>
                                <w:bottom w:val="none" w:sz="0" w:space="0" w:color="auto"/>
                                <w:right w:val="none" w:sz="0" w:space="0" w:color="auto"/>
                              </w:divBdr>
                              <w:divsChild>
                                <w:div w:id="1097099503">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144473082">
                              <w:marLeft w:val="60"/>
                              <w:marRight w:val="60"/>
                              <w:marTop w:val="60"/>
                              <w:marBottom w:val="60"/>
                              <w:divBdr>
                                <w:top w:val="none" w:sz="0" w:space="0" w:color="auto"/>
                                <w:left w:val="none" w:sz="0" w:space="0" w:color="auto"/>
                                <w:bottom w:val="none" w:sz="0" w:space="0" w:color="auto"/>
                                <w:right w:val="none" w:sz="0" w:space="0" w:color="auto"/>
                              </w:divBdr>
                              <w:divsChild>
                                <w:div w:id="1491098395">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285044978">
                              <w:marLeft w:val="60"/>
                              <w:marRight w:val="60"/>
                              <w:marTop w:val="60"/>
                              <w:marBottom w:val="60"/>
                              <w:divBdr>
                                <w:top w:val="none" w:sz="0" w:space="0" w:color="auto"/>
                                <w:left w:val="none" w:sz="0" w:space="0" w:color="auto"/>
                                <w:bottom w:val="none" w:sz="0" w:space="0" w:color="auto"/>
                                <w:right w:val="none" w:sz="0" w:space="0" w:color="auto"/>
                              </w:divBdr>
                              <w:divsChild>
                                <w:div w:id="828131011">
                                  <w:marLeft w:val="0"/>
                                  <w:marRight w:val="0"/>
                                  <w:marTop w:val="0"/>
                                  <w:marBottom w:val="0"/>
                                  <w:divBdr>
                                    <w:top w:val="single" w:sz="6" w:space="0" w:color="DFE1E5"/>
                                    <w:left w:val="single" w:sz="6" w:space="0" w:color="DFE1E5"/>
                                    <w:bottom w:val="single" w:sz="6" w:space="0" w:color="DFE1E5"/>
                                    <w:right w:val="single" w:sz="6" w:space="0" w:color="DFE1E5"/>
                                  </w:divBdr>
                                  <w:divsChild>
                                    <w:div w:id="858272367">
                                      <w:marLeft w:val="0"/>
                                      <w:marRight w:val="0"/>
                                      <w:marTop w:val="0"/>
                                      <w:marBottom w:val="0"/>
                                      <w:divBdr>
                                        <w:top w:val="none" w:sz="0" w:space="0" w:color="auto"/>
                                        <w:left w:val="none" w:sz="0" w:space="0" w:color="auto"/>
                                        <w:bottom w:val="none" w:sz="0" w:space="0" w:color="auto"/>
                                        <w:right w:val="none" w:sz="0" w:space="0" w:color="auto"/>
                                      </w:divBdr>
                                    </w:div>
                                    <w:div w:id="1796286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9370492">
                              <w:marLeft w:val="60"/>
                              <w:marRight w:val="60"/>
                              <w:marTop w:val="60"/>
                              <w:marBottom w:val="60"/>
                              <w:divBdr>
                                <w:top w:val="none" w:sz="0" w:space="0" w:color="auto"/>
                                <w:left w:val="none" w:sz="0" w:space="0" w:color="auto"/>
                                <w:bottom w:val="none" w:sz="0" w:space="0" w:color="auto"/>
                                <w:right w:val="none" w:sz="0" w:space="0" w:color="auto"/>
                              </w:divBdr>
                              <w:divsChild>
                                <w:div w:id="41794987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478181763">
                              <w:marLeft w:val="60"/>
                              <w:marRight w:val="60"/>
                              <w:marTop w:val="60"/>
                              <w:marBottom w:val="60"/>
                              <w:divBdr>
                                <w:top w:val="none" w:sz="0" w:space="0" w:color="auto"/>
                                <w:left w:val="none" w:sz="0" w:space="0" w:color="auto"/>
                                <w:bottom w:val="none" w:sz="0" w:space="0" w:color="auto"/>
                                <w:right w:val="none" w:sz="0" w:space="0" w:color="auto"/>
                              </w:divBdr>
                              <w:divsChild>
                                <w:div w:id="1022632194">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513883301">
                              <w:marLeft w:val="60"/>
                              <w:marRight w:val="60"/>
                              <w:marTop w:val="60"/>
                              <w:marBottom w:val="60"/>
                              <w:divBdr>
                                <w:top w:val="none" w:sz="0" w:space="0" w:color="auto"/>
                                <w:left w:val="none" w:sz="0" w:space="0" w:color="auto"/>
                                <w:bottom w:val="none" w:sz="0" w:space="0" w:color="auto"/>
                                <w:right w:val="none" w:sz="0" w:space="0" w:color="auto"/>
                              </w:divBdr>
                              <w:divsChild>
                                <w:div w:id="204370005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524979369">
                              <w:marLeft w:val="60"/>
                              <w:marRight w:val="60"/>
                              <w:marTop w:val="60"/>
                              <w:marBottom w:val="60"/>
                              <w:divBdr>
                                <w:top w:val="none" w:sz="0" w:space="0" w:color="auto"/>
                                <w:left w:val="none" w:sz="0" w:space="0" w:color="auto"/>
                                <w:bottom w:val="none" w:sz="0" w:space="0" w:color="auto"/>
                                <w:right w:val="none" w:sz="0" w:space="0" w:color="auto"/>
                              </w:divBdr>
                              <w:divsChild>
                                <w:div w:id="1655180478">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666088714">
                              <w:marLeft w:val="60"/>
                              <w:marRight w:val="60"/>
                              <w:marTop w:val="60"/>
                              <w:marBottom w:val="60"/>
                              <w:divBdr>
                                <w:top w:val="none" w:sz="0" w:space="0" w:color="auto"/>
                                <w:left w:val="none" w:sz="0" w:space="0" w:color="auto"/>
                                <w:bottom w:val="none" w:sz="0" w:space="0" w:color="auto"/>
                                <w:right w:val="none" w:sz="0" w:space="0" w:color="auto"/>
                              </w:divBdr>
                              <w:divsChild>
                                <w:div w:id="137920862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687050057">
                              <w:marLeft w:val="60"/>
                              <w:marRight w:val="60"/>
                              <w:marTop w:val="60"/>
                              <w:marBottom w:val="60"/>
                              <w:divBdr>
                                <w:top w:val="none" w:sz="0" w:space="0" w:color="auto"/>
                                <w:left w:val="none" w:sz="0" w:space="0" w:color="auto"/>
                                <w:bottom w:val="none" w:sz="0" w:space="0" w:color="auto"/>
                                <w:right w:val="none" w:sz="0" w:space="0" w:color="auto"/>
                              </w:divBdr>
                              <w:divsChild>
                                <w:div w:id="140529917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690135048">
                              <w:marLeft w:val="60"/>
                              <w:marRight w:val="60"/>
                              <w:marTop w:val="60"/>
                              <w:marBottom w:val="60"/>
                              <w:divBdr>
                                <w:top w:val="none" w:sz="0" w:space="0" w:color="auto"/>
                                <w:left w:val="none" w:sz="0" w:space="0" w:color="auto"/>
                                <w:bottom w:val="none" w:sz="0" w:space="0" w:color="auto"/>
                                <w:right w:val="none" w:sz="0" w:space="0" w:color="auto"/>
                              </w:divBdr>
                              <w:divsChild>
                                <w:div w:id="211301529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43790725">
                              <w:marLeft w:val="60"/>
                              <w:marRight w:val="60"/>
                              <w:marTop w:val="60"/>
                              <w:marBottom w:val="60"/>
                              <w:divBdr>
                                <w:top w:val="none" w:sz="0" w:space="0" w:color="auto"/>
                                <w:left w:val="none" w:sz="0" w:space="0" w:color="auto"/>
                                <w:bottom w:val="none" w:sz="0" w:space="0" w:color="auto"/>
                                <w:right w:val="none" w:sz="0" w:space="0" w:color="auto"/>
                              </w:divBdr>
                              <w:divsChild>
                                <w:div w:id="159359140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55972319">
                              <w:marLeft w:val="60"/>
                              <w:marRight w:val="60"/>
                              <w:marTop w:val="60"/>
                              <w:marBottom w:val="60"/>
                              <w:divBdr>
                                <w:top w:val="none" w:sz="0" w:space="0" w:color="auto"/>
                                <w:left w:val="none" w:sz="0" w:space="0" w:color="auto"/>
                                <w:bottom w:val="none" w:sz="0" w:space="0" w:color="auto"/>
                                <w:right w:val="none" w:sz="0" w:space="0" w:color="auto"/>
                              </w:divBdr>
                              <w:divsChild>
                                <w:div w:id="1806463107">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836141657">
                              <w:marLeft w:val="60"/>
                              <w:marRight w:val="60"/>
                              <w:marTop w:val="60"/>
                              <w:marBottom w:val="60"/>
                              <w:divBdr>
                                <w:top w:val="none" w:sz="0" w:space="0" w:color="auto"/>
                                <w:left w:val="none" w:sz="0" w:space="0" w:color="auto"/>
                                <w:bottom w:val="none" w:sz="0" w:space="0" w:color="auto"/>
                                <w:right w:val="none" w:sz="0" w:space="0" w:color="auto"/>
                              </w:divBdr>
                              <w:divsChild>
                                <w:div w:id="161016020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893999259">
                              <w:marLeft w:val="60"/>
                              <w:marRight w:val="60"/>
                              <w:marTop w:val="60"/>
                              <w:marBottom w:val="60"/>
                              <w:divBdr>
                                <w:top w:val="none" w:sz="0" w:space="0" w:color="auto"/>
                                <w:left w:val="none" w:sz="0" w:space="0" w:color="auto"/>
                                <w:bottom w:val="none" w:sz="0" w:space="0" w:color="auto"/>
                                <w:right w:val="none" w:sz="0" w:space="0" w:color="auto"/>
                              </w:divBdr>
                              <w:divsChild>
                                <w:div w:id="1319462715">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017533907">
                              <w:marLeft w:val="60"/>
                              <w:marRight w:val="60"/>
                              <w:marTop w:val="60"/>
                              <w:marBottom w:val="60"/>
                              <w:divBdr>
                                <w:top w:val="none" w:sz="0" w:space="0" w:color="auto"/>
                                <w:left w:val="none" w:sz="0" w:space="0" w:color="auto"/>
                                <w:bottom w:val="none" w:sz="0" w:space="0" w:color="auto"/>
                                <w:right w:val="none" w:sz="0" w:space="0" w:color="auto"/>
                              </w:divBdr>
                              <w:divsChild>
                                <w:div w:id="105153925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018458879">
                              <w:marLeft w:val="60"/>
                              <w:marRight w:val="60"/>
                              <w:marTop w:val="60"/>
                              <w:marBottom w:val="60"/>
                              <w:divBdr>
                                <w:top w:val="none" w:sz="0" w:space="0" w:color="auto"/>
                                <w:left w:val="none" w:sz="0" w:space="0" w:color="auto"/>
                                <w:bottom w:val="none" w:sz="0" w:space="0" w:color="auto"/>
                                <w:right w:val="none" w:sz="0" w:space="0" w:color="auto"/>
                              </w:divBdr>
                              <w:divsChild>
                                <w:div w:id="38780072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023124782">
                              <w:marLeft w:val="60"/>
                              <w:marRight w:val="60"/>
                              <w:marTop w:val="60"/>
                              <w:marBottom w:val="60"/>
                              <w:divBdr>
                                <w:top w:val="none" w:sz="0" w:space="0" w:color="auto"/>
                                <w:left w:val="none" w:sz="0" w:space="0" w:color="auto"/>
                                <w:bottom w:val="none" w:sz="0" w:space="0" w:color="auto"/>
                                <w:right w:val="none" w:sz="0" w:space="0" w:color="auto"/>
                              </w:divBdr>
                              <w:divsChild>
                                <w:div w:id="1847132200">
                                  <w:marLeft w:val="0"/>
                                  <w:marRight w:val="0"/>
                                  <w:marTop w:val="0"/>
                                  <w:marBottom w:val="0"/>
                                  <w:divBdr>
                                    <w:top w:val="single" w:sz="6" w:space="0" w:color="F1F3F4"/>
                                    <w:left w:val="single" w:sz="6" w:space="0" w:color="F1F3F4"/>
                                    <w:bottom w:val="single" w:sz="6" w:space="0" w:color="F1F3F4"/>
                                    <w:right w:val="single" w:sz="6" w:space="0" w:color="F1F3F4"/>
                                  </w:divBdr>
                                </w:div>
                              </w:divsChild>
                            </w:div>
                          </w:divsChild>
                        </w:div>
                      </w:divsChild>
                    </w:div>
                  </w:divsChild>
                </w:div>
              </w:divsChild>
            </w:div>
          </w:divsChild>
        </w:div>
      </w:divsChild>
    </w:div>
    <w:div w:id="1863786849">
      <w:bodyDiv w:val="1"/>
      <w:marLeft w:val="0"/>
      <w:marRight w:val="0"/>
      <w:marTop w:val="0"/>
      <w:marBottom w:val="0"/>
      <w:divBdr>
        <w:top w:val="none" w:sz="0" w:space="0" w:color="auto"/>
        <w:left w:val="none" w:sz="0" w:space="0" w:color="auto"/>
        <w:bottom w:val="none" w:sz="0" w:space="0" w:color="auto"/>
        <w:right w:val="none" w:sz="0" w:space="0" w:color="auto"/>
      </w:divBdr>
      <w:divsChild>
        <w:div w:id="241376851">
          <w:marLeft w:val="0"/>
          <w:marRight w:val="0"/>
          <w:marTop w:val="0"/>
          <w:marBottom w:val="0"/>
          <w:divBdr>
            <w:top w:val="single" w:sz="6" w:space="0" w:color="DFE1E5"/>
            <w:left w:val="single" w:sz="6" w:space="0" w:color="DFE1E5"/>
            <w:bottom w:val="single" w:sz="6" w:space="0" w:color="DFE1E5"/>
            <w:right w:val="single" w:sz="6" w:space="0" w:color="DFE1E5"/>
          </w:divBdr>
          <w:divsChild>
            <w:div w:id="1353415272">
              <w:marLeft w:val="0"/>
              <w:marRight w:val="0"/>
              <w:marTop w:val="0"/>
              <w:marBottom w:val="0"/>
              <w:divBdr>
                <w:top w:val="none" w:sz="0" w:space="0" w:color="auto"/>
                <w:left w:val="none" w:sz="0" w:space="0" w:color="auto"/>
                <w:bottom w:val="none" w:sz="0" w:space="0" w:color="auto"/>
                <w:right w:val="none" w:sz="0" w:space="0" w:color="auto"/>
              </w:divBdr>
              <w:divsChild>
                <w:div w:id="592859821">
                  <w:marLeft w:val="180"/>
                  <w:marRight w:val="180"/>
                  <w:marTop w:val="0"/>
                  <w:marBottom w:val="0"/>
                  <w:divBdr>
                    <w:top w:val="none" w:sz="0" w:space="0" w:color="auto"/>
                    <w:left w:val="none" w:sz="0" w:space="0" w:color="auto"/>
                    <w:bottom w:val="none" w:sz="0" w:space="0" w:color="auto"/>
                    <w:right w:val="none" w:sz="0" w:space="0" w:color="auto"/>
                  </w:divBdr>
                  <w:divsChild>
                    <w:div w:id="694816125">
                      <w:marLeft w:val="0"/>
                      <w:marRight w:val="0"/>
                      <w:marTop w:val="0"/>
                      <w:marBottom w:val="0"/>
                      <w:divBdr>
                        <w:top w:val="none" w:sz="0" w:space="0" w:color="auto"/>
                        <w:left w:val="none" w:sz="0" w:space="0" w:color="auto"/>
                        <w:bottom w:val="none" w:sz="0" w:space="0" w:color="auto"/>
                        <w:right w:val="none" w:sz="0" w:space="0" w:color="auto"/>
                      </w:divBdr>
                    </w:div>
                    <w:div w:id="1471558397">
                      <w:marLeft w:val="0"/>
                      <w:marRight w:val="0"/>
                      <w:marTop w:val="0"/>
                      <w:marBottom w:val="0"/>
                      <w:divBdr>
                        <w:top w:val="none" w:sz="0" w:space="0" w:color="auto"/>
                        <w:left w:val="none" w:sz="0" w:space="0" w:color="auto"/>
                        <w:bottom w:val="none" w:sz="0" w:space="0" w:color="auto"/>
                        <w:right w:val="none" w:sz="0" w:space="0" w:color="auto"/>
                      </w:divBdr>
                      <w:divsChild>
                        <w:div w:id="3166920">
                          <w:marLeft w:val="0"/>
                          <w:marRight w:val="0"/>
                          <w:marTop w:val="100"/>
                          <w:marBottom w:val="100"/>
                          <w:divBdr>
                            <w:top w:val="single" w:sz="6" w:space="8" w:color="4D90FE"/>
                            <w:left w:val="single" w:sz="6" w:space="8" w:color="4D90FE"/>
                            <w:bottom w:val="single" w:sz="6" w:space="0" w:color="4D90FE"/>
                            <w:right w:val="single" w:sz="6" w:space="11" w:color="4D90FE"/>
                          </w:divBdr>
                          <w:divsChild>
                            <w:div w:id="1539125151">
                              <w:marLeft w:val="0"/>
                              <w:marRight w:val="0"/>
                              <w:marTop w:val="0"/>
                              <w:marBottom w:val="0"/>
                              <w:divBdr>
                                <w:top w:val="none" w:sz="0" w:space="0" w:color="auto"/>
                                <w:left w:val="none" w:sz="0" w:space="0" w:color="auto"/>
                                <w:bottom w:val="none" w:sz="0" w:space="0" w:color="auto"/>
                                <w:right w:val="none" w:sz="0" w:space="0" w:color="auto"/>
                              </w:divBdr>
                              <w:divsChild>
                                <w:div w:id="2076663507">
                                  <w:marLeft w:val="0"/>
                                  <w:marRight w:val="0"/>
                                  <w:marTop w:val="0"/>
                                  <w:marBottom w:val="0"/>
                                  <w:divBdr>
                                    <w:top w:val="none" w:sz="0" w:space="0" w:color="auto"/>
                                    <w:left w:val="none" w:sz="0" w:space="0" w:color="auto"/>
                                    <w:bottom w:val="none" w:sz="0" w:space="0" w:color="auto"/>
                                    <w:right w:val="none" w:sz="0" w:space="0" w:color="auto"/>
                                  </w:divBdr>
                                  <w:divsChild>
                                    <w:div w:id="139161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583205">
                      <w:marLeft w:val="0"/>
                      <w:marRight w:val="0"/>
                      <w:marTop w:val="120"/>
                      <w:marBottom w:val="0"/>
                      <w:divBdr>
                        <w:top w:val="none" w:sz="0" w:space="0" w:color="auto"/>
                        <w:left w:val="none" w:sz="0" w:space="0" w:color="auto"/>
                        <w:bottom w:val="none" w:sz="0" w:space="0" w:color="auto"/>
                        <w:right w:val="none" w:sz="0" w:space="0" w:color="auto"/>
                      </w:divBdr>
                      <w:divsChild>
                        <w:div w:id="638344301">
                          <w:marLeft w:val="0"/>
                          <w:marRight w:val="0"/>
                          <w:marTop w:val="0"/>
                          <w:marBottom w:val="0"/>
                          <w:divBdr>
                            <w:top w:val="none" w:sz="0" w:space="0" w:color="auto"/>
                            <w:left w:val="none" w:sz="0" w:space="0" w:color="auto"/>
                            <w:bottom w:val="none" w:sz="0" w:space="0" w:color="auto"/>
                            <w:right w:val="none" w:sz="0" w:space="0" w:color="auto"/>
                          </w:divBdr>
                          <w:divsChild>
                            <w:div w:id="178013491">
                              <w:marLeft w:val="60"/>
                              <w:marRight w:val="60"/>
                              <w:marTop w:val="60"/>
                              <w:marBottom w:val="60"/>
                              <w:divBdr>
                                <w:top w:val="none" w:sz="0" w:space="0" w:color="auto"/>
                                <w:left w:val="none" w:sz="0" w:space="0" w:color="auto"/>
                                <w:bottom w:val="none" w:sz="0" w:space="0" w:color="auto"/>
                                <w:right w:val="none" w:sz="0" w:space="0" w:color="auto"/>
                              </w:divBdr>
                              <w:divsChild>
                                <w:div w:id="2056543275">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23109397">
                              <w:marLeft w:val="60"/>
                              <w:marRight w:val="60"/>
                              <w:marTop w:val="60"/>
                              <w:marBottom w:val="60"/>
                              <w:divBdr>
                                <w:top w:val="none" w:sz="0" w:space="0" w:color="auto"/>
                                <w:left w:val="none" w:sz="0" w:space="0" w:color="auto"/>
                                <w:bottom w:val="none" w:sz="0" w:space="0" w:color="auto"/>
                                <w:right w:val="none" w:sz="0" w:space="0" w:color="auto"/>
                              </w:divBdr>
                              <w:divsChild>
                                <w:div w:id="110808874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302855615">
                              <w:marLeft w:val="60"/>
                              <w:marRight w:val="60"/>
                              <w:marTop w:val="60"/>
                              <w:marBottom w:val="60"/>
                              <w:divBdr>
                                <w:top w:val="none" w:sz="0" w:space="0" w:color="auto"/>
                                <w:left w:val="none" w:sz="0" w:space="0" w:color="auto"/>
                                <w:bottom w:val="none" w:sz="0" w:space="0" w:color="auto"/>
                                <w:right w:val="none" w:sz="0" w:space="0" w:color="auto"/>
                              </w:divBdr>
                              <w:divsChild>
                                <w:div w:id="1191602457">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309942681">
                              <w:marLeft w:val="60"/>
                              <w:marRight w:val="60"/>
                              <w:marTop w:val="60"/>
                              <w:marBottom w:val="60"/>
                              <w:divBdr>
                                <w:top w:val="none" w:sz="0" w:space="0" w:color="auto"/>
                                <w:left w:val="none" w:sz="0" w:space="0" w:color="auto"/>
                                <w:bottom w:val="none" w:sz="0" w:space="0" w:color="auto"/>
                                <w:right w:val="none" w:sz="0" w:space="0" w:color="auto"/>
                              </w:divBdr>
                              <w:divsChild>
                                <w:div w:id="140634244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355160818">
                              <w:marLeft w:val="60"/>
                              <w:marRight w:val="60"/>
                              <w:marTop w:val="60"/>
                              <w:marBottom w:val="60"/>
                              <w:divBdr>
                                <w:top w:val="none" w:sz="0" w:space="0" w:color="auto"/>
                                <w:left w:val="none" w:sz="0" w:space="0" w:color="auto"/>
                                <w:bottom w:val="none" w:sz="0" w:space="0" w:color="auto"/>
                                <w:right w:val="none" w:sz="0" w:space="0" w:color="auto"/>
                              </w:divBdr>
                              <w:divsChild>
                                <w:div w:id="204363142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391538343">
                              <w:marLeft w:val="60"/>
                              <w:marRight w:val="60"/>
                              <w:marTop w:val="60"/>
                              <w:marBottom w:val="60"/>
                              <w:divBdr>
                                <w:top w:val="none" w:sz="0" w:space="0" w:color="auto"/>
                                <w:left w:val="none" w:sz="0" w:space="0" w:color="auto"/>
                                <w:bottom w:val="none" w:sz="0" w:space="0" w:color="auto"/>
                                <w:right w:val="none" w:sz="0" w:space="0" w:color="auto"/>
                              </w:divBdr>
                              <w:divsChild>
                                <w:div w:id="93795129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393167893">
                              <w:marLeft w:val="60"/>
                              <w:marRight w:val="60"/>
                              <w:marTop w:val="60"/>
                              <w:marBottom w:val="60"/>
                              <w:divBdr>
                                <w:top w:val="none" w:sz="0" w:space="0" w:color="auto"/>
                                <w:left w:val="none" w:sz="0" w:space="0" w:color="auto"/>
                                <w:bottom w:val="none" w:sz="0" w:space="0" w:color="auto"/>
                                <w:right w:val="none" w:sz="0" w:space="0" w:color="auto"/>
                              </w:divBdr>
                              <w:divsChild>
                                <w:div w:id="65807509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396167378">
                              <w:marLeft w:val="60"/>
                              <w:marRight w:val="60"/>
                              <w:marTop w:val="60"/>
                              <w:marBottom w:val="60"/>
                              <w:divBdr>
                                <w:top w:val="none" w:sz="0" w:space="0" w:color="auto"/>
                                <w:left w:val="none" w:sz="0" w:space="0" w:color="auto"/>
                                <w:bottom w:val="none" w:sz="0" w:space="0" w:color="auto"/>
                                <w:right w:val="none" w:sz="0" w:space="0" w:color="auto"/>
                              </w:divBdr>
                              <w:divsChild>
                                <w:div w:id="179119632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425881909">
                              <w:marLeft w:val="60"/>
                              <w:marRight w:val="60"/>
                              <w:marTop w:val="60"/>
                              <w:marBottom w:val="60"/>
                              <w:divBdr>
                                <w:top w:val="none" w:sz="0" w:space="0" w:color="auto"/>
                                <w:left w:val="none" w:sz="0" w:space="0" w:color="auto"/>
                                <w:bottom w:val="none" w:sz="0" w:space="0" w:color="auto"/>
                                <w:right w:val="none" w:sz="0" w:space="0" w:color="auto"/>
                              </w:divBdr>
                              <w:divsChild>
                                <w:div w:id="53589586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503517692">
                              <w:marLeft w:val="60"/>
                              <w:marRight w:val="60"/>
                              <w:marTop w:val="60"/>
                              <w:marBottom w:val="60"/>
                              <w:divBdr>
                                <w:top w:val="none" w:sz="0" w:space="0" w:color="auto"/>
                                <w:left w:val="none" w:sz="0" w:space="0" w:color="auto"/>
                                <w:bottom w:val="none" w:sz="0" w:space="0" w:color="auto"/>
                                <w:right w:val="none" w:sz="0" w:space="0" w:color="auto"/>
                              </w:divBdr>
                              <w:divsChild>
                                <w:div w:id="1555385971">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602105543">
                              <w:marLeft w:val="60"/>
                              <w:marRight w:val="60"/>
                              <w:marTop w:val="60"/>
                              <w:marBottom w:val="60"/>
                              <w:divBdr>
                                <w:top w:val="none" w:sz="0" w:space="0" w:color="auto"/>
                                <w:left w:val="none" w:sz="0" w:space="0" w:color="auto"/>
                                <w:bottom w:val="none" w:sz="0" w:space="0" w:color="auto"/>
                                <w:right w:val="none" w:sz="0" w:space="0" w:color="auto"/>
                              </w:divBdr>
                              <w:divsChild>
                                <w:div w:id="56040515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883248281">
                              <w:marLeft w:val="60"/>
                              <w:marRight w:val="60"/>
                              <w:marTop w:val="60"/>
                              <w:marBottom w:val="60"/>
                              <w:divBdr>
                                <w:top w:val="none" w:sz="0" w:space="0" w:color="auto"/>
                                <w:left w:val="none" w:sz="0" w:space="0" w:color="auto"/>
                                <w:bottom w:val="none" w:sz="0" w:space="0" w:color="auto"/>
                                <w:right w:val="none" w:sz="0" w:space="0" w:color="auto"/>
                              </w:divBdr>
                              <w:divsChild>
                                <w:div w:id="160040432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937760083">
                              <w:marLeft w:val="60"/>
                              <w:marRight w:val="60"/>
                              <w:marTop w:val="60"/>
                              <w:marBottom w:val="60"/>
                              <w:divBdr>
                                <w:top w:val="none" w:sz="0" w:space="0" w:color="auto"/>
                                <w:left w:val="none" w:sz="0" w:space="0" w:color="auto"/>
                                <w:bottom w:val="none" w:sz="0" w:space="0" w:color="auto"/>
                                <w:right w:val="none" w:sz="0" w:space="0" w:color="auto"/>
                              </w:divBdr>
                              <w:divsChild>
                                <w:div w:id="115214321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004094112">
                              <w:marLeft w:val="60"/>
                              <w:marRight w:val="60"/>
                              <w:marTop w:val="60"/>
                              <w:marBottom w:val="60"/>
                              <w:divBdr>
                                <w:top w:val="none" w:sz="0" w:space="0" w:color="auto"/>
                                <w:left w:val="none" w:sz="0" w:space="0" w:color="auto"/>
                                <w:bottom w:val="none" w:sz="0" w:space="0" w:color="auto"/>
                                <w:right w:val="none" w:sz="0" w:space="0" w:color="auto"/>
                              </w:divBdr>
                              <w:divsChild>
                                <w:div w:id="94600155">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006521375">
                              <w:marLeft w:val="60"/>
                              <w:marRight w:val="60"/>
                              <w:marTop w:val="60"/>
                              <w:marBottom w:val="60"/>
                              <w:divBdr>
                                <w:top w:val="none" w:sz="0" w:space="0" w:color="auto"/>
                                <w:left w:val="none" w:sz="0" w:space="0" w:color="auto"/>
                                <w:bottom w:val="none" w:sz="0" w:space="0" w:color="auto"/>
                                <w:right w:val="none" w:sz="0" w:space="0" w:color="auto"/>
                              </w:divBdr>
                              <w:divsChild>
                                <w:div w:id="11306337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12239422">
                              <w:marLeft w:val="60"/>
                              <w:marRight w:val="60"/>
                              <w:marTop w:val="60"/>
                              <w:marBottom w:val="60"/>
                              <w:divBdr>
                                <w:top w:val="none" w:sz="0" w:space="0" w:color="auto"/>
                                <w:left w:val="none" w:sz="0" w:space="0" w:color="auto"/>
                                <w:bottom w:val="none" w:sz="0" w:space="0" w:color="auto"/>
                                <w:right w:val="none" w:sz="0" w:space="0" w:color="auto"/>
                              </w:divBdr>
                              <w:divsChild>
                                <w:div w:id="1580553617">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68834956">
                              <w:marLeft w:val="60"/>
                              <w:marRight w:val="60"/>
                              <w:marTop w:val="60"/>
                              <w:marBottom w:val="60"/>
                              <w:divBdr>
                                <w:top w:val="none" w:sz="0" w:space="0" w:color="auto"/>
                                <w:left w:val="none" w:sz="0" w:space="0" w:color="auto"/>
                                <w:bottom w:val="none" w:sz="0" w:space="0" w:color="auto"/>
                                <w:right w:val="none" w:sz="0" w:space="0" w:color="auto"/>
                              </w:divBdr>
                              <w:divsChild>
                                <w:div w:id="1720586717">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219439869">
                              <w:marLeft w:val="60"/>
                              <w:marRight w:val="60"/>
                              <w:marTop w:val="60"/>
                              <w:marBottom w:val="60"/>
                              <w:divBdr>
                                <w:top w:val="none" w:sz="0" w:space="0" w:color="auto"/>
                                <w:left w:val="none" w:sz="0" w:space="0" w:color="auto"/>
                                <w:bottom w:val="none" w:sz="0" w:space="0" w:color="auto"/>
                                <w:right w:val="none" w:sz="0" w:space="0" w:color="auto"/>
                              </w:divBdr>
                              <w:divsChild>
                                <w:div w:id="197310031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350720356">
                              <w:marLeft w:val="60"/>
                              <w:marRight w:val="60"/>
                              <w:marTop w:val="60"/>
                              <w:marBottom w:val="60"/>
                              <w:divBdr>
                                <w:top w:val="none" w:sz="0" w:space="0" w:color="auto"/>
                                <w:left w:val="none" w:sz="0" w:space="0" w:color="auto"/>
                                <w:bottom w:val="none" w:sz="0" w:space="0" w:color="auto"/>
                                <w:right w:val="none" w:sz="0" w:space="0" w:color="auto"/>
                              </w:divBdr>
                              <w:divsChild>
                                <w:div w:id="46840547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472333117">
                              <w:marLeft w:val="60"/>
                              <w:marRight w:val="60"/>
                              <w:marTop w:val="60"/>
                              <w:marBottom w:val="60"/>
                              <w:divBdr>
                                <w:top w:val="none" w:sz="0" w:space="0" w:color="auto"/>
                                <w:left w:val="none" w:sz="0" w:space="0" w:color="auto"/>
                                <w:bottom w:val="none" w:sz="0" w:space="0" w:color="auto"/>
                                <w:right w:val="none" w:sz="0" w:space="0" w:color="auto"/>
                              </w:divBdr>
                              <w:divsChild>
                                <w:div w:id="176137266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592199779">
                              <w:marLeft w:val="60"/>
                              <w:marRight w:val="60"/>
                              <w:marTop w:val="60"/>
                              <w:marBottom w:val="60"/>
                              <w:divBdr>
                                <w:top w:val="none" w:sz="0" w:space="0" w:color="auto"/>
                                <w:left w:val="none" w:sz="0" w:space="0" w:color="auto"/>
                                <w:bottom w:val="none" w:sz="0" w:space="0" w:color="auto"/>
                                <w:right w:val="none" w:sz="0" w:space="0" w:color="auto"/>
                              </w:divBdr>
                              <w:divsChild>
                                <w:div w:id="118471297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688556088">
                              <w:marLeft w:val="60"/>
                              <w:marRight w:val="60"/>
                              <w:marTop w:val="60"/>
                              <w:marBottom w:val="60"/>
                              <w:divBdr>
                                <w:top w:val="none" w:sz="0" w:space="0" w:color="auto"/>
                                <w:left w:val="none" w:sz="0" w:space="0" w:color="auto"/>
                                <w:bottom w:val="none" w:sz="0" w:space="0" w:color="auto"/>
                                <w:right w:val="none" w:sz="0" w:space="0" w:color="auto"/>
                              </w:divBdr>
                              <w:divsChild>
                                <w:div w:id="1462458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06519491">
                              <w:marLeft w:val="60"/>
                              <w:marRight w:val="60"/>
                              <w:marTop w:val="60"/>
                              <w:marBottom w:val="60"/>
                              <w:divBdr>
                                <w:top w:val="none" w:sz="0" w:space="0" w:color="auto"/>
                                <w:left w:val="none" w:sz="0" w:space="0" w:color="auto"/>
                                <w:bottom w:val="none" w:sz="0" w:space="0" w:color="auto"/>
                                <w:right w:val="none" w:sz="0" w:space="0" w:color="auto"/>
                              </w:divBdr>
                              <w:divsChild>
                                <w:div w:id="851069403">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746343201">
                              <w:marLeft w:val="60"/>
                              <w:marRight w:val="60"/>
                              <w:marTop w:val="60"/>
                              <w:marBottom w:val="60"/>
                              <w:divBdr>
                                <w:top w:val="none" w:sz="0" w:space="0" w:color="auto"/>
                                <w:left w:val="none" w:sz="0" w:space="0" w:color="auto"/>
                                <w:bottom w:val="none" w:sz="0" w:space="0" w:color="auto"/>
                                <w:right w:val="none" w:sz="0" w:space="0" w:color="auto"/>
                              </w:divBdr>
                              <w:divsChild>
                                <w:div w:id="793669115">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761902223">
                              <w:marLeft w:val="60"/>
                              <w:marRight w:val="60"/>
                              <w:marTop w:val="60"/>
                              <w:marBottom w:val="60"/>
                              <w:divBdr>
                                <w:top w:val="none" w:sz="0" w:space="0" w:color="auto"/>
                                <w:left w:val="none" w:sz="0" w:space="0" w:color="auto"/>
                                <w:bottom w:val="none" w:sz="0" w:space="0" w:color="auto"/>
                                <w:right w:val="none" w:sz="0" w:space="0" w:color="auto"/>
                              </w:divBdr>
                              <w:divsChild>
                                <w:div w:id="161778467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68427899">
                              <w:marLeft w:val="60"/>
                              <w:marRight w:val="60"/>
                              <w:marTop w:val="60"/>
                              <w:marBottom w:val="60"/>
                              <w:divBdr>
                                <w:top w:val="none" w:sz="0" w:space="0" w:color="auto"/>
                                <w:left w:val="none" w:sz="0" w:space="0" w:color="auto"/>
                                <w:bottom w:val="none" w:sz="0" w:space="0" w:color="auto"/>
                                <w:right w:val="none" w:sz="0" w:space="0" w:color="auto"/>
                              </w:divBdr>
                              <w:divsChild>
                                <w:div w:id="84078000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85539475">
                              <w:marLeft w:val="60"/>
                              <w:marRight w:val="60"/>
                              <w:marTop w:val="60"/>
                              <w:marBottom w:val="60"/>
                              <w:divBdr>
                                <w:top w:val="none" w:sz="0" w:space="0" w:color="auto"/>
                                <w:left w:val="none" w:sz="0" w:space="0" w:color="auto"/>
                                <w:bottom w:val="none" w:sz="0" w:space="0" w:color="auto"/>
                                <w:right w:val="none" w:sz="0" w:space="0" w:color="auto"/>
                              </w:divBdr>
                              <w:divsChild>
                                <w:div w:id="190306098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800537171">
                              <w:marLeft w:val="60"/>
                              <w:marRight w:val="60"/>
                              <w:marTop w:val="60"/>
                              <w:marBottom w:val="60"/>
                              <w:divBdr>
                                <w:top w:val="none" w:sz="0" w:space="0" w:color="auto"/>
                                <w:left w:val="none" w:sz="0" w:space="0" w:color="auto"/>
                                <w:bottom w:val="none" w:sz="0" w:space="0" w:color="auto"/>
                                <w:right w:val="none" w:sz="0" w:space="0" w:color="auto"/>
                              </w:divBdr>
                              <w:divsChild>
                                <w:div w:id="2675675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822690312">
                              <w:marLeft w:val="60"/>
                              <w:marRight w:val="60"/>
                              <w:marTop w:val="60"/>
                              <w:marBottom w:val="60"/>
                              <w:divBdr>
                                <w:top w:val="none" w:sz="0" w:space="0" w:color="auto"/>
                                <w:left w:val="none" w:sz="0" w:space="0" w:color="auto"/>
                                <w:bottom w:val="none" w:sz="0" w:space="0" w:color="auto"/>
                                <w:right w:val="none" w:sz="0" w:space="0" w:color="auto"/>
                              </w:divBdr>
                              <w:divsChild>
                                <w:div w:id="1972712434">
                                  <w:marLeft w:val="0"/>
                                  <w:marRight w:val="0"/>
                                  <w:marTop w:val="0"/>
                                  <w:marBottom w:val="0"/>
                                  <w:divBdr>
                                    <w:top w:val="single" w:sz="6" w:space="0" w:color="4285F4"/>
                                    <w:left w:val="single" w:sz="6" w:space="0" w:color="4285F4"/>
                                    <w:bottom w:val="single" w:sz="6" w:space="0" w:color="4285F4"/>
                                    <w:right w:val="single" w:sz="6" w:space="0" w:color="4285F4"/>
                                  </w:divBdr>
                                </w:div>
                              </w:divsChild>
                            </w:div>
                            <w:div w:id="1824351011">
                              <w:marLeft w:val="60"/>
                              <w:marRight w:val="60"/>
                              <w:marTop w:val="60"/>
                              <w:marBottom w:val="60"/>
                              <w:divBdr>
                                <w:top w:val="none" w:sz="0" w:space="0" w:color="auto"/>
                                <w:left w:val="none" w:sz="0" w:space="0" w:color="auto"/>
                                <w:bottom w:val="none" w:sz="0" w:space="0" w:color="auto"/>
                                <w:right w:val="none" w:sz="0" w:space="0" w:color="auto"/>
                              </w:divBdr>
                              <w:divsChild>
                                <w:div w:id="52528920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897277097">
                              <w:marLeft w:val="60"/>
                              <w:marRight w:val="60"/>
                              <w:marTop w:val="60"/>
                              <w:marBottom w:val="60"/>
                              <w:divBdr>
                                <w:top w:val="none" w:sz="0" w:space="0" w:color="auto"/>
                                <w:left w:val="none" w:sz="0" w:space="0" w:color="auto"/>
                                <w:bottom w:val="none" w:sz="0" w:space="0" w:color="auto"/>
                                <w:right w:val="none" w:sz="0" w:space="0" w:color="auto"/>
                              </w:divBdr>
                              <w:divsChild>
                                <w:div w:id="1687558969">
                                  <w:marLeft w:val="0"/>
                                  <w:marRight w:val="0"/>
                                  <w:marTop w:val="0"/>
                                  <w:marBottom w:val="0"/>
                                  <w:divBdr>
                                    <w:top w:val="single" w:sz="6" w:space="0" w:color="DFE1E5"/>
                                    <w:left w:val="single" w:sz="6" w:space="0" w:color="DFE1E5"/>
                                    <w:bottom w:val="single" w:sz="6" w:space="0" w:color="DFE1E5"/>
                                    <w:right w:val="single" w:sz="6" w:space="0" w:color="DFE1E5"/>
                                  </w:divBdr>
                                  <w:divsChild>
                                    <w:div w:id="834222920">
                                      <w:marLeft w:val="0"/>
                                      <w:marRight w:val="0"/>
                                      <w:marTop w:val="0"/>
                                      <w:marBottom w:val="0"/>
                                      <w:divBdr>
                                        <w:top w:val="none" w:sz="0" w:space="0" w:color="auto"/>
                                        <w:left w:val="none" w:sz="0" w:space="0" w:color="auto"/>
                                        <w:bottom w:val="none" w:sz="0" w:space="0" w:color="auto"/>
                                        <w:right w:val="none" w:sz="0" w:space="0" w:color="auto"/>
                                      </w:divBdr>
                                    </w:div>
                                    <w:div w:id="214607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835793">
                              <w:marLeft w:val="60"/>
                              <w:marRight w:val="60"/>
                              <w:marTop w:val="60"/>
                              <w:marBottom w:val="60"/>
                              <w:divBdr>
                                <w:top w:val="none" w:sz="0" w:space="0" w:color="auto"/>
                                <w:left w:val="none" w:sz="0" w:space="0" w:color="auto"/>
                                <w:bottom w:val="none" w:sz="0" w:space="0" w:color="auto"/>
                                <w:right w:val="none" w:sz="0" w:space="0" w:color="auto"/>
                              </w:divBdr>
                              <w:divsChild>
                                <w:div w:id="199579619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116509546">
                              <w:marLeft w:val="60"/>
                              <w:marRight w:val="60"/>
                              <w:marTop w:val="60"/>
                              <w:marBottom w:val="60"/>
                              <w:divBdr>
                                <w:top w:val="none" w:sz="0" w:space="0" w:color="auto"/>
                                <w:left w:val="none" w:sz="0" w:space="0" w:color="auto"/>
                                <w:bottom w:val="none" w:sz="0" w:space="0" w:color="auto"/>
                                <w:right w:val="none" w:sz="0" w:space="0" w:color="auto"/>
                              </w:divBdr>
                              <w:divsChild>
                                <w:div w:id="198392422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133818602">
                              <w:marLeft w:val="60"/>
                              <w:marRight w:val="60"/>
                              <w:marTop w:val="60"/>
                              <w:marBottom w:val="60"/>
                              <w:divBdr>
                                <w:top w:val="none" w:sz="0" w:space="0" w:color="auto"/>
                                <w:left w:val="none" w:sz="0" w:space="0" w:color="auto"/>
                                <w:bottom w:val="none" w:sz="0" w:space="0" w:color="auto"/>
                                <w:right w:val="none" w:sz="0" w:space="0" w:color="auto"/>
                              </w:divBdr>
                              <w:divsChild>
                                <w:div w:id="159270066">
                                  <w:marLeft w:val="0"/>
                                  <w:marRight w:val="0"/>
                                  <w:marTop w:val="0"/>
                                  <w:marBottom w:val="0"/>
                                  <w:divBdr>
                                    <w:top w:val="single" w:sz="6" w:space="0" w:color="DFE1E5"/>
                                    <w:left w:val="single" w:sz="6" w:space="0" w:color="DFE1E5"/>
                                    <w:bottom w:val="single" w:sz="6" w:space="0" w:color="DFE1E5"/>
                                    <w:right w:val="single" w:sz="6" w:space="0" w:color="DFE1E5"/>
                                  </w:divBdr>
                                </w:div>
                              </w:divsChild>
                            </w:div>
                          </w:divsChild>
                        </w:div>
                      </w:divsChild>
                    </w:div>
                  </w:divsChild>
                </w:div>
              </w:divsChild>
            </w:div>
          </w:divsChild>
        </w:div>
      </w:divsChild>
    </w:div>
    <w:div w:id="1886289882">
      <w:bodyDiv w:val="1"/>
      <w:marLeft w:val="0"/>
      <w:marRight w:val="0"/>
      <w:marTop w:val="0"/>
      <w:marBottom w:val="0"/>
      <w:divBdr>
        <w:top w:val="none" w:sz="0" w:space="0" w:color="auto"/>
        <w:left w:val="none" w:sz="0" w:space="0" w:color="auto"/>
        <w:bottom w:val="none" w:sz="0" w:space="0" w:color="auto"/>
        <w:right w:val="none" w:sz="0" w:space="0" w:color="auto"/>
      </w:divBdr>
    </w:div>
    <w:div w:id="1889490629">
      <w:bodyDiv w:val="1"/>
      <w:marLeft w:val="0"/>
      <w:marRight w:val="0"/>
      <w:marTop w:val="0"/>
      <w:marBottom w:val="0"/>
      <w:divBdr>
        <w:top w:val="none" w:sz="0" w:space="0" w:color="auto"/>
        <w:left w:val="none" w:sz="0" w:space="0" w:color="auto"/>
        <w:bottom w:val="none" w:sz="0" w:space="0" w:color="auto"/>
        <w:right w:val="none" w:sz="0" w:space="0" w:color="auto"/>
      </w:divBdr>
    </w:div>
    <w:div w:id="1898203956">
      <w:bodyDiv w:val="1"/>
      <w:marLeft w:val="0"/>
      <w:marRight w:val="0"/>
      <w:marTop w:val="0"/>
      <w:marBottom w:val="0"/>
      <w:divBdr>
        <w:top w:val="none" w:sz="0" w:space="0" w:color="auto"/>
        <w:left w:val="none" w:sz="0" w:space="0" w:color="auto"/>
        <w:bottom w:val="none" w:sz="0" w:space="0" w:color="auto"/>
        <w:right w:val="none" w:sz="0" w:space="0" w:color="auto"/>
      </w:divBdr>
    </w:div>
    <w:div w:id="1906603336">
      <w:bodyDiv w:val="1"/>
      <w:marLeft w:val="0"/>
      <w:marRight w:val="0"/>
      <w:marTop w:val="0"/>
      <w:marBottom w:val="0"/>
      <w:divBdr>
        <w:top w:val="none" w:sz="0" w:space="0" w:color="auto"/>
        <w:left w:val="none" w:sz="0" w:space="0" w:color="auto"/>
        <w:bottom w:val="none" w:sz="0" w:space="0" w:color="auto"/>
        <w:right w:val="none" w:sz="0" w:space="0" w:color="auto"/>
      </w:divBdr>
    </w:div>
    <w:div w:id="1921329789">
      <w:bodyDiv w:val="1"/>
      <w:marLeft w:val="0"/>
      <w:marRight w:val="0"/>
      <w:marTop w:val="0"/>
      <w:marBottom w:val="0"/>
      <w:divBdr>
        <w:top w:val="none" w:sz="0" w:space="0" w:color="auto"/>
        <w:left w:val="none" w:sz="0" w:space="0" w:color="auto"/>
        <w:bottom w:val="none" w:sz="0" w:space="0" w:color="auto"/>
        <w:right w:val="none" w:sz="0" w:space="0" w:color="auto"/>
      </w:divBdr>
    </w:div>
    <w:div w:id="1931811608">
      <w:bodyDiv w:val="1"/>
      <w:marLeft w:val="0"/>
      <w:marRight w:val="0"/>
      <w:marTop w:val="0"/>
      <w:marBottom w:val="0"/>
      <w:divBdr>
        <w:top w:val="none" w:sz="0" w:space="0" w:color="auto"/>
        <w:left w:val="none" w:sz="0" w:space="0" w:color="auto"/>
        <w:bottom w:val="none" w:sz="0" w:space="0" w:color="auto"/>
        <w:right w:val="none" w:sz="0" w:space="0" w:color="auto"/>
      </w:divBdr>
      <w:divsChild>
        <w:div w:id="40055999">
          <w:marLeft w:val="120"/>
          <w:marRight w:val="120"/>
          <w:marTop w:val="60"/>
          <w:marBottom w:val="120"/>
          <w:divBdr>
            <w:top w:val="none" w:sz="0" w:space="0" w:color="auto"/>
            <w:left w:val="none" w:sz="0" w:space="0" w:color="auto"/>
            <w:bottom w:val="none" w:sz="0" w:space="0" w:color="auto"/>
            <w:right w:val="none" w:sz="0" w:space="0" w:color="auto"/>
          </w:divBdr>
        </w:div>
        <w:div w:id="85079665">
          <w:marLeft w:val="0"/>
          <w:marRight w:val="0"/>
          <w:marTop w:val="0"/>
          <w:marBottom w:val="0"/>
          <w:divBdr>
            <w:top w:val="none" w:sz="0" w:space="0" w:color="auto"/>
            <w:left w:val="none" w:sz="0" w:space="0" w:color="auto"/>
            <w:bottom w:val="none" w:sz="0" w:space="0" w:color="auto"/>
            <w:right w:val="none" w:sz="0" w:space="0" w:color="auto"/>
          </w:divBdr>
          <w:divsChild>
            <w:div w:id="479152897">
              <w:marLeft w:val="0"/>
              <w:marRight w:val="0"/>
              <w:marTop w:val="0"/>
              <w:marBottom w:val="0"/>
              <w:divBdr>
                <w:top w:val="none" w:sz="0" w:space="0" w:color="auto"/>
                <w:left w:val="none" w:sz="0" w:space="0" w:color="auto"/>
                <w:bottom w:val="none" w:sz="0" w:space="0" w:color="auto"/>
                <w:right w:val="none" w:sz="0" w:space="0" w:color="auto"/>
              </w:divBdr>
              <w:divsChild>
                <w:div w:id="54024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856695">
          <w:marLeft w:val="0"/>
          <w:marRight w:val="0"/>
          <w:marTop w:val="0"/>
          <w:marBottom w:val="0"/>
          <w:divBdr>
            <w:top w:val="none" w:sz="0" w:space="0" w:color="auto"/>
            <w:left w:val="none" w:sz="0" w:space="0" w:color="auto"/>
            <w:bottom w:val="none" w:sz="0" w:space="0" w:color="auto"/>
            <w:right w:val="none" w:sz="0" w:space="0" w:color="auto"/>
          </w:divBdr>
          <w:divsChild>
            <w:div w:id="905410305">
              <w:marLeft w:val="0"/>
              <w:marRight w:val="0"/>
              <w:marTop w:val="0"/>
              <w:marBottom w:val="0"/>
              <w:divBdr>
                <w:top w:val="none" w:sz="0" w:space="0" w:color="auto"/>
                <w:left w:val="none" w:sz="0" w:space="0" w:color="auto"/>
                <w:bottom w:val="none" w:sz="0" w:space="0" w:color="auto"/>
                <w:right w:val="none" w:sz="0" w:space="0" w:color="auto"/>
              </w:divBdr>
              <w:divsChild>
                <w:div w:id="917636992">
                  <w:marLeft w:val="0"/>
                  <w:marRight w:val="0"/>
                  <w:marTop w:val="0"/>
                  <w:marBottom w:val="60"/>
                  <w:divBdr>
                    <w:top w:val="none" w:sz="0" w:space="0" w:color="auto"/>
                    <w:left w:val="none" w:sz="0" w:space="0" w:color="auto"/>
                    <w:bottom w:val="none" w:sz="0" w:space="0" w:color="auto"/>
                    <w:right w:val="none" w:sz="0" w:space="0" w:color="auto"/>
                  </w:divBdr>
                  <w:divsChild>
                    <w:div w:id="396171887">
                      <w:marLeft w:val="120"/>
                      <w:marRight w:val="0"/>
                      <w:marTop w:val="0"/>
                      <w:marBottom w:val="0"/>
                      <w:divBdr>
                        <w:top w:val="none" w:sz="0" w:space="0" w:color="auto"/>
                        <w:left w:val="none" w:sz="0" w:space="0" w:color="auto"/>
                        <w:bottom w:val="none" w:sz="0" w:space="0" w:color="auto"/>
                        <w:right w:val="none" w:sz="0" w:space="0" w:color="auto"/>
                      </w:divBdr>
                    </w:div>
                    <w:div w:id="171896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520900">
              <w:marLeft w:val="0"/>
              <w:marRight w:val="0"/>
              <w:marTop w:val="0"/>
              <w:marBottom w:val="0"/>
              <w:divBdr>
                <w:top w:val="none" w:sz="0" w:space="0" w:color="auto"/>
                <w:left w:val="none" w:sz="0" w:space="0" w:color="auto"/>
                <w:bottom w:val="none" w:sz="0" w:space="0" w:color="auto"/>
                <w:right w:val="none" w:sz="0" w:space="0" w:color="auto"/>
              </w:divBdr>
              <w:divsChild>
                <w:div w:id="1652098384">
                  <w:marLeft w:val="0"/>
                  <w:marRight w:val="0"/>
                  <w:marTop w:val="0"/>
                  <w:marBottom w:val="60"/>
                  <w:divBdr>
                    <w:top w:val="none" w:sz="0" w:space="0" w:color="auto"/>
                    <w:left w:val="none" w:sz="0" w:space="0" w:color="auto"/>
                    <w:bottom w:val="none" w:sz="0" w:space="0" w:color="auto"/>
                    <w:right w:val="none" w:sz="0" w:space="0" w:color="auto"/>
                  </w:divBdr>
                  <w:divsChild>
                    <w:div w:id="1163929979">
                      <w:marLeft w:val="0"/>
                      <w:marRight w:val="0"/>
                      <w:marTop w:val="0"/>
                      <w:marBottom w:val="0"/>
                      <w:divBdr>
                        <w:top w:val="none" w:sz="0" w:space="0" w:color="auto"/>
                        <w:left w:val="none" w:sz="0" w:space="0" w:color="auto"/>
                        <w:bottom w:val="none" w:sz="0" w:space="0" w:color="auto"/>
                        <w:right w:val="none" w:sz="0" w:space="0" w:color="auto"/>
                      </w:divBdr>
                    </w:div>
                    <w:div w:id="194877919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570086">
          <w:marLeft w:val="0"/>
          <w:marRight w:val="0"/>
          <w:marTop w:val="0"/>
          <w:marBottom w:val="0"/>
          <w:divBdr>
            <w:top w:val="none" w:sz="0" w:space="0" w:color="auto"/>
            <w:left w:val="none" w:sz="0" w:space="0" w:color="auto"/>
            <w:bottom w:val="none" w:sz="0" w:space="0" w:color="auto"/>
            <w:right w:val="none" w:sz="0" w:space="0" w:color="auto"/>
          </w:divBdr>
          <w:divsChild>
            <w:div w:id="859471733">
              <w:marLeft w:val="0"/>
              <w:marRight w:val="0"/>
              <w:marTop w:val="0"/>
              <w:marBottom w:val="0"/>
              <w:divBdr>
                <w:top w:val="none" w:sz="0" w:space="0" w:color="auto"/>
                <w:left w:val="none" w:sz="0" w:space="0" w:color="auto"/>
                <w:bottom w:val="none" w:sz="0" w:space="0" w:color="auto"/>
                <w:right w:val="none" w:sz="0" w:space="0" w:color="auto"/>
              </w:divBdr>
              <w:divsChild>
                <w:div w:id="799569222">
                  <w:marLeft w:val="0"/>
                  <w:marRight w:val="0"/>
                  <w:marTop w:val="0"/>
                  <w:marBottom w:val="60"/>
                  <w:divBdr>
                    <w:top w:val="none" w:sz="0" w:space="0" w:color="auto"/>
                    <w:left w:val="none" w:sz="0" w:space="0" w:color="auto"/>
                    <w:bottom w:val="none" w:sz="0" w:space="0" w:color="auto"/>
                    <w:right w:val="none" w:sz="0" w:space="0" w:color="auto"/>
                  </w:divBdr>
                  <w:divsChild>
                    <w:div w:id="45762943">
                      <w:marLeft w:val="120"/>
                      <w:marRight w:val="0"/>
                      <w:marTop w:val="0"/>
                      <w:marBottom w:val="0"/>
                      <w:divBdr>
                        <w:top w:val="none" w:sz="0" w:space="0" w:color="auto"/>
                        <w:left w:val="none" w:sz="0" w:space="0" w:color="auto"/>
                        <w:bottom w:val="none" w:sz="0" w:space="0" w:color="auto"/>
                        <w:right w:val="none" w:sz="0" w:space="0" w:color="auto"/>
                      </w:divBdr>
                    </w:div>
                    <w:div w:id="195790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677208">
              <w:marLeft w:val="0"/>
              <w:marRight w:val="0"/>
              <w:marTop w:val="0"/>
              <w:marBottom w:val="0"/>
              <w:divBdr>
                <w:top w:val="none" w:sz="0" w:space="0" w:color="auto"/>
                <w:left w:val="none" w:sz="0" w:space="0" w:color="auto"/>
                <w:bottom w:val="none" w:sz="0" w:space="0" w:color="auto"/>
                <w:right w:val="none" w:sz="0" w:space="0" w:color="auto"/>
              </w:divBdr>
              <w:divsChild>
                <w:div w:id="1565069949">
                  <w:marLeft w:val="0"/>
                  <w:marRight w:val="0"/>
                  <w:marTop w:val="0"/>
                  <w:marBottom w:val="60"/>
                  <w:divBdr>
                    <w:top w:val="none" w:sz="0" w:space="0" w:color="auto"/>
                    <w:left w:val="none" w:sz="0" w:space="0" w:color="auto"/>
                    <w:bottom w:val="none" w:sz="0" w:space="0" w:color="auto"/>
                    <w:right w:val="none" w:sz="0" w:space="0" w:color="auto"/>
                  </w:divBdr>
                  <w:divsChild>
                    <w:div w:id="1639265526">
                      <w:marLeft w:val="0"/>
                      <w:marRight w:val="0"/>
                      <w:marTop w:val="0"/>
                      <w:marBottom w:val="0"/>
                      <w:divBdr>
                        <w:top w:val="none" w:sz="0" w:space="0" w:color="auto"/>
                        <w:left w:val="none" w:sz="0" w:space="0" w:color="auto"/>
                        <w:bottom w:val="none" w:sz="0" w:space="0" w:color="auto"/>
                        <w:right w:val="none" w:sz="0" w:space="0" w:color="auto"/>
                      </w:divBdr>
                    </w:div>
                    <w:div w:id="1771192640">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172288">
          <w:marLeft w:val="0"/>
          <w:marRight w:val="0"/>
          <w:marTop w:val="0"/>
          <w:marBottom w:val="0"/>
          <w:divBdr>
            <w:top w:val="none" w:sz="0" w:space="0" w:color="auto"/>
            <w:left w:val="none" w:sz="0" w:space="0" w:color="auto"/>
            <w:bottom w:val="none" w:sz="0" w:space="0" w:color="auto"/>
            <w:right w:val="none" w:sz="0" w:space="0" w:color="auto"/>
          </w:divBdr>
          <w:divsChild>
            <w:div w:id="2055275261">
              <w:marLeft w:val="0"/>
              <w:marRight w:val="0"/>
              <w:marTop w:val="0"/>
              <w:marBottom w:val="0"/>
              <w:divBdr>
                <w:top w:val="none" w:sz="0" w:space="0" w:color="auto"/>
                <w:left w:val="none" w:sz="0" w:space="0" w:color="auto"/>
                <w:bottom w:val="none" w:sz="0" w:space="0" w:color="auto"/>
                <w:right w:val="none" w:sz="0" w:space="0" w:color="auto"/>
              </w:divBdr>
              <w:divsChild>
                <w:div w:id="136722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447970">
          <w:marLeft w:val="0"/>
          <w:marRight w:val="0"/>
          <w:marTop w:val="0"/>
          <w:marBottom w:val="0"/>
          <w:divBdr>
            <w:top w:val="none" w:sz="0" w:space="0" w:color="auto"/>
            <w:left w:val="none" w:sz="0" w:space="0" w:color="auto"/>
            <w:bottom w:val="none" w:sz="0" w:space="0" w:color="auto"/>
            <w:right w:val="none" w:sz="0" w:space="0" w:color="auto"/>
          </w:divBdr>
          <w:divsChild>
            <w:div w:id="1682705176">
              <w:marLeft w:val="0"/>
              <w:marRight w:val="0"/>
              <w:marTop w:val="0"/>
              <w:marBottom w:val="0"/>
              <w:divBdr>
                <w:top w:val="none" w:sz="0" w:space="0" w:color="auto"/>
                <w:left w:val="none" w:sz="0" w:space="0" w:color="auto"/>
                <w:bottom w:val="none" w:sz="0" w:space="0" w:color="auto"/>
                <w:right w:val="none" w:sz="0" w:space="0" w:color="auto"/>
              </w:divBdr>
              <w:divsChild>
                <w:div w:id="12289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5031637">
          <w:marLeft w:val="0"/>
          <w:marRight w:val="0"/>
          <w:marTop w:val="0"/>
          <w:marBottom w:val="0"/>
          <w:divBdr>
            <w:top w:val="none" w:sz="0" w:space="0" w:color="auto"/>
            <w:left w:val="none" w:sz="0" w:space="0" w:color="auto"/>
            <w:bottom w:val="none" w:sz="0" w:space="0" w:color="auto"/>
            <w:right w:val="none" w:sz="0" w:space="0" w:color="auto"/>
          </w:divBdr>
          <w:divsChild>
            <w:div w:id="502286753">
              <w:marLeft w:val="0"/>
              <w:marRight w:val="0"/>
              <w:marTop w:val="0"/>
              <w:marBottom w:val="0"/>
              <w:divBdr>
                <w:top w:val="none" w:sz="0" w:space="0" w:color="auto"/>
                <w:left w:val="none" w:sz="0" w:space="0" w:color="auto"/>
                <w:bottom w:val="none" w:sz="0" w:space="0" w:color="auto"/>
                <w:right w:val="none" w:sz="0" w:space="0" w:color="auto"/>
              </w:divBdr>
              <w:divsChild>
                <w:div w:id="573931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330630">
          <w:marLeft w:val="0"/>
          <w:marRight w:val="0"/>
          <w:marTop w:val="0"/>
          <w:marBottom w:val="0"/>
          <w:divBdr>
            <w:top w:val="none" w:sz="0" w:space="0" w:color="auto"/>
            <w:left w:val="none" w:sz="0" w:space="0" w:color="auto"/>
            <w:bottom w:val="none" w:sz="0" w:space="0" w:color="auto"/>
            <w:right w:val="none" w:sz="0" w:space="0" w:color="auto"/>
          </w:divBdr>
          <w:divsChild>
            <w:div w:id="226694574">
              <w:marLeft w:val="0"/>
              <w:marRight w:val="0"/>
              <w:marTop w:val="0"/>
              <w:marBottom w:val="0"/>
              <w:divBdr>
                <w:top w:val="none" w:sz="0" w:space="0" w:color="auto"/>
                <w:left w:val="none" w:sz="0" w:space="0" w:color="auto"/>
                <w:bottom w:val="none" w:sz="0" w:space="0" w:color="auto"/>
                <w:right w:val="none" w:sz="0" w:space="0" w:color="auto"/>
              </w:divBdr>
              <w:divsChild>
                <w:div w:id="169634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824270">
          <w:marLeft w:val="0"/>
          <w:marRight w:val="0"/>
          <w:marTop w:val="0"/>
          <w:marBottom w:val="0"/>
          <w:divBdr>
            <w:top w:val="none" w:sz="0" w:space="0" w:color="auto"/>
            <w:left w:val="none" w:sz="0" w:space="0" w:color="auto"/>
            <w:bottom w:val="none" w:sz="0" w:space="0" w:color="auto"/>
            <w:right w:val="none" w:sz="0" w:space="0" w:color="auto"/>
          </w:divBdr>
          <w:divsChild>
            <w:div w:id="605503871">
              <w:marLeft w:val="0"/>
              <w:marRight w:val="0"/>
              <w:marTop w:val="0"/>
              <w:marBottom w:val="60"/>
              <w:divBdr>
                <w:top w:val="none" w:sz="0" w:space="0" w:color="auto"/>
                <w:left w:val="none" w:sz="0" w:space="0" w:color="auto"/>
                <w:bottom w:val="none" w:sz="0" w:space="0" w:color="auto"/>
                <w:right w:val="none" w:sz="0" w:space="0" w:color="auto"/>
              </w:divBdr>
              <w:divsChild>
                <w:div w:id="400106166">
                  <w:marLeft w:val="0"/>
                  <w:marRight w:val="0"/>
                  <w:marTop w:val="0"/>
                  <w:marBottom w:val="0"/>
                  <w:divBdr>
                    <w:top w:val="none" w:sz="0" w:space="0" w:color="auto"/>
                    <w:left w:val="none" w:sz="0" w:space="0" w:color="auto"/>
                    <w:bottom w:val="none" w:sz="0" w:space="0" w:color="auto"/>
                    <w:right w:val="none" w:sz="0" w:space="0" w:color="auto"/>
                  </w:divBdr>
                </w:div>
                <w:div w:id="811168680">
                  <w:marLeft w:val="120"/>
                  <w:marRight w:val="0"/>
                  <w:marTop w:val="0"/>
                  <w:marBottom w:val="0"/>
                  <w:divBdr>
                    <w:top w:val="none" w:sz="0" w:space="0" w:color="auto"/>
                    <w:left w:val="none" w:sz="0" w:space="0" w:color="auto"/>
                    <w:bottom w:val="none" w:sz="0" w:space="0" w:color="auto"/>
                    <w:right w:val="none" w:sz="0" w:space="0" w:color="auto"/>
                  </w:divBdr>
                </w:div>
              </w:divsChild>
            </w:div>
            <w:div w:id="607273080">
              <w:marLeft w:val="0"/>
              <w:marRight w:val="0"/>
              <w:marTop w:val="0"/>
              <w:marBottom w:val="0"/>
              <w:divBdr>
                <w:top w:val="none" w:sz="0" w:space="0" w:color="auto"/>
                <w:left w:val="none" w:sz="0" w:space="0" w:color="auto"/>
                <w:bottom w:val="none" w:sz="0" w:space="0" w:color="auto"/>
                <w:right w:val="none" w:sz="0" w:space="0" w:color="auto"/>
              </w:divBdr>
              <w:divsChild>
                <w:div w:id="279649787">
                  <w:marLeft w:val="0"/>
                  <w:marRight w:val="0"/>
                  <w:marTop w:val="0"/>
                  <w:marBottom w:val="60"/>
                  <w:divBdr>
                    <w:top w:val="none" w:sz="0" w:space="0" w:color="auto"/>
                    <w:left w:val="none" w:sz="0" w:space="0" w:color="auto"/>
                    <w:bottom w:val="none" w:sz="0" w:space="0" w:color="auto"/>
                    <w:right w:val="none" w:sz="0" w:space="0" w:color="auto"/>
                  </w:divBdr>
                  <w:divsChild>
                    <w:div w:id="280654276">
                      <w:marLeft w:val="120"/>
                      <w:marRight w:val="0"/>
                      <w:marTop w:val="0"/>
                      <w:marBottom w:val="0"/>
                      <w:divBdr>
                        <w:top w:val="none" w:sz="0" w:space="0" w:color="auto"/>
                        <w:left w:val="none" w:sz="0" w:space="0" w:color="auto"/>
                        <w:bottom w:val="none" w:sz="0" w:space="0" w:color="auto"/>
                        <w:right w:val="none" w:sz="0" w:space="0" w:color="auto"/>
                      </w:divBdr>
                    </w:div>
                    <w:div w:id="124842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140977">
              <w:marLeft w:val="0"/>
              <w:marRight w:val="0"/>
              <w:marTop w:val="0"/>
              <w:marBottom w:val="60"/>
              <w:divBdr>
                <w:top w:val="none" w:sz="0" w:space="0" w:color="auto"/>
                <w:left w:val="none" w:sz="0" w:space="0" w:color="auto"/>
                <w:bottom w:val="none" w:sz="0" w:space="0" w:color="auto"/>
                <w:right w:val="none" w:sz="0" w:space="0" w:color="auto"/>
              </w:divBdr>
              <w:divsChild>
                <w:div w:id="1227187786">
                  <w:marLeft w:val="120"/>
                  <w:marRight w:val="0"/>
                  <w:marTop w:val="0"/>
                  <w:marBottom w:val="0"/>
                  <w:divBdr>
                    <w:top w:val="none" w:sz="0" w:space="0" w:color="auto"/>
                    <w:left w:val="none" w:sz="0" w:space="0" w:color="auto"/>
                    <w:bottom w:val="none" w:sz="0" w:space="0" w:color="auto"/>
                    <w:right w:val="none" w:sz="0" w:space="0" w:color="auto"/>
                  </w:divBdr>
                </w:div>
                <w:div w:id="1241789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417461">
          <w:marLeft w:val="0"/>
          <w:marRight w:val="0"/>
          <w:marTop w:val="0"/>
          <w:marBottom w:val="0"/>
          <w:divBdr>
            <w:top w:val="none" w:sz="0" w:space="0" w:color="auto"/>
            <w:left w:val="none" w:sz="0" w:space="0" w:color="auto"/>
            <w:bottom w:val="none" w:sz="0" w:space="0" w:color="auto"/>
            <w:right w:val="none" w:sz="0" w:space="0" w:color="auto"/>
          </w:divBdr>
          <w:divsChild>
            <w:div w:id="1560676251">
              <w:marLeft w:val="0"/>
              <w:marRight w:val="0"/>
              <w:marTop w:val="0"/>
              <w:marBottom w:val="0"/>
              <w:divBdr>
                <w:top w:val="none" w:sz="0" w:space="0" w:color="auto"/>
                <w:left w:val="none" w:sz="0" w:space="0" w:color="auto"/>
                <w:bottom w:val="none" w:sz="0" w:space="0" w:color="auto"/>
                <w:right w:val="none" w:sz="0" w:space="0" w:color="auto"/>
              </w:divBdr>
              <w:divsChild>
                <w:div w:id="1037508279">
                  <w:marLeft w:val="0"/>
                  <w:marRight w:val="0"/>
                  <w:marTop w:val="0"/>
                  <w:marBottom w:val="0"/>
                  <w:divBdr>
                    <w:top w:val="none" w:sz="0" w:space="0" w:color="auto"/>
                    <w:left w:val="none" w:sz="0" w:space="0" w:color="auto"/>
                    <w:bottom w:val="none" w:sz="0" w:space="0" w:color="auto"/>
                    <w:right w:val="none" w:sz="0" w:space="0" w:color="auto"/>
                  </w:divBdr>
                  <w:divsChild>
                    <w:div w:id="1378747627">
                      <w:marLeft w:val="0"/>
                      <w:marRight w:val="0"/>
                      <w:marTop w:val="0"/>
                      <w:marBottom w:val="0"/>
                      <w:divBdr>
                        <w:top w:val="none" w:sz="0" w:space="0" w:color="auto"/>
                        <w:left w:val="none" w:sz="0" w:space="0" w:color="auto"/>
                        <w:bottom w:val="none" w:sz="0" w:space="0" w:color="auto"/>
                        <w:right w:val="none" w:sz="0" w:space="0" w:color="auto"/>
                      </w:divBdr>
                      <w:divsChild>
                        <w:div w:id="1759982047">
                          <w:marLeft w:val="0"/>
                          <w:marRight w:val="0"/>
                          <w:marTop w:val="0"/>
                          <w:marBottom w:val="0"/>
                          <w:divBdr>
                            <w:top w:val="none" w:sz="0" w:space="0" w:color="auto"/>
                            <w:left w:val="none" w:sz="0" w:space="0" w:color="auto"/>
                            <w:bottom w:val="none" w:sz="0" w:space="0" w:color="auto"/>
                            <w:right w:val="none" w:sz="0" w:space="0" w:color="auto"/>
                          </w:divBdr>
                          <w:divsChild>
                            <w:div w:id="1369259815">
                              <w:marLeft w:val="0"/>
                              <w:marRight w:val="0"/>
                              <w:marTop w:val="0"/>
                              <w:marBottom w:val="0"/>
                              <w:divBdr>
                                <w:top w:val="none" w:sz="0" w:space="0" w:color="auto"/>
                                <w:left w:val="none" w:sz="0" w:space="0" w:color="auto"/>
                                <w:bottom w:val="none" w:sz="0" w:space="0" w:color="auto"/>
                                <w:right w:val="none" w:sz="0" w:space="0" w:color="auto"/>
                              </w:divBdr>
                              <w:divsChild>
                                <w:div w:id="168874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857039">
              <w:marLeft w:val="0"/>
              <w:marRight w:val="0"/>
              <w:marTop w:val="60"/>
              <w:marBottom w:val="0"/>
              <w:divBdr>
                <w:top w:val="none" w:sz="0" w:space="0" w:color="auto"/>
                <w:left w:val="none" w:sz="0" w:space="0" w:color="auto"/>
                <w:bottom w:val="none" w:sz="0" w:space="0" w:color="auto"/>
                <w:right w:val="none" w:sz="0" w:space="0" w:color="auto"/>
              </w:divBdr>
              <w:divsChild>
                <w:div w:id="107462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894978">
          <w:marLeft w:val="0"/>
          <w:marRight w:val="0"/>
          <w:marTop w:val="0"/>
          <w:marBottom w:val="0"/>
          <w:divBdr>
            <w:top w:val="none" w:sz="0" w:space="0" w:color="auto"/>
            <w:left w:val="none" w:sz="0" w:space="0" w:color="auto"/>
            <w:bottom w:val="none" w:sz="0" w:space="0" w:color="auto"/>
            <w:right w:val="none" w:sz="0" w:space="0" w:color="auto"/>
          </w:divBdr>
          <w:divsChild>
            <w:div w:id="112791848">
              <w:marLeft w:val="0"/>
              <w:marRight w:val="0"/>
              <w:marTop w:val="0"/>
              <w:marBottom w:val="0"/>
              <w:divBdr>
                <w:top w:val="none" w:sz="0" w:space="0" w:color="auto"/>
                <w:left w:val="none" w:sz="0" w:space="0" w:color="auto"/>
                <w:bottom w:val="none" w:sz="0" w:space="0" w:color="auto"/>
                <w:right w:val="none" w:sz="0" w:space="0" w:color="auto"/>
              </w:divBdr>
              <w:divsChild>
                <w:div w:id="1873687619">
                  <w:marLeft w:val="0"/>
                  <w:marRight w:val="0"/>
                  <w:marTop w:val="0"/>
                  <w:marBottom w:val="60"/>
                  <w:divBdr>
                    <w:top w:val="none" w:sz="0" w:space="0" w:color="auto"/>
                    <w:left w:val="none" w:sz="0" w:space="0" w:color="auto"/>
                    <w:bottom w:val="none" w:sz="0" w:space="0" w:color="auto"/>
                    <w:right w:val="none" w:sz="0" w:space="0" w:color="auto"/>
                  </w:divBdr>
                  <w:divsChild>
                    <w:div w:id="1248929671">
                      <w:marLeft w:val="120"/>
                      <w:marRight w:val="0"/>
                      <w:marTop w:val="0"/>
                      <w:marBottom w:val="0"/>
                      <w:divBdr>
                        <w:top w:val="none" w:sz="0" w:space="0" w:color="auto"/>
                        <w:left w:val="none" w:sz="0" w:space="0" w:color="auto"/>
                        <w:bottom w:val="none" w:sz="0" w:space="0" w:color="auto"/>
                        <w:right w:val="none" w:sz="0" w:space="0" w:color="auto"/>
                      </w:divBdr>
                    </w:div>
                    <w:div w:id="145609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269383">
              <w:marLeft w:val="0"/>
              <w:marRight w:val="0"/>
              <w:marTop w:val="0"/>
              <w:marBottom w:val="0"/>
              <w:divBdr>
                <w:top w:val="none" w:sz="0" w:space="0" w:color="auto"/>
                <w:left w:val="none" w:sz="0" w:space="0" w:color="auto"/>
                <w:bottom w:val="none" w:sz="0" w:space="0" w:color="auto"/>
                <w:right w:val="none" w:sz="0" w:space="0" w:color="auto"/>
              </w:divBdr>
              <w:divsChild>
                <w:div w:id="2103722052">
                  <w:marLeft w:val="0"/>
                  <w:marRight w:val="0"/>
                  <w:marTop w:val="0"/>
                  <w:marBottom w:val="60"/>
                  <w:divBdr>
                    <w:top w:val="none" w:sz="0" w:space="0" w:color="auto"/>
                    <w:left w:val="none" w:sz="0" w:space="0" w:color="auto"/>
                    <w:bottom w:val="none" w:sz="0" w:space="0" w:color="auto"/>
                    <w:right w:val="none" w:sz="0" w:space="0" w:color="auto"/>
                  </w:divBdr>
                  <w:divsChild>
                    <w:div w:id="892887029">
                      <w:marLeft w:val="0"/>
                      <w:marRight w:val="0"/>
                      <w:marTop w:val="0"/>
                      <w:marBottom w:val="0"/>
                      <w:divBdr>
                        <w:top w:val="none" w:sz="0" w:space="0" w:color="auto"/>
                        <w:left w:val="none" w:sz="0" w:space="0" w:color="auto"/>
                        <w:bottom w:val="none" w:sz="0" w:space="0" w:color="auto"/>
                        <w:right w:val="none" w:sz="0" w:space="0" w:color="auto"/>
                      </w:divBdr>
                    </w:div>
                    <w:div w:id="1904443374">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655377972">
              <w:marLeft w:val="0"/>
              <w:marRight w:val="0"/>
              <w:marTop w:val="0"/>
              <w:marBottom w:val="60"/>
              <w:divBdr>
                <w:top w:val="none" w:sz="0" w:space="0" w:color="auto"/>
                <w:left w:val="none" w:sz="0" w:space="0" w:color="auto"/>
                <w:bottom w:val="none" w:sz="0" w:space="0" w:color="auto"/>
                <w:right w:val="none" w:sz="0" w:space="0" w:color="auto"/>
              </w:divBdr>
              <w:divsChild>
                <w:div w:id="831680948">
                  <w:marLeft w:val="120"/>
                  <w:marRight w:val="0"/>
                  <w:marTop w:val="0"/>
                  <w:marBottom w:val="0"/>
                  <w:divBdr>
                    <w:top w:val="none" w:sz="0" w:space="0" w:color="auto"/>
                    <w:left w:val="none" w:sz="0" w:space="0" w:color="auto"/>
                    <w:bottom w:val="none" w:sz="0" w:space="0" w:color="auto"/>
                    <w:right w:val="none" w:sz="0" w:space="0" w:color="auto"/>
                  </w:divBdr>
                </w:div>
                <w:div w:id="149475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900900">
          <w:marLeft w:val="0"/>
          <w:marRight w:val="0"/>
          <w:marTop w:val="0"/>
          <w:marBottom w:val="0"/>
          <w:divBdr>
            <w:top w:val="none" w:sz="0" w:space="0" w:color="auto"/>
            <w:left w:val="none" w:sz="0" w:space="0" w:color="auto"/>
            <w:bottom w:val="none" w:sz="0" w:space="0" w:color="auto"/>
            <w:right w:val="none" w:sz="0" w:space="0" w:color="auto"/>
          </w:divBdr>
          <w:divsChild>
            <w:div w:id="1685132291">
              <w:marLeft w:val="0"/>
              <w:marRight w:val="0"/>
              <w:marTop w:val="0"/>
              <w:marBottom w:val="0"/>
              <w:divBdr>
                <w:top w:val="none" w:sz="0" w:space="0" w:color="auto"/>
                <w:left w:val="none" w:sz="0" w:space="0" w:color="auto"/>
                <w:bottom w:val="none" w:sz="0" w:space="0" w:color="auto"/>
                <w:right w:val="none" w:sz="0" w:space="0" w:color="auto"/>
              </w:divBdr>
              <w:divsChild>
                <w:div w:id="27244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900472">
          <w:marLeft w:val="0"/>
          <w:marRight w:val="0"/>
          <w:marTop w:val="0"/>
          <w:marBottom w:val="0"/>
          <w:divBdr>
            <w:top w:val="none" w:sz="0" w:space="0" w:color="auto"/>
            <w:left w:val="none" w:sz="0" w:space="0" w:color="auto"/>
            <w:bottom w:val="none" w:sz="0" w:space="0" w:color="auto"/>
            <w:right w:val="none" w:sz="0" w:space="0" w:color="auto"/>
          </w:divBdr>
          <w:divsChild>
            <w:div w:id="604580552">
              <w:marLeft w:val="0"/>
              <w:marRight w:val="0"/>
              <w:marTop w:val="0"/>
              <w:marBottom w:val="0"/>
              <w:divBdr>
                <w:top w:val="none" w:sz="0" w:space="0" w:color="auto"/>
                <w:left w:val="none" w:sz="0" w:space="0" w:color="auto"/>
                <w:bottom w:val="none" w:sz="0" w:space="0" w:color="auto"/>
                <w:right w:val="none" w:sz="0" w:space="0" w:color="auto"/>
              </w:divBdr>
              <w:divsChild>
                <w:div w:id="55004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338466">
          <w:marLeft w:val="0"/>
          <w:marRight w:val="0"/>
          <w:marTop w:val="0"/>
          <w:marBottom w:val="0"/>
          <w:divBdr>
            <w:top w:val="none" w:sz="0" w:space="0" w:color="auto"/>
            <w:left w:val="none" w:sz="0" w:space="0" w:color="auto"/>
            <w:bottom w:val="none" w:sz="0" w:space="0" w:color="auto"/>
            <w:right w:val="none" w:sz="0" w:space="0" w:color="auto"/>
          </w:divBdr>
          <w:divsChild>
            <w:div w:id="95559658">
              <w:marLeft w:val="0"/>
              <w:marRight w:val="0"/>
              <w:marTop w:val="60"/>
              <w:marBottom w:val="0"/>
              <w:divBdr>
                <w:top w:val="none" w:sz="0" w:space="0" w:color="auto"/>
                <w:left w:val="none" w:sz="0" w:space="0" w:color="auto"/>
                <w:bottom w:val="none" w:sz="0" w:space="0" w:color="auto"/>
                <w:right w:val="none" w:sz="0" w:space="0" w:color="auto"/>
              </w:divBdr>
              <w:divsChild>
                <w:div w:id="1923832091">
                  <w:marLeft w:val="0"/>
                  <w:marRight w:val="0"/>
                  <w:marTop w:val="0"/>
                  <w:marBottom w:val="0"/>
                  <w:divBdr>
                    <w:top w:val="none" w:sz="0" w:space="0" w:color="auto"/>
                    <w:left w:val="none" w:sz="0" w:space="0" w:color="auto"/>
                    <w:bottom w:val="none" w:sz="0" w:space="0" w:color="auto"/>
                    <w:right w:val="none" w:sz="0" w:space="0" w:color="auto"/>
                  </w:divBdr>
                </w:div>
              </w:divsChild>
            </w:div>
            <w:div w:id="563612279">
              <w:marLeft w:val="0"/>
              <w:marRight w:val="0"/>
              <w:marTop w:val="0"/>
              <w:marBottom w:val="0"/>
              <w:divBdr>
                <w:top w:val="none" w:sz="0" w:space="0" w:color="auto"/>
                <w:left w:val="none" w:sz="0" w:space="0" w:color="auto"/>
                <w:bottom w:val="none" w:sz="0" w:space="0" w:color="auto"/>
                <w:right w:val="none" w:sz="0" w:space="0" w:color="auto"/>
              </w:divBdr>
              <w:divsChild>
                <w:div w:id="2087798690">
                  <w:marLeft w:val="0"/>
                  <w:marRight w:val="0"/>
                  <w:marTop w:val="0"/>
                  <w:marBottom w:val="0"/>
                  <w:divBdr>
                    <w:top w:val="none" w:sz="0" w:space="0" w:color="auto"/>
                    <w:left w:val="none" w:sz="0" w:space="0" w:color="auto"/>
                    <w:bottom w:val="none" w:sz="0" w:space="0" w:color="auto"/>
                    <w:right w:val="none" w:sz="0" w:space="0" w:color="auto"/>
                  </w:divBdr>
                  <w:divsChild>
                    <w:div w:id="863521770">
                      <w:marLeft w:val="0"/>
                      <w:marRight w:val="0"/>
                      <w:marTop w:val="0"/>
                      <w:marBottom w:val="0"/>
                      <w:divBdr>
                        <w:top w:val="none" w:sz="0" w:space="0" w:color="auto"/>
                        <w:left w:val="none" w:sz="0" w:space="0" w:color="auto"/>
                        <w:bottom w:val="none" w:sz="0" w:space="0" w:color="auto"/>
                        <w:right w:val="none" w:sz="0" w:space="0" w:color="auto"/>
                      </w:divBdr>
                      <w:divsChild>
                        <w:div w:id="914627984">
                          <w:marLeft w:val="0"/>
                          <w:marRight w:val="0"/>
                          <w:marTop w:val="0"/>
                          <w:marBottom w:val="0"/>
                          <w:divBdr>
                            <w:top w:val="none" w:sz="0" w:space="0" w:color="auto"/>
                            <w:left w:val="none" w:sz="0" w:space="0" w:color="auto"/>
                            <w:bottom w:val="none" w:sz="0" w:space="0" w:color="auto"/>
                            <w:right w:val="none" w:sz="0" w:space="0" w:color="auto"/>
                          </w:divBdr>
                          <w:divsChild>
                            <w:div w:id="1921864728">
                              <w:marLeft w:val="0"/>
                              <w:marRight w:val="0"/>
                              <w:marTop w:val="0"/>
                              <w:marBottom w:val="0"/>
                              <w:divBdr>
                                <w:top w:val="none" w:sz="0" w:space="0" w:color="auto"/>
                                <w:left w:val="none" w:sz="0" w:space="0" w:color="auto"/>
                                <w:bottom w:val="none" w:sz="0" w:space="0" w:color="auto"/>
                                <w:right w:val="none" w:sz="0" w:space="0" w:color="auto"/>
                              </w:divBdr>
                              <w:divsChild>
                                <w:div w:id="33773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5002671">
          <w:marLeft w:val="0"/>
          <w:marRight w:val="0"/>
          <w:marTop w:val="0"/>
          <w:marBottom w:val="0"/>
          <w:divBdr>
            <w:top w:val="none" w:sz="0" w:space="0" w:color="auto"/>
            <w:left w:val="none" w:sz="0" w:space="0" w:color="auto"/>
            <w:bottom w:val="none" w:sz="0" w:space="0" w:color="auto"/>
            <w:right w:val="none" w:sz="0" w:space="0" w:color="auto"/>
          </w:divBdr>
          <w:divsChild>
            <w:div w:id="120224015">
              <w:marLeft w:val="0"/>
              <w:marRight w:val="0"/>
              <w:marTop w:val="0"/>
              <w:marBottom w:val="0"/>
              <w:divBdr>
                <w:top w:val="none" w:sz="0" w:space="0" w:color="auto"/>
                <w:left w:val="none" w:sz="0" w:space="0" w:color="auto"/>
                <w:bottom w:val="none" w:sz="0" w:space="0" w:color="auto"/>
                <w:right w:val="none" w:sz="0" w:space="0" w:color="auto"/>
              </w:divBdr>
              <w:divsChild>
                <w:div w:id="200553212">
                  <w:marLeft w:val="0"/>
                  <w:marRight w:val="0"/>
                  <w:marTop w:val="0"/>
                  <w:marBottom w:val="240"/>
                  <w:divBdr>
                    <w:top w:val="none" w:sz="0" w:space="0" w:color="auto"/>
                    <w:left w:val="none" w:sz="0" w:space="0" w:color="auto"/>
                    <w:bottom w:val="none" w:sz="0" w:space="0" w:color="auto"/>
                    <w:right w:val="none" w:sz="0" w:space="0" w:color="auto"/>
                  </w:divBdr>
                </w:div>
                <w:div w:id="272904948">
                  <w:marLeft w:val="0"/>
                  <w:marRight w:val="0"/>
                  <w:marTop w:val="0"/>
                  <w:marBottom w:val="60"/>
                  <w:divBdr>
                    <w:top w:val="none" w:sz="0" w:space="0" w:color="auto"/>
                    <w:left w:val="none" w:sz="0" w:space="0" w:color="auto"/>
                    <w:bottom w:val="none" w:sz="0" w:space="0" w:color="auto"/>
                    <w:right w:val="none" w:sz="0" w:space="0" w:color="auto"/>
                  </w:divBdr>
                </w:div>
                <w:div w:id="457918923">
                  <w:marLeft w:val="0"/>
                  <w:marRight w:val="0"/>
                  <w:marTop w:val="0"/>
                  <w:marBottom w:val="60"/>
                  <w:divBdr>
                    <w:top w:val="none" w:sz="0" w:space="0" w:color="auto"/>
                    <w:left w:val="none" w:sz="0" w:space="0" w:color="auto"/>
                    <w:bottom w:val="none" w:sz="0" w:space="0" w:color="auto"/>
                    <w:right w:val="none" w:sz="0" w:space="0" w:color="auto"/>
                  </w:divBdr>
                </w:div>
                <w:div w:id="1560090189">
                  <w:marLeft w:val="0"/>
                  <w:marRight w:val="0"/>
                  <w:marTop w:val="0"/>
                  <w:marBottom w:val="240"/>
                  <w:divBdr>
                    <w:top w:val="none" w:sz="0" w:space="0" w:color="auto"/>
                    <w:left w:val="none" w:sz="0" w:space="0" w:color="auto"/>
                    <w:bottom w:val="none" w:sz="0" w:space="0" w:color="auto"/>
                    <w:right w:val="none" w:sz="0" w:space="0" w:color="auto"/>
                  </w:divBdr>
                </w:div>
              </w:divsChild>
            </w:div>
            <w:div w:id="1421678077">
              <w:marLeft w:val="0"/>
              <w:marRight w:val="0"/>
              <w:marTop w:val="0"/>
              <w:marBottom w:val="0"/>
              <w:divBdr>
                <w:top w:val="none" w:sz="0" w:space="0" w:color="auto"/>
                <w:left w:val="none" w:sz="0" w:space="0" w:color="auto"/>
                <w:bottom w:val="none" w:sz="0" w:space="0" w:color="auto"/>
                <w:right w:val="none" w:sz="0" w:space="0" w:color="auto"/>
              </w:divBdr>
              <w:divsChild>
                <w:div w:id="266622063">
                  <w:marLeft w:val="0"/>
                  <w:marRight w:val="0"/>
                  <w:marTop w:val="0"/>
                  <w:marBottom w:val="0"/>
                  <w:divBdr>
                    <w:top w:val="none" w:sz="0" w:space="0" w:color="auto"/>
                    <w:left w:val="none" w:sz="0" w:space="0" w:color="auto"/>
                    <w:bottom w:val="none" w:sz="0" w:space="0" w:color="auto"/>
                    <w:right w:val="none" w:sz="0" w:space="0" w:color="auto"/>
                  </w:divBdr>
                  <w:divsChild>
                    <w:div w:id="405104898">
                      <w:marLeft w:val="0"/>
                      <w:marRight w:val="0"/>
                      <w:marTop w:val="0"/>
                      <w:marBottom w:val="0"/>
                      <w:divBdr>
                        <w:top w:val="none" w:sz="0" w:space="0" w:color="auto"/>
                        <w:left w:val="none" w:sz="0" w:space="0" w:color="auto"/>
                        <w:bottom w:val="none" w:sz="0" w:space="0" w:color="auto"/>
                        <w:right w:val="none" w:sz="0" w:space="0" w:color="auto"/>
                      </w:divBdr>
                      <w:divsChild>
                        <w:div w:id="1206331722">
                          <w:marLeft w:val="0"/>
                          <w:marRight w:val="0"/>
                          <w:marTop w:val="0"/>
                          <w:marBottom w:val="0"/>
                          <w:divBdr>
                            <w:top w:val="none" w:sz="0" w:space="0" w:color="auto"/>
                            <w:left w:val="none" w:sz="0" w:space="0" w:color="auto"/>
                            <w:bottom w:val="none" w:sz="0" w:space="0" w:color="auto"/>
                            <w:right w:val="none" w:sz="0" w:space="0" w:color="auto"/>
                          </w:divBdr>
                          <w:divsChild>
                            <w:div w:id="2088379983">
                              <w:marLeft w:val="0"/>
                              <w:marRight w:val="0"/>
                              <w:marTop w:val="0"/>
                              <w:marBottom w:val="0"/>
                              <w:divBdr>
                                <w:top w:val="none" w:sz="0" w:space="0" w:color="auto"/>
                                <w:left w:val="none" w:sz="0" w:space="0" w:color="auto"/>
                                <w:bottom w:val="none" w:sz="0" w:space="0" w:color="auto"/>
                                <w:right w:val="none" w:sz="0" w:space="0" w:color="auto"/>
                              </w:divBdr>
                              <w:divsChild>
                                <w:div w:id="2031102005">
                                  <w:marLeft w:val="0"/>
                                  <w:marRight w:val="0"/>
                                  <w:marTop w:val="0"/>
                                  <w:marBottom w:val="0"/>
                                  <w:divBdr>
                                    <w:top w:val="none" w:sz="0" w:space="0" w:color="auto"/>
                                    <w:left w:val="none" w:sz="0" w:space="0" w:color="auto"/>
                                    <w:bottom w:val="none" w:sz="0" w:space="0" w:color="auto"/>
                                    <w:right w:val="none" w:sz="0" w:space="0" w:color="auto"/>
                                  </w:divBdr>
                                  <w:divsChild>
                                    <w:div w:id="83611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1476040">
          <w:marLeft w:val="0"/>
          <w:marRight w:val="0"/>
          <w:marTop w:val="0"/>
          <w:marBottom w:val="0"/>
          <w:divBdr>
            <w:top w:val="none" w:sz="0" w:space="0" w:color="auto"/>
            <w:left w:val="none" w:sz="0" w:space="0" w:color="auto"/>
            <w:bottom w:val="none" w:sz="0" w:space="0" w:color="auto"/>
            <w:right w:val="none" w:sz="0" w:space="0" w:color="auto"/>
          </w:divBdr>
          <w:divsChild>
            <w:div w:id="1780643260">
              <w:marLeft w:val="0"/>
              <w:marRight w:val="0"/>
              <w:marTop w:val="0"/>
              <w:marBottom w:val="0"/>
              <w:divBdr>
                <w:top w:val="none" w:sz="0" w:space="0" w:color="auto"/>
                <w:left w:val="none" w:sz="0" w:space="0" w:color="auto"/>
                <w:bottom w:val="none" w:sz="0" w:space="0" w:color="auto"/>
                <w:right w:val="none" w:sz="0" w:space="0" w:color="auto"/>
              </w:divBdr>
              <w:divsChild>
                <w:div w:id="79148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031405">
          <w:marLeft w:val="0"/>
          <w:marRight w:val="0"/>
          <w:marTop w:val="0"/>
          <w:marBottom w:val="0"/>
          <w:divBdr>
            <w:top w:val="none" w:sz="0" w:space="0" w:color="auto"/>
            <w:left w:val="none" w:sz="0" w:space="0" w:color="auto"/>
            <w:bottom w:val="none" w:sz="0" w:space="0" w:color="auto"/>
            <w:right w:val="none" w:sz="0" w:space="0" w:color="auto"/>
          </w:divBdr>
          <w:divsChild>
            <w:div w:id="725958742">
              <w:marLeft w:val="0"/>
              <w:marRight w:val="0"/>
              <w:marTop w:val="0"/>
              <w:marBottom w:val="0"/>
              <w:divBdr>
                <w:top w:val="none" w:sz="0" w:space="0" w:color="auto"/>
                <w:left w:val="none" w:sz="0" w:space="0" w:color="auto"/>
                <w:bottom w:val="none" w:sz="0" w:space="0" w:color="auto"/>
                <w:right w:val="none" w:sz="0" w:space="0" w:color="auto"/>
              </w:divBdr>
              <w:divsChild>
                <w:div w:id="1921214099">
                  <w:marLeft w:val="0"/>
                  <w:marRight w:val="0"/>
                  <w:marTop w:val="0"/>
                  <w:marBottom w:val="60"/>
                  <w:divBdr>
                    <w:top w:val="none" w:sz="0" w:space="0" w:color="auto"/>
                    <w:left w:val="none" w:sz="0" w:space="0" w:color="auto"/>
                    <w:bottom w:val="none" w:sz="0" w:space="0" w:color="auto"/>
                    <w:right w:val="none" w:sz="0" w:space="0" w:color="auto"/>
                  </w:divBdr>
                  <w:divsChild>
                    <w:div w:id="1222524881">
                      <w:marLeft w:val="0"/>
                      <w:marRight w:val="0"/>
                      <w:marTop w:val="0"/>
                      <w:marBottom w:val="0"/>
                      <w:divBdr>
                        <w:top w:val="none" w:sz="0" w:space="0" w:color="auto"/>
                        <w:left w:val="none" w:sz="0" w:space="0" w:color="auto"/>
                        <w:bottom w:val="none" w:sz="0" w:space="0" w:color="auto"/>
                        <w:right w:val="none" w:sz="0" w:space="0" w:color="auto"/>
                      </w:divBdr>
                    </w:div>
                    <w:div w:id="146684818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886839133">
              <w:marLeft w:val="0"/>
              <w:marRight w:val="0"/>
              <w:marTop w:val="0"/>
              <w:marBottom w:val="0"/>
              <w:divBdr>
                <w:top w:val="none" w:sz="0" w:space="0" w:color="auto"/>
                <w:left w:val="none" w:sz="0" w:space="0" w:color="auto"/>
                <w:bottom w:val="none" w:sz="0" w:space="0" w:color="auto"/>
                <w:right w:val="none" w:sz="0" w:space="0" w:color="auto"/>
              </w:divBdr>
              <w:divsChild>
                <w:div w:id="96100694">
                  <w:marLeft w:val="0"/>
                  <w:marRight w:val="0"/>
                  <w:marTop w:val="0"/>
                  <w:marBottom w:val="60"/>
                  <w:divBdr>
                    <w:top w:val="none" w:sz="0" w:space="0" w:color="auto"/>
                    <w:left w:val="none" w:sz="0" w:space="0" w:color="auto"/>
                    <w:bottom w:val="none" w:sz="0" w:space="0" w:color="auto"/>
                    <w:right w:val="none" w:sz="0" w:space="0" w:color="auto"/>
                  </w:divBdr>
                  <w:divsChild>
                    <w:div w:id="408430716">
                      <w:marLeft w:val="0"/>
                      <w:marRight w:val="0"/>
                      <w:marTop w:val="0"/>
                      <w:marBottom w:val="0"/>
                      <w:divBdr>
                        <w:top w:val="none" w:sz="0" w:space="0" w:color="auto"/>
                        <w:left w:val="none" w:sz="0" w:space="0" w:color="auto"/>
                        <w:bottom w:val="none" w:sz="0" w:space="0" w:color="auto"/>
                        <w:right w:val="none" w:sz="0" w:space="0" w:color="auto"/>
                      </w:divBdr>
                    </w:div>
                    <w:div w:id="111791727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044327980">
              <w:marLeft w:val="0"/>
              <w:marRight w:val="0"/>
              <w:marTop w:val="0"/>
              <w:marBottom w:val="60"/>
              <w:divBdr>
                <w:top w:val="none" w:sz="0" w:space="0" w:color="auto"/>
                <w:left w:val="none" w:sz="0" w:space="0" w:color="auto"/>
                <w:bottom w:val="none" w:sz="0" w:space="0" w:color="auto"/>
                <w:right w:val="none" w:sz="0" w:space="0" w:color="auto"/>
              </w:divBdr>
              <w:divsChild>
                <w:div w:id="1131442534">
                  <w:marLeft w:val="0"/>
                  <w:marRight w:val="0"/>
                  <w:marTop w:val="0"/>
                  <w:marBottom w:val="0"/>
                  <w:divBdr>
                    <w:top w:val="none" w:sz="0" w:space="0" w:color="auto"/>
                    <w:left w:val="none" w:sz="0" w:space="0" w:color="auto"/>
                    <w:bottom w:val="none" w:sz="0" w:space="0" w:color="auto"/>
                    <w:right w:val="none" w:sz="0" w:space="0" w:color="auto"/>
                  </w:divBdr>
                </w:div>
                <w:div w:id="1909029641">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681395124">
          <w:marLeft w:val="0"/>
          <w:marRight w:val="0"/>
          <w:marTop w:val="0"/>
          <w:marBottom w:val="0"/>
          <w:divBdr>
            <w:top w:val="none" w:sz="0" w:space="0" w:color="auto"/>
            <w:left w:val="none" w:sz="0" w:space="0" w:color="auto"/>
            <w:bottom w:val="none" w:sz="0" w:space="0" w:color="auto"/>
            <w:right w:val="none" w:sz="0" w:space="0" w:color="auto"/>
          </w:divBdr>
          <w:divsChild>
            <w:div w:id="1865053125">
              <w:marLeft w:val="0"/>
              <w:marRight w:val="0"/>
              <w:marTop w:val="0"/>
              <w:marBottom w:val="0"/>
              <w:divBdr>
                <w:top w:val="none" w:sz="0" w:space="0" w:color="auto"/>
                <w:left w:val="none" w:sz="0" w:space="0" w:color="auto"/>
                <w:bottom w:val="none" w:sz="0" w:space="0" w:color="auto"/>
                <w:right w:val="none" w:sz="0" w:space="0" w:color="auto"/>
              </w:divBdr>
              <w:divsChild>
                <w:div w:id="36923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752503">
          <w:marLeft w:val="0"/>
          <w:marRight w:val="0"/>
          <w:marTop w:val="0"/>
          <w:marBottom w:val="0"/>
          <w:divBdr>
            <w:top w:val="none" w:sz="0" w:space="0" w:color="auto"/>
            <w:left w:val="none" w:sz="0" w:space="0" w:color="auto"/>
            <w:bottom w:val="none" w:sz="0" w:space="0" w:color="auto"/>
            <w:right w:val="none" w:sz="0" w:space="0" w:color="auto"/>
          </w:divBdr>
          <w:divsChild>
            <w:div w:id="585110769">
              <w:marLeft w:val="0"/>
              <w:marRight w:val="0"/>
              <w:marTop w:val="60"/>
              <w:marBottom w:val="0"/>
              <w:divBdr>
                <w:top w:val="none" w:sz="0" w:space="0" w:color="auto"/>
                <w:left w:val="none" w:sz="0" w:space="0" w:color="auto"/>
                <w:bottom w:val="none" w:sz="0" w:space="0" w:color="auto"/>
                <w:right w:val="none" w:sz="0" w:space="0" w:color="auto"/>
              </w:divBdr>
              <w:divsChild>
                <w:div w:id="323508458">
                  <w:marLeft w:val="0"/>
                  <w:marRight w:val="0"/>
                  <w:marTop w:val="0"/>
                  <w:marBottom w:val="0"/>
                  <w:divBdr>
                    <w:top w:val="none" w:sz="0" w:space="0" w:color="auto"/>
                    <w:left w:val="none" w:sz="0" w:space="0" w:color="auto"/>
                    <w:bottom w:val="none" w:sz="0" w:space="0" w:color="auto"/>
                    <w:right w:val="none" w:sz="0" w:space="0" w:color="auto"/>
                  </w:divBdr>
                </w:div>
              </w:divsChild>
            </w:div>
            <w:div w:id="816339998">
              <w:marLeft w:val="0"/>
              <w:marRight w:val="0"/>
              <w:marTop w:val="0"/>
              <w:marBottom w:val="0"/>
              <w:divBdr>
                <w:top w:val="none" w:sz="0" w:space="0" w:color="auto"/>
                <w:left w:val="none" w:sz="0" w:space="0" w:color="auto"/>
                <w:bottom w:val="none" w:sz="0" w:space="0" w:color="auto"/>
                <w:right w:val="none" w:sz="0" w:space="0" w:color="auto"/>
              </w:divBdr>
              <w:divsChild>
                <w:div w:id="2105681140">
                  <w:marLeft w:val="0"/>
                  <w:marRight w:val="0"/>
                  <w:marTop w:val="0"/>
                  <w:marBottom w:val="0"/>
                  <w:divBdr>
                    <w:top w:val="none" w:sz="0" w:space="0" w:color="auto"/>
                    <w:left w:val="none" w:sz="0" w:space="0" w:color="auto"/>
                    <w:bottom w:val="none" w:sz="0" w:space="0" w:color="auto"/>
                    <w:right w:val="none" w:sz="0" w:space="0" w:color="auto"/>
                  </w:divBdr>
                  <w:divsChild>
                    <w:div w:id="1796757233">
                      <w:marLeft w:val="0"/>
                      <w:marRight w:val="0"/>
                      <w:marTop w:val="0"/>
                      <w:marBottom w:val="0"/>
                      <w:divBdr>
                        <w:top w:val="none" w:sz="0" w:space="0" w:color="auto"/>
                        <w:left w:val="none" w:sz="0" w:space="0" w:color="auto"/>
                        <w:bottom w:val="none" w:sz="0" w:space="0" w:color="auto"/>
                        <w:right w:val="none" w:sz="0" w:space="0" w:color="auto"/>
                      </w:divBdr>
                      <w:divsChild>
                        <w:div w:id="2105569758">
                          <w:marLeft w:val="0"/>
                          <w:marRight w:val="0"/>
                          <w:marTop w:val="0"/>
                          <w:marBottom w:val="0"/>
                          <w:divBdr>
                            <w:top w:val="none" w:sz="0" w:space="0" w:color="auto"/>
                            <w:left w:val="none" w:sz="0" w:space="0" w:color="auto"/>
                            <w:bottom w:val="none" w:sz="0" w:space="0" w:color="auto"/>
                            <w:right w:val="none" w:sz="0" w:space="0" w:color="auto"/>
                          </w:divBdr>
                          <w:divsChild>
                            <w:div w:id="1009331330">
                              <w:marLeft w:val="0"/>
                              <w:marRight w:val="0"/>
                              <w:marTop w:val="0"/>
                              <w:marBottom w:val="0"/>
                              <w:divBdr>
                                <w:top w:val="none" w:sz="0" w:space="0" w:color="auto"/>
                                <w:left w:val="none" w:sz="0" w:space="0" w:color="auto"/>
                                <w:bottom w:val="none" w:sz="0" w:space="0" w:color="auto"/>
                                <w:right w:val="none" w:sz="0" w:space="0" w:color="auto"/>
                              </w:divBdr>
                              <w:divsChild>
                                <w:div w:id="1290551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9338474">
          <w:marLeft w:val="0"/>
          <w:marRight w:val="0"/>
          <w:marTop w:val="0"/>
          <w:marBottom w:val="0"/>
          <w:divBdr>
            <w:top w:val="none" w:sz="0" w:space="0" w:color="auto"/>
            <w:left w:val="none" w:sz="0" w:space="0" w:color="auto"/>
            <w:bottom w:val="none" w:sz="0" w:space="0" w:color="auto"/>
            <w:right w:val="none" w:sz="0" w:space="0" w:color="auto"/>
          </w:divBdr>
          <w:divsChild>
            <w:div w:id="503781150">
              <w:marLeft w:val="0"/>
              <w:marRight w:val="0"/>
              <w:marTop w:val="60"/>
              <w:marBottom w:val="0"/>
              <w:divBdr>
                <w:top w:val="none" w:sz="0" w:space="0" w:color="auto"/>
                <w:left w:val="none" w:sz="0" w:space="0" w:color="auto"/>
                <w:bottom w:val="none" w:sz="0" w:space="0" w:color="auto"/>
                <w:right w:val="none" w:sz="0" w:space="0" w:color="auto"/>
              </w:divBdr>
              <w:divsChild>
                <w:div w:id="339619887">
                  <w:marLeft w:val="0"/>
                  <w:marRight w:val="0"/>
                  <w:marTop w:val="0"/>
                  <w:marBottom w:val="0"/>
                  <w:divBdr>
                    <w:top w:val="none" w:sz="0" w:space="0" w:color="auto"/>
                    <w:left w:val="none" w:sz="0" w:space="0" w:color="auto"/>
                    <w:bottom w:val="none" w:sz="0" w:space="0" w:color="auto"/>
                    <w:right w:val="none" w:sz="0" w:space="0" w:color="auto"/>
                  </w:divBdr>
                </w:div>
              </w:divsChild>
            </w:div>
            <w:div w:id="1396586377">
              <w:marLeft w:val="0"/>
              <w:marRight w:val="0"/>
              <w:marTop w:val="0"/>
              <w:marBottom w:val="0"/>
              <w:divBdr>
                <w:top w:val="none" w:sz="0" w:space="0" w:color="auto"/>
                <w:left w:val="none" w:sz="0" w:space="0" w:color="auto"/>
                <w:bottom w:val="none" w:sz="0" w:space="0" w:color="auto"/>
                <w:right w:val="none" w:sz="0" w:space="0" w:color="auto"/>
              </w:divBdr>
              <w:divsChild>
                <w:div w:id="546839529">
                  <w:marLeft w:val="0"/>
                  <w:marRight w:val="0"/>
                  <w:marTop w:val="0"/>
                  <w:marBottom w:val="0"/>
                  <w:divBdr>
                    <w:top w:val="none" w:sz="0" w:space="0" w:color="auto"/>
                    <w:left w:val="none" w:sz="0" w:space="0" w:color="auto"/>
                    <w:bottom w:val="none" w:sz="0" w:space="0" w:color="auto"/>
                    <w:right w:val="none" w:sz="0" w:space="0" w:color="auto"/>
                  </w:divBdr>
                  <w:divsChild>
                    <w:div w:id="596522956">
                      <w:marLeft w:val="0"/>
                      <w:marRight w:val="0"/>
                      <w:marTop w:val="0"/>
                      <w:marBottom w:val="0"/>
                      <w:divBdr>
                        <w:top w:val="none" w:sz="0" w:space="0" w:color="auto"/>
                        <w:left w:val="none" w:sz="0" w:space="0" w:color="auto"/>
                        <w:bottom w:val="none" w:sz="0" w:space="0" w:color="auto"/>
                        <w:right w:val="none" w:sz="0" w:space="0" w:color="auto"/>
                      </w:divBdr>
                      <w:divsChild>
                        <w:div w:id="2103184222">
                          <w:marLeft w:val="0"/>
                          <w:marRight w:val="0"/>
                          <w:marTop w:val="0"/>
                          <w:marBottom w:val="0"/>
                          <w:divBdr>
                            <w:top w:val="none" w:sz="0" w:space="0" w:color="auto"/>
                            <w:left w:val="none" w:sz="0" w:space="0" w:color="auto"/>
                            <w:bottom w:val="none" w:sz="0" w:space="0" w:color="auto"/>
                            <w:right w:val="none" w:sz="0" w:space="0" w:color="auto"/>
                          </w:divBdr>
                          <w:divsChild>
                            <w:div w:id="610089404">
                              <w:marLeft w:val="0"/>
                              <w:marRight w:val="0"/>
                              <w:marTop w:val="0"/>
                              <w:marBottom w:val="0"/>
                              <w:divBdr>
                                <w:top w:val="none" w:sz="0" w:space="0" w:color="auto"/>
                                <w:left w:val="none" w:sz="0" w:space="0" w:color="auto"/>
                                <w:bottom w:val="none" w:sz="0" w:space="0" w:color="auto"/>
                                <w:right w:val="none" w:sz="0" w:space="0" w:color="auto"/>
                              </w:divBdr>
                              <w:divsChild>
                                <w:div w:id="111772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849355">
          <w:marLeft w:val="0"/>
          <w:marRight w:val="0"/>
          <w:marTop w:val="0"/>
          <w:marBottom w:val="0"/>
          <w:divBdr>
            <w:top w:val="none" w:sz="0" w:space="0" w:color="auto"/>
            <w:left w:val="none" w:sz="0" w:space="0" w:color="auto"/>
            <w:bottom w:val="none" w:sz="0" w:space="0" w:color="auto"/>
            <w:right w:val="none" w:sz="0" w:space="0" w:color="auto"/>
          </w:divBdr>
          <w:divsChild>
            <w:div w:id="1710455309">
              <w:marLeft w:val="0"/>
              <w:marRight w:val="0"/>
              <w:marTop w:val="0"/>
              <w:marBottom w:val="0"/>
              <w:divBdr>
                <w:top w:val="none" w:sz="0" w:space="0" w:color="auto"/>
                <w:left w:val="none" w:sz="0" w:space="0" w:color="auto"/>
                <w:bottom w:val="none" w:sz="0" w:space="0" w:color="auto"/>
                <w:right w:val="none" w:sz="0" w:space="0" w:color="auto"/>
              </w:divBdr>
              <w:divsChild>
                <w:div w:id="136440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316558">
          <w:marLeft w:val="0"/>
          <w:marRight w:val="0"/>
          <w:marTop w:val="0"/>
          <w:marBottom w:val="0"/>
          <w:divBdr>
            <w:top w:val="none" w:sz="0" w:space="0" w:color="auto"/>
            <w:left w:val="none" w:sz="0" w:space="0" w:color="auto"/>
            <w:bottom w:val="none" w:sz="0" w:space="0" w:color="auto"/>
            <w:right w:val="none" w:sz="0" w:space="0" w:color="auto"/>
          </w:divBdr>
          <w:divsChild>
            <w:div w:id="936986495">
              <w:marLeft w:val="0"/>
              <w:marRight w:val="0"/>
              <w:marTop w:val="0"/>
              <w:marBottom w:val="0"/>
              <w:divBdr>
                <w:top w:val="none" w:sz="0" w:space="0" w:color="auto"/>
                <w:left w:val="none" w:sz="0" w:space="0" w:color="auto"/>
                <w:bottom w:val="none" w:sz="0" w:space="0" w:color="auto"/>
                <w:right w:val="none" w:sz="0" w:space="0" w:color="auto"/>
              </w:divBdr>
              <w:divsChild>
                <w:div w:id="18378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861149">
      <w:bodyDiv w:val="1"/>
      <w:marLeft w:val="0"/>
      <w:marRight w:val="0"/>
      <w:marTop w:val="0"/>
      <w:marBottom w:val="0"/>
      <w:divBdr>
        <w:top w:val="none" w:sz="0" w:space="0" w:color="auto"/>
        <w:left w:val="none" w:sz="0" w:space="0" w:color="auto"/>
        <w:bottom w:val="none" w:sz="0" w:space="0" w:color="auto"/>
        <w:right w:val="none" w:sz="0" w:space="0" w:color="auto"/>
      </w:divBdr>
    </w:div>
    <w:div w:id="1946768339">
      <w:bodyDiv w:val="1"/>
      <w:marLeft w:val="0"/>
      <w:marRight w:val="0"/>
      <w:marTop w:val="0"/>
      <w:marBottom w:val="0"/>
      <w:divBdr>
        <w:top w:val="none" w:sz="0" w:space="0" w:color="auto"/>
        <w:left w:val="none" w:sz="0" w:space="0" w:color="auto"/>
        <w:bottom w:val="none" w:sz="0" w:space="0" w:color="auto"/>
        <w:right w:val="none" w:sz="0" w:space="0" w:color="auto"/>
      </w:divBdr>
      <w:divsChild>
        <w:div w:id="239141681">
          <w:marLeft w:val="0"/>
          <w:marRight w:val="0"/>
          <w:marTop w:val="0"/>
          <w:marBottom w:val="0"/>
          <w:divBdr>
            <w:top w:val="none" w:sz="0" w:space="0" w:color="auto"/>
            <w:left w:val="none" w:sz="0" w:space="0" w:color="auto"/>
            <w:bottom w:val="none" w:sz="0" w:space="0" w:color="auto"/>
            <w:right w:val="none" w:sz="0" w:space="0" w:color="auto"/>
          </w:divBdr>
          <w:divsChild>
            <w:div w:id="232274311">
              <w:marLeft w:val="0"/>
              <w:marRight w:val="0"/>
              <w:marTop w:val="0"/>
              <w:marBottom w:val="0"/>
              <w:divBdr>
                <w:top w:val="none" w:sz="0" w:space="0" w:color="auto"/>
                <w:left w:val="none" w:sz="0" w:space="0" w:color="auto"/>
                <w:bottom w:val="none" w:sz="0" w:space="0" w:color="auto"/>
                <w:right w:val="none" w:sz="0" w:space="0" w:color="auto"/>
              </w:divBdr>
              <w:divsChild>
                <w:div w:id="1851948321">
                  <w:marLeft w:val="0"/>
                  <w:marRight w:val="0"/>
                  <w:marTop w:val="0"/>
                  <w:marBottom w:val="0"/>
                  <w:divBdr>
                    <w:top w:val="none" w:sz="0" w:space="0" w:color="auto"/>
                    <w:left w:val="none" w:sz="0" w:space="0" w:color="auto"/>
                    <w:bottom w:val="none" w:sz="0" w:space="0" w:color="auto"/>
                    <w:right w:val="none" w:sz="0" w:space="0" w:color="auto"/>
                  </w:divBdr>
                  <w:divsChild>
                    <w:div w:id="784733395">
                      <w:marLeft w:val="0"/>
                      <w:marRight w:val="0"/>
                      <w:marTop w:val="0"/>
                      <w:marBottom w:val="0"/>
                      <w:divBdr>
                        <w:top w:val="none" w:sz="0" w:space="0" w:color="auto"/>
                        <w:left w:val="none" w:sz="0" w:space="0" w:color="auto"/>
                        <w:bottom w:val="none" w:sz="0" w:space="0" w:color="auto"/>
                        <w:right w:val="none" w:sz="0" w:space="0" w:color="auto"/>
                      </w:divBdr>
                      <w:divsChild>
                        <w:div w:id="1367176004">
                          <w:marLeft w:val="0"/>
                          <w:marRight w:val="0"/>
                          <w:marTop w:val="0"/>
                          <w:marBottom w:val="0"/>
                          <w:divBdr>
                            <w:top w:val="none" w:sz="0" w:space="0" w:color="auto"/>
                            <w:left w:val="none" w:sz="0" w:space="0" w:color="auto"/>
                            <w:bottom w:val="none" w:sz="0" w:space="0" w:color="auto"/>
                            <w:right w:val="none" w:sz="0" w:space="0" w:color="auto"/>
                          </w:divBdr>
                          <w:divsChild>
                            <w:div w:id="1174607735">
                              <w:marLeft w:val="0"/>
                              <w:marRight w:val="300"/>
                              <w:marTop w:val="180"/>
                              <w:marBottom w:val="0"/>
                              <w:divBdr>
                                <w:top w:val="none" w:sz="0" w:space="0" w:color="auto"/>
                                <w:left w:val="none" w:sz="0" w:space="0" w:color="auto"/>
                                <w:bottom w:val="none" w:sz="0" w:space="0" w:color="auto"/>
                                <w:right w:val="none" w:sz="0" w:space="0" w:color="auto"/>
                              </w:divBdr>
                              <w:divsChild>
                                <w:div w:id="153572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043945">
          <w:marLeft w:val="0"/>
          <w:marRight w:val="0"/>
          <w:marTop w:val="0"/>
          <w:marBottom w:val="0"/>
          <w:divBdr>
            <w:top w:val="none" w:sz="0" w:space="0" w:color="auto"/>
            <w:left w:val="none" w:sz="0" w:space="0" w:color="auto"/>
            <w:bottom w:val="none" w:sz="0" w:space="0" w:color="auto"/>
            <w:right w:val="none" w:sz="0" w:space="0" w:color="auto"/>
          </w:divBdr>
          <w:divsChild>
            <w:div w:id="33585298">
              <w:marLeft w:val="0"/>
              <w:marRight w:val="0"/>
              <w:marTop w:val="0"/>
              <w:marBottom w:val="0"/>
              <w:divBdr>
                <w:top w:val="none" w:sz="0" w:space="0" w:color="auto"/>
                <w:left w:val="none" w:sz="0" w:space="0" w:color="auto"/>
                <w:bottom w:val="none" w:sz="0" w:space="0" w:color="auto"/>
                <w:right w:val="none" w:sz="0" w:space="0" w:color="auto"/>
              </w:divBdr>
              <w:divsChild>
                <w:div w:id="802431118">
                  <w:marLeft w:val="0"/>
                  <w:marRight w:val="0"/>
                  <w:marTop w:val="0"/>
                  <w:marBottom w:val="0"/>
                  <w:divBdr>
                    <w:top w:val="none" w:sz="0" w:space="0" w:color="auto"/>
                    <w:left w:val="none" w:sz="0" w:space="0" w:color="auto"/>
                    <w:bottom w:val="none" w:sz="0" w:space="0" w:color="auto"/>
                    <w:right w:val="none" w:sz="0" w:space="0" w:color="auto"/>
                  </w:divBdr>
                  <w:divsChild>
                    <w:div w:id="641278352">
                      <w:marLeft w:val="0"/>
                      <w:marRight w:val="0"/>
                      <w:marTop w:val="0"/>
                      <w:marBottom w:val="0"/>
                      <w:divBdr>
                        <w:top w:val="none" w:sz="0" w:space="0" w:color="auto"/>
                        <w:left w:val="none" w:sz="0" w:space="0" w:color="auto"/>
                        <w:bottom w:val="none" w:sz="0" w:space="0" w:color="auto"/>
                        <w:right w:val="none" w:sz="0" w:space="0" w:color="auto"/>
                      </w:divBdr>
                      <w:divsChild>
                        <w:div w:id="198072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5160651">
      <w:bodyDiv w:val="1"/>
      <w:marLeft w:val="0"/>
      <w:marRight w:val="0"/>
      <w:marTop w:val="0"/>
      <w:marBottom w:val="0"/>
      <w:divBdr>
        <w:top w:val="none" w:sz="0" w:space="0" w:color="auto"/>
        <w:left w:val="none" w:sz="0" w:space="0" w:color="auto"/>
        <w:bottom w:val="none" w:sz="0" w:space="0" w:color="auto"/>
        <w:right w:val="none" w:sz="0" w:space="0" w:color="auto"/>
      </w:divBdr>
    </w:div>
    <w:div w:id="1999377074">
      <w:bodyDiv w:val="1"/>
      <w:marLeft w:val="0"/>
      <w:marRight w:val="0"/>
      <w:marTop w:val="0"/>
      <w:marBottom w:val="0"/>
      <w:divBdr>
        <w:top w:val="none" w:sz="0" w:space="0" w:color="auto"/>
        <w:left w:val="none" w:sz="0" w:space="0" w:color="auto"/>
        <w:bottom w:val="none" w:sz="0" w:space="0" w:color="auto"/>
        <w:right w:val="none" w:sz="0" w:space="0" w:color="auto"/>
      </w:divBdr>
    </w:div>
    <w:div w:id="2000111646">
      <w:bodyDiv w:val="1"/>
      <w:marLeft w:val="0"/>
      <w:marRight w:val="0"/>
      <w:marTop w:val="0"/>
      <w:marBottom w:val="0"/>
      <w:divBdr>
        <w:top w:val="none" w:sz="0" w:space="0" w:color="auto"/>
        <w:left w:val="none" w:sz="0" w:space="0" w:color="auto"/>
        <w:bottom w:val="none" w:sz="0" w:space="0" w:color="auto"/>
        <w:right w:val="none" w:sz="0" w:space="0" w:color="auto"/>
      </w:divBdr>
    </w:div>
    <w:div w:id="2003774007">
      <w:bodyDiv w:val="1"/>
      <w:marLeft w:val="0"/>
      <w:marRight w:val="0"/>
      <w:marTop w:val="0"/>
      <w:marBottom w:val="0"/>
      <w:divBdr>
        <w:top w:val="none" w:sz="0" w:space="0" w:color="auto"/>
        <w:left w:val="none" w:sz="0" w:space="0" w:color="auto"/>
        <w:bottom w:val="none" w:sz="0" w:space="0" w:color="auto"/>
        <w:right w:val="none" w:sz="0" w:space="0" w:color="auto"/>
      </w:divBdr>
      <w:divsChild>
        <w:div w:id="1501431007">
          <w:marLeft w:val="0"/>
          <w:marRight w:val="0"/>
          <w:marTop w:val="0"/>
          <w:marBottom w:val="0"/>
          <w:divBdr>
            <w:top w:val="single" w:sz="6" w:space="0" w:color="DFE1E5"/>
            <w:left w:val="single" w:sz="6" w:space="0" w:color="DFE1E5"/>
            <w:bottom w:val="single" w:sz="6" w:space="0" w:color="DFE1E5"/>
            <w:right w:val="single" w:sz="6" w:space="0" w:color="DFE1E5"/>
          </w:divBdr>
          <w:divsChild>
            <w:div w:id="1592007224">
              <w:marLeft w:val="0"/>
              <w:marRight w:val="0"/>
              <w:marTop w:val="0"/>
              <w:marBottom w:val="0"/>
              <w:divBdr>
                <w:top w:val="none" w:sz="0" w:space="0" w:color="auto"/>
                <w:left w:val="none" w:sz="0" w:space="0" w:color="auto"/>
                <w:bottom w:val="none" w:sz="0" w:space="0" w:color="auto"/>
                <w:right w:val="none" w:sz="0" w:space="0" w:color="auto"/>
              </w:divBdr>
              <w:divsChild>
                <w:div w:id="1916355341">
                  <w:marLeft w:val="180"/>
                  <w:marRight w:val="180"/>
                  <w:marTop w:val="0"/>
                  <w:marBottom w:val="0"/>
                  <w:divBdr>
                    <w:top w:val="none" w:sz="0" w:space="0" w:color="auto"/>
                    <w:left w:val="none" w:sz="0" w:space="0" w:color="auto"/>
                    <w:bottom w:val="none" w:sz="0" w:space="0" w:color="auto"/>
                    <w:right w:val="none" w:sz="0" w:space="0" w:color="auto"/>
                  </w:divBdr>
                  <w:divsChild>
                    <w:div w:id="771777693">
                      <w:marLeft w:val="0"/>
                      <w:marRight w:val="0"/>
                      <w:marTop w:val="0"/>
                      <w:marBottom w:val="0"/>
                      <w:divBdr>
                        <w:top w:val="none" w:sz="0" w:space="0" w:color="auto"/>
                        <w:left w:val="none" w:sz="0" w:space="0" w:color="auto"/>
                        <w:bottom w:val="none" w:sz="0" w:space="0" w:color="auto"/>
                        <w:right w:val="none" w:sz="0" w:space="0" w:color="auto"/>
                      </w:divBdr>
                    </w:div>
                    <w:div w:id="1477409108">
                      <w:marLeft w:val="0"/>
                      <w:marRight w:val="0"/>
                      <w:marTop w:val="0"/>
                      <w:marBottom w:val="0"/>
                      <w:divBdr>
                        <w:top w:val="none" w:sz="0" w:space="0" w:color="auto"/>
                        <w:left w:val="none" w:sz="0" w:space="0" w:color="auto"/>
                        <w:bottom w:val="none" w:sz="0" w:space="0" w:color="auto"/>
                        <w:right w:val="none" w:sz="0" w:space="0" w:color="auto"/>
                      </w:divBdr>
                      <w:divsChild>
                        <w:div w:id="1565263131">
                          <w:marLeft w:val="0"/>
                          <w:marRight w:val="0"/>
                          <w:marTop w:val="100"/>
                          <w:marBottom w:val="100"/>
                          <w:divBdr>
                            <w:top w:val="single" w:sz="6" w:space="8" w:color="4D90FE"/>
                            <w:left w:val="single" w:sz="6" w:space="8" w:color="4D90FE"/>
                            <w:bottom w:val="single" w:sz="6" w:space="0" w:color="4D90FE"/>
                            <w:right w:val="single" w:sz="6" w:space="11" w:color="4D90FE"/>
                          </w:divBdr>
                          <w:divsChild>
                            <w:div w:id="603810462">
                              <w:marLeft w:val="0"/>
                              <w:marRight w:val="0"/>
                              <w:marTop w:val="0"/>
                              <w:marBottom w:val="0"/>
                              <w:divBdr>
                                <w:top w:val="none" w:sz="0" w:space="0" w:color="auto"/>
                                <w:left w:val="none" w:sz="0" w:space="0" w:color="auto"/>
                                <w:bottom w:val="none" w:sz="0" w:space="0" w:color="auto"/>
                                <w:right w:val="none" w:sz="0" w:space="0" w:color="auto"/>
                              </w:divBdr>
                              <w:divsChild>
                                <w:div w:id="1882012810">
                                  <w:marLeft w:val="0"/>
                                  <w:marRight w:val="0"/>
                                  <w:marTop w:val="0"/>
                                  <w:marBottom w:val="0"/>
                                  <w:divBdr>
                                    <w:top w:val="none" w:sz="0" w:space="0" w:color="auto"/>
                                    <w:left w:val="none" w:sz="0" w:space="0" w:color="auto"/>
                                    <w:bottom w:val="none" w:sz="0" w:space="0" w:color="auto"/>
                                    <w:right w:val="none" w:sz="0" w:space="0" w:color="auto"/>
                                  </w:divBdr>
                                  <w:divsChild>
                                    <w:div w:id="105180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862075">
                      <w:marLeft w:val="0"/>
                      <w:marRight w:val="0"/>
                      <w:marTop w:val="120"/>
                      <w:marBottom w:val="0"/>
                      <w:divBdr>
                        <w:top w:val="none" w:sz="0" w:space="0" w:color="auto"/>
                        <w:left w:val="none" w:sz="0" w:space="0" w:color="auto"/>
                        <w:bottom w:val="none" w:sz="0" w:space="0" w:color="auto"/>
                        <w:right w:val="none" w:sz="0" w:space="0" w:color="auto"/>
                      </w:divBdr>
                      <w:divsChild>
                        <w:div w:id="1784491565">
                          <w:marLeft w:val="0"/>
                          <w:marRight w:val="0"/>
                          <w:marTop w:val="0"/>
                          <w:marBottom w:val="0"/>
                          <w:divBdr>
                            <w:top w:val="none" w:sz="0" w:space="0" w:color="auto"/>
                            <w:left w:val="none" w:sz="0" w:space="0" w:color="auto"/>
                            <w:bottom w:val="none" w:sz="0" w:space="0" w:color="auto"/>
                            <w:right w:val="none" w:sz="0" w:space="0" w:color="auto"/>
                          </w:divBdr>
                          <w:divsChild>
                            <w:div w:id="36244497">
                              <w:marLeft w:val="60"/>
                              <w:marRight w:val="60"/>
                              <w:marTop w:val="60"/>
                              <w:marBottom w:val="60"/>
                              <w:divBdr>
                                <w:top w:val="none" w:sz="0" w:space="0" w:color="auto"/>
                                <w:left w:val="none" w:sz="0" w:space="0" w:color="auto"/>
                                <w:bottom w:val="none" w:sz="0" w:space="0" w:color="auto"/>
                                <w:right w:val="none" w:sz="0" w:space="0" w:color="auto"/>
                              </w:divBdr>
                              <w:divsChild>
                                <w:div w:id="414398878">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88817921">
                              <w:marLeft w:val="60"/>
                              <w:marRight w:val="60"/>
                              <w:marTop w:val="60"/>
                              <w:marBottom w:val="60"/>
                              <w:divBdr>
                                <w:top w:val="none" w:sz="0" w:space="0" w:color="auto"/>
                                <w:left w:val="none" w:sz="0" w:space="0" w:color="auto"/>
                                <w:bottom w:val="none" w:sz="0" w:space="0" w:color="auto"/>
                                <w:right w:val="none" w:sz="0" w:space="0" w:color="auto"/>
                              </w:divBdr>
                              <w:divsChild>
                                <w:div w:id="1177305233">
                                  <w:marLeft w:val="0"/>
                                  <w:marRight w:val="0"/>
                                  <w:marTop w:val="0"/>
                                  <w:marBottom w:val="0"/>
                                  <w:divBdr>
                                    <w:top w:val="single" w:sz="6" w:space="0" w:color="4285F4"/>
                                    <w:left w:val="single" w:sz="6" w:space="0" w:color="4285F4"/>
                                    <w:bottom w:val="single" w:sz="6" w:space="0" w:color="4285F4"/>
                                    <w:right w:val="single" w:sz="6" w:space="0" w:color="4285F4"/>
                                  </w:divBdr>
                                </w:div>
                              </w:divsChild>
                            </w:div>
                            <w:div w:id="169834811">
                              <w:marLeft w:val="60"/>
                              <w:marRight w:val="60"/>
                              <w:marTop w:val="60"/>
                              <w:marBottom w:val="60"/>
                              <w:divBdr>
                                <w:top w:val="none" w:sz="0" w:space="0" w:color="auto"/>
                                <w:left w:val="none" w:sz="0" w:space="0" w:color="auto"/>
                                <w:bottom w:val="none" w:sz="0" w:space="0" w:color="auto"/>
                                <w:right w:val="none" w:sz="0" w:space="0" w:color="auto"/>
                              </w:divBdr>
                              <w:divsChild>
                                <w:div w:id="91123659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82985714">
                              <w:marLeft w:val="60"/>
                              <w:marRight w:val="60"/>
                              <w:marTop w:val="60"/>
                              <w:marBottom w:val="60"/>
                              <w:divBdr>
                                <w:top w:val="none" w:sz="0" w:space="0" w:color="auto"/>
                                <w:left w:val="none" w:sz="0" w:space="0" w:color="auto"/>
                                <w:bottom w:val="none" w:sz="0" w:space="0" w:color="auto"/>
                                <w:right w:val="none" w:sz="0" w:space="0" w:color="auto"/>
                              </w:divBdr>
                              <w:divsChild>
                                <w:div w:id="1514224651">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52780879">
                              <w:marLeft w:val="60"/>
                              <w:marRight w:val="60"/>
                              <w:marTop w:val="60"/>
                              <w:marBottom w:val="60"/>
                              <w:divBdr>
                                <w:top w:val="none" w:sz="0" w:space="0" w:color="auto"/>
                                <w:left w:val="none" w:sz="0" w:space="0" w:color="auto"/>
                                <w:bottom w:val="none" w:sz="0" w:space="0" w:color="auto"/>
                                <w:right w:val="none" w:sz="0" w:space="0" w:color="auto"/>
                              </w:divBdr>
                              <w:divsChild>
                                <w:div w:id="92603705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85242071">
                              <w:marLeft w:val="60"/>
                              <w:marRight w:val="60"/>
                              <w:marTop w:val="60"/>
                              <w:marBottom w:val="60"/>
                              <w:divBdr>
                                <w:top w:val="none" w:sz="0" w:space="0" w:color="auto"/>
                                <w:left w:val="none" w:sz="0" w:space="0" w:color="auto"/>
                                <w:bottom w:val="none" w:sz="0" w:space="0" w:color="auto"/>
                                <w:right w:val="none" w:sz="0" w:space="0" w:color="auto"/>
                              </w:divBdr>
                              <w:divsChild>
                                <w:div w:id="70853391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379207894">
                              <w:marLeft w:val="60"/>
                              <w:marRight w:val="60"/>
                              <w:marTop w:val="60"/>
                              <w:marBottom w:val="60"/>
                              <w:divBdr>
                                <w:top w:val="none" w:sz="0" w:space="0" w:color="auto"/>
                                <w:left w:val="none" w:sz="0" w:space="0" w:color="auto"/>
                                <w:bottom w:val="none" w:sz="0" w:space="0" w:color="auto"/>
                                <w:right w:val="none" w:sz="0" w:space="0" w:color="auto"/>
                              </w:divBdr>
                              <w:divsChild>
                                <w:div w:id="706027393">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438524065">
                              <w:marLeft w:val="60"/>
                              <w:marRight w:val="60"/>
                              <w:marTop w:val="60"/>
                              <w:marBottom w:val="60"/>
                              <w:divBdr>
                                <w:top w:val="none" w:sz="0" w:space="0" w:color="auto"/>
                                <w:left w:val="none" w:sz="0" w:space="0" w:color="auto"/>
                                <w:bottom w:val="none" w:sz="0" w:space="0" w:color="auto"/>
                                <w:right w:val="none" w:sz="0" w:space="0" w:color="auto"/>
                              </w:divBdr>
                              <w:divsChild>
                                <w:div w:id="137680714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688726455">
                              <w:marLeft w:val="60"/>
                              <w:marRight w:val="60"/>
                              <w:marTop w:val="60"/>
                              <w:marBottom w:val="60"/>
                              <w:divBdr>
                                <w:top w:val="none" w:sz="0" w:space="0" w:color="auto"/>
                                <w:left w:val="none" w:sz="0" w:space="0" w:color="auto"/>
                                <w:bottom w:val="none" w:sz="0" w:space="0" w:color="auto"/>
                                <w:right w:val="none" w:sz="0" w:space="0" w:color="auto"/>
                              </w:divBdr>
                              <w:divsChild>
                                <w:div w:id="889924142">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691956381">
                              <w:marLeft w:val="60"/>
                              <w:marRight w:val="60"/>
                              <w:marTop w:val="60"/>
                              <w:marBottom w:val="60"/>
                              <w:divBdr>
                                <w:top w:val="none" w:sz="0" w:space="0" w:color="auto"/>
                                <w:left w:val="none" w:sz="0" w:space="0" w:color="auto"/>
                                <w:bottom w:val="none" w:sz="0" w:space="0" w:color="auto"/>
                                <w:right w:val="none" w:sz="0" w:space="0" w:color="auto"/>
                              </w:divBdr>
                              <w:divsChild>
                                <w:div w:id="513959651">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745341947">
                              <w:marLeft w:val="60"/>
                              <w:marRight w:val="60"/>
                              <w:marTop w:val="60"/>
                              <w:marBottom w:val="60"/>
                              <w:divBdr>
                                <w:top w:val="none" w:sz="0" w:space="0" w:color="auto"/>
                                <w:left w:val="none" w:sz="0" w:space="0" w:color="auto"/>
                                <w:bottom w:val="none" w:sz="0" w:space="0" w:color="auto"/>
                                <w:right w:val="none" w:sz="0" w:space="0" w:color="auto"/>
                              </w:divBdr>
                              <w:divsChild>
                                <w:div w:id="169850166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762995421">
                              <w:marLeft w:val="60"/>
                              <w:marRight w:val="60"/>
                              <w:marTop w:val="60"/>
                              <w:marBottom w:val="60"/>
                              <w:divBdr>
                                <w:top w:val="none" w:sz="0" w:space="0" w:color="auto"/>
                                <w:left w:val="none" w:sz="0" w:space="0" w:color="auto"/>
                                <w:bottom w:val="none" w:sz="0" w:space="0" w:color="auto"/>
                                <w:right w:val="none" w:sz="0" w:space="0" w:color="auto"/>
                              </w:divBdr>
                              <w:divsChild>
                                <w:div w:id="59540521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765005667">
                              <w:marLeft w:val="60"/>
                              <w:marRight w:val="60"/>
                              <w:marTop w:val="60"/>
                              <w:marBottom w:val="60"/>
                              <w:divBdr>
                                <w:top w:val="none" w:sz="0" w:space="0" w:color="auto"/>
                                <w:left w:val="none" w:sz="0" w:space="0" w:color="auto"/>
                                <w:bottom w:val="none" w:sz="0" w:space="0" w:color="auto"/>
                                <w:right w:val="none" w:sz="0" w:space="0" w:color="auto"/>
                              </w:divBdr>
                              <w:divsChild>
                                <w:div w:id="52953367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826944680">
                              <w:marLeft w:val="60"/>
                              <w:marRight w:val="60"/>
                              <w:marTop w:val="60"/>
                              <w:marBottom w:val="60"/>
                              <w:divBdr>
                                <w:top w:val="none" w:sz="0" w:space="0" w:color="auto"/>
                                <w:left w:val="none" w:sz="0" w:space="0" w:color="auto"/>
                                <w:bottom w:val="none" w:sz="0" w:space="0" w:color="auto"/>
                                <w:right w:val="none" w:sz="0" w:space="0" w:color="auto"/>
                              </w:divBdr>
                              <w:divsChild>
                                <w:div w:id="1806464917">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986667345">
                              <w:marLeft w:val="60"/>
                              <w:marRight w:val="60"/>
                              <w:marTop w:val="60"/>
                              <w:marBottom w:val="60"/>
                              <w:divBdr>
                                <w:top w:val="none" w:sz="0" w:space="0" w:color="auto"/>
                                <w:left w:val="none" w:sz="0" w:space="0" w:color="auto"/>
                                <w:bottom w:val="none" w:sz="0" w:space="0" w:color="auto"/>
                                <w:right w:val="none" w:sz="0" w:space="0" w:color="auto"/>
                              </w:divBdr>
                              <w:divsChild>
                                <w:div w:id="1243643014">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023163646">
                              <w:marLeft w:val="60"/>
                              <w:marRight w:val="60"/>
                              <w:marTop w:val="60"/>
                              <w:marBottom w:val="60"/>
                              <w:divBdr>
                                <w:top w:val="none" w:sz="0" w:space="0" w:color="auto"/>
                                <w:left w:val="none" w:sz="0" w:space="0" w:color="auto"/>
                                <w:bottom w:val="none" w:sz="0" w:space="0" w:color="auto"/>
                                <w:right w:val="none" w:sz="0" w:space="0" w:color="auto"/>
                              </w:divBdr>
                              <w:divsChild>
                                <w:div w:id="16883221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30972648">
                              <w:marLeft w:val="60"/>
                              <w:marRight w:val="60"/>
                              <w:marTop w:val="60"/>
                              <w:marBottom w:val="60"/>
                              <w:divBdr>
                                <w:top w:val="none" w:sz="0" w:space="0" w:color="auto"/>
                                <w:left w:val="none" w:sz="0" w:space="0" w:color="auto"/>
                                <w:bottom w:val="none" w:sz="0" w:space="0" w:color="auto"/>
                                <w:right w:val="none" w:sz="0" w:space="0" w:color="auto"/>
                              </w:divBdr>
                              <w:divsChild>
                                <w:div w:id="1541237586">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42189304">
                              <w:marLeft w:val="60"/>
                              <w:marRight w:val="60"/>
                              <w:marTop w:val="60"/>
                              <w:marBottom w:val="60"/>
                              <w:divBdr>
                                <w:top w:val="none" w:sz="0" w:space="0" w:color="auto"/>
                                <w:left w:val="none" w:sz="0" w:space="0" w:color="auto"/>
                                <w:bottom w:val="none" w:sz="0" w:space="0" w:color="auto"/>
                                <w:right w:val="none" w:sz="0" w:space="0" w:color="auto"/>
                              </w:divBdr>
                              <w:divsChild>
                                <w:div w:id="179255093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154225279">
                              <w:marLeft w:val="60"/>
                              <w:marRight w:val="60"/>
                              <w:marTop w:val="60"/>
                              <w:marBottom w:val="60"/>
                              <w:divBdr>
                                <w:top w:val="none" w:sz="0" w:space="0" w:color="auto"/>
                                <w:left w:val="none" w:sz="0" w:space="0" w:color="auto"/>
                                <w:bottom w:val="none" w:sz="0" w:space="0" w:color="auto"/>
                                <w:right w:val="none" w:sz="0" w:space="0" w:color="auto"/>
                              </w:divBdr>
                              <w:divsChild>
                                <w:div w:id="1163397249">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294022787">
                              <w:marLeft w:val="60"/>
                              <w:marRight w:val="60"/>
                              <w:marTop w:val="60"/>
                              <w:marBottom w:val="60"/>
                              <w:divBdr>
                                <w:top w:val="none" w:sz="0" w:space="0" w:color="auto"/>
                                <w:left w:val="none" w:sz="0" w:space="0" w:color="auto"/>
                                <w:bottom w:val="none" w:sz="0" w:space="0" w:color="auto"/>
                                <w:right w:val="none" w:sz="0" w:space="0" w:color="auto"/>
                              </w:divBdr>
                              <w:divsChild>
                                <w:div w:id="441265114">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344014067">
                              <w:marLeft w:val="60"/>
                              <w:marRight w:val="60"/>
                              <w:marTop w:val="60"/>
                              <w:marBottom w:val="60"/>
                              <w:divBdr>
                                <w:top w:val="none" w:sz="0" w:space="0" w:color="auto"/>
                                <w:left w:val="none" w:sz="0" w:space="0" w:color="auto"/>
                                <w:bottom w:val="none" w:sz="0" w:space="0" w:color="auto"/>
                                <w:right w:val="none" w:sz="0" w:space="0" w:color="auto"/>
                              </w:divBdr>
                              <w:divsChild>
                                <w:div w:id="113868983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381244547">
                              <w:marLeft w:val="60"/>
                              <w:marRight w:val="60"/>
                              <w:marTop w:val="60"/>
                              <w:marBottom w:val="60"/>
                              <w:divBdr>
                                <w:top w:val="none" w:sz="0" w:space="0" w:color="auto"/>
                                <w:left w:val="none" w:sz="0" w:space="0" w:color="auto"/>
                                <w:bottom w:val="none" w:sz="0" w:space="0" w:color="auto"/>
                                <w:right w:val="none" w:sz="0" w:space="0" w:color="auto"/>
                              </w:divBdr>
                              <w:divsChild>
                                <w:div w:id="38522575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390037425">
                              <w:marLeft w:val="60"/>
                              <w:marRight w:val="60"/>
                              <w:marTop w:val="60"/>
                              <w:marBottom w:val="60"/>
                              <w:divBdr>
                                <w:top w:val="none" w:sz="0" w:space="0" w:color="auto"/>
                                <w:left w:val="none" w:sz="0" w:space="0" w:color="auto"/>
                                <w:bottom w:val="none" w:sz="0" w:space="0" w:color="auto"/>
                                <w:right w:val="none" w:sz="0" w:space="0" w:color="auto"/>
                              </w:divBdr>
                              <w:divsChild>
                                <w:div w:id="2054424862">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463958575">
                              <w:marLeft w:val="60"/>
                              <w:marRight w:val="60"/>
                              <w:marTop w:val="60"/>
                              <w:marBottom w:val="60"/>
                              <w:divBdr>
                                <w:top w:val="none" w:sz="0" w:space="0" w:color="auto"/>
                                <w:left w:val="none" w:sz="0" w:space="0" w:color="auto"/>
                                <w:bottom w:val="none" w:sz="0" w:space="0" w:color="auto"/>
                                <w:right w:val="none" w:sz="0" w:space="0" w:color="auto"/>
                              </w:divBdr>
                              <w:divsChild>
                                <w:div w:id="189550729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689942325">
                              <w:marLeft w:val="60"/>
                              <w:marRight w:val="60"/>
                              <w:marTop w:val="60"/>
                              <w:marBottom w:val="60"/>
                              <w:divBdr>
                                <w:top w:val="none" w:sz="0" w:space="0" w:color="auto"/>
                                <w:left w:val="none" w:sz="0" w:space="0" w:color="auto"/>
                                <w:bottom w:val="none" w:sz="0" w:space="0" w:color="auto"/>
                                <w:right w:val="none" w:sz="0" w:space="0" w:color="auto"/>
                              </w:divBdr>
                              <w:divsChild>
                                <w:div w:id="1424718245">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706633453">
                              <w:marLeft w:val="60"/>
                              <w:marRight w:val="60"/>
                              <w:marTop w:val="60"/>
                              <w:marBottom w:val="60"/>
                              <w:divBdr>
                                <w:top w:val="none" w:sz="0" w:space="0" w:color="auto"/>
                                <w:left w:val="none" w:sz="0" w:space="0" w:color="auto"/>
                                <w:bottom w:val="none" w:sz="0" w:space="0" w:color="auto"/>
                                <w:right w:val="none" w:sz="0" w:space="0" w:color="auto"/>
                              </w:divBdr>
                              <w:divsChild>
                                <w:div w:id="1797598701">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13116404">
                              <w:marLeft w:val="60"/>
                              <w:marRight w:val="60"/>
                              <w:marTop w:val="60"/>
                              <w:marBottom w:val="60"/>
                              <w:divBdr>
                                <w:top w:val="none" w:sz="0" w:space="0" w:color="auto"/>
                                <w:left w:val="none" w:sz="0" w:space="0" w:color="auto"/>
                                <w:bottom w:val="none" w:sz="0" w:space="0" w:color="auto"/>
                                <w:right w:val="none" w:sz="0" w:space="0" w:color="auto"/>
                              </w:divBdr>
                              <w:divsChild>
                                <w:div w:id="257829980">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756319375">
                              <w:marLeft w:val="60"/>
                              <w:marRight w:val="60"/>
                              <w:marTop w:val="60"/>
                              <w:marBottom w:val="60"/>
                              <w:divBdr>
                                <w:top w:val="none" w:sz="0" w:space="0" w:color="auto"/>
                                <w:left w:val="none" w:sz="0" w:space="0" w:color="auto"/>
                                <w:bottom w:val="none" w:sz="0" w:space="0" w:color="auto"/>
                                <w:right w:val="none" w:sz="0" w:space="0" w:color="auto"/>
                              </w:divBdr>
                              <w:divsChild>
                                <w:div w:id="150489713">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1770421548">
                              <w:marLeft w:val="60"/>
                              <w:marRight w:val="60"/>
                              <w:marTop w:val="60"/>
                              <w:marBottom w:val="60"/>
                              <w:divBdr>
                                <w:top w:val="none" w:sz="0" w:space="0" w:color="auto"/>
                                <w:left w:val="none" w:sz="0" w:space="0" w:color="auto"/>
                                <w:bottom w:val="none" w:sz="0" w:space="0" w:color="auto"/>
                                <w:right w:val="none" w:sz="0" w:space="0" w:color="auto"/>
                              </w:divBdr>
                              <w:divsChild>
                                <w:div w:id="1731802999">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1903831306">
                              <w:marLeft w:val="60"/>
                              <w:marRight w:val="60"/>
                              <w:marTop w:val="60"/>
                              <w:marBottom w:val="60"/>
                              <w:divBdr>
                                <w:top w:val="none" w:sz="0" w:space="0" w:color="auto"/>
                                <w:left w:val="none" w:sz="0" w:space="0" w:color="auto"/>
                                <w:bottom w:val="none" w:sz="0" w:space="0" w:color="auto"/>
                                <w:right w:val="none" w:sz="0" w:space="0" w:color="auto"/>
                              </w:divBdr>
                              <w:divsChild>
                                <w:div w:id="616714158">
                                  <w:marLeft w:val="0"/>
                                  <w:marRight w:val="0"/>
                                  <w:marTop w:val="0"/>
                                  <w:marBottom w:val="0"/>
                                  <w:divBdr>
                                    <w:top w:val="single" w:sz="6" w:space="0" w:color="DFE1E5"/>
                                    <w:left w:val="single" w:sz="6" w:space="0" w:color="DFE1E5"/>
                                    <w:bottom w:val="single" w:sz="6" w:space="0" w:color="DFE1E5"/>
                                    <w:right w:val="single" w:sz="6" w:space="0" w:color="DFE1E5"/>
                                  </w:divBdr>
                                  <w:divsChild>
                                    <w:div w:id="842087806">
                                      <w:marLeft w:val="0"/>
                                      <w:marRight w:val="0"/>
                                      <w:marTop w:val="0"/>
                                      <w:marBottom w:val="0"/>
                                      <w:divBdr>
                                        <w:top w:val="none" w:sz="0" w:space="0" w:color="auto"/>
                                        <w:left w:val="none" w:sz="0" w:space="0" w:color="auto"/>
                                        <w:bottom w:val="none" w:sz="0" w:space="0" w:color="auto"/>
                                        <w:right w:val="none" w:sz="0" w:space="0" w:color="auto"/>
                                      </w:divBdr>
                                    </w:div>
                                    <w:div w:id="192572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485381">
                              <w:marLeft w:val="60"/>
                              <w:marRight w:val="60"/>
                              <w:marTop w:val="60"/>
                              <w:marBottom w:val="60"/>
                              <w:divBdr>
                                <w:top w:val="none" w:sz="0" w:space="0" w:color="auto"/>
                                <w:left w:val="none" w:sz="0" w:space="0" w:color="auto"/>
                                <w:bottom w:val="none" w:sz="0" w:space="0" w:color="auto"/>
                                <w:right w:val="none" w:sz="0" w:space="0" w:color="auto"/>
                              </w:divBdr>
                              <w:divsChild>
                                <w:div w:id="64256628">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077389644">
                              <w:marLeft w:val="60"/>
                              <w:marRight w:val="60"/>
                              <w:marTop w:val="60"/>
                              <w:marBottom w:val="60"/>
                              <w:divBdr>
                                <w:top w:val="none" w:sz="0" w:space="0" w:color="auto"/>
                                <w:left w:val="none" w:sz="0" w:space="0" w:color="auto"/>
                                <w:bottom w:val="none" w:sz="0" w:space="0" w:color="auto"/>
                                <w:right w:val="none" w:sz="0" w:space="0" w:color="auto"/>
                              </w:divBdr>
                              <w:divsChild>
                                <w:div w:id="1996521150">
                                  <w:marLeft w:val="0"/>
                                  <w:marRight w:val="0"/>
                                  <w:marTop w:val="0"/>
                                  <w:marBottom w:val="0"/>
                                  <w:divBdr>
                                    <w:top w:val="single" w:sz="6" w:space="0" w:color="F1F3F4"/>
                                    <w:left w:val="single" w:sz="6" w:space="0" w:color="F1F3F4"/>
                                    <w:bottom w:val="single" w:sz="6" w:space="0" w:color="F1F3F4"/>
                                    <w:right w:val="single" w:sz="6" w:space="0" w:color="F1F3F4"/>
                                  </w:divBdr>
                                </w:div>
                              </w:divsChild>
                            </w:div>
                            <w:div w:id="2095658986">
                              <w:marLeft w:val="60"/>
                              <w:marRight w:val="60"/>
                              <w:marTop w:val="60"/>
                              <w:marBottom w:val="60"/>
                              <w:divBdr>
                                <w:top w:val="none" w:sz="0" w:space="0" w:color="auto"/>
                                <w:left w:val="none" w:sz="0" w:space="0" w:color="auto"/>
                                <w:bottom w:val="none" w:sz="0" w:space="0" w:color="auto"/>
                                <w:right w:val="none" w:sz="0" w:space="0" w:color="auto"/>
                              </w:divBdr>
                              <w:divsChild>
                                <w:div w:id="867067337">
                                  <w:marLeft w:val="0"/>
                                  <w:marRight w:val="0"/>
                                  <w:marTop w:val="0"/>
                                  <w:marBottom w:val="0"/>
                                  <w:divBdr>
                                    <w:top w:val="single" w:sz="6" w:space="0" w:color="DFE1E5"/>
                                    <w:left w:val="single" w:sz="6" w:space="0" w:color="DFE1E5"/>
                                    <w:bottom w:val="single" w:sz="6" w:space="0" w:color="DFE1E5"/>
                                    <w:right w:val="single" w:sz="6" w:space="0" w:color="DFE1E5"/>
                                  </w:divBdr>
                                </w:div>
                              </w:divsChild>
                            </w:div>
                            <w:div w:id="2109307352">
                              <w:marLeft w:val="60"/>
                              <w:marRight w:val="60"/>
                              <w:marTop w:val="60"/>
                              <w:marBottom w:val="60"/>
                              <w:divBdr>
                                <w:top w:val="none" w:sz="0" w:space="0" w:color="auto"/>
                                <w:left w:val="none" w:sz="0" w:space="0" w:color="auto"/>
                                <w:bottom w:val="none" w:sz="0" w:space="0" w:color="auto"/>
                                <w:right w:val="none" w:sz="0" w:space="0" w:color="auto"/>
                              </w:divBdr>
                              <w:divsChild>
                                <w:div w:id="1910774282">
                                  <w:marLeft w:val="0"/>
                                  <w:marRight w:val="0"/>
                                  <w:marTop w:val="0"/>
                                  <w:marBottom w:val="0"/>
                                  <w:divBdr>
                                    <w:top w:val="single" w:sz="6" w:space="0" w:color="DFE1E5"/>
                                    <w:left w:val="single" w:sz="6" w:space="0" w:color="DFE1E5"/>
                                    <w:bottom w:val="single" w:sz="6" w:space="0" w:color="DFE1E5"/>
                                    <w:right w:val="single" w:sz="6" w:space="0" w:color="DFE1E5"/>
                                  </w:divBdr>
                                </w:div>
                              </w:divsChild>
                            </w:div>
                          </w:divsChild>
                        </w:div>
                      </w:divsChild>
                    </w:div>
                  </w:divsChild>
                </w:div>
              </w:divsChild>
            </w:div>
          </w:divsChild>
        </w:div>
      </w:divsChild>
    </w:div>
    <w:div w:id="2016877354">
      <w:bodyDiv w:val="1"/>
      <w:marLeft w:val="0"/>
      <w:marRight w:val="0"/>
      <w:marTop w:val="0"/>
      <w:marBottom w:val="0"/>
      <w:divBdr>
        <w:top w:val="none" w:sz="0" w:space="0" w:color="auto"/>
        <w:left w:val="none" w:sz="0" w:space="0" w:color="auto"/>
        <w:bottom w:val="none" w:sz="0" w:space="0" w:color="auto"/>
        <w:right w:val="none" w:sz="0" w:space="0" w:color="auto"/>
      </w:divBdr>
    </w:div>
    <w:div w:id="2018582351">
      <w:bodyDiv w:val="1"/>
      <w:marLeft w:val="0"/>
      <w:marRight w:val="0"/>
      <w:marTop w:val="0"/>
      <w:marBottom w:val="0"/>
      <w:divBdr>
        <w:top w:val="none" w:sz="0" w:space="0" w:color="auto"/>
        <w:left w:val="none" w:sz="0" w:space="0" w:color="auto"/>
        <w:bottom w:val="none" w:sz="0" w:space="0" w:color="auto"/>
        <w:right w:val="none" w:sz="0" w:space="0" w:color="auto"/>
      </w:divBdr>
    </w:div>
    <w:div w:id="2021882703">
      <w:bodyDiv w:val="1"/>
      <w:marLeft w:val="0"/>
      <w:marRight w:val="0"/>
      <w:marTop w:val="0"/>
      <w:marBottom w:val="0"/>
      <w:divBdr>
        <w:top w:val="none" w:sz="0" w:space="0" w:color="auto"/>
        <w:left w:val="none" w:sz="0" w:space="0" w:color="auto"/>
        <w:bottom w:val="none" w:sz="0" w:space="0" w:color="auto"/>
        <w:right w:val="none" w:sz="0" w:space="0" w:color="auto"/>
      </w:divBdr>
    </w:div>
    <w:div w:id="2032876480">
      <w:bodyDiv w:val="1"/>
      <w:marLeft w:val="0"/>
      <w:marRight w:val="0"/>
      <w:marTop w:val="0"/>
      <w:marBottom w:val="0"/>
      <w:divBdr>
        <w:top w:val="none" w:sz="0" w:space="0" w:color="auto"/>
        <w:left w:val="none" w:sz="0" w:space="0" w:color="auto"/>
        <w:bottom w:val="none" w:sz="0" w:space="0" w:color="auto"/>
        <w:right w:val="none" w:sz="0" w:space="0" w:color="auto"/>
      </w:divBdr>
    </w:div>
    <w:div w:id="2038962735">
      <w:bodyDiv w:val="1"/>
      <w:marLeft w:val="0"/>
      <w:marRight w:val="0"/>
      <w:marTop w:val="0"/>
      <w:marBottom w:val="0"/>
      <w:divBdr>
        <w:top w:val="none" w:sz="0" w:space="0" w:color="auto"/>
        <w:left w:val="none" w:sz="0" w:space="0" w:color="auto"/>
        <w:bottom w:val="none" w:sz="0" w:space="0" w:color="auto"/>
        <w:right w:val="none" w:sz="0" w:space="0" w:color="auto"/>
      </w:divBdr>
    </w:div>
    <w:div w:id="2040281645">
      <w:bodyDiv w:val="1"/>
      <w:marLeft w:val="0"/>
      <w:marRight w:val="0"/>
      <w:marTop w:val="0"/>
      <w:marBottom w:val="0"/>
      <w:divBdr>
        <w:top w:val="none" w:sz="0" w:space="0" w:color="auto"/>
        <w:left w:val="none" w:sz="0" w:space="0" w:color="auto"/>
        <w:bottom w:val="none" w:sz="0" w:space="0" w:color="auto"/>
        <w:right w:val="none" w:sz="0" w:space="0" w:color="auto"/>
      </w:divBdr>
    </w:div>
    <w:div w:id="2056349088">
      <w:bodyDiv w:val="1"/>
      <w:marLeft w:val="0"/>
      <w:marRight w:val="0"/>
      <w:marTop w:val="0"/>
      <w:marBottom w:val="0"/>
      <w:divBdr>
        <w:top w:val="none" w:sz="0" w:space="0" w:color="auto"/>
        <w:left w:val="none" w:sz="0" w:space="0" w:color="auto"/>
        <w:bottom w:val="none" w:sz="0" w:space="0" w:color="auto"/>
        <w:right w:val="none" w:sz="0" w:space="0" w:color="auto"/>
      </w:divBdr>
    </w:div>
    <w:div w:id="2071659290">
      <w:bodyDiv w:val="1"/>
      <w:marLeft w:val="0"/>
      <w:marRight w:val="0"/>
      <w:marTop w:val="0"/>
      <w:marBottom w:val="0"/>
      <w:divBdr>
        <w:top w:val="none" w:sz="0" w:space="0" w:color="auto"/>
        <w:left w:val="none" w:sz="0" w:space="0" w:color="auto"/>
        <w:bottom w:val="none" w:sz="0" w:space="0" w:color="auto"/>
        <w:right w:val="none" w:sz="0" w:space="0" w:color="auto"/>
      </w:divBdr>
      <w:divsChild>
        <w:div w:id="347106074">
          <w:marLeft w:val="0"/>
          <w:marRight w:val="0"/>
          <w:marTop w:val="0"/>
          <w:marBottom w:val="0"/>
          <w:divBdr>
            <w:top w:val="none" w:sz="0" w:space="0" w:color="auto"/>
            <w:left w:val="none" w:sz="0" w:space="0" w:color="auto"/>
            <w:bottom w:val="none" w:sz="0" w:space="0" w:color="auto"/>
            <w:right w:val="none" w:sz="0" w:space="0" w:color="auto"/>
          </w:divBdr>
          <w:divsChild>
            <w:div w:id="84887986">
              <w:marLeft w:val="0"/>
              <w:marRight w:val="0"/>
              <w:marTop w:val="0"/>
              <w:marBottom w:val="0"/>
              <w:divBdr>
                <w:top w:val="none" w:sz="0" w:space="0" w:color="auto"/>
                <w:left w:val="none" w:sz="0" w:space="0" w:color="auto"/>
                <w:bottom w:val="none" w:sz="0" w:space="0" w:color="auto"/>
                <w:right w:val="none" w:sz="0" w:space="0" w:color="auto"/>
              </w:divBdr>
            </w:div>
            <w:div w:id="290480566">
              <w:marLeft w:val="0"/>
              <w:marRight w:val="0"/>
              <w:marTop w:val="0"/>
              <w:marBottom w:val="0"/>
              <w:divBdr>
                <w:top w:val="none" w:sz="0" w:space="0" w:color="auto"/>
                <w:left w:val="none" w:sz="0" w:space="0" w:color="auto"/>
                <w:bottom w:val="none" w:sz="0" w:space="0" w:color="auto"/>
                <w:right w:val="none" w:sz="0" w:space="0" w:color="auto"/>
              </w:divBdr>
            </w:div>
            <w:div w:id="637687624">
              <w:marLeft w:val="0"/>
              <w:marRight w:val="0"/>
              <w:marTop w:val="0"/>
              <w:marBottom w:val="0"/>
              <w:divBdr>
                <w:top w:val="none" w:sz="0" w:space="0" w:color="auto"/>
                <w:left w:val="none" w:sz="0" w:space="0" w:color="auto"/>
                <w:bottom w:val="none" w:sz="0" w:space="0" w:color="auto"/>
                <w:right w:val="none" w:sz="0" w:space="0" w:color="auto"/>
              </w:divBdr>
            </w:div>
            <w:div w:id="643395424">
              <w:marLeft w:val="0"/>
              <w:marRight w:val="0"/>
              <w:marTop w:val="0"/>
              <w:marBottom w:val="0"/>
              <w:divBdr>
                <w:top w:val="none" w:sz="0" w:space="0" w:color="auto"/>
                <w:left w:val="none" w:sz="0" w:space="0" w:color="auto"/>
                <w:bottom w:val="none" w:sz="0" w:space="0" w:color="auto"/>
                <w:right w:val="none" w:sz="0" w:space="0" w:color="auto"/>
              </w:divBdr>
            </w:div>
            <w:div w:id="687482879">
              <w:marLeft w:val="0"/>
              <w:marRight w:val="0"/>
              <w:marTop w:val="0"/>
              <w:marBottom w:val="0"/>
              <w:divBdr>
                <w:top w:val="none" w:sz="0" w:space="0" w:color="auto"/>
                <w:left w:val="none" w:sz="0" w:space="0" w:color="auto"/>
                <w:bottom w:val="none" w:sz="0" w:space="0" w:color="auto"/>
                <w:right w:val="none" w:sz="0" w:space="0" w:color="auto"/>
              </w:divBdr>
            </w:div>
            <w:div w:id="1044137064">
              <w:marLeft w:val="0"/>
              <w:marRight w:val="0"/>
              <w:marTop w:val="0"/>
              <w:marBottom w:val="0"/>
              <w:divBdr>
                <w:top w:val="none" w:sz="0" w:space="0" w:color="auto"/>
                <w:left w:val="none" w:sz="0" w:space="0" w:color="auto"/>
                <w:bottom w:val="none" w:sz="0" w:space="0" w:color="auto"/>
                <w:right w:val="none" w:sz="0" w:space="0" w:color="auto"/>
              </w:divBdr>
            </w:div>
            <w:div w:id="1051270506">
              <w:marLeft w:val="0"/>
              <w:marRight w:val="0"/>
              <w:marTop w:val="0"/>
              <w:marBottom w:val="0"/>
              <w:divBdr>
                <w:top w:val="none" w:sz="0" w:space="0" w:color="auto"/>
                <w:left w:val="none" w:sz="0" w:space="0" w:color="auto"/>
                <w:bottom w:val="none" w:sz="0" w:space="0" w:color="auto"/>
                <w:right w:val="none" w:sz="0" w:space="0" w:color="auto"/>
              </w:divBdr>
            </w:div>
            <w:div w:id="1148324185">
              <w:marLeft w:val="0"/>
              <w:marRight w:val="0"/>
              <w:marTop w:val="0"/>
              <w:marBottom w:val="0"/>
              <w:divBdr>
                <w:top w:val="none" w:sz="0" w:space="0" w:color="auto"/>
                <w:left w:val="none" w:sz="0" w:space="0" w:color="auto"/>
                <w:bottom w:val="none" w:sz="0" w:space="0" w:color="auto"/>
                <w:right w:val="none" w:sz="0" w:space="0" w:color="auto"/>
              </w:divBdr>
            </w:div>
            <w:div w:id="1152916423">
              <w:marLeft w:val="0"/>
              <w:marRight w:val="0"/>
              <w:marTop w:val="0"/>
              <w:marBottom w:val="0"/>
              <w:divBdr>
                <w:top w:val="none" w:sz="0" w:space="0" w:color="auto"/>
                <w:left w:val="none" w:sz="0" w:space="0" w:color="auto"/>
                <w:bottom w:val="none" w:sz="0" w:space="0" w:color="auto"/>
                <w:right w:val="none" w:sz="0" w:space="0" w:color="auto"/>
              </w:divBdr>
            </w:div>
            <w:div w:id="1172069541">
              <w:marLeft w:val="0"/>
              <w:marRight w:val="0"/>
              <w:marTop w:val="0"/>
              <w:marBottom w:val="0"/>
              <w:divBdr>
                <w:top w:val="none" w:sz="0" w:space="0" w:color="auto"/>
                <w:left w:val="none" w:sz="0" w:space="0" w:color="auto"/>
                <w:bottom w:val="none" w:sz="0" w:space="0" w:color="auto"/>
                <w:right w:val="none" w:sz="0" w:space="0" w:color="auto"/>
              </w:divBdr>
            </w:div>
            <w:div w:id="1183665787">
              <w:marLeft w:val="0"/>
              <w:marRight w:val="0"/>
              <w:marTop w:val="0"/>
              <w:marBottom w:val="0"/>
              <w:divBdr>
                <w:top w:val="none" w:sz="0" w:space="0" w:color="auto"/>
                <w:left w:val="none" w:sz="0" w:space="0" w:color="auto"/>
                <w:bottom w:val="none" w:sz="0" w:space="0" w:color="auto"/>
                <w:right w:val="none" w:sz="0" w:space="0" w:color="auto"/>
              </w:divBdr>
            </w:div>
            <w:div w:id="1289749849">
              <w:marLeft w:val="0"/>
              <w:marRight w:val="0"/>
              <w:marTop w:val="0"/>
              <w:marBottom w:val="0"/>
              <w:divBdr>
                <w:top w:val="none" w:sz="0" w:space="0" w:color="auto"/>
                <w:left w:val="none" w:sz="0" w:space="0" w:color="auto"/>
                <w:bottom w:val="none" w:sz="0" w:space="0" w:color="auto"/>
                <w:right w:val="none" w:sz="0" w:space="0" w:color="auto"/>
              </w:divBdr>
            </w:div>
            <w:div w:id="1331523116">
              <w:marLeft w:val="0"/>
              <w:marRight w:val="0"/>
              <w:marTop w:val="0"/>
              <w:marBottom w:val="0"/>
              <w:divBdr>
                <w:top w:val="none" w:sz="0" w:space="0" w:color="auto"/>
                <w:left w:val="none" w:sz="0" w:space="0" w:color="auto"/>
                <w:bottom w:val="none" w:sz="0" w:space="0" w:color="auto"/>
                <w:right w:val="none" w:sz="0" w:space="0" w:color="auto"/>
              </w:divBdr>
            </w:div>
            <w:div w:id="1357460374">
              <w:marLeft w:val="0"/>
              <w:marRight w:val="0"/>
              <w:marTop w:val="0"/>
              <w:marBottom w:val="0"/>
              <w:divBdr>
                <w:top w:val="none" w:sz="0" w:space="0" w:color="auto"/>
                <w:left w:val="none" w:sz="0" w:space="0" w:color="auto"/>
                <w:bottom w:val="none" w:sz="0" w:space="0" w:color="auto"/>
                <w:right w:val="none" w:sz="0" w:space="0" w:color="auto"/>
              </w:divBdr>
            </w:div>
            <w:div w:id="1386643387">
              <w:marLeft w:val="0"/>
              <w:marRight w:val="0"/>
              <w:marTop w:val="0"/>
              <w:marBottom w:val="0"/>
              <w:divBdr>
                <w:top w:val="none" w:sz="0" w:space="0" w:color="auto"/>
                <w:left w:val="none" w:sz="0" w:space="0" w:color="auto"/>
                <w:bottom w:val="none" w:sz="0" w:space="0" w:color="auto"/>
                <w:right w:val="none" w:sz="0" w:space="0" w:color="auto"/>
              </w:divBdr>
            </w:div>
            <w:div w:id="1389919197">
              <w:marLeft w:val="0"/>
              <w:marRight w:val="0"/>
              <w:marTop w:val="0"/>
              <w:marBottom w:val="0"/>
              <w:divBdr>
                <w:top w:val="none" w:sz="0" w:space="0" w:color="auto"/>
                <w:left w:val="none" w:sz="0" w:space="0" w:color="auto"/>
                <w:bottom w:val="none" w:sz="0" w:space="0" w:color="auto"/>
                <w:right w:val="none" w:sz="0" w:space="0" w:color="auto"/>
              </w:divBdr>
            </w:div>
            <w:div w:id="1518810652">
              <w:marLeft w:val="0"/>
              <w:marRight w:val="0"/>
              <w:marTop w:val="0"/>
              <w:marBottom w:val="0"/>
              <w:divBdr>
                <w:top w:val="none" w:sz="0" w:space="0" w:color="auto"/>
                <w:left w:val="none" w:sz="0" w:space="0" w:color="auto"/>
                <w:bottom w:val="none" w:sz="0" w:space="0" w:color="auto"/>
                <w:right w:val="none" w:sz="0" w:space="0" w:color="auto"/>
              </w:divBdr>
            </w:div>
            <w:div w:id="1685549569">
              <w:marLeft w:val="0"/>
              <w:marRight w:val="0"/>
              <w:marTop w:val="0"/>
              <w:marBottom w:val="0"/>
              <w:divBdr>
                <w:top w:val="none" w:sz="0" w:space="0" w:color="auto"/>
                <w:left w:val="none" w:sz="0" w:space="0" w:color="auto"/>
                <w:bottom w:val="none" w:sz="0" w:space="0" w:color="auto"/>
                <w:right w:val="none" w:sz="0" w:space="0" w:color="auto"/>
              </w:divBdr>
            </w:div>
            <w:div w:id="1709715602">
              <w:marLeft w:val="0"/>
              <w:marRight w:val="0"/>
              <w:marTop w:val="0"/>
              <w:marBottom w:val="0"/>
              <w:divBdr>
                <w:top w:val="none" w:sz="0" w:space="0" w:color="auto"/>
                <w:left w:val="none" w:sz="0" w:space="0" w:color="auto"/>
                <w:bottom w:val="none" w:sz="0" w:space="0" w:color="auto"/>
                <w:right w:val="none" w:sz="0" w:space="0" w:color="auto"/>
              </w:divBdr>
            </w:div>
            <w:div w:id="1761900869">
              <w:marLeft w:val="0"/>
              <w:marRight w:val="0"/>
              <w:marTop w:val="0"/>
              <w:marBottom w:val="0"/>
              <w:divBdr>
                <w:top w:val="none" w:sz="0" w:space="0" w:color="auto"/>
                <w:left w:val="none" w:sz="0" w:space="0" w:color="auto"/>
                <w:bottom w:val="none" w:sz="0" w:space="0" w:color="auto"/>
                <w:right w:val="none" w:sz="0" w:space="0" w:color="auto"/>
              </w:divBdr>
            </w:div>
            <w:div w:id="1786198126">
              <w:marLeft w:val="0"/>
              <w:marRight w:val="0"/>
              <w:marTop w:val="0"/>
              <w:marBottom w:val="0"/>
              <w:divBdr>
                <w:top w:val="none" w:sz="0" w:space="0" w:color="auto"/>
                <w:left w:val="none" w:sz="0" w:space="0" w:color="auto"/>
                <w:bottom w:val="none" w:sz="0" w:space="0" w:color="auto"/>
                <w:right w:val="none" w:sz="0" w:space="0" w:color="auto"/>
              </w:divBdr>
            </w:div>
            <w:div w:id="1817647263">
              <w:marLeft w:val="0"/>
              <w:marRight w:val="0"/>
              <w:marTop w:val="0"/>
              <w:marBottom w:val="0"/>
              <w:divBdr>
                <w:top w:val="none" w:sz="0" w:space="0" w:color="auto"/>
                <w:left w:val="none" w:sz="0" w:space="0" w:color="auto"/>
                <w:bottom w:val="none" w:sz="0" w:space="0" w:color="auto"/>
                <w:right w:val="none" w:sz="0" w:space="0" w:color="auto"/>
              </w:divBdr>
            </w:div>
            <w:div w:id="1847666759">
              <w:marLeft w:val="0"/>
              <w:marRight w:val="0"/>
              <w:marTop w:val="0"/>
              <w:marBottom w:val="0"/>
              <w:divBdr>
                <w:top w:val="none" w:sz="0" w:space="0" w:color="auto"/>
                <w:left w:val="none" w:sz="0" w:space="0" w:color="auto"/>
                <w:bottom w:val="none" w:sz="0" w:space="0" w:color="auto"/>
                <w:right w:val="none" w:sz="0" w:space="0" w:color="auto"/>
              </w:divBdr>
            </w:div>
            <w:div w:id="1952779247">
              <w:marLeft w:val="0"/>
              <w:marRight w:val="0"/>
              <w:marTop w:val="0"/>
              <w:marBottom w:val="0"/>
              <w:divBdr>
                <w:top w:val="none" w:sz="0" w:space="0" w:color="auto"/>
                <w:left w:val="none" w:sz="0" w:space="0" w:color="auto"/>
                <w:bottom w:val="none" w:sz="0" w:space="0" w:color="auto"/>
                <w:right w:val="none" w:sz="0" w:space="0" w:color="auto"/>
              </w:divBdr>
            </w:div>
            <w:div w:id="1952787075">
              <w:marLeft w:val="0"/>
              <w:marRight w:val="0"/>
              <w:marTop w:val="0"/>
              <w:marBottom w:val="0"/>
              <w:divBdr>
                <w:top w:val="none" w:sz="0" w:space="0" w:color="auto"/>
                <w:left w:val="none" w:sz="0" w:space="0" w:color="auto"/>
                <w:bottom w:val="none" w:sz="0" w:space="0" w:color="auto"/>
                <w:right w:val="none" w:sz="0" w:space="0" w:color="auto"/>
              </w:divBdr>
            </w:div>
            <w:div w:id="1959528644">
              <w:marLeft w:val="0"/>
              <w:marRight w:val="0"/>
              <w:marTop w:val="0"/>
              <w:marBottom w:val="0"/>
              <w:divBdr>
                <w:top w:val="none" w:sz="0" w:space="0" w:color="auto"/>
                <w:left w:val="none" w:sz="0" w:space="0" w:color="auto"/>
                <w:bottom w:val="none" w:sz="0" w:space="0" w:color="auto"/>
                <w:right w:val="none" w:sz="0" w:space="0" w:color="auto"/>
              </w:divBdr>
            </w:div>
            <w:div w:id="2005665731">
              <w:marLeft w:val="0"/>
              <w:marRight w:val="0"/>
              <w:marTop w:val="0"/>
              <w:marBottom w:val="0"/>
              <w:divBdr>
                <w:top w:val="none" w:sz="0" w:space="0" w:color="auto"/>
                <w:left w:val="none" w:sz="0" w:space="0" w:color="auto"/>
                <w:bottom w:val="none" w:sz="0" w:space="0" w:color="auto"/>
                <w:right w:val="none" w:sz="0" w:space="0" w:color="auto"/>
              </w:divBdr>
            </w:div>
            <w:div w:id="2011177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050013">
      <w:bodyDiv w:val="1"/>
      <w:marLeft w:val="0"/>
      <w:marRight w:val="0"/>
      <w:marTop w:val="0"/>
      <w:marBottom w:val="0"/>
      <w:divBdr>
        <w:top w:val="none" w:sz="0" w:space="0" w:color="auto"/>
        <w:left w:val="none" w:sz="0" w:space="0" w:color="auto"/>
        <w:bottom w:val="none" w:sz="0" w:space="0" w:color="auto"/>
        <w:right w:val="none" w:sz="0" w:space="0" w:color="auto"/>
      </w:divBdr>
    </w:div>
    <w:div w:id="2087797252">
      <w:bodyDiv w:val="1"/>
      <w:marLeft w:val="0"/>
      <w:marRight w:val="0"/>
      <w:marTop w:val="0"/>
      <w:marBottom w:val="0"/>
      <w:divBdr>
        <w:top w:val="none" w:sz="0" w:space="0" w:color="auto"/>
        <w:left w:val="none" w:sz="0" w:space="0" w:color="auto"/>
        <w:bottom w:val="none" w:sz="0" w:space="0" w:color="auto"/>
        <w:right w:val="none" w:sz="0" w:space="0" w:color="auto"/>
      </w:divBdr>
    </w:div>
    <w:div w:id="2105638678">
      <w:bodyDiv w:val="1"/>
      <w:marLeft w:val="0"/>
      <w:marRight w:val="0"/>
      <w:marTop w:val="0"/>
      <w:marBottom w:val="0"/>
      <w:divBdr>
        <w:top w:val="none" w:sz="0" w:space="0" w:color="auto"/>
        <w:left w:val="none" w:sz="0" w:space="0" w:color="auto"/>
        <w:bottom w:val="none" w:sz="0" w:space="0" w:color="auto"/>
        <w:right w:val="none" w:sz="0" w:space="0" w:color="auto"/>
      </w:divBdr>
    </w:div>
    <w:div w:id="2134906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hyperlink" Target="https://booksc.org/journal/6240" TargetMode="External"/><Relationship Id="rId26" Type="http://schemas.openxmlformats.org/officeDocument/2006/relationships/image" Target="media/image8.png"/><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hyperlink" Target="https://booksc.org/journal/6240" TargetMode="External"/><Relationship Id="rId34" Type="http://schemas.openxmlformats.org/officeDocument/2006/relationships/image" Target="media/image16.png"/><Relationship Id="rId42"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ua1lib.org/book/700098/453b11"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studfile.net/preview/5840726/" TargetMode="External"/><Relationship Id="rId29" Type="http://schemas.openxmlformats.org/officeDocument/2006/relationships/image" Target="media/image11.pn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10" Type="http://schemas.openxmlformats.org/officeDocument/2006/relationships/image" Target="media/image2.png"/><Relationship Id="rId19" Type="http://schemas.openxmlformats.org/officeDocument/2006/relationships/hyperlink" Target="http://www2.le.ac.uk/departments/npb/people/amc" TargetMode="External"/><Relationship Id="rId31" Type="http://schemas.openxmlformats.org/officeDocument/2006/relationships/image" Target="media/image13.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hyperlink" Target="https://en.wikipedia.org/wiki/Lobbying" TargetMode="Externa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cked"/>
        <c:varyColors val="0"/>
        <c:ser>
          <c:idx val="0"/>
          <c:order val="0"/>
          <c:tx>
            <c:strRef>
              <c:f>Sheet1!$C$4:$D$4</c:f>
              <c:strCache>
                <c:ptCount val="2"/>
                <c:pt idx="0">
                  <c:v>X1</c:v>
                </c:pt>
                <c:pt idx="1">
                  <c:v>оп/мс</c:v>
                </c:pt>
              </c:strCache>
            </c:strRef>
          </c:tx>
          <c:spPr>
            <a:ln w="28575" cap="rnd">
              <a:solidFill>
                <a:schemeClr val="accent1"/>
              </a:solidFill>
              <a:round/>
            </a:ln>
            <a:effectLst/>
          </c:spPr>
          <c:marker>
            <c:symbol val="none"/>
          </c:marker>
          <c:val>
            <c:numRef>
              <c:f>Sheet1!$E$4:$G$4</c:f>
              <c:numCache>
                <c:formatCode>General</c:formatCode>
                <c:ptCount val="3"/>
                <c:pt idx="0">
                  <c:v>10000</c:v>
                </c:pt>
                <c:pt idx="1">
                  <c:v>14000</c:v>
                </c:pt>
                <c:pt idx="2">
                  <c:v>19000</c:v>
                </c:pt>
              </c:numCache>
            </c:numRef>
          </c:val>
          <c:smooth val="0"/>
          <c:extLst>
            <c:ext xmlns:c16="http://schemas.microsoft.com/office/drawing/2014/chart" uri="{C3380CC4-5D6E-409C-BE32-E72D297353CC}">
              <c16:uniqueId val="{00000000-C81A-492A-8894-89CBDCAEB5E3}"/>
            </c:ext>
          </c:extLst>
        </c:ser>
        <c:dLbls>
          <c:showLegendKey val="0"/>
          <c:showVal val="0"/>
          <c:showCatName val="0"/>
          <c:showSerName val="0"/>
          <c:showPercent val="0"/>
          <c:showBubbleSize val="0"/>
        </c:dLbls>
        <c:smooth val="0"/>
        <c:axId val="351292079"/>
        <c:axId val="351890207"/>
      </c:lineChart>
      <c:catAx>
        <c:axId val="35129207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890207"/>
        <c:crosses val="autoZero"/>
        <c:auto val="1"/>
        <c:lblAlgn val="ctr"/>
        <c:lblOffset val="100"/>
        <c:noMultiLvlLbl val="0"/>
      </c:catAx>
      <c:valAx>
        <c:axId val="3518902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292079"/>
        <c:crosses val="autoZero"/>
        <c:crossBetween val="between"/>
      </c:valAx>
      <c:spPr>
        <a:noFill/>
        <a:ln w="25400">
          <a:noFill/>
        </a:ln>
        <a:effectLst/>
      </c:spPr>
    </c:plotArea>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Sheet1!$C$5:$D$5</c:f>
              <c:strCache>
                <c:ptCount val="2"/>
                <c:pt idx="0">
                  <c:v>X2</c:v>
                </c:pt>
                <c:pt idx="1">
                  <c:v>Мб</c:v>
                </c:pt>
              </c:strCache>
            </c:strRef>
          </c:tx>
          <c:spPr>
            <a:ln w="28575" cap="rnd">
              <a:solidFill>
                <a:schemeClr val="accent1"/>
              </a:solidFill>
              <a:round/>
            </a:ln>
            <a:effectLst/>
          </c:spPr>
          <c:marker>
            <c:symbol val="none"/>
          </c:marker>
          <c:val>
            <c:numRef>
              <c:f>Sheet1!$E$5:$G$5</c:f>
              <c:numCache>
                <c:formatCode>General</c:formatCode>
                <c:ptCount val="3"/>
                <c:pt idx="0">
                  <c:v>420</c:v>
                </c:pt>
                <c:pt idx="1">
                  <c:v>128</c:v>
                </c:pt>
                <c:pt idx="2">
                  <c:v>64</c:v>
                </c:pt>
              </c:numCache>
            </c:numRef>
          </c:val>
          <c:smooth val="0"/>
          <c:extLst>
            <c:ext xmlns:c16="http://schemas.microsoft.com/office/drawing/2014/chart" uri="{C3380CC4-5D6E-409C-BE32-E72D297353CC}">
              <c16:uniqueId val="{00000000-3876-4640-B883-52B5A7E6C991}"/>
            </c:ext>
          </c:extLst>
        </c:ser>
        <c:dLbls>
          <c:showLegendKey val="0"/>
          <c:showVal val="0"/>
          <c:showCatName val="0"/>
          <c:showSerName val="0"/>
          <c:showPercent val="0"/>
          <c:showBubbleSize val="0"/>
        </c:dLbls>
        <c:smooth val="0"/>
        <c:axId val="351860655"/>
        <c:axId val="352184959"/>
      </c:lineChart>
      <c:catAx>
        <c:axId val="35186065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2184959"/>
        <c:crosses val="autoZero"/>
        <c:auto val="1"/>
        <c:lblAlgn val="ctr"/>
        <c:lblOffset val="100"/>
        <c:noMultiLvlLbl val="0"/>
      </c:catAx>
      <c:valAx>
        <c:axId val="3521849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8606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Sheet1!$C$6:$D$6</c:f>
              <c:strCache>
                <c:ptCount val="2"/>
                <c:pt idx="0">
                  <c:v>X3</c:v>
                </c:pt>
                <c:pt idx="1">
                  <c:v>мс</c:v>
                </c:pt>
              </c:strCache>
            </c:strRef>
          </c:tx>
          <c:spPr>
            <a:ln w="28575" cap="rnd">
              <a:solidFill>
                <a:schemeClr val="accent1"/>
              </a:solidFill>
              <a:round/>
            </a:ln>
            <a:effectLst/>
          </c:spPr>
          <c:marker>
            <c:symbol val="none"/>
          </c:marker>
          <c:val>
            <c:numRef>
              <c:f>Sheet1!$E$6:$G$6</c:f>
              <c:numCache>
                <c:formatCode>General</c:formatCode>
                <c:ptCount val="3"/>
                <c:pt idx="0">
                  <c:v>4</c:v>
                </c:pt>
                <c:pt idx="1">
                  <c:v>3</c:v>
                </c:pt>
                <c:pt idx="2">
                  <c:v>2</c:v>
                </c:pt>
              </c:numCache>
            </c:numRef>
          </c:val>
          <c:smooth val="0"/>
          <c:extLst>
            <c:ext xmlns:c16="http://schemas.microsoft.com/office/drawing/2014/chart" uri="{C3380CC4-5D6E-409C-BE32-E72D297353CC}">
              <c16:uniqueId val="{00000000-0A3E-45EA-9E8E-7E5E8DF316BE}"/>
            </c:ext>
          </c:extLst>
        </c:ser>
        <c:dLbls>
          <c:showLegendKey val="0"/>
          <c:showVal val="0"/>
          <c:showCatName val="0"/>
          <c:showSerName val="0"/>
          <c:showPercent val="0"/>
          <c:showBubbleSize val="0"/>
        </c:dLbls>
        <c:smooth val="0"/>
        <c:axId val="719984495"/>
        <c:axId val="719597263"/>
      </c:lineChart>
      <c:catAx>
        <c:axId val="7199844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9597263"/>
        <c:crosses val="autoZero"/>
        <c:auto val="1"/>
        <c:lblAlgn val="ctr"/>
        <c:lblOffset val="100"/>
        <c:noMultiLvlLbl val="0"/>
      </c:catAx>
      <c:valAx>
        <c:axId val="7195972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998449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Sheet1!$C$8:$D$8</c:f>
              <c:strCache>
                <c:ptCount val="2"/>
                <c:pt idx="0">
                  <c:v>X4</c:v>
                </c:pt>
                <c:pt idx="1">
                  <c:v>кількість рядків коду</c:v>
                </c:pt>
              </c:strCache>
            </c:strRef>
          </c:tx>
          <c:spPr>
            <a:ln w="28575" cap="rnd">
              <a:solidFill>
                <a:schemeClr val="accent1"/>
              </a:solidFill>
              <a:round/>
            </a:ln>
            <a:effectLst/>
          </c:spPr>
          <c:marker>
            <c:symbol val="none"/>
          </c:marker>
          <c:val>
            <c:numRef>
              <c:f>Sheet1!$E$7:$G$7</c:f>
              <c:numCache>
                <c:formatCode>General</c:formatCode>
                <c:ptCount val="3"/>
                <c:pt idx="0">
                  <c:v>4000</c:v>
                </c:pt>
                <c:pt idx="1">
                  <c:v>2500</c:v>
                </c:pt>
                <c:pt idx="2">
                  <c:v>1000</c:v>
                </c:pt>
              </c:numCache>
            </c:numRef>
          </c:val>
          <c:smooth val="0"/>
          <c:extLst>
            <c:ext xmlns:c16="http://schemas.microsoft.com/office/drawing/2014/chart" uri="{C3380CC4-5D6E-409C-BE32-E72D297353CC}">
              <c16:uniqueId val="{00000000-FB65-4168-A74E-6E95EB4E104B}"/>
            </c:ext>
          </c:extLst>
        </c:ser>
        <c:dLbls>
          <c:showLegendKey val="0"/>
          <c:showVal val="0"/>
          <c:showCatName val="0"/>
          <c:showSerName val="0"/>
          <c:showPercent val="0"/>
          <c:showBubbleSize val="0"/>
        </c:dLbls>
        <c:smooth val="0"/>
        <c:axId val="309232207"/>
        <c:axId val="352494303"/>
      </c:lineChart>
      <c:catAx>
        <c:axId val="30923220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2494303"/>
        <c:crosses val="autoZero"/>
        <c:auto val="1"/>
        <c:lblAlgn val="ctr"/>
        <c:lblOffset val="100"/>
        <c:noMultiLvlLbl val="0"/>
      </c:catAx>
      <c:valAx>
        <c:axId val="3524943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92322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49357F-9219-47DA-9373-F0F0B3FD1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16148</TotalTime>
  <Pages>89</Pages>
  <Words>16353</Words>
  <Characters>93216</Characters>
  <Application>Microsoft Office Word</Application>
  <DocSecurity>0</DocSecurity>
  <Lines>776</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dc:creator>
  <cp:keywords/>
  <dc:description/>
  <cp:lastModifiedBy>Марина ..</cp:lastModifiedBy>
  <cp:revision>24</cp:revision>
  <cp:lastPrinted>2021-06-11T10:16:00Z</cp:lastPrinted>
  <dcterms:created xsi:type="dcterms:W3CDTF">2021-05-29T14:23:00Z</dcterms:created>
  <dcterms:modified xsi:type="dcterms:W3CDTF">2021-06-13T16:39:00Z</dcterms:modified>
</cp:coreProperties>
</file>