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43991" w:rsidRDefault="0053558F" w:rsidP="00AB7535">
      <w:pPr>
        <w:spacing w:line="240" w:lineRule="auto"/>
        <w:ind w:firstLine="567"/>
        <w:rPr>
          <w:rFonts w:ascii="Times New Roman" w:hAnsi="Times New Roman" w:cs="Times New Roman"/>
          <w:sz w:val="28"/>
          <w:szCs w:val="28"/>
        </w:rPr>
      </w:pPr>
      <w:r>
        <w:rPr>
          <w:rFonts w:ascii="Times New Roman" w:hAnsi="Times New Roman" w:cs="Times New Roman"/>
          <w:sz w:val="28"/>
          <w:szCs w:val="28"/>
        </w:rPr>
        <w:t>УДК 004.7:004.056.5</w:t>
      </w:r>
    </w:p>
    <w:p w:rsidR="00E43991" w:rsidRDefault="00E43991" w:rsidP="00AB7535">
      <w:pPr>
        <w:spacing w:line="240" w:lineRule="auto"/>
        <w:ind w:firstLine="567"/>
        <w:jc w:val="both"/>
        <w:rPr>
          <w:rFonts w:ascii="Times New Roman" w:eastAsia="Times New Roman" w:hAnsi="Times New Roman" w:cs="Times New Roman"/>
          <w:b/>
          <w:sz w:val="28"/>
          <w:szCs w:val="28"/>
        </w:rPr>
      </w:pPr>
    </w:p>
    <w:p w:rsidR="00E43991" w:rsidRDefault="0053558F" w:rsidP="00AB7535">
      <w:pPr>
        <w:spacing w:line="24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Доцент, к.ф-м.н Малежик П.В., магістрант Цесля А.Д.</w:t>
      </w:r>
    </w:p>
    <w:p w:rsidR="00E43991" w:rsidRDefault="00E43991" w:rsidP="00AB7535">
      <w:pPr>
        <w:spacing w:line="240" w:lineRule="auto"/>
        <w:ind w:firstLine="567"/>
        <w:jc w:val="center"/>
        <w:rPr>
          <w:rFonts w:ascii="Times New Roman" w:eastAsia="Times New Roman" w:hAnsi="Times New Roman" w:cs="Times New Roman"/>
          <w:b/>
          <w:sz w:val="28"/>
          <w:szCs w:val="28"/>
        </w:rPr>
      </w:pPr>
    </w:p>
    <w:p w:rsidR="00E43991" w:rsidRDefault="0053558F" w:rsidP="00AB7535">
      <w:pPr>
        <w:spacing w:line="24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rsidR="00E43991" w:rsidRDefault="0053558F" w:rsidP="00AB7535">
      <w:pPr>
        <w:spacing w:line="24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rsidR="00E43991" w:rsidRDefault="00E43991" w:rsidP="00AB7535">
      <w:pPr>
        <w:spacing w:line="240" w:lineRule="auto"/>
        <w:ind w:firstLine="567"/>
        <w:jc w:val="center"/>
        <w:rPr>
          <w:rFonts w:ascii="Times New Roman" w:eastAsia="Times New Roman" w:hAnsi="Times New Roman" w:cs="Times New Roman"/>
          <w:b/>
          <w:sz w:val="28"/>
          <w:szCs w:val="28"/>
        </w:rPr>
      </w:pPr>
    </w:p>
    <w:p w:rsidR="00E43991" w:rsidRDefault="0053558F" w:rsidP="00AB7535">
      <w:pPr>
        <w:spacing w:line="240" w:lineRule="auto"/>
        <w:jc w:val="center"/>
        <w:rPr>
          <w:rFonts w:ascii="Times New Roman" w:hAnsi="Times New Roman" w:cs="Times New Roman"/>
          <w:b/>
          <w:bCs/>
          <w:sz w:val="32"/>
          <w:szCs w:val="32"/>
        </w:rPr>
      </w:pPr>
      <w:bookmarkStart w:id="0" w:name="_95sf4bt8wl1c"/>
      <w:bookmarkEnd w:id="0"/>
      <w:r>
        <w:rPr>
          <w:rFonts w:ascii="Times New Roman" w:hAnsi="Times New Roman" w:cs="Times New Roman"/>
          <w:b/>
          <w:bCs/>
          <w:sz w:val="32"/>
          <w:szCs w:val="32"/>
        </w:rPr>
        <w:t xml:space="preserve">АВТОМАТИЗОВАНА ГЕНЕРАЦІЯ UML ДІАГРАМ ЗА ДОПОМОГОЮ ОБХОДУ </w:t>
      </w:r>
      <w:r>
        <w:rPr>
          <w:rFonts w:ascii="Times New Roman" w:hAnsi="Times New Roman" w:cs="Times New Roman"/>
          <w:b/>
          <w:bCs/>
          <w:sz w:val="32"/>
          <w:szCs w:val="32"/>
        </w:rPr>
        <w:t>АБСТРАКТНОГО СИНТАКСИЧНОГО ДЕРЕВА</w:t>
      </w:r>
    </w:p>
    <w:p w:rsidR="00E43991" w:rsidRDefault="00E43991" w:rsidP="00AB7535">
      <w:pPr>
        <w:spacing w:line="240" w:lineRule="auto"/>
        <w:jc w:val="both"/>
        <w:rPr>
          <w:rFonts w:ascii="Times New Roman" w:hAnsi="Times New Roman" w:cs="Times New Roman"/>
          <w:b/>
          <w:bCs/>
          <w:sz w:val="32"/>
          <w:szCs w:val="32"/>
        </w:rPr>
      </w:pPr>
    </w:p>
    <w:p w:rsidR="00E43991" w:rsidRDefault="0053558F" w:rsidP="00AB7535">
      <w:pPr>
        <w:spacing w:line="240" w:lineRule="auto"/>
        <w:ind w:firstLine="567"/>
        <w:rPr>
          <w:rFonts w:ascii="Times New Roman" w:hAnsi="Times New Roman" w:cs="Times New Roman"/>
          <w:b/>
          <w:bCs/>
          <w:sz w:val="28"/>
          <w:szCs w:val="28"/>
        </w:rPr>
      </w:pPr>
      <w:bookmarkStart w:id="1" w:name="_99atcue2wxy2"/>
      <w:bookmarkEnd w:id="1"/>
      <w:r>
        <w:rPr>
          <w:rFonts w:ascii="Times New Roman" w:hAnsi="Times New Roman" w:cs="Times New Roman"/>
          <w:b/>
          <w:bCs/>
          <w:sz w:val="28"/>
          <w:szCs w:val="28"/>
        </w:rPr>
        <w:t>Abstract</w:t>
      </w:r>
    </w:p>
    <w:p w:rsidR="00AB7535" w:rsidRDefault="00AB7535" w:rsidP="00AB7535">
      <w:pPr>
        <w:spacing w:line="240" w:lineRule="auto"/>
        <w:ind w:firstLine="567"/>
        <w:rPr>
          <w:rFonts w:ascii="Times New Roman" w:hAnsi="Times New Roman" w:cs="Times New Roman"/>
          <w:b/>
          <w:bCs/>
          <w:sz w:val="28"/>
          <w:szCs w:val="28"/>
          <w:lang w:val="en-US"/>
        </w:rPr>
      </w:pPr>
    </w:p>
    <w:p w:rsidR="00E43991" w:rsidRDefault="0053558F" w:rsidP="00AB7535">
      <w:pPr>
        <w:spacing w:line="240" w:lineRule="auto"/>
        <w:ind w:firstLine="567"/>
        <w:jc w:val="center"/>
        <w:rPr>
          <w:rFonts w:ascii="Times New Roman" w:eastAsia="Times New Roman" w:hAnsi="Times New Roman" w:cs="Times New Roman"/>
          <w:b/>
          <w:sz w:val="24"/>
          <w:szCs w:val="24"/>
          <w:lang w:val="en-US"/>
        </w:rPr>
      </w:pPr>
      <w:r>
        <w:rPr>
          <w:rFonts w:ascii="Times New Roman" w:eastAsia="Times New Roman" w:hAnsi="Times New Roman" w:cs="Times New Roman"/>
          <w:b/>
          <w:color w:val="FF0000"/>
          <w:sz w:val="24"/>
          <w:szCs w:val="24"/>
        </w:rPr>
        <w:t xml:space="preserve"> </w:t>
      </w:r>
      <w:r>
        <w:rPr>
          <w:rFonts w:ascii="Times New Roman" w:eastAsia="Times New Roman" w:hAnsi="Times New Roman" w:cs="Times New Roman"/>
          <w:b/>
          <w:sz w:val="24"/>
          <w:szCs w:val="24"/>
        </w:rPr>
        <w:t>Petro Malezhyk associate professor, Anton Tseslia, student</w:t>
      </w:r>
      <w:r>
        <w:rPr>
          <w:rFonts w:ascii="Times New Roman" w:eastAsia="Times New Roman" w:hAnsi="Times New Roman" w:cs="Times New Roman"/>
          <w:b/>
          <w:sz w:val="24"/>
          <w:szCs w:val="24"/>
        </w:rPr>
        <w:br/>
        <w:t>Automated generation of UML diagrams using abstract syntax tree traversal</w:t>
      </w:r>
    </w:p>
    <w:p w:rsidR="00E43991" w:rsidRDefault="0053558F" w:rsidP="00AB7535">
      <w:pPr>
        <w:spacing w:line="240" w:lineRule="auto"/>
        <w:ind w:firstLine="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paper presents an approach for the automated generation of UML diagrams of</w:t>
      </w:r>
      <w:r>
        <w:rPr>
          <w:rFonts w:ascii="Times New Roman" w:eastAsia="Times New Roman" w:hAnsi="Times New Roman" w:cs="Times New Roman"/>
          <w:i/>
          <w:sz w:val="24"/>
          <w:szCs w:val="24"/>
        </w:rPr>
        <w:t xml:space="preserve"> classes and behaviors from C++ source code by traversing the Abstract Syntax Tree (AST) generated by the Clang library. The resulting data is used to create diagram code in the PlantUML (puml) language, which allows visualization of the structure and beha</w:t>
      </w:r>
      <w:r>
        <w:rPr>
          <w:rFonts w:ascii="Times New Roman" w:eastAsia="Times New Roman" w:hAnsi="Times New Roman" w:cs="Times New Roman"/>
          <w:i/>
          <w:sz w:val="24"/>
          <w:szCs w:val="24"/>
        </w:rPr>
        <w:t>vior of the software. The details of the implementation of the system, its possibilities, and advantages, as well as prospects for further development are considered.</w:t>
      </w:r>
    </w:p>
    <w:p w:rsidR="00AB7535" w:rsidRDefault="00AB7535" w:rsidP="00AB7535">
      <w:pPr>
        <w:spacing w:line="240" w:lineRule="auto"/>
        <w:ind w:firstLine="567"/>
        <w:jc w:val="both"/>
        <w:rPr>
          <w:rFonts w:ascii="Times New Roman" w:eastAsia="Times New Roman" w:hAnsi="Times New Roman" w:cs="Times New Roman"/>
          <w:i/>
          <w:sz w:val="24"/>
          <w:szCs w:val="24"/>
          <w:lang w:val="en-US"/>
        </w:rPr>
      </w:pPr>
    </w:p>
    <w:p w:rsidR="00E43991" w:rsidRDefault="0053558F" w:rsidP="00AB7535">
      <w:pPr>
        <w:spacing w:line="240" w:lineRule="auto"/>
        <w:ind w:firstLine="567"/>
        <w:jc w:val="both"/>
        <w:rPr>
          <w:rFonts w:ascii="Times New Roman" w:hAnsi="Times New Roman" w:cs="Times New Roman"/>
          <w:b/>
          <w:bCs/>
          <w:sz w:val="28"/>
          <w:szCs w:val="28"/>
        </w:rPr>
      </w:pPr>
      <w:bookmarkStart w:id="2" w:name="_r25ycoc0of6h"/>
      <w:bookmarkEnd w:id="2"/>
      <w:r>
        <w:rPr>
          <w:rFonts w:ascii="Times New Roman" w:hAnsi="Times New Roman" w:cs="Times New Roman"/>
          <w:b/>
          <w:bCs/>
          <w:sz w:val="28"/>
          <w:szCs w:val="28"/>
        </w:rPr>
        <w:t>Вступ</w:t>
      </w:r>
    </w:p>
    <w:p w:rsidR="00AB7535" w:rsidRDefault="00AB7535" w:rsidP="00AB7535">
      <w:pPr>
        <w:spacing w:line="240" w:lineRule="auto"/>
        <w:ind w:firstLine="567"/>
        <w:jc w:val="both"/>
        <w:rPr>
          <w:rFonts w:ascii="Times New Roman" w:hAnsi="Times New Roman" w:cs="Times New Roman"/>
          <w:b/>
          <w:bCs/>
          <w:sz w:val="28"/>
          <w:szCs w:val="28"/>
          <w:lang w:val="en-US"/>
        </w:rPr>
      </w:pP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UML діаграми є невід'ємною частиною процесу розробки програмного забезпечення, забезпечуючи візуалізацію архітектури та взаємодії компонентів системи. Вони сприяють кращому розумінню коду, полегшують підтримку та розвиток проекту. Однак ручне створення цих</w:t>
      </w:r>
      <w:r>
        <w:rPr>
          <w:rFonts w:ascii="Times New Roman" w:eastAsia="Times New Roman" w:hAnsi="Times New Roman" w:cs="Times New Roman"/>
          <w:sz w:val="28"/>
          <w:szCs w:val="28"/>
        </w:rPr>
        <w:t xml:space="preserve"> діаграм може бути трудомістким та </w:t>
      </w:r>
      <w:r>
        <w:rPr>
          <w:rFonts w:ascii="Times New Roman" w:eastAsia="Times New Roman" w:hAnsi="Times New Roman" w:cs="Times New Roman"/>
          <w:sz w:val="28"/>
          <w:szCs w:val="28"/>
        </w:rPr>
        <w:t xml:space="preserve">схильним </w:t>
      </w:r>
      <w:r>
        <w:rPr>
          <w:rFonts w:ascii="Times New Roman" w:eastAsia="Times New Roman" w:hAnsi="Times New Roman" w:cs="Times New Roman"/>
          <w:sz w:val="28"/>
          <w:szCs w:val="28"/>
        </w:rPr>
        <w:t>до помилок, особливо для великих проектів. Тому автоматизація процесу генерації UML діаграм з вихідного коду є актуальною задачею.</w:t>
      </w: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даного дослідження є розробка системи, яка автоматично генерує UML діаграми</w:t>
      </w:r>
      <w:r>
        <w:rPr>
          <w:rFonts w:ascii="Times New Roman" w:eastAsia="Times New Roman" w:hAnsi="Times New Roman" w:cs="Times New Roman"/>
          <w:sz w:val="28"/>
          <w:szCs w:val="28"/>
        </w:rPr>
        <w:t xml:space="preserve"> на основі вихідного коду C++, використовуючи обхід абстрактного синтаксичного дерева, згенерованого Clang. Це дозволить розробникам швидко отримувати актуальні діаграми, відображаючи поточний стан коду.</w:t>
      </w:r>
      <w:bookmarkStart w:id="3" w:name="_9mgatx4rav01"/>
      <w:bookmarkEnd w:id="3"/>
    </w:p>
    <w:p w:rsidR="00AB7535" w:rsidRDefault="00AB7535" w:rsidP="00AB7535">
      <w:pPr>
        <w:spacing w:line="240" w:lineRule="auto"/>
        <w:ind w:firstLine="567"/>
        <w:jc w:val="both"/>
        <w:rPr>
          <w:rFonts w:ascii="Times New Roman" w:eastAsia="Times New Roman" w:hAnsi="Times New Roman" w:cs="Times New Roman"/>
          <w:sz w:val="28"/>
          <w:szCs w:val="28"/>
        </w:rPr>
      </w:pPr>
    </w:p>
    <w:p w:rsidR="00AB7535" w:rsidRDefault="00AB7535" w:rsidP="00AB7535">
      <w:pPr>
        <w:spacing w:line="240" w:lineRule="auto"/>
        <w:ind w:firstLine="567"/>
        <w:jc w:val="both"/>
        <w:rPr>
          <w:rFonts w:ascii="Times New Roman" w:eastAsia="Times New Roman" w:hAnsi="Times New Roman" w:cs="Times New Roman"/>
          <w:sz w:val="28"/>
          <w:szCs w:val="28"/>
        </w:rPr>
      </w:pPr>
    </w:p>
    <w:p w:rsidR="00AB7535" w:rsidRDefault="00AB7535" w:rsidP="00AB7535">
      <w:pPr>
        <w:spacing w:line="240" w:lineRule="auto"/>
        <w:ind w:firstLine="567"/>
        <w:jc w:val="both"/>
        <w:rPr>
          <w:rFonts w:ascii="Times New Roman" w:eastAsia="Times New Roman" w:hAnsi="Times New Roman" w:cs="Times New Roman"/>
          <w:sz w:val="28"/>
          <w:szCs w:val="28"/>
        </w:rPr>
      </w:pPr>
    </w:p>
    <w:p w:rsidR="00E43991" w:rsidRDefault="0053558F" w:rsidP="00AB7535">
      <w:pPr>
        <w:spacing w:line="240" w:lineRule="auto"/>
        <w:ind w:firstLine="567"/>
        <w:jc w:val="both"/>
        <w:rPr>
          <w:rFonts w:ascii="Times New Roman" w:hAnsi="Times New Roman" w:cs="Times New Roman"/>
          <w:b/>
          <w:bCs/>
          <w:sz w:val="28"/>
          <w:szCs w:val="28"/>
          <w:lang w:val="en-US"/>
        </w:rPr>
      </w:pPr>
      <w:r>
        <w:rPr>
          <w:rFonts w:ascii="Times New Roman" w:hAnsi="Times New Roman" w:cs="Times New Roman"/>
          <w:b/>
          <w:bCs/>
          <w:sz w:val="28"/>
          <w:szCs w:val="28"/>
        </w:rPr>
        <w:lastRenderedPageBreak/>
        <w:t>Використання Clang abstract syntax tree</w:t>
      </w: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Clang - це ф</w:t>
      </w:r>
      <w:r>
        <w:rPr>
          <w:rFonts w:ascii="Times New Roman" w:eastAsia="Times New Roman" w:hAnsi="Times New Roman" w:cs="Times New Roman"/>
          <w:sz w:val="28"/>
          <w:szCs w:val="28"/>
        </w:rPr>
        <w:t>ронтенд-компілятор для мов C, C++ та Objective-C, який є частиною проекту LLVM. Він надає потужні інструменти для аналізу та трансформації коду. Бібліотека Clang дозволяє розробникам отримувати доступ до абстрактного синтаксичного дерева, що містить деталь</w:t>
      </w:r>
      <w:r>
        <w:rPr>
          <w:rFonts w:ascii="Times New Roman" w:eastAsia="Times New Roman" w:hAnsi="Times New Roman" w:cs="Times New Roman"/>
          <w:sz w:val="28"/>
          <w:szCs w:val="28"/>
        </w:rPr>
        <w:t>ну інформацію про синтаксичну та семантичну структуру програми.</w:t>
      </w: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Обхід абстрактного синтаксичного дерева надає можливість:</w:t>
      </w:r>
    </w:p>
    <w:p w:rsidR="00E43991" w:rsidRDefault="0053558F" w:rsidP="00AB7535">
      <w:pPr>
        <w:numPr>
          <w:ilvl w:val="0"/>
          <w:numId w:val="1"/>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Отримувати інформацію про класи, структури, перерахування та інші типи.</w:t>
      </w:r>
    </w:p>
    <w:p w:rsidR="00E43991" w:rsidRDefault="0053558F" w:rsidP="00AB7535">
      <w:pPr>
        <w:numPr>
          <w:ilvl w:val="0"/>
          <w:numId w:val="1"/>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Визначати методи, їхні параметри, типи повернення та </w:t>
      </w:r>
      <w:r>
        <w:rPr>
          <w:rFonts w:ascii="Times New Roman" w:eastAsia="Times New Roman" w:hAnsi="Times New Roman" w:cs="Times New Roman"/>
          <w:sz w:val="28"/>
          <w:szCs w:val="28"/>
        </w:rPr>
        <w:t>модифікатори доступу.</w:t>
      </w:r>
    </w:p>
    <w:p w:rsidR="00E43991" w:rsidRDefault="0053558F" w:rsidP="00AB7535">
      <w:pPr>
        <w:numPr>
          <w:ilvl w:val="0"/>
          <w:numId w:val="1"/>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Аналізувати відношення між класами, такі як наслідування, агрегація та композиція.</w:t>
      </w:r>
    </w:p>
    <w:p w:rsidR="00E43991" w:rsidRDefault="0053558F" w:rsidP="00AB7535">
      <w:pPr>
        <w:numPr>
          <w:ilvl w:val="0"/>
          <w:numId w:val="1"/>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Отримувати інформацію про виклики функцій та взаємодію між об'єктами.</w:t>
      </w:r>
    </w:p>
    <w:p w:rsidR="00AB7535" w:rsidRDefault="00AB7535" w:rsidP="00AB7535">
      <w:pPr>
        <w:spacing w:line="240" w:lineRule="auto"/>
        <w:ind w:left="567"/>
        <w:jc w:val="both"/>
        <w:rPr>
          <w:rFonts w:ascii="Times New Roman" w:eastAsia="Times New Roman" w:hAnsi="Times New Roman" w:cs="Times New Roman"/>
          <w:sz w:val="28"/>
          <w:szCs w:val="28"/>
        </w:rPr>
      </w:pPr>
    </w:p>
    <w:p w:rsidR="00E43991" w:rsidRDefault="0053558F" w:rsidP="00AB7535">
      <w:pPr>
        <w:spacing w:line="240" w:lineRule="auto"/>
        <w:ind w:firstLine="567"/>
        <w:jc w:val="both"/>
        <w:rPr>
          <w:rFonts w:ascii="Times New Roman" w:hAnsi="Times New Roman" w:cs="Times New Roman"/>
          <w:b/>
          <w:bCs/>
          <w:sz w:val="28"/>
          <w:szCs w:val="28"/>
        </w:rPr>
      </w:pPr>
      <w:bookmarkStart w:id="4" w:name="_qitzwajrqjac"/>
      <w:bookmarkEnd w:id="4"/>
      <w:r>
        <w:rPr>
          <w:rFonts w:ascii="Times New Roman" w:hAnsi="Times New Roman" w:cs="Times New Roman"/>
          <w:b/>
          <w:bCs/>
          <w:sz w:val="28"/>
          <w:szCs w:val="28"/>
        </w:rPr>
        <w:t>Генерація PlantUML коду</w:t>
      </w: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PlantUML — це інструмент з відкритим кодом, який дозволяє</w:t>
      </w:r>
      <w:r>
        <w:rPr>
          <w:rFonts w:ascii="Times New Roman" w:eastAsia="Times New Roman" w:hAnsi="Times New Roman" w:cs="Times New Roman"/>
          <w:sz w:val="28"/>
          <w:szCs w:val="28"/>
        </w:rPr>
        <w:t xml:space="preserve"> генерувати UML діаграми з простого текстового опису. Він підтримує різні типи діаграм, включаючи діаграми класів, послідовності, станів, активності тощо.</w:t>
      </w: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використання PlantUML:</w:t>
      </w:r>
    </w:p>
    <w:p w:rsidR="00E43991" w:rsidRDefault="0053558F" w:rsidP="00AB7535">
      <w:pPr>
        <w:numPr>
          <w:ilvl w:val="0"/>
          <w:numId w:val="5"/>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синтаксису, що полегшує автоматичну генерацію коду діаграм.</w:t>
      </w:r>
    </w:p>
    <w:p w:rsidR="00E43991" w:rsidRDefault="0053558F" w:rsidP="00AB7535">
      <w:pPr>
        <w:numPr>
          <w:ilvl w:val="0"/>
          <w:numId w:val="5"/>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інтеграції з різними інструментами та середовищами розробки.</w:t>
      </w:r>
    </w:p>
    <w:p w:rsidR="00AB7535" w:rsidRDefault="0053558F" w:rsidP="00AB7535">
      <w:pPr>
        <w:numPr>
          <w:ilvl w:val="0"/>
          <w:numId w:val="5"/>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багатьох форматів вихідних файлів (PNG, SVG, PDF та інші).</w:t>
      </w:r>
    </w:p>
    <w:p w:rsidR="00E43991" w:rsidRDefault="00E43991" w:rsidP="00AB7535">
      <w:pPr>
        <w:spacing w:line="240" w:lineRule="auto"/>
        <w:ind w:left="567"/>
        <w:jc w:val="both"/>
        <w:rPr>
          <w:rFonts w:ascii="Times New Roman" w:eastAsia="Times New Roman" w:hAnsi="Times New Roman" w:cs="Times New Roman"/>
          <w:sz w:val="28"/>
          <w:szCs w:val="28"/>
        </w:rPr>
      </w:pPr>
    </w:p>
    <w:p w:rsidR="00E43991" w:rsidRDefault="0053558F" w:rsidP="00AB7535">
      <w:pPr>
        <w:spacing w:line="24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Архітектура системи</w:t>
      </w: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складається з наступних компонентів:</w:t>
      </w:r>
    </w:p>
    <w:p w:rsidR="00E43991" w:rsidRDefault="0053558F" w:rsidP="00AB7535">
      <w:pPr>
        <w:numPr>
          <w:ilvl w:val="0"/>
          <w:numId w:val="4"/>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Модуль аналізу коду</w:t>
      </w:r>
      <w:r>
        <w:rPr>
          <w:rFonts w:ascii="Times New Roman" w:eastAsia="Times New Roman" w:hAnsi="Times New Roman" w:cs="Times New Roman"/>
          <w:sz w:val="28"/>
          <w:szCs w:val="28"/>
        </w:rPr>
        <w:t xml:space="preserve">: Використовує </w:t>
      </w:r>
      <w:r>
        <w:rPr>
          <w:rFonts w:ascii="Times New Roman" w:eastAsia="Times New Roman" w:hAnsi="Times New Roman" w:cs="Times New Roman"/>
          <w:sz w:val="28"/>
          <w:szCs w:val="28"/>
        </w:rPr>
        <w:t>бібліотеку Clang для побудови абстрактного синтасичного дерева та його обходу з метою вилучення необхідної інформації.</w:t>
      </w:r>
    </w:p>
    <w:p w:rsidR="00E43991" w:rsidRDefault="0053558F" w:rsidP="00AB7535">
      <w:pPr>
        <w:numPr>
          <w:ilvl w:val="0"/>
          <w:numId w:val="4"/>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Модуль генерації коду діаграм</w:t>
      </w:r>
      <w:r>
        <w:rPr>
          <w:rFonts w:ascii="Times New Roman" w:eastAsia="Times New Roman" w:hAnsi="Times New Roman" w:cs="Times New Roman"/>
          <w:sz w:val="28"/>
          <w:szCs w:val="28"/>
        </w:rPr>
        <w:t>: На основі зібраних даних формує текстові файли з кодом PlantUML.</w:t>
      </w:r>
    </w:p>
    <w:p w:rsidR="00E43991" w:rsidRDefault="0053558F" w:rsidP="00AB7535">
      <w:pPr>
        <w:numPr>
          <w:ilvl w:val="0"/>
          <w:numId w:val="4"/>
        </w:numPr>
        <w:spacing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Модуль візуалізації</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Використовує PlantUML для генерації графічних діаграм з отриманого коду.</w:t>
      </w:r>
    </w:p>
    <w:p w:rsidR="00AB7535" w:rsidRDefault="00AB7535" w:rsidP="00AB7535">
      <w:pPr>
        <w:spacing w:line="240" w:lineRule="auto"/>
        <w:ind w:firstLine="567"/>
        <w:jc w:val="both"/>
        <w:rPr>
          <w:rFonts w:ascii="Times New Roman" w:hAnsi="Times New Roman" w:cs="Times New Roman"/>
          <w:b/>
          <w:bCs/>
          <w:sz w:val="28"/>
          <w:szCs w:val="28"/>
        </w:rPr>
      </w:pPr>
      <w:bookmarkStart w:id="5" w:name="_m2duargglxse"/>
      <w:bookmarkEnd w:id="5"/>
    </w:p>
    <w:p w:rsidR="00E43991" w:rsidRDefault="0053558F" w:rsidP="00AB7535">
      <w:pPr>
        <w:spacing w:line="24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lastRenderedPageBreak/>
        <w:t>Обхід абстрактного синтаксичного дерева</w:t>
      </w: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обходу абстрактного синтаксичного дерева включає:</w:t>
      </w:r>
    </w:p>
    <w:p w:rsidR="00E43991" w:rsidRDefault="0053558F" w:rsidP="00AB7535">
      <w:pPr>
        <w:numPr>
          <w:ilvl w:val="0"/>
          <w:numId w:val="6"/>
        </w:numPr>
        <w:spacing w:line="24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Аналіз вузлів абстрактного синтаксичного дерева: Реалізація відвідувача, який проходит</w:t>
      </w:r>
      <w:r>
        <w:rPr>
          <w:rFonts w:ascii="Times New Roman" w:eastAsia="Times New Roman" w:hAnsi="Times New Roman" w:cs="Times New Roman"/>
          <w:bCs/>
          <w:sz w:val="28"/>
          <w:szCs w:val="28"/>
        </w:rPr>
        <w:t>ь по всіх вузлах дерева.</w:t>
      </w:r>
    </w:p>
    <w:p w:rsidR="00E43991" w:rsidRDefault="0053558F" w:rsidP="00AB7535">
      <w:pPr>
        <w:numPr>
          <w:ilvl w:val="0"/>
          <w:numId w:val="6"/>
        </w:numPr>
        <w:spacing w:line="24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Фільтрація інформації: Вибір тільки тих елементів, які є релевантними для UML діаграм (класи, методи, атрибути, відношення).</w:t>
      </w:r>
    </w:p>
    <w:p w:rsidR="00E43991" w:rsidRDefault="0053558F" w:rsidP="00AB7535">
      <w:pPr>
        <w:numPr>
          <w:ilvl w:val="0"/>
          <w:numId w:val="6"/>
        </w:numPr>
        <w:spacing w:line="24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Збереження Даних: Структурування зібраної інформації в зручному форматі для подальшої генерації коду діагр</w:t>
      </w:r>
      <w:r>
        <w:rPr>
          <w:rFonts w:ascii="Times New Roman" w:eastAsia="Times New Roman" w:hAnsi="Times New Roman" w:cs="Times New Roman"/>
          <w:bCs/>
          <w:sz w:val="28"/>
          <w:szCs w:val="28"/>
        </w:rPr>
        <w:t>ам.</w:t>
      </w:r>
    </w:p>
    <w:p w:rsidR="00AB7535" w:rsidRDefault="00AB7535" w:rsidP="00AB7535">
      <w:pPr>
        <w:spacing w:line="240" w:lineRule="auto"/>
        <w:ind w:firstLine="567"/>
        <w:jc w:val="both"/>
        <w:rPr>
          <w:rFonts w:ascii="Times New Roman" w:hAnsi="Times New Roman" w:cs="Times New Roman"/>
          <w:b/>
          <w:bCs/>
          <w:sz w:val="28"/>
          <w:szCs w:val="28"/>
        </w:rPr>
      </w:pPr>
      <w:bookmarkStart w:id="6" w:name="_avsghtih58hk"/>
      <w:bookmarkEnd w:id="6"/>
    </w:p>
    <w:p w:rsidR="00E43991" w:rsidRDefault="0053558F" w:rsidP="00AB7535">
      <w:pPr>
        <w:spacing w:line="24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Обробка специфічних конструкцій C++</w:t>
      </w: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має ряд особливостей, які потрібно враховувати:</w:t>
      </w:r>
    </w:p>
    <w:p w:rsidR="00E43991" w:rsidRDefault="0053558F" w:rsidP="00AB7535">
      <w:pPr>
        <w:numPr>
          <w:ilvl w:val="0"/>
          <w:numId w:val="2"/>
        </w:numPr>
        <w:spacing w:line="24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Шаблонні класи та функції: Генерація узагальнених діаграм без прив'язки до конкретних параметрів шаблону.</w:t>
      </w:r>
    </w:p>
    <w:p w:rsidR="00E43991" w:rsidRDefault="0053558F" w:rsidP="00AB7535">
      <w:pPr>
        <w:numPr>
          <w:ilvl w:val="0"/>
          <w:numId w:val="2"/>
        </w:numPr>
        <w:spacing w:line="24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Простори імен: Відображення ієрархії просторів імен для </w:t>
      </w:r>
      <w:r>
        <w:rPr>
          <w:rFonts w:ascii="Times New Roman" w:eastAsia="Times New Roman" w:hAnsi="Times New Roman" w:cs="Times New Roman"/>
          <w:bCs/>
          <w:sz w:val="28"/>
          <w:szCs w:val="28"/>
        </w:rPr>
        <w:t>більшої деталізації.</w:t>
      </w:r>
    </w:p>
    <w:p w:rsidR="00E43991" w:rsidRDefault="0053558F" w:rsidP="00AB7535">
      <w:pPr>
        <w:numPr>
          <w:ilvl w:val="0"/>
          <w:numId w:val="2"/>
        </w:numPr>
        <w:spacing w:line="24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Перевантаження операторів: Відображення спеціальних методів та їх ролі.</w:t>
      </w:r>
    </w:p>
    <w:p w:rsidR="00AB7535" w:rsidRDefault="00AB7535" w:rsidP="00AB7535">
      <w:pPr>
        <w:spacing w:line="240" w:lineRule="auto"/>
        <w:ind w:firstLine="567"/>
        <w:jc w:val="both"/>
        <w:rPr>
          <w:rFonts w:ascii="Times New Roman" w:hAnsi="Times New Roman" w:cs="Times New Roman"/>
          <w:b/>
          <w:bCs/>
          <w:sz w:val="28"/>
          <w:szCs w:val="28"/>
        </w:rPr>
      </w:pPr>
      <w:bookmarkStart w:id="7" w:name="_murintiqptc"/>
      <w:bookmarkEnd w:id="7"/>
    </w:p>
    <w:p w:rsidR="00E43991" w:rsidRDefault="0053558F" w:rsidP="00AB7535">
      <w:pPr>
        <w:spacing w:line="24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Інтеграція з інструментами розробки</w:t>
      </w:r>
    </w:p>
    <w:p w:rsidR="00E43991" w:rsidRDefault="0053558F" w:rsidP="00AB7535">
      <w:pPr>
        <w:spacing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Система може бути інтегрована з системами контролю версій або середовищами розробки для автоматичної генерації діаграм при змін</w:t>
      </w:r>
      <w:r>
        <w:rPr>
          <w:rFonts w:ascii="Times New Roman" w:eastAsia="Times New Roman" w:hAnsi="Times New Roman" w:cs="Times New Roman"/>
          <w:sz w:val="28"/>
          <w:szCs w:val="28"/>
        </w:rPr>
        <w:t>і коду. Текстовий формат діаграм легко прослідковується в системах контролю версій, що дозволяє бачити історію змін.</w:t>
      </w:r>
    </w:p>
    <w:p w:rsidR="00AB7535" w:rsidRDefault="00AB7535" w:rsidP="00AB7535">
      <w:pPr>
        <w:spacing w:line="240" w:lineRule="auto"/>
        <w:ind w:firstLine="567"/>
        <w:jc w:val="both"/>
        <w:rPr>
          <w:rFonts w:ascii="Times New Roman" w:eastAsia="Times New Roman" w:hAnsi="Times New Roman" w:cs="Times New Roman"/>
          <w:b/>
          <w:sz w:val="28"/>
          <w:szCs w:val="28"/>
        </w:rPr>
      </w:pP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Приклади генерації коду діаграм</w:t>
      </w:r>
    </w:p>
    <w:tbl>
      <w:tblPr>
        <w:tblW w:w="9360" w:type="dxa"/>
        <w:tblLayout w:type="fixed"/>
        <w:tblCellMar>
          <w:top w:w="100" w:type="dxa"/>
          <w:left w:w="100" w:type="dxa"/>
          <w:bottom w:w="100" w:type="dxa"/>
          <w:right w:w="100" w:type="dxa"/>
        </w:tblCellMar>
        <w:tblLook w:val="0600" w:firstRow="0" w:lastRow="0" w:firstColumn="0" w:lastColumn="0" w:noHBand="1" w:noVBand="1"/>
      </w:tblPr>
      <w:tblGrid>
        <w:gridCol w:w="4681"/>
        <w:gridCol w:w="4679"/>
      </w:tblGrid>
      <w:tr w:rsidR="00E43991">
        <w:trPr>
          <w:trHeight w:val="480"/>
        </w:trPr>
        <w:tc>
          <w:tcPr>
            <w:tcW w:w="9359" w:type="dxa"/>
            <w:gridSpan w:val="2"/>
            <w:shd w:val="clear" w:color="auto" w:fill="auto"/>
          </w:tcPr>
          <w:p w:rsidR="00E43991" w:rsidRDefault="0053558F" w:rsidP="00AB7535">
            <w:pPr>
              <w:spacing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Діаграма Класів</w:t>
            </w:r>
          </w:p>
          <w:p w:rsidR="00AB7535" w:rsidRDefault="00AB7535" w:rsidP="00AB7535">
            <w:pPr>
              <w:spacing w:line="240" w:lineRule="auto"/>
              <w:ind w:firstLine="567"/>
              <w:jc w:val="both"/>
              <w:rPr>
                <w:rFonts w:ascii="Times New Roman" w:eastAsia="Times New Roman" w:hAnsi="Times New Roman" w:cs="Times New Roman"/>
                <w:sz w:val="28"/>
                <w:szCs w:val="28"/>
              </w:rPr>
            </w:pPr>
          </w:p>
        </w:tc>
      </w:tr>
      <w:tr w:rsidR="00E43991">
        <w:trPr>
          <w:trHeight w:val="5499"/>
        </w:trPr>
        <w:tc>
          <w:tcPr>
            <w:tcW w:w="4680" w:type="dxa"/>
            <w:shd w:val="clear" w:color="auto" w:fill="auto"/>
          </w:tcPr>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lastRenderedPageBreak/>
              <w:t>@startuml</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class User {</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 xml:space="preserve">    - String name</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 xml:space="preserve">    - String email</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 xml:space="preserve">    + login()</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 xml:space="preserve">    + </w:t>
            </w:r>
            <w:r>
              <w:rPr>
                <w:rFonts w:ascii="Times New Roman" w:eastAsia="Times New Roman" w:hAnsi="Times New Roman" w:cs="Times New Roman"/>
                <w:sz w:val="16"/>
                <w:szCs w:val="16"/>
              </w:rPr>
              <w:t>logout()</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class Admin {</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 xml:space="preserve">    + manageUsers()</w:t>
            </w:r>
          </w:p>
          <w:p w:rsidR="00E43991" w:rsidRDefault="0053558F" w:rsidP="00AB7535">
            <w:pPr>
              <w:spacing w:line="240" w:lineRule="auto"/>
              <w:ind w:firstLine="567"/>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w:t>
            </w:r>
          </w:p>
          <w:p w:rsidR="00E43991" w:rsidRDefault="0053558F" w:rsidP="00AB7535">
            <w:pPr>
              <w:spacing w:line="240" w:lineRule="auto"/>
              <w:ind w:firstLine="567"/>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User &lt;|-- Admin</w:t>
            </w: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16"/>
                <w:szCs w:val="16"/>
              </w:rPr>
              <w:t>@enduml</w:t>
            </w:r>
          </w:p>
          <w:p w:rsidR="00E43991" w:rsidRDefault="00E43991" w:rsidP="00AB7535">
            <w:pPr>
              <w:widowControl w:val="0"/>
              <w:spacing w:line="240" w:lineRule="auto"/>
              <w:ind w:firstLine="567"/>
              <w:jc w:val="both"/>
              <w:rPr>
                <w:rFonts w:ascii="Times New Roman" w:eastAsia="Times New Roman" w:hAnsi="Times New Roman" w:cs="Times New Roman"/>
                <w:sz w:val="28"/>
                <w:szCs w:val="28"/>
              </w:rPr>
            </w:pPr>
          </w:p>
        </w:tc>
        <w:tc>
          <w:tcPr>
            <w:tcW w:w="4679" w:type="dxa"/>
            <w:shd w:val="clear" w:color="auto" w:fill="auto"/>
          </w:tcPr>
          <w:p w:rsidR="00E43991" w:rsidRDefault="0053558F" w:rsidP="00AB7535">
            <w:pPr>
              <w:spacing w:line="240" w:lineRule="auto"/>
              <w:ind w:firstLine="567"/>
              <w:jc w:val="both"/>
              <w:rPr>
                <w:rFonts w:ascii="Times New Roman" w:eastAsia="Times New Roman" w:hAnsi="Times New Roman" w:cs="Times New Roman"/>
                <w:sz w:val="28"/>
                <w:szCs w:val="28"/>
              </w:rPr>
            </w:pPr>
            <w:r>
              <w:rPr>
                <w:noProof/>
              </w:rPr>
              <w:drawing>
                <wp:inline distT="0" distB="0" distL="0" distR="0">
                  <wp:extent cx="1390650" cy="2381250"/>
                  <wp:effectExtent l="0" t="0" r="0" b="0"/>
                  <wp:docPr id="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pic:cNvPicPr>
                            <a:picLocks noChangeAspect="1" noChangeArrowheads="1"/>
                          </pic:cNvPicPr>
                        </pic:nvPicPr>
                        <pic:blipFill>
                          <a:blip r:embed="rId8"/>
                          <a:stretch>
                            <a:fillRect/>
                          </a:stretch>
                        </pic:blipFill>
                        <pic:spPr bwMode="auto">
                          <a:xfrm>
                            <a:off x="0" y="0"/>
                            <a:ext cx="1390650" cy="2381250"/>
                          </a:xfrm>
                          <a:prstGeom prst="rect">
                            <a:avLst/>
                          </a:prstGeom>
                        </pic:spPr>
                      </pic:pic>
                    </a:graphicData>
                  </a:graphic>
                </wp:inline>
              </w:drawing>
            </w:r>
          </w:p>
        </w:tc>
      </w:tr>
      <w:tr w:rsidR="00E43991">
        <w:trPr>
          <w:trHeight w:val="480"/>
        </w:trPr>
        <w:tc>
          <w:tcPr>
            <w:tcW w:w="9359" w:type="dxa"/>
            <w:gridSpan w:val="2"/>
            <w:shd w:val="clear" w:color="auto" w:fill="auto"/>
          </w:tcPr>
          <w:p w:rsidR="00E43991" w:rsidRDefault="0053558F" w:rsidP="00AB7535">
            <w:pPr>
              <w:spacing w:line="240" w:lineRule="auto"/>
              <w:ind w:firstLine="567"/>
              <w:jc w:val="both"/>
              <w:rPr>
                <w:rFonts w:ascii="Times New Roman" w:eastAsia="Times New Roman" w:hAnsi="Times New Roman" w:cs="Times New Roman"/>
                <w:color w:val="188038"/>
                <w:sz w:val="16"/>
                <w:szCs w:val="16"/>
              </w:rPr>
            </w:pPr>
            <w:r>
              <w:rPr>
                <w:rFonts w:ascii="Times New Roman" w:eastAsia="Times New Roman" w:hAnsi="Times New Roman" w:cs="Times New Roman"/>
                <w:b/>
                <w:sz w:val="28"/>
                <w:szCs w:val="28"/>
              </w:rPr>
              <w:t>Діаграма послідовності</w:t>
            </w:r>
          </w:p>
        </w:tc>
      </w:tr>
      <w:tr w:rsidR="00E43991">
        <w:tc>
          <w:tcPr>
            <w:tcW w:w="4680" w:type="dxa"/>
            <w:shd w:val="clear" w:color="auto" w:fill="auto"/>
          </w:tcPr>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@startuml</w:t>
            </w:r>
          </w:p>
          <w:p w:rsidR="00E43991" w:rsidRDefault="00E43991" w:rsidP="00AB7535">
            <w:pPr>
              <w:spacing w:line="240" w:lineRule="auto"/>
              <w:ind w:firstLine="567"/>
              <w:jc w:val="both"/>
              <w:rPr>
                <w:rFonts w:ascii="Times New Roman" w:eastAsia="Times New Roman" w:hAnsi="Times New Roman" w:cs="Times New Roman"/>
                <w:sz w:val="16"/>
                <w:szCs w:val="16"/>
                <w:lang w:val="en-US"/>
              </w:rPr>
            </w:pP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actor User</w:t>
            </w:r>
          </w:p>
          <w:p w:rsidR="00E43991" w:rsidRDefault="00E43991" w:rsidP="00AB7535">
            <w:pPr>
              <w:spacing w:line="240" w:lineRule="auto"/>
              <w:ind w:firstLine="567"/>
              <w:jc w:val="both"/>
              <w:rPr>
                <w:rFonts w:ascii="Times New Roman" w:eastAsia="Times New Roman" w:hAnsi="Times New Roman" w:cs="Times New Roman"/>
                <w:sz w:val="16"/>
                <w:szCs w:val="16"/>
                <w:lang w:val="en-US"/>
              </w:rPr>
            </w:pP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participant A</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participant B</w:t>
            </w:r>
          </w:p>
          <w:p w:rsidR="00E43991" w:rsidRDefault="00E43991" w:rsidP="00AB7535">
            <w:pPr>
              <w:spacing w:line="240" w:lineRule="auto"/>
              <w:ind w:firstLine="567"/>
              <w:jc w:val="both"/>
              <w:rPr>
                <w:rFonts w:ascii="Times New Roman" w:eastAsia="Times New Roman" w:hAnsi="Times New Roman" w:cs="Times New Roman"/>
                <w:sz w:val="16"/>
                <w:szCs w:val="16"/>
                <w:lang w:val="en-US"/>
              </w:rPr>
            </w:pP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A -&gt; B: foo(int)</w:t>
            </w:r>
          </w:p>
          <w:p w:rsidR="00E43991" w:rsidRDefault="0053558F" w:rsidP="00AB7535">
            <w:pPr>
              <w:spacing w:line="240" w:lineRule="auto"/>
              <w:ind w:firstLine="567"/>
              <w:jc w:val="both"/>
              <w:rPr>
                <w:rFonts w:ascii="Times New Roman" w:eastAsia="Times New Roman" w:hAnsi="Times New Roman" w:cs="Times New Roman"/>
                <w:sz w:val="16"/>
                <w:szCs w:val="16"/>
                <w:lang w:val="en-US"/>
              </w:rPr>
            </w:pPr>
            <w:r>
              <w:rPr>
                <w:rFonts w:ascii="Times New Roman" w:eastAsia="Times New Roman" w:hAnsi="Times New Roman" w:cs="Times New Roman"/>
                <w:sz w:val="16"/>
                <w:szCs w:val="16"/>
              </w:rPr>
              <w:t>B -&gt; A: return int</w:t>
            </w:r>
          </w:p>
          <w:p w:rsidR="00E43991" w:rsidRDefault="00E43991" w:rsidP="00AB7535">
            <w:pPr>
              <w:spacing w:line="240" w:lineRule="auto"/>
              <w:ind w:firstLine="567"/>
              <w:jc w:val="both"/>
              <w:rPr>
                <w:rFonts w:ascii="Times New Roman" w:eastAsia="Times New Roman" w:hAnsi="Times New Roman" w:cs="Times New Roman"/>
                <w:sz w:val="16"/>
                <w:szCs w:val="16"/>
                <w:lang w:val="en-US"/>
              </w:rPr>
            </w:pPr>
          </w:p>
          <w:p w:rsidR="00E43991" w:rsidRDefault="0053558F" w:rsidP="00AB7535">
            <w:pPr>
              <w:spacing w:line="240" w:lineRule="auto"/>
              <w:ind w:firstLine="567"/>
              <w:jc w:val="both"/>
              <w:rPr>
                <w:rFonts w:ascii="Times New Roman" w:eastAsia="Times New Roman" w:hAnsi="Times New Roman" w:cs="Times New Roman"/>
                <w:color w:val="C586C0"/>
                <w:sz w:val="16"/>
                <w:szCs w:val="16"/>
              </w:rPr>
            </w:pPr>
            <w:r>
              <w:rPr>
                <w:rFonts w:ascii="Times New Roman" w:eastAsia="Times New Roman" w:hAnsi="Times New Roman" w:cs="Times New Roman"/>
                <w:sz w:val="16"/>
                <w:szCs w:val="16"/>
              </w:rPr>
              <w:t>@enduml</w:t>
            </w:r>
          </w:p>
          <w:p w:rsidR="00E43991" w:rsidRDefault="00E43991" w:rsidP="00AB7535">
            <w:pPr>
              <w:widowControl w:val="0"/>
              <w:spacing w:line="240" w:lineRule="auto"/>
              <w:ind w:firstLine="567"/>
              <w:jc w:val="both"/>
              <w:rPr>
                <w:rFonts w:ascii="Times New Roman" w:eastAsia="Times New Roman" w:hAnsi="Times New Roman" w:cs="Times New Roman"/>
                <w:sz w:val="28"/>
                <w:szCs w:val="28"/>
              </w:rPr>
            </w:pPr>
          </w:p>
        </w:tc>
        <w:tc>
          <w:tcPr>
            <w:tcW w:w="4679" w:type="dxa"/>
            <w:shd w:val="clear" w:color="auto" w:fill="auto"/>
          </w:tcPr>
          <w:p w:rsidR="00E43991" w:rsidRDefault="0053558F" w:rsidP="00AB7535">
            <w:pPr>
              <w:spacing w:line="240" w:lineRule="auto"/>
              <w:ind w:firstLine="567"/>
              <w:jc w:val="both"/>
              <w:rPr>
                <w:rFonts w:ascii="Times New Roman" w:eastAsia="Times New Roman" w:hAnsi="Times New Roman" w:cs="Times New Roman"/>
                <w:sz w:val="28"/>
                <w:szCs w:val="28"/>
              </w:rPr>
            </w:pPr>
            <w:r>
              <w:rPr>
                <w:noProof/>
              </w:rPr>
              <w:drawing>
                <wp:inline distT="0" distB="0" distL="0" distR="0">
                  <wp:extent cx="1300480" cy="1891030"/>
                  <wp:effectExtent l="0" t="0" r="0" b="0"/>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a:picLocks noChangeAspect="1" noChangeArrowheads="1"/>
                          </pic:cNvPicPr>
                        </pic:nvPicPr>
                        <pic:blipFill>
                          <a:blip r:embed="rId9"/>
                          <a:stretch>
                            <a:fillRect/>
                          </a:stretch>
                        </pic:blipFill>
                        <pic:spPr bwMode="auto">
                          <a:xfrm>
                            <a:off x="0" y="0"/>
                            <a:ext cx="1300480" cy="1891030"/>
                          </a:xfrm>
                          <a:prstGeom prst="rect">
                            <a:avLst/>
                          </a:prstGeom>
                        </pic:spPr>
                      </pic:pic>
                    </a:graphicData>
                  </a:graphic>
                </wp:inline>
              </w:drawing>
            </w:r>
          </w:p>
        </w:tc>
      </w:tr>
    </w:tbl>
    <w:p w:rsidR="00E43991" w:rsidRDefault="0053558F" w:rsidP="00AB7535">
      <w:pPr>
        <w:spacing w:line="240" w:lineRule="auto"/>
        <w:ind w:firstLine="567"/>
        <w:jc w:val="both"/>
        <w:rPr>
          <w:rFonts w:ascii="Times New Roman" w:hAnsi="Times New Roman" w:cs="Times New Roman"/>
          <w:b/>
          <w:bCs/>
          <w:sz w:val="28"/>
          <w:szCs w:val="28"/>
        </w:rPr>
      </w:pPr>
      <w:bookmarkStart w:id="8" w:name="_ggousk3d599q"/>
      <w:bookmarkEnd w:id="8"/>
      <w:r>
        <w:br w:type="page"/>
      </w:r>
    </w:p>
    <w:p w:rsidR="00E43991" w:rsidRDefault="0053558F" w:rsidP="00AB7535">
      <w:pPr>
        <w:spacing w:line="24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lastRenderedPageBreak/>
        <w:t>Висновки</w:t>
      </w:r>
    </w:p>
    <w:p w:rsidR="00AB7535" w:rsidRDefault="00AB7535" w:rsidP="00AB7535">
      <w:pPr>
        <w:spacing w:line="240" w:lineRule="auto"/>
        <w:ind w:firstLine="567"/>
        <w:jc w:val="both"/>
        <w:rPr>
          <w:rFonts w:ascii="Times New Roman" w:hAnsi="Times New Roman" w:cs="Times New Roman"/>
          <w:b/>
          <w:bCs/>
          <w:sz w:val="28"/>
          <w:szCs w:val="28"/>
        </w:rPr>
      </w:pPr>
    </w:p>
    <w:p w:rsidR="00E43991" w:rsidRDefault="0053558F" w:rsidP="00AB7535">
      <w:pPr>
        <w:spacing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Автоматизована система генерації UML </w:t>
      </w:r>
      <w:r>
        <w:rPr>
          <w:rFonts w:ascii="Times New Roman" w:eastAsia="Times New Roman" w:hAnsi="Times New Roman" w:cs="Times New Roman"/>
          <w:sz w:val="28"/>
          <w:szCs w:val="28"/>
        </w:rPr>
        <w:t>діаграм на основі обходу абстрактного синтаксичного дерева демонструє ефективний підхід до візуалізації структури та поведінки програмного забезпечення. Вона значно спрощує процес документування та аналізу коду, знижує витрати часу та ресурсів. Подальший р</w:t>
      </w:r>
      <w:r>
        <w:rPr>
          <w:rFonts w:ascii="Times New Roman" w:eastAsia="Times New Roman" w:hAnsi="Times New Roman" w:cs="Times New Roman"/>
          <w:sz w:val="28"/>
          <w:szCs w:val="28"/>
        </w:rPr>
        <w:t>озвиток системи може сприяти покращенню якості розробки та підтримки програмних проектів.</w:t>
      </w:r>
    </w:p>
    <w:p w:rsidR="00AB7535" w:rsidRDefault="00AB7535" w:rsidP="00AB7535">
      <w:pPr>
        <w:spacing w:line="240" w:lineRule="auto"/>
        <w:ind w:firstLine="567"/>
        <w:jc w:val="both"/>
        <w:rPr>
          <w:rFonts w:ascii="Times New Roman" w:eastAsia="Times New Roman" w:hAnsi="Times New Roman" w:cs="Times New Roman"/>
          <w:sz w:val="28"/>
          <w:szCs w:val="28"/>
        </w:rPr>
      </w:pPr>
    </w:p>
    <w:p w:rsidR="00E43991" w:rsidRDefault="00AB7535" w:rsidP="00AB7535">
      <w:pPr>
        <w:spacing w:line="240" w:lineRule="auto"/>
        <w:ind w:firstLine="567"/>
        <w:jc w:val="both"/>
        <w:rPr>
          <w:rFonts w:ascii="Times New Roman" w:hAnsi="Times New Roman" w:cs="Times New Roman"/>
          <w:b/>
          <w:bCs/>
          <w:sz w:val="28"/>
          <w:szCs w:val="28"/>
        </w:rPr>
      </w:pPr>
      <w:bookmarkStart w:id="9" w:name="_r7jlgmh06y0s"/>
      <w:bookmarkEnd w:id="9"/>
      <w:r>
        <w:rPr>
          <w:rFonts w:ascii="Times New Roman" w:hAnsi="Times New Roman" w:cs="Times New Roman"/>
          <w:b/>
          <w:bCs/>
          <w:sz w:val="28"/>
          <w:szCs w:val="28"/>
        </w:rPr>
        <w:t>Література</w:t>
      </w:r>
      <w:bookmarkStart w:id="10" w:name="_GoBack"/>
      <w:bookmarkEnd w:id="10"/>
    </w:p>
    <w:p w:rsidR="00AB7535" w:rsidRDefault="00AB7535" w:rsidP="00AB7535">
      <w:pPr>
        <w:spacing w:line="240" w:lineRule="auto"/>
        <w:ind w:firstLine="567"/>
        <w:jc w:val="both"/>
        <w:rPr>
          <w:rFonts w:ascii="Times New Roman" w:hAnsi="Times New Roman" w:cs="Times New Roman"/>
          <w:b/>
          <w:bCs/>
          <w:sz w:val="28"/>
          <w:szCs w:val="28"/>
        </w:rPr>
      </w:pPr>
    </w:p>
    <w:p w:rsidR="00E43991" w:rsidRPr="00AB7535" w:rsidRDefault="0053558F" w:rsidP="00AB7535">
      <w:pPr>
        <w:pStyle w:val="af"/>
        <w:numPr>
          <w:ilvl w:val="0"/>
          <w:numId w:val="8"/>
        </w:numPr>
        <w:spacing w:line="240" w:lineRule="auto"/>
        <w:ind w:hanging="720"/>
        <w:jc w:val="both"/>
        <w:rPr>
          <w:rFonts w:ascii="Times New Roman" w:eastAsia="Times New Roman" w:hAnsi="Times New Roman" w:cs="Times New Roman"/>
          <w:sz w:val="28"/>
          <w:szCs w:val="28"/>
          <w:lang w:val="en-US"/>
        </w:rPr>
      </w:pPr>
      <w:r w:rsidRPr="00AB7535">
        <w:rPr>
          <w:rFonts w:ascii="Times New Roman" w:eastAsia="Times New Roman" w:hAnsi="Times New Roman" w:cs="Times New Roman"/>
          <w:sz w:val="28"/>
          <w:szCs w:val="28"/>
        </w:rPr>
        <w:t>ClangDocumentation: https://clang.llvm.org/docs/IntroductionToTheClangAST.html</w:t>
      </w:r>
    </w:p>
    <w:p w:rsidR="00E43991" w:rsidRPr="00AB7535" w:rsidRDefault="0053558F" w:rsidP="00AB7535">
      <w:pPr>
        <w:pStyle w:val="af"/>
        <w:numPr>
          <w:ilvl w:val="0"/>
          <w:numId w:val="8"/>
        </w:numPr>
        <w:spacing w:line="240" w:lineRule="auto"/>
        <w:ind w:hanging="720"/>
        <w:jc w:val="both"/>
        <w:rPr>
          <w:rFonts w:ascii="Times New Roman" w:eastAsia="Times New Roman" w:hAnsi="Times New Roman" w:cs="Times New Roman"/>
          <w:sz w:val="28"/>
          <w:szCs w:val="28"/>
          <w:lang w:val="en-US"/>
        </w:rPr>
      </w:pPr>
      <w:r w:rsidRPr="00AB7535">
        <w:rPr>
          <w:rFonts w:ascii="Times New Roman" w:eastAsia="Times New Roman" w:hAnsi="Times New Roman" w:cs="Times New Roman"/>
          <w:sz w:val="28"/>
          <w:szCs w:val="28"/>
        </w:rPr>
        <w:t>PlantUML Documentation:</w:t>
      </w:r>
      <w:hyperlink r:id="rId10">
        <w:r w:rsidRPr="00AB7535">
          <w:rPr>
            <w:rFonts w:ascii="Times New Roman" w:eastAsia="Times New Roman" w:hAnsi="Times New Roman" w:cs="Times New Roman"/>
            <w:sz w:val="28"/>
            <w:szCs w:val="28"/>
          </w:rPr>
          <w:t xml:space="preserve"> </w:t>
        </w:r>
      </w:hyperlink>
      <w:hyperlink r:id="rId11">
        <w:r w:rsidRPr="00AB7535">
          <w:rPr>
            <w:rFonts w:ascii="Times New Roman" w:eastAsia="Times New Roman" w:hAnsi="Times New Roman" w:cs="Times New Roman"/>
            <w:color w:val="1155CC"/>
            <w:sz w:val="28"/>
            <w:szCs w:val="28"/>
            <w:u w:val="single"/>
          </w:rPr>
          <w:t>https://plantuml.com/</w:t>
        </w:r>
      </w:hyperlink>
    </w:p>
    <w:p w:rsidR="00E43991" w:rsidRPr="00AB7535" w:rsidRDefault="0053558F" w:rsidP="00AB7535">
      <w:pPr>
        <w:pStyle w:val="af"/>
        <w:numPr>
          <w:ilvl w:val="0"/>
          <w:numId w:val="8"/>
        </w:numPr>
        <w:spacing w:line="240" w:lineRule="auto"/>
        <w:ind w:hanging="720"/>
        <w:jc w:val="both"/>
        <w:rPr>
          <w:rFonts w:ascii="Times New Roman" w:eastAsia="Times New Roman" w:hAnsi="Times New Roman" w:cs="Times New Roman"/>
          <w:sz w:val="28"/>
          <w:szCs w:val="28"/>
          <w:lang w:val="en-US"/>
        </w:rPr>
      </w:pPr>
      <w:r w:rsidRPr="00AB7535">
        <w:rPr>
          <w:rFonts w:ascii="Times New Roman" w:eastAsia="Times New Roman" w:hAnsi="Times New Roman" w:cs="Times New Roman"/>
          <w:sz w:val="28"/>
          <w:szCs w:val="28"/>
        </w:rPr>
        <w:t xml:space="preserve">Gamma, E., et al. </w:t>
      </w:r>
      <w:r w:rsidRPr="00AB7535">
        <w:rPr>
          <w:rFonts w:ascii="Times New Roman" w:eastAsia="Times New Roman" w:hAnsi="Times New Roman" w:cs="Times New Roman"/>
          <w:i/>
          <w:sz w:val="28"/>
          <w:szCs w:val="28"/>
        </w:rPr>
        <w:t>Design Patterns: Elements of Reusable Object-Oriented Software</w:t>
      </w:r>
      <w:r w:rsidRPr="00AB7535">
        <w:rPr>
          <w:rFonts w:ascii="Times New Roman" w:eastAsia="Times New Roman" w:hAnsi="Times New Roman" w:cs="Times New Roman"/>
          <w:sz w:val="28"/>
          <w:szCs w:val="28"/>
        </w:rPr>
        <w:t>. Addison-Wesley, 1994.</w:t>
      </w:r>
    </w:p>
    <w:p w:rsidR="00E43991" w:rsidRPr="00AB7535" w:rsidRDefault="0053558F" w:rsidP="00AB7535">
      <w:pPr>
        <w:pStyle w:val="af"/>
        <w:numPr>
          <w:ilvl w:val="0"/>
          <w:numId w:val="8"/>
        </w:numPr>
        <w:spacing w:line="240" w:lineRule="auto"/>
        <w:ind w:hanging="720"/>
        <w:jc w:val="both"/>
        <w:rPr>
          <w:rFonts w:ascii="Times New Roman" w:eastAsia="Times New Roman" w:hAnsi="Times New Roman" w:cs="Times New Roman"/>
          <w:sz w:val="28"/>
          <w:szCs w:val="28"/>
        </w:rPr>
      </w:pPr>
      <w:r w:rsidRPr="00AB7535">
        <w:rPr>
          <w:rFonts w:ascii="Times New Roman" w:eastAsia="Times New Roman" w:hAnsi="Times New Roman" w:cs="Times New Roman"/>
          <w:sz w:val="28"/>
          <w:szCs w:val="28"/>
        </w:rPr>
        <w:t xml:space="preserve">ISO/IEC 14882:2017. </w:t>
      </w:r>
      <w:r w:rsidRPr="00AB7535">
        <w:rPr>
          <w:rFonts w:ascii="Times New Roman" w:eastAsia="Times New Roman" w:hAnsi="Times New Roman" w:cs="Times New Roman"/>
          <w:i/>
          <w:sz w:val="28"/>
          <w:szCs w:val="28"/>
        </w:rPr>
        <w:t>Programming Languages — C++</w:t>
      </w:r>
      <w:r w:rsidRPr="00AB7535">
        <w:rPr>
          <w:rFonts w:ascii="Times New Roman" w:eastAsia="Times New Roman" w:hAnsi="Times New Roman" w:cs="Times New Roman"/>
          <w:sz w:val="28"/>
          <w:szCs w:val="28"/>
        </w:rPr>
        <w:t>. International Organization for Stan</w:t>
      </w:r>
      <w:r w:rsidRPr="00AB7535">
        <w:rPr>
          <w:rFonts w:ascii="Times New Roman" w:eastAsia="Times New Roman" w:hAnsi="Times New Roman" w:cs="Times New Roman"/>
          <w:sz w:val="28"/>
          <w:szCs w:val="28"/>
        </w:rPr>
        <w:t>dardization, 2017.</w:t>
      </w:r>
    </w:p>
    <w:p w:rsidR="00E43991" w:rsidRPr="00AB7535" w:rsidRDefault="0053558F" w:rsidP="00AB7535">
      <w:pPr>
        <w:pStyle w:val="af"/>
        <w:numPr>
          <w:ilvl w:val="0"/>
          <w:numId w:val="8"/>
        </w:numPr>
        <w:spacing w:line="240" w:lineRule="auto"/>
        <w:ind w:hanging="720"/>
        <w:jc w:val="both"/>
        <w:rPr>
          <w:rFonts w:ascii="Times New Roman" w:eastAsia="Times New Roman" w:hAnsi="Times New Roman" w:cs="Times New Roman"/>
          <w:sz w:val="28"/>
          <w:szCs w:val="28"/>
        </w:rPr>
      </w:pPr>
      <w:r w:rsidRPr="00AB7535">
        <w:rPr>
          <w:rFonts w:ascii="Times New Roman" w:eastAsia="Times New Roman" w:hAnsi="Times New Roman" w:cs="Times New Roman"/>
          <w:sz w:val="28"/>
          <w:szCs w:val="28"/>
        </w:rPr>
        <w:t xml:space="preserve">Lippman, S. B., Lajoie, J., Moo, B. E. </w:t>
      </w:r>
      <w:r w:rsidRPr="00AB7535">
        <w:rPr>
          <w:rFonts w:ascii="Times New Roman" w:eastAsia="Times New Roman" w:hAnsi="Times New Roman" w:cs="Times New Roman"/>
          <w:i/>
          <w:sz w:val="28"/>
          <w:szCs w:val="28"/>
        </w:rPr>
        <w:t>C++ Primer</w:t>
      </w:r>
      <w:r w:rsidRPr="00AB7535">
        <w:rPr>
          <w:rFonts w:ascii="Times New Roman" w:eastAsia="Times New Roman" w:hAnsi="Times New Roman" w:cs="Times New Roman"/>
          <w:sz w:val="28"/>
          <w:szCs w:val="28"/>
        </w:rPr>
        <w:t>. Addison-Wesley Professional, 2012.</w:t>
      </w:r>
    </w:p>
    <w:p w:rsidR="00E43991" w:rsidRPr="00AB7535" w:rsidRDefault="0053558F" w:rsidP="00AB7535">
      <w:pPr>
        <w:pStyle w:val="af"/>
        <w:numPr>
          <w:ilvl w:val="0"/>
          <w:numId w:val="8"/>
        </w:numPr>
        <w:spacing w:line="240" w:lineRule="auto"/>
        <w:ind w:hanging="720"/>
        <w:jc w:val="both"/>
        <w:rPr>
          <w:rFonts w:ascii="Times New Roman" w:eastAsia="Times New Roman" w:hAnsi="Times New Roman" w:cs="Times New Roman"/>
          <w:sz w:val="28"/>
          <w:szCs w:val="28"/>
        </w:rPr>
      </w:pPr>
      <w:r w:rsidRPr="00AB7535">
        <w:rPr>
          <w:rFonts w:ascii="Times New Roman" w:eastAsia="Times New Roman" w:hAnsi="Times New Roman" w:cs="Times New Roman"/>
          <w:sz w:val="28"/>
          <w:szCs w:val="28"/>
        </w:rPr>
        <w:t xml:space="preserve">Meyers, S. </w:t>
      </w:r>
      <w:r w:rsidRPr="00AB7535">
        <w:rPr>
          <w:rFonts w:ascii="Times New Roman" w:eastAsia="Times New Roman" w:hAnsi="Times New Roman" w:cs="Times New Roman"/>
          <w:i/>
          <w:sz w:val="28"/>
          <w:szCs w:val="28"/>
        </w:rPr>
        <w:t>Effective Modern C++: 42 Specific Ways to Improve Your Use of C++11 and C++14</w:t>
      </w:r>
      <w:r w:rsidRPr="00AB7535">
        <w:rPr>
          <w:rFonts w:ascii="Times New Roman" w:eastAsia="Times New Roman" w:hAnsi="Times New Roman" w:cs="Times New Roman"/>
          <w:sz w:val="28"/>
          <w:szCs w:val="28"/>
        </w:rPr>
        <w:t>. O'Reilly Media, 2014.</w:t>
      </w:r>
    </w:p>
    <w:sectPr w:rsidR="00E43991" w:rsidRPr="00AB7535" w:rsidSect="00AB7535">
      <w:footerReference w:type="default" r:id="rId12"/>
      <w:pgSz w:w="12240" w:h="15840"/>
      <w:pgMar w:top="1418" w:right="1418" w:bottom="1985" w:left="1418" w:header="567" w:footer="567" w:gutter="0"/>
      <w:pgNumType w:start="600"/>
      <w:cols w:space="720"/>
      <w:formProt w:val="0"/>
      <w:docGrid w:linePitch="299"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53558F" w:rsidRDefault="0053558F" w:rsidP="00AB7535">
      <w:pPr>
        <w:spacing w:line="240" w:lineRule="auto"/>
      </w:pPr>
      <w:r>
        <w:separator/>
      </w:r>
    </w:p>
  </w:endnote>
  <w:endnote w:type="continuationSeparator" w:id="0">
    <w:p w:rsidR="0053558F" w:rsidRDefault="0053558F" w:rsidP="00AB75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Arial Unicode MS"/>
    <w:charset w:val="01"/>
    <w:family w:val="auto"/>
    <w:pitch w:val="variable"/>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5607859"/>
      <w:docPartObj>
        <w:docPartGallery w:val="Page Numbers (Bottom of Page)"/>
        <w:docPartUnique/>
      </w:docPartObj>
    </w:sdtPr>
    <w:sdtEndPr>
      <w:rPr>
        <w:rFonts w:ascii="Times New Roman" w:hAnsi="Times New Roman" w:cs="Times New Roman"/>
        <w:sz w:val="24"/>
        <w:szCs w:val="24"/>
      </w:rPr>
    </w:sdtEndPr>
    <w:sdtContent>
      <w:p w:rsidR="00AB7535" w:rsidRPr="00AB7535" w:rsidRDefault="00AB7535">
        <w:pPr>
          <w:pStyle w:val="ad"/>
          <w:jc w:val="center"/>
          <w:rPr>
            <w:rFonts w:ascii="Times New Roman" w:hAnsi="Times New Roman" w:cs="Times New Roman"/>
            <w:sz w:val="24"/>
            <w:szCs w:val="24"/>
          </w:rPr>
        </w:pPr>
        <w:r w:rsidRPr="00AB7535">
          <w:rPr>
            <w:rFonts w:ascii="Times New Roman" w:hAnsi="Times New Roman" w:cs="Times New Roman"/>
            <w:sz w:val="24"/>
            <w:szCs w:val="24"/>
          </w:rPr>
          <w:fldChar w:fldCharType="begin"/>
        </w:r>
        <w:r w:rsidRPr="00AB7535">
          <w:rPr>
            <w:rFonts w:ascii="Times New Roman" w:hAnsi="Times New Roman" w:cs="Times New Roman"/>
            <w:sz w:val="24"/>
            <w:szCs w:val="24"/>
          </w:rPr>
          <w:instrText>PAGE   \* MERGEFORMAT</w:instrText>
        </w:r>
        <w:r w:rsidRPr="00AB7535">
          <w:rPr>
            <w:rFonts w:ascii="Times New Roman" w:hAnsi="Times New Roman" w:cs="Times New Roman"/>
            <w:sz w:val="24"/>
            <w:szCs w:val="24"/>
          </w:rPr>
          <w:fldChar w:fldCharType="separate"/>
        </w:r>
        <w:r w:rsidRPr="00AB7535">
          <w:rPr>
            <w:rFonts w:ascii="Times New Roman" w:hAnsi="Times New Roman" w:cs="Times New Roman"/>
            <w:sz w:val="24"/>
            <w:szCs w:val="24"/>
          </w:rPr>
          <w:t>2</w:t>
        </w:r>
        <w:r w:rsidRPr="00AB7535">
          <w:rPr>
            <w:rFonts w:ascii="Times New Roman" w:hAnsi="Times New Roman" w:cs="Times New Roman"/>
            <w:sz w:val="24"/>
            <w:szCs w:val="24"/>
          </w:rPr>
          <w:fldChar w:fldCharType="end"/>
        </w:r>
      </w:p>
    </w:sdtContent>
  </w:sdt>
  <w:p w:rsidR="00AB7535" w:rsidRDefault="00AB7535">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53558F" w:rsidRDefault="0053558F" w:rsidP="00AB7535">
      <w:pPr>
        <w:spacing w:line="240" w:lineRule="auto"/>
      </w:pPr>
      <w:r>
        <w:separator/>
      </w:r>
    </w:p>
  </w:footnote>
  <w:footnote w:type="continuationSeparator" w:id="0">
    <w:p w:rsidR="0053558F" w:rsidRDefault="0053558F" w:rsidP="00AB753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040D7F"/>
    <w:multiLevelType w:val="multilevel"/>
    <w:tmpl w:val="C874A04E"/>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rPr>
        <w:u w:val="none"/>
      </w:rPr>
    </w:lvl>
    <w:lvl w:ilvl="2">
      <w:start w:val="1"/>
      <w:numFmt w:val="lowerRoman"/>
      <w:lvlText w:val="%3."/>
      <w:lvlJc w:val="lef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lef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left"/>
      <w:pPr>
        <w:tabs>
          <w:tab w:val="num" w:pos="0"/>
        </w:tabs>
        <w:ind w:left="6480" w:hanging="360"/>
      </w:pPr>
      <w:rPr>
        <w:u w:val="none"/>
      </w:rPr>
    </w:lvl>
  </w:abstractNum>
  <w:abstractNum w:abstractNumId="1" w15:restartNumberingAfterBreak="0">
    <w:nsid w:val="14CB5DA0"/>
    <w:multiLevelType w:val="multilevel"/>
    <w:tmpl w:val="FA868978"/>
    <w:lvl w:ilvl="0">
      <w:start w:val="1"/>
      <w:numFmt w:val="bullet"/>
      <w:lvlText w:val=""/>
      <w:lvlJc w:val="left"/>
      <w:pPr>
        <w:tabs>
          <w:tab w:val="num" w:pos="0"/>
        </w:tabs>
        <w:ind w:left="720" w:hanging="360"/>
      </w:pPr>
      <w:rPr>
        <w:rFonts w:ascii="Wingdings" w:hAnsi="Wingdings" w:cs="Wingdings" w:hint="default"/>
        <w:u w:val="none"/>
      </w:rPr>
    </w:lvl>
    <w:lvl w:ilvl="1">
      <w:start w:val="1"/>
      <w:numFmt w:val="bullet"/>
      <w:lvlText w:val=""/>
      <w:lvlJc w:val="left"/>
      <w:pPr>
        <w:tabs>
          <w:tab w:val="num" w:pos="0"/>
        </w:tabs>
        <w:ind w:left="1440" w:hanging="360"/>
      </w:pPr>
      <w:rPr>
        <w:rFonts w:ascii="Wingdings 2" w:hAnsi="Wingdings 2" w:cs="Wingdings 2" w:hint="default"/>
        <w:u w:val="none"/>
      </w:rPr>
    </w:lvl>
    <w:lvl w:ilvl="2">
      <w:start w:val="1"/>
      <w:numFmt w:val="bullet"/>
      <w:lvlText w:val="■"/>
      <w:lvlJc w:val="left"/>
      <w:pPr>
        <w:tabs>
          <w:tab w:val="num" w:pos="0"/>
        </w:tabs>
        <w:ind w:left="2160" w:hanging="360"/>
      </w:pPr>
      <w:rPr>
        <w:rFonts w:ascii="OpenSymbol" w:hAnsi="OpenSymbol" w:cs="OpenSymbol" w:hint="default"/>
        <w:u w:val="none"/>
      </w:rPr>
    </w:lvl>
    <w:lvl w:ilvl="3">
      <w:start w:val="1"/>
      <w:numFmt w:val="bullet"/>
      <w:lvlText w:val=""/>
      <w:lvlJc w:val="left"/>
      <w:pPr>
        <w:tabs>
          <w:tab w:val="num" w:pos="0"/>
        </w:tabs>
        <w:ind w:left="2880" w:hanging="360"/>
      </w:pPr>
      <w:rPr>
        <w:rFonts w:ascii="Wingdings" w:hAnsi="Wingdings" w:cs="Wingdings" w:hint="default"/>
        <w:u w:val="none"/>
      </w:rPr>
    </w:lvl>
    <w:lvl w:ilvl="4">
      <w:start w:val="1"/>
      <w:numFmt w:val="bullet"/>
      <w:lvlText w:val=""/>
      <w:lvlJc w:val="left"/>
      <w:pPr>
        <w:tabs>
          <w:tab w:val="num" w:pos="0"/>
        </w:tabs>
        <w:ind w:left="3600" w:hanging="360"/>
      </w:pPr>
      <w:rPr>
        <w:rFonts w:ascii="Wingdings 2" w:hAnsi="Wingdings 2" w:cs="Wingdings 2" w:hint="default"/>
        <w:u w:val="none"/>
      </w:rPr>
    </w:lvl>
    <w:lvl w:ilvl="5">
      <w:start w:val="1"/>
      <w:numFmt w:val="bullet"/>
      <w:lvlText w:val="■"/>
      <w:lvlJc w:val="left"/>
      <w:pPr>
        <w:tabs>
          <w:tab w:val="num" w:pos="0"/>
        </w:tabs>
        <w:ind w:left="4320" w:hanging="360"/>
      </w:pPr>
      <w:rPr>
        <w:rFonts w:ascii="OpenSymbol" w:hAnsi="OpenSymbol" w:cs="OpenSymbol" w:hint="default"/>
        <w:u w:val="none"/>
      </w:rPr>
    </w:lvl>
    <w:lvl w:ilvl="6">
      <w:start w:val="1"/>
      <w:numFmt w:val="bullet"/>
      <w:lvlText w:val=""/>
      <w:lvlJc w:val="left"/>
      <w:pPr>
        <w:tabs>
          <w:tab w:val="num" w:pos="0"/>
        </w:tabs>
        <w:ind w:left="5040" w:hanging="360"/>
      </w:pPr>
      <w:rPr>
        <w:rFonts w:ascii="Wingdings" w:hAnsi="Wingdings" w:cs="Wingdings" w:hint="default"/>
        <w:u w:val="none"/>
      </w:rPr>
    </w:lvl>
    <w:lvl w:ilvl="7">
      <w:start w:val="1"/>
      <w:numFmt w:val="bullet"/>
      <w:lvlText w:val=""/>
      <w:lvlJc w:val="left"/>
      <w:pPr>
        <w:tabs>
          <w:tab w:val="num" w:pos="0"/>
        </w:tabs>
        <w:ind w:left="5760" w:hanging="360"/>
      </w:pPr>
      <w:rPr>
        <w:rFonts w:ascii="Wingdings 2" w:hAnsi="Wingdings 2" w:cs="Wingdings 2" w:hint="default"/>
        <w:u w:val="none"/>
      </w:rPr>
    </w:lvl>
    <w:lvl w:ilvl="8">
      <w:start w:val="1"/>
      <w:numFmt w:val="bullet"/>
      <w:lvlText w:val="■"/>
      <w:lvlJc w:val="left"/>
      <w:pPr>
        <w:tabs>
          <w:tab w:val="num" w:pos="0"/>
        </w:tabs>
        <w:ind w:left="6480" w:hanging="360"/>
      </w:pPr>
      <w:rPr>
        <w:rFonts w:ascii="OpenSymbol" w:hAnsi="OpenSymbol" w:cs="OpenSymbol" w:hint="default"/>
        <w:u w:val="none"/>
      </w:rPr>
    </w:lvl>
  </w:abstractNum>
  <w:abstractNum w:abstractNumId="2" w15:restartNumberingAfterBreak="0">
    <w:nsid w:val="1AE27A65"/>
    <w:multiLevelType w:val="multilevel"/>
    <w:tmpl w:val="A330F9E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2222398B"/>
    <w:multiLevelType w:val="multilevel"/>
    <w:tmpl w:val="B29A6686"/>
    <w:lvl w:ilvl="0">
      <w:start w:val="1"/>
      <w:numFmt w:val="bullet"/>
      <w:lvlText w:val=""/>
      <w:lvlJc w:val="left"/>
      <w:pPr>
        <w:tabs>
          <w:tab w:val="num" w:pos="0"/>
        </w:tabs>
        <w:ind w:left="720" w:hanging="360"/>
      </w:pPr>
      <w:rPr>
        <w:rFonts w:ascii="Wingdings" w:hAnsi="Wingdings" w:cs="Wingdings" w:hint="default"/>
        <w:u w:val="none"/>
      </w:rPr>
    </w:lvl>
    <w:lvl w:ilvl="1">
      <w:start w:val="1"/>
      <w:numFmt w:val="bullet"/>
      <w:lvlText w:val=""/>
      <w:lvlJc w:val="left"/>
      <w:pPr>
        <w:tabs>
          <w:tab w:val="num" w:pos="0"/>
        </w:tabs>
        <w:ind w:left="1440" w:hanging="360"/>
      </w:pPr>
      <w:rPr>
        <w:rFonts w:ascii="Wingdings 2" w:hAnsi="Wingdings 2" w:cs="Wingdings 2" w:hint="default"/>
        <w:u w:val="none"/>
      </w:rPr>
    </w:lvl>
    <w:lvl w:ilvl="2">
      <w:start w:val="1"/>
      <w:numFmt w:val="bullet"/>
      <w:lvlText w:val="■"/>
      <w:lvlJc w:val="left"/>
      <w:pPr>
        <w:tabs>
          <w:tab w:val="num" w:pos="0"/>
        </w:tabs>
        <w:ind w:left="2160" w:hanging="360"/>
      </w:pPr>
      <w:rPr>
        <w:rFonts w:ascii="OpenSymbol" w:hAnsi="OpenSymbol" w:cs="OpenSymbol" w:hint="default"/>
        <w:u w:val="none"/>
      </w:rPr>
    </w:lvl>
    <w:lvl w:ilvl="3">
      <w:start w:val="1"/>
      <w:numFmt w:val="bullet"/>
      <w:lvlText w:val=""/>
      <w:lvlJc w:val="left"/>
      <w:pPr>
        <w:tabs>
          <w:tab w:val="num" w:pos="0"/>
        </w:tabs>
        <w:ind w:left="2880" w:hanging="360"/>
      </w:pPr>
      <w:rPr>
        <w:rFonts w:ascii="Wingdings" w:hAnsi="Wingdings" w:cs="Wingdings" w:hint="default"/>
        <w:u w:val="none"/>
      </w:rPr>
    </w:lvl>
    <w:lvl w:ilvl="4">
      <w:start w:val="1"/>
      <w:numFmt w:val="bullet"/>
      <w:lvlText w:val=""/>
      <w:lvlJc w:val="left"/>
      <w:pPr>
        <w:tabs>
          <w:tab w:val="num" w:pos="0"/>
        </w:tabs>
        <w:ind w:left="3600" w:hanging="360"/>
      </w:pPr>
      <w:rPr>
        <w:rFonts w:ascii="Wingdings 2" w:hAnsi="Wingdings 2" w:cs="Wingdings 2" w:hint="default"/>
        <w:u w:val="none"/>
      </w:rPr>
    </w:lvl>
    <w:lvl w:ilvl="5">
      <w:start w:val="1"/>
      <w:numFmt w:val="bullet"/>
      <w:lvlText w:val="■"/>
      <w:lvlJc w:val="left"/>
      <w:pPr>
        <w:tabs>
          <w:tab w:val="num" w:pos="0"/>
        </w:tabs>
        <w:ind w:left="4320" w:hanging="360"/>
      </w:pPr>
      <w:rPr>
        <w:rFonts w:ascii="OpenSymbol" w:hAnsi="OpenSymbol" w:cs="OpenSymbol" w:hint="default"/>
        <w:u w:val="none"/>
      </w:rPr>
    </w:lvl>
    <w:lvl w:ilvl="6">
      <w:start w:val="1"/>
      <w:numFmt w:val="bullet"/>
      <w:lvlText w:val=""/>
      <w:lvlJc w:val="left"/>
      <w:pPr>
        <w:tabs>
          <w:tab w:val="num" w:pos="0"/>
        </w:tabs>
        <w:ind w:left="5040" w:hanging="360"/>
      </w:pPr>
      <w:rPr>
        <w:rFonts w:ascii="Wingdings" w:hAnsi="Wingdings" w:cs="Wingdings" w:hint="default"/>
        <w:u w:val="none"/>
      </w:rPr>
    </w:lvl>
    <w:lvl w:ilvl="7">
      <w:start w:val="1"/>
      <w:numFmt w:val="bullet"/>
      <w:lvlText w:val=""/>
      <w:lvlJc w:val="left"/>
      <w:pPr>
        <w:tabs>
          <w:tab w:val="num" w:pos="0"/>
        </w:tabs>
        <w:ind w:left="5760" w:hanging="360"/>
      </w:pPr>
      <w:rPr>
        <w:rFonts w:ascii="Wingdings 2" w:hAnsi="Wingdings 2" w:cs="Wingdings 2" w:hint="default"/>
        <w:u w:val="none"/>
      </w:rPr>
    </w:lvl>
    <w:lvl w:ilvl="8">
      <w:start w:val="1"/>
      <w:numFmt w:val="bullet"/>
      <w:lvlText w:val="■"/>
      <w:lvlJc w:val="left"/>
      <w:pPr>
        <w:tabs>
          <w:tab w:val="num" w:pos="0"/>
        </w:tabs>
        <w:ind w:left="6480" w:hanging="360"/>
      </w:pPr>
      <w:rPr>
        <w:rFonts w:ascii="OpenSymbol" w:hAnsi="OpenSymbol" w:cs="OpenSymbol" w:hint="default"/>
        <w:u w:val="none"/>
      </w:rPr>
    </w:lvl>
  </w:abstractNum>
  <w:abstractNum w:abstractNumId="4" w15:restartNumberingAfterBreak="0">
    <w:nsid w:val="32FB01B4"/>
    <w:multiLevelType w:val="multilevel"/>
    <w:tmpl w:val="1F0C6D0E"/>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rPr>
        <w:u w:val="none"/>
      </w:rPr>
    </w:lvl>
    <w:lvl w:ilvl="2">
      <w:start w:val="1"/>
      <w:numFmt w:val="lowerRoman"/>
      <w:lvlText w:val="%3."/>
      <w:lvlJc w:val="lef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lef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left"/>
      <w:pPr>
        <w:tabs>
          <w:tab w:val="num" w:pos="0"/>
        </w:tabs>
        <w:ind w:left="6480" w:hanging="360"/>
      </w:pPr>
      <w:rPr>
        <w:u w:val="none"/>
      </w:rPr>
    </w:lvl>
  </w:abstractNum>
  <w:abstractNum w:abstractNumId="5" w15:restartNumberingAfterBreak="0">
    <w:nsid w:val="38277A85"/>
    <w:multiLevelType w:val="hybridMultilevel"/>
    <w:tmpl w:val="40FA172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3BEE46A7"/>
    <w:multiLevelType w:val="multilevel"/>
    <w:tmpl w:val="52F624EE"/>
    <w:lvl w:ilvl="0">
      <w:start w:val="1"/>
      <w:numFmt w:val="bullet"/>
      <w:lvlText w:val=""/>
      <w:lvlJc w:val="left"/>
      <w:pPr>
        <w:tabs>
          <w:tab w:val="num" w:pos="0"/>
        </w:tabs>
        <w:ind w:left="720" w:hanging="360"/>
      </w:pPr>
      <w:rPr>
        <w:rFonts w:ascii="Wingdings" w:hAnsi="Wingdings" w:cs="Wingdings" w:hint="default"/>
        <w:u w:val="none"/>
      </w:rPr>
    </w:lvl>
    <w:lvl w:ilvl="1">
      <w:start w:val="1"/>
      <w:numFmt w:val="bullet"/>
      <w:lvlText w:val=""/>
      <w:lvlJc w:val="left"/>
      <w:pPr>
        <w:tabs>
          <w:tab w:val="num" w:pos="0"/>
        </w:tabs>
        <w:ind w:left="1440" w:hanging="360"/>
      </w:pPr>
      <w:rPr>
        <w:rFonts w:ascii="Wingdings 2" w:hAnsi="Wingdings 2" w:cs="Wingdings 2" w:hint="default"/>
        <w:u w:val="none"/>
      </w:rPr>
    </w:lvl>
    <w:lvl w:ilvl="2">
      <w:start w:val="1"/>
      <w:numFmt w:val="bullet"/>
      <w:lvlText w:val="■"/>
      <w:lvlJc w:val="left"/>
      <w:pPr>
        <w:tabs>
          <w:tab w:val="num" w:pos="0"/>
        </w:tabs>
        <w:ind w:left="2160" w:hanging="360"/>
      </w:pPr>
      <w:rPr>
        <w:rFonts w:ascii="OpenSymbol" w:hAnsi="OpenSymbol" w:cs="OpenSymbol" w:hint="default"/>
        <w:u w:val="none"/>
      </w:rPr>
    </w:lvl>
    <w:lvl w:ilvl="3">
      <w:start w:val="1"/>
      <w:numFmt w:val="bullet"/>
      <w:lvlText w:val=""/>
      <w:lvlJc w:val="left"/>
      <w:pPr>
        <w:tabs>
          <w:tab w:val="num" w:pos="0"/>
        </w:tabs>
        <w:ind w:left="2880" w:hanging="360"/>
      </w:pPr>
      <w:rPr>
        <w:rFonts w:ascii="Wingdings" w:hAnsi="Wingdings" w:cs="Wingdings" w:hint="default"/>
        <w:u w:val="none"/>
      </w:rPr>
    </w:lvl>
    <w:lvl w:ilvl="4">
      <w:start w:val="1"/>
      <w:numFmt w:val="bullet"/>
      <w:lvlText w:val=""/>
      <w:lvlJc w:val="left"/>
      <w:pPr>
        <w:tabs>
          <w:tab w:val="num" w:pos="0"/>
        </w:tabs>
        <w:ind w:left="3600" w:hanging="360"/>
      </w:pPr>
      <w:rPr>
        <w:rFonts w:ascii="Wingdings 2" w:hAnsi="Wingdings 2" w:cs="Wingdings 2" w:hint="default"/>
        <w:u w:val="none"/>
      </w:rPr>
    </w:lvl>
    <w:lvl w:ilvl="5">
      <w:start w:val="1"/>
      <w:numFmt w:val="bullet"/>
      <w:lvlText w:val="■"/>
      <w:lvlJc w:val="left"/>
      <w:pPr>
        <w:tabs>
          <w:tab w:val="num" w:pos="0"/>
        </w:tabs>
        <w:ind w:left="4320" w:hanging="360"/>
      </w:pPr>
      <w:rPr>
        <w:rFonts w:ascii="OpenSymbol" w:hAnsi="OpenSymbol" w:cs="OpenSymbol" w:hint="default"/>
        <w:u w:val="none"/>
      </w:rPr>
    </w:lvl>
    <w:lvl w:ilvl="6">
      <w:start w:val="1"/>
      <w:numFmt w:val="bullet"/>
      <w:lvlText w:val=""/>
      <w:lvlJc w:val="left"/>
      <w:pPr>
        <w:tabs>
          <w:tab w:val="num" w:pos="0"/>
        </w:tabs>
        <w:ind w:left="5040" w:hanging="360"/>
      </w:pPr>
      <w:rPr>
        <w:rFonts w:ascii="Wingdings" w:hAnsi="Wingdings" w:cs="Wingdings" w:hint="default"/>
        <w:u w:val="none"/>
      </w:rPr>
    </w:lvl>
    <w:lvl w:ilvl="7">
      <w:start w:val="1"/>
      <w:numFmt w:val="bullet"/>
      <w:lvlText w:val=""/>
      <w:lvlJc w:val="left"/>
      <w:pPr>
        <w:tabs>
          <w:tab w:val="num" w:pos="0"/>
        </w:tabs>
        <w:ind w:left="5760" w:hanging="360"/>
      </w:pPr>
      <w:rPr>
        <w:rFonts w:ascii="Wingdings 2" w:hAnsi="Wingdings 2" w:cs="Wingdings 2" w:hint="default"/>
        <w:u w:val="none"/>
      </w:rPr>
    </w:lvl>
    <w:lvl w:ilvl="8">
      <w:start w:val="1"/>
      <w:numFmt w:val="bullet"/>
      <w:lvlText w:val="■"/>
      <w:lvlJc w:val="left"/>
      <w:pPr>
        <w:tabs>
          <w:tab w:val="num" w:pos="0"/>
        </w:tabs>
        <w:ind w:left="6480" w:hanging="360"/>
      </w:pPr>
      <w:rPr>
        <w:rFonts w:ascii="OpenSymbol" w:hAnsi="OpenSymbol" w:cs="OpenSymbol" w:hint="default"/>
        <w:u w:val="none"/>
      </w:rPr>
    </w:lvl>
  </w:abstractNum>
  <w:abstractNum w:abstractNumId="7" w15:restartNumberingAfterBreak="0">
    <w:nsid w:val="566C4061"/>
    <w:multiLevelType w:val="multilevel"/>
    <w:tmpl w:val="0276C6B4"/>
    <w:lvl w:ilvl="0">
      <w:start w:val="1"/>
      <w:numFmt w:val="bullet"/>
      <w:lvlText w:val=""/>
      <w:lvlJc w:val="left"/>
      <w:pPr>
        <w:tabs>
          <w:tab w:val="num" w:pos="0"/>
        </w:tabs>
        <w:ind w:left="720" w:hanging="360"/>
      </w:pPr>
      <w:rPr>
        <w:rFonts w:ascii="Wingdings" w:hAnsi="Wingdings" w:cs="Wingdings" w:hint="default"/>
        <w:u w:val="none"/>
      </w:rPr>
    </w:lvl>
    <w:lvl w:ilvl="1">
      <w:start w:val="1"/>
      <w:numFmt w:val="bullet"/>
      <w:lvlText w:val=""/>
      <w:lvlJc w:val="left"/>
      <w:pPr>
        <w:tabs>
          <w:tab w:val="num" w:pos="0"/>
        </w:tabs>
        <w:ind w:left="1440" w:hanging="360"/>
      </w:pPr>
      <w:rPr>
        <w:rFonts w:ascii="Wingdings 2" w:hAnsi="Wingdings 2" w:cs="Wingdings 2" w:hint="default"/>
        <w:u w:val="none"/>
      </w:rPr>
    </w:lvl>
    <w:lvl w:ilvl="2">
      <w:start w:val="1"/>
      <w:numFmt w:val="bullet"/>
      <w:lvlText w:val="■"/>
      <w:lvlJc w:val="left"/>
      <w:pPr>
        <w:tabs>
          <w:tab w:val="num" w:pos="0"/>
        </w:tabs>
        <w:ind w:left="2160" w:hanging="360"/>
      </w:pPr>
      <w:rPr>
        <w:rFonts w:ascii="OpenSymbol" w:hAnsi="OpenSymbol" w:cs="OpenSymbol" w:hint="default"/>
        <w:u w:val="none"/>
      </w:rPr>
    </w:lvl>
    <w:lvl w:ilvl="3">
      <w:start w:val="1"/>
      <w:numFmt w:val="bullet"/>
      <w:lvlText w:val=""/>
      <w:lvlJc w:val="left"/>
      <w:pPr>
        <w:tabs>
          <w:tab w:val="num" w:pos="0"/>
        </w:tabs>
        <w:ind w:left="2880" w:hanging="360"/>
      </w:pPr>
      <w:rPr>
        <w:rFonts w:ascii="Wingdings" w:hAnsi="Wingdings" w:cs="Wingdings" w:hint="default"/>
        <w:u w:val="none"/>
      </w:rPr>
    </w:lvl>
    <w:lvl w:ilvl="4">
      <w:start w:val="1"/>
      <w:numFmt w:val="bullet"/>
      <w:lvlText w:val=""/>
      <w:lvlJc w:val="left"/>
      <w:pPr>
        <w:tabs>
          <w:tab w:val="num" w:pos="0"/>
        </w:tabs>
        <w:ind w:left="3600" w:hanging="360"/>
      </w:pPr>
      <w:rPr>
        <w:rFonts w:ascii="Wingdings 2" w:hAnsi="Wingdings 2" w:cs="Wingdings 2" w:hint="default"/>
        <w:u w:val="none"/>
      </w:rPr>
    </w:lvl>
    <w:lvl w:ilvl="5">
      <w:start w:val="1"/>
      <w:numFmt w:val="bullet"/>
      <w:lvlText w:val="■"/>
      <w:lvlJc w:val="left"/>
      <w:pPr>
        <w:tabs>
          <w:tab w:val="num" w:pos="0"/>
        </w:tabs>
        <w:ind w:left="4320" w:hanging="360"/>
      </w:pPr>
      <w:rPr>
        <w:rFonts w:ascii="OpenSymbol" w:hAnsi="OpenSymbol" w:cs="OpenSymbol" w:hint="default"/>
        <w:u w:val="none"/>
      </w:rPr>
    </w:lvl>
    <w:lvl w:ilvl="6">
      <w:start w:val="1"/>
      <w:numFmt w:val="bullet"/>
      <w:lvlText w:val=""/>
      <w:lvlJc w:val="left"/>
      <w:pPr>
        <w:tabs>
          <w:tab w:val="num" w:pos="0"/>
        </w:tabs>
        <w:ind w:left="5040" w:hanging="360"/>
      </w:pPr>
      <w:rPr>
        <w:rFonts w:ascii="Wingdings" w:hAnsi="Wingdings" w:cs="Wingdings" w:hint="default"/>
        <w:u w:val="none"/>
      </w:rPr>
    </w:lvl>
    <w:lvl w:ilvl="7">
      <w:start w:val="1"/>
      <w:numFmt w:val="bullet"/>
      <w:lvlText w:val=""/>
      <w:lvlJc w:val="left"/>
      <w:pPr>
        <w:tabs>
          <w:tab w:val="num" w:pos="0"/>
        </w:tabs>
        <w:ind w:left="5760" w:hanging="360"/>
      </w:pPr>
      <w:rPr>
        <w:rFonts w:ascii="Wingdings 2" w:hAnsi="Wingdings 2" w:cs="Wingdings 2" w:hint="default"/>
        <w:u w:val="none"/>
      </w:rPr>
    </w:lvl>
    <w:lvl w:ilvl="8">
      <w:start w:val="1"/>
      <w:numFmt w:val="bullet"/>
      <w:lvlText w:val="■"/>
      <w:lvlJc w:val="left"/>
      <w:pPr>
        <w:tabs>
          <w:tab w:val="num" w:pos="0"/>
        </w:tabs>
        <w:ind w:left="6480" w:hanging="360"/>
      </w:pPr>
      <w:rPr>
        <w:rFonts w:ascii="OpenSymbol" w:hAnsi="OpenSymbol" w:cs="OpenSymbol" w:hint="default"/>
        <w:u w:val="none"/>
      </w:rPr>
    </w:lvl>
  </w:abstractNum>
  <w:num w:numId="1">
    <w:abstractNumId w:val="3"/>
  </w:num>
  <w:num w:numId="2">
    <w:abstractNumId w:val="7"/>
  </w:num>
  <w:num w:numId="3">
    <w:abstractNumId w:val="4"/>
  </w:num>
  <w:num w:numId="4">
    <w:abstractNumId w:val="0"/>
  </w:num>
  <w:num w:numId="5">
    <w:abstractNumId w:val="6"/>
  </w:num>
  <w:num w:numId="6">
    <w:abstractNumId w:val="1"/>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3991"/>
    <w:rsid w:val="0053558F"/>
    <w:rsid w:val="00AB7535"/>
    <w:rsid w:val="00E43991"/>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AE60C"/>
  <w15:docId w15:val="{AA7E1F5F-76DB-48B2-BCBB-3B7C27B2A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uk-UA"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line="276" w:lineRule="auto"/>
    </w:pPr>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color w:val="000080"/>
      <w:u w:val="single"/>
    </w:rPr>
  </w:style>
  <w:style w:type="paragraph" w:customStyle="1" w:styleId="a4">
    <w:name w:val="Заголовок"/>
    <w:basedOn w:val="a"/>
    <w:next w:val="a5"/>
    <w:qFormat/>
    <w:pPr>
      <w:keepNext/>
      <w:spacing w:before="240" w:after="120"/>
    </w:pPr>
    <w:rPr>
      <w:rFonts w:ascii="Liberation Sans" w:eastAsia="Microsoft YaHei" w:hAnsi="Liberation Sans"/>
      <w:sz w:val="28"/>
      <w:szCs w:val="28"/>
    </w:rPr>
  </w:style>
  <w:style w:type="paragraph" w:styleId="a5">
    <w:name w:val="Body Text"/>
    <w:basedOn w:val="a"/>
    <w:pPr>
      <w:spacing w:after="140"/>
    </w:pPr>
  </w:style>
  <w:style w:type="paragraph" w:styleId="a6">
    <w:name w:val="List"/>
    <w:basedOn w:val="a5"/>
  </w:style>
  <w:style w:type="paragraph" w:styleId="a7">
    <w:name w:val="caption"/>
    <w:basedOn w:val="a"/>
    <w:qFormat/>
    <w:pPr>
      <w:suppressLineNumbers/>
      <w:spacing w:before="120" w:after="120"/>
    </w:pPr>
    <w:rPr>
      <w:i/>
      <w:iCs/>
      <w:sz w:val="24"/>
      <w:szCs w:val="24"/>
    </w:rPr>
  </w:style>
  <w:style w:type="paragraph" w:customStyle="1" w:styleId="a8">
    <w:name w:val="Покажчик"/>
    <w:basedOn w:val="a"/>
    <w:qFormat/>
    <w:pPr>
      <w:suppressLineNumbers/>
    </w:pPr>
  </w:style>
  <w:style w:type="paragraph" w:styleId="a9">
    <w:name w:val="Title"/>
    <w:basedOn w:val="a"/>
    <w:next w:val="a"/>
    <w:uiPriority w:val="10"/>
    <w:qFormat/>
    <w:pPr>
      <w:keepNext/>
      <w:keepLines/>
      <w:spacing w:after="60"/>
    </w:pPr>
    <w:rPr>
      <w:sz w:val="52"/>
      <w:szCs w:val="52"/>
    </w:rPr>
  </w:style>
  <w:style w:type="paragraph" w:styleId="aa">
    <w:name w:val="Subtitle"/>
    <w:basedOn w:val="a"/>
    <w:next w:val="a"/>
    <w:uiPriority w:val="11"/>
    <w:qFormat/>
    <w:pPr>
      <w:keepNext/>
      <w:keepLines/>
      <w:spacing w:after="320"/>
    </w:pPr>
    <w:rPr>
      <w:color w:val="666666"/>
      <w:sz w:val="30"/>
      <w:szCs w:val="30"/>
    </w:rPr>
  </w:style>
  <w:style w:type="paragraph" w:styleId="ab">
    <w:name w:val="header"/>
    <w:basedOn w:val="a"/>
    <w:link w:val="ac"/>
    <w:uiPriority w:val="99"/>
    <w:unhideWhenUsed/>
    <w:rsid w:val="00AB7535"/>
    <w:pPr>
      <w:tabs>
        <w:tab w:val="center" w:pos="4819"/>
        <w:tab w:val="right" w:pos="9639"/>
      </w:tabs>
      <w:spacing w:line="240" w:lineRule="auto"/>
    </w:pPr>
  </w:style>
  <w:style w:type="character" w:customStyle="1" w:styleId="ac">
    <w:name w:val="Верхній колонтитул Знак"/>
    <w:basedOn w:val="a0"/>
    <w:link w:val="ab"/>
    <w:uiPriority w:val="99"/>
    <w:rsid w:val="00AB7535"/>
  </w:style>
  <w:style w:type="paragraph" w:styleId="ad">
    <w:name w:val="footer"/>
    <w:basedOn w:val="a"/>
    <w:link w:val="ae"/>
    <w:uiPriority w:val="99"/>
    <w:unhideWhenUsed/>
    <w:rsid w:val="00AB7535"/>
    <w:pPr>
      <w:tabs>
        <w:tab w:val="center" w:pos="4819"/>
        <w:tab w:val="right" w:pos="9639"/>
      </w:tabs>
      <w:spacing w:line="240" w:lineRule="auto"/>
    </w:pPr>
  </w:style>
  <w:style w:type="character" w:customStyle="1" w:styleId="ae">
    <w:name w:val="Нижній колонтитул Знак"/>
    <w:basedOn w:val="a0"/>
    <w:link w:val="ad"/>
    <w:uiPriority w:val="99"/>
    <w:rsid w:val="00AB7535"/>
  </w:style>
  <w:style w:type="paragraph" w:styleId="af">
    <w:name w:val="List Paragraph"/>
    <w:basedOn w:val="a"/>
    <w:uiPriority w:val="34"/>
    <w:qFormat/>
    <w:rsid w:val="00AB753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lantuml.com/" TargetMode="External"/><Relationship Id="rId5" Type="http://schemas.openxmlformats.org/officeDocument/2006/relationships/webSettings" Target="webSettings.xml"/><Relationship Id="rId10" Type="http://schemas.openxmlformats.org/officeDocument/2006/relationships/hyperlink" Target="https://plantuml.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A071D-00BB-4CFB-83CD-B81BD8CD4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3617</Words>
  <Characters>2062</Characters>
  <Application>Microsoft Office Word</Application>
  <DocSecurity>0</DocSecurity>
  <Lines>17</Lines>
  <Paragraphs>11</Paragraphs>
  <ScaleCrop>false</ScaleCrop>
  <Company/>
  <LinksUpToDate>false</LinksUpToDate>
  <CharactersWithSpaces>5668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Tseslia</dc:creator>
  <dc:description/>
  <cp:lastModifiedBy>Lubov Drozdenko</cp:lastModifiedBy>
  <cp:revision>6</cp:revision>
  <dcterms:created xsi:type="dcterms:W3CDTF">2024-11-11T09:50:00Z</dcterms:created>
  <dcterms:modified xsi:type="dcterms:W3CDTF">2024-12-01T17:39:00Z</dcterms:modified>
  <dc:language>uk-UA</dc:language>
</cp:coreProperties>
</file>