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452267" w14:textId="6E1C162E" w:rsidR="000E2F2D" w:rsidRPr="008F7EBF" w:rsidRDefault="000E2F2D" w:rsidP="00657124">
      <w:pPr>
        <w:ind w:firstLine="567"/>
        <w:rPr>
          <w:sz w:val="28"/>
          <w:szCs w:val="28"/>
          <w:lang w:val="uk-UA"/>
        </w:rPr>
      </w:pPr>
      <w:r w:rsidRPr="008F7EBF">
        <w:rPr>
          <w:sz w:val="28"/>
          <w:szCs w:val="28"/>
          <w:lang w:val="uk-UA"/>
        </w:rPr>
        <w:t>УДК 004.8</w:t>
      </w:r>
    </w:p>
    <w:p w14:paraId="468BC278" w14:textId="77777777" w:rsidR="004E34EF" w:rsidRPr="008F7EBF" w:rsidRDefault="004E34EF" w:rsidP="008F7EBF">
      <w:pPr>
        <w:rPr>
          <w:sz w:val="28"/>
          <w:szCs w:val="28"/>
          <w:lang w:val="uk-UA"/>
        </w:rPr>
      </w:pPr>
    </w:p>
    <w:p w14:paraId="7B2A0A6B" w14:textId="77777777" w:rsidR="00890B37" w:rsidRDefault="00E828FF" w:rsidP="008F7EBF">
      <w:pPr>
        <w:jc w:val="center"/>
        <w:rPr>
          <w:b/>
          <w:sz w:val="28"/>
          <w:szCs w:val="28"/>
        </w:rPr>
      </w:pPr>
      <w:proofErr w:type="spellStart"/>
      <w:r w:rsidRPr="008F7EBF">
        <w:rPr>
          <w:b/>
          <w:sz w:val="28"/>
          <w:szCs w:val="28"/>
          <w:lang w:val="uk-UA"/>
        </w:rPr>
        <w:t>К.т.н</w:t>
      </w:r>
      <w:proofErr w:type="spellEnd"/>
      <w:r w:rsidRPr="008F7EBF">
        <w:rPr>
          <w:b/>
          <w:sz w:val="28"/>
          <w:szCs w:val="28"/>
          <w:lang w:val="uk-UA"/>
        </w:rPr>
        <w:t>.</w:t>
      </w:r>
      <w:r w:rsidR="006C1F7F">
        <w:rPr>
          <w:b/>
          <w:sz w:val="28"/>
          <w:szCs w:val="28"/>
          <w:lang w:val="uk-UA"/>
        </w:rPr>
        <w:t>, асистент</w:t>
      </w:r>
      <w:r w:rsidRPr="008F7EBF">
        <w:rPr>
          <w:b/>
          <w:sz w:val="28"/>
          <w:szCs w:val="28"/>
          <w:lang w:val="uk-UA"/>
        </w:rPr>
        <w:t xml:space="preserve"> Морозов К.В.</w:t>
      </w:r>
      <w:r w:rsidR="0073614C" w:rsidRPr="008F7EBF">
        <w:rPr>
          <w:b/>
          <w:sz w:val="28"/>
          <w:szCs w:val="28"/>
          <w:lang w:val="uk-UA"/>
        </w:rPr>
        <w:t xml:space="preserve">; магістрант </w:t>
      </w:r>
      <w:proofErr w:type="spellStart"/>
      <w:r w:rsidR="0073614C" w:rsidRPr="008F7EBF">
        <w:rPr>
          <w:b/>
          <w:sz w:val="28"/>
          <w:szCs w:val="28"/>
          <w:lang w:val="uk-UA"/>
        </w:rPr>
        <w:t>Ус</w:t>
      </w:r>
      <w:proofErr w:type="spellEnd"/>
      <w:r w:rsidR="0073614C" w:rsidRPr="008F7EBF">
        <w:rPr>
          <w:b/>
          <w:sz w:val="28"/>
          <w:szCs w:val="28"/>
          <w:lang w:val="uk-UA"/>
        </w:rPr>
        <w:t xml:space="preserve"> В.С.</w:t>
      </w:r>
      <w:r w:rsidR="00696997">
        <w:rPr>
          <w:b/>
          <w:sz w:val="28"/>
          <w:szCs w:val="28"/>
        </w:rPr>
        <w:t xml:space="preserve">; </w:t>
      </w:r>
    </w:p>
    <w:p w14:paraId="391EC530" w14:textId="7757B790" w:rsidR="00BB2698" w:rsidRPr="00696997" w:rsidRDefault="00696997" w:rsidP="008F7EBF">
      <w:pPr>
        <w:jc w:val="center"/>
        <w:rPr>
          <w:b/>
          <w:sz w:val="28"/>
          <w:szCs w:val="28"/>
          <w:lang w:val="uk-UA"/>
        </w:rPr>
      </w:pPr>
      <w:r>
        <w:rPr>
          <w:b/>
          <w:sz w:val="28"/>
          <w:szCs w:val="28"/>
          <w:lang w:val="uk-UA"/>
        </w:rPr>
        <w:t xml:space="preserve">асистент </w:t>
      </w:r>
      <w:r w:rsidR="00890B37">
        <w:rPr>
          <w:b/>
          <w:sz w:val="28"/>
          <w:szCs w:val="28"/>
          <w:lang w:val="uk-UA"/>
        </w:rPr>
        <w:t>Поліщук О.П.</w:t>
      </w:r>
    </w:p>
    <w:p w14:paraId="6C7FA45E" w14:textId="77777777" w:rsidR="0073614C" w:rsidRPr="008F7EBF" w:rsidRDefault="0073614C" w:rsidP="008F7EBF">
      <w:pPr>
        <w:jc w:val="center"/>
        <w:rPr>
          <w:b/>
          <w:sz w:val="28"/>
          <w:szCs w:val="28"/>
          <w:lang w:val="uk-UA"/>
        </w:rPr>
      </w:pPr>
    </w:p>
    <w:p w14:paraId="0276DC6E" w14:textId="77777777" w:rsidR="00B52ACD" w:rsidRPr="00EC5021" w:rsidRDefault="00B52ACD" w:rsidP="00B52ACD">
      <w:pPr>
        <w:jc w:val="center"/>
        <w:rPr>
          <w:b/>
          <w:bCs/>
          <w:sz w:val="28"/>
          <w:szCs w:val="28"/>
          <w:lang w:val="uk-UA"/>
        </w:rPr>
      </w:pPr>
      <w:r w:rsidRPr="00EC5021">
        <w:rPr>
          <w:b/>
          <w:bCs/>
          <w:sz w:val="28"/>
          <w:szCs w:val="28"/>
          <w:lang w:val="uk-UA"/>
        </w:rPr>
        <w:t>Національний технічний університет України</w:t>
      </w:r>
    </w:p>
    <w:p w14:paraId="24F3106D" w14:textId="77777777" w:rsidR="00B52ACD" w:rsidRPr="00EC5021" w:rsidRDefault="00B52ACD" w:rsidP="00B52ACD">
      <w:pPr>
        <w:jc w:val="center"/>
        <w:rPr>
          <w:b/>
          <w:bCs/>
          <w:sz w:val="28"/>
          <w:szCs w:val="28"/>
          <w:lang w:val="uk-UA"/>
        </w:rPr>
      </w:pPr>
      <w:r w:rsidRPr="00EC5021">
        <w:rPr>
          <w:b/>
          <w:bCs/>
          <w:sz w:val="28"/>
          <w:szCs w:val="28"/>
          <w:lang w:val="uk-UA"/>
        </w:rPr>
        <w:t>«Київський політехнічний інститут імені Ігоря Сікорського»</w:t>
      </w:r>
    </w:p>
    <w:p w14:paraId="092E052B" w14:textId="77777777" w:rsidR="0073614C" w:rsidRPr="008F7EBF" w:rsidRDefault="0073614C" w:rsidP="008F7EBF">
      <w:pPr>
        <w:jc w:val="center"/>
        <w:rPr>
          <w:sz w:val="28"/>
          <w:szCs w:val="28"/>
          <w:lang w:val="uk-UA"/>
        </w:rPr>
      </w:pPr>
    </w:p>
    <w:p w14:paraId="45890AED" w14:textId="4F7E5750" w:rsidR="0073614C" w:rsidRPr="008F7EBF" w:rsidRDefault="003C2A66" w:rsidP="00657124">
      <w:pPr>
        <w:jc w:val="center"/>
        <w:rPr>
          <w:b/>
          <w:sz w:val="28"/>
          <w:szCs w:val="28"/>
          <w:lang w:val="uk-UA"/>
        </w:rPr>
      </w:pPr>
      <w:r w:rsidRPr="008F7EBF">
        <w:rPr>
          <w:b/>
          <w:sz w:val="28"/>
          <w:szCs w:val="28"/>
          <w:lang w:val="uk-UA"/>
        </w:rPr>
        <w:t xml:space="preserve">МЕТОДИ </w:t>
      </w:r>
      <w:r w:rsidR="00566D75" w:rsidRPr="008F7EBF">
        <w:rPr>
          <w:b/>
          <w:sz w:val="28"/>
          <w:szCs w:val="28"/>
          <w:lang w:val="uk-UA"/>
        </w:rPr>
        <w:t xml:space="preserve">МАШИННОГО НАВЧАННЯ ДЛЯ </w:t>
      </w:r>
      <w:r w:rsidR="0073614C" w:rsidRPr="008F7EBF">
        <w:rPr>
          <w:b/>
          <w:sz w:val="28"/>
          <w:szCs w:val="28"/>
          <w:lang w:val="uk-UA"/>
        </w:rPr>
        <w:t>СПЕЦІАЛІЗОВАН</w:t>
      </w:r>
      <w:r w:rsidR="00566D75" w:rsidRPr="008F7EBF">
        <w:rPr>
          <w:b/>
          <w:sz w:val="28"/>
          <w:szCs w:val="28"/>
          <w:lang w:val="uk-UA"/>
        </w:rPr>
        <w:t>ИХ</w:t>
      </w:r>
      <w:r w:rsidR="0073614C" w:rsidRPr="008F7EBF">
        <w:rPr>
          <w:b/>
          <w:sz w:val="28"/>
          <w:szCs w:val="28"/>
          <w:lang w:val="uk-UA"/>
        </w:rPr>
        <w:t xml:space="preserve"> КОМП</w:t>
      </w:r>
      <w:r w:rsidR="00E828FF" w:rsidRPr="008F7EBF">
        <w:rPr>
          <w:b/>
          <w:sz w:val="28"/>
          <w:szCs w:val="28"/>
          <w:lang w:val="uk-UA"/>
        </w:rPr>
        <w:t>’</w:t>
      </w:r>
      <w:r w:rsidR="0073614C" w:rsidRPr="008F7EBF">
        <w:rPr>
          <w:b/>
          <w:sz w:val="28"/>
          <w:szCs w:val="28"/>
          <w:lang w:val="uk-UA"/>
        </w:rPr>
        <w:t>ЮТЕРН</w:t>
      </w:r>
      <w:r w:rsidR="00566D75" w:rsidRPr="008F7EBF">
        <w:rPr>
          <w:b/>
          <w:sz w:val="28"/>
          <w:szCs w:val="28"/>
          <w:lang w:val="uk-UA"/>
        </w:rPr>
        <w:t>ИХ</w:t>
      </w:r>
      <w:r w:rsidR="0073614C" w:rsidRPr="008F7EBF">
        <w:rPr>
          <w:b/>
          <w:sz w:val="28"/>
          <w:szCs w:val="28"/>
          <w:lang w:val="uk-UA"/>
        </w:rPr>
        <w:t xml:space="preserve"> СИСТЕМ </w:t>
      </w:r>
      <w:r w:rsidR="000A440E">
        <w:rPr>
          <w:b/>
          <w:sz w:val="28"/>
          <w:szCs w:val="28"/>
          <w:lang w:val="uk-UA"/>
        </w:rPr>
        <w:t xml:space="preserve">ПРОГНОЗУВАННЯ </w:t>
      </w:r>
      <w:r w:rsidR="0073614C" w:rsidRPr="008F7EBF">
        <w:rPr>
          <w:b/>
          <w:sz w:val="28"/>
          <w:szCs w:val="28"/>
          <w:lang w:val="uk-UA"/>
        </w:rPr>
        <w:t>ВІДТОКУ КЛІЄНТІВ У БАНКАХ</w:t>
      </w:r>
    </w:p>
    <w:p w14:paraId="35750ACD" w14:textId="77777777" w:rsidR="0073614C" w:rsidRPr="008F7EBF" w:rsidRDefault="0073614C" w:rsidP="008F7EBF">
      <w:pPr>
        <w:jc w:val="both"/>
        <w:rPr>
          <w:sz w:val="28"/>
          <w:szCs w:val="28"/>
          <w:lang w:val="uk-UA"/>
        </w:rPr>
      </w:pPr>
    </w:p>
    <w:p w14:paraId="662C391B" w14:textId="49BCA21C" w:rsidR="0073614C" w:rsidRPr="006247C8" w:rsidRDefault="0073614C" w:rsidP="006247C8">
      <w:pPr>
        <w:ind w:firstLine="567"/>
        <w:jc w:val="both"/>
        <w:rPr>
          <w:b/>
          <w:sz w:val="28"/>
          <w:szCs w:val="28"/>
        </w:rPr>
      </w:pPr>
      <w:r w:rsidRPr="006247C8">
        <w:rPr>
          <w:b/>
          <w:sz w:val="28"/>
          <w:szCs w:val="28"/>
        </w:rPr>
        <w:t>Abstract</w:t>
      </w:r>
    </w:p>
    <w:p w14:paraId="64A3F6DE" w14:textId="77777777" w:rsidR="005309CE" w:rsidRPr="006247C8" w:rsidRDefault="005309CE" w:rsidP="008F7EBF">
      <w:pPr>
        <w:jc w:val="both"/>
        <w:rPr>
          <w:b/>
          <w:sz w:val="28"/>
          <w:szCs w:val="28"/>
        </w:rPr>
      </w:pPr>
    </w:p>
    <w:p w14:paraId="327B92D4" w14:textId="5FA24ADD" w:rsidR="005309CE" w:rsidRPr="00890B37" w:rsidRDefault="005309CE" w:rsidP="006247C8">
      <w:pPr>
        <w:jc w:val="center"/>
        <w:rPr>
          <w:b/>
        </w:rPr>
      </w:pPr>
      <w:r w:rsidRPr="006247C8">
        <w:rPr>
          <w:b/>
        </w:rPr>
        <w:t>K.V.</w:t>
      </w:r>
      <w:r w:rsidR="000A426D">
        <w:rPr>
          <w:b/>
        </w:rPr>
        <w:t xml:space="preserve"> </w:t>
      </w:r>
      <w:r w:rsidRPr="006247C8">
        <w:rPr>
          <w:b/>
        </w:rPr>
        <w:t>Morozov</w:t>
      </w:r>
      <w:r w:rsidR="006247C8" w:rsidRPr="006247C8">
        <w:rPr>
          <w:b/>
        </w:rPr>
        <w:t xml:space="preserve">, </w:t>
      </w:r>
      <w:r w:rsidR="006247C8" w:rsidRPr="006247C8">
        <w:rPr>
          <w:b/>
          <w:bCs/>
        </w:rPr>
        <w:t>assistant, PhD;</w:t>
      </w:r>
      <w:r w:rsidRPr="006247C8">
        <w:rPr>
          <w:b/>
        </w:rPr>
        <w:t xml:space="preserve"> V.S. Us</w:t>
      </w:r>
      <w:r w:rsidR="006247C8" w:rsidRPr="006247C8">
        <w:rPr>
          <w:b/>
        </w:rPr>
        <w:t xml:space="preserve">, </w:t>
      </w:r>
      <w:r w:rsidR="006247C8" w:rsidRPr="006247C8">
        <w:rPr>
          <w:b/>
          <w:bCs/>
        </w:rPr>
        <w:t>student</w:t>
      </w:r>
      <w:r w:rsidR="00890B37">
        <w:rPr>
          <w:b/>
          <w:bCs/>
        </w:rPr>
        <w:t xml:space="preserve">; O.P. </w:t>
      </w:r>
      <w:proofErr w:type="spellStart"/>
      <w:r w:rsidR="00890B37">
        <w:rPr>
          <w:b/>
          <w:bCs/>
        </w:rPr>
        <w:t>Polischuk</w:t>
      </w:r>
      <w:proofErr w:type="spellEnd"/>
      <w:r w:rsidR="00890B37">
        <w:rPr>
          <w:b/>
          <w:bCs/>
        </w:rPr>
        <w:t>, assistant</w:t>
      </w:r>
    </w:p>
    <w:p w14:paraId="779E8F47" w14:textId="78425B59" w:rsidR="005309CE" w:rsidRPr="006247C8" w:rsidRDefault="006247C8" w:rsidP="008F7E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i/>
        </w:rPr>
      </w:pPr>
      <w:r w:rsidRPr="006247C8">
        <w:rPr>
          <w:b/>
          <w:i/>
        </w:rPr>
        <w:t>Methods of machine learning for specialized computer systems of client outflow in banks</w:t>
      </w:r>
    </w:p>
    <w:p w14:paraId="4997AA75" w14:textId="3457C6C5" w:rsidR="0073614C" w:rsidRPr="006247C8" w:rsidRDefault="00C00514" w:rsidP="006247C8">
      <w:pPr>
        <w:ind w:firstLine="567"/>
        <w:jc w:val="both"/>
        <w:rPr>
          <w:i/>
        </w:rPr>
      </w:pPr>
      <w:r w:rsidRPr="006247C8">
        <w:rPr>
          <w:i/>
        </w:rPr>
        <w:t>The goal of this work was to investigate existing machine learning methods for predicting customer churn in a bank and to find the most effective method. As a result, an ensemble model is proposed that leverages the strengths of existing models, compensating for their weaknesses. The final prediction obtained is more robust and accurate than using each model separately. Therefore, the developed model can be used in specialized computer systems for predicting customer churn</w:t>
      </w:r>
      <w:r w:rsidR="005309CE" w:rsidRPr="006247C8">
        <w:rPr>
          <w:i/>
        </w:rPr>
        <w:t>.</w:t>
      </w:r>
    </w:p>
    <w:p w14:paraId="5A7328B0" w14:textId="77777777" w:rsidR="0073614C" w:rsidRPr="008F7EBF" w:rsidRDefault="0073614C" w:rsidP="008F7EBF">
      <w:pPr>
        <w:jc w:val="both"/>
        <w:rPr>
          <w:sz w:val="28"/>
          <w:szCs w:val="28"/>
          <w:lang w:val="uk-UA"/>
        </w:rPr>
      </w:pPr>
    </w:p>
    <w:p w14:paraId="0EECCE25" w14:textId="77777777" w:rsidR="0073614C" w:rsidRPr="008F7EBF" w:rsidRDefault="0073614C" w:rsidP="00005706">
      <w:pPr>
        <w:ind w:firstLine="567"/>
        <w:jc w:val="both"/>
        <w:rPr>
          <w:b/>
          <w:sz w:val="28"/>
          <w:szCs w:val="28"/>
          <w:lang w:val="uk-UA"/>
        </w:rPr>
      </w:pPr>
      <w:r w:rsidRPr="008F7EBF">
        <w:rPr>
          <w:b/>
          <w:sz w:val="28"/>
          <w:szCs w:val="28"/>
          <w:lang w:val="uk-UA"/>
        </w:rPr>
        <w:t>Вступ</w:t>
      </w:r>
    </w:p>
    <w:p w14:paraId="2DAD0BA1" w14:textId="77777777" w:rsidR="0073614C" w:rsidRPr="008F7EBF" w:rsidRDefault="0073614C" w:rsidP="008F7EBF">
      <w:pPr>
        <w:jc w:val="both"/>
        <w:rPr>
          <w:sz w:val="28"/>
          <w:szCs w:val="28"/>
          <w:lang w:val="uk-UA"/>
        </w:rPr>
      </w:pPr>
    </w:p>
    <w:p w14:paraId="62A3DD14" w14:textId="5D559CA4" w:rsidR="0073614C" w:rsidRPr="00867A91" w:rsidRDefault="0073614C" w:rsidP="00867A91">
      <w:pPr>
        <w:pStyle w:val="a4"/>
        <w:spacing w:before="0" w:beforeAutospacing="0" w:after="0" w:afterAutospacing="0"/>
        <w:ind w:firstLine="567"/>
        <w:jc w:val="both"/>
        <w:rPr>
          <w:sz w:val="28"/>
          <w:szCs w:val="28"/>
          <w:lang w:val="uk-UA"/>
        </w:rPr>
      </w:pPr>
      <w:r w:rsidRPr="00867A91">
        <w:rPr>
          <w:sz w:val="28"/>
          <w:szCs w:val="28"/>
          <w:lang w:val="uk-UA"/>
        </w:rPr>
        <w:t>Сучасний банківський бізнес характеризується високим рівнем конкуренції та ризиків. Одним із найважливіших</w:t>
      </w:r>
      <w:r w:rsidR="00867A91" w:rsidRPr="00867A91">
        <w:rPr>
          <w:sz w:val="28"/>
          <w:szCs w:val="28"/>
          <w:lang w:val="uk-UA"/>
        </w:rPr>
        <w:t xml:space="preserve"> показників</w:t>
      </w:r>
      <w:r w:rsidRPr="00867A91">
        <w:rPr>
          <w:sz w:val="28"/>
          <w:szCs w:val="28"/>
          <w:lang w:val="uk-UA"/>
        </w:rPr>
        <w:t xml:space="preserve"> для банків є</w:t>
      </w:r>
      <w:r w:rsidR="00EE580D" w:rsidRPr="00867A91">
        <w:rPr>
          <w:sz w:val="28"/>
          <w:szCs w:val="28"/>
          <w:lang w:val="uk-UA"/>
        </w:rPr>
        <w:t xml:space="preserve"> </w:t>
      </w:r>
      <w:r w:rsidRPr="00867A91">
        <w:rPr>
          <w:sz w:val="28"/>
          <w:szCs w:val="28"/>
          <w:lang w:val="uk-UA"/>
        </w:rPr>
        <w:t xml:space="preserve">відтік клієнтів. </w:t>
      </w:r>
      <w:r w:rsidR="00EE580D" w:rsidRPr="00867A91">
        <w:rPr>
          <w:sz w:val="28"/>
          <w:szCs w:val="28"/>
          <w:lang w:val="uk-UA"/>
        </w:rPr>
        <w:t xml:space="preserve">Саме </w:t>
      </w:r>
      <w:r w:rsidRPr="00867A91">
        <w:rPr>
          <w:sz w:val="28"/>
          <w:szCs w:val="28"/>
          <w:lang w:val="uk-UA"/>
        </w:rPr>
        <w:t xml:space="preserve">відтік клієнтів може привести до втрати </w:t>
      </w:r>
      <w:r w:rsidR="00635E94">
        <w:rPr>
          <w:sz w:val="28"/>
          <w:szCs w:val="28"/>
          <w:lang w:val="uk-UA"/>
        </w:rPr>
        <w:t>прибутку</w:t>
      </w:r>
      <w:r w:rsidRPr="00867A91">
        <w:rPr>
          <w:sz w:val="28"/>
          <w:szCs w:val="28"/>
          <w:lang w:val="uk-UA"/>
        </w:rPr>
        <w:t xml:space="preserve"> банку та зниження його конкурентоспроможності.</w:t>
      </w:r>
    </w:p>
    <w:p w14:paraId="33B896E2" w14:textId="2B82C8CF" w:rsidR="005273A1" w:rsidRPr="00867A91" w:rsidRDefault="005273A1" w:rsidP="00867A91">
      <w:pPr>
        <w:ind w:firstLine="567"/>
        <w:jc w:val="both"/>
        <w:rPr>
          <w:sz w:val="28"/>
          <w:szCs w:val="28"/>
          <w:lang w:val="uk-UA"/>
        </w:rPr>
      </w:pPr>
      <w:r w:rsidRPr="00867A91">
        <w:rPr>
          <w:sz w:val="28"/>
          <w:szCs w:val="28"/>
          <w:lang w:val="uk-UA"/>
        </w:rPr>
        <w:t>У сучасному банківському середовищі ефективні системи управління ризиками є необхідністю для мінімізації втрат та підвищення конкурентоспроможності. Розробка спеціалізованих комп</w:t>
      </w:r>
      <w:r w:rsidR="00867A91">
        <w:rPr>
          <w:sz w:val="28"/>
          <w:szCs w:val="28"/>
          <w:lang w:val="uk-UA"/>
        </w:rPr>
        <w:t>’</w:t>
      </w:r>
      <w:r w:rsidRPr="00867A91">
        <w:rPr>
          <w:sz w:val="28"/>
          <w:szCs w:val="28"/>
          <w:lang w:val="uk-UA"/>
        </w:rPr>
        <w:t>ютерних систем прогнозування кредитного ризику та відтоку клієнтів є актуальним питанням. Використання сучасних методів машинного навчання та великих даних може допомогти банкам мінімізувати втрати та підвищити конкурентоспроможність</w:t>
      </w:r>
      <w:r w:rsidR="0058327C" w:rsidRPr="00867A91">
        <w:rPr>
          <w:sz w:val="28"/>
          <w:szCs w:val="28"/>
          <w:lang w:val="uk-UA"/>
        </w:rPr>
        <w:t>.</w:t>
      </w:r>
    </w:p>
    <w:p w14:paraId="3B650973" w14:textId="7486E26B" w:rsidR="00644217" w:rsidRPr="004C0E87" w:rsidRDefault="005C2FF4" w:rsidP="00005706">
      <w:pPr>
        <w:ind w:firstLine="567"/>
        <w:jc w:val="both"/>
        <w:rPr>
          <w:sz w:val="28"/>
          <w:szCs w:val="28"/>
        </w:rPr>
      </w:pPr>
      <w:r w:rsidRPr="00005706">
        <w:rPr>
          <w:sz w:val="28"/>
          <w:szCs w:val="28"/>
          <w:lang w:val="uk-UA"/>
        </w:rPr>
        <w:t xml:space="preserve">В [1] </w:t>
      </w:r>
      <w:r w:rsidR="00E1088F" w:rsidRPr="00005706">
        <w:rPr>
          <w:sz w:val="28"/>
          <w:szCs w:val="28"/>
          <w:lang w:val="uk-UA"/>
        </w:rPr>
        <w:t xml:space="preserve">викладено основні аспекти кредитного </w:t>
      </w:r>
      <w:proofErr w:type="spellStart"/>
      <w:r w:rsidR="00E1088F" w:rsidRPr="00005706">
        <w:rPr>
          <w:sz w:val="28"/>
          <w:szCs w:val="28"/>
          <w:lang w:val="uk-UA"/>
        </w:rPr>
        <w:t>скорингу</w:t>
      </w:r>
      <w:proofErr w:type="spellEnd"/>
      <w:r w:rsidR="00E1088F" w:rsidRPr="00005706">
        <w:rPr>
          <w:sz w:val="28"/>
          <w:szCs w:val="28"/>
          <w:lang w:val="uk-UA"/>
        </w:rPr>
        <w:t xml:space="preserve">, як одного з найпрогресивніших підходів до оцінки кредитного ризику, його стан в Україні та світі в цілому. </w:t>
      </w:r>
      <w:r w:rsidR="00644217" w:rsidRPr="00005706">
        <w:rPr>
          <w:sz w:val="28"/>
          <w:szCs w:val="28"/>
          <w:lang w:val="uk-UA"/>
        </w:rPr>
        <w:t>Для оцінки кредитоспроможності позичальників та прогнозу відтоку клієнтів використовуються різні алгоритми машинного навчання, такі як лінійна регресія, логарифмічна регресія, дерева рішень, випадков</w:t>
      </w:r>
      <w:r w:rsidR="00867A91">
        <w:rPr>
          <w:sz w:val="28"/>
          <w:szCs w:val="28"/>
          <w:lang w:val="uk-UA"/>
        </w:rPr>
        <w:t>ий</w:t>
      </w:r>
      <w:r w:rsidR="00644217" w:rsidRPr="00005706">
        <w:rPr>
          <w:sz w:val="28"/>
          <w:szCs w:val="28"/>
          <w:lang w:val="uk-UA"/>
        </w:rPr>
        <w:t xml:space="preserve"> ліс та нейронні мережі. Кожен з цих алгоритмів має свої </w:t>
      </w:r>
      <w:r w:rsidR="00644217" w:rsidRPr="00005706">
        <w:rPr>
          <w:sz w:val="28"/>
          <w:szCs w:val="28"/>
          <w:lang w:val="uk-UA"/>
        </w:rPr>
        <w:lastRenderedPageBreak/>
        <w:t>переваги та обмеження, що робить їх придатними для різних завдань та даних. Крім того, вибір конкретного методу залежить від стратегічних цілей банку та пріоритетних вимог, які банк встановлює при розробці моделей</w:t>
      </w:r>
      <w:r w:rsidR="00890B37">
        <w:rPr>
          <w:sz w:val="28"/>
          <w:szCs w:val="28"/>
        </w:rPr>
        <w:t xml:space="preserve"> </w:t>
      </w:r>
      <w:r w:rsidR="004C0E87">
        <w:rPr>
          <w:sz w:val="28"/>
          <w:szCs w:val="28"/>
        </w:rPr>
        <w:t>[2]</w:t>
      </w:r>
      <w:r w:rsidR="00890B37">
        <w:rPr>
          <w:sz w:val="28"/>
          <w:szCs w:val="28"/>
        </w:rPr>
        <w:t>.</w:t>
      </w:r>
    </w:p>
    <w:p w14:paraId="7BCBB911" w14:textId="1AA4B29E" w:rsidR="00644217" w:rsidRPr="00005706" w:rsidRDefault="00644217" w:rsidP="00005706">
      <w:pPr>
        <w:ind w:firstLine="567"/>
        <w:jc w:val="both"/>
        <w:rPr>
          <w:sz w:val="28"/>
          <w:szCs w:val="28"/>
          <w:lang w:val="uk-UA"/>
        </w:rPr>
      </w:pPr>
    </w:p>
    <w:p w14:paraId="1BA0630D" w14:textId="29CB6398" w:rsidR="0073614C" w:rsidRPr="00005706" w:rsidRDefault="00644217" w:rsidP="00005706">
      <w:pPr>
        <w:ind w:firstLine="567"/>
        <w:jc w:val="both"/>
        <w:rPr>
          <w:b/>
          <w:sz w:val="28"/>
          <w:szCs w:val="28"/>
          <w:lang w:val="uk-UA"/>
        </w:rPr>
      </w:pPr>
      <w:r w:rsidRPr="00005706">
        <w:rPr>
          <w:b/>
          <w:sz w:val="28"/>
          <w:szCs w:val="28"/>
          <w:lang w:val="uk-UA"/>
        </w:rPr>
        <w:t>Постановка задачі</w:t>
      </w:r>
    </w:p>
    <w:p w14:paraId="7C3CA18E" w14:textId="753139AF" w:rsidR="00644217" w:rsidRPr="00890B37" w:rsidRDefault="00890B37" w:rsidP="00005706">
      <w:pPr>
        <w:ind w:firstLine="567"/>
        <w:jc w:val="both"/>
        <w:rPr>
          <w:sz w:val="28"/>
          <w:szCs w:val="28"/>
          <w:lang w:val="uk-UA"/>
        </w:rPr>
      </w:pPr>
      <w:r>
        <w:rPr>
          <w:sz w:val="28"/>
          <w:szCs w:val="28"/>
          <w:lang w:val="uk-UA"/>
        </w:rPr>
        <w:t>Експериментальним шляхом дослідити існуючі моделі машинного навчання, виконати їх аналіз, та на основі отриманих результатів, запропонувати ефективніший метод для спеціалізованої комп’ютерної системи прогнозування ризиків відтоку клієнтів у банках.</w:t>
      </w:r>
    </w:p>
    <w:p w14:paraId="2286068E" w14:textId="0AB64683" w:rsidR="00691F1B" w:rsidRPr="00005706" w:rsidRDefault="00691F1B" w:rsidP="00005706">
      <w:pPr>
        <w:ind w:firstLine="567"/>
        <w:jc w:val="both"/>
        <w:rPr>
          <w:sz w:val="28"/>
          <w:szCs w:val="28"/>
          <w:lang w:val="uk-UA"/>
        </w:rPr>
      </w:pPr>
    </w:p>
    <w:p w14:paraId="0DBBC9AA" w14:textId="1769D14B" w:rsidR="00691F1B" w:rsidRPr="00005706" w:rsidRDefault="00691F1B" w:rsidP="00005706">
      <w:pPr>
        <w:ind w:firstLine="567"/>
        <w:jc w:val="both"/>
        <w:rPr>
          <w:b/>
          <w:sz w:val="28"/>
          <w:szCs w:val="28"/>
          <w:lang w:val="uk-UA"/>
        </w:rPr>
      </w:pPr>
      <w:r w:rsidRPr="00005706">
        <w:rPr>
          <w:b/>
          <w:sz w:val="28"/>
          <w:szCs w:val="28"/>
          <w:lang w:val="uk-UA"/>
        </w:rPr>
        <w:t>Термінологія</w:t>
      </w:r>
    </w:p>
    <w:p w14:paraId="46106AB2" w14:textId="0B50C0F2" w:rsidR="00317390" w:rsidRPr="00005706" w:rsidRDefault="00317390" w:rsidP="00B64D31">
      <w:pPr>
        <w:ind w:firstLine="567"/>
        <w:jc w:val="both"/>
        <w:rPr>
          <w:sz w:val="28"/>
          <w:szCs w:val="28"/>
          <w:lang w:val="uk-UA"/>
        </w:rPr>
      </w:pPr>
      <w:r w:rsidRPr="00005706">
        <w:rPr>
          <w:sz w:val="28"/>
          <w:szCs w:val="28"/>
          <w:lang w:val="uk-UA"/>
        </w:rPr>
        <w:t>Відтік клієнтів</w:t>
      </w:r>
      <w:r w:rsidRPr="00005706">
        <w:rPr>
          <w:b/>
          <w:sz w:val="28"/>
          <w:szCs w:val="28"/>
          <w:lang w:val="uk-UA"/>
        </w:rPr>
        <w:t xml:space="preserve"> </w:t>
      </w:r>
      <w:r w:rsidRPr="00005706">
        <w:rPr>
          <w:sz w:val="28"/>
          <w:szCs w:val="28"/>
          <w:lang w:val="uk-UA"/>
        </w:rPr>
        <w:t>(</w:t>
      </w:r>
      <w:proofErr w:type="spellStart"/>
      <w:r w:rsidRPr="00005706">
        <w:rPr>
          <w:i/>
          <w:sz w:val="28"/>
          <w:szCs w:val="28"/>
          <w:lang w:val="uk-UA"/>
        </w:rPr>
        <w:t>churn</w:t>
      </w:r>
      <w:proofErr w:type="spellEnd"/>
      <w:r w:rsidRPr="00005706">
        <w:rPr>
          <w:i/>
          <w:sz w:val="28"/>
          <w:szCs w:val="28"/>
          <w:lang w:val="uk-UA"/>
        </w:rPr>
        <w:t xml:space="preserve"> </w:t>
      </w:r>
      <w:proofErr w:type="spellStart"/>
      <w:r w:rsidRPr="00005706">
        <w:rPr>
          <w:i/>
          <w:sz w:val="28"/>
          <w:szCs w:val="28"/>
          <w:lang w:val="uk-UA"/>
        </w:rPr>
        <w:t>rate</w:t>
      </w:r>
      <w:proofErr w:type="spellEnd"/>
      <w:r w:rsidRPr="00005706">
        <w:rPr>
          <w:sz w:val="28"/>
          <w:szCs w:val="28"/>
          <w:lang w:val="uk-UA"/>
        </w:rPr>
        <w:t xml:space="preserve">) </w:t>
      </w:r>
      <w:r w:rsidR="00B54F92">
        <w:rPr>
          <w:sz w:val="28"/>
          <w:szCs w:val="28"/>
          <w:lang w:val="uk-UA"/>
        </w:rPr>
        <w:t>–</w:t>
      </w:r>
      <w:r w:rsidRPr="00005706">
        <w:rPr>
          <w:sz w:val="28"/>
          <w:szCs w:val="28"/>
          <w:lang w:val="uk-UA"/>
        </w:rPr>
        <w:t xml:space="preserve"> це міра втрати клієнтів протягом певного періоду часу.</w:t>
      </w:r>
    </w:p>
    <w:p w14:paraId="3AAF4374" w14:textId="7008439F" w:rsidR="00317390" w:rsidRPr="00005706" w:rsidRDefault="00317390" w:rsidP="00B64D31">
      <w:pPr>
        <w:ind w:firstLine="567"/>
        <w:jc w:val="both"/>
        <w:rPr>
          <w:sz w:val="28"/>
          <w:szCs w:val="28"/>
          <w:lang w:val="uk-UA"/>
        </w:rPr>
      </w:pPr>
      <w:r w:rsidRPr="00005706">
        <w:rPr>
          <w:sz w:val="28"/>
          <w:szCs w:val="28"/>
          <w:lang w:val="uk-UA"/>
        </w:rPr>
        <w:t xml:space="preserve">Машинні методи </w:t>
      </w:r>
      <w:r w:rsidR="00B54F92">
        <w:rPr>
          <w:sz w:val="28"/>
          <w:szCs w:val="28"/>
          <w:lang w:val="uk-UA"/>
        </w:rPr>
        <w:t>–</w:t>
      </w:r>
      <w:r w:rsidRPr="00005706">
        <w:rPr>
          <w:sz w:val="28"/>
          <w:szCs w:val="28"/>
          <w:lang w:val="uk-UA"/>
        </w:rPr>
        <w:t xml:space="preserve"> це сучасний підхід до оцінки кредитоспроможності позичальників та відтоку клієнтів. Ці методи використовують складні алгоритми і машинне навчання для аналізу великої кількості даних про позичальників і їхню кредитну історію.</w:t>
      </w:r>
    </w:p>
    <w:p w14:paraId="548C0559" w14:textId="7CC28CE1" w:rsidR="0032575B" w:rsidRPr="00005706" w:rsidRDefault="0032575B" w:rsidP="00B64D31">
      <w:pPr>
        <w:ind w:firstLine="567"/>
        <w:jc w:val="both"/>
        <w:rPr>
          <w:sz w:val="28"/>
          <w:szCs w:val="28"/>
          <w:lang w:val="uk-UA"/>
        </w:rPr>
      </w:pPr>
      <w:r w:rsidRPr="00005706">
        <w:rPr>
          <w:i/>
          <w:sz w:val="28"/>
          <w:szCs w:val="28"/>
          <w:lang w:val="uk-UA"/>
        </w:rPr>
        <w:t xml:space="preserve">ROC-крива </w:t>
      </w:r>
      <w:r w:rsidRPr="00005706">
        <w:rPr>
          <w:sz w:val="28"/>
          <w:szCs w:val="28"/>
          <w:lang w:val="uk-UA"/>
        </w:rPr>
        <w:t>(</w:t>
      </w:r>
      <w:proofErr w:type="spellStart"/>
      <w:r w:rsidRPr="00005706">
        <w:rPr>
          <w:sz w:val="28"/>
          <w:szCs w:val="28"/>
          <w:lang w:val="uk-UA"/>
        </w:rPr>
        <w:t>англ</w:t>
      </w:r>
      <w:proofErr w:type="spellEnd"/>
      <w:r w:rsidRPr="00005706">
        <w:rPr>
          <w:sz w:val="28"/>
          <w:szCs w:val="28"/>
          <w:lang w:val="uk-UA"/>
        </w:rPr>
        <w:t xml:space="preserve">. </w:t>
      </w:r>
      <w:proofErr w:type="spellStart"/>
      <w:r w:rsidRPr="00005706">
        <w:rPr>
          <w:sz w:val="28"/>
          <w:szCs w:val="28"/>
          <w:lang w:val="uk-UA"/>
        </w:rPr>
        <w:t>Receiver</w:t>
      </w:r>
      <w:proofErr w:type="spellEnd"/>
      <w:r w:rsidRPr="00005706">
        <w:rPr>
          <w:sz w:val="28"/>
          <w:szCs w:val="28"/>
          <w:lang w:val="uk-UA"/>
        </w:rPr>
        <w:t xml:space="preserve"> </w:t>
      </w:r>
      <w:proofErr w:type="spellStart"/>
      <w:r w:rsidRPr="00005706">
        <w:rPr>
          <w:sz w:val="28"/>
          <w:szCs w:val="28"/>
          <w:lang w:val="uk-UA"/>
        </w:rPr>
        <w:t>Operating</w:t>
      </w:r>
      <w:proofErr w:type="spellEnd"/>
      <w:r w:rsidRPr="00005706">
        <w:rPr>
          <w:sz w:val="28"/>
          <w:szCs w:val="28"/>
          <w:lang w:val="uk-UA"/>
        </w:rPr>
        <w:t xml:space="preserve"> </w:t>
      </w:r>
      <w:proofErr w:type="spellStart"/>
      <w:r w:rsidRPr="00005706">
        <w:rPr>
          <w:sz w:val="28"/>
          <w:szCs w:val="28"/>
          <w:lang w:val="uk-UA"/>
        </w:rPr>
        <w:t>Characteristic</w:t>
      </w:r>
      <w:proofErr w:type="spellEnd"/>
      <w:r w:rsidRPr="00005706">
        <w:rPr>
          <w:sz w:val="28"/>
          <w:szCs w:val="28"/>
          <w:lang w:val="uk-UA"/>
        </w:rPr>
        <w:t xml:space="preserve"> </w:t>
      </w:r>
      <w:proofErr w:type="spellStart"/>
      <w:r w:rsidRPr="00005706">
        <w:rPr>
          <w:sz w:val="28"/>
          <w:szCs w:val="28"/>
          <w:lang w:val="uk-UA"/>
        </w:rPr>
        <w:t>curve</w:t>
      </w:r>
      <w:proofErr w:type="spellEnd"/>
      <w:r w:rsidRPr="00005706">
        <w:rPr>
          <w:sz w:val="28"/>
          <w:szCs w:val="28"/>
          <w:lang w:val="uk-UA"/>
        </w:rPr>
        <w:t xml:space="preserve">) </w:t>
      </w:r>
      <w:r w:rsidR="00B54F92">
        <w:rPr>
          <w:sz w:val="28"/>
          <w:szCs w:val="28"/>
          <w:lang w:val="uk-UA"/>
        </w:rPr>
        <w:t>–</w:t>
      </w:r>
      <w:r w:rsidRPr="00005706">
        <w:rPr>
          <w:sz w:val="28"/>
          <w:szCs w:val="28"/>
          <w:lang w:val="uk-UA"/>
        </w:rPr>
        <w:t xml:space="preserve"> це графічний інструмент, який використовується для оцінки якості бінарної класифікації моделі машинного навчання. Вона показує залежність між двома основними характеристиками класифікації: справжнім позитивним класифікаціями (</w:t>
      </w:r>
      <w:proofErr w:type="spellStart"/>
      <w:r w:rsidRPr="00B64D31">
        <w:rPr>
          <w:i/>
          <w:sz w:val="28"/>
          <w:szCs w:val="28"/>
          <w:lang w:val="uk-UA"/>
        </w:rPr>
        <w:t>True</w:t>
      </w:r>
      <w:proofErr w:type="spellEnd"/>
      <w:r w:rsidRPr="00B64D31">
        <w:rPr>
          <w:i/>
          <w:sz w:val="28"/>
          <w:szCs w:val="28"/>
          <w:lang w:val="uk-UA"/>
        </w:rPr>
        <w:t xml:space="preserve"> </w:t>
      </w:r>
      <w:proofErr w:type="spellStart"/>
      <w:r w:rsidRPr="00B64D31">
        <w:rPr>
          <w:i/>
          <w:sz w:val="28"/>
          <w:szCs w:val="28"/>
          <w:lang w:val="uk-UA"/>
        </w:rPr>
        <w:t>Positive</w:t>
      </w:r>
      <w:proofErr w:type="spellEnd"/>
      <w:r w:rsidRPr="00B64D31">
        <w:rPr>
          <w:i/>
          <w:sz w:val="28"/>
          <w:szCs w:val="28"/>
          <w:lang w:val="uk-UA"/>
        </w:rPr>
        <w:t xml:space="preserve"> </w:t>
      </w:r>
      <w:proofErr w:type="spellStart"/>
      <w:r w:rsidRPr="00B64D31">
        <w:rPr>
          <w:i/>
          <w:sz w:val="28"/>
          <w:szCs w:val="28"/>
          <w:lang w:val="uk-UA"/>
        </w:rPr>
        <w:t>Rate</w:t>
      </w:r>
      <w:proofErr w:type="spellEnd"/>
      <w:r w:rsidRPr="00005706">
        <w:rPr>
          <w:sz w:val="28"/>
          <w:szCs w:val="28"/>
          <w:lang w:val="uk-UA"/>
        </w:rPr>
        <w:t>, TPR) та хибними позитивними класифікаціями (</w:t>
      </w:r>
      <w:proofErr w:type="spellStart"/>
      <w:r w:rsidRPr="00B64D31">
        <w:rPr>
          <w:i/>
          <w:sz w:val="28"/>
          <w:szCs w:val="28"/>
          <w:lang w:val="uk-UA"/>
        </w:rPr>
        <w:t>False</w:t>
      </w:r>
      <w:proofErr w:type="spellEnd"/>
      <w:r w:rsidRPr="00B64D31">
        <w:rPr>
          <w:i/>
          <w:sz w:val="28"/>
          <w:szCs w:val="28"/>
          <w:lang w:val="uk-UA"/>
        </w:rPr>
        <w:t xml:space="preserve"> </w:t>
      </w:r>
      <w:proofErr w:type="spellStart"/>
      <w:r w:rsidRPr="00B64D31">
        <w:rPr>
          <w:i/>
          <w:sz w:val="28"/>
          <w:szCs w:val="28"/>
          <w:lang w:val="uk-UA"/>
        </w:rPr>
        <w:t>Positive</w:t>
      </w:r>
      <w:proofErr w:type="spellEnd"/>
      <w:r w:rsidRPr="00B64D31">
        <w:rPr>
          <w:i/>
          <w:sz w:val="28"/>
          <w:szCs w:val="28"/>
          <w:lang w:val="uk-UA"/>
        </w:rPr>
        <w:t xml:space="preserve"> </w:t>
      </w:r>
      <w:proofErr w:type="spellStart"/>
      <w:r w:rsidRPr="00B64D31">
        <w:rPr>
          <w:i/>
          <w:sz w:val="28"/>
          <w:szCs w:val="28"/>
          <w:lang w:val="uk-UA"/>
        </w:rPr>
        <w:t>Rate</w:t>
      </w:r>
      <w:proofErr w:type="spellEnd"/>
      <w:r w:rsidRPr="00005706">
        <w:rPr>
          <w:sz w:val="28"/>
          <w:szCs w:val="28"/>
          <w:lang w:val="uk-UA"/>
        </w:rPr>
        <w:t>, FPR).</w:t>
      </w:r>
    </w:p>
    <w:p w14:paraId="316D52E6" w14:textId="77777777" w:rsidR="00566D75" w:rsidRPr="00005706" w:rsidRDefault="00566D75" w:rsidP="00005706">
      <w:pPr>
        <w:ind w:firstLine="567"/>
        <w:jc w:val="both"/>
        <w:rPr>
          <w:sz w:val="28"/>
          <w:szCs w:val="28"/>
          <w:lang w:val="uk-UA"/>
        </w:rPr>
      </w:pPr>
    </w:p>
    <w:p w14:paraId="6C0001AB" w14:textId="24520016" w:rsidR="008F618A" w:rsidRPr="00005706" w:rsidRDefault="00AB2371" w:rsidP="00005706">
      <w:pPr>
        <w:ind w:firstLine="567"/>
        <w:jc w:val="both"/>
        <w:rPr>
          <w:sz w:val="28"/>
          <w:szCs w:val="28"/>
          <w:lang w:val="uk-UA"/>
        </w:rPr>
      </w:pPr>
      <w:r w:rsidRPr="00005706">
        <w:rPr>
          <w:b/>
          <w:sz w:val="28"/>
          <w:szCs w:val="28"/>
          <w:lang w:val="uk-UA"/>
        </w:rPr>
        <w:t>Опис моделей машинних алгоритмів</w:t>
      </w:r>
      <w:r w:rsidR="004A6A32" w:rsidRPr="00005706">
        <w:rPr>
          <w:b/>
          <w:sz w:val="28"/>
          <w:szCs w:val="28"/>
          <w:lang w:val="uk-UA"/>
        </w:rPr>
        <w:t xml:space="preserve"> прогнозування</w:t>
      </w:r>
    </w:p>
    <w:p w14:paraId="03003742" w14:textId="123664AE" w:rsidR="009E7933" w:rsidRPr="00005706" w:rsidRDefault="009E7933" w:rsidP="00005706">
      <w:pPr>
        <w:ind w:firstLine="567"/>
        <w:jc w:val="both"/>
        <w:rPr>
          <w:sz w:val="28"/>
          <w:szCs w:val="28"/>
          <w:lang w:val="uk-UA"/>
        </w:rPr>
      </w:pPr>
      <w:r w:rsidRPr="00005706">
        <w:rPr>
          <w:sz w:val="28"/>
          <w:szCs w:val="28"/>
          <w:lang w:val="uk-UA"/>
        </w:rPr>
        <w:t xml:space="preserve">У дослідженні використано кілька моделей машинного навчання, включаючи логістичну регресію, </w:t>
      </w:r>
      <w:proofErr w:type="spellStart"/>
      <w:r w:rsidRPr="00B64D31">
        <w:rPr>
          <w:i/>
          <w:sz w:val="28"/>
          <w:szCs w:val="28"/>
          <w:lang w:val="uk-UA"/>
        </w:rPr>
        <w:t>CatBoost</w:t>
      </w:r>
      <w:proofErr w:type="spellEnd"/>
      <w:r w:rsidRPr="00B64D31">
        <w:rPr>
          <w:i/>
          <w:sz w:val="28"/>
          <w:szCs w:val="28"/>
          <w:lang w:val="uk-UA"/>
        </w:rPr>
        <w:t>,</w:t>
      </w:r>
      <w:r w:rsidRPr="00005706">
        <w:rPr>
          <w:sz w:val="28"/>
          <w:szCs w:val="28"/>
          <w:lang w:val="uk-UA"/>
        </w:rPr>
        <w:t xml:space="preserve"> </w:t>
      </w:r>
      <w:r w:rsidRPr="00B64D31">
        <w:rPr>
          <w:i/>
          <w:sz w:val="28"/>
          <w:szCs w:val="28"/>
          <w:lang w:val="uk-UA"/>
        </w:rPr>
        <w:t>K-</w:t>
      </w:r>
      <w:proofErr w:type="spellStart"/>
      <w:r w:rsidRPr="00B64D31">
        <w:rPr>
          <w:i/>
          <w:sz w:val="28"/>
          <w:szCs w:val="28"/>
          <w:lang w:val="uk-UA"/>
        </w:rPr>
        <w:t>Nearest</w:t>
      </w:r>
      <w:proofErr w:type="spellEnd"/>
      <w:r w:rsidRPr="00B64D31">
        <w:rPr>
          <w:i/>
          <w:sz w:val="28"/>
          <w:szCs w:val="28"/>
          <w:lang w:val="uk-UA"/>
        </w:rPr>
        <w:t xml:space="preserve"> </w:t>
      </w:r>
      <w:proofErr w:type="spellStart"/>
      <w:r w:rsidRPr="00B64D31">
        <w:rPr>
          <w:i/>
          <w:sz w:val="28"/>
          <w:szCs w:val="28"/>
          <w:lang w:val="uk-UA"/>
        </w:rPr>
        <w:t>Neighbors</w:t>
      </w:r>
      <w:proofErr w:type="spellEnd"/>
      <w:r w:rsidRPr="00B64D31">
        <w:rPr>
          <w:i/>
          <w:sz w:val="28"/>
          <w:szCs w:val="28"/>
          <w:lang w:val="uk-UA"/>
        </w:rPr>
        <w:t xml:space="preserve">, </w:t>
      </w:r>
      <w:proofErr w:type="spellStart"/>
      <w:r w:rsidRPr="00B64D31">
        <w:rPr>
          <w:i/>
          <w:sz w:val="28"/>
          <w:szCs w:val="28"/>
          <w:lang w:val="uk-UA"/>
        </w:rPr>
        <w:t>Random</w:t>
      </w:r>
      <w:proofErr w:type="spellEnd"/>
      <w:r w:rsidRPr="00B64D31">
        <w:rPr>
          <w:i/>
          <w:sz w:val="28"/>
          <w:szCs w:val="28"/>
          <w:lang w:val="uk-UA"/>
        </w:rPr>
        <w:t xml:space="preserve"> </w:t>
      </w:r>
      <w:proofErr w:type="spellStart"/>
      <w:r w:rsidRPr="00B64D31">
        <w:rPr>
          <w:i/>
          <w:sz w:val="28"/>
          <w:szCs w:val="28"/>
          <w:lang w:val="uk-UA"/>
        </w:rPr>
        <w:t>Forest</w:t>
      </w:r>
      <w:proofErr w:type="spellEnd"/>
      <w:r w:rsidRPr="00005706">
        <w:rPr>
          <w:sz w:val="28"/>
          <w:szCs w:val="28"/>
          <w:lang w:val="uk-UA"/>
        </w:rPr>
        <w:t xml:space="preserve"> та </w:t>
      </w:r>
      <w:proofErr w:type="spellStart"/>
      <w:r w:rsidRPr="00005706">
        <w:rPr>
          <w:sz w:val="28"/>
          <w:szCs w:val="28"/>
          <w:lang w:val="uk-UA"/>
        </w:rPr>
        <w:t>стекинг</w:t>
      </w:r>
      <w:proofErr w:type="spellEnd"/>
      <w:r w:rsidRPr="00005706">
        <w:rPr>
          <w:sz w:val="28"/>
          <w:szCs w:val="28"/>
          <w:lang w:val="uk-UA"/>
        </w:rPr>
        <w:t xml:space="preserve"> ансамбль. Метрики оцінки моделей – </w:t>
      </w:r>
      <w:r w:rsidRPr="00DC3623">
        <w:rPr>
          <w:i/>
          <w:sz w:val="28"/>
          <w:szCs w:val="28"/>
          <w:lang w:val="uk-UA"/>
        </w:rPr>
        <w:t>AUC</w:t>
      </w:r>
      <w:r w:rsidRPr="00005706">
        <w:rPr>
          <w:sz w:val="28"/>
          <w:szCs w:val="28"/>
          <w:lang w:val="uk-UA"/>
        </w:rPr>
        <w:t xml:space="preserve"> </w:t>
      </w:r>
      <w:r w:rsidR="00DC3623">
        <w:rPr>
          <w:sz w:val="28"/>
          <w:szCs w:val="28"/>
          <w:lang w:val="uk-UA"/>
        </w:rPr>
        <w:t>(</w:t>
      </w:r>
      <w:proofErr w:type="spellStart"/>
      <w:r w:rsidR="00DC3623" w:rsidRPr="00DB3403">
        <w:rPr>
          <w:i/>
          <w:sz w:val="28"/>
          <w:szCs w:val="28"/>
          <w:lang w:val="uk-UA"/>
        </w:rPr>
        <w:t>Area</w:t>
      </w:r>
      <w:proofErr w:type="spellEnd"/>
      <w:r w:rsidR="00DC3623" w:rsidRPr="00DB3403">
        <w:rPr>
          <w:i/>
          <w:sz w:val="28"/>
          <w:szCs w:val="28"/>
          <w:lang w:val="uk-UA"/>
        </w:rPr>
        <w:t xml:space="preserve"> </w:t>
      </w:r>
      <w:proofErr w:type="spellStart"/>
      <w:r w:rsidR="00DC3623" w:rsidRPr="00DB3403">
        <w:rPr>
          <w:i/>
          <w:sz w:val="28"/>
          <w:szCs w:val="28"/>
          <w:lang w:val="uk-UA"/>
        </w:rPr>
        <w:t>Under</w:t>
      </w:r>
      <w:proofErr w:type="spellEnd"/>
      <w:r w:rsidR="00DC3623" w:rsidRPr="00DB3403">
        <w:rPr>
          <w:i/>
          <w:sz w:val="28"/>
          <w:szCs w:val="28"/>
          <w:lang w:val="uk-UA"/>
        </w:rPr>
        <w:t xml:space="preserve"> </w:t>
      </w:r>
      <w:proofErr w:type="spellStart"/>
      <w:r w:rsidR="00DC3623" w:rsidRPr="00DB3403">
        <w:rPr>
          <w:i/>
          <w:sz w:val="28"/>
          <w:szCs w:val="28"/>
          <w:lang w:val="uk-UA"/>
        </w:rPr>
        <w:t>the</w:t>
      </w:r>
      <w:proofErr w:type="spellEnd"/>
      <w:r w:rsidR="00DC3623" w:rsidRPr="00DB3403">
        <w:rPr>
          <w:i/>
          <w:sz w:val="28"/>
          <w:szCs w:val="28"/>
          <w:lang w:val="uk-UA"/>
        </w:rPr>
        <w:t xml:space="preserve"> </w:t>
      </w:r>
      <w:proofErr w:type="spellStart"/>
      <w:r w:rsidR="00DC3623" w:rsidRPr="00DB3403">
        <w:rPr>
          <w:i/>
          <w:sz w:val="28"/>
          <w:szCs w:val="28"/>
          <w:lang w:val="uk-UA"/>
        </w:rPr>
        <w:t>Curve</w:t>
      </w:r>
      <w:proofErr w:type="spellEnd"/>
      <w:r w:rsidR="00DC3623">
        <w:rPr>
          <w:sz w:val="28"/>
          <w:szCs w:val="28"/>
          <w:lang w:val="uk-UA"/>
        </w:rPr>
        <w:t xml:space="preserve">) </w:t>
      </w:r>
      <w:r w:rsidRPr="00005706">
        <w:rPr>
          <w:sz w:val="28"/>
          <w:szCs w:val="28"/>
          <w:lang w:val="uk-UA"/>
        </w:rPr>
        <w:t xml:space="preserve">та точність. Коротко розглянемо </w:t>
      </w:r>
      <w:r w:rsidR="0032575B" w:rsidRPr="00005706">
        <w:rPr>
          <w:sz w:val="28"/>
          <w:szCs w:val="28"/>
          <w:lang w:val="uk-UA"/>
        </w:rPr>
        <w:t xml:space="preserve">ці </w:t>
      </w:r>
      <w:r w:rsidRPr="00005706">
        <w:rPr>
          <w:sz w:val="28"/>
          <w:szCs w:val="28"/>
          <w:lang w:val="uk-UA"/>
        </w:rPr>
        <w:t>моделі, їх переваги та недоліки.</w:t>
      </w:r>
    </w:p>
    <w:p w14:paraId="69A00B1B" w14:textId="34939A9F" w:rsidR="00A05D71" w:rsidRPr="00005706" w:rsidRDefault="009E7933" w:rsidP="00005706">
      <w:pPr>
        <w:ind w:firstLine="567"/>
        <w:jc w:val="both"/>
        <w:rPr>
          <w:sz w:val="28"/>
          <w:szCs w:val="28"/>
          <w:lang w:val="uk-UA"/>
        </w:rPr>
      </w:pPr>
      <w:r w:rsidRPr="00005706">
        <w:rPr>
          <w:sz w:val="28"/>
          <w:szCs w:val="28"/>
          <w:lang w:val="uk-UA"/>
        </w:rPr>
        <w:t xml:space="preserve">Логістична регресія </w:t>
      </w:r>
      <w:r w:rsidRPr="00005706">
        <w:rPr>
          <w:b/>
          <w:sz w:val="28"/>
          <w:szCs w:val="28"/>
          <w:lang w:val="uk-UA"/>
        </w:rPr>
        <w:t>(</w:t>
      </w:r>
      <w:proofErr w:type="spellStart"/>
      <w:r w:rsidRPr="00B64D31">
        <w:rPr>
          <w:rStyle w:val="a5"/>
          <w:b w:val="0"/>
          <w:i/>
          <w:sz w:val="28"/>
          <w:szCs w:val="28"/>
          <w:lang w:val="uk-UA"/>
        </w:rPr>
        <w:t>Logistic</w:t>
      </w:r>
      <w:proofErr w:type="spellEnd"/>
      <w:r w:rsidRPr="00B64D31">
        <w:rPr>
          <w:rStyle w:val="a5"/>
          <w:b w:val="0"/>
          <w:i/>
          <w:sz w:val="28"/>
          <w:szCs w:val="28"/>
          <w:lang w:val="uk-UA"/>
        </w:rPr>
        <w:t xml:space="preserve"> </w:t>
      </w:r>
      <w:proofErr w:type="spellStart"/>
      <w:r w:rsidRPr="00B64D31">
        <w:rPr>
          <w:rStyle w:val="a5"/>
          <w:b w:val="0"/>
          <w:i/>
          <w:sz w:val="28"/>
          <w:szCs w:val="28"/>
          <w:lang w:val="uk-UA"/>
        </w:rPr>
        <w:t>Regression</w:t>
      </w:r>
      <w:proofErr w:type="spellEnd"/>
      <w:r w:rsidRPr="00B64D31">
        <w:rPr>
          <w:rStyle w:val="a5"/>
          <w:b w:val="0"/>
          <w:i/>
          <w:sz w:val="28"/>
          <w:szCs w:val="28"/>
          <w:lang w:val="uk-UA"/>
        </w:rPr>
        <w:t xml:space="preserve"> (</w:t>
      </w:r>
      <w:proofErr w:type="spellStart"/>
      <w:r w:rsidRPr="00B64D31">
        <w:rPr>
          <w:rStyle w:val="a5"/>
          <w:b w:val="0"/>
          <w:i/>
          <w:sz w:val="28"/>
          <w:szCs w:val="28"/>
          <w:lang w:val="uk-UA"/>
        </w:rPr>
        <w:t>logreg</w:t>
      </w:r>
      <w:proofErr w:type="spellEnd"/>
      <w:r w:rsidRPr="00005706">
        <w:rPr>
          <w:rStyle w:val="a5"/>
          <w:b w:val="0"/>
          <w:sz w:val="28"/>
          <w:szCs w:val="28"/>
          <w:lang w:val="uk-UA"/>
        </w:rPr>
        <w:t>)</w:t>
      </w:r>
      <w:r w:rsidRPr="00005706">
        <w:rPr>
          <w:b/>
          <w:sz w:val="28"/>
          <w:szCs w:val="28"/>
          <w:lang w:val="uk-UA"/>
        </w:rPr>
        <w:t>)</w:t>
      </w:r>
      <w:r w:rsidRPr="00005706">
        <w:rPr>
          <w:sz w:val="28"/>
          <w:szCs w:val="28"/>
          <w:lang w:val="uk-UA"/>
        </w:rPr>
        <w:t xml:space="preserve"> </w:t>
      </w:r>
      <w:r w:rsidR="00274BCB">
        <w:rPr>
          <w:sz w:val="28"/>
          <w:szCs w:val="28"/>
          <w:lang w:val="uk-UA"/>
        </w:rPr>
        <w:t>–</w:t>
      </w:r>
      <w:r w:rsidRPr="00005706">
        <w:rPr>
          <w:sz w:val="28"/>
          <w:szCs w:val="28"/>
          <w:lang w:val="uk-UA"/>
        </w:rPr>
        <w:t xml:space="preserve"> це лінійна модель класифікації, яка обчислює ймовірність належності до певного класу. Вона добре працює, коли дані лінійно роздільні, тобто можна провести пряму, яка розділяє дв</w:t>
      </w:r>
      <w:r w:rsidR="0032575B" w:rsidRPr="00005706">
        <w:rPr>
          <w:sz w:val="28"/>
          <w:szCs w:val="28"/>
          <w:lang w:val="uk-UA"/>
        </w:rPr>
        <w:t>а</w:t>
      </w:r>
      <w:r w:rsidRPr="00005706">
        <w:rPr>
          <w:sz w:val="28"/>
          <w:szCs w:val="28"/>
          <w:lang w:val="uk-UA"/>
        </w:rPr>
        <w:t xml:space="preserve"> класи. Перевагами є прост</w:t>
      </w:r>
      <w:r w:rsidR="0032575B" w:rsidRPr="00005706">
        <w:rPr>
          <w:sz w:val="28"/>
          <w:szCs w:val="28"/>
          <w:lang w:val="uk-UA"/>
        </w:rPr>
        <w:t>ота</w:t>
      </w:r>
      <w:r w:rsidRPr="00005706">
        <w:rPr>
          <w:sz w:val="28"/>
          <w:szCs w:val="28"/>
          <w:lang w:val="uk-UA"/>
        </w:rPr>
        <w:t xml:space="preserve">, швидкість, добре інтерпретується, працює добре для лінійно роздільних даних, не вимагає багато налаштувань </w:t>
      </w:r>
      <w:proofErr w:type="spellStart"/>
      <w:r w:rsidRPr="00005706">
        <w:rPr>
          <w:sz w:val="28"/>
          <w:szCs w:val="28"/>
          <w:lang w:val="uk-UA"/>
        </w:rPr>
        <w:t>гіперпараметрів</w:t>
      </w:r>
      <w:proofErr w:type="spellEnd"/>
      <w:r w:rsidRPr="00005706">
        <w:rPr>
          <w:sz w:val="28"/>
          <w:szCs w:val="28"/>
          <w:lang w:val="uk-UA"/>
        </w:rPr>
        <w:t xml:space="preserve">. До недоліків можемо віднести те, що має проблеми з нелінійними </w:t>
      </w:r>
      <w:proofErr w:type="spellStart"/>
      <w:r w:rsidRPr="00005706">
        <w:rPr>
          <w:sz w:val="28"/>
          <w:szCs w:val="28"/>
          <w:lang w:val="uk-UA"/>
        </w:rPr>
        <w:t>залежностями</w:t>
      </w:r>
      <w:proofErr w:type="spellEnd"/>
      <w:r w:rsidRPr="00005706">
        <w:rPr>
          <w:sz w:val="28"/>
          <w:szCs w:val="28"/>
          <w:lang w:val="uk-UA"/>
        </w:rPr>
        <w:t xml:space="preserve"> в даних, чутлива до </w:t>
      </w:r>
      <w:proofErr w:type="spellStart"/>
      <w:r w:rsidRPr="00005706">
        <w:rPr>
          <w:sz w:val="28"/>
          <w:szCs w:val="28"/>
          <w:lang w:val="uk-UA"/>
        </w:rPr>
        <w:t>мультиколінеарності</w:t>
      </w:r>
      <w:proofErr w:type="spellEnd"/>
      <w:r w:rsidRPr="00005706">
        <w:rPr>
          <w:sz w:val="28"/>
          <w:szCs w:val="28"/>
          <w:lang w:val="uk-UA"/>
        </w:rPr>
        <w:t xml:space="preserve"> (коли ознаки сильно корелюють).</w:t>
      </w:r>
    </w:p>
    <w:p w14:paraId="047FC9B9" w14:textId="4CC3652C" w:rsidR="00A05D71" w:rsidRPr="00005706" w:rsidRDefault="00A05D71" w:rsidP="00005706">
      <w:pPr>
        <w:ind w:firstLine="567"/>
        <w:jc w:val="both"/>
        <w:rPr>
          <w:sz w:val="28"/>
          <w:szCs w:val="28"/>
          <w:lang w:val="uk-UA"/>
        </w:rPr>
      </w:pPr>
      <w:r w:rsidRPr="00005706">
        <w:rPr>
          <w:sz w:val="28"/>
          <w:szCs w:val="28"/>
          <w:lang w:val="uk-UA"/>
        </w:rPr>
        <w:t>Метод к-</w:t>
      </w:r>
      <w:r w:rsidR="00DB23E5" w:rsidRPr="00005706">
        <w:rPr>
          <w:sz w:val="28"/>
          <w:szCs w:val="28"/>
          <w:lang w:val="uk-UA"/>
        </w:rPr>
        <w:t xml:space="preserve">найближчих сусідів </w:t>
      </w:r>
      <w:r w:rsidRPr="00005706">
        <w:rPr>
          <w:sz w:val="28"/>
          <w:szCs w:val="28"/>
          <w:lang w:val="uk-UA"/>
        </w:rPr>
        <w:t>(</w:t>
      </w:r>
      <w:r w:rsidRPr="00DB3403">
        <w:rPr>
          <w:i/>
          <w:sz w:val="28"/>
          <w:szCs w:val="28"/>
          <w:lang w:val="uk-UA"/>
        </w:rPr>
        <w:t>K-</w:t>
      </w:r>
      <w:proofErr w:type="spellStart"/>
      <w:r w:rsidRPr="00DB3403">
        <w:rPr>
          <w:i/>
          <w:sz w:val="28"/>
          <w:szCs w:val="28"/>
          <w:lang w:val="uk-UA"/>
        </w:rPr>
        <w:t>Nearest</w:t>
      </w:r>
      <w:proofErr w:type="spellEnd"/>
      <w:r w:rsidRPr="00DB3403">
        <w:rPr>
          <w:i/>
          <w:sz w:val="28"/>
          <w:szCs w:val="28"/>
          <w:lang w:val="uk-UA"/>
        </w:rPr>
        <w:t xml:space="preserve"> </w:t>
      </w:r>
      <w:proofErr w:type="spellStart"/>
      <w:r w:rsidRPr="00DB3403">
        <w:rPr>
          <w:i/>
          <w:sz w:val="28"/>
          <w:szCs w:val="28"/>
          <w:lang w:val="uk-UA"/>
        </w:rPr>
        <w:t>Neighbors</w:t>
      </w:r>
      <w:proofErr w:type="spellEnd"/>
      <w:r w:rsidRPr="00DB3403">
        <w:rPr>
          <w:i/>
          <w:sz w:val="28"/>
          <w:szCs w:val="28"/>
          <w:lang w:val="uk-UA"/>
        </w:rPr>
        <w:t xml:space="preserve">, </w:t>
      </w:r>
      <w:proofErr w:type="spellStart"/>
      <w:r w:rsidRPr="00DB3403">
        <w:rPr>
          <w:i/>
          <w:sz w:val="28"/>
          <w:szCs w:val="28"/>
          <w:lang w:val="uk-UA"/>
        </w:rPr>
        <w:t>knn</w:t>
      </w:r>
      <w:proofErr w:type="spellEnd"/>
      <w:r w:rsidRPr="00005706">
        <w:rPr>
          <w:sz w:val="28"/>
          <w:szCs w:val="28"/>
          <w:lang w:val="uk-UA"/>
        </w:rPr>
        <w:t xml:space="preserve">) </w:t>
      </w:r>
      <w:r w:rsidR="00274BCB">
        <w:rPr>
          <w:sz w:val="28"/>
          <w:szCs w:val="28"/>
          <w:lang w:val="uk-UA"/>
        </w:rPr>
        <w:t>–</w:t>
      </w:r>
      <w:r w:rsidRPr="00005706">
        <w:rPr>
          <w:sz w:val="28"/>
          <w:szCs w:val="28"/>
          <w:lang w:val="uk-UA"/>
        </w:rPr>
        <w:t xml:space="preserve"> це модель на основі аналогів, яка використовує схожість між зразками для класифікації. Вона обчислює відстань між тестовим зразком та зразками з тренувального набору й відносить його до класу найближчих сусідів.</w:t>
      </w:r>
      <w:r w:rsidR="00DB23E5" w:rsidRPr="00005706">
        <w:rPr>
          <w:sz w:val="28"/>
          <w:szCs w:val="28"/>
          <w:lang w:val="uk-UA"/>
        </w:rPr>
        <w:t xml:space="preserve"> Перевагами є п</w:t>
      </w:r>
      <w:r w:rsidRPr="00005706">
        <w:rPr>
          <w:sz w:val="28"/>
          <w:szCs w:val="28"/>
          <w:lang w:val="uk-UA"/>
        </w:rPr>
        <w:t xml:space="preserve">ростий </w:t>
      </w:r>
      <w:r w:rsidRPr="00005706">
        <w:rPr>
          <w:sz w:val="28"/>
          <w:szCs w:val="28"/>
          <w:lang w:val="uk-UA"/>
        </w:rPr>
        <w:lastRenderedPageBreak/>
        <w:t>алгоритм, який не потребує навчання (</w:t>
      </w:r>
      <w:proofErr w:type="spellStart"/>
      <w:r w:rsidRPr="00B64D31">
        <w:rPr>
          <w:i/>
          <w:sz w:val="28"/>
          <w:szCs w:val="28"/>
          <w:lang w:val="uk-UA"/>
        </w:rPr>
        <w:t>lazy</w:t>
      </w:r>
      <w:proofErr w:type="spellEnd"/>
      <w:r w:rsidRPr="00B64D31">
        <w:rPr>
          <w:i/>
          <w:sz w:val="28"/>
          <w:szCs w:val="28"/>
          <w:lang w:val="uk-UA"/>
        </w:rPr>
        <w:t xml:space="preserve"> </w:t>
      </w:r>
      <w:proofErr w:type="spellStart"/>
      <w:r w:rsidRPr="00B64D31">
        <w:rPr>
          <w:i/>
          <w:sz w:val="28"/>
          <w:szCs w:val="28"/>
          <w:lang w:val="uk-UA"/>
        </w:rPr>
        <w:t>learning</w:t>
      </w:r>
      <w:proofErr w:type="spellEnd"/>
      <w:r w:rsidRPr="00005706">
        <w:rPr>
          <w:sz w:val="28"/>
          <w:szCs w:val="28"/>
          <w:lang w:val="uk-UA"/>
        </w:rPr>
        <w:t>)</w:t>
      </w:r>
      <w:r w:rsidR="00DB23E5" w:rsidRPr="00005706">
        <w:rPr>
          <w:sz w:val="28"/>
          <w:szCs w:val="28"/>
          <w:lang w:val="uk-UA"/>
        </w:rPr>
        <w:t>, д</w:t>
      </w:r>
      <w:r w:rsidRPr="00005706">
        <w:rPr>
          <w:sz w:val="28"/>
          <w:szCs w:val="28"/>
          <w:lang w:val="uk-UA"/>
        </w:rPr>
        <w:t>обре працює для нескладних або невеликих наборів даних</w:t>
      </w:r>
      <w:r w:rsidR="00DB23E5" w:rsidRPr="00005706">
        <w:rPr>
          <w:sz w:val="28"/>
          <w:szCs w:val="28"/>
          <w:lang w:val="uk-UA"/>
        </w:rPr>
        <w:t>, в</w:t>
      </w:r>
      <w:r w:rsidRPr="00005706">
        <w:rPr>
          <w:sz w:val="28"/>
          <w:szCs w:val="28"/>
          <w:lang w:val="uk-UA"/>
        </w:rPr>
        <w:t>ловлює локальні структури в даних.</w:t>
      </w:r>
      <w:r w:rsidR="00DB23E5" w:rsidRPr="00005706">
        <w:rPr>
          <w:sz w:val="28"/>
          <w:szCs w:val="28"/>
          <w:lang w:val="uk-UA"/>
        </w:rPr>
        <w:t xml:space="preserve"> </w:t>
      </w:r>
      <w:r w:rsidR="00DB23E5" w:rsidRPr="00005706">
        <w:rPr>
          <w:rStyle w:val="a5"/>
          <w:b w:val="0"/>
          <w:sz w:val="28"/>
          <w:szCs w:val="28"/>
          <w:lang w:val="uk-UA"/>
        </w:rPr>
        <w:t>Проте ця модель</w:t>
      </w:r>
      <w:r w:rsidR="00DB23E5" w:rsidRPr="00005706">
        <w:rPr>
          <w:rStyle w:val="a5"/>
          <w:sz w:val="28"/>
          <w:szCs w:val="28"/>
          <w:lang w:val="uk-UA"/>
        </w:rPr>
        <w:t xml:space="preserve"> </w:t>
      </w:r>
      <w:r w:rsidR="00DB23E5" w:rsidRPr="00005706">
        <w:rPr>
          <w:sz w:val="28"/>
          <w:szCs w:val="28"/>
          <w:lang w:val="uk-UA"/>
        </w:rPr>
        <w:t>н</w:t>
      </w:r>
      <w:r w:rsidRPr="00005706">
        <w:rPr>
          <w:sz w:val="28"/>
          <w:szCs w:val="28"/>
          <w:lang w:val="uk-UA"/>
        </w:rPr>
        <w:t>е підходить для великих наборів даних через високі витрати на обчислення відстаней</w:t>
      </w:r>
      <w:r w:rsidR="00DB23E5" w:rsidRPr="00005706">
        <w:rPr>
          <w:sz w:val="28"/>
          <w:szCs w:val="28"/>
          <w:lang w:val="uk-UA"/>
        </w:rPr>
        <w:t xml:space="preserve"> та в</w:t>
      </w:r>
      <w:r w:rsidRPr="00005706">
        <w:rPr>
          <w:sz w:val="28"/>
          <w:szCs w:val="28"/>
          <w:lang w:val="uk-UA"/>
        </w:rPr>
        <w:t>ажко справляється з великою кількістю ознак (чутливий до "прокляття розмірності").</w:t>
      </w:r>
    </w:p>
    <w:p w14:paraId="32DC66BB" w14:textId="71228932" w:rsidR="005470B7" w:rsidRPr="00005706" w:rsidRDefault="00A426C2" w:rsidP="00005706">
      <w:pPr>
        <w:pStyle w:val="a0"/>
        <w:tabs>
          <w:tab w:val="left" w:pos="0"/>
        </w:tabs>
        <w:spacing w:after="0" w:line="240" w:lineRule="auto"/>
        <w:ind w:firstLine="567"/>
        <w:jc w:val="both"/>
        <w:rPr>
          <w:rFonts w:ascii="Times New Roman" w:hAnsi="Times New Roman" w:cs="Times New Roman"/>
          <w:sz w:val="28"/>
          <w:szCs w:val="28"/>
        </w:rPr>
      </w:pPr>
      <w:r w:rsidRPr="00005706">
        <w:rPr>
          <w:rFonts w:ascii="Times New Roman" w:hAnsi="Times New Roman" w:cs="Times New Roman"/>
          <w:sz w:val="28"/>
          <w:szCs w:val="28"/>
        </w:rPr>
        <w:t xml:space="preserve"> Випадковий ліс (</w:t>
      </w:r>
      <w:proofErr w:type="spellStart"/>
      <w:r w:rsidRPr="00B64D31">
        <w:rPr>
          <w:rFonts w:ascii="Times New Roman" w:hAnsi="Times New Roman" w:cs="Times New Roman"/>
          <w:i/>
          <w:sz w:val="28"/>
          <w:szCs w:val="28"/>
        </w:rPr>
        <w:t>Random</w:t>
      </w:r>
      <w:proofErr w:type="spellEnd"/>
      <w:r w:rsidRPr="00B64D31">
        <w:rPr>
          <w:rFonts w:ascii="Times New Roman" w:hAnsi="Times New Roman" w:cs="Times New Roman"/>
          <w:i/>
          <w:sz w:val="28"/>
          <w:szCs w:val="28"/>
        </w:rPr>
        <w:t xml:space="preserve"> </w:t>
      </w:r>
      <w:proofErr w:type="spellStart"/>
      <w:r w:rsidRPr="00B64D31">
        <w:rPr>
          <w:rFonts w:ascii="Times New Roman" w:hAnsi="Times New Roman" w:cs="Times New Roman"/>
          <w:i/>
          <w:sz w:val="28"/>
          <w:szCs w:val="28"/>
        </w:rPr>
        <w:t>Forest</w:t>
      </w:r>
      <w:proofErr w:type="spellEnd"/>
      <w:r w:rsidRPr="00005706">
        <w:rPr>
          <w:rFonts w:ascii="Times New Roman" w:hAnsi="Times New Roman" w:cs="Times New Roman"/>
          <w:sz w:val="28"/>
          <w:szCs w:val="28"/>
        </w:rPr>
        <w:t xml:space="preserve">) </w:t>
      </w:r>
      <w:r w:rsidR="00274BCB">
        <w:rPr>
          <w:sz w:val="28"/>
          <w:szCs w:val="28"/>
        </w:rPr>
        <w:t xml:space="preserve">– </w:t>
      </w:r>
      <w:r w:rsidRPr="00005706">
        <w:rPr>
          <w:rFonts w:ascii="Times New Roman" w:hAnsi="Times New Roman" w:cs="Times New Roman"/>
          <w:sz w:val="28"/>
          <w:szCs w:val="28"/>
        </w:rPr>
        <w:t>це ансамблевий метод, що використовує декілька рішень дерев для створення прогнозу, об’єднуючи їх результати шляхом голосування. Він допомагає уникати пере</w:t>
      </w:r>
      <w:r w:rsidR="008F618A" w:rsidRPr="00005706">
        <w:rPr>
          <w:rFonts w:ascii="Times New Roman" w:hAnsi="Times New Roman" w:cs="Times New Roman"/>
          <w:sz w:val="28"/>
          <w:szCs w:val="28"/>
        </w:rPr>
        <w:t>навчання</w:t>
      </w:r>
      <w:r w:rsidRPr="00005706">
        <w:rPr>
          <w:rFonts w:ascii="Times New Roman" w:hAnsi="Times New Roman" w:cs="Times New Roman"/>
          <w:sz w:val="28"/>
          <w:szCs w:val="28"/>
        </w:rPr>
        <w:t xml:space="preserve">, характерного для індивідуальних дерев. Цей метод </w:t>
      </w:r>
      <w:r w:rsidR="008F618A" w:rsidRPr="00005706">
        <w:rPr>
          <w:rFonts w:ascii="Times New Roman" w:hAnsi="Times New Roman" w:cs="Times New Roman"/>
          <w:sz w:val="28"/>
          <w:szCs w:val="28"/>
        </w:rPr>
        <w:t>менш</w:t>
      </w:r>
      <w:r w:rsidRPr="00005706">
        <w:rPr>
          <w:rFonts w:ascii="Times New Roman" w:hAnsi="Times New Roman" w:cs="Times New Roman"/>
          <w:sz w:val="28"/>
          <w:szCs w:val="28"/>
        </w:rPr>
        <w:t xml:space="preserve"> чутливий до пере</w:t>
      </w:r>
      <w:r w:rsidR="008F618A" w:rsidRPr="00005706">
        <w:rPr>
          <w:rFonts w:ascii="Times New Roman" w:hAnsi="Times New Roman" w:cs="Times New Roman"/>
          <w:sz w:val="28"/>
          <w:szCs w:val="28"/>
        </w:rPr>
        <w:t>навчання</w:t>
      </w:r>
      <w:r w:rsidRPr="00005706">
        <w:rPr>
          <w:rFonts w:ascii="Times New Roman" w:hAnsi="Times New Roman" w:cs="Times New Roman"/>
          <w:sz w:val="28"/>
          <w:szCs w:val="28"/>
        </w:rPr>
        <w:t xml:space="preserve"> завдяки використанню ансамблю дерев і добре справляється з нелінійними та складними </w:t>
      </w:r>
      <w:proofErr w:type="spellStart"/>
      <w:r w:rsidRPr="00005706">
        <w:rPr>
          <w:rFonts w:ascii="Times New Roman" w:hAnsi="Times New Roman" w:cs="Times New Roman"/>
          <w:sz w:val="28"/>
          <w:szCs w:val="28"/>
        </w:rPr>
        <w:t>залежностями</w:t>
      </w:r>
      <w:proofErr w:type="spellEnd"/>
      <w:r w:rsidRPr="00005706">
        <w:rPr>
          <w:rFonts w:ascii="Times New Roman" w:hAnsi="Times New Roman" w:cs="Times New Roman"/>
          <w:sz w:val="28"/>
          <w:szCs w:val="28"/>
        </w:rPr>
        <w:t xml:space="preserve"> в даних. Він підходить для </w:t>
      </w:r>
      <w:proofErr w:type="spellStart"/>
      <w:r w:rsidRPr="00005706">
        <w:rPr>
          <w:rFonts w:ascii="Times New Roman" w:hAnsi="Times New Roman" w:cs="Times New Roman"/>
          <w:sz w:val="28"/>
          <w:szCs w:val="28"/>
        </w:rPr>
        <w:t>високорозмірних</w:t>
      </w:r>
      <w:proofErr w:type="spellEnd"/>
      <w:r w:rsidRPr="00005706">
        <w:rPr>
          <w:rFonts w:ascii="Times New Roman" w:hAnsi="Times New Roman" w:cs="Times New Roman"/>
          <w:sz w:val="28"/>
          <w:szCs w:val="28"/>
        </w:rPr>
        <w:t xml:space="preserve"> даних і добре працює з невпорядкованими ознаками. Але ж є і недоліки: </w:t>
      </w:r>
      <w:r w:rsidR="008F618A" w:rsidRPr="00005706">
        <w:rPr>
          <w:rFonts w:ascii="Times New Roman" w:hAnsi="Times New Roman" w:cs="Times New Roman"/>
          <w:sz w:val="28"/>
          <w:szCs w:val="28"/>
        </w:rPr>
        <w:t>м</w:t>
      </w:r>
      <w:r w:rsidRPr="00005706">
        <w:rPr>
          <w:rFonts w:ascii="Times New Roman" w:hAnsi="Times New Roman" w:cs="Times New Roman"/>
          <w:sz w:val="28"/>
          <w:szCs w:val="28"/>
        </w:rPr>
        <w:t>оже бути важчим для інтерпретації, особливо в великих ансамблях та може мати вищі витрати на обчислення для великих наборів даних.</w:t>
      </w:r>
    </w:p>
    <w:p w14:paraId="2AD81020" w14:textId="50C6237B" w:rsidR="00764335" w:rsidRPr="00005706" w:rsidRDefault="005470B7" w:rsidP="00005706">
      <w:pPr>
        <w:pStyle w:val="a0"/>
        <w:tabs>
          <w:tab w:val="left" w:pos="0"/>
        </w:tabs>
        <w:spacing w:after="0" w:line="240" w:lineRule="auto"/>
        <w:ind w:firstLine="567"/>
        <w:jc w:val="both"/>
        <w:rPr>
          <w:rFonts w:ascii="Times New Roman" w:hAnsi="Times New Roman" w:cs="Times New Roman"/>
          <w:sz w:val="28"/>
          <w:szCs w:val="28"/>
        </w:rPr>
      </w:pPr>
      <w:proofErr w:type="spellStart"/>
      <w:r w:rsidRPr="00B64D31">
        <w:rPr>
          <w:rFonts w:ascii="Times New Roman" w:hAnsi="Times New Roman" w:cs="Times New Roman"/>
          <w:i/>
          <w:sz w:val="28"/>
          <w:szCs w:val="28"/>
        </w:rPr>
        <w:t>CatBoost</w:t>
      </w:r>
      <w:proofErr w:type="spellEnd"/>
      <w:r w:rsidRPr="00005706">
        <w:rPr>
          <w:rFonts w:ascii="Times New Roman" w:hAnsi="Times New Roman" w:cs="Times New Roman"/>
          <w:sz w:val="28"/>
          <w:szCs w:val="28"/>
        </w:rPr>
        <w:t xml:space="preserve"> </w:t>
      </w:r>
      <w:r w:rsidR="00274BCB" w:rsidRPr="00186DCA">
        <w:rPr>
          <w:sz w:val="28"/>
          <w:szCs w:val="28"/>
        </w:rPr>
        <w:t>–</w:t>
      </w:r>
      <w:r w:rsidRPr="00005706">
        <w:rPr>
          <w:rFonts w:ascii="Times New Roman" w:hAnsi="Times New Roman" w:cs="Times New Roman"/>
          <w:sz w:val="28"/>
          <w:szCs w:val="28"/>
        </w:rPr>
        <w:t xml:space="preserve"> це градієнтний </w:t>
      </w:r>
      <w:proofErr w:type="spellStart"/>
      <w:r w:rsidRPr="00005706">
        <w:rPr>
          <w:rFonts w:ascii="Times New Roman" w:hAnsi="Times New Roman" w:cs="Times New Roman"/>
          <w:sz w:val="28"/>
          <w:szCs w:val="28"/>
        </w:rPr>
        <w:t>бустинг</w:t>
      </w:r>
      <w:proofErr w:type="spellEnd"/>
      <w:r w:rsidRPr="00005706">
        <w:rPr>
          <w:rFonts w:ascii="Times New Roman" w:hAnsi="Times New Roman" w:cs="Times New Roman"/>
          <w:sz w:val="28"/>
          <w:szCs w:val="28"/>
        </w:rPr>
        <w:t xml:space="preserve"> на основі дерев рішень, який спеціально розроблений для роботи з категоріальними даними. </w:t>
      </w:r>
      <w:proofErr w:type="spellStart"/>
      <w:r w:rsidRPr="00974B60">
        <w:rPr>
          <w:rFonts w:ascii="Times New Roman" w:hAnsi="Times New Roman" w:cs="Times New Roman"/>
          <w:i/>
          <w:sz w:val="28"/>
          <w:szCs w:val="28"/>
        </w:rPr>
        <w:t>CatBoost</w:t>
      </w:r>
      <w:proofErr w:type="spellEnd"/>
      <w:r w:rsidRPr="00005706">
        <w:rPr>
          <w:rFonts w:ascii="Times New Roman" w:hAnsi="Times New Roman" w:cs="Times New Roman"/>
          <w:sz w:val="28"/>
          <w:szCs w:val="28"/>
        </w:rPr>
        <w:t xml:space="preserve"> забезпечує високу точність і хорошу здатність до узагальнення. Переваги – це </w:t>
      </w:r>
      <w:r w:rsidR="008B7969" w:rsidRPr="00005706">
        <w:rPr>
          <w:rFonts w:ascii="Times New Roman" w:hAnsi="Times New Roman" w:cs="Times New Roman"/>
          <w:sz w:val="28"/>
          <w:szCs w:val="28"/>
        </w:rPr>
        <w:t>п</w:t>
      </w:r>
      <w:r w:rsidRPr="00005706">
        <w:rPr>
          <w:rFonts w:ascii="Times New Roman" w:hAnsi="Times New Roman" w:cs="Times New Roman"/>
          <w:sz w:val="28"/>
          <w:szCs w:val="28"/>
        </w:rPr>
        <w:t>ідтримка категоріальні ознаки без потреби в їх попередньому кодуванні</w:t>
      </w:r>
      <w:r w:rsidR="008B7969" w:rsidRPr="00005706">
        <w:rPr>
          <w:rFonts w:ascii="Times New Roman" w:hAnsi="Times New Roman" w:cs="Times New Roman"/>
          <w:sz w:val="28"/>
          <w:szCs w:val="28"/>
        </w:rPr>
        <w:t>; м</w:t>
      </w:r>
      <w:r w:rsidRPr="00005706">
        <w:rPr>
          <w:rFonts w:ascii="Times New Roman" w:hAnsi="Times New Roman" w:cs="Times New Roman"/>
          <w:sz w:val="28"/>
          <w:szCs w:val="28"/>
        </w:rPr>
        <w:t>ає вбудовані методи для запобігання пере</w:t>
      </w:r>
      <w:r w:rsidR="00974B60">
        <w:rPr>
          <w:rFonts w:ascii="Times New Roman" w:hAnsi="Times New Roman" w:cs="Times New Roman"/>
          <w:sz w:val="28"/>
          <w:szCs w:val="28"/>
        </w:rPr>
        <w:t>навчанню</w:t>
      </w:r>
      <w:r w:rsidR="008B7969" w:rsidRPr="00005706">
        <w:rPr>
          <w:rFonts w:ascii="Times New Roman" w:hAnsi="Times New Roman" w:cs="Times New Roman"/>
          <w:sz w:val="28"/>
          <w:szCs w:val="28"/>
        </w:rPr>
        <w:t xml:space="preserve"> та п</w:t>
      </w:r>
      <w:r w:rsidRPr="00005706">
        <w:rPr>
          <w:rFonts w:ascii="Times New Roman" w:hAnsi="Times New Roman" w:cs="Times New Roman"/>
          <w:sz w:val="28"/>
          <w:szCs w:val="28"/>
        </w:rPr>
        <w:t>оказує хороші результати на різних типах даних і часто виявляється конкурентним.</w:t>
      </w:r>
      <w:r w:rsidR="008B7969" w:rsidRPr="00005706">
        <w:rPr>
          <w:rFonts w:ascii="Times New Roman" w:hAnsi="Times New Roman" w:cs="Times New Roman"/>
          <w:sz w:val="28"/>
          <w:szCs w:val="28"/>
        </w:rPr>
        <w:t xml:space="preserve"> Але ця модель в</w:t>
      </w:r>
      <w:r w:rsidRPr="00005706">
        <w:rPr>
          <w:rFonts w:ascii="Times New Roman" w:hAnsi="Times New Roman" w:cs="Times New Roman"/>
          <w:sz w:val="28"/>
          <w:szCs w:val="28"/>
        </w:rPr>
        <w:t xml:space="preserve">имагає налаштування </w:t>
      </w:r>
      <w:proofErr w:type="spellStart"/>
      <w:r w:rsidRPr="00005706">
        <w:rPr>
          <w:rFonts w:ascii="Times New Roman" w:hAnsi="Times New Roman" w:cs="Times New Roman"/>
          <w:sz w:val="28"/>
          <w:szCs w:val="28"/>
        </w:rPr>
        <w:t>гіперпараметрів</w:t>
      </w:r>
      <w:proofErr w:type="spellEnd"/>
      <w:r w:rsidRPr="00005706">
        <w:rPr>
          <w:rFonts w:ascii="Times New Roman" w:hAnsi="Times New Roman" w:cs="Times New Roman"/>
          <w:sz w:val="28"/>
          <w:szCs w:val="28"/>
        </w:rPr>
        <w:t xml:space="preserve"> для досягнення оптимальних результатів.</w:t>
      </w:r>
      <w:r w:rsidR="008B7969" w:rsidRPr="00005706">
        <w:rPr>
          <w:rFonts w:ascii="Times New Roman" w:hAnsi="Times New Roman" w:cs="Times New Roman"/>
          <w:sz w:val="28"/>
          <w:szCs w:val="28"/>
        </w:rPr>
        <w:t xml:space="preserve"> </w:t>
      </w:r>
      <w:r w:rsidRPr="00005706">
        <w:rPr>
          <w:rFonts w:ascii="Times New Roman" w:hAnsi="Times New Roman" w:cs="Times New Roman"/>
          <w:sz w:val="28"/>
          <w:szCs w:val="28"/>
        </w:rPr>
        <w:t>Може бути повільнішим на великих даних порівняно з іншими моделями.</w:t>
      </w:r>
    </w:p>
    <w:p w14:paraId="3DEF76AA" w14:textId="28FD718E" w:rsidR="00764335" w:rsidRPr="00005706" w:rsidRDefault="00764335" w:rsidP="00005706">
      <w:pPr>
        <w:pStyle w:val="a0"/>
        <w:tabs>
          <w:tab w:val="left" w:pos="0"/>
        </w:tabs>
        <w:spacing w:after="0" w:line="240" w:lineRule="auto"/>
        <w:ind w:firstLine="567"/>
        <w:jc w:val="both"/>
        <w:rPr>
          <w:rFonts w:ascii="Times New Roman" w:hAnsi="Times New Roman" w:cs="Times New Roman"/>
          <w:sz w:val="28"/>
          <w:szCs w:val="28"/>
        </w:rPr>
      </w:pPr>
      <w:r w:rsidRPr="00005706">
        <w:rPr>
          <w:rFonts w:ascii="Times New Roman" w:hAnsi="Times New Roman" w:cs="Times New Roman"/>
          <w:sz w:val="28"/>
          <w:szCs w:val="28"/>
        </w:rPr>
        <w:t xml:space="preserve">Для покращення результатів була розроблена модель методом </w:t>
      </w:r>
      <w:proofErr w:type="spellStart"/>
      <w:r w:rsidRPr="00005706">
        <w:rPr>
          <w:rFonts w:ascii="Times New Roman" w:hAnsi="Times New Roman" w:cs="Times New Roman"/>
          <w:sz w:val="28"/>
          <w:szCs w:val="28"/>
        </w:rPr>
        <w:t>стекінгу</w:t>
      </w:r>
      <w:proofErr w:type="spellEnd"/>
      <w:r w:rsidRPr="00005706">
        <w:rPr>
          <w:rFonts w:ascii="Times New Roman" w:hAnsi="Times New Roman" w:cs="Times New Roman"/>
          <w:sz w:val="28"/>
          <w:szCs w:val="28"/>
        </w:rPr>
        <w:t>.</w:t>
      </w:r>
      <w:r w:rsidR="0089700D" w:rsidRPr="00005706">
        <w:rPr>
          <w:rFonts w:ascii="Times New Roman" w:hAnsi="Times New Roman" w:cs="Times New Roman"/>
          <w:sz w:val="28"/>
          <w:szCs w:val="28"/>
        </w:rPr>
        <w:t xml:space="preserve"> </w:t>
      </w:r>
      <w:proofErr w:type="spellStart"/>
      <w:r w:rsidR="0089700D" w:rsidRPr="00005706">
        <w:rPr>
          <w:rFonts w:ascii="Times New Roman" w:hAnsi="Times New Roman" w:cs="Times New Roman"/>
          <w:sz w:val="28"/>
          <w:szCs w:val="28"/>
        </w:rPr>
        <w:t>Стекинг</w:t>
      </w:r>
      <w:proofErr w:type="spellEnd"/>
      <w:r w:rsidR="0089700D" w:rsidRPr="00005706">
        <w:rPr>
          <w:rFonts w:ascii="Times New Roman" w:hAnsi="Times New Roman" w:cs="Times New Roman"/>
          <w:sz w:val="28"/>
          <w:szCs w:val="28"/>
        </w:rPr>
        <w:t xml:space="preserve"> (</w:t>
      </w:r>
      <w:proofErr w:type="spellStart"/>
      <w:r w:rsidR="0089700D" w:rsidRPr="0086162E">
        <w:rPr>
          <w:rFonts w:ascii="Times New Roman" w:hAnsi="Times New Roman" w:cs="Times New Roman"/>
          <w:i/>
          <w:sz w:val="28"/>
          <w:szCs w:val="28"/>
        </w:rPr>
        <w:t>Stacking</w:t>
      </w:r>
      <w:proofErr w:type="spellEnd"/>
      <w:r w:rsidR="0089700D" w:rsidRPr="00005706">
        <w:rPr>
          <w:rFonts w:ascii="Times New Roman" w:hAnsi="Times New Roman" w:cs="Times New Roman"/>
          <w:sz w:val="28"/>
          <w:szCs w:val="28"/>
        </w:rPr>
        <w:t xml:space="preserve">) </w:t>
      </w:r>
      <w:r w:rsidR="00274BCB" w:rsidRPr="00186DCA">
        <w:rPr>
          <w:sz w:val="28"/>
          <w:szCs w:val="28"/>
        </w:rPr>
        <w:t>–</w:t>
      </w:r>
      <w:r w:rsidR="0089700D" w:rsidRPr="00005706">
        <w:rPr>
          <w:rFonts w:ascii="Times New Roman" w:hAnsi="Times New Roman" w:cs="Times New Roman"/>
          <w:sz w:val="28"/>
          <w:szCs w:val="28"/>
        </w:rPr>
        <w:t xml:space="preserve"> це ансамблевий метод, в якому декілька моделей (базові моделі) навчаються одночасно, а потім їх результати подаються в мета-модель, яка використовує ці прогнози для фінальної класифікації. </w:t>
      </w:r>
      <w:proofErr w:type="spellStart"/>
      <w:r w:rsidRPr="00005706">
        <w:rPr>
          <w:rFonts w:ascii="Times New Roman" w:hAnsi="Times New Roman" w:cs="Times New Roman"/>
          <w:sz w:val="28"/>
          <w:szCs w:val="28"/>
        </w:rPr>
        <w:t>Стекинг</w:t>
      </w:r>
      <w:proofErr w:type="spellEnd"/>
      <w:r w:rsidRPr="00005706">
        <w:rPr>
          <w:rFonts w:ascii="Times New Roman" w:hAnsi="Times New Roman" w:cs="Times New Roman"/>
          <w:sz w:val="28"/>
          <w:szCs w:val="28"/>
        </w:rPr>
        <w:t xml:space="preserve"> дозволяє використати сильні сторони кожної моделі, компенсуючи їхні слабкості. Наприклад, логістична регресія може недооцінювати нелінійні залежності, але </w:t>
      </w:r>
      <w:proofErr w:type="spellStart"/>
      <w:r w:rsidRPr="0086162E">
        <w:rPr>
          <w:rFonts w:ascii="Times New Roman" w:hAnsi="Times New Roman" w:cs="Times New Roman"/>
          <w:i/>
          <w:sz w:val="28"/>
          <w:szCs w:val="28"/>
        </w:rPr>
        <w:t>CatBoost</w:t>
      </w:r>
      <w:proofErr w:type="spellEnd"/>
      <w:r w:rsidRPr="00005706">
        <w:rPr>
          <w:rFonts w:ascii="Times New Roman" w:hAnsi="Times New Roman" w:cs="Times New Roman"/>
          <w:sz w:val="28"/>
          <w:szCs w:val="28"/>
        </w:rPr>
        <w:t xml:space="preserve"> і </w:t>
      </w:r>
      <w:proofErr w:type="spellStart"/>
      <w:r w:rsidRPr="0086162E">
        <w:rPr>
          <w:rFonts w:ascii="Times New Roman" w:hAnsi="Times New Roman" w:cs="Times New Roman"/>
          <w:i/>
          <w:sz w:val="28"/>
          <w:szCs w:val="28"/>
        </w:rPr>
        <w:t>Random</w:t>
      </w:r>
      <w:proofErr w:type="spellEnd"/>
      <w:r w:rsidRPr="00005706">
        <w:rPr>
          <w:rFonts w:ascii="Times New Roman" w:hAnsi="Times New Roman" w:cs="Times New Roman"/>
          <w:sz w:val="28"/>
          <w:szCs w:val="28"/>
        </w:rPr>
        <w:t xml:space="preserve"> </w:t>
      </w:r>
      <w:proofErr w:type="spellStart"/>
      <w:r w:rsidRPr="0086162E">
        <w:rPr>
          <w:rFonts w:ascii="Times New Roman" w:hAnsi="Times New Roman" w:cs="Times New Roman"/>
          <w:i/>
          <w:sz w:val="28"/>
          <w:szCs w:val="28"/>
        </w:rPr>
        <w:t>Forest</w:t>
      </w:r>
      <w:proofErr w:type="spellEnd"/>
      <w:r w:rsidRPr="00005706">
        <w:rPr>
          <w:rFonts w:ascii="Times New Roman" w:hAnsi="Times New Roman" w:cs="Times New Roman"/>
          <w:sz w:val="28"/>
          <w:szCs w:val="28"/>
        </w:rPr>
        <w:t xml:space="preserve"> це компенсують. Аналогічно, </w:t>
      </w:r>
      <w:r w:rsidRPr="0086162E">
        <w:rPr>
          <w:rFonts w:ascii="Times New Roman" w:hAnsi="Times New Roman" w:cs="Times New Roman"/>
          <w:i/>
          <w:sz w:val="28"/>
          <w:szCs w:val="28"/>
        </w:rPr>
        <w:t>KNN</w:t>
      </w:r>
      <w:r w:rsidRPr="00005706">
        <w:rPr>
          <w:rFonts w:ascii="Times New Roman" w:hAnsi="Times New Roman" w:cs="Times New Roman"/>
          <w:sz w:val="28"/>
          <w:szCs w:val="28"/>
        </w:rPr>
        <w:t xml:space="preserve"> </w:t>
      </w:r>
      <w:r w:rsidR="0086162E" w:rsidRPr="00005706">
        <w:rPr>
          <w:rFonts w:ascii="Times New Roman" w:hAnsi="Times New Roman" w:cs="Times New Roman"/>
          <w:sz w:val="28"/>
          <w:szCs w:val="28"/>
        </w:rPr>
        <w:t>(</w:t>
      </w:r>
      <w:r w:rsidR="0086162E" w:rsidRPr="00DB3403">
        <w:rPr>
          <w:rFonts w:ascii="Times New Roman" w:hAnsi="Times New Roman" w:cs="Times New Roman"/>
          <w:i/>
          <w:sz w:val="28"/>
          <w:szCs w:val="28"/>
        </w:rPr>
        <w:t>K-</w:t>
      </w:r>
      <w:proofErr w:type="spellStart"/>
      <w:r w:rsidR="0086162E" w:rsidRPr="00DB3403">
        <w:rPr>
          <w:rFonts w:ascii="Times New Roman" w:hAnsi="Times New Roman" w:cs="Times New Roman"/>
          <w:i/>
          <w:sz w:val="28"/>
          <w:szCs w:val="28"/>
        </w:rPr>
        <w:t>Nearest</w:t>
      </w:r>
      <w:proofErr w:type="spellEnd"/>
      <w:r w:rsidR="0086162E" w:rsidRPr="00DB3403">
        <w:rPr>
          <w:rFonts w:ascii="Times New Roman" w:hAnsi="Times New Roman" w:cs="Times New Roman"/>
          <w:i/>
          <w:sz w:val="28"/>
          <w:szCs w:val="28"/>
        </w:rPr>
        <w:t xml:space="preserve"> </w:t>
      </w:r>
      <w:proofErr w:type="spellStart"/>
      <w:r w:rsidR="0086162E" w:rsidRPr="00DB3403">
        <w:rPr>
          <w:rFonts w:ascii="Times New Roman" w:hAnsi="Times New Roman" w:cs="Times New Roman"/>
          <w:i/>
          <w:sz w:val="28"/>
          <w:szCs w:val="28"/>
        </w:rPr>
        <w:t>Neighbors</w:t>
      </w:r>
      <w:proofErr w:type="spellEnd"/>
      <w:r w:rsidR="0086162E">
        <w:rPr>
          <w:rFonts w:ascii="Times New Roman" w:hAnsi="Times New Roman" w:cs="Times New Roman"/>
          <w:sz w:val="28"/>
          <w:szCs w:val="28"/>
        </w:rPr>
        <w:t xml:space="preserve">) </w:t>
      </w:r>
      <w:r w:rsidRPr="00005706">
        <w:rPr>
          <w:rFonts w:ascii="Times New Roman" w:hAnsi="Times New Roman" w:cs="Times New Roman"/>
          <w:sz w:val="28"/>
          <w:szCs w:val="28"/>
        </w:rPr>
        <w:t xml:space="preserve">може виявити локальні залежності, які можуть бути корисні для мета-моделі. Використання </w:t>
      </w:r>
      <w:proofErr w:type="spellStart"/>
      <w:r w:rsidRPr="0086162E">
        <w:rPr>
          <w:rFonts w:ascii="Times New Roman" w:hAnsi="Times New Roman" w:cs="Times New Roman"/>
          <w:i/>
          <w:sz w:val="28"/>
          <w:szCs w:val="28"/>
        </w:rPr>
        <w:t>CatBoost</w:t>
      </w:r>
      <w:proofErr w:type="spellEnd"/>
      <w:r w:rsidRPr="00005706">
        <w:rPr>
          <w:rFonts w:ascii="Times New Roman" w:hAnsi="Times New Roman" w:cs="Times New Roman"/>
          <w:sz w:val="28"/>
          <w:szCs w:val="28"/>
        </w:rPr>
        <w:t xml:space="preserve"> як мета-моделі дозволяє додатково підвищити точність, адже цей алгоритм відомий своєю здатністю ефективно виявляти взаємозв'язки між складними ознаками, особливо в умовах великої кількості різнотипних даних.</w:t>
      </w:r>
    </w:p>
    <w:p w14:paraId="2636BB8C" w14:textId="18438514" w:rsidR="00B64D31" w:rsidRDefault="00764335" w:rsidP="00B64D31">
      <w:pPr>
        <w:pStyle w:val="a0"/>
        <w:spacing w:line="240" w:lineRule="auto"/>
        <w:ind w:firstLine="567"/>
        <w:jc w:val="both"/>
        <w:rPr>
          <w:rFonts w:ascii="Times New Roman" w:hAnsi="Times New Roman" w:cs="Times New Roman"/>
          <w:sz w:val="28"/>
          <w:szCs w:val="28"/>
        </w:rPr>
      </w:pPr>
      <w:r w:rsidRPr="00005706">
        <w:rPr>
          <w:rFonts w:ascii="Times New Roman" w:hAnsi="Times New Roman" w:cs="Times New Roman"/>
          <w:sz w:val="28"/>
          <w:szCs w:val="28"/>
        </w:rPr>
        <w:t xml:space="preserve">Таким чином, </w:t>
      </w:r>
      <w:r w:rsidR="009622BC">
        <w:rPr>
          <w:rFonts w:ascii="Times New Roman" w:hAnsi="Times New Roman" w:cs="Times New Roman"/>
          <w:sz w:val="28"/>
          <w:szCs w:val="28"/>
        </w:rPr>
        <w:t xml:space="preserve">обрано </w:t>
      </w:r>
      <w:proofErr w:type="spellStart"/>
      <w:r w:rsidRPr="00005706">
        <w:rPr>
          <w:rFonts w:ascii="Times New Roman" w:hAnsi="Times New Roman" w:cs="Times New Roman"/>
          <w:sz w:val="28"/>
          <w:szCs w:val="28"/>
        </w:rPr>
        <w:t>стек</w:t>
      </w:r>
      <w:r w:rsidR="00AD1C0B">
        <w:rPr>
          <w:rFonts w:ascii="Times New Roman" w:hAnsi="Times New Roman" w:cs="Times New Roman"/>
          <w:sz w:val="28"/>
          <w:szCs w:val="28"/>
        </w:rPr>
        <w:t>і</w:t>
      </w:r>
      <w:r w:rsidRPr="00005706">
        <w:rPr>
          <w:rFonts w:ascii="Times New Roman" w:hAnsi="Times New Roman" w:cs="Times New Roman"/>
          <w:sz w:val="28"/>
          <w:szCs w:val="28"/>
        </w:rPr>
        <w:t>нг</w:t>
      </w:r>
      <w:proofErr w:type="spellEnd"/>
      <w:r w:rsidR="00CD6424" w:rsidRPr="00005706">
        <w:rPr>
          <w:rFonts w:ascii="Times New Roman" w:hAnsi="Times New Roman" w:cs="Times New Roman"/>
          <w:sz w:val="28"/>
          <w:szCs w:val="28"/>
        </w:rPr>
        <w:t>, бо це</w:t>
      </w:r>
      <w:r w:rsidRPr="00005706">
        <w:rPr>
          <w:rFonts w:ascii="Times New Roman" w:hAnsi="Times New Roman" w:cs="Times New Roman"/>
          <w:sz w:val="28"/>
          <w:szCs w:val="28"/>
        </w:rPr>
        <w:t xml:space="preserve"> об</w:t>
      </w:r>
      <w:r w:rsidR="0086162E">
        <w:rPr>
          <w:rFonts w:ascii="Times New Roman" w:hAnsi="Times New Roman" w:cs="Times New Roman"/>
          <w:sz w:val="28"/>
          <w:szCs w:val="28"/>
        </w:rPr>
        <w:t>’</w:t>
      </w:r>
      <w:r w:rsidRPr="00005706">
        <w:rPr>
          <w:rFonts w:ascii="Times New Roman" w:hAnsi="Times New Roman" w:cs="Times New Roman"/>
          <w:sz w:val="28"/>
          <w:szCs w:val="28"/>
        </w:rPr>
        <w:t xml:space="preserve">єднує різні </w:t>
      </w:r>
      <w:r w:rsidR="0086162E">
        <w:rPr>
          <w:rFonts w:ascii="Times New Roman" w:hAnsi="Times New Roman" w:cs="Times New Roman"/>
          <w:sz w:val="28"/>
          <w:szCs w:val="28"/>
        </w:rPr>
        <w:t>"</w:t>
      </w:r>
      <w:r w:rsidRPr="00005706">
        <w:rPr>
          <w:rFonts w:ascii="Times New Roman" w:hAnsi="Times New Roman" w:cs="Times New Roman"/>
          <w:sz w:val="28"/>
          <w:szCs w:val="28"/>
        </w:rPr>
        <w:t xml:space="preserve">погляди" на дані, </w:t>
      </w:r>
      <w:r w:rsidR="009622BC">
        <w:rPr>
          <w:rFonts w:ascii="Times New Roman" w:hAnsi="Times New Roman" w:cs="Times New Roman"/>
          <w:sz w:val="28"/>
          <w:szCs w:val="28"/>
        </w:rPr>
        <w:t xml:space="preserve">забезпечуючи </w:t>
      </w:r>
      <w:r w:rsidRPr="00005706">
        <w:rPr>
          <w:rFonts w:ascii="Times New Roman" w:hAnsi="Times New Roman" w:cs="Times New Roman"/>
          <w:sz w:val="28"/>
          <w:szCs w:val="28"/>
        </w:rPr>
        <w:t>кінцевий прогноз більш стійким та точним, ніж використання кожної моделі окремо.</w:t>
      </w:r>
      <w:r w:rsidR="00B64D31">
        <w:rPr>
          <w:rFonts w:ascii="Times New Roman" w:hAnsi="Times New Roman" w:cs="Times New Roman"/>
          <w:sz w:val="28"/>
          <w:szCs w:val="28"/>
        </w:rPr>
        <w:br w:type="page"/>
      </w:r>
    </w:p>
    <w:p w14:paraId="6D9CDC9D" w14:textId="058511D0" w:rsidR="0089700D" w:rsidRDefault="00AB2371" w:rsidP="00005706">
      <w:pPr>
        <w:ind w:firstLine="567"/>
        <w:jc w:val="both"/>
        <w:rPr>
          <w:b/>
          <w:sz w:val="28"/>
          <w:szCs w:val="28"/>
          <w:lang w:val="uk-UA"/>
        </w:rPr>
      </w:pPr>
      <w:r w:rsidRPr="00005706">
        <w:rPr>
          <w:b/>
          <w:sz w:val="28"/>
          <w:szCs w:val="28"/>
          <w:lang w:val="uk-UA"/>
        </w:rPr>
        <w:lastRenderedPageBreak/>
        <w:t>Отримані результати</w:t>
      </w:r>
      <w:r w:rsidR="00404BF0" w:rsidRPr="00005706">
        <w:rPr>
          <w:b/>
          <w:sz w:val="28"/>
          <w:szCs w:val="28"/>
          <w:lang w:val="uk-UA"/>
        </w:rPr>
        <w:t xml:space="preserve"> та їх аналіз</w:t>
      </w:r>
    </w:p>
    <w:p w14:paraId="5D090D16" w14:textId="42047408" w:rsidR="0058327C" w:rsidRPr="00207C24" w:rsidRDefault="0058327C" w:rsidP="00207C24">
      <w:pPr>
        <w:tabs>
          <w:tab w:val="left" w:pos="567"/>
        </w:tabs>
        <w:ind w:firstLine="567"/>
        <w:jc w:val="both"/>
        <w:rPr>
          <w:sz w:val="28"/>
          <w:szCs w:val="28"/>
          <w:lang w:val="uk-UA"/>
        </w:rPr>
      </w:pPr>
      <w:r w:rsidRPr="00207C24">
        <w:rPr>
          <w:sz w:val="28"/>
          <w:szCs w:val="28"/>
          <w:lang w:val="uk-UA"/>
        </w:rPr>
        <w:t xml:space="preserve">Для роботи </w:t>
      </w:r>
      <w:r w:rsidR="000431D9">
        <w:rPr>
          <w:sz w:val="28"/>
          <w:szCs w:val="28"/>
          <w:lang w:val="uk-UA"/>
        </w:rPr>
        <w:t>обрано</w:t>
      </w:r>
      <w:r w:rsidRPr="00207C24">
        <w:rPr>
          <w:sz w:val="28"/>
          <w:szCs w:val="28"/>
          <w:lang w:val="uk-UA"/>
        </w:rPr>
        <w:t xml:space="preserve"> мову програмування </w:t>
      </w:r>
      <w:proofErr w:type="spellStart"/>
      <w:r w:rsidRPr="00207C24">
        <w:rPr>
          <w:i/>
          <w:sz w:val="28"/>
          <w:szCs w:val="28"/>
          <w:lang w:val="uk-UA"/>
        </w:rPr>
        <w:t>Python</w:t>
      </w:r>
      <w:proofErr w:type="spellEnd"/>
      <w:r w:rsidRPr="00207C24">
        <w:rPr>
          <w:sz w:val="28"/>
          <w:szCs w:val="28"/>
          <w:lang w:val="uk-UA"/>
        </w:rPr>
        <w:t xml:space="preserve"> через її популярність у сфері машинного навчання та аналізу даних, простий синтаксис та відкриту екосистему. Бібліотеки </w:t>
      </w:r>
      <w:proofErr w:type="spellStart"/>
      <w:r w:rsidRPr="00207C24">
        <w:rPr>
          <w:i/>
          <w:sz w:val="28"/>
          <w:szCs w:val="28"/>
          <w:lang w:val="uk-UA"/>
        </w:rPr>
        <w:t>Pandas</w:t>
      </w:r>
      <w:proofErr w:type="spellEnd"/>
      <w:r w:rsidRPr="00207C24">
        <w:rPr>
          <w:sz w:val="28"/>
          <w:szCs w:val="28"/>
          <w:lang w:val="uk-UA"/>
        </w:rPr>
        <w:t xml:space="preserve">, </w:t>
      </w:r>
      <w:proofErr w:type="spellStart"/>
      <w:r w:rsidRPr="00207C24">
        <w:rPr>
          <w:i/>
          <w:sz w:val="28"/>
          <w:szCs w:val="28"/>
          <w:lang w:val="uk-UA"/>
        </w:rPr>
        <w:t>Scikit-learn</w:t>
      </w:r>
      <w:proofErr w:type="spellEnd"/>
      <w:r w:rsidRPr="00207C24">
        <w:rPr>
          <w:sz w:val="28"/>
          <w:szCs w:val="28"/>
          <w:lang w:val="uk-UA"/>
        </w:rPr>
        <w:t xml:space="preserve">, </w:t>
      </w:r>
      <w:proofErr w:type="spellStart"/>
      <w:r w:rsidRPr="00207C24">
        <w:rPr>
          <w:i/>
          <w:sz w:val="28"/>
          <w:szCs w:val="28"/>
          <w:lang w:val="uk-UA"/>
        </w:rPr>
        <w:t>TensorFlow</w:t>
      </w:r>
      <w:proofErr w:type="spellEnd"/>
      <w:r w:rsidRPr="00207C24">
        <w:rPr>
          <w:sz w:val="28"/>
          <w:szCs w:val="28"/>
          <w:lang w:val="uk-UA"/>
        </w:rPr>
        <w:t xml:space="preserve"> і </w:t>
      </w:r>
      <w:proofErr w:type="spellStart"/>
      <w:r w:rsidRPr="00207C24">
        <w:rPr>
          <w:i/>
          <w:sz w:val="28"/>
          <w:szCs w:val="28"/>
          <w:lang w:val="uk-UA"/>
        </w:rPr>
        <w:t>PyTorch</w:t>
      </w:r>
      <w:proofErr w:type="spellEnd"/>
      <w:r w:rsidRPr="00207C24">
        <w:rPr>
          <w:sz w:val="28"/>
          <w:szCs w:val="28"/>
          <w:lang w:val="uk-UA"/>
        </w:rPr>
        <w:t xml:space="preserve"> забезпечують ефективну роботу з даними та моделями. </w:t>
      </w:r>
    </w:p>
    <w:p w14:paraId="3AE89F38" w14:textId="7A6F6A36" w:rsidR="004C5A06" w:rsidRPr="00005706" w:rsidRDefault="00CD6424" w:rsidP="00B64D31">
      <w:pPr>
        <w:ind w:firstLine="567"/>
        <w:jc w:val="both"/>
        <w:rPr>
          <w:sz w:val="28"/>
          <w:szCs w:val="28"/>
          <w:lang w:val="uk-UA"/>
        </w:rPr>
      </w:pPr>
      <w:proofErr w:type="spellStart"/>
      <w:r w:rsidRPr="00005706">
        <w:rPr>
          <w:sz w:val="28"/>
          <w:szCs w:val="28"/>
          <w:lang w:val="uk-UA"/>
        </w:rPr>
        <w:t>Датасет</w:t>
      </w:r>
      <w:proofErr w:type="spellEnd"/>
      <w:r w:rsidRPr="00005706">
        <w:rPr>
          <w:sz w:val="28"/>
          <w:szCs w:val="28"/>
          <w:lang w:val="uk-UA"/>
        </w:rPr>
        <w:t xml:space="preserve"> для дослідження моделей ризику відтоку клієнтів банку було взято з відкритої платформи </w:t>
      </w:r>
      <w:proofErr w:type="spellStart"/>
      <w:r w:rsidRPr="00207C24">
        <w:rPr>
          <w:i/>
          <w:sz w:val="28"/>
          <w:szCs w:val="28"/>
          <w:lang w:val="uk-UA"/>
        </w:rPr>
        <w:t>Kaggle</w:t>
      </w:r>
      <w:proofErr w:type="spellEnd"/>
      <w:r w:rsidRPr="00005706">
        <w:rPr>
          <w:sz w:val="28"/>
          <w:szCs w:val="28"/>
          <w:lang w:val="uk-UA"/>
        </w:rPr>
        <w:t xml:space="preserve">. Він містить </w:t>
      </w:r>
      <w:proofErr w:type="spellStart"/>
      <w:r w:rsidRPr="00005706">
        <w:rPr>
          <w:sz w:val="28"/>
          <w:szCs w:val="28"/>
          <w:lang w:val="uk-UA"/>
        </w:rPr>
        <w:t>анонімізовані</w:t>
      </w:r>
      <w:proofErr w:type="spellEnd"/>
      <w:r w:rsidRPr="00005706">
        <w:rPr>
          <w:sz w:val="28"/>
          <w:szCs w:val="28"/>
          <w:lang w:val="uk-UA"/>
        </w:rPr>
        <w:t xml:space="preserve"> дані про клієнтів, включаючи демографічні характеристики, фінансову активність, типи послуг та контрактні умови. Цей </w:t>
      </w:r>
      <w:proofErr w:type="spellStart"/>
      <w:r w:rsidRPr="00005706">
        <w:rPr>
          <w:sz w:val="28"/>
          <w:szCs w:val="28"/>
          <w:lang w:val="uk-UA"/>
        </w:rPr>
        <w:t>датасет</w:t>
      </w:r>
      <w:proofErr w:type="spellEnd"/>
      <w:r w:rsidRPr="00005706">
        <w:rPr>
          <w:sz w:val="28"/>
          <w:szCs w:val="28"/>
          <w:lang w:val="uk-UA"/>
        </w:rPr>
        <w:t xml:space="preserve"> широко використовується для досліджень прогнозної аналітики клієнтського відтоку, що дозволяє організаціям розробляти ефективні стратегії для зниження рівня відтоку та вдосконалення програм лояльності. Використання цього </w:t>
      </w:r>
      <w:proofErr w:type="spellStart"/>
      <w:r w:rsidRPr="00005706">
        <w:rPr>
          <w:sz w:val="28"/>
          <w:szCs w:val="28"/>
          <w:lang w:val="uk-UA"/>
        </w:rPr>
        <w:t>датасету</w:t>
      </w:r>
      <w:proofErr w:type="spellEnd"/>
      <w:r w:rsidRPr="00005706">
        <w:rPr>
          <w:sz w:val="28"/>
          <w:szCs w:val="28"/>
          <w:lang w:val="uk-UA"/>
        </w:rPr>
        <w:t xml:space="preserve"> сприяє створенню науково обґрунтованих рішень для підвищення лояльності клієнтської бази та розвитку бізнесу.</w:t>
      </w:r>
    </w:p>
    <w:p w14:paraId="085BE155" w14:textId="338282F1" w:rsidR="00692653" w:rsidRPr="00005706" w:rsidRDefault="00692653" w:rsidP="00B64D31">
      <w:pPr>
        <w:ind w:firstLine="567"/>
        <w:jc w:val="both"/>
        <w:rPr>
          <w:sz w:val="28"/>
          <w:szCs w:val="28"/>
          <w:lang w:val="uk-UA"/>
        </w:rPr>
      </w:pPr>
      <w:r w:rsidRPr="00005706">
        <w:rPr>
          <w:sz w:val="28"/>
          <w:szCs w:val="28"/>
          <w:lang w:val="uk-UA"/>
        </w:rPr>
        <w:t xml:space="preserve">Після виконання програми були отримані результати, які були оцінені за допомогою </w:t>
      </w:r>
      <w:r w:rsidRPr="00207C24">
        <w:rPr>
          <w:i/>
          <w:sz w:val="28"/>
          <w:szCs w:val="28"/>
          <w:lang w:val="uk-UA"/>
        </w:rPr>
        <w:t>ROC</w:t>
      </w:r>
      <w:r w:rsidRPr="00005706">
        <w:rPr>
          <w:sz w:val="28"/>
          <w:szCs w:val="28"/>
          <w:lang w:val="uk-UA"/>
        </w:rPr>
        <w:t xml:space="preserve">-кривих. </w:t>
      </w:r>
    </w:p>
    <w:p w14:paraId="149226E1" w14:textId="421690D5" w:rsidR="00696FCA" w:rsidRDefault="00EE580D" w:rsidP="002E279E">
      <w:pPr>
        <w:ind w:firstLine="567"/>
        <w:jc w:val="both"/>
        <w:rPr>
          <w:sz w:val="28"/>
          <w:szCs w:val="28"/>
          <w:lang w:val="uk-UA"/>
        </w:rPr>
      </w:pPr>
      <w:r w:rsidRPr="00005706">
        <w:rPr>
          <w:sz w:val="28"/>
          <w:szCs w:val="28"/>
          <w:lang w:val="uk-UA"/>
        </w:rPr>
        <w:t xml:space="preserve">На </w:t>
      </w:r>
      <w:r w:rsidR="00B64D31">
        <w:rPr>
          <w:sz w:val="28"/>
          <w:szCs w:val="28"/>
          <w:lang w:val="uk-UA"/>
        </w:rPr>
        <w:t>рисунку 1</w:t>
      </w:r>
      <w:r w:rsidRPr="00005706">
        <w:rPr>
          <w:sz w:val="28"/>
          <w:szCs w:val="28"/>
          <w:lang w:val="uk-UA"/>
        </w:rPr>
        <w:t xml:space="preserve"> зображено </w:t>
      </w:r>
      <w:r w:rsidRPr="00207C24">
        <w:rPr>
          <w:i/>
          <w:sz w:val="28"/>
          <w:szCs w:val="28"/>
          <w:lang w:val="uk-UA"/>
        </w:rPr>
        <w:t>ROC</w:t>
      </w:r>
      <w:r w:rsidRPr="00005706">
        <w:rPr>
          <w:sz w:val="28"/>
          <w:szCs w:val="28"/>
          <w:lang w:val="uk-UA"/>
        </w:rPr>
        <w:t xml:space="preserve">-криві для різних моделей, які використовуються для прогнозування відтоку клієнтів. </w:t>
      </w:r>
      <w:r w:rsidRPr="00207C24">
        <w:rPr>
          <w:i/>
          <w:sz w:val="28"/>
          <w:szCs w:val="28"/>
          <w:lang w:val="uk-UA"/>
        </w:rPr>
        <w:t>ROC</w:t>
      </w:r>
      <w:r w:rsidRPr="00005706">
        <w:rPr>
          <w:sz w:val="28"/>
          <w:szCs w:val="28"/>
          <w:lang w:val="uk-UA"/>
        </w:rPr>
        <w:t xml:space="preserve">-крива допомагає оцінити здатність моделі правильно розрізняти клієнтів, які, ймовірно, залишать </w:t>
      </w:r>
      <w:r w:rsidR="004C5A06" w:rsidRPr="00005706">
        <w:rPr>
          <w:sz w:val="28"/>
          <w:szCs w:val="28"/>
          <w:lang w:val="uk-UA"/>
        </w:rPr>
        <w:t>банк</w:t>
      </w:r>
      <w:r w:rsidRPr="00005706">
        <w:rPr>
          <w:sz w:val="28"/>
          <w:szCs w:val="28"/>
          <w:lang w:val="uk-UA"/>
        </w:rPr>
        <w:t>, від тих, хто залишиться.</w:t>
      </w:r>
      <w:r w:rsidR="002E279E">
        <w:rPr>
          <w:sz w:val="28"/>
          <w:szCs w:val="28"/>
          <w:lang w:val="uk-UA"/>
        </w:rPr>
        <w:t xml:space="preserve"> </w:t>
      </w:r>
    </w:p>
    <w:p w14:paraId="4850C5BE" w14:textId="74393C04" w:rsidR="00696FCA" w:rsidRDefault="002E279E" w:rsidP="00B139CE">
      <w:pPr>
        <w:rPr>
          <w:sz w:val="28"/>
          <w:szCs w:val="28"/>
          <w:lang w:val="uk-UA"/>
        </w:rPr>
      </w:pPr>
      <w:r w:rsidRPr="00005706">
        <w:rPr>
          <w:noProof/>
          <w:sz w:val="28"/>
          <w:szCs w:val="28"/>
          <w:lang w:val="uk-UA"/>
        </w:rPr>
        <w:drawing>
          <wp:anchor distT="0" distB="0" distL="0" distR="0" simplePos="0" relativeHeight="251661312" behindDoc="0" locked="0" layoutInCell="0" allowOverlap="1" wp14:anchorId="40B954D1" wp14:editId="352BB82F">
            <wp:simplePos x="0" y="0"/>
            <wp:positionH relativeFrom="column">
              <wp:posOffset>1114213</wp:posOffset>
            </wp:positionH>
            <wp:positionV relativeFrom="paragraph">
              <wp:posOffset>175048</wp:posOffset>
            </wp:positionV>
            <wp:extent cx="3653790" cy="2785110"/>
            <wp:effectExtent l="0" t="0" r="3810" b="0"/>
            <wp:wrapSquare wrapText="largest"/>
            <wp:docPr id="1" name="Зображення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Зображення2"/>
                    <pic:cNvPicPr>
                      <a:picLocks noChangeAspect="1" noChangeArrowheads="1"/>
                    </pic:cNvPicPr>
                  </pic:nvPicPr>
                  <pic:blipFill>
                    <a:blip r:embed="rId7"/>
                    <a:stretch>
                      <a:fillRect/>
                    </a:stretch>
                  </pic:blipFill>
                  <pic:spPr bwMode="auto">
                    <a:xfrm>
                      <a:off x="0" y="0"/>
                      <a:ext cx="3653790" cy="2785110"/>
                    </a:xfrm>
                    <a:prstGeom prst="rect">
                      <a:avLst/>
                    </a:prstGeom>
                    <a:noFill/>
                  </pic:spPr>
                </pic:pic>
              </a:graphicData>
            </a:graphic>
            <wp14:sizeRelH relativeFrom="margin">
              <wp14:pctWidth>0</wp14:pctWidth>
            </wp14:sizeRelH>
            <wp14:sizeRelV relativeFrom="margin">
              <wp14:pctHeight>0</wp14:pctHeight>
            </wp14:sizeRelV>
          </wp:anchor>
        </w:drawing>
      </w:r>
    </w:p>
    <w:p w14:paraId="01073224" w14:textId="25F99E43" w:rsidR="00696FCA" w:rsidRDefault="00696FCA" w:rsidP="00B139CE">
      <w:pPr>
        <w:rPr>
          <w:sz w:val="28"/>
          <w:szCs w:val="28"/>
          <w:lang w:val="uk-UA"/>
        </w:rPr>
      </w:pPr>
    </w:p>
    <w:p w14:paraId="0B11C791" w14:textId="7D811F78" w:rsidR="00696FCA" w:rsidRDefault="00696FCA" w:rsidP="00B139CE">
      <w:pPr>
        <w:rPr>
          <w:sz w:val="28"/>
          <w:szCs w:val="28"/>
          <w:lang w:val="uk-UA"/>
        </w:rPr>
      </w:pPr>
    </w:p>
    <w:p w14:paraId="5DAA84B0" w14:textId="036387EB" w:rsidR="00696FCA" w:rsidRDefault="00696FCA" w:rsidP="00B139CE">
      <w:pPr>
        <w:rPr>
          <w:sz w:val="28"/>
          <w:szCs w:val="28"/>
          <w:lang w:val="uk-UA"/>
        </w:rPr>
      </w:pPr>
    </w:p>
    <w:p w14:paraId="35895937" w14:textId="7C834B16" w:rsidR="00696FCA" w:rsidRDefault="00696FCA" w:rsidP="00B139CE">
      <w:pPr>
        <w:rPr>
          <w:sz w:val="28"/>
          <w:szCs w:val="28"/>
          <w:lang w:val="uk-UA"/>
        </w:rPr>
      </w:pPr>
    </w:p>
    <w:p w14:paraId="69138E3C" w14:textId="6B945E30" w:rsidR="00696FCA" w:rsidRDefault="00696FCA" w:rsidP="00B139CE">
      <w:pPr>
        <w:rPr>
          <w:sz w:val="28"/>
          <w:szCs w:val="28"/>
          <w:lang w:val="uk-UA"/>
        </w:rPr>
      </w:pPr>
    </w:p>
    <w:p w14:paraId="172B1E78" w14:textId="77777777" w:rsidR="00696FCA" w:rsidRDefault="00696FCA" w:rsidP="00B139CE">
      <w:pPr>
        <w:rPr>
          <w:sz w:val="28"/>
          <w:szCs w:val="28"/>
          <w:lang w:val="uk-UA"/>
        </w:rPr>
      </w:pPr>
    </w:p>
    <w:p w14:paraId="6CDED1CF" w14:textId="019B1194" w:rsidR="00696FCA" w:rsidRDefault="00696FCA" w:rsidP="00B139CE">
      <w:pPr>
        <w:rPr>
          <w:sz w:val="28"/>
          <w:szCs w:val="28"/>
          <w:lang w:val="uk-UA"/>
        </w:rPr>
      </w:pPr>
    </w:p>
    <w:p w14:paraId="34FE021B" w14:textId="0FA38727" w:rsidR="002E279E" w:rsidRDefault="002E279E" w:rsidP="00B139CE">
      <w:pPr>
        <w:rPr>
          <w:sz w:val="28"/>
          <w:szCs w:val="28"/>
          <w:lang w:val="uk-UA"/>
        </w:rPr>
      </w:pPr>
    </w:p>
    <w:p w14:paraId="0F848AC5" w14:textId="6ACC6E1C" w:rsidR="002E279E" w:rsidRDefault="002E279E" w:rsidP="00B139CE">
      <w:pPr>
        <w:rPr>
          <w:sz w:val="28"/>
          <w:szCs w:val="28"/>
          <w:lang w:val="uk-UA"/>
        </w:rPr>
      </w:pPr>
    </w:p>
    <w:p w14:paraId="3FA915C1" w14:textId="54B46CCC" w:rsidR="002E279E" w:rsidRDefault="002E279E" w:rsidP="00B139CE">
      <w:pPr>
        <w:rPr>
          <w:sz w:val="28"/>
          <w:szCs w:val="28"/>
          <w:lang w:val="uk-UA"/>
        </w:rPr>
      </w:pPr>
    </w:p>
    <w:p w14:paraId="28BEA63A" w14:textId="34FBC9ED" w:rsidR="002E279E" w:rsidRPr="00D44CE9" w:rsidRDefault="002E279E" w:rsidP="00B139CE">
      <w:pPr>
        <w:rPr>
          <w:sz w:val="28"/>
          <w:szCs w:val="28"/>
          <w:lang w:val="uk-UA"/>
        </w:rPr>
      </w:pPr>
    </w:p>
    <w:p w14:paraId="3A7E4E2F" w14:textId="37516DEA" w:rsidR="002E279E" w:rsidRDefault="002E279E" w:rsidP="00B139CE">
      <w:pPr>
        <w:rPr>
          <w:sz w:val="28"/>
          <w:szCs w:val="28"/>
          <w:lang w:val="uk-UA"/>
        </w:rPr>
      </w:pPr>
    </w:p>
    <w:p w14:paraId="49F28246" w14:textId="777C9037" w:rsidR="002E279E" w:rsidRDefault="002E279E" w:rsidP="00B139CE">
      <w:pPr>
        <w:rPr>
          <w:sz w:val="28"/>
          <w:szCs w:val="28"/>
          <w:lang w:val="uk-UA"/>
        </w:rPr>
      </w:pPr>
    </w:p>
    <w:p w14:paraId="00B5978E" w14:textId="77777777" w:rsidR="002E279E" w:rsidRDefault="002E279E" w:rsidP="00B139CE">
      <w:pPr>
        <w:rPr>
          <w:sz w:val="28"/>
          <w:szCs w:val="28"/>
          <w:lang w:val="uk-UA"/>
        </w:rPr>
      </w:pPr>
    </w:p>
    <w:p w14:paraId="7A3CC66D" w14:textId="1E49FA02" w:rsidR="002E279E" w:rsidRDefault="00696FCA" w:rsidP="006A2E8B">
      <w:pPr>
        <w:jc w:val="center"/>
        <w:rPr>
          <w:sz w:val="28"/>
          <w:szCs w:val="28"/>
          <w:lang w:val="uk-UA"/>
        </w:rPr>
      </w:pPr>
      <w:r w:rsidRPr="00005706">
        <w:rPr>
          <w:sz w:val="28"/>
          <w:szCs w:val="28"/>
          <w:lang w:val="uk-UA"/>
        </w:rPr>
        <w:t xml:space="preserve">Рис </w:t>
      </w:r>
      <w:r>
        <w:rPr>
          <w:sz w:val="28"/>
          <w:szCs w:val="28"/>
          <w:lang w:val="uk-UA"/>
        </w:rPr>
        <w:t>1</w:t>
      </w:r>
      <w:r w:rsidR="006A2E8B">
        <w:rPr>
          <w:sz w:val="28"/>
          <w:szCs w:val="28"/>
          <w:lang w:val="uk-UA"/>
        </w:rPr>
        <w:t>.</w:t>
      </w:r>
      <w:r>
        <w:rPr>
          <w:sz w:val="28"/>
          <w:szCs w:val="28"/>
          <w:lang w:val="uk-UA"/>
        </w:rPr>
        <w:t xml:space="preserve"> </w:t>
      </w:r>
      <w:r w:rsidRPr="00005706">
        <w:rPr>
          <w:sz w:val="28"/>
          <w:szCs w:val="28"/>
          <w:lang w:val="uk-UA"/>
        </w:rPr>
        <w:t>ROC-криві для реалізо</w:t>
      </w:r>
      <w:bookmarkStart w:id="0" w:name="_GoBack"/>
      <w:bookmarkEnd w:id="0"/>
      <w:r w:rsidRPr="00005706">
        <w:rPr>
          <w:sz w:val="28"/>
          <w:szCs w:val="28"/>
          <w:lang w:val="uk-UA"/>
        </w:rPr>
        <w:t>ваних моделей машинного навчання</w:t>
      </w:r>
    </w:p>
    <w:p w14:paraId="60570CCD" w14:textId="77777777" w:rsidR="002E279E" w:rsidRDefault="002E279E" w:rsidP="002E279E">
      <w:pPr>
        <w:rPr>
          <w:sz w:val="28"/>
          <w:szCs w:val="28"/>
          <w:lang w:val="uk-UA"/>
        </w:rPr>
      </w:pPr>
    </w:p>
    <w:p w14:paraId="1382A41F" w14:textId="77777777" w:rsidR="00696FCA" w:rsidRPr="00005706" w:rsidRDefault="002E279E" w:rsidP="002E279E">
      <w:pPr>
        <w:ind w:firstLine="567"/>
        <w:jc w:val="both"/>
        <w:rPr>
          <w:sz w:val="28"/>
          <w:szCs w:val="28"/>
          <w:lang w:val="uk-UA"/>
        </w:rPr>
      </w:pPr>
      <w:r w:rsidRPr="00005706">
        <w:rPr>
          <w:sz w:val="28"/>
          <w:szCs w:val="28"/>
          <w:lang w:val="uk-UA"/>
        </w:rPr>
        <w:t xml:space="preserve">Кожна крива на графіку відповідає одній із моделей, а їхнє значення </w:t>
      </w:r>
      <w:r w:rsidRPr="00207C24">
        <w:rPr>
          <w:i/>
          <w:sz w:val="28"/>
          <w:szCs w:val="28"/>
          <w:lang w:val="uk-UA"/>
        </w:rPr>
        <w:t>AUC (</w:t>
      </w:r>
      <w:proofErr w:type="spellStart"/>
      <w:r w:rsidRPr="00207C24">
        <w:rPr>
          <w:i/>
          <w:sz w:val="28"/>
          <w:szCs w:val="28"/>
          <w:lang w:val="uk-UA"/>
        </w:rPr>
        <w:t>Area</w:t>
      </w:r>
      <w:proofErr w:type="spellEnd"/>
      <w:r w:rsidRPr="00207C24">
        <w:rPr>
          <w:i/>
          <w:sz w:val="28"/>
          <w:szCs w:val="28"/>
          <w:lang w:val="uk-UA"/>
        </w:rPr>
        <w:t xml:space="preserve"> </w:t>
      </w:r>
      <w:proofErr w:type="spellStart"/>
      <w:r w:rsidRPr="00207C24">
        <w:rPr>
          <w:i/>
          <w:sz w:val="28"/>
          <w:szCs w:val="28"/>
          <w:lang w:val="uk-UA"/>
        </w:rPr>
        <w:t>Under</w:t>
      </w:r>
      <w:proofErr w:type="spellEnd"/>
      <w:r w:rsidRPr="00207C24">
        <w:rPr>
          <w:i/>
          <w:sz w:val="28"/>
          <w:szCs w:val="28"/>
          <w:lang w:val="uk-UA"/>
        </w:rPr>
        <w:t xml:space="preserve"> </w:t>
      </w:r>
      <w:proofErr w:type="spellStart"/>
      <w:r w:rsidRPr="00207C24">
        <w:rPr>
          <w:i/>
          <w:sz w:val="28"/>
          <w:szCs w:val="28"/>
          <w:lang w:val="uk-UA"/>
        </w:rPr>
        <w:t>the</w:t>
      </w:r>
      <w:proofErr w:type="spellEnd"/>
      <w:r w:rsidRPr="00207C24">
        <w:rPr>
          <w:i/>
          <w:sz w:val="28"/>
          <w:szCs w:val="28"/>
          <w:lang w:val="uk-UA"/>
        </w:rPr>
        <w:t xml:space="preserve"> </w:t>
      </w:r>
      <w:proofErr w:type="spellStart"/>
      <w:r w:rsidRPr="00207C24">
        <w:rPr>
          <w:i/>
          <w:sz w:val="28"/>
          <w:szCs w:val="28"/>
          <w:lang w:val="uk-UA"/>
        </w:rPr>
        <w:t>Curve</w:t>
      </w:r>
      <w:proofErr w:type="spellEnd"/>
      <w:r w:rsidRPr="00207C24">
        <w:rPr>
          <w:i/>
          <w:sz w:val="28"/>
          <w:szCs w:val="28"/>
          <w:lang w:val="uk-UA"/>
        </w:rPr>
        <w:t>)</w:t>
      </w:r>
      <w:r w:rsidRPr="00005706">
        <w:rPr>
          <w:sz w:val="28"/>
          <w:szCs w:val="28"/>
          <w:lang w:val="uk-UA"/>
        </w:rPr>
        <w:t xml:space="preserve"> показує загальну якість класифікації. Чим більше значення AUC наближається до 1, тим краще модель справляється з </w:t>
      </w:r>
      <w:r w:rsidR="00696FCA" w:rsidRPr="00005706">
        <w:rPr>
          <w:sz w:val="28"/>
          <w:szCs w:val="28"/>
          <w:lang w:val="uk-UA"/>
        </w:rPr>
        <w:t xml:space="preserve">завданням розрізнення клієнтів, які планують залишити компанію. </w:t>
      </w:r>
      <w:r w:rsidR="00696FCA" w:rsidRPr="00005706">
        <w:rPr>
          <w:sz w:val="28"/>
          <w:szCs w:val="28"/>
          <w:lang w:val="uk-UA"/>
        </w:rPr>
        <w:lastRenderedPageBreak/>
        <w:t xml:space="preserve">Наприклад, модель </w:t>
      </w:r>
      <w:proofErr w:type="spellStart"/>
      <w:r w:rsidR="00696FCA" w:rsidRPr="00207C24">
        <w:rPr>
          <w:i/>
          <w:sz w:val="28"/>
          <w:szCs w:val="28"/>
          <w:lang w:val="uk-UA"/>
        </w:rPr>
        <w:t>Stacking</w:t>
      </w:r>
      <w:proofErr w:type="spellEnd"/>
      <w:r w:rsidR="00696FCA" w:rsidRPr="00005706">
        <w:rPr>
          <w:sz w:val="28"/>
          <w:szCs w:val="28"/>
          <w:lang w:val="uk-UA"/>
        </w:rPr>
        <w:t xml:space="preserve"> </w:t>
      </w:r>
      <w:proofErr w:type="spellStart"/>
      <w:r w:rsidR="00696FCA" w:rsidRPr="00207C24">
        <w:rPr>
          <w:i/>
          <w:sz w:val="28"/>
          <w:szCs w:val="28"/>
          <w:lang w:val="uk-UA"/>
        </w:rPr>
        <w:t>Ensemble</w:t>
      </w:r>
      <w:proofErr w:type="spellEnd"/>
      <w:r w:rsidR="00696FCA" w:rsidRPr="00005706">
        <w:rPr>
          <w:sz w:val="28"/>
          <w:szCs w:val="28"/>
          <w:lang w:val="uk-UA"/>
        </w:rPr>
        <w:t xml:space="preserve"> має найвище значення AUC = 0.88, що свідчить про її найкращу здатність серед інших моделей правильно ідентифікувати клієнтів, які збираються піти. Це означає, </w:t>
      </w:r>
      <w:r w:rsidR="00696FCA">
        <w:rPr>
          <w:sz w:val="28"/>
          <w:szCs w:val="28"/>
          <w:lang w:val="uk-UA"/>
        </w:rPr>
        <w:t>що</w:t>
      </w:r>
      <w:r w:rsidR="00696FCA" w:rsidRPr="00005706">
        <w:rPr>
          <w:sz w:val="28"/>
          <w:szCs w:val="28"/>
          <w:lang w:val="uk-UA"/>
        </w:rPr>
        <w:t xml:space="preserve"> запропонована модель, швидше за все, забезпечить точніші прогнози щодо відтоку клієнтів.</w:t>
      </w:r>
    </w:p>
    <w:p w14:paraId="15DEEF53" w14:textId="77777777" w:rsidR="00696FCA" w:rsidRDefault="00696FCA" w:rsidP="00696FCA">
      <w:pPr>
        <w:ind w:firstLine="567"/>
        <w:jc w:val="both"/>
        <w:rPr>
          <w:sz w:val="28"/>
          <w:szCs w:val="28"/>
          <w:lang w:val="uk-UA"/>
        </w:rPr>
      </w:pPr>
      <w:r w:rsidRPr="00005706">
        <w:rPr>
          <w:sz w:val="28"/>
          <w:szCs w:val="28"/>
          <w:lang w:val="uk-UA"/>
        </w:rPr>
        <w:t xml:space="preserve">Інші моделі, такі як </w:t>
      </w:r>
      <w:proofErr w:type="spellStart"/>
      <w:r w:rsidRPr="00207C24">
        <w:rPr>
          <w:i/>
          <w:sz w:val="28"/>
          <w:szCs w:val="28"/>
          <w:lang w:val="uk-UA"/>
        </w:rPr>
        <w:t>Random</w:t>
      </w:r>
      <w:proofErr w:type="spellEnd"/>
      <w:r w:rsidRPr="00005706">
        <w:rPr>
          <w:sz w:val="28"/>
          <w:szCs w:val="28"/>
          <w:lang w:val="uk-UA"/>
        </w:rPr>
        <w:t xml:space="preserve"> </w:t>
      </w:r>
      <w:proofErr w:type="spellStart"/>
      <w:r w:rsidRPr="00207C24">
        <w:rPr>
          <w:i/>
          <w:sz w:val="28"/>
          <w:szCs w:val="28"/>
          <w:lang w:val="uk-UA"/>
        </w:rPr>
        <w:t>Forest</w:t>
      </w:r>
      <w:proofErr w:type="spellEnd"/>
      <w:r w:rsidRPr="00005706">
        <w:rPr>
          <w:sz w:val="28"/>
          <w:szCs w:val="28"/>
          <w:lang w:val="uk-UA"/>
        </w:rPr>
        <w:t xml:space="preserve"> і </w:t>
      </w:r>
      <w:proofErr w:type="spellStart"/>
      <w:r w:rsidRPr="00207C24">
        <w:rPr>
          <w:i/>
          <w:sz w:val="28"/>
          <w:szCs w:val="28"/>
          <w:lang w:val="uk-UA"/>
        </w:rPr>
        <w:t>CatBoost</w:t>
      </w:r>
      <w:proofErr w:type="spellEnd"/>
      <w:r w:rsidRPr="00005706">
        <w:rPr>
          <w:sz w:val="28"/>
          <w:szCs w:val="28"/>
          <w:lang w:val="uk-UA"/>
        </w:rPr>
        <w:t xml:space="preserve">, теж показують хорошу </w:t>
      </w:r>
      <w:r>
        <w:rPr>
          <w:sz w:val="28"/>
          <w:szCs w:val="28"/>
          <w:lang w:val="uk-UA"/>
        </w:rPr>
        <w:t>точність</w:t>
      </w:r>
      <w:r w:rsidRPr="00005706">
        <w:rPr>
          <w:sz w:val="28"/>
          <w:szCs w:val="28"/>
          <w:lang w:val="uk-UA"/>
        </w:rPr>
        <w:t xml:space="preserve"> із AUC = 0.86, що трохи поступається </w:t>
      </w:r>
      <w:proofErr w:type="spellStart"/>
      <w:r w:rsidRPr="00207C24">
        <w:rPr>
          <w:i/>
          <w:sz w:val="28"/>
          <w:szCs w:val="28"/>
          <w:lang w:val="uk-UA"/>
        </w:rPr>
        <w:t>Stacking</w:t>
      </w:r>
      <w:proofErr w:type="spellEnd"/>
      <w:r w:rsidRPr="00005706">
        <w:rPr>
          <w:sz w:val="28"/>
          <w:szCs w:val="28"/>
          <w:lang w:val="uk-UA"/>
        </w:rPr>
        <w:t xml:space="preserve"> </w:t>
      </w:r>
      <w:proofErr w:type="spellStart"/>
      <w:r w:rsidRPr="00207C24">
        <w:rPr>
          <w:i/>
          <w:sz w:val="28"/>
          <w:szCs w:val="28"/>
          <w:lang w:val="uk-UA"/>
        </w:rPr>
        <w:t>Ensemble</w:t>
      </w:r>
      <w:proofErr w:type="spellEnd"/>
      <w:r w:rsidRPr="00005706">
        <w:rPr>
          <w:sz w:val="28"/>
          <w:szCs w:val="28"/>
          <w:lang w:val="uk-UA"/>
        </w:rPr>
        <w:t xml:space="preserve">, але все одно вказує на високий рівень точності. Моделі </w:t>
      </w:r>
      <w:proofErr w:type="spellStart"/>
      <w:r w:rsidRPr="00207C24">
        <w:rPr>
          <w:i/>
          <w:sz w:val="28"/>
          <w:szCs w:val="28"/>
          <w:lang w:val="uk-UA"/>
        </w:rPr>
        <w:t>Logistic</w:t>
      </w:r>
      <w:proofErr w:type="spellEnd"/>
      <w:r w:rsidRPr="00005706">
        <w:rPr>
          <w:sz w:val="28"/>
          <w:szCs w:val="28"/>
          <w:lang w:val="uk-UA"/>
        </w:rPr>
        <w:t xml:space="preserve"> </w:t>
      </w:r>
      <w:proofErr w:type="spellStart"/>
      <w:r w:rsidRPr="00207C24">
        <w:rPr>
          <w:i/>
          <w:sz w:val="28"/>
          <w:szCs w:val="28"/>
          <w:lang w:val="uk-UA"/>
        </w:rPr>
        <w:t>Regression</w:t>
      </w:r>
      <w:proofErr w:type="spellEnd"/>
      <w:r w:rsidRPr="00005706">
        <w:rPr>
          <w:sz w:val="28"/>
          <w:szCs w:val="28"/>
          <w:lang w:val="uk-UA"/>
        </w:rPr>
        <w:t xml:space="preserve"> і K</w:t>
      </w:r>
      <w:r w:rsidRPr="00207C24">
        <w:rPr>
          <w:i/>
          <w:sz w:val="28"/>
          <w:szCs w:val="28"/>
          <w:lang w:val="uk-UA"/>
        </w:rPr>
        <w:t>-</w:t>
      </w:r>
      <w:proofErr w:type="spellStart"/>
      <w:r w:rsidRPr="00207C24">
        <w:rPr>
          <w:i/>
          <w:sz w:val="28"/>
          <w:szCs w:val="28"/>
          <w:lang w:val="uk-UA"/>
        </w:rPr>
        <w:t>Nearest</w:t>
      </w:r>
      <w:proofErr w:type="spellEnd"/>
      <w:r w:rsidRPr="00005706">
        <w:rPr>
          <w:sz w:val="28"/>
          <w:szCs w:val="28"/>
          <w:lang w:val="uk-UA"/>
        </w:rPr>
        <w:t xml:space="preserve"> </w:t>
      </w:r>
      <w:proofErr w:type="spellStart"/>
      <w:r w:rsidRPr="00207C24">
        <w:rPr>
          <w:i/>
          <w:sz w:val="28"/>
          <w:szCs w:val="28"/>
          <w:lang w:val="uk-UA"/>
        </w:rPr>
        <w:t>Neighbors</w:t>
      </w:r>
      <w:proofErr w:type="spellEnd"/>
      <w:r w:rsidRPr="00005706">
        <w:rPr>
          <w:sz w:val="28"/>
          <w:szCs w:val="28"/>
          <w:lang w:val="uk-UA"/>
        </w:rPr>
        <w:t xml:space="preserve"> мають трохи нижче значення AUC (0.85).</w:t>
      </w:r>
    </w:p>
    <w:p w14:paraId="24900BDF" w14:textId="77777777" w:rsidR="00696FCA" w:rsidRDefault="00696FCA" w:rsidP="00696FCA">
      <w:pPr>
        <w:ind w:firstLine="567"/>
        <w:jc w:val="both"/>
        <w:rPr>
          <w:sz w:val="28"/>
          <w:szCs w:val="28"/>
          <w:lang w:val="uk-UA"/>
        </w:rPr>
      </w:pPr>
      <w:r w:rsidRPr="00005706">
        <w:rPr>
          <w:sz w:val="28"/>
          <w:szCs w:val="28"/>
          <w:lang w:val="uk-UA"/>
        </w:rPr>
        <w:t xml:space="preserve">На </w:t>
      </w:r>
      <w:r>
        <w:rPr>
          <w:sz w:val="28"/>
          <w:szCs w:val="28"/>
          <w:lang w:val="uk-UA"/>
        </w:rPr>
        <w:t>рисунку</w:t>
      </w:r>
      <w:r w:rsidRPr="00005706">
        <w:rPr>
          <w:sz w:val="28"/>
          <w:szCs w:val="28"/>
          <w:lang w:val="uk-UA"/>
        </w:rPr>
        <w:t xml:space="preserve"> також є діагональна лінія, яка позначає випадкову класифікацію, коли модель просто "вгадує". Чим більше крива відхиляється</w:t>
      </w:r>
      <w:r>
        <w:rPr>
          <w:sz w:val="28"/>
          <w:szCs w:val="28"/>
          <w:lang w:val="uk-UA"/>
        </w:rPr>
        <w:t xml:space="preserve"> </w:t>
      </w:r>
      <w:r w:rsidRPr="00005706">
        <w:rPr>
          <w:sz w:val="28"/>
          <w:szCs w:val="28"/>
          <w:lang w:val="uk-UA"/>
        </w:rPr>
        <w:t>від цієї лінії й ближче до верхнього лівого кута графіка, тим краща модель у розрізненні клієнтів із ризиком відтоку.</w:t>
      </w:r>
    </w:p>
    <w:p w14:paraId="444D998F" w14:textId="77777777" w:rsidR="00CB18AB" w:rsidRPr="00005706" w:rsidRDefault="00CB18AB" w:rsidP="00CB18AB">
      <w:pPr>
        <w:ind w:firstLine="567"/>
        <w:jc w:val="both"/>
        <w:rPr>
          <w:sz w:val="28"/>
          <w:szCs w:val="28"/>
          <w:lang w:val="uk-UA"/>
        </w:rPr>
      </w:pPr>
      <w:r w:rsidRPr="00005706">
        <w:rPr>
          <w:sz w:val="28"/>
          <w:szCs w:val="28"/>
          <w:lang w:val="uk-UA"/>
        </w:rPr>
        <w:t xml:space="preserve">Отже, цей графік показує, що всі моделі справляються із завданням досить добре, але модель </w:t>
      </w:r>
      <w:proofErr w:type="spellStart"/>
      <w:r w:rsidRPr="00207C24">
        <w:rPr>
          <w:i/>
          <w:sz w:val="28"/>
          <w:szCs w:val="28"/>
          <w:lang w:val="uk-UA"/>
        </w:rPr>
        <w:t>Stacking</w:t>
      </w:r>
      <w:proofErr w:type="spellEnd"/>
      <w:r w:rsidRPr="00005706">
        <w:rPr>
          <w:sz w:val="28"/>
          <w:szCs w:val="28"/>
          <w:lang w:val="uk-UA"/>
        </w:rPr>
        <w:t xml:space="preserve"> </w:t>
      </w:r>
      <w:proofErr w:type="spellStart"/>
      <w:r w:rsidRPr="00207C24">
        <w:rPr>
          <w:i/>
          <w:sz w:val="28"/>
          <w:szCs w:val="28"/>
          <w:lang w:val="uk-UA"/>
        </w:rPr>
        <w:t>Ensemble</w:t>
      </w:r>
      <w:proofErr w:type="spellEnd"/>
      <w:r w:rsidRPr="00005706">
        <w:rPr>
          <w:sz w:val="28"/>
          <w:szCs w:val="28"/>
          <w:lang w:val="uk-UA"/>
        </w:rPr>
        <w:t xml:space="preserve"> має найвищу точність і є найефективнішою для прогнозування відтоку клієнтів.</w:t>
      </w:r>
    </w:p>
    <w:p w14:paraId="55744E38" w14:textId="77777777" w:rsidR="00CB18AB" w:rsidRPr="00005706" w:rsidRDefault="00CB18AB" w:rsidP="00274BCB">
      <w:pPr>
        <w:ind w:firstLine="567"/>
        <w:jc w:val="both"/>
        <w:rPr>
          <w:sz w:val="28"/>
          <w:szCs w:val="28"/>
          <w:lang w:val="uk-UA"/>
        </w:rPr>
      </w:pPr>
    </w:p>
    <w:p w14:paraId="2BFFCF1E" w14:textId="35DDA314" w:rsidR="00091F5D" w:rsidRDefault="00AB2371" w:rsidP="0058327C">
      <w:pPr>
        <w:ind w:firstLine="567"/>
        <w:jc w:val="both"/>
        <w:rPr>
          <w:b/>
          <w:sz w:val="28"/>
          <w:szCs w:val="28"/>
          <w:lang w:val="uk-UA"/>
        </w:rPr>
      </w:pPr>
      <w:r w:rsidRPr="00005706">
        <w:rPr>
          <w:b/>
          <w:sz w:val="28"/>
          <w:szCs w:val="28"/>
          <w:lang w:val="uk-UA"/>
        </w:rPr>
        <w:t>Висновки</w:t>
      </w:r>
    </w:p>
    <w:p w14:paraId="12C605EB" w14:textId="77777777" w:rsidR="00CA1FCC" w:rsidRDefault="00CA1FCC" w:rsidP="0058327C">
      <w:pPr>
        <w:ind w:firstLine="567"/>
        <w:jc w:val="both"/>
        <w:rPr>
          <w:b/>
          <w:sz w:val="28"/>
          <w:szCs w:val="28"/>
          <w:lang w:val="uk-UA"/>
        </w:rPr>
      </w:pPr>
    </w:p>
    <w:p w14:paraId="320FB26C" w14:textId="495C3DE5" w:rsidR="00400DB8" w:rsidRDefault="004C5A06" w:rsidP="00005706">
      <w:pPr>
        <w:pStyle w:val="a0"/>
        <w:tabs>
          <w:tab w:val="left" w:pos="0"/>
        </w:tabs>
        <w:spacing w:after="0" w:line="240" w:lineRule="auto"/>
        <w:ind w:firstLine="567"/>
        <w:jc w:val="both"/>
        <w:rPr>
          <w:rFonts w:ascii="Times New Roman" w:hAnsi="Times New Roman" w:cs="Times New Roman"/>
          <w:sz w:val="28"/>
          <w:szCs w:val="28"/>
        </w:rPr>
      </w:pPr>
      <w:r w:rsidRPr="00005706">
        <w:rPr>
          <w:rFonts w:ascii="Times New Roman" w:hAnsi="Times New Roman" w:cs="Times New Roman"/>
          <w:sz w:val="28"/>
          <w:szCs w:val="28"/>
        </w:rPr>
        <w:t xml:space="preserve">В роботі було </w:t>
      </w:r>
      <w:r w:rsidR="00207C24">
        <w:rPr>
          <w:rFonts w:ascii="Times New Roman" w:hAnsi="Times New Roman" w:cs="Times New Roman"/>
          <w:sz w:val="28"/>
          <w:szCs w:val="28"/>
        </w:rPr>
        <w:t>досліджено</w:t>
      </w:r>
      <w:r w:rsidRPr="00005706">
        <w:rPr>
          <w:rFonts w:ascii="Times New Roman" w:hAnsi="Times New Roman" w:cs="Times New Roman"/>
          <w:sz w:val="28"/>
          <w:szCs w:val="28"/>
        </w:rPr>
        <w:t xml:space="preserve"> існуючі моделі машинного навчання для відтоку клієнтів </w:t>
      </w:r>
      <w:r w:rsidR="00207C24">
        <w:rPr>
          <w:rFonts w:ascii="Times New Roman" w:hAnsi="Times New Roman" w:cs="Times New Roman"/>
          <w:sz w:val="28"/>
          <w:szCs w:val="28"/>
        </w:rPr>
        <w:t xml:space="preserve">з </w:t>
      </w:r>
      <w:r w:rsidRPr="00005706">
        <w:rPr>
          <w:rFonts w:ascii="Times New Roman" w:hAnsi="Times New Roman" w:cs="Times New Roman"/>
          <w:sz w:val="28"/>
          <w:szCs w:val="28"/>
        </w:rPr>
        <w:t>банку та запропоновано</w:t>
      </w:r>
      <w:r w:rsidR="00141D9D">
        <w:rPr>
          <w:rFonts w:ascii="Times New Roman" w:hAnsi="Times New Roman" w:cs="Times New Roman"/>
          <w:sz w:val="28"/>
          <w:szCs w:val="28"/>
          <w:lang w:val="en-US"/>
        </w:rPr>
        <w:t xml:space="preserve"> </w:t>
      </w:r>
      <w:r w:rsidRPr="00005706">
        <w:rPr>
          <w:rFonts w:ascii="Times New Roman" w:hAnsi="Times New Roman" w:cs="Times New Roman"/>
          <w:sz w:val="28"/>
          <w:szCs w:val="28"/>
        </w:rPr>
        <w:t xml:space="preserve">ансамблеву модель, яка ґрунтується на об’єднанні вже існуючих. </w:t>
      </w:r>
      <w:r w:rsidR="0065766D" w:rsidRPr="00005706">
        <w:rPr>
          <w:rFonts w:ascii="Times New Roman" w:hAnsi="Times New Roman" w:cs="Times New Roman"/>
          <w:sz w:val="28"/>
          <w:szCs w:val="28"/>
        </w:rPr>
        <w:t xml:space="preserve">Загалом, усі моделі показали здатність розрізняти клієнтів із ризиком відтоку, проте </w:t>
      </w:r>
      <w:r w:rsidR="00141D9D">
        <w:rPr>
          <w:rFonts w:ascii="Times New Roman" w:hAnsi="Times New Roman" w:cs="Times New Roman"/>
          <w:sz w:val="28"/>
          <w:szCs w:val="28"/>
        </w:rPr>
        <w:t>запропонована модель</w:t>
      </w:r>
      <w:r w:rsidR="0065766D" w:rsidRPr="00005706">
        <w:rPr>
          <w:rFonts w:ascii="Times New Roman" w:hAnsi="Times New Roman" w:cs="Times New Roman"/>
          <w:sz w:val="28"/>
          <w:szCs w:val="28"/>
        </w:rPr>
        <w:t xml:space="preserve"> </w:t>
      </w:r>
      <w:proofErr w:type="spellStart"/>
      <w:r w:rsidR="0065766D" w:rsidRPr="00207C24">
        <w:rPr>
          <w:rFonts w:ascii="Times New Roman" w:hAnsi="Times New Roman" w:cs="Times New Roman"/>
          <w:i/>
          <w:sz w:val="28"/>
          <w:szCs w:val="28"/>
        </w:rPr>
        <w:t>Stacking</w:t>
      </w:r>
      <w:proofErr w:type="spellEnd"/>
      <w:r w:rsidR="0065766D" w:rsidRPr="00005706">
        <w:rPr>
          <w:rFonts w:ascii="Times New Roman" w:hAnsi="Times New Roman" w:cs="Times New Roman"/>
          <w:sz w:val="28"/>
          <w:szCs w:val="28"/>
        </w:rPr>
        <w:t xml:space="preserve"> </w:t>
      </w:r>
      <w:proofErr w:type="spellStart"/>
      <w:r w:rsidR="0065766D" w:rsidRPr="00207C24">
        <w:rPr>
          <w:rFonts w:ascii="Times New Roman" w:hAnsi="Times New Roman" w:cs="Times New Roman"/>
          <w:i/>
          <w:sz w:val="28"/>
          <w:szCs w:val="28"/>
        </w:rPr>
        <w:t>Ensemble</w:t>
      </w:r>
      <w:proofErr w:type="spellEnd"/>
      <w:r w:rsidR="0065766D" w:rsidRPr="00005706">
        <w:rPr>
          <w:rFonts w:ascii="Times New Roman" w:hAnsi="Times New Roman" w:cs="Times New Roman"/>
          <w:sz w:val="28"/>
          <w:szCs w:val="28"/>
        </w:rPr>
        <w:t xml:space="preserve"> виявилася ефективнішою.</w:t>
      </w:r>
      <w:r w:rsidR="008F618A" w:rsidRPr="00005706">
        <w:rPr>
          <w:rFonts w:ascii="Times New Roman" w:hAnsi="Times New Roman" w:cs="Times New Roman"/>
          <w:sz w:val="28"/>
          <w:szCs w:val="28"/>
        </w:rPr>
        <w:t xml:space="preserve"> </w:t>
      </w:r>
      <w:proofErr w:type="spellStart"/>
      <w:r w:rsidR="00400DB8" w:rsidRPr="00207C24">
        <w:rPr>
          <w:rFonts w:ascii="Times New Roman" w:hAnsi="Times New Roman" w:cs="Times New Roman"/>
          <w:i/>
          <w:sz w:val="28"/>
          <w:szCs w:val="28"/>
        </w:rPr>
        <w:t>Stacking</w:t>
      </w:r>
      <w:proofErr w:type="spellEnd"/>
      <w:r w:rsidR="00400DB8" w:rsidRPr="00005706">
        <w:rPr>
          <w:rFonts w:ascii="Times New Roman" w:hAnsi="Times New Roman" w:cs="Times New Roman"/>
          <w:sz w:val="28"/>
          <w:szCs w:val="28"/>
        </w:rPr>
        <w:t xml:space="preserve"> </w:t>
      </w:r>
      <w:proofErr w:type="spellStart"/>
      <w:r w:rsidR="00400DB8" w:rsidRPr="00207C24">
        <w:rPr>
          <w:rFonts w:ascii="Times New Roman" w:hAnsi="Times New Roman" w:cs="Times New Roman"/>
          <w:i/>
          <w:sz w:val="28"/>
          <w:szCs w:val="28"/>
        </w:rPr>
        <w:t>Ensemble</w:t>
      </w:r>
      <w:proofErr w:type="spellEnd"/>
      <w:r w:rsidR="00400DB8" w:rsidRPr="00005706">
        <w:rPr>
          <w:rFonts w:ascii="Times New Roman" w:hAnsi="Times New Roman" w:cs="Times New Roman"/>
          <w:sz w:val="28"/>
          <w:szCs w:val="28"/>
        </w:rPr>
        <w:t xml:space="preserve"> поєднує кілька різних моделей (логістичну регресію, </w:t>
      </w:r>
      <w:r w:rsidR="00400DB8" w:rsidRPr="00207C24">
        <w:rPr>
          <w:rFonts w:ascii="Times New Roman" w:hAnsi="Times New Roman" w:cs="Times New Roman"/>
          <w:i/>
          <w:sz w:val="28"/>
          <w:szCs w:val="28"/>
        </w:rPr>
        <w:t>KNN</w:t>
      </w:r>
      <w:r w:rsidR="00400DB8" w:rsidRPr="00005706">
        <w:rPr>
          <w:rFonts w:ascii="Times New Roman" w:hAnsi="Times New Roman" w:cs="Times New Roman"/>
          <w:sz w:val="28"/>
          <w:szCs w:val="28"/>
        </w:rPr>
        <w:t xml:space="preserve">, </w:t>
      </w:r>
      <w:proofErr w:type="spellStart"/>
      <w:r w:rsidR="00400DB8" w:rsidRPr="00207C24">
        <w:rPr>
          <w:rFonts w:ascii="Times New Roman" w:hAnsi="Times New Roman" w:cs="Times New Roman"/>
          <w:i/>
          <w:sz w:val="28"/>
          <w:szCs w:val="28"/>
        </w:rPr>
        <w:t>Random</w:t>
      </w:r>
      <w:proofErr w:type="spellEnd"/>
      <w:r w:rsidR="00400DB8" w:rsidRPr="00005706">
        <w:rPr>
          <w:rFonts w:ascii="Times New Roman" w:hAnsi="Times New Roman" w:cs="Times New Roman"/>
          <w:sz w:val="28"/>
          <w:szCs w:val="28"/>
        </w:rPr>
        <w:t xml:space="preserve"> </w:t>
      </w:r>
      <w:proofErr w:type="spellStart"/>
      <w:r w:rsidR="00400DB8" w:rsidRPr="00207C24">
        <w:rPr>
          <w:rFonts w:ascii="Times New Roman" w:hAnsi="Times New Roman" w:cs="Times New Roman"/>
          <w:i/>
          <w:sz w:val="28"/>
          <w:szCs w:val="28"/>
        </w:rPr>
        <w:t>Forest</w:t>
      </w:r>
      <w:proofErr w:type="spellEnd"/>
      <w:r w:rsidR="00400DB8" w:rsidRPr="00005706">
        <w:rPr>
          <w:rFonts w:ascii="Times New Roman" w:hAnsi="Times New Roman" w:cs="Times New Roman"/>
          <w:sz w:val="28"/>
          <w:szCs w:val="28"/>
        </w:rPr>
        <w:t xml:space="preserve"> та </w:t>
      </w:r>
      <w:proofErr w:type="spellStart"/>
      <w:r w:rsidR="00400DB8" w:rsidRPr="00207C24">
        <w:rPr>
          <w:rFonts w:ascii="Times New Roman" w:hAnsi="Times New Roman" w:cs="Times New Roman"/>
          <w:i/>
          <w:sz w:val="28"/>
          <w:szCs w:val="28"/>
        </w:rPr>
        <w:t>CatBoost</w:t>
      </w:r>
      <w:proofErr w:type="spellEnd"/>
      <w:r w:rsidR="00400DB8" w:rsidRPr="00005706">
        <w:rPr>
          <w:rFonts w:ascii="Times New Roman" w:hAnsi="Times New Roman" w:cs="Times New Roman"/>
          <w:sz w:val="28"/>
          <w:szCs w:val="28"/>
        </w:rPr>
        <w:t>)</w:t>
      </w:r>
      <w:r w:rsidR="0065766D" w:rsidRPr="00005706">
        <w:rPr>
          <w:rFonts w:ascii="Times New Roman" w:hAnsi="Times New Roman" w:cs="Times New Roman"/>
          <w:sz w:val="28"/>
          <w:szCs w:val="28"/>
        </w:rPr>
        <w:t>.</w:t>
      </w:r>
      <w:r w:rsidR="00D324E4" w:rsidRPr="00005706">
        <w:rPr>
          <w:rFonts w:ascii="Times New Roman" w:hAnsi="Times New Roman" w:cs="Times New Roman"/>
          <w:sz w:val="28"/>
          <w:szCs w:val="28"/>
        </w:rPr>
        <w:t xml:space="preserve"> </w:t>
      </w:r>
      <w:r w:rsidR="0065766D" w:rsidRPr="00005706">
        <w:rPr>
          <w:rFonts w:ascii="Times New Roman" w:hAnsi="Times New Roman" w:cs="Times New Roman"/>
          <w:sz w:val="28"/>
          <w:szCs w:val="28"/>
        </w:rPr>
        <w:t xml:space="preserve">Вона </w:t>
      </w:r>
      <w:r w:rsidR="00400DB8" w:rsidRPr="00005706">
        <w:rPr>
          <w:rFonts w:ascii="Times New Roman" w:hAnsi="Times New Roman" w:cs="Times New Roman"/>
          <w:sz w:val="28"/>
          <w:szCs w:val="28"/>
        </w:rPr>
        <w:t>використовує сильні сторони кожної з них, покращуючи загальну здатність до узагальнення</w:t>
      </w:r>
      <w:r w:rsidR="0065766D" w:rsidRPr="00005706">
        <w:rPr>
          <w:rFonts w:ascii="Times New Roman" w:hAnsi="Times New Roman" w:cs="Times New Roman"/>
          <w:sz w:val="28"/>
          <w:szCs w:val="28"/>
        </w:rPr>
        <w:t xml:space="preserve"> та враховує </w:t>
      </w:r>
      <w:r w:rsidR="00400DB8" w:rsidRPr="00005706">
        <w:rPr>
          <w:rFonts w:ascii="Times New Roman" w:hAnsi="Times New Roman" w:cs="Times New Roman"/>
          <w:sz w:val="28"/>
          <w:szCs w:val="28"/>
        </w:rPr>
        <w:t>різні типи взаємозв</w:t>
      </w:r>
      <w:r w:rsidR="00207C24">
        <w:rPr>
          <w:rFonts w:ascii="Times New Roman" w:hAnsi="Times New Roman" w:cs="Times New Roman"/>
          <w:sz w:val="28"/>
          <w:szCs w:val="28"/>
        </w:rPr>
        <w:t>’</w:t>
      </w:r>
      <w:r w:rsidR="00400DB8" w:rsidRPr="00005706">
        <w:rPr>
          <w:rFonts w:ascii="Times New Roman" w:hAnsi="Times New Roman" w:cs="Times New Roman"/>
          <w:sz w:val="28"/>
          <w:szCs w:val="28"/>
        </w:rPr>
        <w:t>язків у даних.</w:t>
      </w:r>
    </w:p>
    <w:p w14:paraId="4C07B360" w14:textId="75D0E884" w:rsidR="00141D9D" w:rsidRPr="00CA1FCC" w:rsidRDefault="00141D9D" w:rsidP="00005706">
      <w:pPr>
        <w:pStyle w:val="a0"/>
        <w:tabs>
          <w:tab w:val="left" w:pos="0"/>
        </w:tabs>
        <w:spacing w:after="0" w:line="240" w:lineRule="auto"/>
        <w:ind w:firstLine="567"/>
        <w:jc w:val="both"/>
        <w:rPr>
          <w:rFonts w:ascii="Times New Roman" w:hAnsi="Times New Roman" w:cs="Times New Roman"/>
          <w:sz w:val="28"/>
          <w:szCs w:val="28"/>
        </w:rPr>
      </w:pPr>
      <w:r w:rsidRPr="00CA1FCC">
        <w:rPr>
          <w:rFonts w:ascii="Times New Roman" w:hAnsi="Times New Roman" w:cs="Times New Roman"/>
          <w:sz w:val="28"/>
          <w:szCs w:val="28"/>
        </w:rPr>
        <w:t>Використання спеціалізованих комп</w:t>
      </w:r>
      <w:r w:rsidR="00783215">
        <w:rPr>
          <w:rFonts w:ascii="Times New Roman" w:hAnsi="Times New Roman" w:cs="Times New Roman"/>
          <w:sz w:val="28"/>
          <w:szCs w:val="28"/>
        </w:rPr>
        <w:t>’</w:t>
      </w:r>
      <w:r w:rsidRPr="00CA1FCC">
        <w:rPr>
          <w:rFonts w:ascii="Times New Roman" w:hAnsi="Times New Roman" w:cs="Times New Roman"/>
          <w:sz w:val="28"/>
          <w:szCs w:val="28"/>
        </w:rPr>
        <w:t>ютерних систем прогнозування відтоку клієнтів на основі запропонованої моделі може допомогти банкам більш точно визначати клієнтів, які потенційно можуть залишити банк, і застосовувати превентивні заходи для зниження відтоку.</w:t>
      </w:r>
    </w:p>
    <w:p w14:paraId="15FA40F9" w14:textId="77777777" w:rsidR="00B139CE" w:rsidRPr="00CA1FCC" w:rsidRDefault="00B139CE" w:rsidP="0058327C">
      <w:pPr>
        <w:ind w:firstLine="567"/>
        <w:jc w:val="both"/>
        <w:rPr>
          <w:sz w:val="28"/>
          <w:szCs w:val="28"/>
          <w:lang w:val="uk-UA"/>
        </w:rPr>
      </w:pPr>
    </w:p>
    <w:p w14:paraId="55BFB21A" w14:textId="020C4991" w:rsidR="00991B45" w:rsidRDefault="0032575B" w:rsidP="00B139CE">
      <w:pPr>
        <w:ind w:firstLine="567"/>
        <w:jc w:val="both"/>
        <w:rPr>
          <w:b/>
          <w:sz w:val="28"/>
          <w:szCs w:val="28"/>
          <w:lang w:val="uk-UA"/>
        </w:rPr>
      </w:pPr>
      <w:r w:rsidRPr="00005706">
        <w:rPr>
          <w:b/>
          <w:sz w:val="28"/>
          <w:szCs w:val="28"/>
          <w:lang w:val="uk-UA"/>
        </w:rPr>
        <w:t>Література</w:t>
      </w:r>
    </w:p>
    <w:p w14:paraId="2C6EE897" w14:textId="77777777" w:rsidR="00CA1FCC" w:rsidRPr="00B139CE" w:rsidRDefault="00CA1FCC" w:rsidP="00B139CE">
      <w:pPr>
        <w:ind w:firstLine="567"/>
        <w:jc w:val="both"/>
        <w:rPr>
          <w:b/>
          <w:sz w:val="28"/>
          <w:szCs w:val="28"/>
          <w:lang w:val="uk-UA"/>
        </w:rPr>
      </w:pPr>
    </w:p>
    <w:p w14:paraId="1770AA40" w14:textId="77777777" w:rsidR="004C0E87" w:rsidRPr="002E279E" w:rsidRDefault="0032575B" w:rsidP="00696FCA">
      <w:pPr>
        <w:ind w:firstLine="567"/>
        <w:jc w:val="both"/>
        <w:rPr>
          <w:sz w:val="28"/>
          <w:szCs w:val="28"/>
          <w:lang w:val="uk-UA"/>
        </w:rPr>
      </w:pPr>
      <w:r w:rsidRPr="002E279E">
        <w:rPr>
          <w:sz w:val="28"/>
          <w:szCs w:val="28"/>
          <w:lang w:val="uk-UA"/>
        </w:rPr>
        <w:t xml:space="preserve">1. </w:t>
      </w:r>
      <w:proofErr w:type="spellStart"/>
      <w:r w:rsidR="004C0E87" w:rsidRPr="002E279E">
        <w:rPr>
          <w:sz w:val="28"/>
          <w:szCs w:val="28"/>
          <w:lang w:val="uk-UA"/>
        </w:rPr>
        <w:t>Мовчанюк</w:t>
      </w:r>
      <w:proofErr w:type="spellEnd"/>
      <w:r w:rsidR="004C0E87" w:rsidRPr="002E279E">
        <w:rPr>
          <w:sz w:val="28"/>
          <w:szCs w:val="28"/>
          <w:lang w:val="uk-UA"/>
        </w:rPr>
        <w:t xml:space="preserve"> О. А. Кредитний </w:t>
      </w:r>
      <w:proofErr w:type="spellStart"/>
      <w:r w:rsidR="004C0E87" w:rsidRPr="002E279E">
        <w:rPr>
          <w:sz w:val="28"/>
          <w:szCs w:val="28"/>
          <w:lang w:val="uk-UA"/>
        </w:rPr>
        <w:t>скоринг</w:t>
      </w:r>
      <w:proofErr w:type="spellEnd"/>
      <w:r w:rsidR="004C0E87" w:rsidRPr="002E279E">
        <w:rPr>
          <w:sz w:val="28"/>
          <w:szCs w:val="28"/>
          <w:lang w:val="uk-UA"/>
        </w:rPr>
        <w:t xml:space="preserve"> як метод оцінки кредитного ризику / О. А. </w:t>
      </w:r>
      <w:proofErr w:type="spellStart"/>
      <w:r w:rsidR="004C0E87" w:rsidRPr="002E279E">
        <w:rPr>
          <w:sz w:val="28"/>
          <w:szCs w:val="28"/>
          <w:lang w:val="uk-UA"/>
        </w:rPr>
        <w:t>Мовчанюк</w:t>
      </w:r>
      <w:proofErr w:type="spellEnd"/>
      <w:r w:rsidR="004C0E87" w:rsidRPr="002E279E">
        <w:rPr>
          <w:sz w:val="28"/>
          <w:szCs w:val="28"/>
          <w:lang w:val="uk-UA"/>
        </w:rPr>
        <w:t xml:space="preserve"> // Формування ринкової економіки : </w:t>
      </w:r>
      <w:proofErr w:type="spellStart"/>
      <w:r w:rsidR="004C0E87" w:rsidRPr="002E279E">
        <w:rPr>
          <w:sz w:val="28"/>
          <w:szCs w:val="28"/>
          <w:lang w:val="uk-UA"/>
        </w:rPr>
        <w:t>зб</w:t>
      </w:r>
      <w:proofErr w:type="spellEnd"/>
      <w:r w:rsidR="004C0E87" w:rsidRPr="002E279E">
        <w:rPr>
          <w:sz w:val="28"/>
          <w:szCs w:val="28"/>
          <w:lang w:val="uk-UA"/>
        </w:rPr>
        <w:t xml:space="preserve">. наук. пр. / ДВНЗ «Київ. </w:t>
      </w:r>
      <w:proofErr w:type="spellStart"/>
      <w:r w:rsidR="004C0E87" w:rsidRPr="002E279E">
        <w:rPr>
          <w:sz w:val="28"/>
          <w:szCs w:val="28"/>
          <w:lang w:val="uk-UA"/>
        </w:rPr>
        <w:t>нац</w:t>
      </w:r>
      <w:proofErr w:type="spellEnd"/>
      <w:r w:rsidR="004C0E87" w:rsidRPr="002E279E">
        <w:rPr>
          <w:sz w:val="28"/>
          <w:szCs w:val="28"/>
          <w:lang w:val="uk-UA"/>
        </w:rPr>
        <w:t xml:space="preserve">. </w:t>
      </w:r>
      <w:proofErr w:type="spellStart"/>
      <w:r w:rsidR="004C0E87" w:rsidRPr="002E279E">
        <w:rPr>
          <w:sz w:val="28"/>
          <w:szCs w:val="28"/>
          <w:lang w:val="uk-UA"/>
        </w:rPr>
        <w:t>екон</w:t>
      </w:r>
      <w:proofErr w:type="spellEnd"/>
      <w:r w:rsidR="004C0E87" w:rsidRPr="002E279E">
        <w:rPr>
          <w:sz w:val="28"/>
          <w:szCs w:val="28"/>
          <w:lang w:val="uk-UA"/>
        </w:rPr>
        <w:t xml:space="preserve">. ун-т ім. В. Гетьмана» ; </w:t>
      </w:r>
      <w:proofErr w:type="spellStart"/>
      <w:r w:rsidR="004C0E87" w:rsidRPr="002E279E">
        <w:rPr>
          <w:sz w:val="28"/>
          <w:szCs w:val="28"/>
          <w:lang w:val="uk-UA"/>
        </w:rPr>
        <w:t>редкол</w:t>
      </w:r>
      <w:proofErr w:type="spellEnd"/>
      <w:r w:rsidR="004C0E87" w:rsidRPr="002E279E">
        <w:rPr>
          <w:sz w:val="28"/>
          <w:szCs w:val="28"/>
          <w:lang w:val="uk-UA"/>
        </w:rPr>
        <w:t xml:space="preserve">.: О. О. Бєляєв (відп. ред.) [та ін.]. – Київ : КНЕУ, 2008. – </w:t>
      </w:r>
      <w:proofErr w:type="spellStart"/>
      <w:r w:rsidR="004C0E87" w:rsidRPr="002E279E">
        <w:rPr>
          <w:sz w:val="28"/>
          <w:szCs w:val="28"/>
          <w:lang w:val="uk-UA"/>
        </w:rPr>
        <w:t>Вип</w:t>
      </w:r>
      <w:proofErr w:type="spellEnd"/>
      <w:r w:rsidR="004C0E87" w:rsidRPr="002E279E">
        <w:rPr>
          <w:sz w:val="28"/>
          <w:szCs w:val="28"/>
          <w:lang w:val="uk-UA"/>
        </w:rPr>
        <w:t>. 20. – С. 402–413.</w:t>
      </w:r>
    </w:p>
    <w:p w14:paraId="7160B1DA" w14:textId="2593EF56" w:rsidR="002E279E" w:rsidRPr="002E279E" w:rsidRDefault="004C0E87" w:rsidP="00696FCA">
      <w:pPr>
        <w:ind w:firstLine="567"/>
        <w:jc w:val="both"/>
        <w:rPr>
          <w:sz w:val="28"/>
          <w:szCs w:val="28"/>
        </w:rPr>
      </w:pPr>
      <w:r w:rsidRPr="002E279E">
        <w:rPr>
          <w:sz w:val="28"/>
          <w:szCs w:val="28"/>
        </w:rPr>
        <w:t xml:space="preserve">2. </w:t>
      </w:r>
      <w:r w:rsidR="0032575B" w:rsidRPr="002E279E">
        <w:rPr>
          <w:sz w:val="28"/>
          <w:szCs w:val="28"/>
        </w:rPr>
        <w:t>Goyal, S. K., &amp; Singh, S. K. (2018). Credit Risk Assessment Using Machine Learning Techniques. International Journal of Advanced Research in Computer Science, 9(2), 123-133.</w:t>
      </w:r>
      <w:r w:rsidR="002E279E" w:rsidRPr="002E279E">
        <w:rPr>
          <w:sz w:val="28"/>
          <w:szCs w:val="28"/>
        </w:rPr>
        <w:t xml:space="preserve"> </w:t>
      </w:r>
    </w:p>
    <w:sectPr w:rsidR="002E279E" w:rsidRPr="002E279E" w:rsidSect="006A2E8B">
      <w:footerReference w:type="default" r:id="rId8"/>
      <w:pgSz w:w="11900" w:h="16840"/>
      <w:pgMar w:top="1418" w:right="1418" w:bottom="1985" w:left="1418" w:header="567" w:footer="567" w:gutter="0"/>
      <w:pgNumType w:start="408"/>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B439A36" w14:textId="77777777" w:rsidR="00AC721E" w:rsidRDefault="00AC721E" w:rsidP="006A2E8B">
      <w:r>
        <w:separator/>
      </w:r>
    </w:p>
  </w:endnote>
  <w:endnote w:type="continuationSeparator" w:id="0">
    <w:p w14:paraId="157C4349" w14:textId="77777777" w:rsidR="00AC721E" w:rsidRDefault="00AC721E" w:rsidP="006A2E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Liberation Serif">
    <w:altName w:val="Times New Roman"/>
    <w:charset w:val="00"/>
    <w:family w:val="auto"/>
    <w:pitch w:val="variable"/>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34428608"/>
      <w:docPartObj>
        <w:docPartGallery w:val="Page Numbers (Bottom of Page)"/>
        <w:docPartUnique/>
      </w:docPartObj>
    </w:sdtPr>
    <w:sdtContent>
      <w:p w14:paraId="583FEC8A" w14:textId="0140A8D7" w:rsidR="006A2E8B" w:rsidRDefault="006A2E8B">
        <w:pPr>
          <w:pStyle w:val="aa"/>
          <w:jc w:val="center"/>
        </w:pPr>
        <w:r>
          <w:fldChar w:fldCharType="begin"/>
        </w:r>
        <w:r>
          <w:instrText>PAGE   \* MERGEFORMAT</w:instrText>
        </w:r>
        <w:r>
          <w:fldChar w:fldCharType="separate"/>
        </w:r>
        <w:r>
          <w:rPr>
            <w:lang w:val="uk-UA"/>
          </w:rPr>
          <w:t>2</w:t>
        </w:r>
        <w:r>
          <w:fldChar w:fldCharType="end"/>
        </w:r>
      </w:p>
    </w:sdtContent>
  </w:sdt>
  <w:p w14:paraId="089D1708" w14:textId="77777777" w:rsidR="006A2E8B" w:rsidRDefault="006A2E8B">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A4E49B8" w14:textId="77777777" w:rsidR="00AC721E" w:rsidRDefault="00AC721E" w:rsidP="006A2E8B">
      <w:r>
        <w:separator/>
      </w:r>
    </w:p>
  </w:footnote>
  <w:footnote w:type="continuationSeparator" w:id="0">
    <w:p w14:paraId="1403CF32" w14:textId="77777777" w:rsidR="00AC721E" w:rsidRDefault="00AC721E" w:rsidP="006A2E8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FC22BE"/>
    <w:multiLevelType w:val="multilevel"/>
    <w:tmpl w:val="0EDC64FA"/>
    <w:lvl w:ilvl="0">
      <w:start w:val="1"/>
      <w:numFmt w:val="decimal"/>
      <w:lvlText w:val="%1."/>
      <w:lvlJc w:val="left"/>
      <w:pPr>
        <w:tabs>
          <w:tab w:val="num" w:pos="709"/>
        </w:tabs>
        <w:ind w:left="709" w:hanging="283"/>
      </w:p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1" w15:restartNumberingAfterBreak="0">
    <w:nsid w:val="20132C2D"/>
    <w:multiLevelType w:val="multilevel"/>
    <w:tmpl w:val="C55AA330"/>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2" w15:restartNumberingAfterBreak="0">
    <w:nsid w:val="45F62A58"/>
    <w:multiLevelType w:val="multilevel"/>
    <w:tmpl w:val="3E5A8600"/>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3" w15:restartNumberingAfterBreak="0">
    <w:nsid w:val="5A1514AC"/>
    <w:multiLevelType w:val="multilevel"/>
    <w:tmpl w:val="74A435E6"/>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4" w15:restartNumberingAfterBreak="0">
    <w:nsid w:val="77E26465"/>
    <w:multiLevelType w:val="multilevel"/>
    <w:tmpl w:val="84D6890A"/>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num w:numId="1">
    <w:abstractNumId w:val="2"/>
  </w:num>
  <w:num w:numId="2">
    <w:abstractNumId w:val="1"/>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14C"/>
    <w:rsid w:val="00001B9F"/>
    <w:rsid w:val="00005706"/>
    <w:rsid w:val="00011030"/>
    <w:rsid w:val="000150AA"/>
    <w:rsid w:val="000431D9"/>
    <w:rsid w:val="00063640"/>
    <w:rsid w:val="00091F5D"/>
    <w:rsid w:val="000A426D"/>
    <w:rsid w:val="000A440E"/>
    <w:rsid w:val="000E2F2D"/>
    <w:rsid w:val="00141D9D"/>
    <w:rsid w:val="00207C24"/>
    <w:rsid w:val="00274BCB"/>
    <w:rsid w:val="002E1997"/>
    <w:rsid w:val="002E279E"/>
    <w:rsid w:val="00317390"/>
    <w:rsid w:val="0032575B"/>
    <w:rsid w:val="003B4341"/>
    <w:rsid w:val="003C2A66"/>
    <w:rsid w:val="003C309A"/>
    <w:rsid w:val="003C4BC3"/>
    <w:rsid w:val="00400DB8"/>
    <w:rsid w:val="00404BF0"/>
    <w:rsid w:val="0048442D"/>
    <w:rsid w:val="004A6A32"/>
    <w:rsid w:val="004B780A"/>
    <w:rsid w:val="004C0E87"/>
    <w:rsid w:val="004C5A06"/>
    <w:rsid w:val="004E34EF"/>
    <w:rsid w:val="005273A1"/>
    <w:rsid w:val="005309CE"/>
    <w:rsid w:val="005470B7"/>
    <w:rsid w:val="00566CB0"/>
    <w:rsid w:val="00566D75"/>
    <w:rsid w:val="0058327C"/>
    <w:rsid w:val="005C2FF4"/>
    <w:rsid w:val="006247C8"/>
    <w:rsid w:val="00635E94"/>
    <w:rsid w:val="00644217"/>
    <w:rsid w:val="00647CB7"/>
    <w:rsid w:val="00657124"/>
    <w:rsid w:val="0065766D"/>
    <w:rsid w:val="00691F1B"/>
    <w:rsid w:val="00692653"/>
    <w:rsid w:val="00696997"/>
    <w:rsid w:val="00696FCA"/>
    <w:rsid w:val="006A2E8B"/>
    <w:rsid w:val="006C1F7F"/>
    <w:rsid w:val="006D1ECB"/>
    <w:rsid w:val="007041DF"/>
    <w:rsid w:val="0073614C"/>
    <w:rsid w:val="007638DF"/>
    <w:rsid w:val="00764335"/>
    <w:rsid w:val="00774108"/>
    <w:rsid w:val="00783215"/>
    <w:rsid w:val="0086162E"/>
    <w:rsid w:val="00867A91"/>
    <w:rsid w:val="00890B37"/>
    <w:rsid w:val="0089309F"/>
    <w:rsid w:val="0089700D"/>
    <w:rsid w:val="008B7969"/>
    <w:rsid w:val="008F618A"/>
    <w:rsid w:val="008F7EBF"/>
    <w:rsid w:val="00953210"/>
    <w:rsid w:val="009622BC"/>
    <w:rsid w:val="00974B60"/>
    <w:rsid w:val="00991B45"/>
    <w:rsid w:val="009E1B13"/>
    <w:rsid w:val="009E7933"/>
    <w:rsid w:val="009F60F3"/>
    <w:rsid w:val="00A05D71"/>
    <w:rsid w:val="00A06A0A"/>
    <w:rsid w:val="00A426C2"/>
    <w:rsid w:val="00AB2371"/>
    <w:rsid w:val="00AB713B"/>
    <w:rsid w:val="00AC721E"/>
    <w:rsid w:val="00AD1C0B"/>
    <w:rsid w:val="00AD537D"/>
    <w:rsid w:val="00B139CE"/>
    <w:rsid w:val="00B52ACD"/>
    <w:rsid w:val="00B54F92"/>
    <w:rsid w:val="00B64D31"/>
    <w:rsid w:val="00C00514"/>
    <w:rsid w:val="00C338D3"/>
    <w:rsid w:val="00C5475A"/>
    <w:rsid w:val="00CA1FCC"/>
    <w:rsid w:val="00CB18AB"/>
    <w:rsid w:val="00CD6424"/>
    <w:rsid w:val="00D324E4"/>
    <w:rsid w:val="00D44CE9"/>
    <w:rsid w:val="00DB23E5"/>
    <w:rsid w:val="00DB3403"/>
    <w:rsid w:val="00DC3623"/>
    <w:rsid w:val="00E1088F"/>
    <w:rsid w:val="00E828FF"/>
    <w:rsid w:val="00ED3DB0"/>
    <w:rsid w:val="00ED7DC1"/>
    <w:rsid w:val="00EE580D"/>
    <w:rsid w:val="00F249AE"/>
    <w:rsid w:val="00FD1D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267E2B"/>
  <w15:chartTrackingRefBased/>
  <w15:docId w15:val="{B792D345-9EDE-8649-8EB8-399E2AEB07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2575B"/>
    <w:rPr>
      <w:rFonts w:ascii="Times New Roman" w:eastAsia="Times New Roman" w:hAnsi="Times New Roman" w:cs="Times New Roman"/>
    </w:rPr>
  </w:style>
  <w:style w:type="paragraph" w:styleId="3">
    <w:name w:val="heading 3"/>
    <w:basedOn w:val="a"/>
    <w:next w:val="a0"/>
    <w:link w:val="30"/>
    <w:qFormat/>
    <w:rsid w:val="00A05D71"/>
    <w:pPr>
      <w:keepNext/>
      <w:suppressAutoHyphens/>
      <w:spacing w:before="140" w:after="120"/>
      <w:outlineLvl w:val="2"/>
    </w:pPr>
    <w:rPr>
      <w:rFonts w:ascii="Liberation Serif" w:eastAsia="Segoe UI" w:hAnsi="Liberation Serif" w:cs="Tahoma"/>
      <w:b/>
      <w:bCs/>
      <w:sz w:val="28"/>
      <w:szCs w:val="28"/>
      <w:lang w:val="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rmal (Web)"/>
    <w:basedOn w:val="a"/>
    <w:uiPriority w:val="99"/>
    <w:unhideWhenUsed/>
    <w:rsid w:val="0073614C"/>
    <w:pPr>
      <w:spacing w:before="100" w:beforeAutospacing="1" w:after="100" w:afterAutospacing="1"/>
    </w:pPr>
  </w:style>
  <w:style w:type="character" w:styleId="a5">
    <w:name w:val="Strong"/>
    <w:qFormat/>
    <w:rsid w:val="009E7933"/>
    <w:rPr>
      <w:b/>
      <w:bCs/>
    </w:rPr>
  </w:style>
  <w:style w:type="paragraph" w:styleId="a0">
    <w:name w:val="Body Text"/>
    <w:basedOn w:val="a"/>
    <w:link w:val="a6"/>
    <w:rsid w:val="009E7933"/>
    <w:pPr>
      <w:suppressAutoHyphens/>
      <w:spacing w:after="140" w:line="276" w:lineRule="auto"/>
    </w:pPr>
    <w:rPr>
      <w:rFonts w:asciiTheme="minorHAnsi" w:eastAsiaTheme="minorHAnsi" w:hAnsiTheme="minorHAnsi" w:cstheme="minorBidi"/>
      <w:lang w:val="uk-UA"/>
    </w:rPr>
  </w:style>
  <w:style w:type="character" w:customStyle="1" w:styleId="a6">
    <w:name w:val="Основний текст Знак"/>
    <w:basedOn w:val="a1"/>
    <w:link w:val="a0"/>
    <w:rsid w:val="009E7933"/>
    <w:rPr>
      <w:lang w:val="uk-UA"/>
    </w:rPr>
  </w:style>
  <w:style w:type="character" w:customStyle="1" w:styleId="30">
    <w:name w:val="Заголовок 3 Знак"/>
    <w:basedOn w:val="a1"/>
    <w:link w:val="3"/>
    <w:rsid w:val="00A05D71"/>
    <w:rPr>
      <w:rFonts w:ascii="Liberation Serif" w:eastAsia="Segoe UI" w:hAnsi="Liberation Serif" w:cs="Tahoma"/>
      <w:b/>
      <w:bCs/>
      <w:sz w:val="28"/>
      <w:szCs w:val="28"/>
      <w:lang w:val="uk-UA"/>
    </w:rPr>
  </w:style>
  <w:style w:type="character" w:customStyle="1" w:styleId="apple-converted-space">
    <w:name w:val="apple-converted-space"/>
    <w:basedOn w:val="a1"/>
    <w:rsid w:val="00A05D71"/>
  </w:style>
  <w:style w:type="character" w:customStyle="1" w:styleId="a7">
    <w:name w:val="Символ нумерації"/>
    <w:qFormat/>
    <w:rsid w:val="005470B7"/>
  </w:style>
  <w:style w:type="paragraph" w:styleId="HTML">
    <w:name w:val="HTML Preformatted"/>
    <w:basedOn w:val="a"/>
    <w:link w:val="HTML0"/>
    <w:uiPriority w:val="99"/>
    <w:semiHidden/>
    <w:unhideWhenUsed/>
    <w:rsid w:val="005309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ий HTML Знак"/>
    <w:basedOn w:val="a1"/>
    <w:link w:val="HTML"/>
    <w:uiPriority w:val="99"/>
    <w:semiHidden/>
    <w:rsid w:val="005309CE"/>
    <w:rPr>
      <w:rFonts w:ascii="Courier New" w:eastAsia="Times New Roman" w:hAnsi="Courier New" w:cs="Courier New"/>
      <w:sz w:val="20"/>
      <w:szCs w:val="20"/>
    </w:rPr>
  </w:style>
  <w:style w:type="character" w:customStyle="1" w:styleId="y2iqfc">
    <w:name w:val="y2iqfc"/>
    <w:basedOn w:val="a1"/>
    <w:rsid w:val="005309CE"/>
  </w:style>
  <w:style w:type="character" w:customStyle="1" w:styleId="dont-break-out">
    <w:name w:val="dont-break-out"/>
    <w:basedOn w:val="a1"/>
    <w:rsid w:val="004C0E87"/>
  </w:style>
  <w:style w:type="paragraph" w:styleId="a8">
    <w:name w:val="header"/>
    <w:basedOn w:val="a"/>
    <w:link w:val="a9"/>
    <w:uiPriority w:val="99"/>
    <w:unhideWhenUsed/>
    <w:rsid w:val="006A2E8B"/>
    <w:pPr>
      <w:tabs>
        <w:tab w:val="center" w:pos="4819"/>
        <w:tab w:val="right" w:pos="9639"/>
      </w:tabs>
    </w:pPr>
  </w:style>
  <w:style w:type="character" w:customStyle="1" w:styleId="a9">
    <w:name w:val="Верхній колонтитул Знак"/>
    <w:basedOn w:val="a1"/>
    <w:link w:val="a8"/>
    <w:uiPriority w:val="99"/>
    <w:rsid w:val="006A2E8B"/>
    <w:rPr>
      <w:rFonts w:ascii="Times New Roman" w:eastAsia="Times New Roman" w:hAnsi="Times New Roman" w:cs="Times New Roman"/>
    </w:rPr>
  </w:style>
  <w:style w:type="paragraph" w:styleId="aa">
    <w:name w:val="footer"/>
    <w:basedOn w:val="a"/>
    <w:link w:val="ab"/>
    <w:uiPriority w:val="99"/>
    <w:unhideWhenUsed/>
    <w:rsid w:val="006A2E8B"/>
    <w:pPr>
      <w:tabs>
        <w:tab w:val="center" w:pos="4819"/>
        <w:tab w:val="right" w:pos="9639"/>
      </w:tabs>
    </w:pPr>
  </w:style>
  <w:style w:type="character" w:customStyle="1" w:styleId="ab">
    <w:name w:val="Нижній колонтитул Знак"/>
    <w:basedOn w:val="a1"/>
    <w:link w:val="aa"/>
    <w:uiPriority w:val="99"/>
    <w:rsid w:val="006A2E8B"/>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60543">
      <w:bodyDiv w:val="1"/>
      <w:marLeft w:val="0"/>
      <w:marRight w:val="0"/>
      <w:marTop w:val="0"/>
      <w:marBottom w:val="0"/>
      <w:divBdr>
        <w:top w:val="none" w:sz="0" w:space="0" w:color="auto"/>
        <w:left w:val="none" w:sz="0" w:space="0" w:color="auto"/>
        <w:bottom w:val="none" w:sz="0" w:space="0" w:color="auto"/>
        <w:right w:val="none" w:sz="0" w:space="0" w:color="auto"/>
      </w:divBdr>
    </w:div>
    <w:div w:id="384062758">
      <w:bodyDiv w:val="1"/>
      <w:marLeft w:val="0"/>
      <w:marRight w:val="0"/>
      <w:marTop w:val="0"/>
      <w:marBottom w:val="0"/>
      <w:divBdr>
        <w:top w:val="none" w:sz="0" w:space="0" w:color="auto"/>
        <w:left w:val="none" w:sz="0" w:space="0" w:color="auto"/>
        <w:bottom w:val="none" w:sz="0" w:space="0" w:color="auto"/>
        <w:right w:val="none" w:sz="0" w:space="0" w:color="auto"/>
      </w:divBdr>
    </w:div>
    <w:div w:id="482351644">
      <w:bodyDiv w:val="1"/>
      <w:marLeft w:val="0"/>
      <w:marRight w:val="0"/>
      <w:marTop w:val="0"/>
      <w:marBottom w:val="0"/>
      <w:divBdr>
        <w:top w:val="none" w:sz="0" w:space="0" w:color="auto"/>
        <w:left w:val="none" w:sz="0" w:space="0" w:color="auto"/>
        <w:bottom w:val="none" w:sz="0" w:space="0" w:color="auto"/>
        <w:right w:val="none" w:sz="0" w:space="0" w:color="auto"/>
      </w:divBdr>
    </w:div>
    <w:div w:id="511530814">
      <w:bodyDiv w:val="1"/>
      <w:marLeft w:val="0"/>
      <w:marRight w:val="0"/>
      <w:marTop w:val="0"/>
      <w:marBottom w:val="0"/>
      <w:divBdr>
        <w:top w:val="none" w:sz="0" w:space="0" w:color="auto"/>
        <w:left w:val="none" w:sz="0" w:space="0" w:color="auto"/>
        <w:bottom w:val="none" w:sz="0" w:space="0" w:color="auto"/>
        <w:right w:val="none" w:sz="0" w:space="0" w:color="auto"/>
      </w:divBdr>
    </w:div>
    <w:div w:id="637032614">
      <w:bodyDiv w:val="1"/>
      <w:marLeft w:val="0"/>
      <w:marRight w:val="0"/>
      <w:marTop w:val="0"/>
      <w:marBottom w:val="0"/>
      <w:divBdr>
        <w:top w:val="none" w:sz="0" w:space="0" w:color="auto"/>
        <w:left w:val="none" w:sz="0" w:space="0" w:color="auto"/>
        <w:bottom w:val="none" w:sz="0" w:space="0" w:color="auto"/>
        <w:right w:val="none" w:sz="0" w:space="0" w:color="auto"/>
      </w:divBdr>
    </w:div>
    <w:div w:id="793980883">
      <w:bodyDiv w:val="1"/>
      <w:marLeft w:val="0"/>
      <w:marRight w:val="0"/>
      <w:marTop w:val="0"/>
      <w:marBottom w:val="0"/>
      <w:divBdr>
        <w:top w:val="none" w:sz="0" w:space="0" w:color="auto"/>
        <w:left w:val="none" w:sz="0" w:space="0" w:color="auto"/>
        <w:bottom w:val="none" w:sz="0" w:space="0" w:color="auto"/>
        <w:right w:val="none" w:sz="0" w:space="0" w:color="auto"/>
      </w:divBdr>
      <w:divsChild>
        <w:div w:id="1445539507">
          <w:marLeft w:val="0"/>
          <w:marRight w:val="0"/>
          <w:marTop w:val="0"/>
          <w:marBottom w:val="0"/>
          <w:divBdr>
            <w:top w:val="none" w:sz="0" w:space="0" w:color="auto"/>
            <w:left w:val="none" w:sz="0" w:space="0" w:color="auto"/>
            <w:bottom w:val="none" w:sz="0" w:space="0" w:color="auto"/>
            <w:right w:val="none" w:sz="0" w:space="0" w:color="auto"/>
          </w:divBdr>
          <w:divsChild>
            <w:div w:id="548499553">
              <w:marLeft w:val="0"/>
              <w:marRight w:val="0"/>
              <w:marTop w:val="0"/>
              <w:marBottom w:val="0"/>
              <w:divBdr>
                <w:top w:val="none" w:sz="0" w:space="0" w:color="auto"/>
                <w:left w:val="none" w:sz="0" w:space="0" w:color="auto"/>
                <w:bottom w:val="none" w:sz="0" w:space="0" w:color="auto"/>
                <w:right w:val="none" w:sz="0" w:space="0" w:color="auto"/>
              </w:divBdr>
              <w:divsChild>
                <w:div w:id="1548254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1177755">
      <w:bodyDiv w:val="1"/>
      <w:marLeft w:val="0"/>
      <w:marRight w:val="0"/>
      <w:marTop w:val="0"/>
      <w:marBottom w:val="0"/>
      <w:divBdr>
        <w:top w:val="none" w:sz="0" w:space="0" w:color="auto"/>
        <w:left w:val="none" w:sz="0" w:space="0" w:color="auto"/>
        <w:bottom w:val="none" w:sz="0" w:space="0" w:color="auto"/>
        <w:right w:val="none" w:sz="0" w:space="0" w:color="auto"/>
      </w:divBdr>
    </w:div>
    <w:div w:id="1504471724">
      <w:bodyDiv w:val="1"/>
      <w:marLeft w:val="0"/>
      <w:marRight w:val="0"/>
      <w:marTop w:val="0"/>
      <w:marBottom w:val="0"/>
      <w:divBdr>
        <w:top w:val="none" w:sz="0" w:space="0" w:color="auto"/>
        <w:left w:val="none" w:sz="0" w:space="0" w:color="auto"/>
        <w:bottom w:val="none" w:sz="0" w:space="0" w:color="auto"/>
        <w:right w:val="none" w:sz="0" w:space="0" w:color="auto"/>
      </w:divBdr>
    </w:div>
    <w:div w:id="1520387130">
      <w:bodyDiv w:val="1"/>
      <w:marLeft w:val="0"/>
      <w:marRight w:val="0"/>
      <w:marTop w:val="0"/>
      <w:marBottom w:val="0"/>
      <w:divBdr>
        <w:top w:val="none" w:sz="0" w:space="0" w:color="auto"/>
        <w:left w:val="none" w:sz="0" w:space="0" w:color="auto"/>
        <w:bottom w:val="none" w:sz="0" w:space="0" w:color="auto"/>
        <w:right w:val="none" w:sz="0" w:space="0" w:color="auto"/>
      </w:divBdr>
    </w:div>
    <w:div w:id="1769307004">
      <w:bodyDiv w:val="1"/>
      <w:marLeft w:val="0"/>
      <w:marRight w:val="0"/>
      <w:marTop w:val="0"/>
      <w:marBottom w:val="0"/>
      <w:divBdr>
        <w:top w:val="none" w:sz="0" w:space="0" w:color="auto"/>
        <w:left w:val="none" w:sz="0" w:space="0" w:color="auto"/>
        <w:bottom w:val="none" w:sz="0" w:space="0" w:color="auto"/>
        <w:right w:val="none" w:sz="0" w:space="0" w:color="auto"/>
      </w:divBdr>
    </w:div>
    <w:div w:id="2005084555">
      <w:bodyDiv w:val="1"/>
      <w:marLeft w:val="0"/>
      <w:marRight w:val="0"/>
      <w:marTop w:val="0"/>
      <w:marBottom w:val="0"/>
      <w:divBdr>
        <w:top w:val="none" w:sz="0" w:space="0" w:color="auto"/>
        <w:left w:val="none" w:sz="0" w:space="0" w:color="auto"/>
        <w:bottom w:val="none" w:sz="0" w:space="0" w:color="auto"/>
        <w:right w:val="none" w:sz="0" w:space="0" w:color="auto"/>
      </w:divBdr>
    </w:div>
    <w:div w:id="2094889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6861</Words>
  <Characters>3911</Characters>
  <Application>Microsoft Office Word</Application>
  <DocSecurity>0</DocSecurity>
  <Lines>32</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Lubov Drozdenko</cp:lastModifiedBy>
  <cp:revision>3</cp:revision>
  <cp:lastPrinted>2024-11-12T13:19:00Z</cp:lastPrinted>
  <dcterms:created xsi:type="dcterms:W3CDTF">2024-11-26T08:15:00Z</dcterms:created>
  <dcterms:modified xsi:type="dcterms:W3CDTF">2024-12-01T15:49:00Z</dcterms:modified>
</cp:coreProperties>
</file>